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F60FB"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7D686B66"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29ED2FAD"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4384"/>
      </w:tblGrid>
      <w:tr w:rsidR="00783C6D" w:rsidRPr="005B3EBF" w14:paraId="20CE6BCC" w14:textId="77777777" w:rsidTr="419D8FB5">
        <w:trPr>
          <w:trHeight w:val="828"/>
        </w:trPr>
        <w:tc>
          <w:tcPr>
            <w:tcW w:w="4261" w:type="dxa"/>
            <w:shd w:val="clear" w:color="auto" w:fill="D9D9D9" w:themeFill="background1" w:themeFillShade="D9"/>
          </w:tcPr>
          <w:p w14:paraId="0B4AD100"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5040959C" w14:textId="392DDBFB" w:rsidR="00783C6D" w:rsidRPr="005B3EBF" w:rsidRDefault="005D2D02" w:rsidP="000E62C7">
            <w:pPr>
              <w:autoSpaceDE w:val="0"/>
              <w:autoSpaceDN w:val="0"/>
              <w:adjustRightInd w:val="0"/>
              <w:rPr>
                <w:rFonts w:ascii="Calibri" w:hAnsi="Calibri" w:cs="Calibri"/>
              </w:rPr>
            </w:pPr>
            <w:r>
              <w:rPr>
                <w:rFonts w:ascii="Calibri" w:hAnsi="Calibri" w:cs="Calibri"/>
              </w:rPr>
              <w:t>Sheltered Housing Officer</w:t>
            </w:r>
          </w:p>
        </w:tc>
        <w:tc>
          <w:tcPr>
            <w:tcW w:w="4494" w:type="dxa"/>
            <w:shd w:val="clear" w:color="auto" w:fill="D9D9D9" w:themeFill="background1" w:themeFillShade="D9"/>
          </w:tcPr>
          <w:p w14:paraId="58B86CBE"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03244096" w14:textId="28E8A1F1" w:rsidR="00D20A7D" w:rsidRPr="005B3EBF" w:rsidRDefault="000A105B" w:rsidP="000E62C7">
            <w:pPr>
              <w:autoSpaceDE w:val="0"/>
              <w:autoSpaceDN w:val="0"/>
              <w:adjustRightInd w:val="0"/>
              <w:rPr>
                <w:rFonts w:ascii="Calibri" w:hAnsi="Calibri" w:cs="Calibri"/>
              </w:rPr>
            </w:pPr>
            <w:r w:rsidRPr="419D8FB5">
              <w:rPr>
                <w:rFonts w:ascii="Calibri" w:hAnsi="Calibri" w:cs="Calibri"/>
              </w:rPr>
              <w:t>S</w:t>
            </w:r>
            <w:r w:rsidR="5B2FDE96" w:rsidRPr="419D8FB5">
              <w:rPr>
                <w:rFonts w:ascii="Calibri" w:hAnsi="Calibri" w:cs="Calibri"/>
              </w:rPr>
              <w:t>O2</w:t>
            </w:r>
          </w:p>
        </w:tc>
      </w:tr>
      <w:tr w:rsidR="00783C6D" w:rsidRPr="005B3EBF" w14:paraId="4CB87D8F" w14:textId="77777777" w:rsidTr="419D8FB5">
        <w:trPr>
          <w:trHeight w:val="828"/>
        </w:trPr>
        <w:tc>
          <w:tcPr>
            <w:tcW w:w="4261" w:type="dxa"/>
            <w:shd w:val="clear" w:color="auto" w:fill="D9D9D9" w:themeFill="background1" w:themeFillShade="D9"/>
          </w:tcPr>
          <w:p w14:paraId="2A0A3885"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652714C4" w14:textId="4F1963C2" w:rsidR="00783C6D" w:rsidRPr="005B3EBF" w:rsidRDefault="00E567D3" w:rsidP="000E62C7">
            <w:pPr>
              <w:autoSpaceDE w:val="0"/>
              <w:autoSpaceDN w:val="0"/>
              <w:adjustRightInd w:val="0"/>
              <w:rPr>
                <w:rFonts w:ascii="Calibri" w:hAnsi="Calibri" w:cs="Calibri"/>
                <w:bCs/>
              </w:rPr>
            </w:pPr>
            <w:r>
              <w:rPr>
                <w:rFonts w:ascii="Calibri" w:hAnsi="Calibri" w:cs="Calibri"/>
                <w:bCs/>
              </w:rPr>
              <w:t xml:space="preserve">Supported Housing Service </w:t>
            </w:r>
          </w:p>
        </w:tc>
        <w:tc>
          <w:tcPr>
            <w:tcW w:w="4494" w:type="dxa"/>
            <w:shd w:val="clear" w:color="auto" w:fill="D9D9D9" w:themeFill="background1" w:themeFillShade="D9"/>
          </w:tcPr>
          <w:p w14:paraId="275483DD"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705374E6" w14:textId="2DAA4A22" w:rsidR="0044737D" w:rsidRPr="0026064E" w:rsidRDefault="009B5083" w:rsidP="000E62C7">
            <w:pPr>
              <w:autoSpaceDE w:val="0"/>
              <w:autoSpaceDN w:val="0"/>
              <w:adjustRightInd w:val="0"/>
              <w:rPr>
                <w:rFonts w:ascii="Calibri" w:hAnsi="Calibri" w:cs="Calibri"/>
                <w:bCs/>
              </w:rPr>
            </w:pPr>
            <w:r>
              <w:rPr>
                <w:rFonts w:ascii="Calibri" w:hAnsi="Calibri" w:cs="Calibri"/>
                <w:bCs/>
              </w:rPr>
              <w:t>Housing and Regeneration</w:t>
            </w:r>
          </w:p>
        </w:tc>
      </w:tr>
      <w:tr w:rsidR="000E62C7" w:rsidRPr="005B3EBF" w14:paraId="1D874C50" w14:textId="77777777" w:rsidTr="419D8FB5">
        <w:trPr>
          <w:trHeight w:val="828"/>
        </w:trPr>
        <w:tc>
          <w:tcPr>
            <w:tcW w:w="4261" w:type="dxa"/>
            <w:shd w:val="clear" w:color="auto" w:fill="D9D9D9" w:themeFill="background1" w:themeFillShade="D9"/>
          </w:tcPr>
          <w:p w14:paraId="5CB5C744"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44AA6042" w14:textId="14E1DCF0" w:rsidR="0044737D" w:rsidRPr="0026064E" w:rsidRDefault="00566116" w:rsidP="00C90AB7">
            <w:pPr>
              <w:autoSpaceDE w:val="0"/>
              <w:autoSpaceDN w:val="0"/>
              <w:adjustRightInd w:val="0"/>
              <w:rPr>
                <w:rFonts w:ascii="Calibri" w:hAnsi="Calibri" w:cs="Calibri"/>
                <w:bCs/>
              </w:rPr>
            </w:pPr>
            <w:r>
              <w:rPr>
                <w:rFonts w:ascii="Calibri" w:hAnsi="Calibri" w:cs="Calibri"/>
                <w:bCs/>
              </w:rPr>
              <w:t>Senior Sheltered Housing Officer</w:t>
            </w:r>
          </w:p>
        </w:tc>
        <w:tc>
          <w:tcPr>
            <w:tcW w:w="4494" w:type="dxa"/>
            <w:shd w:val="clear" w:color="auto" w:fill="D9D9D9" w:themeFill="background1" w:themeFillShade="D9"/>
          </w:tcPr>
          <w:p w14:paraId="573B94AC"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23C37C61" w14:textId="57942DFC" w:rsidR="00387E78" w:rsidRPr="0026064E" w:rsidRDefault="00B82BF5" w:rsidP="000E62C7">
            <w:pPr>
              <w:autoSpaceDE w:val="0"/>
              <w:autoSpaceDN w:val="0"/>
              <w:adjustRightInd w:val="0"/>
              <w:rPr>
                <w:rFonts w:ascii="Calibri" w:hAnsi="Calibri" w:cs="Calibri"/>
                <w:bCs/>
              </w:rPr>
            </w:pPr>
            <w:r>
              <w:rPr>
                <w:rFonts w:ascii="Calibri" w:hAnsi="Calibri" w:cs="Calibri"/>
                <w:bCs/>
              </w:rPr>
              <w:t>Sheltered Scheme</w:t>
            </w:r>
          </w:p>
        </w:tc>
      </w:tr>
      <w:tr w:rsidR="004F668A" w:rsidRPr="005B3EBF" w14:paraId="038F35F0" w14:textId="77777777" w:rsidTr="419D8FB5">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875FF1"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66789A4F" w14:textId="50D2655A" w:rsidR="0026064E" w:rsidRPr="0026064E" w:rsidRDefault="000A105B" w:rsidP="00927DFC">
            <w:pPr>
              <w:autoSpaceDE w:val="0"/>
              <w:autoSpaceDN w:val="0"/>
              <w:adjustRightInd w:val="0"/>
              <w:rPr>
                <w:rFonts w:ascii="Calibri" w:hAnsi="Calibri" w:cs="Calibri"/>
                <w:bCs/>
              </w:rPr>
            </w:pPr>
            <w:r>
              <w:rPr>
                <w:rFonts w:ascii="Calibri" w:hAnsi="Calibri" w:cs="Calibri"/>
                <w:bCs/>
              </w:rPr>
              <w:t>Various posts</w:t>
            </w:r>
          </w:p>
        </w:tc>
        <w:tc>
          <w:tcPr>
            <w:tcW w:w="4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C4A8E8"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0290AED1" w14:textId="2473F179" w:rsidR="007333D5" w:rsidRPr="0026064E" w:rsidRDefault="3A1C1E67" w:rsidP="419D8FB5">
            <w:pPr>
              <w:autoSpaceDE w:val="0"/>
              <w:autoSpaceDN w:val="0"/>
              <w:adjustRightInd w:val="0"/>
              <w:rPr>
                <w:rFonts w:ascii="Calibri" w:hAnsi="Calibri" w:cs="Calibri"/>
              </w:rPr>
            </w:pPr>
            <w:r w:rsidRPr="419D8FB5">
              <w:rPr>
                <w:rFonts w:ascii="Calibri" w:hAnsi="Calibri" w:cs="Calibri"/>
              </w:rPr>
              <w:t>December 2020</w:t>
            </w:r>
          </w:p>
        </w:tc>
      </w:tr>
    </w:tbl>
    <w:p w14:paraId="2814D989" w14:textId="77777777" w:rsidR="00343CED" w:rsidRPr="005B3EBF" w:rsidRDefault="00343CED" w:rsidP="00343CED">
      <w:pPr>
        <w:rPr>
          <w:rFonts w:ascii="Calibri" w:hAnsi="Calibri" w:cs="Arial"/>
          <w:i/>
        </w:rPr>
      </w:pPr>
    </w:p>
    <w:p w14:paraId="42EA20B8"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2AF61A22"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3E556012" w14:textId="77777777" w:rsidR="00343CED" w:rsidRPr="005B3EBF" w:rsidRDefault="00B53894" w:rsidP="00B91A0B">
      <w:pPr>
        <w:pBdr>
          <w:top w:val="single" w:sz="4" w:space="1" w:color="auto"/>
          <w:left w:val="single" w:sz="4" w:space="4" w:color="auto"/>
          <w:bottom w:val="single" w:sz="4" w:space="0" w:color="auto"/>
          <w:right w:val="single" w:sz="4" w:space="3" w:color="auto"/>
        </w:pBdr>
        <w:jc w:val="both"/>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6C536495" w14:textId="77777777" w:rsidR="00343CED" w:rsidRPr="005B3EBF" w:rsidRDefault="00343CED" w:rsidP="00B91A0B">
      <w:pPr>
        <w:pBdr>
          <w:top w:val="single" w:sz="4" w:space="1" w:color="auto"/>
          <w:left w:val="single" w:sz="4" w:space="4" w:color="auto"/>
          <w:bottom w:val="single" w:sz="4" w:space="0" w:color="auto"/>
          <w:right w:val="single" w:sz="4" w:space="3" w:color="auto"/>
        </w:pBdr>
        <w:jc w:val="both"/>
        <w:rPr>
          <w:rFonts w:ascii="Calibri" w:hAnsi="Calibri" w:cs="Arial"/>
        </w:rPr>
      </w:pPr>
    </w:p>
    <w:p w14:paraId="5646A45C" w14:textId="77777777" w:rsidR="00545A74" w:rsidRPr="005B3EBF" w:rsidRDefault="00B435E2" w:rsidP="00B91A0B">
      <w:pPr>
        <w:pBdr>
          <w:top w:val="single" w:sz="4" w:space="1" w:color="auto"/>
          <w:left w:val="single" w:sz="4" w:space="4" w:color="auto"/>
          <w:bottom w:val="single" w:sz="4" w:space="0" w:color="auto"/>
          <w:right w:val="single" w:sz="4" w:space="3" w:color="auto"/>
        </w:pBdr>
        <w:jc w:val="both"/>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6F1C3D8D" w14:textId="77777777" w:rsidR="00545A74" w:rsidRPr="005B3EBF" w:rsidRDefault="00545A74" w:rsidP="00B91A0B">
      <w:pPr>
        <w:pBdr>
          <w:top w:val="single" w:sz="4" w:space="1" w:color="auto"/>
          <w:left w:val="single" w:sz="4" w:space="4" w:color="auto"/>
          <w:bottom w:val="single" w:sz="4" w:space="0" w:color="auto"/>
          <w:right w:val="single" w:sz="4" w:space="3" w:color="auto"/>
        </w:pBdr>
        <w:jc w:val="both"/>
        <w:rPr>
          <w:rFonts w:ascii="Calibri" w:hAnsi="Calibri" w:cs="Arial"/>
        </w:rPr>
      </w:pPr>
    </w:p>
    <w:p w14:paraId="29724C26" w14:textId="77777777" w:rsidR="00545A74" w:rsidRPr="005B3EBF" w:rsidRDefault="00545A74" w:rsidP="00B91A0B">
      <w:pPr>
        <w:pBdr>
          <w:top w:val="single" w:sz="4" w:space="1" w:color="auto"/>
          <w:left w:val="single" w:sz="4" w:space="4" w:color="auto"/>
          <w:bottom w:val="single" w:sz="4" w:space="0" w:color="auto"/>
          <w:right w:val="single" w:sz="4" w:space="3" w:color="auto"/>
        </w:pBdr>
        <w:jc w:val="both"/>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20E02672"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522FB8AF" w14:textId="77777777" w:rsidR="00343CED" w:rsidRPr="005B3EBF" w:rsidRDefault="00343CED" w:rsidP="00343CED">
      <w:pPr>
        <w:rPr>
          <w:rFonts w:ascii="Calibri" w:hAnsi="Calibri" w:cs="Arial"/>
        </w:rPr>
      </w:pPr>
    </w:p>
    <w:p w14:paraId="0BCCE02D" w14:textId="7D4D0F67" w:rsidR="00343CED" w:rsidRDefault="00343CED" w:rsidP="00B91A0B">
      <w:pPr>
        <w:jc w:val="both"/>
        <w:rPr>
          <w:rFonts w:ascii="Calibri" w:hAnsi="Calibri" w:cs="Arial"/>
          <w:b/>
          <w:bCs/>
        </w:rPr>
      </w:pPr>
      <w:r w:rsidRPr="005B3EBF">
        <w:rPr>
          <w:rFonts w:ascii="Calibri" w:hAnsi="Calibri" w:cs="Arial"/>
          <w:b/>
          <w:bCs/>
        </w:rPr>
        <w:t xml:space="preserve">Job Purpose </w:t>
      </w:r>
    </w:p>
    <w:p w14:paraId="1054E3E6" w14:textId="77777777" w:rsidR="00707D0E" w:rsidRPr="005B3EBF" w:rsidRDefault="00707D0E" w:rsidP="00B91A0B">
      <w:pPr>
        <w:jc w:val="both"/>
        <w:rPr>
          <w:rFonts w:ascii="Calibri" w:hAnsi="Calibri" w:cs="Arial"/>
        </w:rPr>
      </w:pPr>
    </w:p>
    <w:p w14:paraId="1B9FA2EA" w14:textId="0CC4796B" w:rsidR="00D310DF" w:rsidRDefault="008852C1" w:rsidP="00B91A0B">
      <w:pPr>
        <w:numPr>
          <w:ilvl w:val="0"/>
          <w:numId w:val="32"/>
        </w:numPr>
        <w:spacing w:after="2" w:line="239" w:lineRule="auto"/>
        <w:ind w:left="360" w:right="261" w:hanging="360"/>
        <w:jc w:val="both"/>
        <w:rPr>
          <w:rFonts w:asciiTheme="minorHAnsi" w:hAnsiTheme="minorHAnsi"/>
        </w:rPr>
      </w:pPr>
      <w:r w:rsidRPr="00D310DF">
        <w:rPr>
          <w:rFonts w:asciiTheme="minorHAnsi" w:hAnsiTheme="minorHAnsi"/>
        </w:rPr>
        <w:t xml:space="preserve">Responsible to the Head and </w:t>
      </w:r>
      <w:r w:rsidR="0009237D">
        <w:rPr>
          <w:rFonts w:asciiTheme="minorHAnsi" w:hAnsiTheme="minorHAnsi"/>
        </w:rPr>
        <w:t xml:space="preserve">Deputies </w:t>
      </w:r>
      <w:r w:rsidRPr="00D310DF">
        <w:rPr>
          <w:rFonts w:asciiTheme="minorHAnsi" w:hAnsiTheme="minorHAnsi"/>
        </w:rPr>
        <w:t xml:space="preserve">of Supported Housing Services and managed by Senior Sheltered Housing officers to provide the day to day management and upkeep of sheltered schemes, as directed.  </w:t>
      </w:r>
    </w:p>
    <w:p w14:paraId="175C6FED" w14:textId="77777777" w:rsidR="00D310DF" w:rsidRDefault="00D310DF" w:rsidP="00B91A0B">
      <w:pPr>
        <w:spacing w:after="2" w:line="239" w:lineRule="auto"/>
        <w:ind w:left="360" w:right="261"/>
        <w:jc w:val="both"/>
        <w:rPr>
          <w:rFonts w:asciiTheme="minorHAnsi" w:hAnsiTheme="minorHAnsi"/>
        </w:rPr>
      </w:pPr>
    </w:p>
    <w:p w14:paraId="69FCDC1B" w14:textId="03EFA915" w:rsidR="00D310DF" w:rsidRPr="00940D7C" w:rsidRDefault="00D310DF" w:rsidP="00B91A0B">
      <w:pPr>
        <w:numPr>
          <w:ilvl w:val="0"/>
          <w:numId w:val="32"/>
        </w:numPr>
        <w:spacing w:after="2" w:line="239" w:lineRule="auto"/>
        <w:ind w:left="360" w:right="261" w:hanging="360"/>
        <w:jc w:val="both"/>
        <w:rPr>
          <w:rFonts w:asciiTheme="minorHAnsi" w:hAnsiTheme="minorHAnsi"/>
        </w:rPr>
      </w:pPr>
      <w:r w:rsidRPr="00940D7C">
        <w:rPr>
          <w:rFonts w:asciiTheme="minorHAnsi" w:hAnsiTheme="minorHAnsi"/>
        </w:rPr>
        <w:t xml:space="preserve">The Sheltered housing officer’s primary role is to ensure </w:t>
      </w:r>
      <w:r w:rsidR="00F6757B" w:rsidRPr="00940D7C">
        <w:rPr>
          <w:rFonts w:asciiTheme="minorHAnsi" w:hAnsiTheme="minorHAnsi"/>
        </w:rPr>
        <w:t xml:space="preserve">that support is offered </w:t>
      </w:r>
      <w:r w:rsidRPr="00940D7C">
        <w:rPr>
          <w:rFonts w:asciiTheme="minorHAnsi" w:hAnsiTheme="minorHAnsi"/>
        </w:rPr>
        <w:t xml:space="preserve">to </w:t>
      </w:r>
      <w:r w:rsidR="00F6757B" w:rsidRPr="00940D7C">
        <w:rPr>
          <w:rFonts w:asciiTheme="minorHAnsi" w:hAnsiTheme="minorHAnsi"/>
        </w:rPr>
        <w:t xml:space="preserve">sheltered </w:t>
      </w:r>
      <w:r w:rsidRPr="00940D7C">
        <w:rPr>
          <w:rFonts w:asciiTheme="minorHAnsi" w:hAnsiTheme="minorHAnsi"/>
        </w:rPr>
        <w:t xml:space="preserve">tenants, </w:t>
      </w:r>
      <w:r w:rsidR="00BF0DE1" w:rsidRPr="00940D7C">
        <w:rPr>
          <w:rFonts w:asciiTheme="minorHAnsi" w:hAnsiTheme="minorHAnsi"/>
        </w:rPr>
        <w:t xml:space="preserve">to maintain their health and wellbeing and reduce the </w:t>
      </w:r>
      <w:r w:rsidRPr="00940D7C">
        <w:rPr>
          <w:rFonts w:asciiTheme="minorHAnsi" w:hAnsiTheme="minorHAnsi"/>
        </w:rPr>
        <w:t>risk of losing their tenancy.  The support should be appropriate </w:t>
      </w:r>
      <w:r w:rsidR="0009237D" w:rsidRPr="00940D7C">
        <w:rPr>
          <w:rFonts w:asciiTheme="minorHAnsi" w:hAnsiTheme="minorHAnsi"/>
        </w:rPr>
        <w:t>to</w:t>
      </w:r>
      <w:r w:rsidR="00F6757B" w:rsidRPr="00940D7C">
        <w:rPr>
          <w:rFonts w:asciiTheme="minorHAnsi" w:hAnsiTheme="minorHAnsi"/>
        </w:rPr>
        <w:t xml:space="preserve"> the individual’s </w:t>
      </w:r>
      <w:r w:rsidRPr="00940D7C">
        <w:rPr>
          <w:rFonts w:asciiTheme="minorHAnsi" w:hAnsiTheme="minorHAnsi"/>
        </w:rPr>
        <w:t>specific support needs and should result in </w:t>
      </w:r>
      <w:r w:rsidR="00BF0DE1" w:rsidRPr="00940D7C">
        <w:rPr>
          <w:rFonts w:asciiTheme="minorHAnsi" w:hAnsiTheme="minorHAnsi"/>
        </w:rPr>
        <w:t>measurable</w:t>
      </w:r>
      <w:r w:rsidRPr="00940D7C">
        <w:rPr>
          <w:rFonts w:asciiTheme="minorHAnsi" w:hAnsiTheme="minorHAnsi"/>
        </w:rPr>
        <w:t> successful outcomes. </w:t>
      </w:r>
      <w:r w:rsidR="0009237D" w:rsidRPr="00940D7C">
        <w:rPr>
          <w:rFonts w:asciiTheme="minorHAnsi" w:hAnsiTheme="minorHAnsi"/>
        </w:rPr>
        <w:t xml:space="preserve"> In </w:t>
      </w:r>
      <w:r w:rsidR="00F6757B" w:rsidRPr="00940D7C">
        <w:rPr>
          <w:rFonts w:asciiTheme="minorHAnsi" w:hAnsiTheme="minorHAnsi"/>
        </w:rPr>
        <w:t xml:space="preserve">addition, the Sheltered housing officer </w:t>
      </w:r>
      <w:r w:rsidR="00B94C8F" w:rsidRPr="00940D7C">
        <w:rPr>
          <w:rFonts w:asciiTheme="minorHAnsi" w:hAnsiTheme="minorHAnsi"/>
        </w:rPr>
        <w:t xml:space="preserve">will </w:t>
      </w:r>
      <w:r w:rsidR="0009237D" w:rsidRPr="00940D7C">
        <w:rPr>
          <w:rFonts w:asciiTheme="minorHAnsi" w:hAnsiTheme="minorHAnsi"/>
        </w:rPr>
        <w:t xml:space="preserve">carry out full responsibility for managing their own specific Sheltered Housing Scheme.  </w:t>
      </w:r>
    </w:p>
    <w:p w14:paraId="4DF25067" w14:textId="61798CA8" w:rsidR="008852C1" w:rsidRPr="00707D0E" w:rsidRDefault="008852C1" w:rsidP="00B91A0B">
      <w:pPr>
        <w:pStyle w:val="ListParagraph"/>
        <w:numPr>
          <w:ilvl w:val="0"/>
          <w:numId w:val="35"/>
        </w:numPr>
        <w:spacing w:after="2" w:line="239" w:lineRule="auto"/>
        <w:ind w:right="261"/>
        <w:jc w:val="both"/>
        <w:rPr>
          <w:rFonts w:asciiTheme="minorHAnsi" w:hAnsiTheme="minorHAnsi"/>
        </w:rPr>
      </w:pPr>
      <w:r w:rsidRPr="00707D0E">
        <w:rPr>
          <w:rFonts w:asciiTheme="minorHAnsi" w:hAnsiTheme="minorHAnsi"/>
        </w:rPr>
        <w:lastRenderedPageBreak/>
        <w:t>Budgetary responsibility for keeping up-to-date accounts of all money collected/raised in connection with social activities including letting and collecting money for the guest rooms (includes cash and/or cheques which involves regular banking)</w:t>
      </w:r>
      <w:r w:rsidR="00ED7536">
        <w:rPr>
          <w:rFonts w:asciiTheme="minorHAnsi" w:hAnsiTheme="minorHAnsi"/>
        </w:rPr>
        <w:t>.</w:t>
      </w:r>
      <w:r w:rsidRPr="00707D0E">
        <w:rPr>
          <w:rFonts w:asciiTheme="minorHAnsi" w:hAnsiTheme="minorHAnsi"/>
        </w:rPr>
        <w:t xml:space="preserve"> </w:t>
      </w:r>
    </w:p>
    <w:p w14:paraId="3A13F9FD" w14:textId="462FE5E1" w:rsidR="008852C1" w:rsidRPr="008852C1" w:rsidRDefault="008852C1" w:rsidP="00B91A0B">
      <w:pPr>
        <w:spacing w:after="25" w:line="259" w:lineRule="auto"/>
        <w:ind w:left="720"/>
        <w:jc w:val="both"/>
        <w:rPr>
          <w:rFonts w:asciiTheme="minorHAnsi" w:hAnsiTheme="minorHAnsi"/>
        </w:rPr>
      </w:pPr>
      <w:r w:rsidRPr="008852C1">
        <w:rPr>
          <w:rFonts w:asciiTheme="minorHAnsi" w:hAnsiTheme="minorHAnsi"/>
        </w:rPr>
        <w:t xml:space="preserve"> </w:t>
      </w:r>
    </w:p>
    <w:p w14:paraId="3ABFA642" w14:textId="77777777" w:rsidR="00343CED" w:rsidRPr="005B3EBF" w:rsidRDefault="00BB4DD8" w:rsidP="00B91A0B">
      <w:pPr>
        <w:jc w:val="both"/>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6559F509" w14:textId="77777777" w:rsidR="00343CED" w:rsidRPr="005B3EBF" w:rsidRDefault="00343CED" w:rsidP="00B91A0B">
      <w:pPr>
        <w:jc w:val="both"/>
        <w:rPr>
          <w:rFonts w:ascii="Calibri" w:hAnsi="Calibri" w:cs="Arial"/>
        </w:rPr>
      </w:pPr>
    </w:p>
    <w:p w14:paraId="1764213F" w14:textId="00A47727" w:rsidR="00880250" w:rsidRPr="00940D7C" w:rsidRDefault="00880250" w:rsidP="00B91A0B">
      <w:pPr>
        <w:pStyle w:val="ListParagraph"/>
        <w:numPr>
          <w:ilvl w:val="0"/>
          <w:numId w:val="33"/>
        </w:numPr>
        <w:ind w:left="360"/>
        <w:jc w:val="both"/>
        <w:rPr>
          <w:rFonts w:ascii="Calibri" w:eastAsia="Calibri" w:hAnsi="Calibri" w:cs="Calibri"/>
          <w:sz w:val="23"/>
          <w:szCs w:val="22"/>
        </w:rPr>
      </w:pPr>
      <w:r w:rsidRPr="00940D7C">
        <w:rPr>
          <w:rFonts w:ascii="Calibri" w:eastAsia="Calibri" w:hAnsi="Calibri" w:cs="Calibri"/>
          <w:sz w:val="23"/>
          <w:szCs w:val="22"/>
        </w:rPr>
        <w:t xml:space="preserve">Responsible for the day-to-day operations, security and scheme health and safety in a designated Sheltered Housing Scheme. Performing regular tests and checks to ensure the safe working of the Fire Alarm, CCTV, Warden Call Alarm and carrying out water tests. Responsible for the care and maintenance of the sheltered scheme, any amenities and making recommendations for improvements. Ensure regular H&amp;S building checks are completed to the lift maintenance, </w:t>
      </w:r>
      <w:r w:rsidR="003E4740" w:rsidRPr="00940D7C">
        <w:rPr>
          <w:rFonts w:ascii="Calibri" w:eastAsia="Calibri" w:hAnsi="Calibri" w:cs="Calibri"/>
          <w:sz w:val="23"/>
          <w:szCs w:val="22"/>
        </w:rPr>
        <w:t xml:space="preserve">portable appliances, </w:t>
      </w:r>
      <w:r w:rsidRPr="00940D7C">
        <w:rPr>
          <w:rFonts w:ascii="Calibri" w:eastAsia="Calibri" w:hAnsi="Calibri" w:cs="Calibri"/>
          <w:sz w:val="23"/>
          <w:szCs w:val="22"/>
        </w:rPr>
        <w:t>window cleaning, gardening and maintenance of external water features</w:t>
      </w:r>
    </w:p>
    <w:p w14:paraId="775C35E4" w14:textId="77777777" w:rsidR="00880250" w:rsidRPr="00940D7C" w:rsidRDefault="00880250" w:rsidP="00B91A0B">
      <w:pPr>
        <w:jc w:val="both"/>
        <w:rPr>
          <w:rFonts w:ascii="Calibri" w:eastAsia="Calibri" w:hAnsi="Calibri" w:cs="Calibri"/>
          <w:sz w:val="23"/>
          <w:szCs w:val="22"/>
        </w:rPr>
      </w:pPr>
    </w:p>
    <w:p w14:paraId="278C5B06" w14:textId="77777777" w:rsidR="00880250" w:rsidRPr="00940D7C" w:rsidRDefault="00880250" w:rsidP="00B91A0B">
      <w:pPr>
        <w:pStyle w:val="ListParagraph"/>
        <w:numPr>
          <w:ilvl w:val="0"/>
          <w:numId w:val="33"/>
        </w:numPr>
        <w:ind w:left="360"/>
        <w:jc w:val="both"/>
        <w:rPr>
          <w:rFonts w:ascii="Calibri" w:eastAsia="Calibri" w:hAnsi="Calibri" w:cs="Calibri"/>
          <w:sz w:val="23"/>
          <w:szCs w:val="22"/>
        </w:rPr>
      </w:pPr>
      <w:r w:rsidRPr="00940D7C">
        <w:rPr>
          <w:rFonts w:ascii="Calibri" w:eastAsia="Calibri" w:hAnsi="Calibri" w:cs="Calibri"/>
          <w:sz w:val="23"/>
          <w:szCs w:val="22"/>
        </w:rPr>
        <w:t xml:space="preserve">Carrying out regular well-being checks on tenants, identifying, negotiating and implementing any actions deemed necessary to ensure the health and well-being of tenants. Be fully aware of and understand the duties and responsibilities arising from Safeguarding and Domestic abuse concerns, recognising signs and reporting issues arising. </w:t>
      </w:r>
    </w:p>
    <w:p w14:paraId="4E8CBDEF" w14:textId="77777777" w:rsidR="00880250" w:rsidRPr="00940D7C" w:rsidRDefault="00880250" w:rsidP="00B91A0B">
      <w:pPr>
        <w:jc w:val="both"/>
        <w:rPr>
          <w:rFonts w:ascii="Calibri" w:eastAsia="Calibri" w:hAnsi="Calibri" w:cs="Calibri"/>
          <w:sz w:val="23"/>
          <w:szCs w:val="22"/>
        </w:rPr>
      </w:pPr>
    </w:p>
    <w:p w14:paraId="085F61FA" w14:textId="77777777" w:rsidR="00880250" w:rsidRPr="00940D7C" w:rsidRDefault="00880250" w:rsidP="00B91A0B">
      <w:pPr>
        <w:pStyle w:val="ListParagraph"/>
        <w:numPr>
          <w:ilvl w:val="0"/>
          <w:numId w:val="33"/>
        </w:numPr>
        <w:ind w:left="360"/>
        <w:jc w:val="both"/>
        <w:rPr>
          <w:rFonts w:ascii="Calibri" w:eastAsia="Calibri" w:hAnsi="Calibri" w:cs="Calibri"/>
          <w:sz w:val="23"/>
          <w:szCs w:val="22"/>
        </w:rPr>
      </w:pPr>
      <w:r w:rsidRPr="00940D7C">
        <w:rPr>
          <w:rFonts w:ascii="Calibri" w:eastAsia="Calibri" w:hAnsi="Calibri" w:cs="Calibri"/>
          <w:sz w:val="23"/>
          <w:szCs w:val="22"/>
        </w:rPr>
        <w:t xml:space="preserve">Ensuring that an Independence Plan is completed for all tenants and reviewed on a 6-monthly basis, or earlier if the need arises, with the aim of promoting independent living, health and well-being and preventing isolation.  </w:t>
      </w:r>
    </w:p>
    <w:p w14:paraId="4E3E79BA" w14:textId="77777777" w:rsidR="00880250" w:rsidRPr="00940D7C" w:rsidRDefault="00880250" w:rsidP="00B91A0B">
      <w:pPr>
        <w:jc w:val="both"/>
        <w:rPr>
          <w:rFonts w:ascii="Calibri" w:eastAsia="Calibri" w:hAnsi="Calibri" w:cs="Calibri"/>
          <w:sz w:val="23"/>
          <w:szCs w:val="22"/>
        </w:rPr>
      </w:pPr>
    </w:p>
    <w:p w14:paraId="4DD0C077" w14:textId="77777777" w:rsidR="00880250" w:rsidRPr="00940D7C" w:rsidRDefault="00880250" w:rsidP="00B91A0B">
      <w:pPr>
        <w:pStyle w:val="ListParagraph"/>
        <w:numPr>
          <w:ilvl w:val="0"/>
          <w:numId w:val="33"/>
        </w:numPr>
        <w:ind w:left="360"/>
        <w:jc w:val="both"/>
        <w:rPr>
          <w:rFonts w:ascii="Calibri" w:eastAsia="Calibri" w:hAnsi="Calibri" w:cs="Calibri"/>
          <w:sz w:val="23"/>
          <w:szCs w:val="22"/>
        </w:rPr>
      </w:pPr>
      <w:r w:rsidRPr="00940D7C">
        <w:rPr>
          <w:rFonts w:ascii="Calibri" w:eastAsia="Calibri" w:hAnsi="Calibri" w:cs="Calibri"/>
          <w:sz w:val="23"/>
          <w:szCs w:val="22"/>
        </w:rPr>
        <w:t>Work to the Duty of care Act 2014 to ensure appropriate statutory and voluntary services are engaged to meet the needs of referred tenants. Complete direct referrals to the Health and social care Services to assist tenants in maintaining their health and well-being. Through encouragement, support tenants to address their health needs and to engage with appropriate professionals.  Identifying and reporting on vulnerable tenants with cluttered homes.  Raise safeguarding alerts and liaising with relevant professionals, such as social services and the London Fire Brigade, building relationships with medical and Mental Health professionals where required.</w:t>
      </w:r>
    </w:p>
    <w:p w14:paraId="5C7484A6" w14:textId="77777777" w:rsidR="00880250" w:rsidRPr="00940D7C" w:rsidRDefault="00880250" w:rsidP="00B91A0B">
      <w:pPr>
        <w:jc w:val="both"/>
        <w:rPr>
          <w:rFonts w:ascii="Calibri" w:eastAsia="Calibri" w:hAnsi="Calibri" w:cs="Calibri"/>
          <w:sz w:val="23"/>
          <w:szCs w:val="22"/>
        </w:rPr>
      </w:pPr>
    </w:p>
    <w:p w14:paraId="7D11B1F6" w14:textId="77777777" w:rsidR="00880250" w:rsidRPr="00940D7C" w:rsidRDefault="00880250" w:rsidP="00B91A0B">
      <w:pPr>
        <w:pStyle w:val="ListParagraph"/>
        <w:numPr>
          <w:ilvl w:val="0"/>
          <w:numId w:val="33"/>
        </w:numPr>
        <w:ind w:left="360"/>
        <w:jc w:val="both"/>
        <w:rPr>
          <w:rFonts w:ascii="Calibri" w:eastAsia="Calibri" w:hAnsi="Calibri" w:cs="Calibri"/>
          <w:sz w:val="23"/>
          <w:szCs w:val="22"/>
        </w:rPr>
      </w:pPr>
      <w:r w:rsidRPr="00940D7C">
        <w:rPr>
          <w:rFonts w:ascii="Calibri" w:eastAsia="Calibri" w:hAnsi="Calibri" w:cs="Calibri"/>
          <w:sz w:val="23"/>
          <w:szCs w:val="22"/>
        </w:rPr>
        <w:t xml:space="preserve">Working closely with the Emergency Response team, ensuring the Watch community alarm database is informative, factual and up to date in real time, guaranteeing the well-being of tenants and the safety of officers.  </w:t>
      </w:r>
    </w:p>
    <w:p w14:paraId="2AE52C85" w14:textId="77777777" w:rsidR="00880250" w:rsidRPr="00940D7C" w:rsidRDefault="00880250" w:rsidP="00B91A0B">
      <w:pPr>
        <w:jc w:val="both"/>
        <w:rPr>
          <w:rFonts w:ascii="Calibri" w:eastAsia="Calibri" w:hAnsi="Calibri" w:cs="Calibri"/>
          <w:sz w:val="23"/>
          <w:szCs w:val="22"/>
        </w:rPr>
      </w:pPr>
    </w:p>
    <w:p w14:paraId="34E9B16D" w14:textId="77777777" w:rsidR="00880250" w:rsidRPr="00940D7C" w:rsidRDefault="00880250" w:rsidP="00B91A0B">
      <w:pPr>
        <w:pStyle w:val="ListParagraph"/>
        <w:numPr>
          <w:ilvl w:val="0"/>
          <w:numId w:val="33"/>
        </w:numPr>
        <w:ind w:left="360"/>
        <w:jc w:val="both"/>
        <w:rPr>
          <w:rFonts w:ascii="Calibri" w:eastAsia="Calibri" w:hAnsi="Calibri" w:cs="Calibri"/>
          <w:sz w:val="23"/>
          <w:szCs w:val="22"/>
        </w:rPr>
      </w:pPr>
      <w:r w:rsidRPr="00940D7C">
        <w:rPr>
          <w:rFonts w:ascii="Calibri" w:eastAsia="Calibri" w:hAnsi="Calibri" w:cs="Calibri"/>
          <w:sz w:val="23"/>
          <w:szCs w:val="22"/>
        </w:rPr>
        <w:t xml:space="preserve">Trained in Emergency First Aid, Manga (to assist with residents who have fallen), Safeguarding Adults and all mandatory training relevant to the role.  Some Sheltered officers are trained Trusted Assessors, enabling a faster response in providing aids to tenants where required.  Attending First Aid refresher courses as appropriate.  </w:t>
      </w:r>
    </w:p>
    <w:p w14:paraId="0448648A" w14:textId="77777777" w:rsidR="00880250" w:rsidRPr="00940D7C" w:rsidRDefault="00880250" w:rsidP="00B91A0B">
      <w:pPr>
        <w:jc w:val="both"/>
        <w:rPr>
          <w:rFonts w:ascii="Calibri" w:eastAsia="Calibri" w:hAnsi="Calibri" w:cs="Calibri"/>
          <w:sz w:val="23"/>
          <w:szCs w:val="22"/>
        </w:rPr>
      </w:pPr>
    </w:p>
    <w:p w14:paraId="6845AF9D" w14:textId="77777777" w:rsidR="00880250" w:rsidRPr="00940D7C" w:rsidRDefault="00880250" w:rsidP="00B91A0B">
      <w:pPr>
        <w:pStyle w:val="ListParagraph"/>
        <w:numPr>
          <w:ilvl w:val="0"/>
          <w:numId w:val="33"/>
        </w:numPr>
        <w:ind w:left="360"/>
        <w:jc w:val="both"/>
        <w:rPr>
          <w:rFonts w:ascii="Calibri" w:eastAsia="Calibri" w:hAnsi="Calibri" w:cs="Calibri"/>
          <w:sz w:val="23"/>
          <w:szCs w:val="22"/>
        </w:rPr>
      </w:pPr>
      <w:r w:rsidRPr="00940D7C">
        <w:rPr>
          <w:rFonts w:ascii="Calibri" w:eastAsia="Calibri" w:hAnsi="Calibri" w:cs="Calibri"/>
          <w:sz w:val="23"/>
          <w:szCs w:val="22"/>
        </w:rPr>
        <w:t>Management of the scheme social fund account.  Handling cash payments and paying into the Central Fund.  Take the lead on renewing the scheme concessionary TV licence.  Assisting tenants to maximise their income by claiming all benefit entitlements and managing existing debt.</w:t>
      </w:r>
    </w:p>
    <w:p w14:paraId="4107391B" w14:textId="5BC70664" w:rsidR="00880250" w:rsidRPr="00940D7C" w:rsidRDefault="00880250" w:rsidP="00B91A0B">
      <w:pPr>
        <w:pStyle w:val="ListParagraph"/>
        <w:numPr>
          <w:ilvl w:val="0"/>
          <w:numId w:val="33"/>
        </w:numPr>
        <w:ind w:left="360"/>
        <w:jc w:val="both"/>
        <w:rPr>
          <w:rFonts w:ascii="Calibri" w:eastAsia="Calibri" w:hAnsi="Calibri" w:cs="Calibri"/>
          <w:sz w:val="23"/>
          <w:szCs w:val="22"/>
        </w:rPr>
      </w:pPr>
      <w:r w:rsidRPr="00940D7C">
        <w:rPr>
          <w:rFonts w:ascii="Calibri" w:eastAsia="Calibri" w:hAnsi="Calibri" w:cs="Calibri"/>
          <w:sz w:val="23"/>
          <w:szCs w:val="22"/>
        </w:rPr>
        <w:lastRenderedPageBreak/>
        <w:t>Maintaining NPS, and Microsoft</w:t>
      </w:r>
      <w:r w:rsidR="00707D0E" w:rsidRPr="00940D7C">
        <w:rPr>
          <w:rFonts w:ascii="Calibri" w:eastAsia="Calibri" w:hAnsi="Calibri" w:cs="Calibri"/>
          <w:sz w:val="23"/>
          <w:szCs w:val="22"/>
        </w:rPr>
        <w:t xml:space="preserve"> Sharepoints and </w:t>
      </w:r>
      <w:r w:rsidRPr="00940D7C">
        <w:rPr>
          <w:rFonts w:ascii="Calibri" w:eastAsia="Calibri" w:hAnsi="Calibri" w:cs="Calibri"/>
          <w:sz w:val="23"/>
          <w:szCs w:val="22"/>
        </w:rPr>
        <w:t>databases providing full and accurate records of service provision for each tenant, with particular reference to all contact, support provided and maintenance of review plans.  Provide reports to Senior Managers as required.</w:t>
      </w:r>
    </w:p>
    <w:p w14:paraId="4D26976D" w14:textId="77777777" w:rsidR="00880250" w:rsidRPr="00940D7C" w:rsidRDefault="00880250" w:rsidP="00B91A0B">
      <w:pPr>
        <w:jc w:val="both"/>
        <w:rPr>
          <w:rFonts w:ascii="Calibri" w:eastAsia="Calibri" w:hAnsi="Calibri" w:cs="Calibri"/>
          <w:sz w:val="23"/>
          <w:szCs w:val="22"/>
        </w:rPr>
      </w:pPr>
    </w:p>
    <w:p w14:paraId="5C8C0989" w14:textId="77777777" w:rsidR="00880250" w:rsidRPr="00940D7C" w:rsidRDefault="00880250" w:rsidP="00B91A0B">
      <w:pPr>
        <w:pStyle w:val="ListParagraph"/>
        <w:numPr>
          <w:ilvl w:val="0"/>
          <w:numId w:val="33"/>
        </w:numPr>
        <w:ind w:left="360"/>
        <w:jc w:val="both"/>
        <w:rPr>
          <w:rFonts w:ascii="Calibri" w:eastAsia="Calibri" w:hAnsi="Calibri" w:cs="Calibri"/>
          <w:sz w:val="23"/>
          <w:szCs w:val="22"/>
        </w:rPr>
      </w:pPr>
      <w:r w:rsidRPr="00940D7C">
        <w:rPr>
          <w:rFonts w:ascii="Calibri" w:eastAsia="Calibri" w:hAnsi="Calibri" w:cs="Calibri"/>
          <w:sz w:val="23"/>
          <w:szCs w:val="22"/>
        </w:rPr>
        <w:t xml:space="preserve">Reporting vacant properties to the relevant area teams and monitor re-let including viewings with prospective tenants.  Working alongside the Allocations and Area teams to enable void works to be carried out, completing lock changes, securing a fast turnaround without any financial loss to the Council.  Ensure support to the Area team through facilitating the process to end tenancies, giving support to relatives and tenants.   </w:t>
      </w:r>
    </w:p>
    <w:p w14:paraId="0356BDEA" w14:textId="77777777" w:rsidR="00880250" w:rsidRPr="00940D7C" w:rsidRDefault="00880250" w:rsidP="00B91A0B">
      <w:pPr>
        <w:jc w:val="both"/>
        <w:rPr>
          <w:rFonts w:ascii="Calibri" w:eastAsia="Calibri" w:hAnsi="Calibri" w:cs="Calibri"/>
          <w:sz w:val="23"/>
          <w:szCs w:val="22"/>
        </w:rPr>
      </w:pPr>
    </w:p>
    <w:p w14:paraId="31C07820" w14:textId="77777777" w:rsidR="00880250" w:rsidRPr="00940D7C" w:rsidRDefault="00880250" w:rsidP="00B91A0B">
      <w:pPr>
        <w:pStyle w:val="ListParagraph"/>
        <w:numPr>
          <w:ilvl w:val="0"/>
          <w:numId w:val="33"/>
        </w:numPr>
        <w:ind w:left="360"/>
        <w:jc w:val="both"/>
        <w:rPr>
          <w:rFonts w:ascii="Calibri" w:eastAsia="Calibri" w:hAnsi="Calibri" w:cs="Calibri"/>
          <w:sz w:val="23"/>
          <w:szCs w:val="22"/>
        </w:rPr>
      </w:pPr>
      <w:r w:rsidRPr="00940D7C">
        <w:rPr>
          <w:rFonts w:ascii="Calibri" w:eastAsia="Calibri" w:hAnsi="Calibri" w:cs="Calibri"/>
          <w:sz w:val="23"/>
          <w:szCs w:val="22"/>
        </w:rPr>
        <w:t>Work with the housing assessment team to ensure suitable applicants are put forward for sheltered housing. Induct new tenants to the sheltered scheme. Ensure full safety checks are carried out on a quarterly basis in the home to the fire detection system, pull cords, and Warden call system. Dealing with the repair and maintenance of properties and communal areas. Reporting security issues, hazards, Identify and support tenants with making benefit claims where necessary. Carrying out a 6-week tenancy check of new residents.  Assisting tenants with housing transfer applications if the need arises.</w:t>
      </w:r>
    </w:p>
    <w:p w14:paraId="3FCD2D5B" w14:textId="77777777" w:rsidR="00880250" w:rsidRPr="00940D7C" w:rsidRDefault="00880250" w:rsidP="00B91A0B">
      <w:pPr>
        <w:jc w:val="both"/>
        <w:rPr>
          <w:rFonts w:ascii="Calibri" w:eastAsia="Calibri" w:hAnsi="Calibri" w:cs="Calibri"/>
          <w:sz w:val="23"/>
          <w:szCs w:val="22"/>
        </w:rPr>
      </w:pPr>
    </w:p>
    <w:p w14:paraId="3D51CBB5" w14:textId="77777777" w:rsidR="00880250" w:rsidRPr="00940D7C" w:rsidRDefault="00880250" w:rsidP="00B91A0B">
      <w:pPr>
        <w:pStyle w:val="ListParagraph"/>
        <w:numPr>
          <w:ilvl w:val="0"/>
          <w:numId w:val="33"/>
        </w:numPr>
        <w:ind w:left="360"/>
        <w:jc w:val="both"/>
        <w:rPr>
          <w:rFonts w:ascii="Calibri" w:eastAsia="Calibri" w:hAnsi="Calibri" w:cs="Calibri"/>
          <w:sz w:val="23"/>
          <w:szCs w:val="22"/>
        </w:rPr>
      </w:pPr>
      <w:r w:rsidRPr="00940D7C">
        <w:rPr>
          <w:rFonts w:ascii="Calibri" w:eastAsia="Calibri" w:hAnsi="Calibri" w:cs="Calibri"/>
          <w:sz w:val="23"/>
          <w:szCs w:val="22"/>
        </w:rPr>
        <w:t>Ensure the Scheme Monthly Reports (SMRs) are completed and submitted on time. Engage relevant internal and external agencies in resolving problem cases. Work with the Senior sheltered housing officers. Act as an advocate for the complex cases for tenants who do not adhere to Council Housing Policies, liaising with police and Court officials, attending Court to provide evidence when necessary.</w:t>
      </w:r>
    </w:p>
    <w:p w14:paraId="0600BBD2" w14:textId="77777777" w:rsidR="00880250" w:rsidRPr="00940D7C" w:rsidRDefault="00880250" w:rsidP="00B91A0B">
      <w:pPr>
        <w:jc w:val="both"/>
        <w:rPr>
          <w:rFonts w:ascii="Calibri" w:eastAsia="Calibri" w:hAnsi="Calibri" w:cs="Calibri"/>
          <w:sz w:val="23"/>
          <w:szCs w:val="22"/>
        </w:rPr>
      </w:pPr>
    </w:p>
    <w:p w14:paraId="65320B54" w14:textId="77777777" w:rsidR="00880250" w:rsidRPr="00940D7C" w:rsidRDefault="00880250" w:rsidP="00B91A0B">
      <w:pPr>
        <w:pStyle w:val="ListParagraph"/>
        <w:numPr>
          <w:ilvl w:val="0"/>
          <w:numId w:val="33"/>
        </w:numPr>
        <w:ind w:left="360"/>
        <w:jc w:val="both"/>
        <w:rPr>
          <w:rFonts w:ascii="Calibri" w:eastAsia="Calibri" w:hAnsi="Calibri" w:cs="Calibri"/>
          <w:sz w:val="23"/>
          <w:szCs w:val="22"/>
        </w:rPr>
      </w:pPr>
      <w:r w:rsidRPr="00940D7C">
        <w:rPr>
          <w:rFonts w:ascii="Calibri" w:eastAsia="Calibri" w:hAnsi="Calibri" w:cs="Calibri"/>
          <w:sz w:val="23"/>
          <w:szCs w:val="22"/>
        </w:rPr>
        <w:t>Assisting the Resident Participation Officer in maintaining positive liaison with existing tenants by arranging meetings with Resident Associations, promoting new Resident Associations within the cluster.  Holding Tenant House Meetings and encouraging tenants to attend Small Improvement meetings to make recommendations for changes at the scheme. Inviting Guest Speakers to attend giving talks which may be beneficial to residents.  Being the main point of liaison during small or major works implementation and providing a link between tenants and contractors.</w:t>
      </w:r>
    </w:p>
    <w:p w14:paraId="4BE97D84" w14:textId="77777777" w:rsidR="00880250" w:rsidRPr="00940D7C" w:rsidRDefault="00880250" w:rsidP="00B91A0B">
      <w:pPr>
        <w:jc w:val="both"/>
        <w:rPr>
          <w:rFonts w:ascii="Calibri" w:eastAsia="Calibri" w:hAnsi="Calibri" w:cs="Calibri"/>
          <w:sz w:val="23"/>
          <w:szCs w:val="22"/>
        </w:rPr>
      </w:pPr>
    </w:p>
    <w:p w14:paraId="57810F49" w14:textId="77777777" w:rsidR="00880250" w:rsidRPr="00940D7C" w:rsidRDefault="00880250" w:rsidP="00B91A0B">
      <w:pPr>
        <w:pStyle w:val="ListParagraph"/>
        <w:numPr>
          <w:ilvl w:val="0"/>
          <w:numId w:val="33"/>
        </w:numPr>
        <w:ind w:left="360"/>
        <w:jc w:val="both"/>
        <w:rPr>
          <w:rFonts w:ascii="Calibri" w:eastAsia="Calibri" w:hAnsi="Calibri" w:cs="Calibri"/>
          <w:sz w:val="23"/>
          <w:szCs w:val="22"/>
        </w:rPr>
      </w:pPr>
      <w:r w:rsidRPr="00940D7C">
        <w:rPr>
          <w:rFonts w:ascii="Calibri" w:eastAsia="Calibri" w:hAnsi="Calibri" w:cs="Calibri"/>
          <w:sz w:val="23"/>
          <w:szCs w:val="22"/>
        </w:rPr>
        <w:t xml:space="preserve">Monitor the provision of meaningful support adhering to the Homelessness Reduction Act 2017 to offer targeted assistance to tenants at risk of eviction.  To include monitoring of rent accounts and support with debt management and/or referral to specialist agencies.  </w:t>
      </w:r>
    </w:p>
    <w:p w14:paraId="50984591" w14:textId="77777777" w:rsidR="00880250" w:rsidRPr="00940D7C" w:rsidRDefault="00880250" w:rsidP="00B91A0B">
      <w:pPr>
        <w:jc w:val="both"/>
        <w:rPr>
          <w:rFonts w:ascii="Calibri" w:eastAsia="Calibri" w:hAnsi="Calibri" w:cs="Calibri"/>
          <w:sz w:val="23"/>
          <w:szCs w:val="22"/>
        </w:rPr>
      </w:pPr>
    </w:p>
    <w:p w14:paraId="7CB1B552" w14:textId="1124D266" w:rsidR="00880250" w:rsidRPr="00940D7C" w:rsidRDefault="00880250" w:rsidP="00B91A0B">
      <w:pPr>
        <w:pStyle w:val="ListParagraph"/>
        <w:numPr>
          <w:ilvl w:val="0"/>
          <w:numId w:val="33"/>
        </w:numPr>
        <w:ind w:left="360"/>
        <w:jc w:val="both"/>
        <w:rPr>
          <w:rFonts w:ascii="Calibri" w:eastAsia="Calibri" w:hAnsi="Calibri" w:cs="Calibri"/>
          <w:sz w:val="23"/>
          <w:szCs w:val="22"/>
        </w:rPr>
      </w:pPr>
      <w:r w:rsidRPr="00940D7C">
        <w:rPr>
          <w:rFonts w:ascii="Calibri" w:eastAsia="Calibri" w:hAnsi="Calibri" w:cs="Calibri"/>
          <w:sz w:val="23"/>
          <w:szCs w:val="22"/>
        </w:rPr>
        <w:t>Providing support in cases of hospital discharge, ensuring Care Packages and adaptations are in place prior to discharge.  In case of shortfall in the care package, Sheltered Housing Officers can immediately provide tenants with food bank vouchers and other shopping services.</w:t>
      </w:r>
    </w:p>
    <w:p w14:paraId="6E89E25E" w14:textId="77777777" w:rsidR="00EB4E89" w:rsidRPr="00940D7C" w:rsidRDefault="00EB4E89" w:rsidP="00B91A0B">
      <w:pPr>
        <w:pStyle w:val="ListParagraph"/>
        <w:jc w:val="both"/>
        <w:rPr>
          <w:rFonts w:ascii="Calibri" w:eastAsia="Calibri" w:hAnsi="Calibri" w:cs="Calibri"/>
          <w:sz w:val="23"/>
          <w:szCs w:val="22"/>
        </w:rPr>
      </w:pPr>
    </w:p>
    <w:p w14:paraId="4CA845C8" w14:textId="77777777" w:rsidR="00EB4E89" w:rsidRPr="00940D7C" w:rsidRDefault="00EB4E89" w:rsidP="00B91A0B">
      <w:pPr>
        <w:pStyle w:val="ListParagraph"/>
        <w:ind w:left="360"/>
        <w:jc w:val="both"/>
        <w:rPr>
          <w:rFonts w:ascii="Calibri" w:eastAsia="Calibri" w:hAnsi="Calibri" w:cs="Calibri"/>
          <w:sz w:val="23"/>
          <w:szCs w:val="22"/>
        </w:rPr>
      </w:pPr>
    </w:p>
    <w:p w14:paraId="62A991D5" w14:textId="77777777" w:rsidR="00880250" w:rsidRPr="00940D7C" w:rsidRDefault="00880250" w:rsidP="00B91A0B">
      <w:pPr>
        <w:pStyle w:val="ListParagraph"/>
        <w:numPr>
          <w:ilvl w:val="0"/>
          <w:numId w:val="33"/>
        </w:numPr>
        <w:ind w:left="360"/>
        <w:jc w:val="both"/>
        <w:rPr>
          <w:rFonts w:ascii="Calibri" w:eastAsia="Calibri" w:hAnsi="Calibri" w:cs="Calibri"/>
          <w:sz w:val="23"/>
          <w:szCs w:val="22"/>
        </w:rPr>
      </w:pPr>
      <w:r w:rsidRPr="00940D7C">
        <w:rPr>
          <w:rFonts w:ascii="Calibri" w:eastAsia="Calibri" w:hAnsi="Calibri" w:cs="Calibri"/>
          <w:sz w:val="23"/>
          <w:szCs w:val="22"/>
        </w:rPr>
        <w:t>To investigate and take appropriate action on complaints from tenants on matters such as Anti-Social Behaviour and other tenancy issues, encouraging integration with the wider community.</w:t>
      </w:r>
    </w:p>
    <w:p w14:paraId="56926235" w14:textId="77777777" w:rsidR="0015656E" w:rsidRPr="00940D7C" w:rsidRDefault="0015656E" w:rsidP="00B91A0B">
      <w:pPr>
        <w:jc w:val="both"/>
        <w:rPr>
          <w:rFonts w:ascii="Calibri" w:hAnsi="Calibri" w:cs="Arial"/>
          <w:b/>
          <w:bCs/>
        </w:rPr>
      </w:pPr>
    </w:p>
    <w:p w14:paraId="48CE810A" w14:textId="77777777" w:rsidR="00BB4DD8" w:rsidRPr="00940D7C" w:rsidRDefault="00BB4DD8" w:rsidP="00B91A0B">
      <w:pPr>
        <w:jc w:val="both"/>
        <w:rPr>
          <w:rFonts w:ascii="Calibri" w:hAnsi="Calibri" w:cs="Arial"/>
          <w:b/>
          <w:bCs/>
        </w:rPr>
      </w:pPr>
      <w:r w:rsidRPr="00940D7C">
        <w:rPr>
          <w:rFonts w:ascii="Calibri" w:hAnsi="Calibri" w:cs="Arial"/>
          <w:b/>
          <w:bCs/>
        </w:rPr>
        <w:lastRenderedPageBreak/>
        <w:t>Generic Duties and Responsibilities</w:t>
      </w:r>
    </w:p>
    <w:p w14:paraId="35394B27" w14:textId="77777777" w:rsidR="00BB4DD8" w:rsidRPr="00940D7C" w:rsidRDefault="00BB4DD8" w:rsidP="00B91A0B">
      <w:pPr>
        <w:ind w:left="360"/>
        <w:jc w:val="both"/>
        <w:rPr>
          <w:rFonts w:ascii="Calibri" w:hAnsi="Calibri" w:cs="Arial"/>
        </w:rPr>
      </w:pPr>
    </w:p>
    <w:p w14:paraId="7204EDEF" w14:textId="77777777" w:rsidR="00CD0D02" w:rsidRPr="00940D7C" w:rsidRDefault="00CD0D02" w:rsidP="00B91A0B">
      <w:pPr>
        <w:numPr>
          <w:ilvl w:val="0"/>
          <w:numId w:val="28"/>
        </w:numPr>
        <w:ind w:left="360"/>
        <w:jc w:val="both"/>
        <w:rPr>
          <w:rFonts w:ascii="Calibri" w:hAnsi="Calibri" w:cs="Arial"/>
        </w:rPr>
      </w:pPr>
      <w:r w:rsidRPr="00940D7C">
        <w:rPr>
          <w:rFonts w:ascii="Calibri" w:hAnsi="Calibri" w:cs="Arial"/>
        </w:rPr>
        <w:t xml:space="preserve">To contribute to the continuous improvement of the </w:t>
      </w:r>
      <w:r w:rsidR="000621A9" w:rsidRPr="00940D7C">
        <w:rPr>
          <w:rFonts w:ascii="Calibri" w:hAnsi="Calibri" w:cs="Arial"/>
        </w:rPr>
        <w:t xml:space="preserve">services of the </w:t>
      </w:r>
      <w:r w:rsidRPr="00940D7C">
        <w:rPr>
          <w:rFonts w:ascii="Calibri" w:hAnsi="Calibri" w:cs="Arial"/>
        </w:rPr>
        <w:t>Boroughs of Wandsworth and Richmond</w:t>
      </w:r>
      <w:r w:rsidR="00B34715" w:rsidRPr="00940D7C">
        <w:rPr>
          <w:rFonts w:ascii="Calibri" w:hAnsi="Calibri" w:cs="Arial"/>
        </w:rPr>
        <w:t xml:space="preserve">. </w:t>
      </w:r>
    </w:p>
    <w:p w14:paraId="4228D0B3" w14:textId="77777777" w:rsidR="006345A2" w:rsidRPr="00940D7C" w:rsidRDefault="006345A2" w:rsidP="00B91A0B">
      <w:pPr>
        <w:ind w:left="360"/>
        <w:jc w:val="both"/>
        <w:rPr>
          <w:rFonts w:ascii="Calibri" w:hAnsi="Calibri" w:cs="Arial"/>
        </w:rPr>
      </w:pPr>
    </w:p>
    <w:p w14:paraId="32DB4C01" w14:textId="77777777" w:rsidR="00591F9B" w:rsidRPr="00940D7C" w:rsidRDefault="00C62BA2" w:rsidP="00B91A0B">
      <w:pPr>
        <w:numPr>
          <w:ilvl w:val="0"/>
          <w:numId w:val="28"/>
        </w:numPr>
        <w:ind w:left="360"/>
        <w:jc w:val="both"/>
        <w:rPr>
          <w:rFonts w:ascii="Calibri" w:hAnsi="Calibri" w:cs="Arial"/>
        </w:rPr>
      </w:pPr>
      <w:r w:rsidRPr="00940D7C">
        <w:rPr>
          <w:rFonts w:ascii="Calibri" w:hAnsi="Calibri" w:cs="Arial"/>
        </w:rPr>
        <w:t xml:space="preserve">To comply </w:t>
      </w:r>
      <w:r w:rsidR="00B11F16" w:rsidRPr="00940D7C">
        <w:rPr>
          <w:rFonts w:ascii="Calibri" w:hAnsi="Calibri" w:cs="Arial"/>
        </w:rPr>
        <w:t>with relevant</w:t>
      </w:r>
      <w:r w:rsidRPr="00940D7C">
        <w:rPr>
          <w:rFonts w:ascii="Calibri" w:hAnsi="Calibri" w:cs="Arial"/>
        </w:rPr>
        <w:t xml:space="preserve"> Codes of Practice, including the Code of Conduct and policies concerning data protection and health and safety.</w:t>
      </w:r>
    </w:p>
    <w:p w14:paraId="21FF8833" w14:textId="77777777" w:rsidR="00591F9B" w:rsidRPr="00940D7C" w:rsidRDefault="00591F9B" w:rsidP="00B91A0B">
      <w:pPr>
        <w:ind w:left="360"/>
        <w:jc w:val="both"/>
        <w:rPr>
          <w:rFonts w:ascii="Calibri" w:hAnsi="Calibri" w:cs="Arial"/>
        </w:rPr>
      </w:pPr>
    </w:p>
    <w:p w14:paraId="6318CB17" w14:textId="77777777" w:rsidR="00591F9B" w:rsidRPr="00940D7C" w:rsidRDefault="00591F9B" w:rsidP="00B91A0B">
      <w:pPr>
        <w:numPr>
          <w:ilvl w:val="0"/>
          <w:numId w:val="28"/>
        </w:numPr>
        <w:ind w:left="360"/>
        <w:jc w:val="both"/>
        <w:rPr>
          <w:rFonts w:ascii="Calibri" w:hAnsi="Calibri" w:cs="Arial"/>
        </w:rPr>
      </w:pPr>
      <w:r w:rsidRPr="00940D7C">
        <w:rPr>
          <w:rFonts w:ascii="Calibri" w:hAnsi="Calibri" w:cs="Arial"/>
          <w:bCs/>
        </w:rPr>
        <w:t>To adhere to security controls and requirements as mandated by the SSA’s policies, procedures and local risk assessments to maintain confidentiality, integrity, availability and legal compliance of information and systems</w:t>
      </w:r>
    </w:p>
    <w:p w14:paraId="493424E5" w14:textId="77777777" w:rsidR="00C62BA2" w:rsidRPr="00940D7C" w:rsidRDefault="00C62BA2" w:rsidP="00B91A0B">
      <w:pPr>
        <w:jc w:val="both"/>
        <w:rPr>
          <w:rFonts w:ascii="Calibri" w:hAnsi="Calibri" w:cs="Arial"/>
        </w:rPr>
      </w:pPr>
    </w:p>
    <w:p w14:paraId="70784279" w14:textId="77777777" w:rsidR="00C62BA2" w:rsidRPr="00940D7C" w:rsidRDefault="00C62BA2" w:rsidP="00B91A0B">
      <w:pPr>
        <w:numPr>
          <w:ilvl w:val="0"/>
          <w:numId w:val="28"/>
        </w:numPr>
        <w:ind w:left="360"/>
        <w:jc w:val="both"/>
        <w:rPr>
          <w:rFonts w:ascii="Calibri" w:hAnsi="Calibri" w:cs="Arial"/>
        </w:rPr>
      </w:pPr>
      <w:r w:rsidRPr="00940D7C">
        <w:rPr>
          <w:rFonts w:ascii="Calibri" w:hAnsi="Calibri" w:cs="Arial"/>
        </w:rPr>
        <w:t>To promote equality, diversity, and inclusion, maintaining an awareness of the equality and diversity protocol/policy and work</w:t>
      </w:r>
      <w:r w:rsidR="000621A9" w:rsidRPr="00940D7C">
        <w:rPr>
          <w:rFonts w:ascii="Calibri" w:hAnsi="Calibri" w:cs="Arial"/>
        </w:rPr>
        <w:t>ing</w:t>
      </w:r>
      <w:r w:rsidRPr="00940D7C">
        <w:rPr>
          <w:rFonts w:ascii="Calibri" w:hAnsi="Calibri" w:cs="Arial"/>
        </w:rPr>
        <w:t xml:space="preserve"> to create and maintain a safe, supportive and welcoming environment where all people are treated with dignity and their identity and culture are valued and respected.</w:t>
      </w:r>
    </w:p>
    <w:p w14:paraId="509B21A1" w14:textId="77777777" w:rsidR="00C62BA2" w:rsidRPr="00940D7C" w:rsidRDefault="00C62BA2" w:rsidP="00B91A0B">
      <w:pPr>
        <w:ind w:left="360"/>
        <w:jc w:val="both"/>
        <w:rPr>
          <w:rFonts w:ascii="Calibri" w:hAnsi="Calibri" w:cs="Arial"/>
        </w:rPr>
      </w:pPr>
    </w:p>
    <w:p w14:paraId="6A65F920" w14:textId="77777777" w:rsidR="00C62BA2" w:rsidRPr="00940D7C" w:rsidRDefault="00C62BA2" w:rsidP="00B91A0B">
      <w:pPr>
        <w:numPr>
          <w:ilvl w:val="0"/>
          <w:numId w:val="28"/>
        </w:numPr>
        <w:ind w:left="360"/>
        <w:jc w:val="both"/>
        <w:rPr>
          <w:rFonts w:ascii="Calibri" w:hAnsi="Calibri" w:cs="Arial"/>
        </w:rPr>
      </w:pPr>
      <w:r w:rsidRPr="00940D7C">
        <w:rPr>
          <w:rFonts w:ascii="Calibri" w:hAnsi="Calibri" w:cs="Arial"/>
        </w:rPr>
        <w:t xml:space="preserve">To understand </w:t>
      </w:r>
      <w:r w:rsidR="00B34715" w:rsidRPr="00940D7C">
        <w:rPr>
          <w:rFonts w:ascii="Calibri" w:hAnsi="Calibri" w:cs="Arial"/>
        </w:rPr>
        <w:t>both Councils</w:t>
      </w:r>
      <w:r w:rsidR="000621A9" w:rsidRPr="00940D7C">
        <w:rPr>
          <w:rFonts w:ascii="Calibri" w:hAnsi="Calibri" w:cs="Arial"/>
        </w:rPr>
        <w:t>’</w:t>
      </w:r>
      <w:r w:rsidR="00B34715" w:rsidRPr="00940D7C">
        <w:rPr>
          <w:rFonts w:ascii="Calibri" w:hAnsi="Calibri" w:cs="Arial"/>
        </w:rPr>
        <w:t xml:space="preserve"> </w:t>
      </w:r>
      <w:r w:rsidRPr="00940D7C">
        <w:rPr>
          <w:rFonts w:ascii="Calibri" w:hAnsi="Calibri" w:cs="Arial"/>
        </w:rPr>
        <w:t xml:space="preserve">duties and responsibilities </w:t>
      </w:r>
      <w:r w:rsidR="00B34715" w:rsidRPr="00940D7C">
        <w:rPr>
          <w:rFonts w:ascii="Calibri" w:hAnsi="Calibri" w:cs="Arial"/>
        </w:rPr>
        <w:t xml:space="preserve">for safeguarding children, young people and adults as they apply </w:t>
      </w:r>
      <w:r w:rsidRPr="00940D7C">
        <w:rPr>
          <w:rFonts w:ascii="Calibri" w:hAnsi="Calibri" w:cs="Arial"/>
        </w:rPr>
        <w:t xml:space="preserve">to </w:t>
      </w:r>
      <w:r w:rsidR="000621A9" w:rsidRPr="00940D7C">
        <w:rPr>
          <w:rFonts w:ascii="Calibri" w:hAnsi="Calibri" w:cs="Arial"/>
        </w:rPr>
        <w:t xml:space="preserve">the </w:t>
      </w:r>
      <w:r w:rsidRPr="00940D7C">
        <w:rPr>
          <w:rFonts w:ascii="Calibri" w:hAnsi="Calibri" w:cs="Arial"/>
        </w:rPr>
        <w:t xml:space="preserve">role within the council.  </w:t>
      </w:r>
    </w:p>
    <w:p w14:paraId="65132015" w14:textId="77777777" w:rsidR="00C62BA2" w:rsidRPr="00940D7C" w:rsidRDefault="00C62BA2" w:rsidP="00B91A0B">
      <w:pPr>
        <w:shd w:val="clear" w:color="auto" w:fill="FFFFFF"/>
        <w:jc w:val="both"/>
        <w:rPr>
          <w:rFonts w:ascii="Calibri" w:hAnsi="Calibri" w:cs="Arial"/>
        </w:rPr>
      </w:pPr>
    </w:p>
    <w:p w14:paraId="29C2AF34" w14:textId="77777777" w:rsidR="00C62BA2" w:rsidRPr="00940D7C" w:rsidRDefault="00C62BA2" w:rsidP="00B91A0B">
      <w:pPr>
        <w:numPr>
          <w:ilvl w:val="0"/>
          <w:numId w:val="28"/>
        </w:numPr>
        <w:shd w:val="clear" w:color="auto" w:fill="FFFFFF"/>
        <w:ind w:left="360"/>
        <w:jc w:val="both"/>
        <w:rPr>
          <w:rFonts w:ascii="Calibri" w:hAnsi="Calibri" w:cs="Arial"/>
        </w:rPr>
      </w:pPr>
      <w:r w:rsidRPr="00940D7C">
        <w:rPr>
          <w:rFonts w:ascii="Calibri" w:hAnsi="Calibri" w:cs="Arial"/>
        </w:rPr>
        <w:t xml:space="preserve">The </w:t>
      </w:r>
      <w:r w:rsidR="00E05806" w:rsidRPr="00940D7C">
        <w:rPr>
          <w:rFonts w:ascii="Calibri" w:hAnsi="Calibri" w:cs="Arial"/>
        </w:rPr>
        <w:t>Shared S</w:t>
      </w:r>
      <w:r w:rsidRPr="00940D7C">
        <w:rPr>
          <w:rFonts w:ascii="Calibri" w:hAnsi="Calibri" w:cs="Arial"/>
        </w:rPr>
        <w:t xml:space="preserve">taffing </w:t>
      </w:r>
      <w:r w:rsidR="00E05806" w:rsidRPr="00940D7C">
        <w:rPr>
          <w:rFonts w:ascii="Calibri" w:hAnsi="Calibri" w:cs="Arial"/>
        </w:rPr>
        <w:t xml:space="preserve">Arrangement </w:t>
      </w:r>
      <w:r w:rsidRPr="00940D7C">
        <w:rPr>
          <w:rFonts w:ascii="Calibri" w:hAnsi="Calibri" w:cs="Arial"/>
        </w:rPr>
        <w:t>will keep its structures under continual review and as a result the post holder should expect to carry out any other reasonable duties within the overall function, commensurate with the level of the post.</w:t>
      </w:r>
    </w:p>
    <w:p w14:paraId="17AA3722" w14:textId="3E7D2355" w:rsidR="003847D3" w:rsidRDefault="003847D3" w:rsidP="00B91A0B">
      <w:pPr>
        <w:jc w:val="both"/>
        <w:rPr>
          <w:rFonts w:ascii="Calibri" w:hAnsi="Calibri" w:cs="Arial"/>
          <w:b/>
        </w:rPr>
      </w:pPr>
    </w:p>
    <w:p w14:paraId="6D517A00" w14:textId="77777777" w:rsidR="005F1864" w:rsidRDefault="005F1864" w:rsidP="00B91A0B">
      <w:pPr>
        <w:jc w:val="both"/>
        <w:rPr>
          <w:rFonts w:ascii="Calibri" w:hAnsi="Calibri" w:cs="Arial"/>
          <w:b/>
        </w:rPr>
      </w:pPr>
    </w:p>
    <w:p w14:paraId="491779FE" w14:textId="74BBEA1E" w:rsidR="00841B46" w:rsidRDefault="005F1864" w:rsidP="00CD6157">
      <w:pPr>
        <w:jc w:val="center"/>
        <w:rPr>
          <w:rFonts w:ascii="Calibri" w:hAnsi="Calibri" w:cs="Arial"/>
          <w:b/>
        </w:rPr>
      </w:pPr>
      <w:r>
        <w:rPr>
          <w:rFonts w:ascii="Calibri" w:hAnsi="Calibri" w:cs="Arial"/>
          <w:b/>
        </w:rPr>
        <w:t>T</w:t>
      </w:r>
      <w:r w:rsidR="00841B46" w:rsidRPr="005B3EBF">
        <w:rPr>
          <w:rFonts w:ascii="Calibri" w:hAnsi="Calibri" w:cs="Arial"/>
          <w:b/>
        </w:rPr>
        <w:t>eam structure</w:t>
      </w:r>
    </w:p>
    <w:p w14:paraId="68118598" w14:textId="033F0C70" w:rsidR="00CD6157" w:rsidRDefault="00CD6157" w:rsidP="00CD6157">
      <w:pPr>
        <w:jc w:val="center"/>
        <w:rPr>
          <w:rFonts w:ascii="Calibri" w:hAnsi="Calibri" w:cs="Arial"/>
          <w:b/>
        </w:rPr>
      </w:pPr>
    </w:p>
    <w:p w14:paraId="3C749FF7" w14:textId="77777777" w:rsidR="00CD6157" w:rsidRPr="00CD6157" w:rsidRDefault="00CD6157" w:rsidP="00CD6157">
      <w:pPr>
        <w:jc w:val="center"/>
        <w:rPr>
          <w:rFonts w:ascii="Calibri" w:hAnsi="Calibri" w:cs="Arial"/>
          <w:b/>
        </w:rPr>
      </w:pPr>
      <w:r w:rsidRPr="00CD6157">
        <w:rPr>
          <w:rFonts w:ascii="Calibri" w:hAnsi="Calibri" w:cs="Arial"/>
          <w:b/>
        </w:rPr>
        <w:t>Current team structure</w:t>
      </w:r>
    </w:p>
    <w:p w14:paraId="52CF0C45" w14:textId="426561BD" w:rsidR="00CD6157" w:rsidRDefault="00CD6157" w:rsidP="0083375C">
      <w:pPr>
        <w:rPr>
          <w:rFonts w:ascii="Calibri" w:hAnsi="Calibri" w:cs="Arial"/>
          <w:b/>
        </w:rPr>
      </w:pPr>
      <w:r>
        <w:rPr>
          <w:noProof/>
        </w:rPr>
        <mc:AlternateContent>
          <mc:Choice Requires="wps">
            <w:drawing>
              <wp:anchor distT="0" distB="0" distL="114300" distR="114300" simplePos="0" relativeHeight="251658240" behindDoc="0" locked="0" layoutInCell="1" allowOverlap="1" wp14:anchorId="06A5E8F1" wp14:editId="6F2F2108">
                <wp:simplePos x="0" y="0"/>
                <wp:positionH relativeFrom="margin">
                  <wp:align>center</wp:align>
                </wp:positionH>
                <wp:positionV relativeFrom="paragraph">
                  <wp:posOffset>166370</wp:posOffset>
                </wp:positionV>
                <wp:extent cx="3212365" cy="337596"/>
                <wp:effectExtent l="0" t="0" r="26670" b="24765"/>
                <wp:wrapNone/>
                <wp:docPr id="3" name="Shape 509"/>
                <wp:cNvGraphicFramePr/>
                <a:graphic xmlns:a="http://schemas.openxmlformats.org/drawingml/2006/main">
                  <a:graphicData uri="http://schemas.microsoft.com/office/word/2010/wordprocessingShape">
                    <wps:wsp>
                      <wps:cNvSpPr/>
                      <wps:spPr>
                        <a:xfrm>
                          <a:off x="0" y="0"/>
                          <a:ext cx="3212365" cy="337596"/>
                        </a:xfrm>
                        <a:custGeom>
                          <a:avLst/>
                          <a:gdLst/>
                          <a:ahLst/>
                          <a:cxnLst/>
                          <a:rect l="0" t="0" r="0" b="0"/>
                          <a:pathLst>
                            <a:path w="2939415" h="314325">
                              <a:moveTo>
                                <a:pt x="0" y="314325"/>
                              </a:moveTo>
                              <a:lnTo>
                                <a:pt x="2939415" y="314325"/>
                              </a:lnTo>
                              <a:lnTo>
                                <a:pt x="2939415" y="0"/>
                              </a:lnTo>
                              <a:lnTo>
                                <a:pt x="0" y="0"/>
                              </a:lnTo>
                              <a:close/>
                            </a:path>
                          </a:pathLst>
                        </a:custGeom>
                        <a:noFill/>
                        <a:ln w="9525" cap="flat" cmpd="sng" algn="ctr">
                          <a:solidFill>
                            <a:srgbClr val="000000">
                              <a:shade val="95000"/>
                              <a:satMod val="105000"/>
                            </a:srgbClr>
                          </a:solidFill>
                          <a:prstDash val="solid"/>
                          <a:miter lim="127000"/>
                        </a:ln>
                        <a:effectLst/>
                      </wps:spPr>
                      <wps:bodyPr/>
                    </wps:wsp>
                  </a:graphicData>
                </a:graphic>
              </wp:anchor>
            </w:drawing>
          </mc:Choice>
          <mc:Fallback>
            <w:pict>
              <v:shape w14:anchorId="24184AA9" id="Shape 509" o:spid="_x0000_s1026" style="position:absolute;margin-left:0;margin-top:13.1pt;width:252.95pt;height:26.6pt;z-index:251658240;visibility:visible;mso-wrap-style:square;mso-wrap-distance-left:9pt;mso-wrap-distance-top:0;mso-wrap-distance-right:9pt;mso-wrap-distance-bottom:0;mso-position-horizontal:center;mso-position-horizontal-relative:margin;mso-position-vertical:absolute;mso-position-vertical-relative:text;v-text-anchor:top" coordsize="2939415,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" path="m,314325r2939415,l2939415,,,,,314325xe" filled="f">
                <v:stroke miterlimit="83231f" joinstyle="miter"/>
                <v:path arrowok="t" textboxrect="0,0,2939415,314325"/>
                <w10:wrap anchorx="margin"/>
              </v:shape>
            </w:pict>
          </mc:Fallback>
        </mc:AlternateContent>
      </w:r>
    </w:p>
    <w:p w14:paraId="38A40C65" w14:textId="058CEE53" w:rsidR="00CD6157" w:rsidRDefault="00CD6157" w:rsidP="00CD6157">
      <w:pPr>
        <w:tabs>
          <w:tab w:val="left" w:pos="2280"/>
        </w:tabs>
        <w:rPr>
          <w:rFonts w:ascii="Calibri" w:hAnsi="Calibri" w:cs="Arial"/>
          <w:b/>
        </w:rPr>
      </w:pPr>
      <w:r>
        <w:rPr>
          <w:rFonts w:ascii="Calibri" w:hAnsi="Calibri" w:cs="Arial"/>
          <w:b/>
        </w:rPr>
        <w:tab/>
      </w:r>
      <w:bookmarkStart w:id="0" w:name="_Hlk52433954"/>
      <w:r w:rsidR="0083375C">
        <w:rPr>
          <w:rFonts w:ascii="Calibri" w:hAnsi="Calibri" w:cs="Arial"/>
          <w:b/>
        </w:rPr>
        <w:t xml:space="preserve">    </w:t>
      </w:r>
      <w:r>
        <w:rPr>
          <w:rFonts w:ascii="Calibri" w:hAnsi="Calibri" w:cs="Arial"/>
          <w:b/>
        </w:rPr>
        <w:t>Head of Supported Housing Services</w:t>
      </w:r>
      <w:bookmarkEnd w:id="0"/>
    </w:p>
    <w:p w14:paraId="31DE2FBC" w14:textId="0846D3A3" w:rsidR="00CD6157" w:rsidRDefault="0083375C" w:rsidP="00841B46">
      <w:pPr>
        <w:rPr>
          <w:rFonts w:ascii="Calibri" w:hAnsi="Calibri" w:cs="Arial"/>
          <w:b/>
        </w:rPr>
      </w:pPr>
      <w:r>
        <w:rPr>
          <w:noProof/>
        </w:rPr>
        <mc:AlternateContent>
          <mc:Choice Requires="wps">
            <w:drawing>
              <wp:anchor distT="0" distB="0" distL="114300" distR="114300" simplePos="0" relativeHeight="251658242" behindDoc="0" locked="0" layoutInCell="1" allowOverlap="1" wp14:anchorId="7FB86100" wp14:editId="2FF7AC49">
                <wp:simplePos x="0" y="0"/>
                <wp:positionH relativeFrom="page">
                  <wp:posOffset>3792855</wp:posOffset>
                </wp:positionH>
                <wp:positionV relativeFrom="paragraph">
                  <wp:posOffset>194310</wp:posOffset>
                </wp:positionV>
                <wp:extent cx="50800" cy="273685"/>
                <wp:effectExtent l="19050" t="0" r="44450" b="31115"/>
                <wp:wrapNone/>
                <wp:docPr id="519" name="Shape 519"/>
                <wp:cNvGraphicFramePr/>
                <a:graphic xmlns:a="http://schemas.openxmlformats.org/drawingml/2006/main">
                  <a:graphicData uri="http://schemas.microsoft.com/office/word/2010/wordprocessingShape">
                    <wps:wsp>
                      <wps:cNvSpPr/>
                      <wps:spPr>
                        <a:xfrm flipH="1">
                          <a:off x="0" y="0"/>
                          <a:ext cx="50800" cy="273685"/>
                        </a:xfrm>
                        <a:custGeom>
                          <a:avLst/>
                          <a:gdLst/>
                          <a:ahLst/>
                          <a:cxnLst/>
                          <a:rect l="0" t="0" r="0" b="0"/>
                          <a:pathLst>
                            <a:path w="58420" h="255270">
                              <a:moveTo>
                                <a:pt x="0" y="226061"/>
                              </a:moveTo>
                              <a:lnTo>
                                <a:pt x="14605" y="226061"/>
                              </a:lnTo>
                              <a:lnTo>
                                <a:pt x="14605" y="0"/>
                              </a:lnTo>
                              <a:lnTo>
                                <a:pt x="43815" y="0"/>
                              </a:lnTo>
                              <a:lnTo>
                                <a:pt x="43815" y="226061"/>
                              </a:lnTo>
                              <a:lnTo>
                                <a:pt x="58420" y="226061"/>
                              </a:lnTo>
                              <a:lnTo>
                                <a:pt x="29210" y="255270"/>
                              </a:lnTo>
                              <a:close/>
                            </a:path>
                          </a:pathLst>
                        </a:custGeom>
                        <a:noFill/>
                        <a:ln w="25400" cap="flat" cmpd="sng" algn="ctr">
                          <a:solidFill>
                            <a:srgbClr val="385D8A">
                              <a:shade val="95000"/>
                              <a:satMod val="105000"/>
                            </a:srgbClr>
                          </a:solidFill>
                          <a:prstDash val="solid"/>
                          <a:miter lim="127000"/>
                        </a:ln>
                        <a:effectLst/>
                      </wps:spPr>
                      <wps:bodyPr/>
                    </wps:wsp>
                  </a:graphicData>
                </a:graphic>
                <wp14:sizeRelH relativeFrom="margin">
                  <wp14:pctWidth>0</wp14:pctWidth>
                </wp14:sizeRelH>
              </wp:anchor>
            </w:drawing>
          </mc:Choice>
          <mc:Fallback>
            <w:pict>
              <v:shape w14:anchorId="76B6FE04" id="Shape 519" o:spid="_x0000_s1026" style="position:absolute;margin-left:298.65pt;margin-top:15.3pt;width:4pt;height:21.55pt;flip:x;z-index:25165824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coordsize="58420,255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" path="m,226061r14605,l14605,,43815,r,226061l58420,226061,29210,255270,,226061xe" filled="f" strokecolor="#355b89" strokeweight="2pt">
                <v:stroke miterlimit="83231f" joinstyle="miter"/>
                <v:path arrowok="t" textboxrect="0,0,58420,255270"/>
                <w10:wrap anchorx="page"/>
              </v:shape>
            </w:pict>
          </mc:Fallback>
        </mc:AlternateContent>
      </w:r>
    </w:p>
    <w:p w14:paraId="08C4F19A" w14:textId="23334237" w:rsidR="00CD6157" w:rsidRDefault="00CD6157" w:rsidP="00841B46">
      <w:pPr>
        <w:rPr>
          <w:rFonts w:ascii="Calibri" w:hAnsi="Calibri" w:cs="Arial"/>
          <w:b/>
        </w:rPr>
      </w:pPr>
    </w:p>
    <w:p w14:paraId="5C88382D" w14:textId="518F85AD" w:rsidR="00CD6157" w:rsidRDefault="0083375C" w:rsidP="00841B46">
      <w:pPr>
        <w:rPr>
          <w:rFonts w:ascii="Calibri" w:hAnsi="Calibri" w:cs="Arial"/>
          <w:b/>
        </w:rPr>
      </w:pPr>
      <w:r>
        <w:rPr>
          <w:noProof/>
        </w:rPr>
        <mc:AlternateContent>
          <mc:Choice Requires="wps">
            <w:drawing>
              <wp:anchor distT="0" distB="0" distL="114300" distR="114300" simplePos="0" relativeHeight="251658241" behindDoc="0" locked="0" layoutInCell="1" allowOverlap="1" wp14:anchorId="35E5CD80" wp14:editId="37E0414E">
                <wp:simplePos x="0" y="0"/>
                <wp:positionH relativeFrom="page">
                  <wp:posOffset>1943100</wp:posOffset>
                </wp:positionH>
                <wp:positionV relativeFrom="paragraph">
                  <wp:posOffset>128270</wp:posOffset>
                </wp:positionV>
                <wp:extent cx="3800475" cy="266700"/>
                <wp:effectExtent l="0" t="0" r="28575" b="19050"/>
                <wp:wrapNone/>
                <wp:docPr id="7" name="Shape 521"/>
                <wp:cNvGraphicFramePr/>
                <a:graphic xmlns:a="http://schemas.openxmlformats.org/drawingml/2006/main">
                  <a:graphicData uri="http://schemas.microsoft.com/office/word/2010/wordprocessingShape">
                    <wps:wsp>
                      <wps:cNvSpPr/>
                      <wps:spPr>
                        <a:xfrm>
                          <a:off x="0" y="0"/>
                          <a:ext cx="3800475" cy="266700"/>
                        </a:xfrm>
                        <a:custGeom>
                          <a:avLst/>
                          <a:gdLst/>
                          <a:ahLst/>
                          <a:cxnLst/>
                          <a:rect l="0" t="0" r="0" b="0"/>
                          <a:pathLst>
                            <a:path w="2939415" h="314325">
                              <a:moveTo>
                                <a:pt x="0" y="314325"/>
                              </a:moveTo>
                              <a:lnTo>
                                <a:pt x="2939415" y="314325"/>
                              </a:lnTo>
                              <a:lnTo>
                                <a:pt x="2939415" y="0"/>
                              </a:lnTo>
                              <a:lnTo>
                                <a:pt x="0" y="0"/>
                              </a:lnTo>
                              <a:close/>
                            </a:path>
                          </a:pathLst>
                        </a:custGeom>
                        <a:noFill/>
                        <a:ln w="9525" cap="flat" cmpd="sng" algn="ctr">
                          <a:solidFill>
                            <a:srgbClr val="000000">
                              <a:shade val="95000"/>
                              <a:satMod val="105000"/>
                            </a:srgbClr>
                          </a:solidFill>
                          <a:prstDash val="solid"/>
                          <a:miter lim="127000"/>
                        </a:ln>
                        <a:effectLst/>
                      </wps:spPr>
                      <wps:bodyPr/>
                    </wps:wsp>
                  </a:graphicData>
                </a:graphic>
                <wp14:sizeRelH relativeFrom="margin">
                  <wp14:pctWidth>0</wp14:pctWidth>
                </wp14:sizeRelH>
                <wp14:sizeRelV relativeFrom="margin">
                  <wp14:pctHeight>0</wp14:pctHeight>
                </wp14:sizeRelV>
              </wp:anchor>
            </w:drawing>
          </mc:Choice>
          <mc:Fallback>
            <w:pict>
              <v:shape w14:anchorId="30C97880" id="Shape 521" o:spid="_x0000_s1026" style="position:absolute;margin-left:153pt;margin-top:10.1pt;width:299.25pt;height:21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2939415,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" path="m,314325r2939415,l2939415,,,,,314325xe" filled="f">
                <v:stroke miterlimit="83231f" joinstyle="miter"/>
                <v:path arrowok="t" textboxrect="0,0,2939415,314325"/>
                <w10:wrap anchorx="page"/>
              </v:shape>
            </w:pict>
          </mc:Fallback>
        </mc:AlternateContent>
      </w:r>
    </w:p>
    <w:p w14:paraId="2BE05BCD" w14:textId="01D2FBB5" w:rsidR="00CD6157" w:rsidRDefault="00707D0E" w:rsidP="00707D0E">
      <w:pPr>
        <w:rPr>
          <w:rFonts w:ascii="Calibri" w:hAnsi="Calibri" w:cs="Arial"/>
          <w:b/>
        </w:rPr>
      </w:pPr>
      <w:r>
        <w:rPr>
          <w:rFonts w:ascii="Calibri" w:hAnsi="Calibri" w:cs="Arial"/>
          <w:b/>
        </w:rPr>
        <w:t xml:space="preserve">                                </w:t>
      </w:r>
      <w:r w:rsidR="00CD6157">
        <w:rPr>
          <w:rFonts w:ascii="Calibri" w:hAnsi="Calibri" w:cs="Arial"/>
          <w:b/>
        </w:rPr>
        <w:t>2 X Deput</w:t>
      </w:r>
      <w:r w:rsidR="00FE5F74">
        <w:rPr>
          <w:rFonts w:ascii="Calibri" w:hAnsi="Calibri" w:cs="Arial"/>
          <w:b/>
        </w:rPr>
        <w:t>y</w:t>
      </w:r>
      <w:r w:rsidR="00CD6157">
        <w:rPr>
          <w:rFonts w:ascii="Calibri" w:hAnsi="Calibri" w:cs="Arial"/>
          <w:b/>
        </w:rPr>
        <w:t xml:space="preserve"> to </w:t>
      </w:r>
      <w:r w:rsidR="00CD6157" w:rsidRPr="00CD6157">
        <w:rPr>
          <w:rFonts w:ascii="Calibri" w:hAnsi="Calibri" w:cs="Arial"/>
          <w:b/>
        </w:rPr>
        <w:t>Head of Supported Housing Services</w:t>
      </w:r>
    </w:p>
    <w:p w14:paraId="6BCA18EC" w14:textId="03787844" w:rsidR="00CD6157" w:rsidRDefault="00CD6157" w:rsidP="00841B46">
      <w:pPr>
        <w:rPr>
          <w:rFonts w:ascii="Calibri" w:hAnsi="Calibri" w:cs="Arial"/>
          <w:b/>
        </w:rPr>
      </w:pPr>
      <w:r>
        <w:rPr>
          <w:noProof/>
        </w:rPr>
        <mc:AlternateContent>
          <mc:Choice Requires="wps">
            <w:drawing>
              <wp:anchor distT="0" distB="0" distL="114300" distR="114300" simplePos="0" relativeHeight="251658243" behindDoc="0" locked="0" layoutInCell="1" allowOverlap="1" wp14:anchorId="777CF601" wp14:editId="2AF6E26A">
                <wp:simplePos x="0" y="0"/>
                <wp:positionH relativeFrom="page">
                  <wp:posOffset>3790950</wp:posOffset>
                </wp:positionH>
                <wp:positionV relativeFrom="paragraph">
                  <wp:posOffset>93980</wp:posOffset>
                </wp:positionV>
                <wp:extent cx="50800" cy="254635"/>
                <wp:effectExtent l="19050" t="0" r="44450" b="31115"/>
                <wp:wrapNone/>
                <wp:docPr id="8" name="Shape 519"/>
                <wp:cNvGraphicFramePr/>
                <a:graphic xmlns:a="http://schemas.openxmlformats.org/drawingml/2006/main">
                  <a:graphicData uri="http://schemas.microsoft.com/office/word/2010/wordprocessingShape">
                    <wps:wsp>
                      <wps:cNvSpPr/>
                      <wps:spPr>
                        <a:xfrm flipH="1">
                          <a:off x="0" y="0"/>
                          <a:ext cx="50800" cy="254635"/>
                        </a:xfrm>
                        <a:custGeom>
                          <a:avLst/>
                          <a:gdLst/>
                          <a:ahLst/>
                          <a:cxnLst/>
                          <a:rect l="0" t="0" r="0" b="0"/>
                          <a:pathLst>
                            <a:path w="58420" h="255270">
                              <a:moveTo>
                                <a:pt x="0" y="226061"/>
                              </a:moveTo>
                              <a:lnTo>
                                <a:pt x="14605" y="226061"/>
                              </a:lnTo>
                              <a:lnTo>
                                <a:pt x="14605" y="0"/>
                              </a:lnTo>
                              <a:lnTo>
                                <a:pt x="43815" y="0"/>
                              </a:lnTo>
                              <a:lnTo>
                                <a:pt x="43815" y="226061"/>
                              </a:lnTo>
                              <a:lnTo>
                                <a:pt x="58420" y="226061"/>
                              </a:lnTo>
                              <a:lnTo>
                                <a:pt x="29210" y="255270"/>
                              </a:lnTo>
                              <a:close/>
                            </a:path>
                          </a:pathLst>
                        </a:custGeom>
                        <a:noFill/>
                        <a:ln w="25400" cap="flat" cmpd="sng" algn="ctr">
                          <a:solidFill>
                            <a:srgbClr val="385D8A">
                              <a:shade val="95000"/>
                              <a:satMod val="105000"/>
                            </a:srgbClr>
                          </a:solidFill>
                          <a:prstDash val="solid"/>
                          <a:miter lim="127000"/>
                        </a:ln>
                        <a:effectLst/>
                      </wps:spPr>
                      <wps:bodyPr/>
                    </wps:wsp>
                  </a:graphicData>
                </a:graphic>
                <wp14:sizeRelH relativeFrom="margin">
                  <wp14:pctWidth>0</wp14:pctWidth>
                </wp14:sizeRelH>
                <wp14:sizeRelV relativeFrom="margin">
                  <wp14:pctHeight>0</wp14:pctHeight>
                </wp14:sizeRelV>
              </wp:anchor>
            </w:drawing>
          </mc:Choice>
          <mc:Fallback>
            <w:pict>
              <v:shape w14:anchorId="637207F8" id="Shape 519" o:spid="_x0000_s1026" style="position:absolute;margin-left:298.5pt;margin-top:7.4pt;width:4pt;height:20.05pt;flip:x;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58420,255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" path="m,226061r14605,l14605,,43815,r,226061l58420,226061,29210,255270,,226061xe" filled="f" strokecolor="#355b89" strokeweight="2pt">
                <v:stroke miterlimit="83231f" joinstyle="miter"/>
                <v:path arrowok="t" textboxrect="0,0,58420,255270"/>
                <w10:wrap anchorx="page"/>
              </v:shape>
            </w:pict>
          </mc:Fallback>
        </mc:AlternateContent>
      </w:r>
    </w:p>
    <w:p w14:paraId="21BF94B9" w14:textId="2507536E" w:rsidR="00CD6157" w:rsidRDefault="00CD6157" w:rsidP="00841B46">
      <w:pPr>
        <w:rPr>
          <w:rFonts w:ascii="Calibri" w:hAnsi="Calibri" w:cs="Arial"/>
          <w:b/>
        </w:rPr>
      </w:pPr>
    </w:p>
    <w:p w14:paraId="57E054F7" w14:textId="7DE7DAF2" w:rsidR="00CD6157" w:rsidRDefault="00CD6157" w:rsidP="00CD6157">
      <w:pPr>
        <w:jc w:val="center"/>
        <w:rPr>
          <w:rFonts w:ascii="Calibri" w:hAnsi="Calibri" w:cs="Arial"/>
          <w:b/>
        </w:rPr>
      </w:pPr>
      <w:r>
        <w:rPr>
          <w:noProof/>
        </w:rPr>
        <mc:AlternateContent>
          <mc:Choice Requires="wps">
            <w:drawing>
              <wp:anchor distT="0" distB="0" distL="114300" distR="114300" simplePos="0" relativeHeight="251658244" behindDoc="0" locked="0" layoutInCell="1" allowOverlap="1" wp14:anchorId="617744C5" wp14:editId="1525E6CA">
                <wp:simplePos x="0" y="0"/>
                <wp:positionH relativeFrom="page">
                  <wp:align>center</wp:align>
                </wp:positionH>
                <wp:positionV relativeFrom="paragraph">
                  <wp:posOffset>63500</wp:posOffset>
                </wp:positionV>
                <wp:extent cx="3211830" cy="342900"/>
                <wp:effectExtent l="0" t="0" r="26670" b="19050"/>
                <wp:wrapNone/>
                <wp:docPr id="9" name="Shape 509"/>
                <wp:cNvGraphicFramePr/>
                <a:graphic xmlns:a="http://schemas.openxmlformats.org/drawingml/2006/main">
                  <a:graphicData uri="http://schemas.microsoft.com/office/word/2010/wordprocessingShape">
                    <wps:wsp>
                      <wps:cNvSpPr/>
                      <wps:spPr>
                        <a:xfrm>
                          <a:off x="0" y="0"/>
                          <a:ext cx="3211830" cy="342900"/>
                        </a:xfrm>
                        <a:custGeom>
                          <a:avLst/>
                          <a:gdLst/>
                          <a:ahLst/>
                          <a:cxnLst/>
                          <a:rect l="0" t="0" r="0" b="0"/>
                          <a:pathLst>
                            <a:path w="2939415" h="314325">
                              <a:moveTo>
                                <a:pt x="0" y="314325"/>
                              </a:moveTo>
                              <a:lnTo>
                                <a:pt x="2939415" y="314325"/>
                              </a:lnTo>
                              <a:lnTo>
                                <a:pt x="2939415" y="0"/>
                              </a:lnTo>
                              <a:lnTo>
                                <a:pt x="0" y="0"/>
                              </a:lnTo>
                              <a:close/>
                            </a:path>
                          </a:pathLst>
                        </a:custGeom>
                        <a:noFill/>
                        <a:ln w="9525" cap="flat" cmpd="sng" algn="ctr">
                          <a:solidFill>
                            <a:srgbClr val="000000">
                              <a:shade val="95000"/>
                              <a:satMod val="105000"/>
                            </a:srgbClr>
                          </a:solidFill>
                          <a:prstDash val="solid"/>
                          <a:miter lim="127000"/>
                        </a:ln>
                        <a:effectLst/>
                      </wps:spPr>
                      <wps:bodyPr/>
                    </wps:wsp>
                  </a:graphicData>
                </a:graphic>
                <wp14:sizeRelV relativeFrom="margin">
                  <wp14:pctHeight>0</wp14:pctHeight>
                </wp14:sizeRelV>
              </wp:anchor>
            </w:drawing>
          </mc:Choice>
          <mc:Fallback>
            <w:pict>
              <v:shape w14:anchorId="329919BB" id="Shape 509" o:spid="_x0000_s1026" style="position:absolute;margin-left:0;margin-top:5pt;width:252.9pt;height:27pt;z-index:25165824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coordsize="2939415,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" path="m,314325r2939415,l2939415,,,,,314325xe" filled="f">
                <v:stroke miterlimit="83231f" joinstyle="miter"/>
                <v:path arrowok="t" textboxrect="0,0,2939415,314325"/>
                <w10:wrap anchorx="page"/>
              </v:shape>
            </w:pict>
          </mc:Fallback>
        </mc:AlternateContent>
      </w:r>
    </w:p>
    <w:p w14:paraId="15B71AED" w14:textId="2D9CF57A" w:rsidR="00CD6157" w:rsidRDefault="00CD6157" w:rsidP="00CD6157">
      <w:pPr>
        <w:tabs>
          <w:tab w:val="left" w:pos="2250"/>
        </w:tabs>
        <w:rPr>
          <w:rFonts w:ascii="Calibri" w:hAnsi="Calibri" w:cs="Arial"/>
          <w:b/>
        </w:rPr>
      </w:pPr>
      <w:r>
        <w:rPr>
          <w:rFonts w:ascii="Calibri" w:hAnsi="Calibri" w:cs="Arial"/>
          <w:b/>
        </w:rPr>
        <w:tab/>
      </w:r>
      <w:bookmarkStart w:id="1" w:name="_Hlk52434367"/>
      <w:r>
        <w:rPr>
          <w:rFonts w:ascii="Calibri" w:hAnsi="Calibri" w:cs="Arial"/>
          <w:b/>
        </w:rPr>
        <w:t>4 X Senior Sheltered Housing Officers</w:t>
      </w:r>
      <w:bookmarkEnd w:id="1"/>
    </w:p>
    <w:p w14:paraId="2C90B5F0" w14:textId="3ACFDBB6" w:rsidR="00CD6157" w:rsidRPr="005B3EBF" w:rsidRDefault="0083375C" w:rsidP="00CD6157">
      <w:pPr>
        <w:jc w:val="center"/>
        <w:rPr>
          <w:rFonts w:ascii="Calibri" w:hAnsi="Calibri" w:cs="Arial"/>
          <w:b/>
        </w:rPr>
      </w:pPr>
      <w:r>
        <w:rPr>
          <w:noProof/>
        </w:rPr>
        <mc:AlternateContent>
          <mc:Choice Requires="wps">
            <w:drawing>
              <wp:anchor distT="0" distB="0" distL="114300" distR="114300" simplePos="0" relativeHeight="251658245" behindDoc="0" locked="0" layoutInCell="1" allowOverlap="1" wp14:anchorId="37858AF3" wp14:editId="79228A42">
                <wp:simplePos x="0" y="0"/>
                <wp:positionH relativeFrom="page">
                  <wp:posOffset>3789680</wp:posOffset>
                </wp:positionH>
                <wp:positionV relativeFrom="paragraph">
                  <wp:posOffset>104775</wp:posOffset>
                </wp:positionV>
                <wp:extent cx="50800" cy="273685"/>
                <wp:effectExtent l="19050" t="0" r="44450" b="31115"/>
                <wp:wrapNone/>
                <wp:docPr id="10" name="Shape 519"/>
                <wp:cNvGraphicFramePr/>
                <a:graphic xmlns:a="http://schemas.openxmlformats.org/drawingml/2006/main">
                  <a:graphicData uri="http://schemas.microsoft.com/office/word/2010/wordprocessingShape">
                    <wps:wsp>
                      <wps:cNvSpPr/>
                      <wps:spPr>
                        <a:xfrm flipH="1">
                          <a:off x="0" y="0"/>
                          <a:ext cx="50800" cy="273685"/>
                        </a:xfrm>
                        <a:custGeom>
                          <a:avLst/>
                          <a:gdLst/>
                          <a:ahLst/>
                          <a:cxnLst/>
                          <a:rect l="0" t="0" r="0" b="0"/>
                          <a:pathLst>
                            <a:path w="58420" h="255270">
                              <a:moveTo>
                                <a:pt x="0" y="226061"/>
                              </a:moveTo>
                              <a:lnTo>
                                <a:pt x="14605" y="226061"/>
                              </a:lnTo>
                              <a:lnTo>
                                <a:pt x="14605" y="0"/>
                              </a:lnTo>
                              <a:lnTo>
                                <a:pt x="43815" y="0"/>
                              </a:lnTo>
                              <a:lnTo>
                                <a:pt x="43815" y="226061"/>
                              </a:lnTo>
                              <a:lnTo>
                                <a:pt x="58420" y="226061"/>
                              </a:lnTo>
                              <a:lnTo>
                                <a:pt x="29210" y="255270"/>
                              </a:lnTo>
                              <a:close/>
                            </a:path>
                          </a:pathLst>
                        </a:custGeom>
                        <a:noFill/>
                        <a:ln w="25400" cap="flat" cmpd="sng" algn="ctr">
                          <a:solidFill>
                            <a:srgbClr val="385D8A">
                              <a:shade val="95000"/>
                              <a:satMod val="105000"/>
                            </a:srgbClr>
                          </a:solidFill>
                          <a:prstDash val="solid"/>
                          <a:miter lim="127000"/>
                        </a:ln>
                        <a:effectLst/>
                      </wps:spPr>
                      <wps:bodyPr/>
                    </wps:wsp>
                  </a:graphicData>
                </a:graphic>
                <wp14:sizeRelH relativeFrom="margin">
                  <wp14:pctWidth>0</wp14:pctWidth>
                </wp14:sizeRelH>
              </wp:anchor>
            </w:drawing>
          </mc:Choice>
          <mc:Fallback>
            <w:pict>
              <v:shape w14:anchorId="1E0C1098" id="Shape 519" o:spid="_x0000_s1026" style="position:absolute;margin-left:298.4pt;margin-top:8.25pt;width:4pt;height:21.55pt;flip:x;z-index:251658245;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coordsize="58420,255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" path="m,226061r14605,l14605,,43815,r,226061l58420,226061,29210,255270,,226061xe" filled="f" strokecolor="#355b89" strokeweight="2pt">
                <v:stroke miterlimit="83231f" joinstyle="miter"/>
                <v:path arrowok="t" textboxrect="0,0,58420,255270"/>
                <w10:wrap anchorx="page"/>
              </v:shape>
            </w:pict>
          </mc:Fallback>
        </mc:AlternateContent>
      </w:r>
    </w:p>
    <w:p w14:paraId="2D4DA30A" w14:textId="40DEB4EE" w:rsidR="00CD6157" w:rsidRDefault="00CD6157" w:rsidP="00CD6157">
      <w:pPr>
        <w:tabs>
          <w:tab w:val="left" w:pos="2415"/>
        </w:tabs>
        <w:rPr>
          <w:rFonts w:ascii="Calibri" w:hAnsi="Calibri" w:cs="Arial"/>
          <w:b/>
        </w:rPr>
      </w:pPr>
    </w:p>
    <w:p w14:paraId="08C71E01" w14:textId="25F45C35" w:rsidR="00CD6157" w:rsidRPr="005B3EBF" w:rsidRDefault="0083375C" w:rsidP="00CD6157">
      <w:pPr>
        <w:tabs>
          <w:tab w:val="left" w:pos="2250"/>
        </w:tabs>
        <w:rPr>
          <w:rFonts w:ascii="Calibri" w:hAnsi="Calibri" w:cs="Arial"/>
          <w:b/>
        </w:rPr>
      </w:pPr>
      <w:r>
        <w:rPr>
          <w:noProof/>
        </w:rPr>
        <mc:AlternateContent>
          <mc:Choice Requires="wps">
            <w:drawing>
              <wp:anchor distT="0" distB="0" distL="114300" distR="114300" simplePos="0" relativeHeight="251658246" behindDoc="0" locked="0" layoutInCell="1" allowOverlap="1" wp14:anchorId="7A33FB80" wp14:editId="2A823033">
                <wp:simplePos x="0" y="0"/>
                <wp:positionH relativeFrom="page">
                  <wp:align>center</wp:align>
                </wp:positionH>
                <wp:positionV relativeFrom="paragraph">
                  <wp:posOffset>73025</wp:posOffset>
                </wp:positionV>
                <wp:extent cx="3211830" cy="361950"/>
                <wp:effectExtent l="0" t="0" r="26670" b="19050"/>
                <wp:wrapNone/>
                <wp:docPr id="11" name="Shape 509"/>
                <wp:cNvGraphicFramePr/>
                <a:graphic xmlns:a="http://schemas.openxmlformats.org/drawingml/2006/main">
                  <a:graphicData uri="http://schemas.microsoft.com/office/word/2010/wordprocessingShape">
                    <wps:wsp>
                      <wps:cNvSpPr/>
                      <wps:spPr>
                        <a:xfrm>
                          <a:off x="0" y="0"/>
                          <a:ext cx="3211830" cy="361950"/>
                        </a:xfrm>
                        <a:custGeom>
                          <a:avLst/>
                          <a:gdLst/>
                          <a:ahLst/>
                          <a:cxnLst/>
                          <a:rect l="0" t="0" r="0" b="0"/>
                          <a:pathLst>
                            <a:path w="2939415" h="314325">
                              <a:moveTo>
                                <a:pt x="0" y="314325"/>
                              </a:moveTo>
                              <a:lnTo>
                                <a:pt x="2939415" y="314325"/>
                              </a:lnTo>
                              <a:lnTo>
                                <a:pt x="2939415" y="0"/>
                              </a:lnTo>
                              <a:lnTo>
                                <a:pt x="0" y="0"/>
                              </a:lnTo>
                              <a:close/>
                            </a:path>
                          </a:pathLst>
                        </a:custGeom>
                        <a:noFill/>
                        <a:ln w="9525" cap="flat" cmpd="sng" algn="ctr">
                          <a:solidFill>
                            <a:srgbClr val="000000">
                              <a:shade val="95000"/>
                              <a:satMod val="105000"/>
                            </a:srgbClr>
                          </a:solidFill>
                          <a:prstDash val="solid"/>
                          <a:miter lim="127000"/>
                        </a:ln>
                        <a:effectLst/>
                      </wps:spPr>
                      <wps:bodyPr/>
                    </wps:wsp>
                  </a:graphicData>
                </a:graphic>
                <wp14:sizeRelV relativeFrom="margin">
                  <wp14:pctHeight>0</wp14:pctHeight>
                </wp14:sizeRelV>
              </wp:anchor>
            </w:drawing>
          </mc:Choice>
          <mc:Fallback>
            <w:pict>
              <v:shape w14:anchorId="1F68DFAE" id="Shape 509" o:spid="_x0000_s1026" style="position:absolute;margin-left:0;margin-top:5.75pt;width:252.9pt;height:28.5pt;z-index:251658246;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coordsize="2939415,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" path="m,314325r2939415,l2939415,,,,,314325xe" filled="f">
                <v:stroke miterlimit="83231f" joinstyle="miter"/>
                <v:path arrowok="t" textboxrect="0,0,2939415,314325"/>
                <w10:wrap anchorx="page"/>
              </v:shape>
            </w:pict>
          </mc:Fallback>
        </mc:AlternateContent>
      </w:r>
      <w:r w:rsidR="00CD6157">
        <w:rPr>
          <w:rFonts w:ascii="Calibri" w:hAnsi="Calibri" w:cs="Arial"/>
          <w:b/>
        </w:rPr>
        <w:tab/>
      </w:r>
    </w:p>
    <w:p w14:paraId="2350DB62" w14:textId="5D052133" w:rsidR="0083375C" w:rsidRDefault="0083375C" w:rsidP="0083375C">
      <w:pPr>
        <w:rPr>
          <w:rFonts w:ascii="Calibri" w:hAnsi="Calibri" w:cs="Arial"/>
          <w:b/>
        </w:rPr>
      </w:pPr>
      <w:r>
        <w:rPr>
          <w:rFonts w:ascii="Calibri" w:hAnsi="Calibri" w:cs="Arial"/>
          <w:b/>
        </w:rPr>
        <w:t xml:space="preserve">                                                28 X Sheltered Housing Officers</w:t>
      </w:r>
    </w:p>
    <w:p w14:paraId="61C14865" w14:textId="6FFCF572" w:rsidR="00841B46" w:rsidRDefault="00841B46" w:rsidP="0083375C">
      <w:pPr>
        <w:tabs>
          <w:tab w:val="left" w:pos="2730"/>
        </w:tabs>
        <w:rPr>
          <w:rFonts w:ascii="Calibri" w:hAnsi="Calibri" w:cs="Arial"/>
          <w:b/>
        </w:rPr>
      </w:pPr>
    </w:p>
    <w:p w14:paraId="35A0FEE5" w14:textId="7047735B" w:rsidR="00CD6157" w:rsidRDefault="00CD6157" w:rsidP="00B53894">
      <w:pPr>
        <w:rPr>
          <w:rFonts w:ascii="Calibri" w:hAnsi="Calibri" w:cs="Arial"/>
          <w:b/>
        </w:rPr>
      </w:pPr>
    </w:p>
    <w:p w14:paraId="7811E386" w14:textId="618DE0B3" w:rsidR="003847D3" w:rsidRDefault="003847D3" w:rsidP="00B53894">
      <w:pPr>
        <w:rPr>
          <w:rFonts w:ascii="Calibri" w:hAnsi="Calibri" w:cs="Arial"/>
          <w:b/>
        </w:rPr>
      </w:pPr>
    </w:p>
    <w:p w14:paraId="51C69B45" w14:textId="77777777" w:rsidR="0026064E" w:rsidRPr="0026064E" w:rsidRDefault="0026064E" w:rsidP="0026064E">
      <w:pPr>
        <w:autoSpaceDE w:val="0"/>
        <w:autoSpaceDN w:val="0"/>
        <w:adjustRightInd w:val="0"/>
        <w:rPr>
          <w:rFonts w:ascii="Calibri" w:hAnsi="Calibri" w:cs="Arial"/>
          <w:bCs/>
          <w:color w:val="000000"/>
        </w:rPr>
      </w:pPr>
    </w:p>
    <w:p w14:paraId="229AE141"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2AC03C7A"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4384"/>
      </w:tblGrid>
      <w:tr w:rsidR="00B53894" w:rsidRPr="005B3EBF" w14:paraId="5A2140FB" w14:textId="77777777" w:rsidTr="00397448">
        <w:trPr>
          <w:trHeight w:val="544"/>
        </w:trPr>
        <w:tc>
          <w:tcPr>
            <w:tcW w:w="4261" w:type="dxa"/>
            <w:shd w:val="clear" w:color="auto" w:fill="D9D9D9"/>
          </w:tcPr>
          <w:p w14:paraId="086E5FF7" w14:textId="77777777" w:rsidR="00B53894"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p>
          <w:p w14:paraId="2BDCE133" w14:textId="1CF750E9" w:rsidR="00841B46" w:rsidRPr="002E6FEB" w:rsidRDefault="00841B46" w:rsidP="00B3662C">
            <w:pPr>
              <w:autoSpaceDE w:val="0"/>
              <w:autoSpaceDN w:val="0"/>
              <w:adjustRightInd w:val="0"/>
              <w:contextualSpacing/>
              <w:rPr>
                <w:rFonts w:ascii="Calibri" w:hAnsi="Calibri" w:cs="Calibri"/>
                <w:bCs/>
              </w:rPr>
            </w:pPr>
            <w:r w:rsidRPr="002E6FEB">
              <w:rPr>
                <w:rFonts w:ascii="Calibri" w:hAnsi="Calibri" w:cs="Calibri"/>
                <w:bCs/>
              </w:rPr>
              <w:t>Sheltered Housing Officer</w:t>
            </w:r>
          </w:p>
        </w:tc>
        <w:tc>
          <w:tcPr>
            <w:tcW w:w="4494" w:type="dxa"/>
            <w:shd w:val="clear" w:color="auto" w:fill="D9D9D9"/>
          </w:tcPr>
          <w:p w14:paraId="11A80615" w14:textId="77777777" w:rsidR="00B53894"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p>
          <w:p w14:paraId="53B822F0" w14:textId="384F6702" w:rsidR="00841B46" w:rsidRPr="0049147F" w:rsidRDefault="0028485F" w:rsidP="00B3662C">
            <w:pPr>
              <w:autoSpaceDE w:val="0"/>
              <w:autoSpaceDN w:val="0"/>
              <w:adjustRightInd w:val="0"/>
              <w:contextualSpacing/>
              <w:rPr>
                <w:rFonts w:ascii="Calibri" w:hAnsi="Calibri" w:cs="Calibri"/>
                <w:bCs/>
              </w:rPr>
            </w:pPr>
            <w:r>
              <w:rPr>
                <w:rFonts w:ascii="Calibri" w:hAnsi="Calibri" w:cs="Calibri"/>
                <w:bCs/>
              </w:rPr>
              <w:t>S02</w:t>
            </w:r>
          </w:p>
        </w:tc>
      </w:tr>
      <w:tr w:rsidR="00B53894" w:rsidRPr="005B3EBF" w14:paraId="138D5627" w14:textId="77777777" w:rsidTr="0049147F">
        <w:trPr>
          <w:trHeight w:val="493"/>
        </w:trPr>
        <w:tc>
          <w:tcPr>
            <w:tcW w:w="4261" w:type="dxa"/>
            <w:shd w:val="clear" w:color="auto" w:fill="D9D9D9"/>
          </w:tcPr>
          <w:p w14:paraId="55BC241C"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p>
          <w:p w14:paraId="48C6B752" w14:textId="2B826266" w:rsidR="002E6FEB" w:rsidRPr="002E6FEB" w:rsidRDefault="002E6FEB" w:rsidP="00B53894">
            <w:pPr>
              <w:autoSpaceDE w:val="0"/>
              <w:autoSpaceDN w:val="0"/>
              <w:adjustRightInd w:val="0"/>
              <w:contextualSpacing/>
              <w:rPr>
                <w:rFonts w:ascii="Calibri" w:hAnsi="Calibri" w:cs="Calibri"/>
                <w:bCs/>
              </w:rPr>
            </w:pPr>
            <w:r>
              <w:rPr>
                <w:rFonts w:ascii="Calibri" w:hAnsi="Calibri" w:cs="Calibri"/>
                <w:bCs/>
              </w:rPr>
              <w:t xml:space="preserve">Supported </w:t>
            </w:r>
            <w:r w:rsidR="00D62378">
              <w:rPr>
                <w:rFonts w:ascii="Calibri" w:hAnsi="Calibri" w:cs="Calibri"/>
                <w:bCs/>
              </w:rPr>
              <w:t>Housing Service</w:t>
            </w:r>
          </w:p>
        </w:tc>
        <w:tc>
          <w:tcPr>
            <w:tcW w:w="4494" w:type="dxa"/>
            <w:shd w:val="clear" w:color="auto" w:fill="D9D9D9"/>
          </w:tcPr>
          <w:p w14:paraId="29D93E20" w14:textId="77777777" w:rsidR="00B53894"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0A73B256" w14:textId="2D56569A" w:rsidR="00D62378" w:rsidRPr="0049147F" w:rsidRDefault="00D62378" w:rsidP="00B53894">
            <w:pPr>
              <w:autoSpaceDE w:val="0"/>
              <w:autoSpaceDN w:val="0"/>
              <w:adjustRightInd w:val="0"/>
              <w:contextualSpacing/>
              <w:rPr>
                <w:rFonts w:ascii="Calibri" w:hAnsi="Calibri" w:cs="Calibri"/>
                <w:bCs/>
              </w:rPr>
            </w:pPr>
            <w:r>
              <w:rPr>
                <w:rFonts w:ascii="Calibri" w:hAnsi="Calibri" w:cs="Calibri"/>
                <w:bCs/>
              </w:rPr>
              <w:t>Housing and Regeneration</w:t>
            </w:r>
          </w:p>
        </w:tc>
      </w:tr>
      <w:tr w:rsidR="00B53894" w:rsidRPr="005B3EBF" w14:paraId="3968D930" w14:textId="77777777" w:rsidTr="0049147F">
        <w:trPr>
          <w:trHeight w:val="543"/>
        </w:trPr>
        <w:tc>
          <w:tcPr>
            <w:tcW w:w="4261" w:type="dxa"/>
            <w:shd w:val="clear" w:color="auto" w:fill="D9D9D9"/>
          </w:tcPr>
          <w:p w14:paraId="483E22C6"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p>
          <w:p w14:paraId="302EBF88" w14:textId="496791FB" w:rsidR="00D62378" w:rsidRPr="00D62378" w:rsidRDefault="00D62378" w:rsidP="00B53894">
            <w:pPr>
              <w:autoSpaceDE w:val="0"/>
              <w:autoSpaceDN w:val="0"/>
              <w:adjustRightInd w:val="0"/>
              <w:contextualSpacing/>
              <w:rPr>
                <w:rFonts w:ascii="Calibri" w:hAnsi="Calibri" w:cs="Calibri"/>
                <w:bCs/>
              </w:rPr>
            </w:pPr>
            <w:r>
              <w:rPr>
                <w:rFonts w:ascii="Calibri" w:hAnsi="Calibri" w:cs="Calibri"/>
                <w:bCs/>
              </w:rPr>
              <w:t>Senior Sheltered Housing Officer</w:t>
            </w:r>
          </w:p>
        </w:tc>
        <w:tc>
          <w:tcPr>
            <w:tcW w:w="4494" w:type="dxa"/>
            <w:shd w:val="clear" w:color="auto" w:fill="D9D9D9"/>
          </w:tcPr>
          <w:p w14:paraId="41AFC8BF"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p>
          <w:p w14:paraId="0C768213" w14:textId="205691E0" w:rsidR="00D62378" w:rsidRPr="00D62378" w:rsidRDefault="00D62378" w:rsidP="00B53894">
            <w:pPr>
              <w:autoSpaceDE w:val="0"/>
              <w:autoSpaceDN w:val="0"/>
              <w:adjustRightInd w:val="0"/>
              <w:contextualSpacing/>
              <w:rPr>
                <w:rFonts w:ascii="Calibri" w:hAnsi="Calibri" w:cs="Calibri"/>
                <w:bCs/>
              </w:rPr>
            </w:pPr>
            <w:r>
              <w:rPr>
                <w:rFonts w:ascii="Calibri" w:hAnsi="Calibri" w:cs="Calibri"/>
                <w:bCs/>
              </w:rPr>
              <w:t>Sheltered Housing</w:t>
            </w:r>
          </w:p>
        </w:tc>
      </w:tr>
      <w:tr w:rsidR="00B53894" w:rsidRPr="005B3EBF" w14:paraId="19FA8664" w14:textId="77777777" w:rsidTr="00397448">
        <w:trPr>
          <w:trHeight w:val="477"/>
        </w:trPr>
        <w:tc>
          <w:tcPr>
            <w:tcW w:w="4261" w:type="dxa"/>
            <w:shd w:val="clear" w:color="auto" w:fill="D9D9D9"/>
          </w:tcPr>
          <w:p w14:paraId="5597842D"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p w14:paraId="0660C874" w14:textId="320591C6" w:rsidR="00D62378" w:rsidRPr="00D62378" w:rsidRDefault="0083375C" w:rsidP="00B53894">
            <w:pPr>
              <w:autoSpaceDE w:val="0"/>
              <w:autoSpaceDN w:val="0"/>
              <w:adjustRightInd w:val="0"/>
              <w:contextualSpacing/>
              <w:rPr>
                <w:rFonts w:ascii="Calibri" w:hAnsi="Calibri" w:cs="Calibri"/>
                <w:bCs/>
              </w:rPr>
            </w:pPr>
            <w:r>
              <w:rPr>
                <w:rFonts w:ascii="Calibri" w:hAnsi="Calibri" w:cs="Calibri"/>
                <w:bCs/>
              </w:rPr>
              <w:t>Various posts</w:t>
            </w:r>
          </w:p>
        </w:tc>
        <w:tc>
          <w:tcPr>
            <w:tcW w:w="4494" w:type="dxa"/>
            <w:shd w:val="clear" w:color="auto" w:fill="D9D9D9"/>
          </w:tcPr>
          <w:p w14:paraId="0F685E80" w14:textId="77777777" w:rsidR="00B53894"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p>
          <w:p w14:paraId="49F6BE97" w14:textId="4F2FC3DD" w:rsidR="00D62378" w:rsidRPr="00D62378" w:rsidRDefault="0028485F" w:rsidP="00802B8D">
            <w:pPr>
              <w:autoSpaceDE w:val="0"/>
              <w:autoSpaceDN w:val="0"/>
              <w:adjustRightInd w:val="0"/>
              <w:contextualSpacing/>
              <w:rPr>
                <w:rFonts w:ascii="Calibri" w:hAnsi="Calibri" w:cs="Calibri"/>
                <w:bCs/>
              </w:rPr>
            </w:pPr>
            <w:r>
              <w:rPr>
                <w:rFonts w:ascii="Calibri" w:hAnsi="Calibri" w:cs="Calibri"/>
                <w:bCs/>
              </w:rPr>
              <w:t>December 2020</w:t>
            </w:r>
          </w:p>
        </w:tc>
      </w:tr>
    </w:tbl>
    <w:p w14:paraId="3B027482" w14:textId="77777777" w:rsidR="00BB4DD8" w:rsidRPr="00BB4DD8" w:rsidRDefault="00BB4DD8">
      <w:pPr>
        <w:rPr>
          <w:rFonts w:ascii="Calibri" w:hAnsi="Calibri"/>
        </w:rPr>
      </w:pPr>
    </w:p>
    <w:p w14:paraId="683C7252" w14:textId="77777777" w:rsidR="00BB4DD8" w:rsidRPr="00BB4DD8" w:rsidRDefault="001E05C1" w:rsidP="00E42178">
      <w:pPr>
        <w:jc w:val="both"/>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71FA9E7C" w14:textId="77777777" w:rsidR="00BB4DD8" w:rsidRPr="0049147F" w:rsidRDefault="00BB4DD8" w:rsidP="00E42178">
      <w:pPr>
        <w:jc w:val="both"/>
        <w:rPr>
          <w:rFonts w:ascii="Calibri" w:hAnsi="Calibri"/>
          <w:sz w:val="12"/>
          <w:szCs w:val="12"/>
        </w:rPr>
      </w:pPr>
    </w:p>
    <w:p w14:paraId="369EEE10" w14:textId="77777777" w:rsidR="00AB7915" w:rsidRDefault="00AB7915" w:rsidP="00E42178">
      <w:pPr>
        <w:jc w:val="both"/>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0A1FAEC3" w14:textId="77777777" w:rsidR="00975F12" w:rsidRDefault="00975F12" w:rsidP="00E42178">
      <w:pPr>
        <w:jc w:val="both"/>
        <w:rPr>
          <w:rFonts w:ascii="Calibri" w:hAnsi="Calibri"/>
        </w:rPr>
      </w:pPr>
    </w:p>
    <w:p w14:paraId="7C80253C" w14:textId="77777777" w:rsidR="00975F12" w:rsidRPr="00975F12" w:rsidRDefault="00975F12" w:rsidP="00E42178">
      <w:pPr>
        <w:spacing w:after="200" w:line="276" w:lineRule="auto"/>
        <w:jc w:val="both"/>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5B216A0D" w14:textId="77777777" w:rsidR="00975F12" w:rsidRPr="00975F12" w:rsidRDefault="00975F12" w:rsidP="00E42178">
      <w:pPr>
        <w:shd w:val="clear" w:color="auto" w:fill="FFFFFF"/>
        <w:spacing w:before="120" w:after="120"/>
        <w:jc w:val="both"/>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2BEE6D49" w14:textId="77777777" w:rsidR="00975F12" w:rsidRPr="00975F12" w:rsidRDefault="00975F12" w:rsidP="00E42178">
      <w:pPr>
        <w:shd w:val="clear" w:color="auto" w:fill="FFFFFF"/>
        <w:spacing w:before="120" w:after="120"/>
        <w:jc w:val="both"/>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74E346F5"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1476D910"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4E26231C"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281DB7A0"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171A2F6C"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629A01D9"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4945C3D7" w14:textId="77777777"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14:paraId="656A6C0F"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E71F901"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bl>
    <w:tbl>
      <w:tblPr>
        <w:tblStyle w:val="TableGrid0"/>
        <w:tblW w:w="8896" w:type="dxa"/>
        <w:tblInd w:w="-106" w:type="dxa"/>
        <w:tblCellMar>
          <w:top w:w="60" w:type="dxa"/>
          <w:left w:w="14" w:type="dxa"/>
          <w:right w:w="31" w:type="dxa"/>
        </w:tblCellMar>
        <w:tblLook w:val="04A0" w:firstRow="1" w:lastRow="0" w:firstColumn="1" w:lastColumn="0" w:noHBand="0" w:noVBand="1"/>
      </w:tblPr>
      <w:tblGrid>
        <w:gridCol w:w="7436"/>
        <w:gridCol w:w="1460"/>
      </w:tblGrid>
      <w:tr w:rsidR="005D6445" w14:paraId="1360897E" w14:textId="77777777" w:rsidTr="00D0731C">
        <w:trPr>
          <w:trHeight w:val="334"/>
        </w:trPr>
        <w:tc>
          <w:tcPr>
            <w:tcW w:w="7436" w:type="dxa"/>
            <w:tcBorders>
              <w:top w:val="single" w:sz="8" w:space="0" w:color="000000"/>
              <w:left w:val="single" w:sz="8" w:space="0" w:color="000000"/>
              <w:bottom w:val="single" w:sz="8" w:space="0" w:color="000000"/>
              <w:right w:val="single" w:sz="8" w:space="0" w:color="000000"/>
            </w:tcBorders>
          </w:tcPr>
          <w:p w14:paraId="786DCCF0" w14:textId="77777777" w:rsidR="005D6445" w:rsidRDefault="005D6445" w:rsidP="00D0731C">
            <w:pPr>
              <w:spacing w:line="259" w:lineRule="auto"/>
              <w:ind w:left="721"/>
            </w:pPr>
            <w:r>
              <w:t xml:space="preserve">1. Knowledge and understanding of the aims of sheltered housing. </w:t>
            </w:r>
          </w:p>
        </w:tc>
        <w:tc>
          <w:tcPr>
            <w:tcW w:w="1460" w:type="dxa"/>
            <w:tcBorders>
              <w:top w:val="single" w:sz="8" w:space="0" w:color="000000"/>
              <w:left w:val="single" w:sz="8" w:space="0" w:color="000000"/>
              <w:bottom w:val="single" w:sz="8" w:space="0" w:color="000000"/>
              <w:right w:val="single" w:sz="8" w:space="0" w:color="000000"/>
            </w:tcBorders>
          </w:tcPr>
          <w:p w14:paraId="275C1A0F" w14:textId="77777777" w:rsidR="005D6445" w:rsidRPr="00115131" w:rsidRDefault="005D6445" w:rsidP="00D0731C">
            <w:pPr>
              <w:spacing w:line="259" w:lineRule="auto"/>
              <w:ind w:left="14"/>
              <w:jc w:val="center"/>
              <w:rPr>
                <w:b/>
              </w:rPr>
            </w:pPr>
            <w:r w:rsidRPr="00115131">
              <w:rPr>
                <w:b/>
              </w:rPr>
              <w:t xml:space="preserve">A/I </w:t>
            </w:r>
          </w:p>
        </w:tc>
      </w:tr>
      <w:tr w:rsidR="005D6445" w14:paraId="1AB83F42" w14:textId="77777777" w:rsidTr="00D0731C">
        <w:trPr>
          <w:trHeight w:val="620"/>
        </w:trPr>
        <w:tc>
          <w:tcPr>
            <w:tcW w:w="7436" w:type="dxa"/>
            <w:tcBorders>
              <w:top w:val="single" w:sz="8" w:space="0" w:color="000000"/>
              <w:left w:val="single" w:sz="8" w:space="0" w:color="000000"/>
              <w:bottom w:val="single" w:sz="8" w:space="0" w:color="000000"/>
              <w:right w:val="single" w:sz="8" w:space="0" w:color="000000"/>
            </w:tcBorders>
          </w:tcPr>
          <w:p w14:paraId="79876AA8" w14:textId="77777777" w:rsidR="005D6445" w:rsidRDefault="005D6445" w:rsidP="00D0731C">
            <w:pPr>
              <w:spacing w:line="259" w:lineRule="auto"/>
              <w:ind w:left="721"/>
              <w:jc w:val="both"/>
            </w:pPr>
            <w:r>
              <w:t xml:space="preserve">2. Knowledge of the range of services for older people provided by other agencies. </w:t>
            </w:r>
          </w:p>
        </w:tc>
        <w:tc>
          <w:tcPr>
            <w:tcW w:w="1460" w:type="dxa"/>
            <w:tcBorders>
              <w:top w:val="single" w:sz="8" w:space="0" w:color="000000"/>
              <w:left w:val="single" w:sz="8" w:space="0" w:color="000000"/>
              <w:bottom w:val="single" w:sz="8" w:space="0" w:color="000000"/>
              <w:right w:val="single" w:sz="8" w:space="0" w:color="000000"/>
            </w:tcBorders>
          </w:tcPr>
          <w:p w14:paraId="5B139E99" w14:textId="77777777" w:rsidR="005D6445" w:rsidRDefault="005D6445" w:rsidP="00D0731C">
            <w:pPr>
              <w:spacing w:line="259" w:lineRule="auto"/>
              <w:ind w:left="13"/>
              <w:jc w:val="center"/>
            </w:pPr>
            <w:r>
              <w:rPr>
                <w:rFonts w:ascii="Calibri" w:eastAsia="Calibri" w:hAnsi="Calibri" w:cs="Calibri"/>
                <w:b/>
              </w:rPr>
              <w:t xml:space="preserve">A/I </w:t>
            </w:r>
          </w:p>
        </w:tc>
      </w:tr>
      <w:tr w:rsidR="005D6445" w14:paraId="50390EF8" w14:textId="77777777" w:rsidTr="00D0731C">
        <w:trPr>
          <w:trHeight w:val="624"/>
        </w:trPr>
        <w:tc>
          <w:tcPr>
            <w:tcW w:w="7436" w:type="dxa"/>
            <w:tcBorders>
              <w:top w:val="single" w:sz="8" w:space="0" w:color="000000"/>
              <w:left w:val="single" w:sz="8" w:space="0" w:color="000000"/>
              <w:bottom w:val="single" w:sz="8" w:space="0" w:color="000000"/>
              <w:right w:val="single" w:sz="8" w:space="0" w:color="000000"/>
            </w:tcBorders>
          </w:tcPr>
          <w:p w14:paraId="295F7B21" w14:textId="77777777" w:rsidR="005D6445" w:rsidRDefault="005D6445" w:rsidP="00D0731C">
            <w:pPr>
              <w:spacing w:line="259" w:lineRule="auto"/>
              <w:ind w:left="721"/>
            </w:pPr>
            <w:r>
              <w:t xml:space="preserve">3. Knowledge of the benefits for sheltered tenants in forming a Resident Association. </w:t>
            </w:r>
          </w:p>
        </w:tc>
        <w:tc>
          <w:tcPr>
            <w:tcW w:w="1460" w:type="dxa"/>
            <w:tcBorders>
              <w:top w:val="single" w:sz="8" w:space="0" w:color="000000"/>
              <w:left w:val="single" w:sz="8" w:space="0" w:color="000000"/>
              <w:bottom w:val="single" w:sz="8" w:space="0" w:color="000000"/>
              <w:right w:val="single" w:sz="8" w:space="0" w:color="000000"/>
            </w:tcBorders>
          </w:tcPr>
          <w:p w14:paraId="4F0364A6" w14:textId="77777777" w:rsidR="005D6445" w:rsidRDefault="005D6445" w:rsidP="00D0731C">
            <w:pPr>
              <w:spacing w:line="259" w:lineRule="auto"/>
              <w:ind w:left="13"/>
              <w:jc w:val="center"/>
            </w:pPr>
            <w:r>
              <w:rPr>
                <w:rFonts w:ascii="Calibri" w:eastAsia="Calibri" w:hAnsi="Calibri" w:cs="Calibri"/>
                <w:b/>
              </w:rPr>
              <w:t xml:space="preserve">A/I </w:t>
            </w:r>
          </w:p>
        </w:tc>
      </w:tr>
    </w:tbl>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8897"/>
      </w:tblGrid>
      <w:tr w:rsidR="00343CED" w:rsidRPr="005B3EBF" w14:paraId="6D02394F" w14:textId="77777777" w:rsidTr="00397448">
        <w:trPr>
          <w:trHeight w:val="70"/>
        </w:trPr>
        <w:tc>
          <w:tcPr>
            <w:tcW w:w="8897" w:type="dxa"/>
            <w:tcBorders>
              <w:left w:val="single" w:sz="8" w:space="0" w:color="000000"/>
              <w:bottom w:val="single" w:sz="8" w:space="0" w:color="000000"/>
              <w:right w:val="single" w:sz="8" w:space="0" w:color="000000"/>
            </w:tcBorders>
            <w:shd w:val="clear" w:color="auto" w:fill="D9D9D9"/>
            <w:hideMark/>
          </w:tcPr>
          <w:p w14:paraId="558511A1"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bl>
    <w:tbl>
      <w:tblPr>
        <w:tblStyle w:val="TableGrid0"/>
        <w:tblW w:w="8896" w:type="dxa"/>
        <w:tblInd w:w="-106" w:type="dxa"/>
        <w:tblCellMar>
          <w:top w:w="60" w:type="dxa"/>
          <w:left w:w="14" w:type="dxa"/>
          <w:right w:w="31" w:type="dxa"/>
        </w:tblCellMar>
        <w:tblLook w:val="04A0" w:firstRow="1" w:lastRow="0" w:firstColumn="1" w:lastColumn="0" w:noHBand="0" w:noVBand="1"/>
      </w:tblPr>
      <w:tblGrid>
        <w:gridCol w:w="7436"/>
        <w:gridCol w:w="1460"/>
      </w:tblGrid>
      <w:tr w:rsidR="00115131" w14:paraId="117728D0" w14:textId="77777777" w:rsidTr="00D0731C">
        <w:trPr>
          <w:trHeight w:val="627"/>
        </w:trPr>
        <w:tc>
          <w:tcPr>
            <w:tcW w:w="7436" w:type="dxa"/>
            <w:tcBorders>
              <w:top w:val="single" w:sz="8" w:space="0" w:color="000000"/>
              <w:left w:val="single" w:sz="8" w:space="0" w:color="000000"/>
              <w:bottom w:val="single" w:sz="8" w:space="0" w:color="000000"/>
              <w:right w:val="single" w:sz="8" w:space="0" w:color="000000"/>
            </w:tcBorders>
          </w:tcPr>
          <w:p w14:paraId="7B7F2444" w14:textId="77777777" w:rsidR="00115131" w:rsidRDefault="00115131" w:rsidP="00D0731C">
            <w:pPr>
              <w:spacing w:line="259" w:lineRule="auto"/>
              <w:ind w:left="721"/>
              <w:jc w:val="both"/>
            </w:pPr>
            <w:r>
              <w:t xml:space="preserve">4. Experience of working with older people in the community and within their own homes </w:t>
            </w:r>
          </w:p>
        </w:tc>
        <w:tc>
          <w:tcPr>
            <w:tcW w:w="1460" w:type="dxa"/>
            <w:tcBorders>
              <w:top w:val="single" w:sz="8" w:space="0" w:color="000000"/>
              <w:left w:val="single" w:sz="8" w:space="0" w:color="000000"/>
              <w:bottom w:val="single" w:sz="8" w:space="0" w:color="000000"/>
              <w:right w:val="single" w:sz="8" w:space="0" w:color="000000"/>
            </w:tcBorders>
          </w:tcPr>
          <w:p w14:paraId="579F3312" w14:textId="77777777" w:rsidR="00115131" w:rsidRPr="00115131" w:rsidRDefault="00115131" w:rsidP="00D0731C">
            <w:pPr>
              <w:spacing w:line="259" w:lineRule="auto"/>
              <w:ind w:left="14"/>
              <w:jc w:val="center"/>
              <w:rPr>
                <w:b/>
              </w:rPr>
            </w:pPr>
            <w:r w:rsidRPr="00115131">
              <w:rPr>
                <w:b/>
              </w:rPr>
              <w:t xml:space="preserve">A/I </w:t>
            </w:r>
          </w:p>
        </w:tc>
      </w:tr>
    </w:tbl>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8897"/>
      </w:tblGrid>
      <w:tr w:rsidR="00343CED" w:rsidRPr="005B3EBF" w14:paraId="728DABC0" w14:textId="77777777" w:rsidTr="00397448">
        <w:trPr>
          <w:trHeight w:val="70"/>
        </w:trPr>
        <w:tc>
          <w:tcPr>
            <w:tcW w:w="8897" w:type="dxa"/>
            <w:tcBorders>
              <w:left w:val="single" w:sz="8" w:space="0" w:color="000000"/>
              <w:bottom w:val="single" w:sz="8" w:space="0" w:color="000000"/>
              <w:right w:val="single" w:sz="8" w:space="0" w:color="000000"/>
            </w:tcBorders>
            <w:shd w:val="clear" w:color="auto" w:fill="D9D9D9"/>
            <w:hideMark/>
          </w:tcPr>
          <w:p w14:paraId="74977C6F"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Skills </w:t>
            </w:r>
          </w:p>
        </w:tc>
      </w:tr>
    </w:tbl>
    <w:tbl>
      <w:tblPr>
        <w:tblStyle w:val="TableGrid0"/>
        <w:tblW w:w="8896" w:type="dxa"/>
        <w:tblInd w:w="-106" w:type="dxa"/>
        <w:tblCellMar>
          <w:top w:w="60" w:type="dxa"/>
          <w:left w:w="14" w:type="dxa"/>
          <w:right w:w="31" w:type="dxa"/>
        </w:tblCellMar>
        <w:tblLook w:val="04A0" w:firstRow="1" w:lastRow="0" w:firstColumn="1" w:lastColumn="0" w:noHBand="0" w:noVBand="1"/>
      </w:tblPr>
      <w:tblGrid>
        <w:gridCol w:w="7436"/>
        <w:gridCol w:w="1460"/>
      </w:tblGrid>
      <w:tr w:rsidR="009A536F" w14:paraId="0D9A3A36" w14:textId="77777777" w:rsidTr="00D0731C">
        <w:trPr>
          <w:trHeight w:val="627"/>
        </w:trPr>
        <w:tc>
          <w:tcPr>
            <w:tcW w:w="7436" w:type="dxa"/>
            <w:tcBorders>
              <w:top w:val="single" w:sz="8" w:space="0" w:color="000000"/>
              <w:left w:val="single" w:sz="8" w:space="0" w:color="000000"/>
              <w:bottom w:val="single" w:sz="8" w:space="0" w:color="000000"/>
              <w:right w:val="single" w:sz="8" w:space="0" w:color="000000"/>
            </w:tcBorders>
          </w:tcPr>
          <w:p w14:paraId="0468E87A" w14:textId="77777777" w:rsidR="009A536F" w:rsidRDefault="009A536F" w:rsidP="00D0731C">
            <w:pPr>
              <w:spacing w:line="259" w:lineRule="auto"/>
              <w:ind w:left="721"/>
            </w:pPr>
            <w:r>
              <w:lastRenderedPageBreak/>
              <w:t xml:space="preserve">5. Ability to understand and work speech, fire and burglar alarm systems. </w:t>
            </w:r>
          </w:p>
        </w:tc>
        <w:tc>
          <w:tcPr>
            <w:tcW w:w="1460" w:type="dxa"/>
            <w:tcBorders>
              <w:top w:val="single" w:sz="8" w:space="0" w:color="000000"/>
              <w:left w:val="single" w:sz="8" w:space="0" w:color="000000"/>
              <w:bottom w:val="single" w:sz="8" w:space="0" w:color="000000"/>
              <w:right w:val="single" w:sz="8" w:space="0" w:color="000000"/>
            </w:tcBorders>
          </w:tcPr>
          <w:p w14:paraId="47AB3197" w14:textId="77777777" w:rsidR="009A536F" w:rsidRPr="00DD3FD3" w:rsidRDefault="009A536F" w:rsidP="00D0731C">
            <w:pPr>
              <w:spacing w:line="259" w:lineRule="auto"/>
              <w:ind w:left="12"/>
              <w:jc w:val="center"/>
              <w:rPr>
                <w:b/>
              </w:rPr>
            </w:pPr>
            <w:r w:rsidRPr="00DD3FD3">
              <w:rPr>
                <w:b/>
              </w:rPr>
              <w:t xml:space="preserve">A/ I/ T </w:t>
            </w:r>
          </w:p>
        </w:tc>
      </w:tr>
      <w:tr w:rsidR="009A536F" w14:paraId="40414DA7" w14:textId="77777777" w:rsidTr="00D0731C">
        <w:trPr>
          <w:trHeight w:val="620"/>
        </w:trPr>
        <w:tc>
          <w:tcPr>
            <w:tcW w:w="7436" w:type="dxa"/>
            <w:tcBorders>
              <w:top w:val="single" w:sz="8" w:space="0" w:color="000000"/>
              <w:left w:val="single" w:sz="8" w:space="0" w:color="000000"/>
              <w:bottom w:val="single" w:sz="8" w:space="0" w:color="000000"/>
              <w:right w:val="single" w:sz="8" w:space="0" w:color="000000"/>
            </w:tcBorders>
          </w:tcPr>
          <w:p w14:paraId="70B7E09D" w14:textId="77777777" w:rsidR="009A536F" w:rsidRDefault="009A536F" w:rsidP="00D0731C">
            <w:pPr>
              <w:spacing w:line="259" w:lineRule="auto"/>
              <w:ind w:left="721"/>
            </w:pPr>
            <w:r>
              <w:t xml:space="preserve">6. Ability to communicate with tenants who have particular needs or problems including ability to negotiate contact agreements. </w:t>
            </w:r>
          </w:p>
        </w:tc>
        <w:tc>
          <w:tcPr>
            <w:tcW w:w="1460" w:type="dxa"/>
            <w:tcBorders>
              <w:top w:val="single" w:sz="8" w:space="0" w:color="000000"/>
              <w:left w:val="single" w:sz="8" w:space="0" w:color="000000"/>
              <w:bottom w:val="single" w:sz="8" w:space="0" w:color="000000"/>
              <w:right w:val="single" w:sz="8" w:space="0" w:color="000000"/>
            </w:tcBorders>
          </w:tcPr>
          <w:p w14:paraId="5930CD50" w14:textId="77777777" w:rsidR="009A536F" w:rsidRPr="00DD3FD3" w:rsidRDefault="009A536F" w:rsidP="00D0731C">
            <w:pPr>
              <w:spacing w:line="259" w:lineRule="auto"/>
              <w:ind w:left="19"/>
              <w:jc w:val="center"/>
              <w:rPr>
                <w:b/>
              </w:rPr>
            </w:pPr>
            <w:r w:rsidRPr="00DD3FD3">
              <w:rPr>
                <w:b/>
              </w:rPr>
              <w:t xml:space="preserve">A/ I </w:t>
            </w:r>
          </w:p>
        </w:tc>
      </w:tr>
      <w:tr w:rsidR="009A536F" w14:paraId="6A53DD07" w14:textId="77777777" w:rsidTr="00D0731C">
        <w:trPr>
          <w:trHeight w:val="331"/>
        </w:trPr>
        <w:tc>
          <w:tcPr>
            <w:tcW w:w="7436" w:type="dxa"/>
            <w:tcBorders>
              <w:top w:val="single" w:sz="8" w:space="0" w:color="000000"/>
              <w:left w:val="single" w:sz="8" w:space="0" w:color="000000"/>
              <w:bottom w:val="single" w:sz="8" w:space="0" w:color="000000"/>
              <w:right w:val="single" w:sz="8" w:space="0" w:color="000000"/>
            </w:tcBorders>
          </w:tcPr>
          <w:p w14:paraId="244CE679" w14:textId="77777777" w:rsidR="009A536F" w:rsidRDefault="009A536F" w:rsidP="00D0731C">
            <w:pPr>
              <w:spacing w:line="259" w:lineRule="auto"/>
              <w:ind w:left="721"/>
            </w:pPr>
            <w:r>
              <w:t xml:space="preserve">7. Skills in dealing with tenants with confidence and discretion. </w:t>
            </w:r>
          </w:p>
        </w:tc>
        <w:tc>
          <w:tcPr>
            <w:tcW w:w="1460" w:type="dxa"/>
            <w:tcBorders>
              <w:top w:val="single" w:sz="8" w:space="0" w:color="000000"/>
              <w:left w:val="single" w:sz="8" w:space="0" w:color="000000"/>
              <w:bottom w:val="single" w:sz="8" w:space="0" w:color="000000"/>
              <w:right w:val="single" w:sz="8" w:space="0" w:color="000000"/>
            </w:tcBorders>
          </w:tcPr>
          <w:p w14:paraId="35326B87" w14:textId="77777777" w:rsidR="009A536F" w:rsidRPr="00DD3FD3" w:rsidRDefault="009A536F" w:rsidP="00D0731C">
            <w:pPr>
              <w:spacing w:line="259" w:lineRule="auto"/>
              <w:ind w:left="12"/>
              <w:jc w:val="center"/>
              <w:rPr>
                <w:b/>
              </w:rPr>
            </w:pPr>
            <w:r w:rsidRPr="00DD3FD3">
              <w:rPr>
                <w:b/>
              </w:rPr>
              <w:t xml:space="preserve">A/ I/ T </w:t>
            </w:r>
          </w:p>
        </w:tc>
      </w:tr>
      <w:tr w:rsidR="009A536F" w14:paraId="2DB4012C" w14:textId="77777777" w:rsidTr="00D0731C">
        <w:trPr>
          <w:trHeight w:val="922"/>
        </w:trPr>
        <w:tc>
          <w:tcPr>
            <w:tcW w:w="7436" w:type="dxa"/>
            <w:tcBorders>
              <w:top w:val="nil"/>
              <w:left w:val="single" w:sz="8" w:space="0" w:color="000000"/>
              <w:bottom w:val="single" w:sz="8" w:space="0" w:color="000000"/>
              <w:right w:val="single" w:sz="8" w:space="0" w:color="000000"/>
            </w:tcBorders>
          </w:tcPr>
          <w:p w14:paraId="2E533E38" w14:textId="77777777" w:rsidR="009A536F" w:rsidRDefault="009A536F" w:rsidP="00D0731C">
            <w:pPr>
              <w:spacing w:line="259" w:lineRule="auto"/>
              <w:ind w:left="721"/>
            </w:pPr>
            <w:r>
              <w:t xml:space="preserve">8. Ability to write concise reports including the completion of Independence Plans and keep accurate records, both computer and written copies </w:t>
            </w:r>
          </w:p>
        </w:tc>
        <w:tc>
          <w:tcPr>
            <w:tcW w:w="1460" w:type="dxa"/>
            <w:tcBorders>
              <w:top w:val="nil"/>
              <w:left w:val="single" w:sz="8" w:space="0" w:color="000000"/>
              <w:bottom w:val="single" w:sz="8" w:space="0" w:color="000000"/>
              <w:right w:val="single" w:sz="8" w:space="0" w:color="000000"/>
            </w:tcBorders>
          </w:tcPr>
          <w:p w14:paraId="4A86BAAB" w14:textId="77777777" w:rsidR="009A536F" w:rsidRPr="00DD3FD3" w:rsidRDefault="009A536F" w:rsidP="00D0731C">
            <w:pPr>
              <w:spacing w:line="259" w:lineRule="auto"/>
              <w:ind w:left="32"/>
              <w:jc w:val="center"/>
              <w:rPr>
                <w:b/>
              </w:rPr>
            </w:pPr>
            <w:r w:rsidRPr="00DD3FD3">
              <w:rPr>
                <w:b/>
              </w:rPr>
              <w:t xml:space="preserve">A/I/T </w:t>
            </w:r>
          </w:p>
        </w:tc>
      </w:tr>
      <w:tr w:rsidR="009A536F" w14:paraId="6CDE8A47" w14:textId="77777777" w:rsidTr="00D0731C">
        <w:trPr>
          <w:trHeight w:val="619"/>
        </w:trPr>
        <w:tc>
          <w:tcPr>
            <w:tcW w:w="7436" w:type="dxa"/>
            <w:tcBorders>
              <w:top w:val="single" w:sz="8" w:space="0" w:color="000000"/>
              <w:left w:val="single" w:sz="8" w:space="0" w:color="000000"/>
              <w:bottom w:val="single" w:sz="8" w:space="0" w:color="000000"/>
              <w:right w:val="single" w:sz="8" w:space="0" w:color="000000"/>
            </w:tcBorders>
          </w:tcPr>
          <w:p w14:paraId="6D9DC0A9" w14:textId="77777777" w:rsidR="009A536F" w:rsidRDefault="009A536F" w:rsidP="00D0731C">
            <w:pPr>
              <w:spacing w:line="259" w:lineRule="auto"/>
              <w:ind w:left="721"/>
            </w:pPr>
            <w:r>
              <w:t xml:space="preserve">9. Experience of using IT applications including Microsoft Word and Excel. </w:t>
            </w:r>
          </w:p>
        </w:tc>
        <w:tc>
          <w:tcPr>
            <w:tcW w:w="1460" w:type="dxa"/>
            <w:tcBorders>
              <w:top w:val="single" w:sz="8" w:space="0" w:color="000000"/>
              <w:left w:val="single" w:sz="8" w:space="0" w:color="000000"/>
              <w:bottom w:val="single" w:sz="8" w:space="0" w:color="000000"/>
              <w:right w:val="single" w:sz="8" w:space="0" w:color="000000"/>
            </w:tcBorders>
          </w:tcPr>
          <w:p w14:paraId="57F4FEC4" w14:textId="77777777" w:rsidR="009A536F" w:rsidRPr="00DD3FD3" w:rsidRDefault="009A536F" w:rsidP="00D0731C">
            <w:pPr>
              <w:spacing w:line="259" w:lineRule="auto"/>
              <w:ind w:left="32"/>
              <w:jc w:val="center"/>
              <w:rPr>
                <w:b/>
              </w:rPr>
            </w:pPr>
            <w:r w:rsidRPr="00DD3FD3">
              <w:rPr>
                <w:b/>
              </w:rPr>
              <w:t xml:space="preserve">A/I/T </w:t>
            </w:r>
          </w:p>
        </w:tc>
      </w:tr>
      <w:tr w:rsidR="009A536F" w14:paraId="728E4D3A" w14:textId="77777777" w:rsidTr="00D0731C">
        <w:trPr>
          <w:trHeight w:val="620"/>
        </w:trPr>
        <w:tc>
          <w:tcPr>
            <w:tcW w:w="7436" w:type="dxa"/>
            <w:tcBorders>
              <w:top w:val="single" w:sz="8" w:space="0" w:color="000000"/>
              <w:left w:val="single" w:sz="8" w:space="0" w:color="000000"/>
              <w:bottom w:val="single" w:sz="8" w:space="0" w:color="000000"/>
              <w:right w:val="single" w:sz="8" w:space="0" w:color="000000"/>
            </w:tcBorders>
          </w:tcPr>
          <w:p w14:paraId="306BC745" w14:textId="77777777" w:rsidR="009A536F" w:rsidRDefault="009A536F" w:rsidP="00D0731C">
            <w:pPr>
              <w:spacing w:line="259" w:lineRule="auto"/>
              <w:ind w:left="721"/>
            </w:pPr>
            <w:r>
              <w:t xml:space="preserve">10. Demonstrate a commitment to and understanding of the Council’s Equal Opportunities Policy. </w:t>
            </w:r>
          </w:p>
        </w:tc>
        <w:tc>
          <w:tcPr>
            <w:tcW w:w="1460" w:type="dxa"/>
            <w:tcBorders>
              <w:top w:val="single" w:sz="8" w:space="0" w:color="000000"/>
              <w:left w:val="single" w:sz="8" w:space="0" w:color="000000"/>
              <w:bottom w:val="single" w:sz="8" w:space="0" w:color="000000"/>
              <w:right w:val="single" w:sz="8" w:space="0" w:color="000000"/>
            </w:tcBorders>
          </w:tcPr>
          <w:p w14:paraId="31C8771C" w14:textId="77777777" w:rsidR="009A536F" w:rsidRPr="00DD3FD3" w:rsidRDefault="009A536F" w:rsidP="00D0731C">
            <w:pPr>
              <w:spacing w:line="259" w:lineRule="auto"/>
              <w:ind w:left="38"/>
              <w:jc w:val="center"/>
              <w:rPr>
                <w:b/>
              </w:rPr>
            </w:pPr>
            <w:r w:rsidRPr="00DD3FD3">
              <w:rPr>
                <w:b/>
              </w:rPr>
              <w:t xml:space="preserve">A/ I </w:t>
            </w:r>
          </w:p>
        </w:tc>
      </w:tr>
      <w:tr w:rsidR="009A536F" w14:paraId="77A8D75B" w14:textId="77777777" w:rsidTr="00D0731C">
        <w:trPr>
          <w:trHeight w:val="917"/>
        </w:trPr>
        <w:tc>
          <w:tcPr>
            <w:tcW w:w="7436" w:type="dxa"/>
            <w:tcBorders>
              <w:top w:val="single" w:sz="8" w:space="0" w:color="000000"/>
              <w:left w:val="single" w:sz="8" w:space="0" w:color="000000"/>
              <w:bottom w:val="single" w:sz="8" w:space="0" w:color="000000"/>
              <w:right w:val="single" w:sz="8" w:space="0" w:color="000000"/>
            </w:tcBorders>
          </w:tcPr>
          <w:p w14:paraId="5835A507" w14:textId="77777777" w:rsidR="009A536F" w:rsidRDefault="009A536F" w:rsidP="00D0731C">
            <w:pPr>
              <w:spacing w:line="259" w:lineRule="auto"/>
              <w:ind w:left="721"/>
            </w:pPr>
            <w:r>
              <w:t xml:space="preserve">11. Experience of organising social activities for groups of people and knowledge of the benefits of exercise for older people and ability to lead classes. </w:t>
            </w:r>
          </w:p>
        </w:tc>
        <w:tc>
          <w:tcPr>
            <w:tcW w:w="1460" w:type="dxa"/>
            <w:tcBorders>
              <w:top w:val="single" w:sz="8" w:space="0" w:color="000000"/>
              <w:left w:val="single" w:sz="8" w:space="0" w:color="000000"/>
              <w:bottom w:val="single" w:sz="8" w:space="0" w:color="000000"/>
              <w:right w:val="single" w:sz="8" w:space="0" w:color="000000"/>
            </w:tcBorders>
          </w:tcPr>
          <w:p w14:paraId="1D08DA3B" w14:textId="77777777" w:rsidR="009A536F" w:rsidRPr="00DD3FD3" w:rsidRDefault="009A536F" w:rsidP="00D0731C">
            <w:pPr>
              <w:spacing w:line="259" w:lineRule="auto"/>
              <w:ind w:left="38"/>
              <w:jc w:val="center"/>
              <w:rPr>
                <w:b/>
              </w:rPr>
            </w:pPr>
            <w:r w:rsidRPr="00DD3FD3">
              <w:rPr>
                <w:b/>
              </w:rPr>
              <w:t xml:space="preserve">A/ I </w:t>
            </w:r>
          </w:p>
        </w:tc>
      </w:tr>
      <w:tr w:rsidR="009A536F" w14:paraId="2C576B9A" w14:textId="77777777" w:rsidTr="00D0731C">
        <w:trPr>
          <w:trHeight w:val="620"/>
        </w:trPr>
        <w:tc>
          <w:tcPr>
            <w:tcW w:w="7436" w:type="dxa"/>
            <w:tcBorders>
              <w:top w:val="single" w:sz="8" w:space="0" w:color="000000"/>
              <w:left w:val="single" w:sz="8" w:space="0" w:color="000000"/>
              <w:bottom w:val="single" w:sz="8" w:space="0" w:color="000000"/>
              <w:right w:val="single" w:sz="8" w:space="0" w:color="000000"/>
            </w:tcBorders>
          </w:tcPr>
          <w:p w14:paraId="235ABAAB" w14:textId="77777777" w:rsidR="009A536F" w:rsidRDefault="009A536F" w:rsidP="00D0731C">
            <w:pPr>
              <w:spacing w:line="259" w:lineRule="auto"/>
              <w:ind w:left="721"/>
            </w:pPr>
            <w:r>
              <w:t xml:space="preserve">12. An understanding of the essential principles of assisting clients who have fallen. </w:t>
            </w:r>
          </w:p>
        </w:tc>
        <w:tc>
          <w:tcPr>
            <w:tcW w:w="1460" w:type="dxa"/>
            <w:tcBorders>
              <w:top w:val="single" w:sz="8" w:space="0" w:color="000000"/>
              <w:left w:val="single" w:sz="8" w:space="0" w:color="000000"/>
              <w:bottom w:val="single" w:sz="8" w:space="0" w:color="000000"/>
              <w:right w:val="single" w:sz="8" w:space="0" w:color="000000"/>
            </w:tcBorders>
          </w:tcPr>
          <w:p w14:paraId="6AB7E84B" w14:textId="77777777" w:rsidR="009A536F" w:rsidRPr="00DD3FD3" w:rsidRDefault="009A536F" w:rsidP="00D0731C">
            <w:pPr>
              <w:spacing w:line="259" w:lineRule="auto"/>
              <w:ind w:left="37"/>
              <w:jc w:val="center"/>
              <w:rPr>
                <w:b/>
              </w:rPr>
            </w:pPr>
            <w:r w:rsidRPr="00DD3FD3">
              <w:rPr>
                <w:b/>
              </w:rPr>
              <w:t xml:space="preserve">A/ I/T </w:t>
            </w:r>
          </w:p>
        </w:tc>
      </w:tr>
      <w:tr w:rsidR="009A536F" w14:paraId="041598E5" w14:textId="77777777" w:rsidTr="00D0731C">
        <w:trPr>
          <w:trHeight w:val="326"/>
        </w:trPr>
        <w:tc>
          <w:tcPr>
            <w:tcW w:w="7436" w:type="dxa"/>
            <w:tcBorders>
              <w:top w:val="single" w:sz="8" w:space="0" w:color="000000"/>
              <w:left w:val="single" w:sz="8" w:space="0" w:color="000000"/>
              <w:bottom w:val="single" w:sz="8" w:space="0" w:color="000000"/>
              <w:right w:val="single" w:sz="8" w:space="0" w:color="000000"/>
            </w:tcBorders>
          </w:tcPr>
          <w:p w14:paraId="30C7AB11" w14:textId="77777777" w:rsidR="009A536F" w:rsidRDefault="009A536F" w:rsidP="00D0731C">
            <w:pPr>
              <w:spacing w:line="259" w:lineRule="auto"/>
              <w:ind w:left="721"/>
            </w:pPr>
            <w:r>
              <w:t xml:space="preserve">13. Experience of working within a team. </w:t>
            </w:r>
          </w:p>
        </w:tc>
        <w:tc>
          <w:tcPr>
            <w:tcW w:w="1460" w:type="dxa"/>
            <w:tcBorders>
              <w:top w:val="single" w:sz="8" w:space="0" w:color="000000"/>
              <w:left w:val="single" w:sz="8" w:space="0" w:color="000000"/>
              <w:bottom w:val="single" w:sz="8" w:space="0" w:color="000000"/>
              <w:right w:val="single" w:sz="8" w:space="0" w:color="000000"/>
            </w:tcBorders>
          </w:tcPr>
          <w:p w14:paraId="76FA86E3" w14:textId="77777777" w:rsidR="009A536F" w:rsidRPr="00DD3FD3" w:rsidRDefault="009A536F" w:rsidP="00D0731C">
            <w:pPr>
              <w:spacing w:line="259" w:lineRule="auto"/>
              <w:ind w:left="38"/>
              <w:jc w:val="center"/>
              <w:rPr>
                <w:b/>
              </w:rPr>
            </w:pPr>
            <w:r w:rsidRPr="00DD3FD3">
              <w:rPr>
                <w:b/>
              </w:rPr>
              <w:t xml:space="preserve">A/ I </w:t>
            </w:r>
          </w:p>
        </w:tc>
      </w:tr>
      <w:tr w:rsidR="009A536F" w14:paraId="24DAF515" w14:textId="77777777" w:rsidTr="00D0731C">
        <w:trPr>
          <w:trHeight w:val="331"/>
        </w:trPr>
        <w:tc>
          <w:tcPr>
            <w:tcW w:w="7436" w:type="dxa"/>
            <w:tcBorders>
              <w:top w:val="single" w:sz="8" w:space="0" w:color="000000"/>
              <w:left w:val="single" w:sz="8" w:space="0" w:color="000000"/>
              <w:bottom w:val="single" w:sz="8" w:space="0" w:color="000000"/>
              <w:right w:val="single" w:sz="8" w:space="0" w:color="000000"/>
            </w:tcBorders>
          </w:tcPr>
          <w:p w14:paraId="4B97485B" w14:textId="77777777" w:rsidR="009A536F" w:rsidRDefault="009A536F" w:rsidP="00D0731C">
            <w:pPr>
              <w:spacing w:line="259" w:lineRule="auto"/>
              <w:ind w:left="721"/>
            </w:pPr>
            <w:r>
              <w:t xml:space="preserve">14. Ability to travel and provide cover at various sheltered sites. </w:t>
            </w:r>
          </w:p>
        </w:tc>
        <w:tc>
          <w:tcPr>
            <w:tcW w:w="1460" w:type="dxa"/>
            <w:tcBorders>
              <w:top w:val="single" w:sz="8" w:space="0" w:color="000000"/>
              <w:left w:val="single" w:sz="8" w:space="0" w:color="000000"/>
              <w:bottom w:val="single" w:sz="8" w:space="0" w:color="000000"/>
              <w:right w:val="single" w:sz="8" w:space="0" w:color="000000"/>
            </w:tcBorders>
          </w:tcPr>
          <w:p w14:paraId="05BFA99F" w14:textId="77777777" w:rsidR="009A536F" w:rsidRPr="00DD3FD3" w:rsidRDefault="009A536F" w:rsidP="00D0731C">
            <w:pPr>
              <w:spacing w:line="259" w:lineRule="auto"/>
              <w:ind w:left="38"/>
              <w:jc w:val="center"/>
              <w:rPr>
                <w:b/>
              </w:rPr>
            </w:pPr>
            <w:r w:rsidRPr="00DD3FD3">
              <w:rPr>
                <w:b/>
              </w:rPr>
              <w:t xml:space="preserve">A/ I </w:t>
            </w:r>
          </w:p>
        </w:tc>
      </w:tr>
      <w:tr w:rsidR="009A536F" w14:paraId="2E7778CB" w14:textId="77777777" w:rsidTr="00D0731C">
        <w:trPr>
          <w:trHeight w:val="326"/>
        </w:trPr>
        <w:tc>
          <w:tcPr>
            <w:tcW w:w="7436" w:type="dxa"/>
            <w:tcBorders>
              <w:top w:val="single" w:sz="8" w:space="0" w:color="000000"/>
              <w:left w:val="single" w:sz="8" w:space="0" w:color="000000"/>
              <w:bottom w:val="single" w:sz="8" w:space="0" w:color="000000"/>
              <w:right w:val="single" w:sz="8" w:space="0" w:color="000000"/>
            </w:tcBorders>
          </w:tcPr>
          <w:p w14:paraId="7EF8E291" w14:textId="77777777" w:rsidR="009A536F" w:rsidRDefault="009A536F" w:rsidP="00D0731C">
            <w:pPr>
              <w:spacing w:line="259" w:lineRule="auto"/>
              <w:ind w:left="721"/>
            </w:pPr>
            <w:r>
              <w:t xml:space="preserve">15. Ability to undertake professional training. </w:t>
            </w:r>
          </w:p>
        </w:tc>
        <w:tc>
          <w:tcPr>
            <w:tcW w:w="1460" w:type="dxa"/>
            <w:tcBorders>
              <w:top w:val="single" w:sz="8" w:space="0" w:color="000000"/>
              <w:left w:val="single" w:sz="8" w:space="0" w:color="000000"/>
              <w:bottom w:val="single" w:sz="8" w:space="0" w:color="000000"/>
              <w:right w:val="single" w:sz="8" w:space="0" w:color="000000"/>
            </w:tcBorders>
          </w:tcPr>
          <w:p w14:paraId="2D18E0DE" w14:textId="77777777" w:rsidR="009A536F" w:rsidRDefault="009A536F" w:rsidP="00D0731C">
            <w:pPr>
              <w:spacing w:line="259" w:lineRule="auto"/>
              <w:ind w:left="38"/>
              <w:jc w:val="center"/>
            </w:pPr>
            <w:r>
              <w:t xml:space="preserve">A/ I </w:t>
            </w:r>
          </w:p>
        </w:tc>
      </w:tr>
      <w:tr w:rsidR="009A536F" w14:paraId="5A79FDD6" w14:textId="77777777" w:rsidTr="00D0731C">
        <w:trPr>
          <w:trHeight w:val="1205"/>
        </w:trPr>
        <w:tc>
          <w:tcPr>
            <w:tcW w:w="7436" w:type="dxa"/>
            <w:tcBorders>
              <w:top w:val="single" w:sz="8" w:space="0" w:color="000000"/>
              <w:left w:val="single" w:sz="8" w:space="0" w:color="000000"/>
              <w:bottom w:val="single" w:sz="8" w:space="0" w:color="000000"/>
              <w:right w:val="single" w:sz="8" w:space="0" w:color="000000"/>
            </w:tcBorders>
          </w:tcPr>
          <w:p w14:paraId="55083BFC" w14:textId="77777777" w:rsidR="009A536F" w:rsidRDefault="009A536F" w:rsidP="00D0731C">
            <w:pPr>
              <w:spacing w:after="46"/>
              <w:ind w:left="106"/>
            </w:pPr>
            <w:r>
              <w:t xml:space="preserve">           16. A general understanding of ‘safeguarding children, young   </w:t>
            </w:r>
          </w:p>
          <w:p w14:paraId="312CABD8" w14:textId="77777777" w:rsidR="00DD3FD3" w:rsidRDefault="009A536F" w:rsidP="00D0731C">
            <w:pPr>
              <w:spacing w:after="46"/>
              <w:ind w:left="106"/>
            </w:pPr>
            <w:r>
              <w:t xml:space="preserve">               people and vulnerable adults’ and its relevance to (the service  </w:t>
            </w:r>
          </w:p>
          <w:p w14:paraId="3861DCE9" w14:textId="50C503B9" w:rsidR="009A536F" w:rsidRDefault="009A536F" w:rsidP="00D0731C">
            <w:pPr>
              <w:spacing w:after="46"/>
              <w:ind w:left="106"/>
            </w:pPr>
            <w:r>
              <w:t xml:space="preserve">                area) and a willingness to attend training as required  </w:t>
            </w:r>
          </w:p>
          <w:p w14:paraId="1D64B655" w14:textId="77777777" w:rsidR="009A536F" w:rsidRDefault="009A536F" w:rsidP="00D0731C">
            <w:pPr>
              <w:spacing w:line="259" w:lineRule="auto"/>
              <w:ind w:left="106"/>
            </w:pPr>
            <w:r>
              <w:t xml:space="preserve"> </w:t>
            </w:r>
            <w:r>
              <w:tab/>
            </w:r>
            <w:r>
              <w:rPr>
                <w:sz w:val="2"/>
                <w:vertAlign w:val="subscript"/>
              </w:rPr>
              <w:t xml:space="preserve"> </w:t>
            </w:r>
          </w:p>
        </w:tc>
        <w:tc>
          <w:tcPr>
            <w:tcW w:w="1460" w:type="dxa"/>
            <w:tcBorders>
              <w:top w:val="single" w:sz="8" w:space="0" w:color="000000"/>
              <w:left w:val="single" w:sz="8" w:space="0" w:color="000000"/>
              <w:bottom w:val="single" w:sz="8" w:space="0" w:color="000000"/>
              <w:right w:val="single" w:sz="8" w:space="0" w:color="000000"/>
            </w:tcBorders>
          </w:tcPr>
          <w:p w14:paraId="3BB38CA2" w14:textId="77777777" w:rsidR="009A536F" w:rsidRDefault="009A536F" w:rsidP="00D0731C">
            <w:pPr>
              <w:spacing w:line="259" w:lineRule="auto"/>
              <w:ind w:left="95"/>
              <w:jc w:val="center"/>
            </w:pPr>
            <w:r>
              <w:t xml:space="preserve"> </w:t>
            </w:r>
          </w:p>
          <w:p w14:paraId="7226EDB4" w14:textId="77777777" w:rsidR="009A536F" w:rsidRDefault="009A536F" w:rsidP="00D0731C">
            <w:pPr>
              <w:spacing w:line="259" w:lineRule="auto"/>
              <w:ind w:left="35"/>
              <w:jc w:val="center"/>
            </w:pPr>
            <w:r>
              <w:t xml:space="preserve">A </w:t>
            </w:r>
          </w:p>
        </w:tc>
      </w:tr>
    </w:tbl>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67BBF6FA"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F86F6EF"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Qualifications </w:t>
            </w:r>
          </w:p>
        </w:tc>
      </w:tr>
      <w:tr w:rsidR="00343CED" w:rsidRPr="005B3EBF" w14:paraId="5562471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0FED1F4" w14:textId="77777777" w:rsidR="00343CED" w:rsidRPr="005B3EBF" w:rsidRDefault="00343CED" w:rsidP="00343CED">
            <w:pPr>
              <w:rPr>
                <w:rFonts w:ascii="Calibri" w:hAnsi="Calibri" w:cs="Arial"/>
              </w:rPr>
            </w:pPr>
          </w:p>
        </w:tc>
        <w:tc>
          <w:tcPr>
            <w:tcW w:w="1460" w:type="dxa"/>
            <w:tcBorders>
              <w:bottom w:val="single" w:sz="8" w:space="0" w:color="000000"/>
              <w:right w:val="single" w:sz="8" w:space="0" w:color="000000"/>
            </w:tcBorders>
            <w:shd w:val="clear" w:color="auto" w:fill="FFFFFF"/>
          </w:tcPr>
          <w:p w14:paraId="3AC93E28" w14:textId="77777777" w:rsidR="00343CED" w:rsidRPr="005B3EBF" w:rsidRDefault="00343CED" w:rsidP="00343CED">
            <w:pPr>
              <w:spacing w:line="70" w:lineRule="atLeast"/>
              <w:jc w:val="center"/>
              <w:rPr>
                <w:rFonts w:ascii="Calibri" w:hAnsi="Calibri" w:cs="Arial"/>
              </w:rPr>
            </w:pPr>
          </w:p>
        </w:tc>
      </w:tr>
    </w:tbl>
    <w:p w14:paraId="364D3C68" w14:textId="77777777" w:rsidR="00202A7E" w:rsidRDefault="00202A7E" w:rsidP="0049147F">
      <w:pPr>
        <w:autoSpaceDE w:val="0"/>
        <w:autoSpaceDN w:val="0"/>
        <w:adjustRightInd w:val="0"/>
        <w:rPr>
          <w:rFonts w:ascii="Calibri" w:hAnsi="Calibri" w:cs="Calibri"/>
          <w:b/>
        </w:rPr>
      </w:pPr>
    </w:p>
    <w:p w14:paraId="4C132478"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156ADC66"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3F95EF80"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7611CF0C"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2440FF7D"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default" r:id="rId11"/>
      <w:footerReference w:type="default" r:id="rId12"/>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F4503" w14:textId="77777777" w:rsidR="00D71564" w:rsidRDefault="00D71564" w:rsidP="003E5354">
      <w:r>
        <w:separator/>
      </w:r>
    </w:p>
  </w:endnote>
  <w:endnote w:type="continuationSeparator" w:id="0">
    <w:p w14:paraId="6AFAE3B5" w14:textId="77777777" w:rsidR="00D71564" w:rsidRDefault="00D71564" w:rsidP="003E5354">
      <w:r>
        <w:continuationSeparator/>
      </w:r>
    </w:p>
  </w:endnote>
  <w:endnote w:type="continuationNotice" w:id="1">
    <w:p w14:paraId="2F2D7DEE" w14:textId="77777777" w:rsidR="00EC365B" w:rsidRDefault="00EC36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B7318"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1F9B167E"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7216" behindDoc="0" locked="0" layoutInCell="0" allowOverlap="1" wp14:anchorId="51015931" wp14:editId="3BC78045">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90BE3D" w14:textId="77777777"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1015931" id="_x0000_t202" coordsize="21600,21600" o:spt="202" path="m,l,21600r21600,l21600,xe">
              <v:stroke joinstyle="miter"/>
              <v:path gradientshapeok="t" o:connecttype="rect"/>
            </v:shapetype>
            <v:shape id="MSIPCM810b4b9cb77880329392d841" o:spid="_x0000_s1027" type="#_x0000_t202" alt="{&quot;HashCode&quot;:-546780534,&quot;Height&quot;:841.0,&quot;Width&quot;:595.0,&quot;Placement&quot;:&quot;Footer&quot;,&quot;Index&quot;:&quot;Primary&quot;,&quot;Section&quot;:1,&quot;Top&quot;:0.0,&quot;Left&quot;:0.0}" style="position:absolute;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ba9Ge7ICAABOBQAA&#10;DgAAAAAAAAAAAAAAAAAuAgAAZHJzL2Uyb0RvYy54bWxQSwECLQAUAAYACAAAACEAfHYI4d8AAAAL&#10;AQAADwAAAAAAAAAAAAAAAAAMBQAAZHJzL2Rvd25yZXYueG1sUEsFBgAAAAAEAAQA8wAAABgGAAAA&#10;AA==&#10;" o:allowincell="f" filled="f" stroked="f" strokeweight=".5pt">
              <v:textbox inset="20pt,0,,0">
                <w:txbxContent>
                  <w:p w14:paraId="6F90BE3D" w14:textId="77777777"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BBA64" w14:textId="77777777" w:rsidR="00D71564" w:rsidRDefault="00D71564" w:rsidP="003E5354">
      <w:r>
        <w:separator/>
      </w:r>
    </w:p>
  </w:footnote>
  <w:footnote w:type="continuationSeparator" w:id="0">
    <w:p w14:paraId="343D0736" w14:textId="77777777" w:rsidR="00D71564" w:rsidRDefault="00D71564" w:rsidP="003E5354">
      <w:r>
        <w:continuationSeparator/>
      </w:r>
    </w:p>
  </w:footnote>
  <w:footnote w:type="continuationNotice" w:id="1">
    <w:p w14:paraId="464BB7A6" w14:textId="77777777" w:rsidR="00EC365B" w:rsidRDefault="00EC36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196F4" w14:textId="77777777" w:rsidR="00B3662C" w:rsidRPr="0015656E" w:rsidRDefault="00B414B5"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60288" behindDoc="0" locked="0" layoutInCell="0" allowOverlap="1" wp14:anchorId="4E46E720" wp14:editId="111D85FA">
              <wp:simplePos x="0" y="0"/>
              <wp:positionH relativeFrom="page">
                <wp:posOffset>0</wp:posOffset>
              </wp:positionH>
              <wp:positionV relativeFrom="page">
                <wp:posOffset>190500</wp:posOffset>
              </wp:positionV>
              <wp:extent cx="7560310" cy="266700"/>
              <wp:effectExtent l="0" t="0" r="0" b="0"/>
              <wp:wrapNone/>
              <wp:docPr id="2" name="MSIPCM2c514b2c9d71c062561c69b3"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185B91" w14:textId="77777777" w:rsidR="00B414B5" w:rsidRPr="00B414B5" w:rsidRDefault="00B414B5" w:rsidP="00B414B5">
                          <w:pPr>
                            <w:rPr>
                              <w:rFonts w:ascii="Calibri" w:hAnsi="Calibri" w:cs="Calibri"/>
                              <w:color w:val="000000"/>
                              <w:sz w:val="20"/>
                            </w:rPr>
                          </w:pPr>
                          <w:r w:rsidRPr="00B414B5">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E46E720" id="_x0000_t202" coordsize="21600,21600" o:spt="202" path="m,l,21600r21600,l21600,xe">
              <v:stroke joinstyle="miter"/>
              <v:path gradientshapeok="t" o:connecttype="rect"/>
            </v:shapetype>
            <v:shape id="MSIPCM2c514b2c9d71c062561c69b3" o:spid="_x0000_s1026" type="#_x0000_t202" alt="{&quot;HashCode&quot;:1987674191,&quot;Height&quot;:841.0,&quot;Width&quot;:595.0,&quot;Placement&quot;:&quot;Header&quot;,&quot;Index&quot;:&quot;Primary&quot;,&quot;Section&quot;:1,&quot;Top&quot;:0.0,&quot;Left&quot;:0.0}" style="position:absolute;margin-left:0;margin-top:15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" o:allowincell="f" filled="f" stroked="f" strokeweight=".5pt">
              <v:textbox inset="20pt,0,,0">
                <w:txbxContent>
                  <w:p w14:paraId="73185B91" w14:textId="77777777" w:rsidR="00B414B5" w:rsidRPr="00B414B5" w:rsidRDefault="00B414B5" w:rsidP="00B414B5">
                    <w:pPr>
                      <w:rPr>
                        <w:rFonts w:ascii="Calibri" w:hAnsi="Calibri" w:cs="Calibri"/>
                        <w:color w:val="000000"/>
                        <w:sz w:val="20"/>
                      </w:rPr>
                    </w:pPr>
                    <w:r w:rsidRPr="00B414B5">
                      <w:rPr>
                        <w:rFonts w:ascii="Calibri" w:hAnsi="Calibri" w:cs="Calibri"/>
                        <w:color w:val="000000"/>
                        <w:sz w:val="20"/>
                      </w:rPr>
                      <w:t>Official</w:t>
                    </w:r>
                  </w:p>
                </w:txbxContent>
              </v:textbox>
              <w10:wrap anchorx="page" anchory="page"/>
            </v:shape>
          </w:pict>
        </mc:Fallback>
      </mc:AlternateContent>
    </w:r>
  </w:p>
  <w:p w14:paraId="6AADC632" w14:textId="75CD7EC3"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83A5939"/>
    <w:multiLevelType w:val="hybridMultilevel"/>
    <w:tmpl w:val="4AC0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33955"/>
    <w:multiLevelType w:val="hybridMultilevel"/>
    <w:tmpl w:val="4036B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4C76AB"/>
    <w:multiLevelType w:val="hybridMultilevel"/>
    <w:tmpl w:val="ABEAE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037777"/>
    <w:multiLevelType w:val="hybridMultilevel"/>
    <w:tmpl w:val="CCE2ADF0"/>
    <w:lvl w:ilvl="0" w:tplc="76505810">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1A42DC4">
      <w:start w:val="1"/>
      <w:numFmt w:val="bullet"/>
      <w:lvlText w:val="o"/>
      <w:lvlJc w:val="left"/>
      <w:pPr>
        <w:ind w:left="13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459E0CD8">
      <w:start w:val="1"/>
      <w:numFmt w:val="bullet"/>
      <w:lvlText w:val="▪"/>
      <w:lvlJc w:val="left"/>
      <w:pPr>
        <w:ind w:left="21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145C8536">
      <w:start w:val="1"/>
      <w:numFmt w:val="bullet"/>
      <w:lvlText w:val="•"/>
      <w:lvlJc w:val="left"/>
      <w:pPr>
        <w:ind w:left="28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CBC545E">
      <w:start w:val="1"/>
      <w:numFmt w:val="bullet"/>
      <w:lvlText w:val="o"/>
      <w:lvlJc w:val="left"/>
      <w:pPr>
        <w:ind w:left="35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353C93A0">
      <w:start w:val="1"/>
      <w:numFmt w:val="bullet"/>
      <w:lvlText w:val="▪"/>
      <w:lvlJc w:val="left"/>
      <w:pPr>
        <w:ind w:left="42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E092EA14">
      <w:start w:val="1"/>
      <w:numFmt w:val="bullet"/>
      <w:lvlText w:val="•"/>
      <w:lvlJc w:val="left"/>
      <w:pPr>
        <w:ind w:left="49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17A48C6">
      <w:start w:val="1"/>
      <w:numFmt w:val="bullet"/>
      <w:lvlText w:val="o"/>
      <w:lvlJc w:val="left"/>
      <w:pPr>
        <w:ind w:left="57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4F6EAFA0">
      <w:start w:val="1"/>
      <w:numFmt w:val="bullet"/>
      <w:lvlText w:val="▪"/>
      <w:lvlJc w:val="left"/>
      <w:pPr>
        <w:ind w:left="64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1"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25"/>
  </w:num>
  <w:num w:numId="3">
    <w:abstractNumId w:val="23"/>
  </w:num>
  <w:num w:numId="4">
    <w:abstractNumId w:val="18"/>
  </w:num>
  <w:num w:numId="5">
    <w:abstractNumId w:val="31"/>
  </w:num>
  <w:num w:numId="6">
    <w:abstractNumId w:val="5"/>
  </w:num>
  <w:num w:numId="7">
    <w:abstractNumId w:val="4"/>
  </w:num>
  <w:num w:numId="8">
    <w:abstractNumId w:val="17"/>
  </w:num>
  <w:num w:numId="9">
    <w:abstractNumId w:val="1"/>
  </w:num>
  <w:num w:numId="10">
    <w:abstractNumId w:val="27"/>
  </w:num>
  <w:num w:numId="11">
    <w:abstractNumId w:val="12"/>
  </w:num>
  <w:num w:numId="12">
    <w:abstractNumId w:val="10"/>
  </w:num>
  <w:num w:numId="13">
    <w:abstractNumId w:val="28"/>
  </w:num>
  <w:num w:numId="14">
    <w:abstractNumId w:val="16"/>
  </w:num>
  <w:num w:numId="15">
    <w:abstractNumId w:val="11"/>
  </w:num>
  <w:num w:numId="16">
    <w:abstractNumId w:val="13"/>
  </w:num>
  <w:num w:numId="17">
    <w:abstractNumId w:val="7"/>
  </w:num>
  <w:num w:numId="18">
    <w:abstractNumId w:val="34"/>
  </w:num>
  <w:num w:numId="19">
    <w:abstractNumId w:val="21"/>
  </w:num>
  <w:num w:numId="20">
    <w:abstractNumId w:val="14"/>
  </w:num>
  <w:num w:numId="21">
    <w:abstractNumId w:val="30"/>
  </w:num>
  <w:num w:numId="22">
    <w:abstractNumId w:val="26"/>
  </w:num>
  <w:num w:numId="23">
    <w:abstractNumId w:val="29"/>
  </w:num>
  <w:num w:numId="24">
    <w:abstractNumId w:val="22"/>
  </w:num>
  <w:num w:numId="25">
    <w:abstractNumId w:val="0"/>
  </w:num>
  <w:num w:numId="26">
    <w:abstractNumId w:val="20"/>
  </w:num>
  <w:num w:numId="27">
    <w:abstractNumId w:val="32"/>
  </w:num>
  <w:num w:numId="28">
    <w:abstractNumId w:val="6"/>
  </w:num>
  <w:num w:numId="29">
    <w:abstractNumId w:val="33"/>
  </w:num>
  <w:num w:numId="30">
    <w:abstractNumId w:val="9"/>
  </w:num>
  <w:num w:numId="31">
    <w:abstractNumId w:val="24"/>
  </w:num>
  <w:num w:numId="32">
    <w:abstractNumId w:val="19"/>
  </w:num>
  <w:num w:numId="33">
    <w:abstractNumId w:val="8"/>
  </w:num>
  <w:num w:numId="34">
    <w:abstractNumId w:val="2"/>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44067"/>
    <w:rsid w:val="0004501F"/>
    <w:rsid w:val="00053865"/>
    <w:rsid w:val="000621A9"/>
    <w:rsid w:val="00067553"/>
    <w:rsid w:val="00074F15"/>
    <w:rsid w:val="0009237D"/>
    <w:rsid w:val="00096FB4"/>
    <w:rsid w:val="000A105B"/>
    <w:rsid w:val="000B0425"/>
    <w:rsid w:val="000B4643"/>
    <w:rsid w:val="000B61A4"/>
    <w:rsid w:val="000E62C7"/>
    <w:rsid w:val="00112470"/>
    <w:rsid w:val="00113AE0"/>
    <w:rsid w:val="00113D09"/>
    <w:rsid w:val="00115131"/>
    <w:rsid w:val="00121956"/>
    <w:rsid w:val="00125641"/>
    <w:rsid w:val="00145DA0"/>
    <w:rsid w:val="00154804"/>
    <w:rsid w:val="00154E7C"/>
    <w:rsid w:val="0015656E"/>
    <w:rsid w:val="00175705"/>
    <w:rsid w:val="00175823"/>
    <w:rsid w:val="001B2FB2"/>
    <w:rsid w:val="001C2CA3"/>
    <w:rsid w:val="001E05C1"/>
    <w:rsid w:val="001E3C23"/>
    <w:rsid w:val="001F4D17"/>
    <w:rsid w:val="00202A7E"/>
    <w:rsid w:val="002037BD"/>
    <w:rsid w:val="002109FC"/>
    <w:rsid w:val="00223609"/>
    <w:rsid w:val="00224FEB"/>
    <w:rsid w:val="00240241"/>
    <w:rsid w:val="00240EA2"/>
    <w:rsid w:val="0024126E"/>
    <w:rsid w:val="002443B3"/>
    <w:rsid w:val="0026064E"/>
    <w:rsid w:val="00261779"/>
    <w:rsid w:val="002748BB"/>
    <w:rsid w:val="0028485F"/>
    <w:rsid w:val="002857D1"/>
    <w:rsid w:val="002B7CD7"/>
    <w:rsid w:val="002D7A1D"/>
    <w:rsid w:val="002E02F3"/>
    <w:rsid w:val="002E49B1"/>
    <w:rsid w:val="002E6FEB"/>
    <w:rsid w:val="002F732F"/>
    <w:rsid w:val="00303FCB"/>
    <w:rsid w:val="003054B2"/>
    <w:rsid w:val="00323C90"/>
    <w:rsid w:val="00324D3D"/>
    <w:rsid w:val="00343CED"/>
    <w:rsid w:val="00343F9B"/>
    <w:rsid w:val="00376E8A"/>
    <w:rsid w:val="00380815"/>
    <w:rsid w:val="003847D3"/>
    <w:rsid w:val="00387E78"/>
    <w:rsid w:val="00396680"/>
    <w:rsid w:val="00397448"/>
    <w:rsid w:val="003A2F19"/>
    <w:rsid w:val="003A54D0"/>
    <w:rsid w:val="003A6B63"/>
    <w:rsid w:val="003C29A2"/>
    <w:rsid w:val="003D1184"/>
    <w:rsid w:val="003D348E"/>
    <w:rsid w:val="003E4740"/>
    <w:rsid w:val="003E5354"/>
    <w:rsid w:val="003F3658"/>
    <w:rsid w:val="00401253"/>
    <w:rsid w:val="00402EF4"/>
    <w:rsid w:val="00403864"/>
    <w:rsid w:val="00404C0A"/>
    <w:rsid w:val="00407E7C"/>
    <w:rsid w:val="004108FC"/>
    <w:rsid w:val="00423461"/>
    <w:rsid w:val="004256D7"/>
    <w:rsid w:val="00427CE9"/>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F2E96"/>
    <w:rsid w:val="004F668A"/>
    <w:rsid w:val="005117A1"/>
    <w:rsid w:val="005305AE"/>
    <w:rsid w:val="005308D0"/>
    <w:rsid w:val="00533982"/>
    <w:rsid w:val="00534445"/>
    <w:rsid w:val="00545A74"/>
    <w:rsid w:val="005546DC"/>
    <w:rsid w:val="00563EA5"/>
    <w:rsid w:val="00566116"/>
    <w:rsid w:val="005750CD"/>
    <w:rsid w:val="0058438B"/>
    <w:rsid w:val="005907BB"/>
    <w:rsid w:val="00591F9B"/>
    <w:rsid w:val="00597320"/>
    <w:rsid w:val="00597977"/>
    <w:rsid w:val="005B3EBF"/>
    <w:rsid w:val="005D2D02"/>
    <w:rsid w:val="005D6445"/>
    <w:rsid w:val="005E559A"/>
    <w:rsid w:val="005F1864"/>
    <w:rsid w:val="00602AEA"/>
    <w:rsid w:val="006034E2"/>
    <w:rsid w:val="00607E93"/>
    <w:rsid w:val="00613F15"/>
    <w:rsid w:val="00623B33"/>
    <w:rsid w:val="006258D2"/>
    <w:rsid w:val="006345A2"/>
    <w:rsid w:val="006454AD"/>
    <w:rsid w:val="0064607D"/>
    <w:rsid w:val="00657A2C"/>
    <w:rsid w:val="006636E1"/>
    <w:rsid w:val="00683531"/>
    <w:rsid w:val="006A1E18"/>
    <w:rsid w:val="006C40ED"/>
    <w:rsid w:val="006F7511"/>
    <w:rsid w:val="00703215"/>
    <w:rsid w:val="00703BE5"/>
    <w:rsid w:val="00707D0E"/>
    <w:rsid w:val="00713CEE"/>
    <w:rsid w:val="00714EFE"/>
    <w:rsid w:val="00721AA8"/>
    <w:rsid w:val="007319DD"/>
    <w:rsid w:val="007333D5"/>
    <w:rsid w:val="007366A9"/>
    <w:rsid w:val="00750A13"/>
    <w:rsid w:val="00756863"/>
    <w:rsid w:val="00770F26"/>
    <w:rsid w:val="00783C6D"/>
    <w:rsid w:val="00786CC0"/>
    <w:rsid w:val="007A6722"/>
    <w:rsid w:val="007A6A73"/>
    <w:rsid w:val="007B1542"/>
    <w:rsid w:val="007C5AB1"/>
    <w:rsid w:val="007C617C"/>
    <w:rsid w:val="007C7D20"/>
    <w:rsid w:val="007D20BD"/>
    <w:rsid w:val="007D5A3B"/>
    <w:rsid w:val="008003FF"/>
    <w:rsid w:val="00802B8D"/>
    <w:rsid w:val="00815B14"/>
    <w:rsid w:val="0083375C"/>
    <w:rsid w:val="00841B46"/>
    <w:rsid w:val="00854C11"/>
    <w:rsid w:val="00865D8E"/>
    <w:rsid w:val="00880250"/>
    <w:rsid w:val="008852C1"/>
    <w:rsid w:val="008907FC"/>
    <w:rsid w:val="008924AE"/>
    <w:rsid w:val="008945CD"/>
    <w:rsid w:val="008A0DC4"/>
    <w:rsid w:val="008C0883"/>
    <w:rsid w:val="008D0A94"/>
    <w:rsid w:val="008D2BB6"/>
    <w:rsid w:val="008D6E04"/>
    <w:rsid w:val="008F0484"/>
    <w:rsid w:val="008F677B"/>
    <w:rsid w:val="008F77C6"/>
    <w:rsid w:val="0090490C"/>
    <w:rsid w:val="00915B47"/>
    <w:rsid w:val="009202FC"/>
    <w:rsid w:val="00926E42"/>
    <w:rsid w:val="00927DFC"/>
    <w:rsid w:val="00935FA0"/>
    <w:rsid w:val="00940D7C"/>
    <w:rsid w:val="00940FF5"/>
    <w:rsid w:val="009538E8"/>
    <w:rsid w:val="00970B89"/>
    <w:rsid w:val="00975F12"/>
    <w:rsid w:val="009A536F"/>
    <w:rsid w:val="009B5083"/>
    <w:rsid w:val="009C348D"/>
    <w:rsid w:val="009D35AF"/>
    <w:rsid w:val="009D4FB4"/>
    <w:rsid w:val="009D5536"/>
    <w:rsid w:val="009E54E8"/>
    <w:rsid w:val="009F1B52"/>
    <w:rsid w:val="00A262C4"/>
    <w:rsid w:val="00A42175"/>
    <w:rsid w:val="00A73544"/>
    <w:rsid w:val="00A920C4"/>
    <w:rsid w:val="00A92D79"/>
    <w:rsid w:val="00AB7915"/>
    <w:rsid w:val="00AB7E08"/>
    <w:rsid w:val="00AC0C7B"/>
    <w:rsid w:val="00AC307B"/>
    <w:rsid w:val="00AD0257"/>
    <w:rsid w:val="00AF0596"/>
    <w:rsid w:val="00AF2D26"/>
    <w:rsid w:val="00B04C52"/>
    <w:rsid w:val="00B11F16"/>
    <w:rsid w:val="00B22CC6"/>
    <w:rsid w:val="00B2480C"/>
    <w:rsid w:val="00B34715"/>
    <w:rsid w:val="00B35400"/>
    <w:rsid w:val="00B3651E"/>
    <w:rsid w:val="00B3662C"/>
    <w:rsid w:val="00B414B5"/>
    <w:rsid w:val="00B435E2"/>
    <w:rsid w:val="00B53894"/>
    <w:rsid w:val="00B60375"/>
    <w:rsid w:val="00B82BF5"/>
    <w:rsid w:val="00B91A0B"/>
    <w:rsid w:val="00B94C8F"/>
    <w:rsid w:val="00B96984"/>
    <w:rsid w:val="00BB192D"/>
    <w:rsid w:val="00BB4DD8"/>
    <w:rsid w:val="00BB7565"/>
    <w:rsid w:val="00BD64A8"/>
    <w:rsid w:val="00BF0DE1"/>
    <w:rsid w:val="00C0449A"/>
    <w:rsid w:val="00C12C7A"/>
    <w:rsid w:val="00C12CF6"/>
    <w:rsid w:val="00C12D4B"/>
    <w:rsid w:val="00C20461"/>
    <w:rsid w:val="00C22178"/>
    <w:rsid w:val="00C27BD9"/>
    <w:rsid w:val="00C350DD"/>
    <w:rsid w:val="00C4011A"/>
    <w:rsid w:val="00C41C88"/>
    <w:rsid w:val="00C45352"/>
    <w:rsid w:val="00C50C08"/>
    <w:rsid w:val="00C55803"/>
    <w:rsid w:val="00C62BA2"/>
    <w:rsid w:val="00C90AB7"/>
    <w:rsid w:val="00CB5723"/>
    <w:rsid w:val="00CC45F2"/>
    <w:rsid w:val="00CC754C"/>
    <w:rsid w:val="00CD0D02"/>
    <w:rsid w:val="00CD2380"/>
    <w:rsid w:val="00CD6157"/>
    <w:rsid w:val="00CE5A42"/>
    <w:rsid w:val="00CF52E9"/>
    <w:rsid w:val="00D04BFB"/>
    <w:rsid w:val="00D20A7D"/>
    <w:rsid w:val="00D23C17"/>
    <w:rsid w:val="00D26FD4"/>
    <w:rsid w:val="00D310DF"/>
    <w:rsid w:val="00D331E1"/>
    <w:rsid w:val="00D474D1"/>
    <w:rsid w:val="00D57313"/>
    <w:rsid w:val="00D62378"/>
    <w:rsid w:val="00D67735"/>
    <w:rsid w:val="00D71564"/>
    <w:rsid w:val="00D75260"/>
    <w:rsid w:val="00D852F2"/>
    <w:rsid w:val="00D8693A"/>
    <w:rsid w:val="00D86DA6"/>
    <w:rsid w:val="00DB211A"/>
    <w:rsid w:val="00DC3A8A"/>
    <w:rsid w:val="00DD3F67"/>
    <w:rsid w:val="00DD3FD3"/>
    <w:rsid w:val="00DE42CA"/>
    <w:rsid w:val="00DE61F8"/>
    <w:rsid w:val="00DE6659"/>
    <w:rsid w:val="00DE7506"/>
    <w:rsid w:val="00DF2A00"/>
    <w:rsid w:val="00DF697D"/>
    <w:rsid w:val="00DF7A3B"/>
    <w:rsid w:val="00E01113"/>
    <w:rsid w:val="00E05806"/>
    <w:rsid w:val="00E123BA"/>
    <w:rsid w:val="00E26A78"/>
    <w:rsid w:val="00E30EB9"/>
    <w:rsid w:val="00E36BC7"/>
    <w:rsid w:val="00E42178"/>
    <w:rsid w:val="00E567D3"/>
    <w:rsid w:val="00E7662F"/>
    <w:rsid w:val="00E85ED8"/>
    <w:rsid w:val="00EA2CC9"/>
    <w:rsid w:val="00EB4E89"/>
    <w:rsid w:val="00EB50EC"/>
    <w:rsid w:val="00EB68C3"/>
    <w:rsid w:val="00EB7098"/>
    <w:rsid w:val="00EC2D34"/>
    <w:rsid w:val="00EC365B"/>
    <w:rsid w:val="00ED2461"/>
    <w:rsid w:val="00ED7536"/>
    <w:rsid w:val="00EF1348"/>
    <w:rsid w:val="00EF3AB0"/>
    <w:rsid w:val="00F01544"/>
    <w:rsid w:val="00F03E99"/>
    <w:rsid w:val="00F27B4D"/>
    <w:rsid w:val="00F6757B"/>
    <w:rsid w:val="00F7665D"/>
    <w:rsid w:val="00F90371"/>
    <w:rsid w:val="00F93B8A"/>
    <w:rsid w:val="00FB6581"/>
    <w:rsid w:val="00FB6D7F"/>
    <w:rsid w:val="00FE5F74"/>
    <w:rsid w:val="00FF1837"/>
    <w:rsid w:val="01A57CBE"/>
    <w:rsid w:val="3A1C1E67"/>
    <w:rsid w:val="419D8FB5"/>
    <w:rsid w:val="5B2FD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stroke="f">
      <v:fill color="white" on="f"/>
      <v:stroke on="f"/>
    </o:shapedefaults>
    <o:shapelayout v:ext="edit">
      <o:idmap v:ext="edit" data="1"/>
    </o:shapelayout>
  </w:shapeDefaults>
  <w:decimalSymbol w:val="."/>
  <w:listSeparator w:val=","/>
  <w14:docId w14:val="5A333E2D"/>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table" w:customStyle="1" w:styleId="TableGrid0">
    <w:name w:val="TableGrid"/>
    <w:rsid w:val="005D6445"/>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605692062">
      <w:bodyDiv w:val="1"/>
      <w:marLeft w:val="0"/>
      <w:marRight w:val="0"/>
      <w:marTop w:val="0"/>
      <w:marBottom w:val="0"/>
      <w:divBdr>
        <w:top w:val="none" w:sz="0" w:space="0" w:color="auto"/>
        <w:left w:val="none" w:sz="0" w:space="0" w:color="auto"/>
        <w:bottom w:val="none" w:sz="0" w:space="0" w:color="auto"/>
        <w:right w:val="none" w:sz="0" w:space="0" w:color="auto"/>
      </w:divBdr>
      <w:divsChild>
        <w:div w:id="155918776">
          <w:marLeft w:val="0"/>
          <w:marRight w:val="0"/>
          <w:marTop w:val="0"/>
          <w:marBottom w:val="0"/>
          <w:divBdr>
            <w:top w:val="none" w:sz="0" w:space="0" w:color="auto"/>
            <w:left w:val="none" w:sz="0" w:space="0" w:color="auto"/>
            <w:bottom w:val="none" w:sz="0" w:space="0" w:color="auto"/>
            <w:right w:val="none" w:sz="0" w:space="0" w:color="auto"/>
          </w:divBdr>
        </w:div>
        <w:div w:id="426729143">
          <w:marLeft w:val="0"/>
          <w:marRight w:val="0"/>
          <w:marTop w:val="0"/>
          <w:marBottom w:val="0"/>
          <w:divBdr>
            <w:top w:val="none" w:sz="0" w:space="0" w:color="auto"/>
            <w:left w:val="none" w:sz="0" w:space="0" w:color="auto"/>
            <w:bottom w:val="none" w:sz="0" w:space="0" w:color="auto"/>
            <w:right w:val="none" w:sz="0" w:space="0" w:color="auto"/>
          </w:divBdr>
        </w:div>
        <w:div w:id="1170439178">
          <w:marLeft w:val="0"/>
          <w:marRight w:val="0"/>
          <w:marTop w:val="0"/>
          <w:marBottom w:val="0"/>
          <w:divBdr>
            <w:top w:val="none" w:sz="0" w:space="0" w:color="auto"/>
            <w:left w:val="none" w:sz="0" w:space="0" w:color="auto"/>
            <w:bottom w:val="none" w:sz="0" w:space="0" w:color="auto"/>
            <w:right w:val="none" w:sz="0" w:space="0" w:color="auto"/>
          </w:divBdr>
        </w:div>
        <w:div w:id="872575671">
          <w:marLeft w:val="0"/>
          <w:marRight w:val="0"/>
          <w:marTop w:val="0"/>
          <w:marBottom w:val="0"/>
          <w:divBdr>
            <w:top w:val="none" w:sz="0" w:space="0" w:color="auto"/>
            <w:left w:val="none" w:sz="0" w:space="0" w:color="auto"/>
            <w:bottom w:val="none" w:sz="0" w:space="0" w:color="auto"/>
            <w:right w:val="none" w:sz="0" w:space="0" w:color="auto"/>
          </w:divBdr>
        </w:div>
        <w:div w:id="2140219664">
          <w:marLeft w:val="0"/>
          <w:marRight w:val="0"/>
          <w:marTop w:val="0"/>
          <w:marBottom w:val="0"/>
          <w:divBdr>
            <w:top w:val="none" w:sz="0" w:space="0" w:color="auto"/>
            <w:left w:val="none" w:sz="0" w:space="0" w:color="auto"/>
            <w:bottom w:val="none" w:sz="0" w:space="0" w:color="auto"/>
            <w:right w:val="none" w:sz="0" w:space="0" w:color="auto"/>
          </w:divBdr>
        </w:div>
        <w:div w:id="1427462006">
          <w:marLeft w:val="0"/>
          <w:marRight w:val="0"/>
          <w:marTop w:val="0"/>
          <w:marBottom w:val="0"/>
          <w:divBdr>
            <w:top w:val="none" w:sz="0" w:space="0" w:color="auto"/>
            <w:left w:val="none" w:sz="0" w:space="0" w:color="auto"/>
            <w:bottom w:val="none" w:sz="0" w:space="0" w:color="auto"/>
            <w:right w:val="none" w:sz="0" w:space="0" w:color="auto"/>
          </w:divBdr>
        </w:div>
        <w:div w:id="1737513043">
          <w:marLeft w:val="0"/>
          <w:marRight w:val="0"/>
          <w:marTop w:val="0"/>
          <w:marBottom w:val="0"/>
          <w:divBdr>
            <w:top w:val="none" w:sz="0" w:space="0" w:color="auto"/>
            <w:left w:val="none" w:sz="0" w:space="0" w:color="auto"/>
            <w:bottom w:val="none" w:sz="0" w:space="0" w:color="auto"/>
            <w:right w:val="none" w:sz="0" w:space="0" w:color="auto"/>
          </w:divBdr>
        </w:div>
        <w:div w:id="102917617">
          <w:marLeft w:val="0"/>
          <w:marRight w:val="0"/>
          <w:marTop w:val="0"/>
          <w:marBottom w:val="0"/>
          <w:divBdr>
            <w:top w:val="none" w:sz="0" w:space="0" w:color="auto"/>
            <w:left w:val="none" w:sz="0" w:space="0" w:color="auto"/>
            <w:bottom w:val="none" w:sz="0" w:space="0" w:color="auto"/>
            <w:right w:val="none" w:sz="0" w:space="0" w:color="auto"/>
          </w:divBdr>
        </w:div>
        <w:div w:id="2036882511">
          <w:marLeft w:val="0"/>
          <w:marRight w:val="0"/>
          <w:marTop w:val="0"/>
          <w:marBottom w:val="0"/>
          <w:divBdr>
            <w:top w:val="none" w:sz="0" w:space="0" w:color="auto"/>
            <w:left w:val="none" w:sz="0" w:space="0" w:color="auto"/>
            <w:bottom w:val="none" w:sz="0" w:space="0" w:color="auto"/>
            <w:right w:val="none" w:sz="0" w:space="0" w:color="auto"/>
          </w:divBdr>
        </w:div>
        <w:div w:id="1595213001">
          <w:marLeft w:val="0"/>
          <w:marRight w:val="0"/>
          <w:marTop w:val="0"/>
          <w:marBottom w:val="0"/>
          <w:divBdr>
            <w:top w:val="none" w:sz="0" w:space="0" w:color="auto"/>
            <w:left w:val="none" w:sz="0" w:space="0" w:color="auto"/>
            <w:bottom w:val="none" w:sz="0" w:space="0" w:color="auto"/>
            <w:right w:val="none" w:sz="0" w:space="0" w:color="auto"/>
          </w:divBdr>
        </w:div>
        <w:div w:id="206185654">
          <w:marLeft w:val="0"/>
          <w:marRight w:val="0"/>
          <w:marTop w:val="0"/>
          <w:marBottom w:val="0"/>
          <w:divBdr>
            <w:top w:val="none" w:sz="0" w:space="0" w:color="auto"/>
            <w:left w:val="none" w:sz="0" w:space="0" w:color="auto"/>
            <w:bottom w:val="none" w:sz="0" w:space="0" w:color="auto"/>
            <w:right w:val="none" w:sz="0" w:space="0" w:color="auto"/>
          </w:divBdr>
        </w:div>
        <w:div w:id="1801993185">
          <w:marLeft w:val="0"/>
          <w:marRight w:val="0"/>
          <w:marTop w:val="0"/>
          <w:marBottom w:val="0"/>
          <w:divBdr>
            <w:top w:val="none" w:sz="0" w:space="0" w:color="auto"/>
            <w:left w:val="none" w:sz="0" w:space="0" w:color="auto"/>
            <w:bottom w:val="none" w:sz="0" w:space="0" w:color="auto"/>
            <w:right w:val="none" w:sz="0" w:space="0" w:color="auto"/>
          </w:divBdr>
        </w:div>
        <w:div w:id="1356955400">
          <w:marLeft w:val="0"/>
          <w:marRight w:val="0"/>
          <w:marTop w:val="0"/>
          <w:marBottom w:val="0"/>
          <w:divBdr>
            <w:top w:val="none" w:sz="0" w:space="0" w:color="auto"/>
            <w:left w:val="none" w:sz="0" w:space="0" w:color="auto"/>
            <w:bottom w:val="none" w:sz="0" w:space="0" w:color="auto"/>
            <w:right w:val="none" w:sz="0" w:space="0" w:color="auto"/>
          </w:divBdr>
        </w:div>
        <w:div w:id="276763819">
          <w:marLeft w:val="0"/>
          <w:marRight w:val="0"/>
          <w:marTop w:val="0"/>
          <w:marBottom w:val="0"/>
          <w:divBdr>
            <w:top w:val="none" w:sz="0" w:space="0" w:color="auto"/>
            <w:left w:val="none" w:sz="0" w:space="0" w:color="auto"/>
            <w:bottom w:val="none" w:sz="0" w:space="0" w:color="auto"/>
            <w:right w:val="none" w:sz="0" w:space="0" w:color="auto"/>
          </w:divBdr>
        </w:div>
        <w:div w:id="1599866294">
          <w:marLeft w:val="0"/>
          <w:marRight w:val="0"/>
          <w:marTop w:val="0"/>
          <w:marBottom w:val="0"/>
          <w:divBdr>
            <w:top w:val="none" w:sz="0" w:space="0" w:color="auto"/>
            <w:left w:val="none" w:sz="0" w:space="0" w:color="auto"/>
            <w:bottom w:val="none" w:sz="0" w:space="0" w:color="auto"/>
            <w:right w:val="none" w:sz="0" w:space="0" w:color="auto"/>
          </w:divBdr>
        </w:div>
      </w:divsChild>
    </w:div>
    <w:div w:id="918246969">
      <w:bodyDiv w:val="1"/>
      <w:marLeft w:val="0"/>
      <w:marRight w:val="0"/>
      <w:marTop w:val="0"/>
      <w:marBottom w:val="0"/>
      <w:divBdr>
        <w:top w:val="none" w:sz="0" w:space="0" w:color="auto"/>
        <w:left w:val="none" w:sz="0" w:space="0" w:color="auto"/>
        <w:bottom w:val="none" w:sz="0" w:space="0" w:color="auto"/>
        <w:right w:val="none" w:sz="0" w:space="0" w:color="auto"/>
      </w:divBdr>
      <w:divsChild>
        <w:div w:id="579489650">
          <w:marLeft w:val="0"/>
          <w:marRight w:val="0"/>
          <w:marTop w:val="0"/>
          <w:marBottom w:val="0"/>
          <w:divBdr>
            <w:top w:val="none" w:sz="0" w:space="0" w:color="auto"/>
            <w:left w:val="none" w:sz="0" w:space="0" w:color="auto"/>
            <w:bottom w:val="none" w:sz="0" w:space="0" w:color="auto"/>
            <w:right w:val="none" w:sz="0" w:space="0" w:color="auto"/>
          </w:divBdr>
        </w:div>
        <w:div w:id="1810902721">
          <w:marLeft w:val="0"/>
          <w:marRight w:val="0"/>
          <w:marTop w:val="0"/>
          <w:marBottom w:val="0"/>
          <w:divBdr>
            <w:top w:val="none" w:sz="0" w:space="0" w:color="auto"/>
            <w:left w:val="none" w:sz="0" w:space="0" w:color="auto"/>
            <w:bottom w:val="none" w:sz="0" w:space="0" w:color="auto"/>
            <w:right w:val="none" w:sz="0" w:space="0" w:color="auto"/>
          </w:divBdr>
        </w:div>
        <w:div w:id="969094565">
          <w:marLeft w:val="0"/>
          <w:marRight w:val="0"/>
          <w:marTop w:val="0"/>
          <w:marBottom w:val="0"/>
          <w:divBdr>
            <w:top w:val="none" w:sz="0" w:space="0" w:color="auto"/>
            <w:left w:val="none" w:sz="0" w:space="0" w:color="auto"/>
            <w:bottom w:val="none" w:sz="0" w:space="0" w:color="auto"/>
            <w:right w:val="none" w:sz="0" w:space="0" w:color="auto"/>
          </w:divBdr>
        </w:div>
        <w:div w:id="9383515">
          <w:marLeft w:val="0"/>
          <w:marRight w:val="0"/>
          <w:marTop w:val="0"/>
          <w:marBottom w:val="0"/>
          <w:divBdr>
            <w:top w:val="none" w:sz="0" w:space="0" w:color="auto"/>
            <w:left w:val="none" w:sz="0" w:space="0" w:color="auto"/>
            <w:bottom w:val="none" w:sz="0" w:space="0" w:color="auto"/>
            <w:right w:val="none" w:sz="0" w:space="0" w:color="auto"/>
          </w:divBdr>
        </w:div>
        <w:div w:id="1766803423">
          <w:marLeft w:val="0"/>
          <w:marRight w:val="0"/>
          <w:marTop w:val="0"/>
          <w:marBottom w:val="0"/>
          <w:divBdr>
            <w:top w:val="none" w:sz="0" w:space="0" w:color="auto"/>
            <w:left w:val="none" w:sz="0" w:space="0" w:color="auto"/>
            <w:bottom w:val="none" w:sz="0" w:space="0" w:color="auto"/>
            <w:right w:val="none" w:sz="0" w:space="0" w:color="auto"/>
          </w:divBdr>
        </w:div>
        <w:div w:id="1247231672">
          <w:marLeft w:val="0"/>
          <w:marRight w:val="0"/>
          <w:marTop w:val="0"/>
          <w:marBottom w:val="0"/>
          <w:divBdr>
            <w:top w:val="none" w:sz="0" w:space="0" w:color="auto"/>
            <w:left w:val="none" w:sz="0" w:space="0" w:color="auto"/>
            <w:bottom w:val="none" w:sz="0" w:space="0" w:color="auto"/>
            <w:right w:val="none" w:sz="0" w:space="0" w:color="auto"/>
          </w:divBdr>
        </w:div>
        <w:div w:id="808517974">
          <w:marLeft w:val="0"/>
          <w:marRight w:val="0"/>
          <w:marTop w:val="0"/>
          <w:marBottom w:val="0"/>
          <w:divBdr>
            <w:top w:val="none" w:sz="0" w:space="0" w:color="auto"/>
            <w:left w:val="none" w:sz="0" w:space="0" w:color="auto"/>
            <w:bottom w:val="none" w:sz="0" w:space="0" w:color="auto"/>
            <w:right w:val="none" w:sz="0" w:space="0" w:color="auto"/>
          </w:divBdr>
        </w:div>
        <w:div w:id="1280601827">
          <w:marLeft w:val="0"/>
          <w:marRight w:val="0"/>
          <w:marTop w:val="0"/>
          <w:marBottom w:val="0"/>
          <w:divBdr>
            <w:top w:val="none" w:sz="0" w:space="0" w:color="auto"/>
            <w:left w:val="none" w:sz="0" w:space="0" w:color="auto"/>
            <w:bottom w:val="none" w:sz="0" w:space="0" w:color="auto"/>
            <w:right w:val="none" w:sz="0" w:space="0" w:color="auto"/>
          </w:divBdr>
        </w:div>
        <w:div w:id="539124807">
          <w:marLeft w:val="0"/>
          <w:marRight w:val="0"/>
          <w:marTop w:val="0"/>
          <w:marBottom w:val="0"/>
          <w:divBdr>
            <w:top w:val="none" w:sz="0" w:space="0" w:color="auto"/>
            <w:left w:val="none" w:sz="0" w:space="0" w:color="auto"/>
            <w:bottom w:val="none" w:sz="0" w:space="0" w:color="auto"/>
            <w:right w:val="none" w:sz="0" w:space="0" w:color="auto"/>
          </w:divBdr>
        </w:div>
        <w:div w:id="379600645">
          <w:marLeft w:val="0"/>
          <w:marRight w:val="0"/>
          <w:marTop w:val="0"/>
          <w:marBottom w:val="0"/>
          <w:divBdr>
            <w:top w:val="none" w:sz="0" w:space="0" w:color="auto"/>
            <w:left w:val="none" w:sz="0" w:space="0" w:color="auto"/>
            <w:bottom w:val="none" w:sz="0" w:space="0" w:color="auto"/>
            <w:right w:val="none" w:sz="0" w:space="0" w:color="auto"/>
          </w:divBdr>
        </w:div>
        <w:div w:id="717359234">
          <w:marLeft w:val="0"/>
          <w:marRight w:val="0"/>
          <w:marTop w:val="0"/>
          <w:marBottom w:val="0"/>
          <w:divBdr>
            <w:top w:val="none" w:sz="0" w:space="0" w:color="auto"/>
            <w:left w:val="none" w:sz="0" w:space="0" w:color="auto"/>
            <w:bottom w:val="none" w:sz="0" w:space="0" w:color="auto"/>
            <w:right w:val="none" w:sz="0" w:space="0" w:color="auto"/>
          </w:divBdr>
        </w:div>
        <w:div w:id="1753698798">
          <w:marLeft w:val="0"/>
          <w:marRight w:val="0"/>
          <w:marTop w:val="0"/>
          <w:marBottom w:val="0"/>
          <w:divBdr>
            <w:top w:val="none" w:sz="0" w:space="0" w:color="auto"/>
            <w:left w:val="none" w:sz="0" w:space="0" w:color="auto"/>
            <w:bottom w:val="none" w:sz="0" w:space="0" w:color="auto"/>
            <w:right w:val="none" w:sz="0" w:space="0" w:color="auto"/>
          </w:divBdr>
        </w:div>
        <w:div w:id="685054846">
          <w:marLeft w:val="0"/>
          <w:marRight w:val="0"/>
          <w:marTop w:val="0"/>
          <w:marBottom w:val="0"/>
          <w:divBdr>
            <w:top w:val="none" w:sz="0" w:space="0" w:color="auto"/>
            <w:left w:val="none" w:sz="0" w:space="0" w:color="auto"/>
            <w:bottom w:val="none" w:sz="0" w:space="0" w:color="auto"/>
            <w:right w:val="none" w:sz="0" w:space="0" w:color="auto"/>
          </w:divBdr>
        </w:div>
        <w:div w:id="1218395717">
          <w:marLeft w:val="0"/>
          <w:marRight w:val="0"/>
          <w:marTop w:val="0"/>
          <w:marBottom w:val="0"/>
          <w:divBdr>
            <w:top w:val="none" w:sz="0" w:space="0" w:color="auto"/>
            <w:left w:val="none" w:sz="0" w:space="0" w:color="auto"/>
            <w:bottom w:val="none" w:sz="0" w:space="0" w:color="auto"/>
            <w:right w:val="none" w:sz="0" w:space="0" w:color="auto"/>
          </w:divBdr>
        </w:div>
        <w:div w:id="1872840390">
          <w:marLeft w:val="0"/>
          <w:marRight w:val="0"/>
          <w:marTop w:val="0"/>
          <w:marBottom w:val="0"/>
          <w:divBdr>
            <w:top w:val="none" w:sz="0" w:space="0" w:color="auto"/>
            <w:left w:val="none" w:sz="0" w:space="0" w:color="auto"/>
            <w:bottom w:val="none" w:sz="0" w:space="0" w:color="auto"/>
            <w:right w:val="none" w:sz="0" w:space="0" w:color="auto"/>
          </w:divBdr>
        </w:div>
      </w:divsChild>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2.xml><?xml version="1.0" encoding="utf-8"?>
<ds:datastoreItem xmlns:ds="http://schemas.openxmlformats.org/officeDocument/2006/customXml" ds:itemID="{30455103-905C-4873-8CA8-1FCE95EA9DE3}">
  <ds:schemaRefs>
    <ds:schemaRef ds:uri="http://purl.org/dc/terms/"/>
    <ds:schemaRef ds:uri="http://schemas.microsoft.com/office/2006/documentManagement/types"/>
    <ds:schemaRef ds:uri="df385bec-10e1-44d0-ada3-8ea94e38d4d3"/>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25dbb6a9-d47d-4446-b0e3-a790ca91389f"/>
    <ds:schemaRef ds:uri="http://www.w3.org/XML/1998/namespace"/>
  </ds:schemaRefs>
</ds:datastoreItem>
</file>

<file path=customXml/itemProps3.xml><?xml version="1.0" encoding="utf-8"?>
<ds:datastoreItem xmlns:ds="http://schemas.openxmlformats.org/officeDocument/2006/customXml" ds:itemID="{7E0BB541-E8F7-431B-BF5C-A2F89F8F0FE6}">
  <ds:schemaRefs>
    <ds:schemaRef ds:uri="http://schemas.openxmlformats.org/officeDocument/2006/bibliography"/>
  </ds:schemaRefs>
</ds:datastoreItem>
</file>

<file path=customXml/itemProps4.xml><?xml version="1.0" encoding="utf-8"?>
<ds:datastoreItem xmlns:ds="http://schemas.openxmlformats.org/officeDocument/2006/customXml" ds:itemID="{3437535C-45D3-4739-AF5A-C239A683ED4A}"/>
</file>

<file path=docProps/app.xml><?xml version="1.0" encoding="utf-8"?>
<Properties xmlns="http://schemas.openxmlformats.org/officeDocument/2006/extended-properties" xmlns:vt="http://schemas.openxmlformats.org/officeDocument/2006/docPropsVTypes">
  <Template>Normal</Template>
  <TotalTime>1</TotalTime>
  <Pages>6</Pages>
  <Words>1827</Words>
  <Characters>10419</Characters>
  <Application>Microsoft Office Word</Application>
  <DocSecurity>0</DocSecurity>
  <Lines>86</Lines>
  <Paragraphs>24</Paragraphs>
  <ScaleCrop>false</ScaleCrop>
  <Company>LBW</Company>
  <LinksUpToDate>false</LinksUpToDate>
  <CharactersWithSpaces>12222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James, Wendy</cp:lastModifiedBy>
  <cp:revision>2</cp:revision>
  <cp:lastPrinted>2017-06-16T09:03:00Z</cp:lastPrinted>
  <dcterms:created xsi:type="dcterms:W3CDTF">2021-04-09T09:28:00Z</dcterms:created>
  <dcterms:modified xsi:type="dcterms:W3CDTF">2021-04-09T09:28:00Z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0x010100CB097B796D0EAA46A200191946C7FCB9</vt:lpwstr>
  </property>
  <property fmtid="{D5CDD505-2E9C-101B-9397-08002B2CF9AE}" pid="4" name="Order">
    <vt:r8>100</vt:r8>
  </property>
  <property fmtid="{D5CDD505-2E9C-101B-9397-08002B2CF9AE}" pid="5" name="MSIP_Label_763da656-5c75-4f6d-9461-4a3ce9a537cc_Enabled">
    <vt:lpwstr>true</vt:lpwstr>
  </property>
  <property fmtid="{D5CDD505-2E9C-101B-9397-08002B2CF9AE}" pid="6" name="MSIP_Label_763da656-5c75-4f6d-9461-4a3ce9a537cc_SetDate">
    <vt:lpwstr>2021-04-09T09:28:05Z</vt:lpwstr>
  </property>
  <property fmtid="{D5CDD505-2E9C-101B-9397-08002B2CF9AE}" pid="7" name="MSIP_Label_763da656-5c75-4f6d-9461-4a3ce9a537cc_Method">
    <vt:lpwstr>Standard</vt:lpwstr>
  </property>
  <property fmtid="{D5CDD505-2E9C-101B-9397-08002B2CF9AE}" pid="8" name="MSIP_Label_763da656-5c75-4f6d-9461-4a3ce9a537cc_Name">
    <vt:lpwstr>763da656-5c75-4f6d-9461-4a3ce9a537cc</vt:lpwstr>
  </property>
  <property fmtid="{D5CDD505-2E9C-101B-9397-08002B2CF9AE}" pid="9" name="MSIP_Label_763da656-5c75-4f6d-9461-4a3ce9a537cc_SiteId">
    <vt:lpwstr>d9d3f5ac-f803-49be-949f-14a7074d74a7</vt:lpwstr>
  </property>
  <property fmtid="{D5CDD505-2E9C-101B-9397-08002B2CF9AE}" pid="10" name="MSIP_Label_763da656-5c75-4f6d-9461-4a3ce9a537cc_ActionId">
    <vt:lpwstr/>
  </property>
  <property fmtid="{D5CDD505-2E9C-101B-9397-08002B2CF9AE}" pid="11" name="MSIP_Label_763da656-5c75-4f6d-9461-4a3ce9a537cc_ContentBits">
    <vt:lpwstr>1</vt:lpwstr>
  </property>
</Properties>
</file>