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0243" w14:textId="2ACE8383" w:rsidR="003709D7" w:rsidRDefault="003709D7" w:rsidP="003709D7">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E1B69BA" w14:textId="3DB456E2" w:rsidR="003709D7" w:rsidRPr="00A02A23" w:rsidRDefault="003709D7" w:rsidP="003709D7">
      <w:pPr>
        <w:autoSpaceDE w:val="0"/>
        <w:autoSpaceDN w:val="0"/>
        <w:adjustRightInd w:val="0"/>
        <w:rPr>
          <w:rFonts w:ascii="Calibri" w:hAnsi="Calibri" w:cs="Calibri"/>
          <w:b/>
          <w:bCs/>
          <w:sz w:val="22"/>
          <w:szCs w:val="22"/>
        </w:rPr>
      </w:pPr>
      <w:r>
        <w:rPr>
          <w:rFonts w:ascii="Calibri" w:hAnsi="Calibri" w:cs="Calibri"/>
          <w:b/>
          <w:bCs/>
          <w:sz w:val="36"/>
          <w:szCs w:val="36"/>
        </w:rPr>
        <w:t>Job Description</w:t>
      </w:r>
      <w:r w:rsidR="00587C81">
        <w:rPr>
          <w:rFonts w:ascii="Calibri" w:hAnsi="Calibri" w:cs="Calibri"/>
          <w:b/>
          <w:bCs/>
          <w:sz w:val="36"/>
          <w:szCs w:val="36"/>
        </w:rPr>
        <w:t xml:space="preserve"> </w:t>
      </w:r>
    </w:p>
    <w:p w14:paraId="2CB3F6EA" w14:textId="77777777" w:rsidR="004C1BE3" w:rsidRPr="00A02A23" w:rsidRDefault="004C1BE3" w:rsidP="002B7CD7">
      <w:pPr>
        <w:autoSpaceDE w:val="0"/>
        <w:autoSpaceDN w:val="0"/>
        <w:adjustRightInd w:val="0"/>
        <w:rPr>
          <w:rFonts w:asciiTheme="minorHAnsi" w:hAnsiTheme="minorHAnsi" w:cs="Calibri"/>
          <w:b/>
          <w:b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E449C" w:rsidRPr="00CC1A74" w14:paraId="5B2F7447" w14:textId="77777777" w:rsidTr="00FE449C">
        <w:trPr>
          <w:trHeight w:val="828"/>
        </w:trPr>
        <w:tc>
          <w:tcPr>
            <w:tcW w:w="4261" w:type="dxa"/>
            <w:shd w:val="clear" w:color="auto" w:fill="D9D9D9"/>
          </w:tcPr>
          <w:p w14:paraId="0F14409C" w14:textId="7B2E3CB1" w:rsidR="00FE449C" w:rsidRPr="00CC1A74" w:rsidRDefault="00FE449C" w:rsidP="00CC1A74">
            <w:pPr>
              <w:autoSpaceDE w:val="0"/>
              <w:autoSpaceDN w:val="0"/>
              <w:adjustRightInd w:val="0"/>
              <w:rPr>
                <w:rFonts w:asciiTheme="minorHAnsi" w:hAnsiTheme="minorHAnsi" w:cs="Calibri"/>
              </w:rPr>
            </w:pPr>
            <w:r w:rsidRPr="00CC1A74">
              <w:rPr>
                <w:rFonts w:asciiTheme="minorHAnsi" w:hAnsiTheme="minorHAnsi" w:cs="Calibri"/>
                <w:b/>
                <w:bCs/>
              </w:rPr>
              <w:t xml:space="preserve">Job Title: </w:t>
            </w:r>
            <w:r w:rsidR="00CD1040">
              <w:rPr>
                <w:rFonts w:asciiTheme="minorHAnsi" w:hAnsiTheme="minorHAnsi" w:cs="Calibri"/>
                <w:bCs/>
              </w:rPr>
              <w:t>Equality, Diversity and Inclusion Programme Manager</w:t>
            </w:r>
          </w:p>
        </w:tc>
        <w:tc>
          <w:tcPr>
            <w:tcW w:w="4494" w:type="dxa"/>
            <w:shd w:val="clear" w:color="auto" w:fill="D9D9D9"/>
          </w:tcPr>
          <w:p w14:paraId="16FF4CBC" w14:textId="3EAF9CB1" w:rsidR="00FE449C" w:rsidRPr="00CC1A74" w:rsidRDefault="00FE449C" w:rsidP="00CC1A74">
            <w:pPr>
              <w:autoSpaceDE w:val="0"/>
              <w:autoSpaceDN w:val="0"/>
              <w:adjustRightInd w:val="0"/>
              <w:rPr>
                <w:rFonts w:asciiTheme="minorHAnsi" w:hAnsiTheme="minorHAnsi" w:cs="Calibri"/>
              </w:rPr>
            </w:pPr>
            <w:r w:rsidRPr="00CC1A74">
              <w:rPr>
                <w:rFonts w:asciiTheme="minorHAnsi" w:hAnsiTheme="minorHAnsi" w:cs="Calibri"/>
                <w:b/>
                <w:bCs/>
              </w:rPr>
              <w:t>Grade</w:t>
            </w:r>
            <w:r w:rsidRPr="00CC1A74">
              <w:rPr>
                <w:rFonts w:asciiTheme="minorHAnsi" w:hAnsiTheme="minorHAnsi" w:cs="Calibri"/>
                <w:bCs/>
              </w:rPr>
              <w:t>: PO</w:t>
            </w:r>
            <w:r w:rsidR="00CD1040">
              <w:rPr>
                <w:rFonts w:asciiTheme="minorHAnsi" w:hAnsiTheme="minorHAnsi" w:cs="Calibri"/>
                <w:bCs/>
              </w:rPr>
              <w:t>6</w:t>
            </w:r>
          </w:p>
        </w:tc>
      </w:tr>
      <w:tr w:rsidR="00FE449C" w:rsidRPr="00CC1A74" w14:paraId="39300231" w14:textId="77777777" w:rsidTr="00FE449C">
        <w:trPr>
          <w:trHeight w:val="828"/>
        </w:trPr>
        <w:tc>
          <w:tcPr>
            <w:tcW w:w="4261" w:type="dxa"/>
            <w:shd w:val="clear" w:color="auto" w:fill="D9D9D9"/>
          </w:tcPr>
          <w:p w14:paraId="468CB989" w14:textId="77777777" w:rsidR="00FE449C" w:rsidRPr="00CC1A74" w:rsidRDefault="00FE449C" w:rsidP="00CC1A74">
            <w:pPr>
              <w:autoSpaceDE w:val="0"/>
              <w:autoSpaceDN w:val="0"/>
              <w:adjustRightInd w:val="0"/>
              <w:rPr>
                <w:rFonts w:asciiTheme="minorHAnsi" w:hAnsiTheme="minorHAnsi" w:cs="Calibri"/>
                <w:bCs/>
              </w:rPr>
            </w:pPr>
            <w:r w:rsidRPr="00CC1A74">
              <w:rPr>
                <w:rFonts w:asciiTheme="minorHAnsi" w:hAnsiTheme="minorHAnsi" w:cs="Calibri"/>
                <w:b/>
                <w:bCs/>
              </w:rPr>
              <w:t xml:space="preserve">Section: </w:t>
            </w:r>
            <w:r w:rsidRPr="00CC1A74">
              <w:rPr>
                <w:rFonts w:asciiTheme="minorHAnsi" w:hAnsiTheme="minorHAnsi" w:cs="Calibri"/>
                <w:bCs/>
              </w:rPr>
              <w:t>Human Resources</w:t>
            </w:r>
          </w:p>
        </w:tc>
        <w:tc>
          <w:tcPr>
            <w:tcW w:w="4494" w:type="dxa"/>
            <w:shd w:val="clear" w:color="auto" w:fill="D9D9D9"/>
          </w:tcPr>
          <w:p w14:paraId="1FB68C45" w14:textId="77777777" w:rsidR="00FE449C" w:rsidRPr="00CC1A74" w:rsidRDefault="00FE449C" w:rsidP="00CC1A74">
            <w:pPr>
              <w:autoSpaceDE w:val="0"/>
              <w:autoSpaceDN w:val="0"/>
              <w:adjustRightInd w:val="0"/>
              <w:rPr>
                <w:rFonts w:asciiTheme="minorHAnsi" w:hAnsiTheme="minorHAnsi" w:cs="Calibri"/>
                <w:bCs/>
              </w:rPr>
            </w:pPr>
            <w:r w:rsidRPr="00CC1A74">
              <w:rPr>
                <w:rFonts w:asciiTheme="minorHAnsi" w:hAnsiTheme="minorHAnsi" w:cs="Calibri"/>
                <w:b/>
                <w:bCs/>
              </w:rPr>
              <w:t xml:space="preserve">Directorate: </w:t>
            </w:r>
            <w:r w:rsidRPr="00CC1A74">
              <w:rPr>
                <w:rFonts w:asciiTheme="minorHAnsi" w:hAnsiTheme="minorHAnsi" w:cs="Calibri"/>
                <w:bCs/>
              </w:rPr>
              <w:t>Resources</w:t>
            </w:r>
          </w:p>
        </w:tc>
      </w:tr>
      <w:tr w:rsidR="00FE449C" w:rsidRPr="003709D7" w14:paraId="29C9EF24" w14:textId="77777777" w:rsidTr="00FE449C">
        <w:trPr>
          <w:trHeight w:val="828"/>
        </w:trPr>
        <w:tc>
          <w:tcPr>
            <w:tcW w:w="4261" w:type="dxa"/>
            <w:shd w:val="clear" w:color="auto" w:fill="D9D9D9"/>
          </w:tcPr>
          <w:p w14:paraId="01D0E473" w14:textId="77777777" w:rsidR="00FE449C" w:rsidRPr="003709D7"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Responsible to following manager:</w:t>
            </w:r>
            <w:r w:rsidR="002C32BE">
              <w:rPr>
                <w:rFonts w:asciiTheme="minorHAnsi" w:hAnsiTheme="minorHAnsi" w:cs="Calibri"/>
                <w:b/>
                <w:bCs/>
              </w:rPr>
              <w:t xml:space="preserve"> </w:t>
            </w:r>
            <w:r w:rsidR="002C32BE" w:rsidRPr="003709D7">
              <w:rPr>
                <w:rFonts w:asciiTheme="minorHAnsi" w:hAnsiTheme="minorHAnsi" w:cs="Calibri"/>
                <w:bCs/>
              </w:rPr>
              <w:t>Organisational Development Manager</w:t>
            </w:r>
          </w:p>
        </w:tc>
        <w:tc>
          <w:tcPr>
            <w:tcW w:w="4494" w:type="dxa"/>
            <w:shd w:val="clear" w:color="auto" w:fill="D9D9D9"/>
          </w:tcPr>
          <w:p w14:paraId="777DC19A" w14:textId="77777777" w:rsidR="00FE449C"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 xml:space="preserve">Responsible for following staff: </w:t>
            </w:r>
          </w:p>
          <w:p w14:paraId="45D8D0AA" w14:textId="27B56B38" w:rsidR="00CD1040" w:rsidRPr="00CD1040" w:rsidRDefault="00CD1040" w:rsidP="003709D7">
            <w:pPr>
              <w:autoSpaceDE w:val="0"/>
              <w:autoSpaceDN w:val="0"/>
              <w:adjustRightInd w:val="0"/>
              <w:rPr>
                <w:rFonts w:asciiTheme="minorHAnsi" w:hAnsiTheme="minorHAnsi" w:cs="Calibri"/>
              </w:rPr>
            </w:pPr>
            <w:r w:rsidRPr="00CD1040">
              <w:rPr>
                <w:rFonts w:asciiTheme="minorHAnsi" w:hAnsiTheme="minorHAnsi" w:cs="Calibri"/>
              </w:rPr>
              <w:t>N/a</w:t>
            </w:r>
          </w:p>
        </w:tc>
      </w:tr>
      <w:tr w:rsidR="00FE449C" w:rsidRPr="003709D7" w14:paraId="5E62713F" w14:textId="77777777" w:rsidTr="00FE449C">
        <w:trPr>
          <w:trHeight w:val="562"/>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2E7F957" w14:textId="77777777" w:rsidR="00FE449C" w:rsidRPr="00CC1A74"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8556076" w14:textId="77777777" w:rsidR="00FE449C" w:rsidRPr="00CC1A74"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 xml:space="preserve">Last review date: </w:t>
            </w:r>
          </w:p>
        </w:tc>
      </w:tr>
    </w:tbl>
    <w:p w14:paraId="019F6AB0" w14:textId="77777777" w:rsidR="00FE449C" w:rsidRPr="00CC1A74" w:rsidRDefault="00FE449C" w:rsidP="002B7CD7">
      <w:pPr>
        <w:autoSpaceDE w:val="0"/>
        <w:autoSpaceDN w:val="0"/>
        <w:adjustRightInd w:val="0"/>
        <w:rPr>
          <w:rFonts w:asciiTheme="minorHAnsi" w:hAnsiTheme="minorHAnsi" w:cs="Calibri"/>
          <w:b/>
          <w:bCs/>
        </w:rPr>
      </w:pPr>
    </w:p>
    <w:p w14:paraId="5BCC8B85" w14:textId="77777777" w:rsidR="00343CED" w:rsidRPr="00CC1A74" w:rsidRDefault="00FE449C"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CC1A74">
        <w:rPr>
          <w:rFonts w:asciiTheme="minorHAnsi" w:hAnsiTheme="minorHAnsi" w:cs="Arial"/>
          <w:b/>
          <w:bCs/>
        </w:rPr>
        <w:t>W</w:t>
      </w:r>
      <w:r w:rsidR="00343CED" w:rsidRPr="00CC1A74">
        <w:rPr>
          <w:rFonts w:asciiTheme="minorHAnsi" w:hAnsiTheme="minorHAnsi" w:cs="Arial"/>
          <w:b/>
          <w:bCs/>
        </w:rPr>
        <w:t xml:space="preserve">orking for the Richmond/Wandsworth Shared </w:t>
      </w:r>
      <w:r w:rsidR="008C0883" w:rsidRPr="00CC1A74">
        <w:rPr>
          <w:rFonts w:asciiTheme="minorHAnsi" w:hAnsiTheme="minorHAnsi" w:cs="Arial"/>
          <w:b/>
          <w:bCs/>
        </w:rPr>
        <w:t>Staffing Arrangement</w:t>
      </w:r>
    </w:p>
    <w:p w14:paraId="51116640" w14:textId="77777777" w:rsidR="00343CED" w:rsidRPr="00CC1A74"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38C9100" w14:textId="77777777" w:rsidR="00343CED" w:rsidRPr="00CC1A74"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T</w:t>
      </w:r>
      <w:r w:rsidR="00343CED" w:rsidRPr="00CC1A74">
        <w:rPr>
          <w:rFonts w:asciiTheme="minorHAnsi" w:hAnsiTheme="minorHAnsi" w:cs="Arial"/>
        </w:rPr>
        <w:t>his role is employed under the Shared S</w:t>
      </w:r>
      <w:r w:rsidR="00C62BA2" w:rsidRPr="00CC1A74">
        <w:rPr>
          <w:rFonts w:asciiTheme="minorHAnsi" w:hAnsiTheme="minorHAnsi" w:cs="Arial"/>
        </w:rPr>
        <w:t>taffing</w:t>
      </w:r>
      <w:r w:rsidR="00343CED" w:rsidRPr="00CC1A74">
        <w:rPr>
          <w:rFonts w:asciiTheme="minorHAnsi" w:hAnsiTheme="minorHAnsi" w:cs="Arial"/>
        </w:rPr>
        <w:t xml:space="preserve"> Arrangement between Richmond and </w:t>
      </w:r>
      <w:r w:rsidR="003709D7" w:rsidRPr="00CC1A74">
        <w:rPr>
          <w:rFonts w:asciiTheme="minorHAnsi" w:hAnsiTheme="minorHAnsi" w:cs="Arial"/>
        </w:rPr>
        <w:t>Wandsworth Councils</w:t>
      </w:r>
      <w:r w:rsidR="00343CED" w:rsidRPr="00CC1A74">
        <w:rPr>
          <w:rFonts w:asciiTheme="minorHAnsi" w:hAnsiTheme="minorHAnsi" w:cs="Arial"/>
        </w:rPr>
        <w:t xml:space="preserve">. </w:t>
      </w:r>
      <w:r w:rsidRPr="00CC1A74">
        <w:rPr>
          <w:rFonts w:asciiTheme="minorHAnsi" w:hAnsiTheme="minorHAnsi" w:cs="Arial"/>
        </w:rPr>
        <w:t xml:space="preserve">The overall purpose of the Shared </w:t>
      </w:r>
      <w:r w:rsidR="00AB7915" w:rsidRPr="00CC1A74">
        <w:rPr>
          <w:rFonts w:asciiTheme="minorHAnsi" w:hAnsiTheme="minorHAnsi" w:cs="Arial"/>
        </w:rPr>
        <w:t xml:space="preserve">Staffing </w:t>
      </w:r>
      <w:r w:rsidRPr="00CC1A74">
        <w:rPr>
          <w:rFonts w:asciiTheme="minorHAnsi" w:hAnsiTheme="minorHAnsi" w:cs="Arial"/>
        </w:rPr>
        <w:t xml:space="preserve">Arrangement is to provide the highest quality of service at the lowest attainable cost. </w:t>
      </w:r>
    </w:p>
    <w:p w14:paraId="62A3681E" w14:textId="77777777" w:rsidR="00343CED" w:rsidRPr="00CC1A74"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31DE2CCD" w14:textId="77777777" w:rsidR="00545A74" w:rsidRPr="00CC1A74"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Staff are</w:t>
      </w:r>
      <w:r w:rsidR="00B53894" w:rsidRPr="00CC1A74">
        <w:rPr>
          <w:rFonts w:asciiTheme="minorHAnsi" w:hAnsiTheme="minorHAnsi" w:cs="Arial"/>
        </w:rPr>
        <w:t xml:space="preserve"> expected to deliver high quality and responsive services whe</w:t>
      </w:r>
      <w:r w:rsidR="00545A74" w:rsidRPr="00CC1A74">
        <w:rPr>
          <w:rFonts w:asciiTheme="minorHAnsi" w:hAnsiTheme="minorHAnsi" w:cs="Arial"/>
        </w:rPr>
        <w:t xml:space="preserve">rever </w:t>
      </w:r>
      <w:r w:rsidR="00B53894" w:rsidRPr="00CC1A74">
        <w:rPr>
          <w:rFonts w:asciiTheme="minorHAnsi" w:hAnsiTheme="minorHAnsi" w:cs="Arial"/>
        </w:rPr>
        <w:t>they are based,</w:t>
      </w:r>
      <w:r w:rsidR="00343CED" w:rsidRPr="00CC1A74">
        <w:rPr>
          <w:rFonts w:asciiTheme="minorHAnsi" w:hAnsiTheme="minorHAnsi" w:cs="Arial"/>
        </w:rPr>
        <w:t xml:space="preserve"> as well as </w:t>
      </w:r>
      <w:r w:rsidR="00B53894" w:rsidRPr="00CC1A74">
        <w:rPr>
          <w:rFonts w:asciiTheme="minorHAnsi" w:hAnsiTheme="minorHAnsi" w:cs="Arial"/>
        </w:rPr>
        <w:t xml:space="preserve">having the </w:t>
      </w:r>
      <w:r w:rsidR="00343CED" w:rsidRPr="00CC1A74">
        <w:rPr>
          <w:rFonts w:asciiTheme="minorHAnsi" w:hAnsiTheme="minorHAnsi" w:cs="Arial"/>
        </w:rPr>
        <w:t>ability to adapt to sometimes differing processes and expectations</w:t>
      </w:r>
      <w:r w:rsidR="00B53894" w:rsidRPr="00CC1A74">
        <w:rPr>
          <w:rFonts w:asciiTheme="minorHAnsi" w:hAnsiTheme="minorHAnsi" w:cs="Arial"/>
        </w:rPr>
        <w:t xml:space="preserve">. </w:t>
      </w:r>
    </w:p>
    <w:p w14:paraId="33698F83" w14:textId="77777777" w:rsidR="00545A74" w:rsidRPr="00CC1A74"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73B362AA" w14:textId="77777777" w:rsidR="00545A74" w:rsidRPr="00CC1A74"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 xml:space="preserve">The </w:t>
      </w:r>
      <w:r w:rsidR="00E85ED8" w:rsidRPr="00CC1A74">
        <w:rPr>
          <w:rFonts w:asciiTheme="minorHAnsi" w:hAnsiTheme="minorHAnsi" w:cs="Arial"/>
        </w:rPr>
        <w:t>Shared S</w:t>
      </w:r>
      <w:r w:rsidR="00AB7915" w:rsidRPr="00CC1A74">
        <w:rPr>
          <w:rFonts w:asciiTheme="minorHAnsi" w:hAnsiTheme="minorHAnsi" w:cs="Arial"/>
        </w:rPr>
        <w:t>taffing</w:t>
      </w:r>
      <w:r w:rsidR="00E85ED8" w:rsidRPr="00CC1A74">
        <w:rPr>
          <w:rFonts w:asciiTheme="minorHAnsi" w:hAnsiTheme="minorHAnsi" w:cs="Arial"/>
        </w:rPr>
        <w:t xml:space="preserve"> Arrangement </w:t>
      </w:r>
      <w:r w:rsidR="004F668A" w:rsidRPr="00CC1A74">
        <w:rPr>
          <w:rFonts w:asciiTheme="minorHAnsi" w:hAnsiTheme="minorHAnsi" w:cs="Arial"/>
        </w:rPr>
        <w:t xml:space="preserve">aims to be </w:t>
      </w:r>
      <w:r w:rsidR="00E85ED8" w:rsidRPr="00CC1A74">
        <w:rPr>
          <w:rFonts w:asciiTheme="minorHAnsi" w:hAnsiTheme="minorHAnsi" w:cs="Arial"/>
        </w:rPr>
        <w:t xml:space="preserve">at the forefront </w:t>
      </w:r>
      <w:r w:rsidR="000621A9" w:rsidRPr="00CC1A74">
        <w:rPr>
          <w:rFonts w:asciiTheme="minorHAnsi" w:hAnsiTheme="minorHAnsi" w:cs="Arial"/>
        </w:rPr>
        <w:t xml:space="preserve">of </w:t>
      </w:r>
      <w:r w:rsidR="00B34715" w:rsidRPr="00CC1A74">
        <w:rPr>
          <w:rFonts w:asciiTheme="minorHAnsi" w:hAnsiTheme="minorHAnsi" w:cs="Arial"/>
        </w:rPr>
        <w:t xml:space="preserve">innovation </w:t>
      </w:r>
      <w:r w:rsidR="00E85ED8" w:rsidRPr="00CC1A74">
        <w:rPr>
          <w:rFonts w:asciiTheme="minorHAnsi" w:hAnsiTheme="minorHAnsi" w:cs="Arial"/>
        </w:rPr>
        <w:t>in local government</w:t>
      </w:r>
      <w:r w:rsidR="00CD0D02" w:rsidRPr="00CC1A74">
        <w:rPr>
          <w:rFonts w:asciiTheme="minorHAnsi" w:hAnsiTheme="minorHAnsi" w:cs="Arial"/>
        </w:rPr>
        <w:t xml:space="preserve"> and the organisation </w:t>
      </w:r>
      <w:r w:rsidRPr="00CC1A74">
        <w:rPr>
          <w:rFonts w:asciiTheme="minorHAnsi" w:hAnsiTheme="minorHAnsi" w:cs="Arial"/>
        </w:rPr>
        <w:t xml:space="preserve">will invest in </w:t>
      </w:r>
      <w:r w:rsidR="000621A9" w:rsidRPr="00CC1A74">
        <w:rPr>
          <w:rFonts w:asciiTheme="minorHAnsi" w:hAnsiTheme="minorHAnsi" w:cs="Arial"/>
        </w:rPr>
        <w:t xml:space="preserve">the </w:t>
      </w:r>
      <w:r w:rsidRPr="00CC1A74">
        <w:rPr>
          <w:rFonts w:asciiTheme="minorHAnsi" w:hAnsiTheme="minorHAnsi" w:cs="Arial"/>
        </w:rPr>
        <w:t xml:space="preserve">development </w:t>
      </w:r>
      <w:r w:rsidR="000621A9" w:rsidRPr="00CC1A74">
        <w:rPr>
          <w:rFonts w:asciiTheme="minorHAnsi" w:hAnsiTheme="minorHAnsi" w:cs="Arial"/>
        </w:rPr>
        <w:t xml:space="preserve">of its staff </w:t>
      </w:r>
      <w:r w:rsidRPr="00CC1A74">
        <w:rPr>
          <w:rFonts w:asciiTheme="minorHAnsi" w:hAnsiTheme="minorHAnsi" w:cs="Arial"/>
        </w:rPr>
        <w:t xml:space="preserve">and ensure the </w:t>
      </w:r>
      <w:r w:rsidR="006A1E18" w:rsidRPr="00CC1A74">
        <w:rPr>
          <w:rFonts w:asciiTheme="minorHAnsi" w:hAnsiTheme="minorHAnsi" w:cs="Arial"/>
        </w:rPr>
        <w:t>opportunities</w:t>
      </w:r>
      <w:r w:rsidRPr="00CC1A74">
        <w:rPr>
          <w:rFonts w:asciiTheme="minorHAnsi" w:hAnsiTheme="minorHAnsi" w:cs="Arial"/>
        </w:rPr>
        <w:t xml:space="preserve"> for progression that only a large organisation can provide. </w:t>
      </w:r>
    </w:p>
    <w:p w14:paraId="43DCF7F0" w14:textId="77777777" w:rsidR="00343CED" w:rsidRPr="00CC1A74"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F20867C" w14:textId="77777777" w:rsidR="00343CED" w:rsidRPr="00CC1A74" w:rsidRDefault="00343CED" w:rsidP="00343CED">
      <w:pPr>
        <w:rPr>
          <w:rFonts w:asciiTheme="minorHAnsi" w:hAnsiTheme="minorHAnsi" w:cs="Arial"/>
        </w:rPr>
      </w:pPr>
    </w:p>
    <w:p w14:paraId="6DD403C8" w14:textId="77777777" w:rsidR="00343CED" w:rsidRPr="00574A0B" w:rsidRDefault="00343CED" w:rsidP="003C2168">
      <w:pPr>
        <w:spacing w:after="120"/>
        <w:rPr>
          <w:rFonts w:asciiTheme="minorHAnsi" w:hAnsiTheme="minorHAnsi" w:cs="Arial"/>
        </w:rPr>
      </w:pPr>
      <w:r w:rsidRPr="00574A0B">
        <w:rPr>
          <w:rFonts w:asciiTheme="minorHAnsi" w:hAnsiTheme="minorHAnsi" w:cs="Arial"/>
          <w:b/>
          <w:bCs/>
        </w:rPr>
        <w:t xml:space="preserve">Job Purpose </w:t>
      </w:r>
    </w:p>
    <w:p w14:paraId="79A20D75" w14:textId="6F172B52" w:rsidR="002C32BE" w:rsidRPr="00574A0B" w:rsidRDefault="00BE4877" w:rsidP="004A7B76">
      <w:pPr>
        <w:autoSpaceDE w:val="0"/>
        <w:autoSpaceDN w:val="0"/>
        <w:adjustRightInd w:val="0"/>
        <w:rPr>
          <w:rFonts w:ascii="Calibri" w:hAnsi="Calibri" w:cs="Calibri"/>
          <w:color w:val="000000"/>
        </w:rPr>
      </w:pPr>
      <w:r w:rsidRPr="00574A0B">
        <w:rPr>
          <w:rFonts w:ascii="Calibri" w:hAnsi="Calibri" w:cs="Calibri"/>
          <w:color w:val="000000"/>
        </w:rPr>
        <w:t>To lead on work to improve the experience of diverse staff within the SSA and representation of all groups at all levels, with a particular focus on B</w:t>
      </w:r>
      <w:r w:rsidRPr="00574A0B">
        <w:rPr>
          <w:rStyle w:val="normaltextrun"/>
          <w:rFonts w:ascii="Calibri" w:hAnsi="Calibri" w:cs="Calibri"/>
        </w:rPr>
        <w:t>lack, Asian and Minority Ethnic staff in our workforce. </w:t>
      </w:r>
    </w:p>
    <w:p w14:paraId="58EB40CE" w14:textId="77777777" w:rsidR="00FE449C" w:rsidRPr="00574A0B" w:rsidRDefault="00FE449C" w:rsidP="003C2168">
      <w:pPr>
        <w:rPr>
          <w:rFonts w:asciiTheme="minorHAnsi" w:hAnsiTheme="minorHAnsi" w:cs="Arial"/>
        </w:rPr>
      </w:pPr>
    </w:p>
    <w:p w14:paraId="5422100D" w14:textId="77777777" w:rsidR="00343CED" w:rsidRPr="00574A0B" w:rsidRDefault="00BB4DD8" w:rsidP="003C2168">
      <w:pPr>
        <w:spacing w:after="120"/>
        <w:rPr>
          <w:rFonts w:asciiTheme="minorHAnsi" w:hAnsiTheme="minorHAnsi" w:cs="Arial"/>
          <w:b/>
          <w:bCs/>
        </w:rPr>
      </w:pPr>
      <w:r w:rsidRPr="00574A0B">
        <w:rPr>
          <w:rFonts w:asciiTheme="minorHAnsi" w:hAnsiTheme="minorHAnsi" w:cs="Arial"/>
          <w:b/>
          <w:bCs/>
        </w:rPr>
        <w:t xml:space="preserve">Specific </w:t>
      </w:r>
      <w:r w:rsidR="00343CED" w:rsidRPr="00574A0B">
        <w:rPr>
          <w:rFonts w:asciiTheme="minorHAnsi" w:hAnsiTheme="minorHAnsi" w:cs="Arial"/>
          <w:b/>
          <w:bCs/>
        </w:rPr>
        <w:t>Duties and Responsibilities</w:t>
      </w:r>
    </w:p>
    <w:p w14:paraId="596B3EAC" w14:textId="77777777" w:rsidR="0000159A" w:rsidRPr="00574A0B" w:rsidRDefault="0000159A" w:rsidP="00A5740D">
      <w:pPr>
        <w:pStyle w:val="paragraph"/>
        <w:spacing w:before="0" w:beforeAutospacing="0" w:after="0" w:afterAutospacing="0"/>
        <w:textAlignment w:val="baseline"/>
        <w:rPr>
          <w:rStyle w:val="normaltextrun"/>
          <w:rFonts w:ascii="Calibri" w:hAnsi="Calibri" w:cs="Calibri"/>
        </w:rPr>
      </w:pPr>
    </w:p>
    <w:p w14:paraId="0F7D011C" w14:textId="66E5D7D5" w:rsidR="00CD1040" w:rsidRPr="00574A0B" w:rsidRDefault="00CD1040" w:rsidP="000B3944">
      <w:pPr>
        <w:pStyle w:val="paragraph"/>
        <w:numPr>
          <w:ilvl w:val="0"/>
          <w:numId w:val="3"/>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lastRenderedPageBreak/>
        <w:t>To develop and lead on the delivery of an organisation-wide Ethnicity Action Plan</w:t>
      </w:r>
      <w:r w:rsidR="00355200" w:rsidRPr="00574A0B">
        <w:rPr>
          <w:rStyle w:val="normaltextrun"/>
          <w:rFonts w:ascii="Calibri" w:hAnsi="Calibri" w:cs="Calibri"/>
        </w:rPr>
        <w:t xml:space="preserve"> (</w:t>
      </w:r>
      <w:r w:rsidR="00384F88" w:rsidRPr="00574A0B">
        <w:rPr>
          <w:rStyle w:val="normaltextrun"/>
          <w:rFonts w:ascii="Calibri" w:hAnsi="Calibri" w:cs="Calibri"/>
        </w:rPr>
        <w:t xml:space="preserve">linking closely to </w:t>
      </w:r>
      <w:r w:rsidR="00355200" w:rsidRPr="00574A0B">
        <w:rPr>
          <w:rStyle w:val="normaltextrun"/>
          <w:rFonts w:ascii="Calibri" w:hAnsi="Calibri" w:cs="Calibri"/>
        </w:rPr>
        <w:t>the wider ED&amp;I action plan)</w:t>
      </w:r>
      <w:r w:rsidRPr="00574A0B">
        <w:rPr>
          <w:rStyle w:val="normaltextrun"/>
          <w:rFonts w:ascii="Calibri" w:hAnsi="Calibri" w:cs="Calibri"/>
        </w:rPr>
        <w:t xml:space="preserve">, </w:t>
      </w:r>
      <w:bookmarkStart w:id="0" w:name="_Hlk47950351"/>
      <w:r w:rsidRPr="00574A0B">
        <w:rPr>
          <w:rStyle w:val="normaltextrun"/>
          <w:rFonts w:ascii="Calibri" w:hAnsi="Calibri" w:cs="Calibri"/>
        </w:rPr>
        <w:t>to improve the experiences of B</w:t>
      </w:r>
      <w:r w:rsidR="006B6FF9" w:rsidRPr="00574A0B">
        <w:rPr>
          <w:rStyle w:val="normaltextrun"/>
          <w:rFonts w:ascii="Calibri" w:hAnsi="Calibri" w:cs="Calibri"/>
        </w:rPr>
        <w:t xml:space="preserve">lack, Asian and minority ethnic </w:t>
      </w:r>
      <w:r w:rsidRPr="00574A0B">
        <w:rPr>
          <w:rStyle w:val="normaltextrun"/>
          <w:rFonts w:ascii="Calibri" w:hAnsi="Calibri" w:cs="Calibri"/>
        </w:rPr>
        <w:t>staff in our workforce and to work towards BAME groups being proportionately represented at senior management levels. </w:t>
      </w:r>
      <w:bookmarkEnd w:id="0"/>
      <w:r w:rsidRPr="00574A0B">
        <w:rPr>
          <w:rStyle w:val="normaltextrun"/>
          <w:rFonts w:ascii="Calibri" w:hAnsi="Calibri" w:cs="Calibri"/>
        </w:rPr>
        <w:t xml:space="preserve"> This may include:</w:t>
      </w:r>
      <w:r w:rsidRPr="00574A0B">
        <w:rPr>
          <w:rStyle w:val="eop"/>
          <w:rFonts w:ascii="Calibri" w:hAnsi="Calibri" w:cs="Calibri"/>
        </w:rPr>
        <w:t> </w:t>
      </w:r>
    </w:p>
    <w:p w14:paraId="49A04E43" w14:textId="77777777" w:rsidR="00CD1040" w:rsidRPr="00574A0B" w:rsidRDefault="00CD1040" w:rsidP="000B3944">
      <w:pPr>
        <w:pStyle w:val="paragraph"/>
        <w:numPr>
          <w:ilvl w:val="0"/>
          <w:numId w:val="4"/>
        </w:numPr>
        <w:spacing w:before="0" w:beforeAutospacing="0" w:after="0" w:afterAutospacing="0"/>
        <w:ind w:left="1080" w:firstLine="0"/>
        <w:textAlignment w:val="baseline"/>
        <w:rPr>
          <w:rFonts w:ascii="Calibri" w:hAnsi="Calibri" w:cs="Calibri"/>
        </w:rPr>
      </w:pPr>
      <w:r w:rsidRPr="00574A0B">
        <w:rPr>
          <w:rStyle w:val="normaltextrun"/>
          <w:rFonts w:ascii="Calibri" w:hAnsi="Calibri" w:cs="Calibri"/>
        </w:rPr>
        <w:t>Encouraging and upskilling managers to talk to their teams about ethnicity</w:t>
      </w:r>
      <w:r w:rsidRPr="00574A0B">
        <w:rPr>
          <w:rStyle w:val="eop"/>
          <w:rFonts w:ascii="Calibri" w:hAnsi="Calibri" w:cs="Calibri"/>
        </w:rPr>
        <w:t> </w:t>
      </w:r>
    </w:p>
    <w:p w14:paraId="25E737EF" w14:textId="03E70916" w:rsidR="00CD1040" w:rsidRPr="00574A0B" w:rsidRDefault="00CD1040" w:rsidP="000B3944">
      <w:pPr>
        <w:pStyle w:val="paragraph"/>
        <w:numPr>
          <w:ilvl w:val="0"/>
          <w:numId w:val="5"/>
        </w:numPr>
        <w:spacing w:before="0" w:beforeAutospacing="0" w:after="0" w:afterAutospacing="0"/>
        <w:ind w:left="1080" w:firstLine="0"/>
        <w:textAlignment w:val="baseline"/>
        <w:rPr>
          <w:rFonts w:ascii="Calibri" w:hAnsi="Calibri" w:cs="Calibri"/>
        </w:rPr>
      </w:pPr>
      <w:r w:rsidRPr="00574A0B">
        <w:rPr>
          <w:rStyle w:val="normaltextrun"/>
          <w:rFonts w:ascii="Calibri" w:hAnsi="Calibri" w:cs="Calibri"/>
        </w:rPr>
        <w:t>Developing and/or commissioning learning to upskill the workforce to understand and confidently and sensitively talk about issues around </w:t>
      </w:r>
      <w:r w:rsidR="00811F1E" w:rsidRPr="00574A0B">
        <w:rPr>
          <w:rStyle w:val="normaltextrun"/>
          <w:rFonts w:ascii="Calibri" w:hAnsi="Calibri" w:cs="Calibri"/>
        </w:rPr>
        <w:t>ethnicity</w:t>
      </w:r>
      <w:r w:rsidR="00811F1E" w:rsidRPr="00574A0B">
        <w:rPr>
          <w:rStyle w:val="eop"/>
          <w:rFonts w:ascii="Calibri" w:hAnsi="Calibri" w:cs="Calibri"/>
        </w:rPr>
        <w:t> </w:t>
      </w:r>
    </w:p>
    <w:p w14:paraId="32598C44" w14:textId="77777777" w:rsidR="00CD1040" w:rsidRPr="00574A0B" w:rsidRDefault="00CD1040" w:rsidP="000B3944">
      <w:pPr>
        <w:pStyle w:val="paragraph"/>
        <w:numPr>
          <w:ilvl w:val="0"/>
          <w:numId w:val="6"/>
        </w:numPr>
        <w:spacing w:before="0" w:beforeAutospacing="0" w:after="0" w:afterAutospacing="0"/>
        <w:ind w:left="1080" w:firstLine="0"/>
        <w:textAlignment w:val="baseline"/>
        <w:rPr>
          <w:rFonts w:ascii="Calibri" w:hAnsi="Calibri" w:cs="Calibri"/>
        </w:rPr>
      </w:pPr>
      <w:r w:rsidRPr="00574A0B">
        <w:rPr>
          <w:rStyle w:val="normaltextrun"/>
          <w:rFonts w:ascii="Calibri" w:hAnsi="Calibri" w:cs="Calibri"/>
        </w:rPr>
        <w:t>Designing or commissioning development programmes to support BAME staff to progress</w:t>
      </w:r>
      <w:r w:rsidRPr="00574A0B">
        <w:rPr>
          <w:rStyle w:val="eop"/>
          <w:rFonts w:ascii="Calibri" w:hAnsi="Calibri" w:cs="Calibri"/>
        </w:rPr>
        <w:t> </w:t>
      </w:r>
    </w:p>
    <w:p w14:paraId="3066C846" w14:textId="77777777" w:rsidR="00CD1040" w:rsidRPr="00574A0B" w:rsidRDefault="00CD1040" w:rsidP="000B3944">
      <w:pPr>
        <w:pStyle w:val="paragraph"/>
        <w:numPr>
          <w:ilvl w:val="0"/>
          <w:numId w:val="7"/>
        </w:numPr>
        <w:spacing w:before="0" w:beforeAutospacing="0" w:after="0" w:afterAutospacing="0"/>
        <w:ind w:left="1080" w:firstLine="0"/>
        <w:textAlignment w:val="baseline"/>
        <w:rPr>
          <w:rFonts w:ascii="Calibri" w:hAnsi="Calibri" w:cs="Calibri"/>
        </w:rPr>
      </w:pPr>
      <w:r w:rsidRPr="00574A0B">
        <w:rPr>
          <w:rStyle w:val="normaltextrun"/>
          <w:rFonts w:ascii="Calibri" w:hAnsi="Calibri" w:cs="Calibri"/>
        </w:rPr>
        <w:t>Working with the Recruitment function to ensure that recruitment processes encourage applications from BAME individuals for vacancies at all levels, and that applicants are treated fairly</w:t>
      </w:r>
      <w:r w:rsidRPr="00574A0B">
        <w:rPr>
          <w:rStyle w:val="eop"/>
          <w:rFonts w:ascii="Calibri" w:hAnsi="Calibri" w:cs="Calibri"/>
        </w:rPr>
        <w:t> </w:t>
      </w:r>
    </w:p>
    <w:p w14:paraId="721DE86A" w14:textId="77777777" w:rsidR="00CD1040" w:rsidRPr="00574A0B" w:rsidRDefault="00CD1040" w:rsidP="000B3944">
      <w:pPr>
        <w:pStyle w:val="paragraph"/>
        <w:numPr>
          <w:ilvl w:val="0"/>
          <w:numId w:val="8"/>
        </w:numPr>
        <w:spacing w:before="0" w:beforeAutospacing="0" w:after="0" w:afterAutospacing="0"/>
        <w:ind w:left="1080" w:firstLine="0"/>
        <w:textAlignment w:val="baseline"/>
        <w:rPr>
          <w:rFonts w:ascii="Calibri" w:hAnsi="Calibri" w:cs="Calibri"/>
        </w:rPr>
      </w:pPr>
      <w:r w:rsidRPr="00574A0B">
        <w:rPr>
          <w:rStyle w:val="normaltextrun"/>
          <w:rFonts w:ascii="Calibri" w:hAnsi="Calibri" w:cs="Calibri"/>
        </w:rPr>
        <w:t>Developing or identifying a means for staff to raise concerns about racism</w:t>
      </w:r>
      <w:r w:rsidRPr="00574A0B">
        <w:rPr>
          <w:rStyle w:val="eop"/>
          <w:rFonts w:ascii="Calibri" w:hAnsi="Calibri" w:cs="Calibri"/>
        </w:rPr>
        <w:t> </w:t>
      </w:r>
    </w:p>
    <w:p w14:paraId="006A1330" w14:textId="77777777" w:rsidR="00CD1040" w:rsidRPr="00574A0B" w:rsidRDefault="00CD1040" w:rsidP="000B3944">
      <w:pPr>
        <w:pStyle w:val="paragraph"/>
        <w:numPr>
          <w:ilvl w:val="0"/>
          <w:numId w:val="9"/>
        </w:numPr>
        <w:spacing w:before="0" w:beforeAutospacing="0" w:after="0" w:afterAutospacing="0"/>
        <w:ind w:left="1080" w:firstLine="0"/>
        <w:textAlignment w:val="baseline"/>
        <w:rPr>
          <w:rFonts w:ascii="Calibri" w:hAnsi="Calibri" w:cs="Calibri"/>
        </w:rPr>
      </w:pPr>
      <w:r w:rsidRPr="00574A0B">
        <w:rPr>
          <w:rStyle w:val="normaltextrun"/>
          <w:rFonts w:ascii="Calibri" w:hAnsi="Calibri" w:cs="Calibri"/>
        </w:rPr>
        <w:t>Developing an approach to communications to ensure all staff are aware of actions and progress</w:t>
      </w:r>
      <w:r w:rsidRPr="00574A0B">
        <w:rPr>
          <w:rStyle w:val="eop"/>
          <w:rFonts w:ascii="Calibri" w:hAnsi="Calibri" w:cs="Calibri"/>
        </w:rPr>
        <w:t> </w:t>
      </w:r>
    </w:p>
    <w:p w14:paraId="006EC27A" w14:textId="2A3DB0F9" w:rsidR="00CD1040" w:rsidRPr="00574A0B" w:rsidRDefault="00CD1040" w:rsidP="000B3944">
      <w:pPr>
        <w:pStyle w:val="paragraph"/>
        <w:numPr>
          <w:ilvl w:val="0"/>
          <w:numId w:val="10"/>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To work with the Chief Executive, who is the organisation’s Executive Sponsor on race, to scrutinise planned changes and activities, advise on areas of concern and provide information.  </w:t>
      </w:r>
      <w:r w:rsidRPr="00574A0B">
        <w:rPr>
          <w:rStyle w:val="eop"/>
          <w:rFonts w:ascii="Calibri" w:hAnsi="Calibri" w:cs="Calibri"/>
        </w:rPr>
        <w:t> </w:t>
      </w:r>
    </w:p>
    <w:p w14:paraId="342771FA" w14:textId="1BBB0552" w:rsidR="00CD1040" w:rsidRPr="00574A0B" w:rsidRDefault="00CD1040" w:rsidP="000B3944">
      <w:pPr>
        <w:pStyle w:val="paragraph"/>
        <w:numPr>
          <w:ilvl w:val="0"/>
          <w:numId w:val="11"/>
        </w:numPr>
        <w:spacing w:before="0" w:beforeAutospacing="0" w:after="0" w:afterAutospacing="0"/>
        <w:ind w:left="360" w:firstLine="0"/>
        <w:textAlignment w:val="baseline"/>
        <w:rPr>
          <w:rStyle w:val="eop"/>
          <w:rFonts w:ascii="Calibri" w:hAnsi="Calibri" w:cs="Calibri"/>
        </w:rPr>
      </w:pPr>
      <w:r w:rsidRPr="00574A0B">
        <w:rPr>
          <w:rStyle w:val="normaltextrun"/>
          <w:rFonts w:ascii="Calibri" w:hAnsi="Calibri" w:cs="Calibri"/>
        </w:rPr>
        <w:t xml:space="preserve">To </w:t>
      </w:r>
      <w:r w:rsidR="006B6FF9" w:rsidRPr="00574A0B">
        <w:rPr>
          <w:rStyle w:val="normaltextrun"/>
          <w:rFonts w:ascii="Calibri" w:hAnsi="Calibri" w:cs="Calibri"/>
        </w:rPr>
        <w:t xml:space="preserve">collaborate, </w:t>
      </w:r>
      <w:r w:rsidRPr="00574A0B">
        <w:rPr>
          <w:rStyle w:val="normaltextrun"/>
          <w:rFonts w:ascii="Calibri" w:hAnsi="Calibri" w:cs="Calibri"/>
        </w:rPr>
        <w:t xml:space="preserve">challenge </w:t>
      </w:r>
      <w:r w:rsidR="006B6FF9" w:rsidRPr="00574A0B">
        <w:rPr>
          <w:rStyle w:val="normaltextrun"/>
          <w:rFonts w:ascii="Calibri" w:hAnsi="Calibri" w:cs="Calibri"/>
        </w:rPr>
        <w:t xml:space="preserve">and work with </w:t>
      </w:r>
      <w:r w:rsidRPr="00574A0B">
        <w:rPr>
          <w:rStyle w:val="normaltextrun"/>
          <w:rFonts w:ascii="Calibri" w:hAnsi="Calibri" w:cs="Calibri"/>
        </w:rPr>
        <w:t>senior colleagues</w:t>
      </w:r>
      <w:r w:rsidR="006B6FF9" w:rsidRPr="00574A0B">
        <w:rPr>
          <w:rStyle w:val="normaltextrun"/>
          <w:rFonts w:ascii="Calibri" w:hAnsi="Calibri" w:cs="Calibri"/>
        </w:rPr>
        <w:t xml:space="preserve"> to develop a culture of inclusive leadership and accountability</w:t>
      </w:r>
      <w:r w:rsidRPr="00574A0B">
        <w:rPr>
          <w:rStyle w:val="normaltextrun"/>
          <w:rFonts w:ascii="Calibri" w:hAnsi="Calibri" w:cs="Calibri"/>
        </w:rPr>
        <w:t>.</w:t>
      </w:r>
      <w:r w:rsidRPr="00574A0B">
        <w:rPr>
          <w:rStyle w:val="eop"/>
          <w:rFonts w:ascii="Calibri" w:hAnsi="Calibri" w:cs="Calibri"/>
        </w:rPr>
        <w:t> </w:t>
      </w:r>
    </w:p>
    <w:p w14:paraId="48A14819" w14:textId="74A6EDA4" w:rsidR="0000159A" w:rsidRPr="00574A0B" w:rsidRDefault="0000159A" w:rsidP="00D21A85">
      <w:pPr>
        <w:pStyle w:val="ListParagraph"/>
        <w:numPr>
          <w:ilvl w:val="0"/>
          <w:numId w:val="11"/>
        </w:numPr>
        <w:rPr>
          <w:rFonts w:asciiTheme="minorHAnsi" w:hAnsiTheme="minorHAnsi" w:cstheme="minorHAnsi"/>
        </w:rPr>
      </w:pPr>
      <w:r w:rsidRPr="00574A0B">
        <w:rPr>
          <w:rFonts w:asciiTheme="minorHAnsi" w:hAnsiTheme="minorHAnsi" w:cstheme="minorHAnsi"/>
        </w:rPr>
        <w:t xml:space="preserve">To create a psychologically safe environment to support the holding of conversations about ethnicity across the organisation, recognising the differences that exist in the different </w:t>
      </w:r>
      <w:r w:rsidR="00BE4877" w:rsidRPr="00574A0B">
        <w:rPr>
          <w:rFonts w:asciiTheme="minorHAnsi" w:hAnsiTheme="minorHAnsi" w:cstheme="minorHAnsi"/>
        </w:rPr>
        <w:t>Directorates and services within them.</w:t>
      </w:r>
    </w:p>
    <w:p w14:paraId="684C56E0" w14:textId="439C6411" w:rsidR="00CD1040" w:rsidRPr="00574A0B" w:rsidRDefault="00CD1040" w:rsidP="000B3944">
      <w:pPr>
        <w:pStyle w:val="paragraph"/>
        <w:numPr>
          <w:ilvl w:val="0"/>
          <w:numId w:val="12"/>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 xml:space="preserve">To collect, </w:t>
      </w:r>
      <w:r w:rsidR="006B6FF9" w:rsidRPr="00574A0B">
        <w:rPr>
          <w:rStyle w:val="normaltextrun"/>
          <w:rFonts w:ascii="Calibri" w:hAnsi="Calibri" w:cs="Calibri"/>
        </w:rPr>
        <w:t xml:space="preserve">evaluate </w:t>
      </w:r>
      <w:r w:rsidRPr="00574A0B">
        <w:rPr>
          <w:rStyle w:val="normaltextrun"/>
          <w:rFonts w:ascii="Calibri" w:hAnsi="Calibri" w:cs="Calibri"/>
        </w:rPr>
        <w:t>and analyse quantitative and qualitative data regarding ethnicity and other protected characteristics to identify areas of concern and relevant actions to address these.</w:t>
      </w:r>
      <w:r w:rsidRPr="00574A0B">
        <w:rPr>
          <w:rStyle w:val="eop"/>
          <w:rFonts w:ascii="Calibri" w:hAnsi="Calibri" w:cs="Calibri"/>
        </w:rPr>
        <w:t> </w:t>
      </w:r>
    </w:p>
    <w:p w14:paraId="53ADB2C4" w14:textId="667E7912" w:rsidR="00CD1040" w:rsidRPr="00574A0B" w:rsidRDefault="00CD1040" w:rsidP="000B3944">
      <w:pPr>
        <w:pStyle w:val="paragraph"/>
        <w:numPr>
          <w:ilvl w:val="0"/>
          <w:numId w:val="13"/>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To co-ordinate the newly formed Board of Reference on Black Lives Matter to ensure representatives from across the organisation are involved in the planning of organisational actions to address inequalities experienced by Black colleagues. </w:t>
      </w:r>
      <w:r w:rsidRPr="00574A0B">
        <w:rPr>
          <w:rStyle w:val="eop"/>
          <w:rFonts w:ascii="Calibri" w:hAnsi="Calibri" w:cs="Calibri"/>
        </w:rPr>
        <w:t> </w:t>
      </w:r>
    </w:p>
    <w:p w14:paraId="49AFF433" w14:textId="77777777" w:rsidR="00CD1040" w:rsidRPr="00574A0B" w:rsidRDefault="00CD1040" w:rsidP="000B3944">
      <w:pPr>
        <w:pStyle w:val="paragraph"/>
        <w:numPr>
          <w:ilvl w:val="0"/>
          <w:numId w:val="14"/>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To work closely with the HR Business Partner for each Directorate to understand and address Directorate-specific ED&amp;I issues, including attending the ED&amp;I Directorate group meetings.</w:t>
      </w:r>
      <w:r w:rsidRPr="00574A0B">
        <w:rPr>
          <w:rStyle w:val="eop"/>
          <w:rFonts w:ascii="Calibri" w:hAnsi="Calibri" w:cs="Calibri"/>
        </w:rPr>
        <w:t> </w:t>
      </w:r>
    </w:p>
    <w:p w14:paraId="7E38310D" w14:textId="77777777" w:rsidR="00CD1040" w:rsidRPr="00574A0B" w:rsidRDefault="00CD1040" w:rsidP="000B3944">
      <w:pPr>
        <w:pStyle w:val="paragraph"/>
        <w:numPr>
          <w:ilvl w:val="0"/>
          <w:numId w:val="15"/>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To attend and play an active role in the Equality, Diversity and Inclusion (ED&amp;I) Forum, providing information, opinion and advice regarding ethnicity and other protected characteristics.</w:t>
      </w:r>
      <w:r w:rsidRPr="00574A0B">
        <w:rPr>
          <w:rStyle w:val="eop"/>
          <w:rFonts w:ascii="Calibri" w:hAnsi="Calibri" w:cs="Calibri"/>
        </w:rPr>
        <w:t> </w:t>
      </w:r>
    </w:p>
    <w:p w14:paraId="4CBEA879" w14:textId="77777777" w:rsidR="00CD1040" w:rsidRPr="00574A0B" w:rsidRDefault="00CD1040" w:rsidP="000B3944">
      <w:pPr>
        <w:pStyle w:val="paragraph"/>
        <w:numPr>
          <w:ilvl w:val="0"/>
          <w:numId w:val="16"/>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lastRenderedPageBreak/>
        <w:t>To develop and maintain strong working links with the organisation’s Race Equality Network and Black Workers’ Group as well as the other Staffing Equality Groups (LGBT and Allies Group, Staff Disability Action Group and Women’s Network).</w:t>
      </w:r>
      <w:r w:rsidRPr="00574A0B">
        <w:rPr>
          <w:rStyle w:val="eop"/>
          <w:rFonts w:ascii="Calibri" w:hAnsi="Calibri" w:cs="Calibri"/>
        </w:rPr>
        <w:t> </w:t>
      </w:r>
    </w:p>
    <w:p w14:paraId="49520166" w14:textId="77777777" w:rsidR="00CD1040" w:rsidRPr="00574A0B" w:rsidRDefault="00CD1040" w:rsidP="000B3944">
      <w:pPr>
        <w:pStyle w:val="paragraph"/>
        <w:numPr>
          <w:ilvl w:val="0"/>
          <w:numId w:val="17"/>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To develop and maintain a strong network within the organisation and more widely with other Local Authorities and relevant organisations in order to collaborate on activities and learn from the experience of others.</w:t>
      </w:r>
      <w:r w:rsidRPr="00574A0B">
        <w:rPr>
          <w:rStyle w:val="eop"/>
          <w:rFonts w:ascii="Calibri" w:hAnsi="Calibri" w:cs="Calibri"/>
        </w:rPr>
        <w:t> </w:t>
      </w:r>
    </w:p>
    <w:p w14:paraId="6A0C7EEB" w14:textId="77777777" w:rsidR="00CD1040" w:rsidRPr="00574A0B" w:rsidRDefault="00CD1040" w:rsidP="000B3944">
      <w:pPr>
        <w:pStyle w:val="paragraph"/>
        <w:numPr>
          <w:ilvl w:val="0"/>
          <w:numId w:val="18"/>
        </w:numPr>
        <w:spacing w:before="0" w:beforeAutospacing="0" w:after="0" w:afterAutospacing="0"/>
        <w:ind w:left="360" w:firstLine="0"/>
        <w:textAlignment w:val="baseline"/>
        <w:rPr>
          <w:rFonts w:ascii="Calibri" w:hAnsi="Calibri" w:cs="Calibri"/>
        </w:rPr>
      </w:pPr>
      <w:r w:rsidRPr="00574A0B">
        <w:rPr>
          <w:rStyle w:val="normaltextrun"/>
          <w:rFonts w:ascii="Calibri" w:hAnsi="Calibri" w:cs="Calibri"/>
        </w:rPr>
        <w:t>To actively engage in continuous professional development and learning to ensure the organisation’s actions on ethnicity and ED&amp;I are at the forefront of best practice.</w:t>
      </w:r>
      <w:r w:rsidRPr="00574A0B">
        <w:rPr>
          <w:rStyle w:val="eop"/>
          <w:rFonts w:ascii="Calibri" w:hAnsi="Calibri" w:cs="Calibri"/>
        </w:rPr>
        <w:t> </w:t>
      </w:r>
    </w:p>
    <w:p w14:paraId="56B33372" w14:textId="7DEA8908" w:rsidR="002C32BE" w:rsidRPr="00574A0B" w:rsidRDefault="008D3EC0" w:rsidP="000B3944">
      <w:pPr>
        <w:numPr>
          <w:ilvl w:val="0"/>
          <w:numId w:val="18"/>
        </w:numPr>
        <w:autoSpaceDE w:val="0"/>
        <w:autoSpaceDN w:val="0"/>
        <w:adjustRightInd w:val="0"/>
        <w:rPr>
          <w:rFonts w:ascii="Calibri" w:hAnsi="Calibri" w:cs="Calibri"/>
          <w:color w:val="000000"/>
        </w:rPr>
      </w:pPr>
      <w:r w:rsidRPr="00574A0B">
        <w:rPr>
          <w:rFonts w:ascii="Calibri" w:hAnsi="Calibri" w:cs="Calibri"/>
          <w:color w:val="000000"/>
        </w:rPr>
        <w:t>To deputise for the Organisation</w:t>
      </w:r>
      <w:r w:rsidR="001733AD" w:rsidRPr="00574A0B">
        <w:rPr>
          <w:rFonts w:ascii="Calibri" w:hAnsi="Calibri" w:cs="Calibri"/>
          <w:color w:val="000000"/>
        </w:rPr>
        <w:t>al</w:t>
      </w:r>
      <w:r w:rsidRPr="00574A0B">
        <w:rPr>
          <w:rFonts w:ascii="Calibri" w:hAnsi="Calibri" w:cs="Calibri"/>
          <w:color w:val="000000"/>
        </w:rPr>
        <w:t xml:space="preserve"> Development Manager as appropriate. </w:t>
      </w:r>
    </w:p>
    <w:p w14:paraId="33C98E75" w14:textId="77777777" w:rsidR="008D3EC0" w:rsidRDefault="008D3EC0" w:rsidP="002C32BE">
      <w:pPr>
        <w:autoSpaceDE w:val="0"/>
        <w:autoSpaceDN w:val="0"/>
        <w:adjustRightInd w:val="0"/>
        <w:rPr>
          <w:rFonts w:ascii="Calibri" w:hAnsi="Calibri" w:cs="Calibri"/>
          <w:color w:val="000000"/>
        </w:rPr>
      </w:pPr>
    </w:p>
    <w:p w14:paraId="2BCF2CAE" w14:textId="77777777" w:rsidR="00BB4DD8" w:rsidRPr="00CC1A74" w:rsidRDefault="00BB4DD8" w:rsidP="005D02FB">
      <w:pPr>
        <w:autoSpaceDE w:val="0"/>
        <w:autoSpaceDN w:val="0"/>
        <w:adjustRightInd w:val="0"/>
        <w:spacing w:after="120"/>
        <w:ind w:left="425" w:hanging="425"/>
        <w:rPr>
          <w:rFonts w:asciiTheme="minorHAnsi" w:hAnsiTheme="minorHAnsi" w:cs="Arial"/>
          <w:b/>
          <w:bCs/>
        </w:rPr>
      </w:pPr>
      <w:r w:rsidRPr="00CC1A74">
        <w:rPr>
          <w:rFonts w:asciiTheme="minorHAnsi" w:hAnsiTheme="minorHAnsi" w:cs="Arial"/>
          <w:b/>
          <w:bCs/>
        </w:rPr>
        <w:t>Generic Duties and Responsibilities</w:t>
      </w:r>
    </w:p>
    <w:p w14:paraId="45F1D6D8" w14:textId="77777777" w:rsidR="00CD0D02" w:rsidRPr="00CC1A74" w:rsidRDefault="00CD0D02" w:rsidP="000B3944">
      <w:pPr>
        <w:numPr>
          <w:ilvl w:val="0"/>
          <w:numId w:val="1"/>
        </w:numPr>
        <w:ind w:left="360"/>
        <w:rPr>
          <w:rFonts w:asciiTheme="minorHAnsi" w:hAnsiTheme="minorHAnsi" w:cs="Arial"/>
        </w:rPr>
      </w:pPr>
      <w:r w:rsidRPr="00CC1A74">
        <w:rPr>
          <w:rFonts w:asciiTheme="minorHAnsi" w:hAnsiTheme="minorHAnsi" w:cs="Arial"/>
        </w:rPr>
        <w:t xml:space="preserve">To contribute to the continuous improvement of the </w:t>
      </w:r>
      <w:r w:rsidR="000621A9" w:rsidRPr="00CC1A74">
        <w:rPr>
          <w:rFonts w:asciiTheme="minorHAnsi" w:hAnsiTheme="minorHAnsi" w:cs="Arial"/>
        </w:rPr>
        <w:t xml:space="preserve">services of the </w:t>
      </w:r>
      <w:r w:rsidRPr="00CC1A74">
        <w:rPr>
          <w:rFonts w:asciiTheme="minorHAnsi" w:hAnsiTheme="minorHAnsi" w:cs="Arial"/>
        </w:rPr>
        <w:t>Boroughs of Wandsworth and Richmond</w:t>
      </w:r>
      <w:r w:rsidR="00B34715" w:rsidRPr="00CC1A74">
        <w:rPr>
          <w:rFonts w:asciiTheme="minorHAnsi" w:hAnsiTheme="minorHAnsi" w:cs="Arial"/>
        </w:rPr>
        <w:t xml:space="preserve">. </w:t>
      </w:r>
    </w:p>
    <w:p w14:paraId="69CBE8D2" w14:textId="77777777" w:rsidR="006345A2" w:rsidRPr="00CC1A74" w:rsidRDefault="006345A2" w:rsidP="006345A2">
      <w:pPr>
        <w:ind w:left="360"/>
        <w:rPr>
          <w:rFonts w:asciiTheme="minorHAnsi" w:hAnsiTheme="minorHAnsi" w:cs="Arial"/>
        </w:rPr>
      </w:pPr>
    </w:p>
    <w:p w14:paraId="4EAF9DA6" w14:textId="77777777" w:rsidR="00591F9B" w:rsidRPr="00CC1A74" w:rsidRDefault="00C62BA2" w:rsidP="000B3944">
      <w:pPr>
        <w:numPr>
          <w:ilvl w:val="0"/>
          <w:numId w:val="1"/>
        </w:numPr>
        <w:ind w:left="360"/>
        <w:rPr>
          <w:rFonts w:asciiTheme="minorHAnsi" w:hAnsiTheme="minorHAnsi" w:cs="Arial"/>
        </w:rPr>
      </w:pPr>
      <w:r w:rsidRPr="00CC1A74">
        <w:rPr>
          <w:rFonts w:asciiTheme="minorHAnsi" w:hAnsiTheme="minorHAnsi" w:cs="Arial"/>
        </w:rPr>
        <w:t xml:space="preserve">To comply </w:t>
      </w:r>
      <w:r w:rsidR="00B11F16" w:rsidRPr="00CC1A74">
        <w:rPr>
          <w:rFonts w:asciiTheme="minorHAnsi" w:hAnsiTheme="minorHAnsi" w:cs="Arial"/>
        </w:rPr>
        <w:t>with relevant</w:t>
      </w:r>
      <w:r w:rsidRPr="00CC1A74">
        <w:rPr>
          <w:rFonts w:asciiTheme="minorHAnsi" w:hAnsiTheme="minorHAnsi" w:cs="Arial"/>
        </w:rPr>
        <w:t xml:space="preserve"> Codes of Practice, including the Code of Conduct and policies concerning data protection and health and safety.</w:t>
      </w:r>
    </w:p>
    <w:p w14:paraId="423FCF95" w14:textId="77777777" w:rsidR="00591F9B" w:rsidRPr="00CC1A74" w:rsidRDefault="00591F9B" w:rsidP="00CA4221">
      <w:pPr>
        <w:ind w:left="360"/>
        <w:rPr>
          <w:rFonts w:asciiTheme="minorHAnsi" w:hAnsiTheme="minorHAnsi" w:cs="Arial"/>
        </w:rPr>
      </w:pPr>
    </w:p>
    <w:p w14:paraId="250B5EA6" w14:textId="77777777" w:rsidR="00591F9B" w:rsidRPr="00CC1A74" w:rsidRDefault="00591F9B" w:rsidP="000B3944">
      <w:pPr>
        <w:numPr>
          <w:ilvl w:val="0"/>
          <w:numId w:val="1"/>
        </w:numPr>
        <w:ind w:left="360"/>
        <w:rPr>
          <w:rFonts w:asciiTheme="minorHAnsi" w:hAnsiTheme="minorHAnsi" w:cs="Arial"/>
        </w:rPr>
      </w:pPr>
      <w:r w:rsidRPr="00CC1A74">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14:paraId="403ABFC6" w14:textId="77777777" w:rsidR="00C62BA2" w:rsidRPr="00CC1A74" w:rsidRDefault="00C62BA2" w:rsidP="00C62BA2">
      <w:pPr>
        <w:rPr>
          <w:rFonts w:asciiTheme="minorHAnsi" w:hAnsiTheme="minorHAnsi" w:cs="Arial"/>
        </w:rPr>
      </w:pPr>
    </w:p>
    <w:p w14:paraId="28DBF4FC" w14:textId="77777777" w:rsidR="00C62BA2" w:rsidRPr="00CC1A74" w:rsidRDefault="00C62BA2" w:rsidP="000B3944">
      <w:pPr>
        <w:numPr>
          <w:ilvl w:val="0"/>
          <w:numId w:val="1"/>
        </w:numPr>
        <w:ind w:left="360"/>
        <w:rPr>
          <w:rFonts w:asciiTheme="minorHAnsi" w:hAnsiTheme="minorHAnsi" w:cs="Arial"/>
        </w:rPr>
      </w:pPr>
      <w:r w:rsidRPr="00CC1A74">
        <w:rPr>
          <w:rFonts w:asciiTheme="minorHAnsi" w:hAnsiTheme="minorHAnsi" w:cs="Arial"/>
        </w:rPr>
        <w:t>To promote equality, diversity, and inclusion, maintaining an awareness of the equality and diversity protocol/policy and work</w:t>
      </w:r>
      <w:r w:rsidR="000621A9" w:rsidRPr="00CC1A74">
        <w:rPr>
          <w:rFonts w:asciiTheme="minorHAnsi" w:hAnsiTheme="minorHAnsi" w:cs="Arial"/>
        </w:rPr>
        <w:t>ing</w:t>
      </w:r>
      <w:r w:rsidRPr="00CC1A74">
        <w:rPr>
          <w:rFonts w:asciiTheme="minorHAnsi" w:hAnsiTheme="minorHAnsi" w:cs="Arial"/>
        </w:rPr>
        <w:t xml:space="preserve"> to create and maintain a safe, supportive and welcoming environment where all people are treated with dignity and their identity and culture are valued and respected.</w:t>
      </w:r>
    </w:p>
    <w:p w14:paraId="19522A29" w14:textId="77777777" w:rsidR="00C62BA2" w:rsidRPr="00CC1A74" w:rsidRDefault="00C62BA2" w:rsidP="00C62BA2">
      <w:pPr>
        <w:ind w:left="360"/>
        <w:rPr>
          <w:rFonts w:asciiTheme="minorHAnsi" w:hAnsiTheme="minorHAnsi" w:cs="Arial"/>
        </w:rPr>
      </w:pPr>
    </w:p>
    <w:p w14:paraId="00282CBB" w14:textId="77777777" w:rsidR="00C62BA2" w:rsidRPr="00CC1A74" w:rsidRDefault="00C62BA2" w:rsidP="000B3944">
      <w:pPr>
        <w:numPr>
          <w:ilvl w:val="0"/>
          <w:numId w:val="1"/>
        </w:numPr>
        <w:ind w:left="360"/>
        <w:rPr>
          <w:rFonts w:asciiTheme="minorHAnsi" w:hAnsiTheme="minorHAnsi" w:cs="Arial"/>
        </w:rPr>
      </w:pPr>
      <w:r w:rsidRPr="00CC1A74">
        <w:rPr>
          <w:rFonts w:asciiTheme="minorHAnsi" w:hAnsiTheme="minorHAnsi" w:cs="Arial"/>
        </w:rPr>
        <w:t xml:space="preserve">To understand </w:t>
      </w:r>
      <w:r w:rsidR="00B34715" w:rsidRPr="00CC1A74">
        <w:rPr>
          <w:rFonts w:asciiTheme="minorHAnsi" w:hAnsiTheme="minorHAnsi" w:cs="Arial"/>
        </w:rPr>
        <w:t>both Councils</w:t>
      </w:r>
      <w:r w:rsidR="000621A9" w:rsidRPr="00CC1A74">
        <w:rPr>
          <w:rFonts w:asciiTheme="minorHAnsi" w:hAnsiTheme="minorHAnsi" w:cs="Arial"/>
        </w:rPr>
        <w:t>’</w:t>
      </w:r>
      <w:r w:rsidR="00B34715" w:rsidRPr="00CC1A74">
        <w:rPr>
          <w:rFonts w:asciiTheme="minorHAnsi" w:hAnsiTheme="minorHAnsi" w:cs="Arial"/>
        </w:rPr>
        <w:t xml:space="preserve"> </w:t>
      </w:r>
      <w:r w:rsidRPr="00CC1A74">
        <w:rPr>
          <w:rFonts w:asciiTheme="minorHAnsi" w:hAnsiTheme="minorHAnsi" w:cs="Arial"/>
        </w:rPr>
        <w:t xml:space="preserve">duties and responsibilities </w:t>
      </w:r>
      <w:r w:rsidR="00B34715" w:rsidRPr="00CC1A74">
        <w:rPr>
          <w:rFonts w:asciiTheme="minorHAnsi" w:hAnsiTheme="minorHAnsi" w:cs="Arial"/>
        </w:rPr>
        <w:t xml:space="preserve">for safeguarding children, young people and adults as they apply </w:t>
      </w:r>
      <w:r w:rsidRPr="00CC1A74">
        <w:rPr>
          <w:rFonts w:asciiTheme="minorHAnsi" w:hAnsiTheme="minorHAnsi" w:cs="Arial"/>
        </w:rPr>
        <w:t xml:space="preserve">to </w:t>
      </w:r>
      <w:r w:rsidR="000621A9" w:rsidRPr="00CC1A74">
        <w:rPr>
          <w:rFonts w:asciiTheme="minorHAnsi" w:hAnsiTheme="minorHAnsi" w:cs="Arial"/>
        </w:rPr>
        <w:t xml:space="preserve">the </w:t>
      </w:r>
      <w:r w:rsidRPr="00CC1A74">
        <w:rPr>
          <w:rFonts w:asciiTheme="minorHAnsi" w:hAnsiTheme="minorHAnsi" w:cs="Arial"/>
        </w:rPr>
        <w:t xml:space="preserve">role within the council.  </w:t>
      </w:r>
    </w:p>
    <w:p w14:paraId="2048C080" w14:textId="77777777" w:rsidR="00C62BA2" w:rsidRPr="00CC1A74" w:rsidRDefault="00C62BA2" w:rsidP="00C62BA2">
      <w:pPr>
        <w:shd w:val="clear" w:color="auto" w:fill="FFFFFF"/>
        <w:rPr>
          <w:rFonts w:asciiTheme="minorHAnsi" w:hAnsiTheme="minorHAnsi" w:cs="Arial"/>
          <w:color w:val="000000"/>
        </w:rPr>
      </w:pPr>
    </w:p>
    <w:p w14:paraId="220DBBAE" w14:textId="77777777" w:rsidR="00C62BA2" w:rsidRPr="00CC1A74" w:rsidRDefault="00C62BA2" w:rsidP="000B3944">
      <w:pPr>
        <w:numPr>
          <w:ilvl w:val="0"/>
          <w:numId w:val="1"/>
        </w:numPr>
        <w:shd w:val="clear" w:color="auto" w:fill="FFFFFF"/>
        <w:ind w:left="360"/>
        <w:rPr>
          <w:rFonts w:asciiTheme="minorHAnsi" w:hAnsiTheme="minorHAnsi" w:cs="Arial"/>
          <w:color w:val="000000"/>
        </w:rPr>
      </w:pPr>
      <w:r w:rsidRPr="00CC1A74">
        <w:rPr>
          <w:rFonts w:asciiTheme="minorHAnsi" w:hAnsiTheme="minorHAnsi" w:cs="Arial"/>
        </w:rPr>
        <w:t xml:space="preserve">The </w:t>
      </w:r>
      <w:r w:rsidR="00E05806" w:rsidRPr="00CC1A74">
        <w:rPr>
          <w:rFonts w:asciiTheme="minorHAnsi" w:hAnsiTheme="minorHAnsi" w:cs="Arial"/>
        </w:rPr>
        <w:t>Shared S</w:t>
      </w:r>
      <w:r w:rsidRPr="00CC1A74">
        <w:rPr>
          <w:rFonts w:asciiTheme="minorHAnsi" w:hAnsiTheme="minorHAnsi" w:cs="Arial"/>
        </w:rPr>
        <w:t xml:space="preserve">taffing </w:t>
      </w:r>
      <w:r w:rsidR="00E05806" w:rsidRPr="00CC1A74">
        <w:rPr>
          <w:rFonts w:asciiTheme="minorHAnsi" w:hAnsiTheme="minorHAnsi" w:cs="Arial"/>
        </w:rPr>
        <w:t xml:space="preserve">Arrangement </w:t>
      </w:r>
      <w:r w:rsidRPr="00CC1A74">
        <w:rPr>
          <w:rFonts w:asciiTheme="minorHAnsi" w:hAnsiTheme="minorHAnsi" w:cs="Arial"/>
        </w:rPr>
        <w:t>will keep its structures under continual review and as a result the post holder should expect t</w:t>
      </w:r>
      <w:r w:rsidRPr="00CC1A74">
        <w:rPr>
          <w:rFonts w:asciiTheme="minorHAnsi" w:hAnsiTheme="minorHAnsi" w:cs="Arial"/>
          <w:color w:val="000000"/>
        </w:rPr>
        <w:t>o carry out any other reasonable duties within the overall function, commensurate with the level of the post.</w:t>
      </w:r>
    </w:p>
    <w:p w14:paraId="03E5C786" w14:textId="77777777" w:rsidR="00A94999" w:rsidRDefault="00A94999">
      <w:pPr>
        <w:rPr>
          <w:rFonts w:asciiTheme="minorHAnsi" w:hAnsiTheme="minorHAnsi" w:cs="Arial"/>
          <w:b/>
          <w:bCs/>
          <w:color w:val="000000"/>
        </w:rPr>
      </w:pPr>
      <w:r>
        <w:rPr>
          <w:rFonts w:asciiTheme="minorHAnsi" w:hAnsiTheme="minorHAnsi" w:cs="Arial"/>
          <w:b/>
          <w:bCs/>
          <w:color w:val="000000"/>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94999" w:rsidRPr="00CC1A74" w14:paraId="709DD84B" w14:textId="77777777" w:rsidTr="00A94999">
        <w:trPr>
          <w:trHeight w:val="828"/>
        </w:trPr>
        <w:tc>
          <w:tcPr>
            <w:tcW w:w="4261" w:type="dxa"/>
            <w:shd w:val="clear" w:color="auto" w:fill="D9D9D9"/>
          </w:tcPr>
          <w:p w14:paraId="212413D5" w14:textId="2AD557B9" w:rsidR="00A94999" w:rsidRPr="00CC1A74" w:rsidRDefault="00A94999" w:rsidP="00A94999">
            <w:pPr>
              <w:autoSpaceDE w:val="0"/>
              <w:autoSpaceDN w:val="0"/>
              <w:adjustRightInd w:val="0"/>
              <w:rPr>
                <w:rFonts w:asciiTheme="minorHAnsi" w:hAnsiTheme="minorHAnsi" w:cs="Calibri"/>
              </w:rPr>
            </w:pPr>
            <w:r w:rsidRPr="00CC1A74">
              <w:rPr>
                <w:rFonts w:asciiTheme="minorHAnsi" w:hAnsiTheme="minorHAnsi" w:cs="Calibri"/>
                <w:b/>
                <w:bCs/>
              </w:rPr>
              <w:lastRenderedPageBreak/>
              <w:t xml:space="preserve">Job Title: </w:t>
            </w:r>
            <w:r w:rsidR="000C42C8">
              <w:rPr>
                <w:rFonts w:asciiTheme="minorHAnsi" w:hAnsiTheme="minorHAnsi" w:cs="Calibri"/>
                <w:bCs/>
              </w:rPr>
              <w:t xml:space="preserve"> Equality, Diversity and Inclusion Programme Manager</w:t>
            </w:r>
          </w:p>
        </w:tc>
        <w:tc>
          <w:tcPr>
            <w:tcW w:w="4494" w:type="dxa"/>
            <w:shd w:val="clear" w:color="auto" w:fill="D9D9D9"/>
          </w:tcPr>
          <w:p w14:paraId="0019960B" w14:textId="3A602EE1" w:rsidR="00A94999" w:rsidRPr="00CC1A74" w:rsidRDefault="00A94999" w:rsidP="00A94999">
            <w:pPr>
              <w:autoSpaceDE w:val="0"/>
              <w:autoSpaceDN w:val="0"/>
              <w:adjustRightInd w:val="0"/>
              <w:rPr>
                <w:rFonts w:asciiTheme="minorHAnsi" w:hAnsiTheme="minorHAnsi" w:cs="Calibri"/>
              </w:rPr>
            </w:pPr>
            <w:r w:rsidRPr="00CC1A74">
              <w:rPr>
                <w:rFonts w:asciiTheme="minorHAnsi" w:hAnsiTheme="minorHAnsi" w:cs="Calibri"/>
                <w:b/>
                <w:bCs/>
              </w:rPr>
              <w:t>Grade</w:t>
            </w:r>
            <w:r w:rsidRPr="00CC1A74">
              <w:rPr>
                <w:rFonts w:asciiTheme="minorHAnsi" w:hAnsiTheme="minorHAnsi" w:cs="Calibri"/>
                <w:bCs/>
              </w:rPr>
              <w:t>: P</w:t>
            </w:r>
            <w:r w:rsidR="009A2DCE">
              <w:rPr>
                <w:rFonts w:asciiTheme="minorHAnsi" w:hAnsiTheme="minorHAnsi" w:cs="Calibri"/>
                <w:bCs/>
              </w:rPr>
              <w:t>0</w:t>
            </w:r>
            <w:r w:rsidR="000C42C8">
              <w:rPr>
                <w:rFonts w:asciiTheme="minorHAnsi" w:hAnsiTheme="minorHAnsi" w:cs="Calibri"/>
                <w:bCs/>
              </w:rPr>
              <w:t>6</w:t>
            </w:r>
          </w:p>
        </w:tc>
      </w:tr>
      <w:tr w:rsidR="00A94999" w:rsidRPr="00CC1A74" w14:paraId="44A9739A" w14:textId="77777777" w:rsidTr="00A94999">
        <w:trPr>
          <w:trHeight w:val="828"/>
        </w:trPr>
        <w:tc>
          <w:tcPr>
            <w:tcW w:w="4261" w:type="dxa"/>
            <w:shd w:val="clear" w:color="auto" w:fill="D9D9D9"/>
          </w:tcPr>
          <w:p w14:paraId="727FAD34" w14:textId="77777777" w:rsidR="00A94999" w:rsidRPr="00CC1A74" w:rsidRDefault="00A94999" w:rsidP="00A94999">
            <w:pPr>
              <w:autoSpaceDE w:val="0"/>
              <w:autoSpaceDN w:val="0"/>
              <w:adjustRightInd w:val="0"/>
              <w:rPr>
                <w:rFonts w:asciiTheme="minorHAnsi" w:hAnsiTheme="minorHAnsi" w:cs="Calibri"/>
                <w:bCs/>
              </w:rPr>
            </w:pPr>
            <w:r w:rsidRPr="00CC1A74">
              <w:rPr>
                <w:rFonts w:asciiTheme="minorHAnsi" w:hAnsiTheme="minorHAnsi" w:cs="Calibri"/>
                <w:b/>
                <w:bCs/>
              </w:rPr>
              <w:t xml:space="preserve">Section: </w:t>
            </w:r>
            <w:r w:rsidRPr="00CC1A74">
              <w:rPr>
                <w:rFonts w:asciiTheme="minorHAnsi" w:hAnsiTheme="minorHAnsi" w:cs="Calibri"/>
                <w:bCs/>
              </w:rPr>
              <w:t>Human Resources</w:t>
            </w:r>
          </w:p>
        </w:tc>
        <w:tc>
          <w:tcPr>
            <w:tcW w:w="4494" w:type="dxa"/>
            <w:shd w:val="clear" w:color="auto" w:fill="D9D9D9"/>
          </w:tcPr>
          <w:p w14:paraId="2724AA64" w14:textId="77777777" w:rsidR="00A94999" w:rsidRPr="00CC1A74" w:rsidRDefault="00A94999" w:rsidP="00A94999">
            <w:pPr>
              <w:autoSpaceDE w:val="0"/>
              <w:autoSpaceDN w:val="0"/>
              <w:adjustRightInd w:val="0"/>
              <w:rPr>
                <w:rFonts w:asciiTheme="minorHAnsi" w:hAnsiTheme="minorHAnsi" w:cs="Calibri"/>
                <w:bCs/>
              </w:rPr>
            </w:pPr>
            <w:r w:rsidRPr="00CC1A74">
              <w:rPr>
                <w:rFonts w:asciiTheme="minorHAnsi" w:hAnsiTheme="minorHAnsi" w:cs="Calibri"/>
                <w:b/>
                <w:bCs/>
              </w:rPr>
              <w:t xml:space="preserve">Directorate: </w:t>
            </w:r>
            <w:r w:rsidRPr="00CC1A74">
              <w:rPr>
                <w:rFonts w:asciiTheme="minorHAnsi" w:hAnsiTheme="minorHAnsi" w:cs="Calibri"/>
                <w:bCs/>
              </w:rPr>
              <w:t>Resources</w:t>
            </w:r>
          </w:p>
        </w:tc>
      </w:tr>
      <w:tr w:rsidR="00A94999" w:rsidRPr="003709D7" w14:paraId="5256E97D" w14:textId="77777777" w:rsidTr="00A94999">
        <w:trPr>
          <w:trHeight w:val="828"/>
        </w:trPr>
        <w:tc>
          <w:tcPr>
            <w:tcW w:w="4261" w:type="dxa"/>
            <w:shd w:val="clear" w:color="auto" w:fill="D9D9D9"/>
          </w:tcPr>
          <w:p w14:paraId="33C4BA68" w14:textId="77777777" w:rsidR="00A94999" w:rsidRPr="003709D7"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Responsible to following manager:</w:t>
            </w:r>
            <w:r>
              <w:rPr>
                <w:rFonts w:asciiTheme="minorHAnsi" w:hAnsiTheme="minorHAnsi" w:cs="Calibri"/>
                <w:b/>
                <w:bCs/>
              </w:rPr>
              <w:t xml:space="preserve"> </w:t>
            </w:r>
            <w:r w:rsidRPr="003709D7">
              <w:rPr>
                <w:rFonts w:asciiTheme="minorHAnsi" w:hAnsiTheme="minorHAnsi" w:cs="Calibri"/>
                <w:bCs/>
              </w:rPr>
              <w:t>Organisational Development Manager</w:t>
            </w:r>
          </w:p>
        </w:tc>
        <w:tc>
          <w:tcPr>
            <w:tcW w:w="4494" w:type="dxa"/>
            <w:shd w:val="clear" w:color="auto" w:fill="D9D9D9"/>
          </w:tcPr>
          <w:p w14:paraId="629B34DF" w14:textId="77777777" w:rsidR="00A94999"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 xml:space="preserve">Responsible for following staff: </w:t>
            </w:r>
          </w:p>
          <w:p w14:paraId="1D2FEAFF" w14:textId="701B88D2" w:rsidR="00DB755B" w:rsidRPr="00DB755B" w:rsidRDefault="00DB755B" w:rsidP="00A94999">
            <w:pPr>
              <w:autoSpaceDE w:val="0"/>
              <w:autoSpaceDN w:val="0"/>
              <w:adjustRightInd w:val="0"/>
              <w:rPr>
                <w:rFonts w:asciiTheme="minorHAnsi" w:hAnsiTheme="minorHAnsi" w:cs="Calibri"/>
              </w:rPr>
            </w:pPr>
            <w:r w:rsidRPr="00DB755B">
              <w:rPr>
                <w:rFonts w:asciiTheme="minorHAnsi" w:hAnsiTheme="minorHAnsi" w:cs="Calibri"/>
              </w:rPr>
              <w:t>N/A</w:t>
            </w:r>
          </w:p>
        </w:tc>
      </w:tr>
      <w:tr w:rsidR="00A94999" w:rsidRPr="003709D7" w14:paraId="5ECE8938" w14:textId="77777777" w:rsidTr="00A94999">
        <w:trPr>
          <w:trHeight w:val="562"/>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484ABB" w14:textId="00BD69B3"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Post Number/s:</w:t>
            </w:r>
            <w:r w:rsidR="009A2DCE">
              <w:rPr>
                <w:rFonts w:asciiTheme="minorHAnsi" w:hAnsiTheme="minorHAnsi" w:cs="Calibri"/>
                <w:b/>
                <w:bCs/>
              </w:rPr>
              <w:t xml:space="preserve"> </w:t>
            </w:r>
            <w:r w:rsidR="009A2DCE" w:rsidRPr="009A2DCE">
              <w:rPr>
                <w:rFonts w:asciiTheme="minorHAnsi" w:hAnsiTheme="minorHAnsi" w:cstheme="minorHAnsi"/>
              </w:rPr>
              <w:t>RWRHR100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F67DE78" w14:textId="54295544"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 xml:space="preserve">Last review date: </w:t>
            </w:r>
            <w:r w:rsidR="00DB755B">
              <w:rPr>
                <w:rFonts w:asciiTheme="minorHAnsi" w:hAnsiTheme="minorHAnsi" w:cs="Calibri"/>
              </w:rPr>
              <w:t>August</w:t>
            </w:r>
            <w:r w:rsidR="009A2DCE" w:rsidRPr="009A2DCE">
              <w:rPr>
                <w:rFonts w:asciiTheme="minorHAnsi" w:hAnsiTheme="minorHAnsi" w:cs="Calibri"/>
              </w:rPr>
              <w:t xml:space="preserve"> 2020</w:t>
            </w:r>
          </w:p>
        </w:tc>
      </w:tr>
    </w:tbl>
    <w:p w14:paraId="34730B33" w14:textId="77777777" w:rsidR="00A94999" w:rsidRDefault="00A94999" w:rsidP="00A94999">
      <w:pPr>
        <w:jc w:val="both"/>
        <w:outlineLvl w:val="0"/>
        <w:rPr>
          <w:rFonts w:ascii="Calibri" w:hAnsi="Calibri" w:cs="Arial"/>
          <w:b/>
        </w:rPr>
      </w:pPr>
    </w:p>
    <w:p w14:paraId="3C8185E9" w14:textId="77777777" w:rsidR="00A94999" w:rsidRPr="001929BD" w:rsidRDefault="00A94999" w:rsidP="00A94999">
      <w:pPr>
        <w:jc w:val="both"/>
        <w:outlineLvl w:val="0"/>
        <w:rPr>
          <w:rFonts w:ascii="Calibri" w:hAnsi="Calibri" w:cs="Arial"/>
          <w:b/>
        </w:rPr>
      </w:pPr>
      <w:r w:rsidRPr="001929BD">
        <w:rPr>
          <w:rFonts w:ascii="Calibri" w:hAnsi="Calibri" w:cs="Arial"/>
          <w:b/>
        </w:rPr>
        <w:t>Our Values and Behaviours</w:t>
      </w:r>
    </w:p>
    <w:p w14:paraId="4FFB0214" w14:textId="77777777" w:rsidR="00A94999" w:rsidRPr="001929BD" w:rsidRDefault="00A94999" w:rsidP="00A94999">
      <w:pPr>
        <w:rPr>
          <w:rFonts w:ascii="Calibri" w:hAnsi="Calibri" w:cs="Arial"/>
          <w:b/>
        </w:rPr>
      </w:pPr>
      <w:r w:rsidRPr="001929BD">
        <w:rPr>
          <w:rFonts w:ascii="Calibri" w:hAnsi="Calibri"/>
        </w:rPr>
        <w:t>The values and behaviours we seek from our staff draw on the high standards of the two boroughs, and we prize these qualities in particular:</w:t>
      </w:r>
    </w:p>
    <w:p w14:paraId="6B8B8936" w14:textId="77777777" w:rsidR="00A94999" w:rsidRPr="00B40D87" w:rsidRDefault="00A94999" w:rsidP="00A94999">
      <w:pPr>
        <w:pStyle w:val="ListParagraph"/>
        <w:rPr>
          <w:rFonts w:ascii="Calibri" w:hAnsi="Calibri"/>
        </w:rPr>
      </w:pPr>
    </w:p>
    <w:p w14:paraId="631BD58D" w14:textId="77777777" w:rsidR="00A94999" w:rsidRPr="00B40D87" w:rsidRDefault="00A94999" w:rsidP="000B3944">
      <w:pPr>
        <w:pStyle w:val="ListParagraph"/>
        <w:numPr>
          <w:ilvl w:val="0"/>
          <w:numId w:val="2"/>
        </w:numPr>
        <w:spacing w:after="200" w:line="276" w:lineRule="auto"/>
        <w:rPr>
          <w:rFonts w:ascii="Calibri" w:hAnsi="Calibri"/>
        </w:rPr>
      </w:pPr>
      <w:r w:rsidRPr="00B40D87">
        <w:rPr>
          <w:rFonts w:ascii="Calibri" w:hAnsi="Calibri"/>
          <w:b/>
        </w:rPr>
        <w:t>Being open.</w:t>
      </w:r>
      <w:r w:rsidRPr="00B40D87">
        <w:rPr>
          <w:rFonts w:ascii="Calibri" w:hAnsi="Calibri"/>
        </w:rPr>
        <w:t xml:space="preserve"> This means we share our views openly, honestly and in a thoughtful way. We encourage new ideas and ways of doing things. We appreciate and listen to feedback from each other.</w:t>
      </w:r>
    </w:p>
    <w:p w14:paraId="3DDC62A8" w14:textId="77777777" w:rsidR="00A94999" w:rsidRPr="00B40D87" w:rsidRDefault="00A94999" w:rsidP="000B3944">
      <w:pPr>
        <w:pStyle w:val="ListParagraph"/>
        <w:numPr>
          <w:ilvl w:val="0"/>
          <w:numId w:val="2"/>
        </w:numPr>
        <w:shd w:val="clear" w:color="auto" w:fill="FFFFFF"/>
        <w:spacing w:before="120" w:after="120"/>
        <w:textAlignment w:val="top"/>
        <w:outlineLvl w:val="3"/>
        <w:rPr>
          <w:rFonts w:ascii="Calibri" w:hAnsi="Calibri"/>
        </w:rPr>
      </w:pPr>
      <w:r w:rsidRPr="00B40D87">
        <w:rPr>
          <w:rFonts w:ascii="Calibri" w:hAnsi="Calibri"/>
          <w:b/>
        </w:rPr>
        <w:t>Being supportive.</w:t>
      </w:r>
      <w:r w:rsidRPr="00B40D8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4AC1981A" w14:textId="77777777" w:rsidR="00A94999" w:rsidRPr="001929BD" w:rsidRDefault="00A94999" w:rsidP="000B3944">
      <w:pPr>
        <w:pStyle w:val="ListParagraph"/>
        <w:numPr>
          <w:ilvl w:val="0"/>
          <w:numId w:val="2"/>
        </w:numPr>
        <w:shd w:val="clear" w:color="auto" w:fill="FFFFFF"/>
        <w:spacing w:before="120" w:after="120"/>
        <w:textAlignment w:val="top"/>
        <w:outlineLvl w:val="3"/>
        <w:rPr>
          <w:rFonts w:ascii="Calibri" w:hAnsi="Calibri"/>
        </w:rPr>
      </w:pPr>
      <w:r w:rsidRPr="00B40D87">
        <w:rPr>
          <w:rFonts w:ascii="Calibri" w:hAnsi="Calibri"/>
          <w:b/>
        </w:rPr>
        <w:t>Being positive.</w:t>
      </w:r>
      <w:r w:rsidRPr="00B40D87">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tblGrid>
      <w:tr w:rsidR="00A94999" w:rsidRPr="00774321" w14:paraId="2499F346" w14:textId="77777777" w:rsidTr="00A94999">
        <w:trPr>
          <w:trHeight w:val="879"/>
        </w:trPr>
        <w:tc>
          <w:tcPr>
            <w:tcW w:w="7513" w:type="dxa"/>
            <w:shd w:val="clear" w:color="auto" w:fill="D9D9D9"/>
          </w:tcPr>
          <w:p w14:paraId="7FF50BD0" w14:textId="77777777" w:rsidR="00A94999" w:rsidRPr="00774321" w:rsidRDefault="00A94999" w:rsidP="00A94999">
            <w:pPr>
              <w:autoSpaceDE w:val="0"/>
              <w:autoSpaceDN w:val="0"/>
              <w:adjustRightInd w:val="0"/>
              <w:rPr>
                <w:rFonts w:ascii="Calibri" w:hAnsi="Calibri" w:cs="Calibri"/>
                <w:b/>
                <w:bCs/>
                <w:sz w:val="36"/>
                <w:szCs w:val="36"/>
              </w:rPr>
            </w:pPr>
            <w:r w:rsidRPr="00774321">
              <w:rPr>
                <w:rFonts w:ascii="Calibri" w:hAnsi="Calibri" w:cs="Calibri"/>
                <w:b/>
                <w:bCs/>
                <w:sz w:val="36"/>
                <w:szCs w:val="36"/>
              </w:rPr>
              <w:t>Requirements</w:t>
            </w:r>
          </w:p>
          <w:p w14:paraId="76D319C1" w14:textId="77777777" w:rsidR="00A94999" w:rsidRPr="00774321" w:rsidRDefault="00A94999" w:rsidP="00A94999">
            <w:pPr>
              <w:autoSpaceDE w:val="0"/>
              <w:autoSpaceDN w:val="0"/>
              <w:adjustRightInd w:val="0"/>
              <w:rPr>
                <w:rFonts w:ascii="Calibri" w:hAnsi="Calibri" w:cs="Calibri"/>
                <w:b/>
                <w:bCs/>
                <w:i/>
              </w:rPr>
            </w:pPr>
          </w:p>
        </w:tc>
        <w:tc>
          <w:tcPr>
            <w:tcW w:w="1134" w:type="dxa"/>
            <w:shd w:val="clear" w:color="auto" w:fill="D9D9D9"/>
          </w:tcPr>
          <w:p w14:paraId="1B8FF03C"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Calibri"/>
                <w:b/>
                <w:bCs/>
              </w:rPr>
              <w:t xml:space="preserve">Assessed by A &amp; </w:t>
            </w:r>
          </w:p>
          <w:p w14:paraId="7BFFEFA8"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Calibri"/>
                <w:b/>
                <w:bCs/>
              </w:rPr>
              <w:t xml:space="preserve"> I/ T/ C</w:t>
            </w:r>
            <w:r>
              <w:rPr>
                <w:rFonts w:ascii="Calibri" w:hAnsi="Calibri" w:cs="Calibri"/>
                <w:b/>
                <w:bCs/>
              </w:rPr>
              <w:t xml:space="preserve"> *</w:t>
            </w:r>
          </w:p>
        </w:tc>
      </w:tr>
      <w:tr w:rsidR="00A94999" w:rsidRPr="00774321" w14:paraId="181F38A5" w14:textId="77777777" w:rsidTr="00A94999">
        <w:trPr>
          <w:trHeight w:val="539"/>
        </w:trPr>
        <w:tc>
          <w:tcPr>
            <w:tcW w:w="8647" w:type="dxa"/>
            <w:gridSpan w:val="2"/>
            <w:shd w:val="clear" w:color="auto" w:fill="D9D9D9"/>
          </w:tcPr>
          <w:p w14:paraId="411685FE"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 xml:space="preserve">Knowledge </w:t>
            </w:r>
          </w:p>
        </w:tc>
      </w:tr>
      <w:tr w:rsidR="00A94999" w:rsidRPr="00574A0B" w14:paraId="5D08B47A" w14:textId="77777777" w:rsidTr="00A94999">
        <w:trPr>
          <w:trHeight w:val="547"/>
        </w:trPr>
        <w:tc>
          <w:tcPr>
            <w:tcW w:w="7513" w:type="dxa"/>
            <w:shd w:val="clear" w:color="auto" w:fill="auto"/>
          </w:tcPr>
          <w:p w14:paraId="653EA25F" w14:textId="1E3E35A7" w:rsidR="00CD1040" w:rsidRPr="00574A0B" w:rsidRDefault="00CD1040"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In-depth knowledge and</w:t>
            </w:r>
            <w:r w:rsidR="006666F1" w:rsidRPr="00574A0B">
              <w:rPr>
                <w:rStyle w:val="normaltextrun"/>
                <w:rFonts w:ascii="Calibri" w:hAnsi="Calibri" w:cs="Calibri"/>
              </w:rPr>
              <w:t xml:space="preserve"> </w:t>
            </w:r>
            <w:r w:rsidRPr="00574A0B">
              <w:rPr>
                <w:rStyle w:val="normaltextrun"/>
                <w:rFonts w:ascii="Calibri" w:hAnsi="Calibri" w:cs="Calibri"/>
              </w:rPr>
              <w:t xml:space="preserve">understanding of </w:t>
            </w:r>
            <w:r w:rsidR="000C42C8" w:rsidRPr="00574A0B">
              <w:rPr>
                <w:rStyle w:val="normaltextrun"/>
                <w:rFonts w:ascii="Calibri" w:hAnsi="Calibri" w:cs="Calibri"/>
              </w:rPr>
              <w:t>the lived and work experiences of staff based on their protected characteristic</w:t>
            </w:r>
            <w:r w:rsidR="00513A35" w:rsidRPr="00574A0B">
              <w:rPr>
                <w:rStyle w:val="normaltextrun"/>
                <w:rFonts w:ascii="Calibri" w:hAnsi="Calibri" w:cs="Calibri"/>
              </w:rPr>
              <w:t>(s).</w:t>
            </w:r>
            <w:r w:rsidR="000C42C8" w:rsidRPr="00574A0B">
              <w:rPr>
                <w:rStyle w:val="normaltextrun"/>
                <w:rFonts w:ascii="Calibri" w:hAnsi="Calibri" w:cs="Calibri"/>
              </w:rPr>
              <w:t xml:space="preserve"> </w:t>
            </w:r>
            <w:r w:rsidRPr="00574A0B">
              <w:rPr>
                <w:rStyle w:val="eop"/>
                <w:rFonts w:ascii="Calibri" w:hAnsi="Calibri" w:cs="Calibri"/>
              </w:rPr>
              <w:t> </w:t>
            </w:r>
          </w:p>
          <w:p w14:paraId="00CCBD7B" w14:textId="0E22B9CD" w:rsidR="00A94999" w:rsidRPr="00574A0B" w:rsidRDefault="00A94999" w:rsidP="00E07CF0">
            <w:pPr>
              <w:autoSpaceDE w:val="0"/>
              <w:autoSpaceDN w:val="0"/>
              <w:adjustRightInd w:val="0"/>
              <w:rPr>
                <w:rFonts w:ascii="Calibri" w:hAnsi="Calibri" w:cs="Calibri"/>
              </w:rPr>
            </w:pPr>
          </w:p>
        </w:tc>
        <w:tc>
          <w:tcPr>
            <w:tcW w:w="1134" w:type="dxa"/>
            <w:shd w:val="clear" w:color="auto" w:fill="auto"/>
          </w:tcPr>
          <w:p w14:paraId="498DB940" w14:textId="352BF0B5" w:rsidR="00A94999" w:rsidRPr="00574A0B" w:rsidRDefault="00A94999" w:rsidP="00A94999">
            <w:pPr>
              <w:autoSpaceDE w:val="0"/>
              <w:autoSpaceDN w:val="0"/>
              <w:adjustRightInd w:val="0"/>
              <w:jc w:val="center"/>
              <w:rPr>
                <w:rFonts w:ascii="Calibri" w:hAnsi="Calibri" w:cs="Calibri"/>
                <w:b/>
                <w:bCs/>
              </w:rPr>
            </w:pPr>
            <w:r w:rsidRPr="00574A0B">
              <w:rPr>
                <w:rFonts w:ascii="Calibri" w:hAnsi="Calibri" w:cs="Arial"/>
                <w:b/>
              </w:rPr>
              <w:t>A/I</w:t>
            </w:r>
            <w:r w:rsidR="000B3944" w:rsidRPr="00574A0B">
              <w:rPr>
                <w:rFonts w:ascii="Calibri" w:hAnsi="Calibri" w:cs="Arial"/>
                <w:b/>
              </w:rPr>
              <w:t>/T</w:t>
            </w:r>
          </w:p>
        </w:tc>
      </w:tr>
      <w:tr w:rsidR="00A94999" w:rsidRPr="00574A0B" w14:paraId="4360E241" w14:textId="77777777" w:rsidTr="00A94999">
        <w:trPr>
          <w:trHeight w:val="375"/>
        </w:trPr>
        <w:tc>
          <w:tcPr>
            <w:tcW w:w="7513" w:type="dxa"/>
            <w:shd w:val="clear" w:color="auto" w:fill="auto"/>
          </w:tcPr>
          <w:p w14:paraId="320084A9" w14:textId="25B02BB0" w:rsidR="00A94999" w:rsidRPr="00574A0B" w:rsidRDefault="00CD1040" w:rsidP="00DC1E96">
            <w:pPr>
              <w:autoSpaceDE w:val="0"/>
              <w:autoSpaceDN w:val="0"/>
              <w:adjustRightInd w:val="0"/>
              <w:rPr>
                <w:rFonts w:ascii="Calibri" w:eastAsia="Calibri" w:hAnsi="Calibri" w:cs="Arial"/>
                <w:color w:val="000000"/>
                <w:lang w:eastAsia="en-US"/>
              </w:rPr>
            </w:pPr>
            <w:r w:rsidRPr="00574A0B">
              <w:rPr>
                <w:rFonts w:ascii="Calibri" w:eastAsia="Calibri" w:hAnsi="Calibri" w:cs="Arial"/>
                <w:color w:val="000000"/>
                <w:lang w:eastAsia="en-US"/>
              </w:rPr>
              <w:t>In-depth</w:t>
            </w:r>
            <w:r w:rsidR="00DC1E96" w:rsidRPr="00574A0B">
              <w:rPr>
                <w:rFonts w:ascii="Calibri" w:eastAsia="Calibri" w:hAnsi="Calibri" w:cs="Arial"/>
                <w:color w:val="000000"/>
                <w:lang w:eastAsia="en-US"/>
              </w:rPr>
              <w:t xml:space="preserve"> </w:t>
            </w:r>
            <w:r w:rsidR="00A94999" w:rsidRPr="00574A0B">
              <w:rPr>
                <w:rFonts w:ascii="Calibri" w:eastAsia="Calibri" w:hAnsi="Calibri" w:cs="Arial"/>
                <w:color w:val="000000"/>
                <w:lang w:eastAsia="en-US"/>
              </w:rPr>
              <w:t xml:space="preserve">understanding of </w:t>
            </w:r>
            <w:r w:rsidRPr="00574A0B">
              <w:rPr>
                <w:rFonts w:ascii="Calibri" w:eastAsia="Calibri" w:hAnsi="Calibri" w:cs="Arial"/>
                <w:color w:val="000000"/>
                <w:lang w:eastAsia="en-US"/>
              </w:rPr>
              <w:t xml:space="preserve">the Equality Act 2010 and Public Sector </w:t>
            </w:r>
            <w:r w:rsidR="000B3944" w:rsidRPr="00574A0B">
              <w:rPr>
                <w:rFonts w:ascii="Calibri" w:eastAsia="Calibri" w:hAnsi="Calibri" w:cs="Arial"/>
                <w:color w:val="000000"/>
                <w:lang w:eastAsia="en-US"/>
              </w:rPr>
              <w:t>Equality Duty.</w:t>
            </w:r>
          </w:p>
        </w:tc>
        <w:tc>
          <w:tcPr>
            <w:tcW w:w="1134" w:type="dxa"/>
            <w:shd w:val="clear" w:color="auto" w:fill="auto"/>
          </w:tcPr>
          <w:p w14:paraId="58EE2727" w14:textId="77D7665F" w:rsidR="00A94999" w:rsidRPr="00574A0B" w:rsidRDefault="000B3944" w:rsidP="00A94999">
            <w:pPr>
              <w:autoSpaceDE w:val="0"/>
              <w:autoSpaceDN w:val="0"/>
              <w:adjustRightInd w:val="0"/>
              <w:jc w:val="center"/>
              <w:rPr>
                <w:rFonts w:ascii="Calibri" w:hAnsi="Calibri" w:cs="Calibri"/>
                <w:b/>
                <w:bCs/>
              </w:rPr>
            </w:pPr>
            <w:r w:rsidRPr="00574A0B">
              <w:rPr>
                <w:rFonts w:ascii="Calibri" w:hAnsi="Calibri" w:cs="Calibri"/>
                <w:b/>
                <w:bCs/>
              </w:rPr>
              <w:t>A/I</w:t>
            </w:r>
          </w:p>
        </w:tc>
      </w:tr>
      <w:tr w:rsidR="00A94999" w:rsidRPr="00574A0B" w14:paraId="7B3F0AE8" w14:textId="77777777" w:rsidTr="00A94999">
        <w:trPr>
          <w:trHeight w:val="879"/>
        </w:trPr>
        <w:tc>
          <w:tcPr>
            <w:tcW w:w="7513" w:type="dxa"/>
            <w:shd w:val="clear" w:color="auto" w:fill="auto"/>
          </w:tcPr>
          <w:p w14:paraId="76D49E58" w14:textId="618048AA" w:rsidR="00A94999" w:rsidRPr="00574A0B" w:rsidRDefault="00A94999" w:rsidP="00A94999">
            <w:pPr>
              <w:autoSpaceDE w:val="0"/>
              <w:autoSpaceDN w:val="0"/>
              <w:adjustRightInd w:val="0"/>
              <w:rPr>
                <w:rFonts w:ascii="Calibri" w:hAnsi="Calibri" w:cs="Calibri"/>
                <w:bCs/>
              </w:rPr>
            </w:pPr>
            <w:r w:rsidRPr="00574A0B">
              <w:rPr>
                <w:rFonts w:ascii="Calibri" w:hAnsi="Calibri" w:cs="Calibri"/>
                <w:bCs/>
              </w:rPr>
              <w:lastRenderedPageBreak/>
              <w:t>Understanding of responsibilities of Children’s Act 2004 in relation to safeguarding children, young people and vulnerable adults as it applies to this role within the Councils</w:t>
            </w:r>
            <w:r w:rsidR="000C42C8" w:rsidRPr="00574A0B">
              <w:rPr>
                <w:rFonts w:ascii="Calibri" w:hAnsi="Calibri" w:cs="Calibri"/>
                <w:bCs/>
              </w:rPr>
              <w:t xml:space="preserve"> </w:t>
            </w:r>
          </w:p>
        </w:tc>
        <w:tc>
          <w:tcPr>
            <w:tcW w:w="1134" w:type="dxa"/>
            <w:shd w:val="clear" w:color="auto" w:fill="auto"/>
          </w:tcPr>
          <w:p w14:paraId="55CB81CA" w14:textId="77777777" w:rsidR="00A94999" w:rsidRPr="00574A0B" w:rsidRDefault="00A94999" w:rsidP="00A94999">
            <w:pPr>
              <w:autoSpaceDE w:val="0"/>
              <w:autoSpaceDN w:val="0"/>
              <w:adjustRightInd w:val="0"/>
              <w:jc w:val="center"/>
              <w:rPr>
                <w:rFonts w:ascii="Calibri" w:hAnsi="Calibri" w:cs="Arial"/>
                <w:b/>
              </w:rPr>
            </w:pPr>
            <w:r w:rsidRPr="00574A0B">
              <w:rPr>
                <w:rFonts w:ascii="Calibri" w:hAnsi="Calibri" w:cs="Arial"/>
                <w:b/>
              </w:rPr>
              <w:t>A/I</w:t>
            </w:r>
          </w:p>
        </w:tc>
      </w:tr>
      <w:tr w:rsidR="00A94999" w:rsidRPr="00574A0B" w14:paraId="14872BD8" w14:textId="77777777" w:rsidTr="00A94999">
        <w:trPr>
          <w:trHeight w:val="541"/>
        </w:trPr>
        <w:tc>
          <w:tcPr>
            <w:tcW w:w="8647" w:type="dxa"/>
            <w:gridSpan w:val="2"/>
            <w:shd w:val="clear" w:color="auto" w:fill="D9D9D9"/>
          </w:tcPr>
          <w:p w14:paraId="018CE057" w14:textId="77777777" w:rsidR="00A94999" w:rsidRPr="00574A0B" w:rsidRDefault="00A94999" w:rsidP="00A94999">
            <w:pPr>
              <w:autoSpaceDE w:val="0"/>
              <w:autoSpaceDN w:val="0"/>
              <w:adjustRightInd w:val="0"/>
              <w:rPr>
                <w:rFonts w:ascii="Calibri" w:hAnsi="Calibri" w:cs="Calibri"/>
                <w:b/>
                <w:bCs/>
              </w:rPr>
            </w:pPr>
            <w:r w:rsidRPr="00574A0B">
              <w:rPr>
                <w:rFonts w:ascii="Calibri" w:hAnsi="Calibri" w:cs="Calibri"/>
                <w:b/>
                <w:bCs/>
              </w:rPr>
              <w:t>Experience</w:t>
            </w:r>
          </w:p>
        </w:tc>
      </w:tr>
      <w:tr w:rsidR="00A94999" w:rsidRPr="00574A0B" w14:paraId="4B4B291A" w14:textId="77777777" w:rsidTr="00A94999">
        <w:trPr>
          <w:trHeight w:val="617"/>
        </w:trPr>
        <w:tc>
          <w:tcPr>
            <w:tcW w:w="7513" w:type="dxa"/>
            <w:shd w:val="clear" w:color="auto" w:fill="auto"/>
          </w:tcPr>
          <w:p w14:paraId="45FEF1E9" w14:textId="0245AFA8" w:rsidR="00CD1040" w:rsidRPr="00574A0B" w:rsidRDefault="0000159A"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Proven e</w:t>
            </w:r>
            <w:r w:rsidR="00CD1040" w:rsidRPr="00574A0B">
              <w:rPr>
                <w:rStyle w:val="normaltextrun"/>
                <w:rFonts w:ascii="Calibri" w:hAnsi="Calibri" w:cs="Calibri"/>
              </w:rPr>
              <w:t>xperience of </w:t>
            </w:r>
            <w:r w:rsidR="007E330B" w:rsidRPr="00574A0B">
              <w:rPr>
                <w:rStyle w:val="normaltextrun"/>
                <w:rFonts w:ascii="Calibri" w:hAnsi="Calibri" w:cs="Calibri"/>
              </w:rPr>
              <w:t>delivering</w:t>
            </w:r>
            <w:r w:rsidR="00CD1040" w:rsidRPr="00574A0B">
              <w:rPr>
                <w:rStyle w:val="normaltextrun"/>
                <w:rFonts w:ascii="Calibri" w:hAnsi="Calibri" w:cs="Calibri"/>
              </w:rPr>
              <w:t xml:space="preserve"> </w:t>
            </w:r>
            <w:r w:rsidR="007E330B" w:rsidRPr="00574A0B">
              <w:rPr>
                <w:rStyle w:val="normaltextrun"/>
                <w:rFonts w:ascii="Calibri" w:hAnsi="Calibri" w:cs="Calibri"/>
              </w:rPr>
              <w:t xml:space="preserve">a </w:t>
            </w:r>
            <w:r w:rsidR="00CD1040" w:rsidRPr="00574A0B">
              <w:rPr>
                <w:rStyle w:val="normaltextrun"/>
                <w:rFonts w:ascii="Calibri" w:hAnsi="Calibri" w:cs="Calibri"/>
              </w:rPr>
              <w:t>diversity and inclusion</w:t>
            </w:r>
            <w:r w:rsidR="007E330B" w:rsidRPr="00574A0B">
              <w:rPr>
                <w:rStyle w:val="normaltextrun"/>
                <w:rFonts w:ascii="Calibri" w:hAnsi="Calibri" w:cs="Calibri"/>
              </w:rPr>
              <w:t xml:space="preserve"> strategy</w:t>
            </w:r>
            <w:r w:rsidR="00CD1040" w:rsidRPr="00574A0B">
              <w:rPr>
                <w:rStyle w:val="normaltextrun"/>
                <w:rFonts w:ascii="Calibri" w:hAnsi="Calibri" w:cs="Calibri"/>
              </w:rPr>
              <w:t xml:space="preserve">, including identifying, developing and implementing </w:t>
            </w:r>
            <w:r w:rsidR="00811F1E" w:rsidRPr="00574A0B">
              <w:rPr>
                <w:rStyle w:val="normaltextrun"/>
                <w:rFonts w:ascii="Calibri" w:hAnsi="Calibri" w:cs="Calibri"/>
              </w:rPr>
              <w:t xml:space="preserve">successful </w:t>
            </w:r>
            <w:r w:rsidR="00CD1040" w:rsidRPr="00574A0B">
              <w:rPr>
                <w:rStyle w:val="normaltextrun"/>
                <w:rFonts w:ascii="Calibri" w:hAnsi="Calibri" w:cs="Calibri"/>
              </w:rPr>
              <w:t>initiatives to improve outcomes</w:t>
            </w:r>
            <w:r w:rsidR="007E330B" w:rsidRPr="00574A0B">
              <w:rPr>
                <w:rStyle w:val="normaltextrun"/>
                <w:rFonts w:ascii="Calibri" w:hAnsi="Calibri" w:cs="Calibri"/>
              </w:rPr>
              <w:t xml:space="preserve"> including those of BAME staff</w:t>
            </w:r>
            <w:r w:rsidR="00CD1040" w:rsidRPr="00574A0B">
              <w:rPr>
                <w:rStyle w:val="normaltextrun"/>
                <w:rFonts w:ascii="Calibri" w:hAnsi="Calibri" w:cs="Calibri"/>
              </w:rPr>
              <w:t xml:space="preserve">. </w:t>
            </w:r>
          </w:p>
          <w:p w14:paraId="20A9C6D4" w14:textId="1A72ED1B" w:rsidR="00A94999" w:rsidRPr="00574A0B" w:rsidRDefault="00A94999" w:rsidP="00A94999">
            <w:pPr>
              <w:autoSpaceDE w:val="0"/>
              <w:autoSpaceDN w:val="0"/>
              <w:adjustRightInd w:val="0"/>
              <w:rPr>
                <w:rFonts w:ascii="Calibri" w:eastAsia="Calibri" w:hAnsi="Calibri" w:cs="Arial"/>
                <w:color w:val="000000"/>
                <w:lang w:eastAsia="en-US"/>
              </w:rPr>
            </w:pPr>
          </w:p>
        </w:tc>
        <w:tc>
          <w:tcPr>
            <w:tcW w:w="1134" w:type="dxa"/>
            <w:shd w:val="clear" w:color="auto" w:fill="auto"/>
          </w:tcPr>
          <w:p w14:paraId="2C3D6B53" w14:textId="77777777" w:rsidR="00A94999" w:rsidRPr="00574A0B" w:rsidRDefault="00A94999" w:rsidP="00A94999">
            <w:pPr>
              <w:autoSpaceDE w:val="0"/>
              <w:autoSpaceDN w:val="0"/>
              <w:adjustRightInd w:val="0"/>
              <w:jc w:val="center"/>
              <w:rPr>
                <w:rFonts w:ascii="Calibri" w:hAnsi="Calibri" w:cs="Arial"/>
                <w:b/>
              </w:rPr>
            </w:pPr>
            <w:r w:rsidRPr="00574A0B">
              <w:rPr>
                <w:rFonts w:ascii="Calibri" w:hAnsi="Calibri" w:cs="Arial"/>
                <w:b/>
              </w:rPr>
              <w:t>A/I</w:t>
            </w:r>
          </w:p>
        </w:tc>
      </w:tr>
      <w:tr w:rsidR="00A94999" w:rsidRPr="00574A0B" w14:paraId="17BD062D" w14:textId="77777777" w:rsidTr="00A94999">
        <w:trPr>
          <w:trHeight w:val="387"/>
        </w:trPr>
        <w:tc>
          <w:tcPr>
            <w:tcW w:w="7513" w:type="dxa"/>
            <w:shd w:val="clear" w:color="auto" w:fill="auto"/>
          </w:tcPr>
          <w:p w14:paraId="3300FBE0" w14:textId="77777777" w:rsidR="00CD1040" w:rsidRPr="00574A0B" w:rsidRDefault="00CD1040"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Experience of planning, agreeing and successfully implementing programmes of work with clear deliverables using appropriate project management techniques and methodologies.</w:t>
            </w:r>
            <w:r w:rsidRPr="00574A0B">
              <w:rPr>
                <w:rStyle w:val="eop"/>
                <w:rFonts w:ascii="Calibri" w:hAnsi="Calibri" w:cs="Calibri"/>
              </w:rPr>
              <w:t> </w:t>
            </w:r>
          </w:p>
          <w:p w14:paraId="2206E11B" w14:textId="77777777" w:rsidR="00A94999" w:rsidRPr="00574A0B" w:rsidRDefault="00A94999" w:rsidP="00A94999">
            <w:pPr>
              <w:autoSpaceDE w:val="0"/>
              <w:autoSpaceDN w:val="0"/>
              <w:adjustRightInd w:val="0"/>
              <w:rPr>
                <w:rFonts w:ascii="Calibri" w:eastAsia="Calibri" w:hAnsi="Calibri" w:cs="Arial"/>
                <w:color w:val="000000"/>
                <w:lang w:eastAsia="en-US"/>
              </w:rPr>
            </w:pPr>
          </w:p>
        </w:tc>
        <w:tc>
          <w:tcPr>
            <w:tcW w:w="1134" w:type="dxa"/>
            <w:shd w:val="clear" w:color="auto" w:fill="auto"/>
          </w:tcPr>
          <w:p w14:paraId="7CF680ED" w14:textId="77777777" w:rsidR="00A94999" w:rsidRPr="00574A0B" w:rsidRDefault="00A94999" w:rsidP="00A94999">
            <w:pPr>
              <w:autoSpaceDE w:val="0"/>
              <w:autoSpaceDN w:val="0"/>
              <w:adjustRightInd w:val="0"/>
              <w:jc w:val="center"/>
              <w:rPr>
                <w:rFonts w:ascii="Calibri" w:hAnsi="Calibri" w:cs="Calibri"/>
                <w:b/>
                <w:bCs/>
              </w:rPr>
            </w:pPr>
            <w:r w:rsidRPr="00574A0B">
              <w:rPr>
                <w:rFonts w:ascii="Calibri" w:hAnsi="Calibri" w:cs="Arial"/>
                <w:b/>
              </w:rPr>
              <w:t>A/I</w:t>
            </w:r>
          </w:p>
        </w:tc>
      </w:tr>
      <w:tr w:rsidR="000B3944" w:rsidRPr="00574A0B" w14:paraId="10EC906A" w14:textId="77777777" w:rsidTr="000B3944">
        <w:trPr>
          <w:trHeight w:val="469"/>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535C12D8" w14:textId="75FF2BB4" w:rsidR="000B3944" w:rsidRPr="00574A0B" w:rsidRDefault="000B3944" w:rsidP="000B3944">
            <w:pPr>
              <w:autoSpaceDE w:val="0"/>
              <w:autoSpaceDN w:val="0"/>
              <w:adjustRightInd w:val="0"/>
              <w:rPr>
                <w:rFonts w:ascii="Calibri" w:eastAsia="Calibri" w:hAnsi="Calibri" w:cs="Arial"/>
                <w:color w:val="000000"/>
                <w:lang w:eastAsia="en-US"/>
              </w:rPr>
            </w:pPr>
            <w:r w:rsidRPr="00574A0B">
              <w:rPr>
                <w:rStyle w:val="normaltextrun"/>
                <w:rFonts w:ascii="Calibri" w:eastAsia="Calibri" w:hAnsi="Calibri" w:cs="Arial"/>
                <w:color w:val="000000"/>
                <w:lang w:eastAsia="en-US"/>
              </w:rPr>
              <w:t xml:space="preserve">Experience of </w:t>
            </w:r>
            <w:r w:rsidR="007E330B" w:rsidRPr="00574A0B">
              <w:rPr>
                <w:rStyle w:val="normaltextrun"/>
                <w:rFonts w:ascii="Calibri" w:eastAsia="Calibri" w:hAnsi="Calibri" w:cs="Arial"/>
                <w:color w:val="000000"/>
                <w:lang w:eastAsia="en-US"/>
              </w:rPr>
              <w:t xml:space="preserve">identifying, </w:t>
            </w:r>
            <w:r w:rsidRPr="00574A0B">
              <w:rPr>
                <w:rStyle w:val="normaltextrun"/>
                <w:rFonts w:ascii="Calibri" w:eastAsia="Calibri" w:hAnsi="Calibri" w:cs="Arial"/>
                <w:color w:val="000000"/>
                <w:lang w:eastAsia="en-US"/>
              </w:rPr>
              <w:t>developing</w:t>
            </w:r>
            <w:r w:rsidR="007E330B" w:rsidRPr="00574A0B">
              <w:rPr>
                <w:rStyle w:val="normaltextrun"/>
                <w:rFonts w:ascii="Calibri" w:eastAsia="Calibri" w:hAnsi="Calibri" w:cs="Arial"/>
                <w:color w:val="000000"/>
                <w:lang w:eastAsia="en-US"/>
              </w:rPr>
              <w:t xml:space="preserve">, </w:t>
            </w:r>
            <w:r w:rsidR="00811F1E" w:rsidRPr="00574A0B">
              <w:rPr>
                <w:rStyle w:val="normaltextrun"/>
                <w:rFonts w:ascii="Calibri" w:eastAsia="Calibri" w:hAnsi="Calibri" w:cs="Arial"/>
                <w:color w:val="000000"/>
                <w:lang w:eastAsia="en-US"/>
              </w:rPr>
              <w:t xml:space="preserve">delivering, </w:t>
            </w:r>
            <w:r w:rsidR="007E330B" w:rsidRPr="00574A0B">
              <w:rPr>
                <w:rStyle w:val="normaltextrun"/>
                <w:rFonts w:ascii="Calibri" w:eastAsia="Calibri" w:hAnsi="Calibri" w:cs="Arial"/>
                <w:color w:val="000000"/>
                <w:lang w:eastAsia="en-US"/>
              </w:rPr>
              <w:t>evaluating</w:t>
            </w:r>
            <w:r w:rsidRPr="00574A0B">
              <w:rPr>
                <w:rStyle w:val="normaltextrun"/>
                <w:rFonts w:ascii="Calibri" w:eastAsia="Calibri" w:hAnsi="Calibri" w:cs="Arial"/>
                <w:color w:val="000000"/>
                <w:lang w:eastAsia="en-US"/>
              </w:rPr>
              <w:t xml:space="preserve"> and commissioning </w:t>
            </w:r>
            <w:r w:rsidR="007E330B" w:rsidRPr="00574A0B">
              <w:rPr>
                <w:rStyle w:val="normaltextrun"/>
                <w:rFonts w:ascii="Calibri" w:eastAsia="Calibri" w:hAnsi="Calibri" w:cs="Arial"/>
                <w:color w:val="000000"/>
                <w:lang w:eastAsia="en-US"/>
              </w:rPr>
              <w:t xml:space="preserve">equality, diversity and inclusion </w:t>
            </w:r>
            <w:r w:rsidRPr="00574A0B">
              <w:rPr>
                <w:rStyle w:val="normaltextrun"/>
                <w:rFonts w:ascii="Calibri" w:eastAsia="Calibri" w:hAnsi="Calibri" w:cs="Arial"/>
                <w:color w:val="000000"/>
                <w:lang w:eastAsia="en-US"/>
              </w:rPr>
              <w:t>training.</w:t>
            </w:r>
            <w:r w:rsidRPr="00574A0B">
              <w:rPr>
                <w:rStyle w:val="eop"/>
                <w:rFonts w:ascii="Calibri" w:eastAsia="Calibri" w:hAnsi="Calibri" w:cs="Arial"/>
                <w:color w:val="000000"/>
                <w:lang w:eastAsia="en-US"/>
              </w:rPr>
              <w:t> </w:t>
            </w:r>
          </w:p>
          <w:p w14:paraId="0E4BD7E4" w14:textId="77777777" w:rsidR="000B3944" w:rsidRPr="00574A0B" w:rsidRDefault="000B3944" w:rsidP="006911DC">
            <w:pPr>
              <w:autoSpaceDE w:val="0"/>
              <w:autoSpaceDN w:val="0"/>
              <w:adjustRightInd w:val="0"/>
              <w:rPr>
                <w:rFonts w:ascii="Calibri" w:eastAsia="Calibri" w:hAnsi="Calibri"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5FD21" w14:textId="24BAB1F0" w:rsidR="000B3944" w:rsidRPr="00574A0B" w:rsidRDefault="000B3944" w:rsidP="006911DC">
            <w:pPr>
              <w:autoSpaceDE w:val="0"/>
              <w:autoSpaceDN w:val="0"/>
              <w:adjustRightInd w:val="0"/>
              <w:jc w:val="center"/>
              <w:rPr>
                <w:rFonts w:ascii="Calibri" w:hAnsi="Calibri" w:cs="Arial"/>
                <w:b/>
              </w:rPr>
            </w:pPr>
            <w:r w:rsidRPr="00574A0B">
              <w:rPr>
                <w:rFonts w:ascii="Calibri" w:hAnsi="Calibri" w:cs="Arial"/>
                <w:b/>
              </w:rPr>
              <w:t>A/I</w:t>
            </w:r>
          </w:p>
        </w:tc>
      </w:tr>
      <w:tr w:rsidR="00811F1E" w:rsidRPr="00574A0B" w14:paraId="48353555" w14:textId="77777777" w:rsidTr="000B3944">
        <w:trPr>
          <w:trHeight w:val="469"/>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5EF96D13" w14:textId="77777777" w:rsidR="00811F1E" w:rsidRPr="00574A0B" w:rsidRDefault="00811F1E" w:rsidP="00811F1E">
            <w:pPr>
              <w:spacing w:beforeLines="1" w:before="2" w:afterLines="1" w:after="2"/>
              <w:rPr>
                <w:rFonts w:asciiTheme="minorHAnsi" w:hAnsiTheme="minorHAnsi" w:cstheme="minorHAnsi"/>
              </w:rPr>
            </w:pPr>
            <w:r w:rsidRPr="00574A0B">
              <w:rPr>
                <w:rFonts w:asciiTheme="minorHAnsi" w:hAnsiTheme="minorHAnsi" w:cstheme="minorHAnsi"/>
              </w:rPr>
              <w:t>Experience of successfully developing and implementing ED&amp;I policies, practices and procedures </w:t>
            </w:r>
          </w:p>
          <w:p w14:paraId="08969048" w14:textId="77777777" w:rsidR="00811F1E" w:rsidRPr="00574A0B" w:rsidRDefault="00811F1E" w:rsidP="000B3944">
            <w:pPr>
              <w:autoSpaceDE w:val="0"/>
              <w:autoSpaceDN w:val="0"/>
              <w:adjustRightInd w:val="0"/>
              <w:rPr>
                <w:rStyle w:val="normaltextrun"/>
                <w:rFonts w:ascii="Calibri" w:eastAsia="Calibri" w:hAnsi="Calibri"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9DDF8" w14:textId="2956D63A" w:rsidR="00811F1E" w:rsidRPr="00574A0B" w:rsidRDefault="00811F1E" w:rsidP="006911DC">
            <w:pPr>
              <w:autoSpaceDE w:val="0"/>
              <w:autoSpaceDN w:val="0"/>
              <w:adjustRightInd w:val="0"/>
              <w:jc w:val="center"/>
              <w:rPr>
                <w:rFonts w:ascii="Calibri" w:hAnsi="Calibri" w:cs="Arial"/>
                <w:b/>
              </w:rPr>
            </w:pPr>
            <w:r w:rsidRPr="00574A0B">
              <w:rPr>
                <w:rFonts w:ascii="Calibri" w:hAnsi="Calibri" w:cs="Arial"/>
                <w:b/>
              </w:rPr>
              <w:t>A/I</w:t>
            </w:r>
          </w:p>
        </w:tc>
      </w:tr>
      <w:tr w:rsidR="00A94999" w:rsidRPr="00574A0B" w14:paraId="31D4107E" w14:textId="77777777" w:rsidTr="00A94999">
        <w:trPr>
          <w:trHeight w:val="570"/>
        </w:trPr>
        <w:tc>
          <w:tcPr>
            <w:tcW w:w="8647" w:type="dxa"/>
            <w:gridSpan w:val="2"/>
            <w:shd w:val="clear" w:color="auto" w:fill="D9D9D9"/>
          </w:tcPr>
          <w:p w14:paraId="1C34D4CA" w14:textId="46E947F7" w:rsidR="00A94999" w:rsidRPr="00574A0B" w:rsidRDefault="00A94999" w:rsidP="00A94999">
            <w:pPr>
              <w:autoSpaceDE w:val="0"/>
              <w:autoSpaceDN w:val="0"/>
              <w:adjustRightInd w:val="0"/>
              <w:rPr>
                <w:rFonts w:ascii="Calibri" w:hAnsi="Calibri" w:cs="Calibri"/>
                <w:b/>
                <w:bCs/>
              </w:rPr>
            </w:pPr>
            <w:r w:rsidRPr="00574A0B">
              <w:rPr>
                <w:rFonts w:ascii="Calibri" w:hAnsi="Calibri" w:cs="Calibri"/>
                <w:b/>
                <w:bCs/>
              </w:rPr>
              <w:t>Skills</w:t>
            </w:r>
            <w:r w:rsidR="007E330B" w:rsidRPr="00574A0B">
              <w:rPr>
                <w:rFonts w:ascii="Calibri" w:hAnsi="Calibri" w:cs="Calibri"/>
                <w:b/>
                <w:bCs/>
              </w:rPr>
              <w:t xml:space="preserve"> </w:t>
            </w:r>
          </w:p>
        </w:tc>
      </w:tr>
      <w:tr w:rsidR="00A94999" w:rsidRPr="00574A0B" w14:paraId="064B2107" w14:textId="77777777" w:rsidTr="00A94999">
        <w:trPr>
          <w:trHeight w:val="407"/>
        </w:trPr>
        <w:tc>
          <w:tcPr>
            <w:tcW w:w="7513" w:type="dxa"/>
            <w:shd w:val="clear" w:color="auto" w:fill="auto"/>
          </w:tcPr>
          <w:p w14:paraId="0437525E" w14:textId="35C0EB98" w:rsidR="00CD1040" w:rsidRPr="00574A0B" w:rsidRDefault="00384F88"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E</w:t>
            </w:r>
            <w:r w:rsidR="007E330B" w:rsidRPr="00574A0B">
              <w:rPr>
                <w:rStyle w:val="normaltextrun"/>
                <w:rFonts w:ascii="Calibri" w:hAnsi="Calibri" w:cs="Calibri"/>
              </w:rPr>
              <w:t xml:space="preserve">xcellent </w:t>
            </w:r>
            <w:r w:rsidR="00CD1040" w:rsidRPr="00574A0B">
              <w:rPr>
                <w:rStyle w:val="normaltextrun"/>
                <w:rFonts w:ascii="Calibri" w:hAnsi="Calibri" w:cs="Calibri"/>
              </w:rPr>
              <w:t>interpersonal skills and the ability to build relationships with internal and external colleagues at all levels, including when handling sensitive or contentious issues and to appropriately challenge colleagues, including those at senior levels.</w:t>
            </w:r>
            <w:r w:rsidR="00CD1040" w:rsidRPr="00574A0B">
              <w:rPr>
                <w:rStyle w:val="eop"/>
                <w:rFonts w:ascii="Calibri" w:hAnsi="Calibri" w:cs="Calibri"/>
              </w:rPr>
              <w:t> </w:t>
            </w:r>
          </w:p>
          <w:p w14:paraId="2F8973B6" w14:textId="32446083" w:rsidR="00A94999" w:rsidRPr="00574A0B" w:rsidRDefault="00A94999" w:rsidP="00A94999">
            <w:pPr>
              <w:autoSpaceDE w:val="0"/>
              <w:autoSpaceDN w:val="0"/>
              <w:adjustRightInd w:val="0"/>
              <w:rPr>
                <w:rFonts w:ascii="Calibri" w:hAnsi="Calibri" w:cs="Calibri"/>
                <w:bCs/>
              </w:rPr>
            </w:pPr>
          </w:p>
        </w:tc>
        <w:tc>
          <w:tcPr>
            <w:tcW w:w="1134" w:type="dxa"/>
            <w:shd w:val="clear" w:color="auto" w:fill="auto"/>
          </w:tcPr>
          <w:p w14:paraId="4728E0F6" w14:textId="6C6FE944" w:rsidR="00A94999" w:rsidRPr="00574A0B" w:rsidRDefault="00A94999" w:rsidP="00A94999">
            <w:pPr>
              <w:autoSpaceDE w:val="0"/>
              <w:autoSpaceDN w:val="0"/>
              <w:adjustRightInd w:val="0"/>
              <w:jc w:val="center"/>
              <w:rPr>
                <w:rFonts w:ascii="Calibri" w:hAnsi="Calibri" w:cs="Calibri"/>
                <w:b/>
                <w:bCs/>
              </w:rPr>
            </w:pPr>
            <w:r w:rsidRPr="00574A0B">
              <w:rPr>
                <w:rFonts w:ascii="Calibri" w:hAnsi="Calibri" w:cs="Arial"/>
                <w:b/>
              </w:rPr>
              <w:t>A/I</w:t>
            </w:r>
          </w:p>
        </w:tc>
      </w:tr>
      <w:tr w:rsidR="00A94999" w:rsidRPr="00574A0B" w14:paraId="0073FA6C" w14:textId="77777777" w:rsidTr="00A94999">
        <w:trPr>
          <w:trHeight w:val="677"/>
        </w:trPr>
        <w:tc>
          <w:tcPr>
            <w:tcW w:w="7513" w:type="dxa"/>
            <w:shd w:val="clear" w:color="auto" w:fill="auto"/>
          </w:tcPr>
          <w:p w14:paraId="462EC229" w14:textId="451AEB14" w:rsidR="00CD1040" w:rsidRPr="00574A0B" w:rsidRDefault="00CD1040"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 xml:space="preserve">Strong analytical skills including the ability to </w:t>
            </w:r>
            <w:r w:rsidR="007E330B" w:rsidRPr="00574A0B">
              <w:rPr>
                <w:rStyle w:val="normaltextrun"/>
                <w:rFonts w:ascii="Calibri" w:hAnsi="Calibri" w:cs="Calibri"/>
              </w:rPr>
              <w:t xml:space="preserve">evaluate </w:t>
            </w:r>
            <w:r w:rsidRPr="00574A0B">
              <w:rPr>
                <w:rStyle w:val="normaltextrun"/>
                <w:rFonts w:ascii="Calibri" w:hAnsi="Calibri" w:cs="Calibri"/>
              </w:rPr>
              <w:t>and analyse quantitative and qualitative data and draw appropriate conclusions.</w:t>
            </w:r>
            <w:r w:rsidRPr="00574A0B">
              <w:rPr>
                <w:rStyle w:val="eop"/>
                <w:rFonts w:ascii="Calibri" w:hAnsi="Calibri" w:cs="Calibri"/>
              </w:rPr>
              <w:t> </w:t>
            </w:r>
          </w:p>
          <w:p w14:paraId="5766C961" w14:textId="2A0969DB" w:rsidR="00A94999" w:rsidRPr="00574A0B" w:rsidRDefault="00A94999" w:rsidP="00A94999">
            <w:pPr>
              <w:autoSpaceDE w:val="0"/>
              <w:autoSpaceDN w:val="0"/>
              <w:adjustRightInd w:val="0"/>
              <w:rPr>
                <w:rFonts w:ascii="Calibri" w:hAnsi="Calibri" w:cs="Calibri"/>
                <w:bCs/>
              </w:rPr>
            </w:pPr>
          </w:p>
        </w:tc>
        <w:tc>
          <w:tcPr>
            <w:tcW w:w="1134" w:type="dxa"/>
            <w:shd w:val="clear" w:color="auto" w:fill="auto"/>
          </w:tcPr>
          <w:p w14:paraId="1D4879C3" w14:textId="1AC23708" w:rsidR="00A94999" w:rsidRPr="00574A0B" w:rsidRDefault="00A94999" w:rsidP="00A94999">
            <w:pPr>
              <w:autoSpaceDE w:val="0"/>
              <w:autoSpaceDN w:val="0"/>
              <w:adjustRightInd w:val="0"/>
              <w:jc w:val="center"/>
              <w:rPr>
                <w:rFonts w:ascii="Calibri" w:hAnsi="Calibri" w:cs="Arial"/>
                <w:b/>
              </w:rPr>
            </w:pPr>
            <w:r w:rsidRPr="00574A0B">
              <w:rPr>
                <w:rFonts w:ascii="Calibri" w:hAnsi="Calibri" w:cs="Arial"/>
                <w:b/>
              </w:rPr>
              <w:t>A/I</w:t>
            </w:r>
            <w:r w:rsidR="000B3944" w:rsidRPr="00574A0B">
              <w:rPr>
                <w:rFonts w:ascii="Calibri" w:hAnsi="Calibri" w:cs="Arial"/>
                <w:b/>
              </w:rPr>
              <w:t>/T</w:t>
            </w:r>
          </w:p>
        </w:tc>
      </w:tr>
      <w:tr w:rsidR="00A94999" w:rsidRPr="00574A0B" w14:paraId="3317E9A6" w14:textId="77777777" w:rsidTr="00A94999">
        <w:trPr>
          <w:trHeight w:val="693"/>
        </w:trPr>
        <w:tc>
          <w:tcPr>
            <w:tcW w:w="7513" w:type="dxa"/>
            <w:shd w:val="clear" w:color="auto" w:fill="auto"/>
          </w:tcPr>
          <w:p w14:paraId="61557711" w14:textId="4E6DF58C" w:rsidR="00CD1040" w:rsidRPr="00574A0B" w:rsidRDefault="00CD1040"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Excellent communication skills, both written and spoken, to present information and to effectively influence and negotiate with colleagues at all levels.</w:t>
            </w:r>
            <w:r w:rsidRPr="00574A0B">
              <w:rPr>
                <w:rStyle w:val="eop"/>
                <w:rFonts w:ascii="Calibri" w:hAnsi="Calibri" w:cs="Calibri"/>
              </w:rPr>
              <w:t> </w:t>
            </w:r>
          </w:p>
          <w:p w14:paraId="7C5AA6C5" w14:textId="2248E3BC" w:rsidR="00A94999" w:rsidRPr="00574A0B" w:rsidRDefault="00A94999" w:rsidP="00A94999">
            <w:pPr>
              <w:autoSpaceDE w:val="0"/>
              <w:autoSpaceDN w:val="0"/>
              <w:adjustRightInd w:val="0"/>
              <w:rPr>
                <w:rFonts w:ascii="Calibri" w:hAnsi="Calibri" w:cs="Calibri"/>
                <w:bCs/>
              </w:rPr>
            </w:pPr>
          </w:p>
        </w:tc>
        <w:tc>
          <w:tcPr>
            <w:tcW w:w="1134" w:type="dxa"/>
            <w:shd w:val="clear" w:color="auto" w:fill="auto"/>
          </w:tcPr>
          <w:p w14:paraId="3CBCD3D8" w14:textId="77777777" w:rsidR="00A94999" w:rsidRPr="00574A0B" w:rsidRDefault="00A94999" w:rsidP="00A94999">
            <w:pPr>
              <w:autoSpaceDE w:val="0"/>
              <w:autoSpaceDN w:val="0"/>
              <w:adjustRightInd w:val="0"/>
              <w:jc w:val="center"/>
              <w:rPr>
                <w:rFonts w:ascii="Calibri" w:hAnsi="Calibri" w:cs="Arial"/>
                <w:b/>
              </w:rPr>
            </w:pPr>
            <w:r w:rsidRPr="00574A0B">
              <w:rPr>
                <w:rFonts w:ascii="Calibri" w:hAnsi="Calibri" w:cs="Arial"/>
                <w:b/>
              </w:rPr>
              <w:t>A/I</w:t>
            </w:r>
          </w:p>
        </w:tc>
      </w:tr>
      <w:tr w:rsidR="000B3944" w:rsidRPr="00574A0B" w14:paraId="0BF48C4F" w14:textId="77777777" w:rsidTr="000B3944">
        <w:trPr>
          <w:trHeight w:val="569"/>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7E28FA69" w14:textId="77777777" w:rsidR="000B3944" w:rsidRPr="00574A0B" w:rsidRDefault="000B3944" w:rsidP="000B3944">
            <w:pPr>
              <w:pStyle w:val="paragraph"/>
              <w:textAlignment w:val="baseline"/>
              <w:rPr>
                <w:rFonts w:ascii="Calibri" w:hAnsi="Calibri" w:cs="Calibri"/>
              </w:rPr>
            </w:pPr>
            <w:bookmarkStart w:id="1" w:name="_Hlk46919672"/>
            <w:r w:rsidRPr="00574A0B">
              <w:rPr>
                <w:rFonts w:ascii="Calibri" w:hAnsi="Calibri" w:cs="Calibri"/>
              </w:rPr>
              <w:t xml:space="preserve">Effective organisational and prioritising skills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B861C" w14:textId="788E9147" w:rsidR="000B3944" w:rsidRPr="00574A0B" w:rsidRDefault="000B3944" w:rsidP="006911DC">
            <w:pPr>
              <w:autoSpaceDE w:val="0"/>
              <w:autoSpaceDN w:val="0"/>
              <w:adjustRightInd w:val="0"/>
              <w:jc w:val="center"/>
              <w:rPr>
                <w:rFonts w:ascii="Calibri" w:hAnsi="Calibri" w:cs="Arial"/>
                <w:b/>
              </w:rPr>
            </w:pPr>
            <w:r w:rsidRPr="00574A0B">
              <w:rPr>
                <w:rFonts w:ascii="Calibri" w:hAnsi="Calibri" w:cs="Arial"/>
                <w:b/>
              </w:rPr>
              <w:t>A/I/T</w:t>
            </w:r>
          </w:p>
        </w:tc>
      </w:tr>
      <w:bookmarkEnd w:id="1"/>
      <w:tr w:rsidR="00CD1040" w:rsidRPr="00574A0B" w14:paraId="32D48379" w14:textId="77777777" w:rsidTr="006911DC">
        <w:trPr>
          <w:trHeight w:val="569"/>
        </w:trPr>
        <w:tc>
          <w:tcPr>
            <w:tcW w:w="7513" w:type="dxa"/>
            <w:shd w:val="clear" w:color="auto" w:fill="auto"/>
          </w:tcPr>
          <w:p w14:paraId="41FAD298" w14:textId="77777777" w:rsidR="00CD1040" w:rsidRPr="00574A0B" w:rsidRDefault="00CD1040" w:rsidP="00CD1040">
            <w:pPr>
              <w:pStyle w:val="paragraph"/>
              <w:spacing w:before="0" w:beforeAutospacing="0" w:after="0" w:afterAutospacing="0"/>
              <w:textAlignment w:val="baseline"/>
              <w:rPr>
                <w:rFonts w:ascii="Calibri" w:hAnsi="Calibri" w:cs="Calibri"/>
              </w:rPr>
            </w:pPr>
            <w:r w:rsidRPr="00574A0B">
              <w:rPr>
                <w:rStyle w:val="normaltextrun"/>
                <w:rFonts w:ascii="Calibri" w:hAnsi="Calibri" w:cs="Calibri"/>
              </w:rPr>
              <w:t>Flexibility to adapt work and activities as organisational priorities evolve.</w:t>
            </w:r>
            <w:r w:rsidRPr="00574A0B">
              <w:rPr>
                <w:rStyle w:val="eop"/>
                <w:rFonts w:ascii="Calibri" w:hAnsi="Calibri" w:cs="Calibri"/>
              </w:rPr>
              <w:t> </w:t>
            </w:r>
          </w:p>
          <w:p w14:paraId="4A12DB27" w14:textId="77777777" w:rsidR="00CD1040" w:rsidRPr="00574A0B" w:rsidRDefault="00CD1040" w:rsidP="006911DC">
            <w:pPr>
              <w:autoSpaceDE w:val="0"/>
              <w:autoSpaceDN w:val="0"/>
              <w:adjustRightInd w:val="0"/>
              <w:rPr>
                <w:rFonts w:ascii="Calibri" w:hAnsi="Calibri" w:cs="Calibri"/>
                <w:bCs/>
              </w:rPr>
            </w:pPr>
          </w:p>
        </w:tc>
        <w:tc>
          <w:tcPr>
            <w:tcW w:w="1134" w:type="dxa"/>
            <w:shd w:val="clear" w:color="auto" w:fill="auto"/>
          </w:tcPr>
          <w:p w14:paraId="506E4EDE" w14:textId="27519D6E" w:rsidR="00CD1040" w:rsidRPr="00574A0B" w:rsidRDefault="000B3944" w:rsidP="006911DC">
            <w:pPr>
              <w:autoSpaceDE w:val="0"/>
              <w:autoSpaceDN w:val="0"/>
              <w:adjustRightInd w:val="0"/>
              <w:jc w:val="center"/>
              <w:rPr>
                <w:rFonts w:ascii="Calibri" w:hAnsi="Calibri" w:cs="Arial"/>
                <w:b/>
              </w:rPr>
            </w:pPr>
            <w:r w:rsidRPr="00574A0B">
              <w:rPr>
                <w:rFonts w:ascii="Calibri" w:hAnsi="Calibri" w:cs="Arial"/>
                <w:b/>
              </w:rPr>
              <w:t>A/I</w:t>
            </w:r>
          </w:p>
        </w:tc>
      </w:tr>
      <w:tr w:rsidR="00CD1040" w:rsidRPr="00574A0B" w14:paraId="640DC187" w14:textId="77777777" w:rsidTr="006911DC">
        <w:trPr>
          <w:trHeight w:val="569"/>
        </w:trPr>
        <w:tc>
          <w:tcPr>
            <w:tcW w:w="7513" w:type="dxa"/>
            <w:shd w:val="clear" w:color="auto" w:fill="auto"/>
          </w:tcPr>
          <w:p w14:paraId="238857B6" w14:textId="6B8A294D" w:rsidR="00CD1040" w:rsidRPr="00574A0B" w:rsidRDefault="004D6DFA" w:rsidP="006911DC">
            <w:pPr>
              <w:autoSpaceDE w:val="0"/>
              <w:autoSpaceDN w:val="0"/>
              <w:adjustRightInd w:val="0"/>
              <w:rPr>
                <w:rFonts w:ascii="Calibri" w:hAnsi="Calibri" w:cs="Calibri"/>
                <w:bCs/>
              </w:rPr>
            </w:pPr>
            <w:r>
              <w:rPr>
                <w:rFonts w:ascii="Calibri" w:hAnsi="Calibri" w:cs="Calibri"/>
                <w:bCs/>
              </w:rPr>
              <w:t xml:space="preserve">Excellent IT skills to use Office 365 applications effectively. </w:t>
            </w:r>
          </w:p>
        </w:tc>
        <w:tc>
          <w:tcPr>
            <w:tcW w:w="1134" w:type="dxa"/>
            <w:shd w:val="clear" w:color="auto" w:fill="auto"/>
          </w:tcPr>
          <w:p w14:paraId="4099B6FC" w14:textId="1B89E1EE" w:rsidR="00CD1040" w:rsidRPr="00574A0B" w:rsidRDefault="00CD1040" w:rsidP="006911DC">
            <w:pPr>
              <w:autoSpaceDE w:val="0"/>
              <w:autoSpaceDN w:val="0"/>
              <w:adjustRightInd w:val="0"/>
              <w:jc w:val="center"/>
              <w:rPr>
                <w:rFonts w:ascii="Calibri" w:hAnsi="Calibri" w:cs="Arial"/>
                <w:b/>
              </w:rPr>
            </w:pPr>
            <w:r w:rsidRPr="00574A0B">
              <w:rPr>
                <w:rFonts w:ascii="Calibri" w:hAnsi="Calibri" w:cs="Arial"/>
                <w:b/>
              </w:rPr>
              <w:t>A/</w:t>
            </w:r>
            <w:r w:rsidR="004D6DFA">
              <w:rPr>
                <w:rFonts w:ascii="Calibri" w:hAnsi="Calibri" w:cs="Arial"/>
                <w:b/>
              </w:rPr>
              <w:t>T</w:t>
            </w:r>
            <w:bookmarkStart w:id="2" w:name="_GoBack"/>
            <w:bookmarkEnd w:id="2"/>
          </w:p>
        </w:tc>
      </w:tr>
      <w:tr w:rsidR="000B3944" w:rsidRPr="00574A0B" w14:paraId="6326637A" w14:textId="77777777" w:rsidTr="006911DC">
        <w:trPr>
          <w:trHeight w:val="569"/>
        </w:trPr>
        <w:tc>
          <w:tcPr>
            <w:tcW w:w="7513" w:type="dxa"/>
            <w:shd w:val="clear" w:color="auto" w:fill="auto"/>
          </w:tcPr>
          <w:p w14:paraId="30A3BBBE" w14:textId="77777777" w:rsidR="000B3944" w:rsidRPr="00574A0B" w:rsidRDefault="000B3944" w:rsidP="000B3944">
            <w:pPr>
              <w:autoSpaceDE w:val="0"/>
              <w:autoSpaceDN w:val="0"/>
              <w:adjustRightInd w:val="0"/>
              <w:rPr>
                <w:rFonts w:ascii="Calibri" w:hAnsi="Calibri" w:cs="Calibri"/>
                <w:bCs/>
              </w:rPr>
            </w:pPr>
            <w:r w:rsidRPr="00574A0B">
              <w:rPr>
                <w:rFonts w:ascii="Calibri" w:hAnsi="Calibri" w:cs="Calibri"/>
                <w:bCs/>
              </w:rPr>
              <w:lastRenderedPageBreak/>
              <w:t>Acts in line with the SSA’s Values and Behaviours of being ‘Open’, ‘Supportive’ and ‘Positive and Helpful’. </w:t>
            </w:r>
          </w:p>
          <w:p w14:paraId="5F443BEE" w14:textId="77777777" w:rsidR="000B3944" w:rsidRPr="00574A0B" w:rsidRDefault="000B3944" w:rsidP="006911DC">
            <w:pPr>
              <w:autoSpaceDE w:val="0"/>
              <w:autoSpaceDN w:val="0"/>
              <w:adjustRightInd w:val="0"/>
              <w:rPr>
                <w:rFonts w:ascii="Calibri" w:hAnsi="Calibri" w:cs="Calibri"/>
                <w:bCs/>
              </w:rPr>
            </w:pPr>
          </w:p>
        </w:tc>
        <w:tc>
          <w:tcPr>
            <w:tcW w:w="1134" w:type="dxa"/>
            <w:shd w:val="clear" w:color="auto" w:fill="auto"/>
          </w:tcPr>
          <w:p w14:paraId="57BC055B" w14:textId="279EB218" w:rsidR="000B3944" w:rsidRPr="00574A0B" w:rsidRDefault="000B3944" w:rsidP="006911DC">
            <w:pPr>
              <w:autoSpaceDE w:val="0"/>
              <w:autoSpaceDN w:val="0"/>
              <w:adjustRightInd w:val="0"/>
              <w:jc w:val="center"/>
              <w:rPr>
                <w:rFonts w:ascii="Calibri" w:hAnsi="Calibri" w:cs="Arial"/>
                <w:b/>
              </w:rPr>
            </w:pPr>
            <w:r w:rsidRPr="00574A0B">
              <w:rPr>
                <w:rFonts w:ascii="Calibri" w:hAnsi="Calibri" w:cs="Arial"/>
                <w:b/>
              </w:rPr>
              <w:t>A/I</w:t>
            </w:r>
          </w:p>
        </w:tc>
      </w:tr>
      <w:tr w:rsidR="00A94999" w:rsidRPr="00574A0B" w14:paraId="2C5649D0" w14:textId="77777777" w:rsidTr="00A94999">
        <w:trPr>
          <w:trHeight w:val="641"/>
        </w:trPr>
        <w:tc>
          <w:tcPr>
            <w:tcW w:w="8647" w:type="dxa"/>
            <w:gridSpan w:val="2"/>
            <w:shd w:val="clear" w:color="auto" w:fill="BFBFBF"/>
          </w:tcPr>
          <w:p w14:paraId="376B5986" w14:textId="77777777" w:rsidR="00A94999" w:rsidRPr="00574A0B" w:rsidRDefault="00A94999" w:rsidP="00A94999">
            <w:pPr>
              <w:autoSpaceDE w:val="0"/>
              <w:autoSpaceDN w:val="0"/>
              <w:adjustRightInd w:val="0"/>
              <w:rPr>
                <w:rFonts w:ascii="Calibri" w:hAnsi="Calibri" w:cs="Arial"/>
                <w:b/>
              </w:rPr>
            </w:pPr>
            <w:r w:rsidRPr="00574A0B">
              <w:rPr>
                <w:rFonts w:ascii="Calibri" w:hAnsi="Calibri" w:cs="Calibri"/>
                <w:b/>
                <w:bCs/>
              </w:rPr>
              <w:t>Qualifications</w:t>
            </w:r>
          </w:p>
        </w:tc>
      </w:tr>
      <w:tr w:rsidR="00A94999" w:rsidRPr="00574A0B" w14:paraId="1045C63C" w14:textId="77777777" w:rsidTr="00A94999">
        <w:trPr>
          <w:trHeight w:val="726"/>
        </w:trPr>
        <w:tc>
          <w:tcPr>
            <w:tcW w:w="7513" w:type="dxa"/>
            <w:shd w:val="clear" w:color="auto" w:fill="auto"/>
          </w:tcPr>
          <w:p w14:paraId="055A8C21" w14:textId="721B04DE" w:rsidR="00A94999" w:rsidRPr="00574A0B" w:rsidRDefault="00A94999" w:rsidP="006C560F">
            <w:pPr>
              <w:spacing w:beforeLines="1" w:before="2" w:afterLines="1" w:after="2"/>
              <w:rPr>
                <w:rFonts w:ascii="Calibri" w:hAnsi="Calibri" w:cs="Calibri"/>
                <w:bCs/>
              </w:rPr>
            </w:pPr>
          </w:p>
        </w:tc>
        <w:tc>
          <w:tcPr>
            <w:tcW w:w="1134" w:type="dxa"/>
            <w:shd w:val="clear" w:color="auto" w:fill="auto"/>
          </w:tcPr>
          <w:p w14:paraId="7DBE801D" w14:textId="1196BF4C" w:rsidR="00A94999" w:rsidRPr="00574A0B" w:rsidRDefault="00A94999" w:rsidP="00A94999">
            <w:pPr>
              <w:autoSpaceDE w:val="0"/>
              <w:autoSpaceDN w:val="0"/>
              <w:adjustRightInd w:val="0"/>
              <w:jc w:val="center"/>
              <w:rPr>
                <w:rFonts w:ascii="Calibri" w:hAnsi="Calibri" w:cs="Arial"/>
                <w:b/>
              </w:rPr>
            </w:pPr>
          </w:p>
        </w:tc>
      </w:tr>
    </w:tbl>
    <w:p w14:paraId="5FD29C46" w14:textId="77777777" w:rsidR="00A94999" w:rsidRPr="00574A0B" w:rsidRDefault="00A94999" w:rsidP="00A94999">
      <w:pPr>
        <w:pStyle w:val="ListParagraph"/>
        <w:autoSpaceDE w:val="0"/>
        <w:autoSpaceDN w:val="0"/>
        <w:adjustRightInd w:val="0"/>
        <w:rPr>
          <w:rFonts w:ascii="Calibri" w:hAnsi="Calibri" w:cs="Calibri"/>
          <w:b/>
        </w:rPr>
      </w:pPr>
    </w:p>
    <w:p w14:paraId="2DC21747" w14:textId="77777777" w:rsidR="00A94999" w:rsidRPr="00574A0B" w:rsidRDefault="00A94999" w:rsidP="000B3944">
      <w:pPr>
        <w:pStyle w:val="ListParagraph"/>
        <w:numPr>
          <w:ilvl w:val="0"/>
          <w:numId w:val="2"/>
        </w:numPr>
        <w:autoSpaceDE w:val="0"/>
        <w:autoSpaceDN w:val="0"/>
        <w:adjustRightInd w:val="0"/>
        <w:rPr>
          <w:rFonts w:ascii="Calibri" w:hAnsi="Calibri" w:cs="Calibri"/>
          <w:b/>
        </w:rPr>
      </w:pPr>
      <w:r w:rsidRPr="00574A0B">
        <w:rPr>
          <w:rFonts w:ascii="Calibri" w:hAnsi="Calibri" w:cs="Calibri"/>
          <w:b/>
        </w:rPr>
        <w:t xml:space="preserve">A – Application form/ CV </w:t>
      </w:r>
    </w:p>
    <w:p w14:paraId="0A03BD36" w14:textId="77777777" w:rsidR="00A94999" w:rsidRPr="00574A0B" w:rsidRDefault="00A94999" w:rsidP="000B3944">
      <w:pPr>
        <w:pStyle w:val="ListParagraph"/>
        <w:numPr>
          <w:ilvl w:val="0"/>
          <w:numId w:val="2"/>
        </w:numPr>
        <w:autoSpaceDE w:val="0"/>
        <w:autoSpaceDN w:val="0"/>
        <w:adjustRightInd w:val="0"/>
        <w:rPr>
          <w:rFonts w:ascii="Calibri" w:hAnsi="Calibri" w:cs="Calibri"/>
          <w:b/>
        </w:rPr>
      </w:pPr>
      <w:r w:rsidRPr="00574A0B">
        <w:rPr>
          <w:rFonts w:ascii="Calibri" w:hAnsi="Calibri" w:cs="Calibri"/>
          <w:b/>
        </w:rPr>
        <w:t>I – Interview</w:t>
      </w:r>
    </w:p>
    <w:p w14:paraId="4C7E7FDB" w14:textId="77777777" w:rsidR="00A94999" w:rsidRPr="00574A0B" w:rsidRDefault="00A94999" w:rsidP="000B3944">
      <w:pPr>
        <w:pStyle w:val="ListParagraph"/>
        <w:numPr>
          <w:ilvl w:val="0"/>
          <w:numId w:val="2"/>
        </w:numPr>
        <w:autoSpaceDE w:val="0"/>
        <w:autoSpaceDN w:val="0"/>
        <w:adjustRightInd w:val="0"/>
        <w:rPr>
          <w:rFonts w:ascii="Calibri" w:hAnsi="Calibri" w:cs="Calibri"/>
          <w:b/>
        </w:rPr>
      </w:pPr>
      <w:r w:rsidRPr="00574A0B">
        <w:rPr>
          <w:rFonts w:ascii="Calibri" w:hAnsi="Calibri" w:cs="Calibri"/>
          <w:b/>
        </w:rPr>
        <w:t>T – Test</w:t>
      </w:r>
    </w:p>
    <w:p w14:paraId="2BFBDA17" w14:textId="77777777" w:rsidR="00A94999" w:rsidRPr="00574A0B" w:rsidRDefault="00A94999" w:rsidP="000B3944">
      <w:pPr>
        <w:pStyle w:val="ListParagraph"/>
        <w:numPr>
          <w:ilvl w:val="0"/>
          <w:numId w:val="2"/>
        </w:numPr>
        <w:autoSpaceDE w:val="0"/>
        <w:autoSpaceDN w:val="0"/>
        <w:adjustRightInd w:val="0"/>
        <w:rPr>
          <w:rFonts w:ascii="Calibri" w:hAnsi="Calibri" w:cs="Calibri"/>
          <w:b/>
        </w:rPr>
      </w:pPr>
      <w:r w:rsidRPr="00574A0B">
        <w:rPr>
          <w:rFonts w:ascii="Calibri" w:hAnsi="Calibri" w:cs="Calibri"/>
          <w:b/>
        </w:rPr>
        <w:t>C - Certificate</w:t>
      </w:r>
    </w:p>
    <w:p w14:paraId="77EA5C8C" w14:textId="27359070" w:rsidR="00A94999" w:rsidRPr="00574A0B" w:rsidRDefault="00A94999" w:rsidP="00A94999">
      <w:pPr>
        <w:autoSpaceDE w:val="0"/>
        <w:autoSpaceDN w:val="0"/>
        <w:adjustRightInd w:val="0"/>
        <w:rPr>
          <w:rFonts w:ascii="Calibri" w:hAnsi="Calibri" w:cs="Calibri"/>
          <w:b/>
        </w:rPr>
      </w:pPr>
    </w:p>
    <w:p w14:paraId="4CF2EBDC" w14:textId="77777777" w:rsidR="00CD1040" w:rsidRPr="00DC7480" w:rsidRDefault="00CD1040" w:rsidP="00A94999">
      <w:pPr>
        <w:autoSpaceDE w:val="0"/>
        <w:autoSpaceDN w:val="0"/>
        <w:adjustRightInd w:val="0"/>
        <w:rPr>
          <w:rFonts w:ascii="Calibri" w:hAnsi="Calibri" w:cs="Calibri"/>
          <w:b/>
        </w:rPr>
      </w:pPr>
    </w:p>
    <w:p w14:paraId="74ED6FE6" w14:textId="77777777" w:rsidR="00407E7C" w:rsidRPr="008D3EC0" w:rsidRDefault="00407E7C" w:rsidP="008D3EC0">
      <w:pPr>
        <w:autoSpaceDE w:val="0"/>
        <w:autoSpaceDN w:val="0"/>
        <w:adjustRightInd w:val="0"/>
        <w:rPr>
          <w:rFonts w:asciiTheme="minorHAnsi" w:hAnsiTheme="minorHAnsi" w:cs="Arial"/>
          <w:b/>
          <w:bCs/>
          <w:color w:val="000000"/>
        </w:rPr>
      </w:pPr>
    </w:p>
    <w:sectPr w:rsidR="00407E7C" w:rsidRPr="008D3EC0" w:rsidSect="003709D7">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842A" w16cex:dateUtc="2020-08-03T11:40:00Z"/>
  <w16cex:commentExtensible w16cex:durableId="22D28480" w16cex:dateUtc="2020-08-03T11:41:00Z"/>
  <w16cex:commentExtensible w16cex:durableId="22D284FB" w16cex:dateUtc="2020-08-03T11:43:00Z"/>
  <w16cex:commentExtensible w16cex:durableId="22D28547" w16cex:dateUtc="2020-08-03T11:44:00Z"/>
  <w16cex:commentExtensible w16cex:durableId="22D285A8" w16cex:dateUtc="2020-08-03T11:46:00Z"/>
  <w16cex:commentExtensible w16cex:durableId="22D287CB" w16cex:dateUtc="2020-08-03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8425" w14:textId="77777777" w:rsidR="00560996" w:rsidRDefault="00560996" w:rsidP="003E5354">
      <w:r>
        <w:separator/>
      </w:r>
    </w:p>
  </w:endnote>
  <w:endnote w:type="continuationSeparator" w:id="0">
    <w:p w14:paraId="566BD812" w14:textId="77777777" w:rsidR="00560996" w:rsidRDefault="0056099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DF4C" w14:textId="77777777" w:rsidR="004818C1" w:rsidRDefault="0048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408296"/>
      <w:docPartObj>
        <w:docPartGallery w:val="Page Numbers (Bottom of Page)"/>
        <w:docPartUnique/>
      </w:docPartObj>
    </w:sdtPr>
    <w:sdtEndPr>
      <w:rPr>
        <w:rFonts w:asciiTheme="minorHAnsi" w:hAnsiTheme="minorHAnsi"/>
        <w:noProof/>
      </w:rPr>
    </w:sdtEndPr>
    <w:sdtContent>
      <w:p w14:paraId="30C036DF" w14:textId="77777777" w:rsidR="00E07CF0" w:rsidRPr="003709D7" w:rsidRDefault="00E07CF0">
        <w:pPr>
          <w:pStyle w:val="Footer"/>
          <w:jc w:val="center"/>
          <w:rPr>
            <w:rFonts w:asciiTheme="minorHAnsi" w:hAnsiTheme="minorHAnsi"/>
          </w:rPr>
        </w:pPr>
        <w:r w:rsidRPr="003709D7">
          <w:rPr>
            <w:rFonts w:asciiTheme="minorHAnsi" w:hAnsiTheme="minorHAnsi"/>
          </w:rPr>
          <w:fldChar w:fldCharType="begin"/>
        </w:r>
        <w:r w:rsidRPr="003709D7">
          <w:rPr>
            <w:rFonts w:asciiTheme="minorHAnsi" w:hAnsiTheme="minorHAnsi"/>
          </w:rPr>
          <w:instrText xml:space="preserve"> PAGE   \* MERGEFORMAT </w:instrText>
        </w:r>
        <w:r w:rsidRPr="003709D7">
          <w:rPr>
            <w:rFonts w:asciiTheme="minorHAnsi" w:hAnsiTheme="minorHAnsi"/>
          </w:rPr>
          <w:fldChar w:fldCharType="separate"/>
        </w:r>
        <w:r w:rsidR="00430878">
          <w:rPr>
            <w:rFonts w:asciiTheme="minorHAnsi" w:hAnsiTheme="minorHAnsi"/>
            <w:noProof/>
          </w:rPr>
          <w:t>5</w:t>
        </w:r>
        <w:r w:rsidRPr="003709D7">
          <w:rPr>
            <w:rFonts w:asciiTheme="minorHAnsi" w:hAnsiTheme="minorHAnsi"/>
            <w:noProof/>
          </w:rPr>
          <w:fldChar w:fldCharType="end"/>
        </w:r>
      </w:p>
    </w:sdtContent>
  </w:sdt>
  <w:p w14:paraId="5905CB79" w14:textId="77777777" w:rsidR="00E07CF0" w:rsidRDefault="00E07CF0" w:rsidP="00911C00">
    <w:pPr>
      <w:pStyle w:val="Footer"/>
      <w:tabs>
        <w:tab w:val="clear" w:pos="4513"/>
        <w:tab w:val="clear" w:pos="9026"/>
        <w:tab w:val="left" w:pos="1665"/>
        <w:tab w:val="left" w:pos="6750"/>
      </w:tabs>
      <w:ind w:right="-666"/>
      <w:jc w:val="right"/>
    </w:pPr>
    <w:r>
      <w:rPr>
        <w:noProof/>
      </w:rPr>
      <mc:AlternateContent>
        <mc:Choice Requires="wps">
          <w:drawing>
            <wp:anchor distT="0" distB="0" distL="114300" distR="114300" simplePos="0" relativeHeight="251657216" behindDoc="0" locked="0" layoutInCell="0" allowOverlap="1" wp14:anchorId="732B5495" wp14:editId="6058DFBF">
              <wp:simplePos x="0" y="0"/>
              <wp:positionH relativeFrom="page">
                <wp:posOffset>0</wp:posOffset>
              </wp:positionH>
              <wp:positionV relativeFrom="page">
                <wp:posOffset>10227945</wp:posOffset>
              </wp:positionV>
              <wp:extent cx="7560310" cy="273050"/>
              <wp:effectExtent l="0" t="0" r="0" b="12700"/>
              <wp:wrapNone/>
              <wp:docPr id="2" name="MSIPCM586a4e4fa390b26b762a558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C99E6" w14:textId="77777777" w:rsidR="00E07CF0" w:rsidRPr="00672A1E" w:rsidRDefault="00E07CF0" w:rsidP="00672A1E">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2B5495" id="_x0000_t202" coordsize="21600,21600" o:spt="202" path="m,l,21600r21600,l21600,xe">
              <v:stroke joinstyle="miter"/>
              <v:path gradientshapeok="t" o:connecttype="rect"/>
            </v:shapetype>
            <v:shape id="MSIPCM586a4e4fa390b26b762a5581" o:spid="_x0000_s1027" type="#_x0000_t202" alt="{&quot;HashCode&quot;:-546780534,&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rn53GtAIAAE4F&#10;AAAOAAAAAAAAAAAAAAAAAC4CAABkcnMvZTJvRG9jLnhtbFBLAQItABQABgAIAAAAIQB8dgjh3wAA&#10;AAsBAAAPAAAAAAAAAAAAAAAAAA4FAABkcnMvZG93bnJldi54bWxQSwUGAAAAAAQABADzAAAAGgYA&#10;AAAA&#10;" o:allowincell="f" filled="f" stroked="f" strokeweight=".5pt">
              <v:textbox inset="20pt,0,,0">
                <w:txbxContent>
                  <w:p w14:paraId="4C8C99E6" w14:textId="77777777" w:rsidR="00E07CF0" w:rsidRPr="00672A1E" w:rsidRDefault="00E07CF0" w:rsidP="00672A1E">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ABB6" w14:textId="77777777" w:rsidR="004818C1" w:rsidRDefault="0048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BC71" w14:textId="77777777" w:rsidR="00560996" w:rsidRDefault="00560996" w:rsidP="003E5354">
      <w:r>
        <w:separator/>
      </w:r>
    </w:p>
  </w:footnote>
  <w:footnote w:type="continuationSeparator" w:id="0">
    <w:p w14:paraId="5AAEAD6A" w14:textId="77777777" w:rsidR="00560996" w:rsidRDefault="0056099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5F22" w14:textId="77777777" w:rsidR="004818C1" w:rsidRDefault="0048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AABB" w14:textId="2A7FB176" w:rsidR="00E07CF0" w:rsidRPr="003709D7" w:rsidRDefault="00574A0B" w:rsidP="003709D7">
    <w:pPr>
      <w:pStyle w:val="Header"/>
      <w:tabs>
        <w:tab w:val="clear" w:pos="4513"/>
        <w:tab w:val="clear" w:pos="9026"/>
        <w:tab w:val="left" w:pos="4935"/>
      </w:tabs>
    </w:pPr>
    <w:r>
      <w:rPr>
        <w:noProof/>
      </w:rPr>
      <w:drawing>
        <wp:anchor distT="0" distB="0" distL="114300" distR="114300" simplePos="0" relativeHeight="251656192" behindDoc="0" locked="0" layoutInCell="1" allowOverlap="1" wp14:anchorId="373DCA7C" wp14:editId="6F92DCAF">
          <wp:simplePos x="0" y="0"/>
          <wp:positionH relativeFrom="column">
            <wp:posOffset>3590925</wp:posOffset>
          </wp:positionH>
          <wp:positionV relativeFrom="paragraph">
            <wp:posOffset>560070</wp:posOffset>
          </wp:positionV>
          <wp:extent cx="1520190" cy="516890"/>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516890"/>
                  </a:xfrm>
                  <a:prstGeom prst="rect">
                    <a:avLst/>
                  </a:prstGeom>
                  <a:noFill/>
                </pic:spPr>
              </pic:pic>
            </a:graphicData>
          </a:graphic>
          <wp14:sizeRelH relativeFrom="page">
            <wp14:pctWidth>0</wp14:pctWidth>
          </wp14:sizeRelH>
          <wp14:sizeRelV relativeFrom="page">
            <wp14:pctHeight>0</wp14:pctHeight>
          </wp14:sizeRelV>
        </wp:anchor>
      </w:drawing>
    </w:r>
    <w:r w:rsidR="00935C17">
      <w:rPr>
        <w:b/>
        <w:noProof/>
        <w:sz w:val="36"/>
      </w:rPr>
      <mc:AlternateContent>
        <mc:Choice Requires="wps">
          <w:drawing>
            <wp:anchor distT="0" distB="0" distL="114300" distR="114300" simplePos="0" relativeHeight="251658240" behindDoc="0" locked="0" layoutInCell="0" allowOverlap="1" wp14:anchorId="54524F48" wp14:editId="74B84E9A">
              <wp:simplePos x="0" y="0"/>
              <wp:positionH relativeFrom="page">
                <wp:posOffset>0</wp:posOffset>
              </wp:positionH>
              <wp:positionV relativeFrom="page">
                <wp:posOffset>190500</wp:posOffset>
              </wp:positionV>
              <wp:extent cx="7560310" cy="266700"/>
              <wp:effectExtent l="0" t="0" r="0" b="0"/>
              <wp:wrapNone/>
              <wp:docPr id="3" name="MSIPCM8e7a4b8586c444846891de3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AB51E" w14:textId="77777777" w:rsidR="00935C17" w:rsidRPr="00935C17" w:rsidRDefault="00935C17" w:rsidP="00935C17">
                          <w:pPr>
                            <w:rPr>
                              <w:rFonts w:ascii="Calibri" w:hAnsi="Calibri" w:cs="Calibri"/>
                              <w:color w:val="000000"/>
                              <w:sz w:val="20"/>
                            </w:rPr>
                          </w:pPr>
                          <w:r w:rsidRPr="00935C1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524F48" id="_x0000_t202" coordsize="21600,21600" o:spt="202" path="m,l,21600r21600,l21600,xe">
              <v:stroke joinstyle="miter"/>
              <v:path gradientshapeok="t" o:connecttype="rect"/>
            </v:shapetype>
            <v:shape id="MSIPCM8e7a4b8586c444846891de3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CzJn6CwAgAARwUAAA4AAAAA&#10;AAAAAAAAAAAALgIAAGRycy9lMm9Eb2MueG1sUEsBAi0AFAAGAAgAAAAhAC86uUbcAAAABwEAAA8A&#10;AAAAAAAAAAAAAAAACgUAAGRycy9kb3ducmV2LnhtbFBLBQYAAAAABAAEAPMAAAATBgAAAAA=&#10;" o:allowincell="f" filled="f" stroked="f" strokeweight=".5pt">
              <v:textbox inset="20pt,0,,0">
                <w:txbxContent>
                  <w:p w14:paraId="0E0AB51E" w14:textId="77777777" w:rsidR="00935C17" w:rsidRPr="00935C17" w:rsidRDefault="00935C17" w:rsidP="00935C17">
                    <w:pPr>
                      <w:rPr>
                        <w:rFonts w:ascii="Calibri" w:hAnsi="Calibri" w:cs="Calibri"/>
                        <w:color w:val="000000"/>
                        <w:sz w:val="20"/>
                      </w:rPr>
                    </w:pPr>
                    <w:r w:rsidRPr="00935C17">
                      <w:rPr>
                        <w:rFonts w:ascii="Calibri" w:hAnsi="Calibri" w:cs="Calibri"/>
                        <w:color w:val="000000"/>
                        <w:sz w:val="20"/>
                      </w:rPr>
                      <w:t>Official</w:t>
                    </w:r>
                  </w:p>
                </w:txbxContent>
              </v:textbox>
              <w10:wrap anchorx="page" anchory="page"/>
            </v:shape>
          </w:pict>
        </mc:Fallback>
      </mc:AlternateContent>
    </w:r>
    <w:r w:rsidR="00E07CF0">
      <w:rPr>
        <w:rFonts w:ascii="Arial" w:hAnsi="Arial" w:cs="Arial"/>
        <w:noProof/>
        <w:color w:val="1020D0"/>
        <w:sz w:val="20"/>
        <w:szCs w:val="20"/>
      </w:rPr>
      <w:drawing>
        <wp:inline distT="0" distB="0" distL="0" distR="0" wp14:anchorId="53628856" wp14:editId="06151DF8">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3CC8" w14:textId="77777777" w:rsidR="004818C1" w:rsidRDefault="0048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8BB"/>
    <w:multiLevelType w:val="multilevel"/>
    <w:tmpl w:val="7270C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B1AC1"/>
    <w:multiLevelType w:val="multilevel"/>
    <w:tmpl w:val="4C828B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359D"/>
    <w:multiLevelType w:val="multilevel"/>
    <w:tmpl w:val="2A485A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E0009B"/>
    <w:multiLevelType w:val="hybridMultilevel"/>
    <w:tmpl w:val="B360E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F08A5"/>
    <w:multiLevelType w:val="multilevel"/>
    <w:tmpl w:val="98EE50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33E1F"/>
    <w:multiLevelType w:val="multilevel"/>
    <w:tmpl w:val="DBB41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676F5"/>
    <w:multiLevelType w:val="multilevel"/>
    <w:tmpl w:val="DF66F1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E95260B"/>
    <w:multiLevelType w:val="multilevel"/>
    <w:tmpl w:val="3F809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87814"/>
    <w:multiLevelType w:val="multilevel"/>
    <w:tmpl w:val="D23CE4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FA0CCE"/>
    <w:multiLevelType w:val="multilevel"/>
    <w:tmpl w:val="EA462C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DD4127"/>
    <w:multiLevelType w:val="multilevel"/>
    <w:tmpl w:val="7918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373FF7"/>
    <w:multiLevelType w:val="multilevel"/>
    <w:tmpl w:val="5726C7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760C50"/>
    <w:multiLevelType w:val="multilevel"/>
    <w:tmpl w:val="F2460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2F5410"/>
    <w:multiLevelType w:val="multilevel"/>
    <w:tmpl w:val="77FA4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7880C53"/>
    <w:multiLevelType w:val="multilevel"/>
    <w:tmpl w:val="2006E90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53B1AAE"/>
    <w:multiLevelType w:val="multilevel"/>
    <w:tmpl w:val="7714D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AC266A"/>
    <w:multiLevelType w:val="multilevel"/>
    <w:tmpl w:val="BC9C5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14"/>
  </w:num>
  <w:num w:numId="5">
    <w:abstractNumId w:val="9"/>
  </w:num>
  <w:num w:numId="6">
    <w:abstractNumId w:val="1"/>
  </w:num>
  <w:num w:numId="7">
    <w:abstractNumId w:val="7"/>
  </w:num>
  <w:num w:numId="8">
    <w:abstractNumId w:val="15"/>
  </w:num>
  <w:num w:numId="9">
    <w:abstractNumId w:val="3"/>
  </w:num>
  <w:num w:numId="10">
    <w:abstractNumId w:val="13"/>
  </w:num>
  <w:num w:numId="11">
    <w:abstractNumId w:val="16"/>
  </w:num>
  <w:num w:numId="12">
    <w:abstractNumId w:val="6"/>
  </w:num>
  <w:num w:numId="13">
    <w:abstractNumId w:val="0"/>
  </w:num>
  <w:num w:numId="14">
    <w:abstractNumId w:val="5"/>
  </w:num>
  <w:num w:numId="15">
    <w:abstractNumId w:val="8"/>
  </w:num>
  <w:num w:numId="16">
    <w:abstractNumId w:val="17"/>
  </w:num>
  <w:num w:numId="17">
    <w:abstractNumId w:val="1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59A"/>
    <w:rsid w:val="000168A3"/>
    <w:rsid w:val="00016929"/>
    <w:rsid w:val="00040A31"/>
    <w:rsid w:val="00041902"/>
    <w:rsid w:val="000621A9"/>
    <w:rsid w:val="00066BE7"/>
    <w:rsid w:val="00074F15"/>
    <w:rsid w:val="000B3944"/>
    <w:rsid w:val="000B4643"/>
    <w:rsid w:val="000B61A4"/>
    <w:rsid w:val="000C42C8"/>
    <w:rsid w:val="000E62C7"/>
    <w:rsid w:val="00112470"/>
    <w:rsid w:val="00113AE0"/>
    <w:rsid w:val="00113D09"/>
    <w:rsid w:val="00125641"/>
    <w:rsid w:val="001374BC"/>
    <w:rsid w:val="00151627"/>
    <w:rsid w:val="00154E7C"/>
    <w:rsid w:val="0015656E"/>
    <w:rsid w:val="001733AD"/>
    <w:rsid w:val="00174F01"/>
    <w:rsid w:val="00175705"/>
    <w:rsid w:val="00175823"/>
    <w:rsid w:val="001B2FB2"/>
    <w:rsid w:val="001C2CA3"/>
    <w:rsid w:val="001C4AC0"/>
    <w:rsid w:val="001E05C1"/>
    <w:rsid w:val="001E3C23"/>
    <w:rsid w:val="001F2899"/>
    <w:rsid w:val="00202A7E"/>
    <w:rsid w:val="002037BD"/>
    <w:rsid w:val="002109FC"/>
    <w:rsid w:val="00223609"/>
    <w:rsid w:val="00224FEB"/>
    <w:rsid w:val="00240241"/>
    <w:rsid w:val="00240EA2"/>
    <w:rsid w:val="0024126E"/>
    <w:rsid w:val="00261779"/>
    <w:rsid w:val="002748BB"/>
    <w:rsid w:val="002A19D0"/>
    <w:rsid w:val="002B7CD7"/>
    <w:rsid w:val="002C32BE"/>
    <w:rsid w:val="002C6C2E"/>
    <w:rsid w:val="002D7A1D"/>
    <w:rsid w:val="002E02F3"/>
    <w:rsid w:val="002E49B1"/>
    <w:rsid w:val="002F732F"/>
    <w:rsid w:val="00303FCB"/>
    <w:rsid w:val="003054B2"/>
    <w:rsid w:val="00323C90"/>
    <w:rsid w:val="00324D3D"/>
    <w:rsid w:val="00343CED"/>
    <w:rsid w:val="00355200"/>
    <w:rsid w:val="003709D7"/>
    <w:rsid w:val="00376E8A"/>
    <w:rsid w:val="00380815"/>
    <w:rsid w:val="00384F88"/>
    <w:rsid w:val="00387E78"/>
    <w:rsid w:val="00396680"/>
    <w:rsid w:val="00397448"/>
    <w:rsid w:val="003A2F19"/>
    <w:rsid w:val="003A6B63"/>
    <w:rsid w:val="003C2168"/>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0878"/>
    <w:rsid w:val="0044737D"/>
    <w:rsid w:val="00453DB8"/>
    <w:rsid w:val="00466702"/>
    <w:rsid w:val="004752A5"/>
    <w:rsid w:val="004818C1"/>
    <w:rsid w:val="00483D3A"/>
    <w:rsid w:val="004859A5"/>
    <w:rsid w:val="0049147F"/>
    <w:rsid w:val="004924DE"/>
    <w:rsid w:val="00492A66"/>
    <w:rsid w:val="004A3A11"/>
    <w:rsid w:val="004A74CD"/>
    <w:rsid w:val="004A7B76"/>
    <w:rsid w:val="004B6AEE"/>
    <w:rsid w:val="004C1BE3"/>
    <w:rsid w:val="004C2EE3"/>
    <w:rsid w:val="004C55E7"/>
    <w:rsid w:val="004D2B21"/>
    <w:rsid w:val="004D3E78"/>
    <w:rsid w:val="004D6DFA"/>
    <w:rsid w:val="004E63C3"/>
    <w:rsid w:val="004F2E96"/>
    <w:rsid w:val="004F668A"/>
    <w:rsid w:val="005117A1"/>
    <w:rsid w:val="00513A35"/>
    <w:rsid w:val="005305AE"/>
    <w:rsid w:val="005308D0"/>
    <w:rsid w:val="00533982"/>
    <w:rsid w:val="00545A74"/>
    <w:rsid w:val="00560996"/>
    <w:rsid w:val="00574A0B"/>
    <w:rsid w:val="005750CD"/>
    <w:rsid w:val="005823E3"/>
    <w:rsid w:val="0058438B"/>
    <w:rsid w:val="00587C81"/>
    <w:rsid w:val="005907BB"/>
    <w:rsid w:val="00591F9B"/>
    <w:rsid w:val="00597320"/>
    <w:rsid w:val="00597977"/>
    <w:rsid w:val="005A6C29"/>
    <w:rsid w:val="005B3EBF"/>
    <w:rsid w:val="005D02FB"/>
    <w:rsid w:val="005E559A"/>
    <w:rsid w:val="00602AEA"/>
    <w:rsid w:val="006034E2"/>
    <w:rsid w:val="00607E93"/>
    <w:rsid w:val="00613F15"/>
    <w:rsid w:val="00623B33"/>
    <w:rsid w:val="006258D2"/>
    <w:rsid w:val="006345A2"/>
    <w:rsid w:val="006454AD"/>
    <w:rsid w:val="0064607D"/>
    <w:rsid w:val="00657A2C"/>
    <w:rsid w:val="006636E1"/>
    <w:rsid w:val="006666F1"/>
    <w:rsid w:val="00672A1E"/>
    <w:rsid w:val="00683531"/>
    <w:rsid w:val="00694520"/>
    <w:rsid w:val="006A1E18"/>
    <w:rsid w:val="006B6FF9"/>
    <w:rsid w:val="006C40ED"/>
    <w:rsid w:val="006C560F"/>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7E330B"/>
    <w:rsid w:val="008003FF"/>
    <w:rsid w:val="00811F1E"/>
    <w:rsid w:val="00825612"/>
    <w:rsid w:val="008437F2"/>
    <w:rsid w:val="00854C11"/>
    <w:rsid w:val="00865D8E"/>
    <w:rsid w:val="008907FC"/>
    <w:rsid w:val="008924AE"/>
    <w:rsid w:val="008A0DC4"/>
    <w:rsid w:val="008C0883"/>
    <w:rsid w:val="008D0A94"/>
    <w:rsid w:val="008D3EC0"/>
    <w:rsid w:val="008D6E04"/>
    <w:rsid w:val="008F0484"/>
    <w:rsid w:val="008F677B"/>
    <w:rsid w:val="008F77C6"/>
    <w:rsid w:val="0090490C"/>
    <w:rsid w:val="00911C00"/>
    <w:rsid w:val="0091480D"/>
    <w:rsid w:val="009202FC"/>
    <w:rsid w:val="00920885"/>
    <w:rsid w:val="00923C05"/>
    <w:rsid w:val="00926E42"/>
    <w:rsid w:val="00927DFC"/>
    <w:rsid w:val="00935C17"/>
    <w:rsid w:val="00935FA0"/>
    <w:rsid w:val="00940FF5"/>
    <w:rsid w:val="009671AB"/>
    <w:rsid w:val="00970B89"/>
    <w:rsid w:val="009A2DCE"/>
    <w:rsid w:val="009C348D"/>
    <w:rsid w:val="009D35AF"/>
    <w:rsid w:val="009D4FB4"/>
    <w:rsid w:val="009D5536"/>
    <w:rsid w:val="009E54E8"/>
    <w:rsid w:val="009F1B52"/>
    <w:rsid w:val="00A02A23"/>
    <w:rsid w:val="00A262C4"/>
    <w:rsid w:val="00A42175"/>
    <w:rsid w:val="00A5740D"/>
    <w:rsid w:val="00A73544"/>
    <w:rsid w:val="00A920C4"/>
    <w:rsid w:val="00A92D79"/>
    <w:rsid w:val="00A94999"/>
    <w:rsid w:val="00AB7915"/>
    <w:rsid w:val="00AB7E08"/>
    <w:rsid w:val="00AC0C7B"/>
    <w:rsid w:val="00AC307B"/>
    <w:rsid w:val="00AD0257"/>
    <w:rsid w:val="00B04C52"/>
    <w:rsid w:val="00B11F16"/>
    <w:rsid w:val="00B12E2E"/>
    <w:rsid w:val="00B22CC6"/>
    <w:rsid w:val="00B2480C"/>
    <w:rsid w:val="00B34715"/>
    <w:rsid w:val="00B35400"/>
    <w:rsid w:val="00B3651E"/>
    <w:rsid w:val="00B3662C"/>
    <w:rsid w:val="00B435E2"/>
    <w:rsid w:val="00B53894"/>
    <w:rsid w:val="00B60375"/>
    <w:rsid w:val="00B96984"/>
    <w:rsid w:val="00BA03E7"/>
    <w:rsid w:val="00BA29DD"/>
    <w:rsid w:val="00BB192D"/>
    <w:rsid w:val="00BB4DD8"/>
    <w:rsid w:val="00BB7565"/>
    <w:rsid w:val="00BD64A8"/>
    <w:rsid w:val="00BE4877"/>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A4221"/>
    <w:rsid w:val="00CB5723"/>
    <w:rsid w:val="00CC1A74"/>
    <w:rsid w:val="00CC45F2"/>
    <w:rsid w:val="00CC5FF9"/>
    <w:rsid w:val="00CD0D02"/>
    <w:rsid w:val="00CD1040"/>
    <w:rsid w:val="00CD2380"/>
    <w:rsid w:val="00CE5A42"/>
    <w:rsid w:val="00CF52E9"/>
    <w:rsid w:val="00D04BFB"/>
    <w:rsid w:val="00D20A7D"/>
    <w:rsid w:val="00D21A85"/>
    <w:rsid w:val="00D23C17"/>
    <w:rsid w:val="00D26FD4"/>
    <w:rsid w:val="00D331E1"/>
    <w:rsid w:val="00D474D1"/>
    <w:rsid w:val="00D63AA2"/>
    <w:rsid w:val="00D67735"/>
    <w:rsid w:val="00D75260"/>
    <w:rsid w:val="00D852F2"/>
    <w:rsid w:val="00D8693A"/>
    <w:rsid w:val="00D86DA6"/>
    <w:rsid w:val="00D90ECA"/>
    <w:rsid w:val="00DB211A"/>
    <w:rsid w:val="00DB755B"/>
    <w:rsid w:val="00DC12A0"/>
    <w:rsid w:val="00DC1E96"/>
    <w:rsid w:val="00DC3A8A"/>
    <w:rsid w:val="00DC600F"/>
    <w:rsid w:val="00DD3F67"/>
    <w:rsid w:val="00DE42CA"/>
    <w:rsid w:val="00DE61F8"/>
    <w:rsid w:val="00DE6659"/>
    <w:rsid w:val="00DE7506"/>
    <w:rsid w:val="00DF2A00"/>
    <w:rsid w:val="00DF7A3B"/>
    <w:rsid w:val="00E01113"/>
    <w:rsid w:val="00E05806"/>
    <w:rsid w:val="00E07CF0"/>
    <w:rsid w:val="00E123BA"/>
    <w:rsid w:val="00E26A78"/>
    <w:rsid w:val="00E344C8"/>
    <w:rsid w:val="00E36BC7"/>
    <w:rsid w:val="00E72FEB"/>
    <w:rsid w:val="00E7662F"/>
    <w:rsid w:val="00E85ED8"/>
    <w:rsid w:val="00EA2CC9"/>
    <w:rsid w:val="00EB50EC"/>
    <w:rsid w:val="00EB68C3"/>
    <w:rsid w:val="00EB7098"/>
    <w:rsid w:val="00EF1348"/>
    <w:rsid w:val="00EF3AB0"/>
    <w:rsid w:val="00F01544"/>
    <w:rsid w:val="00F03E99"/>
    <w:rsid w:val="00F06460"/>
    <w:rsid w:val="00F27B4D"/>
    <w:rsid w:val="00F5521D"/>
    <w:rsid w:val="00F7665D"/>
    <w:rsid w:val="00F90371"/>
    <w:rsid w:val="00F93B8A"/>
    <w:rsid w:val="00FB6581"/>
    <w:rsid w:val="00FE449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70B58739"/>
  <w15:docId w15:val="{D4F6A636-B3F0-46A5-AC8B-16EBD7D2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CC1A7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C1A74"/>
    <w:rPr>
      <w:rFonts w:ascii="Consolas" w:eastAsiaTheme="minorHAnsi" w:hAnsi="Consolas" w:cstheme="minorBidi"/>
      <w:sz w:val="21"/>
      <w:szCs w:val="21"/>
      <w:lang w:eastAsia="en-US"/>
    </w:rPr>
  </w:style>
  <w:style w:type="paragraph" w:customStyle="1" w:styleId="paragraph">
    <w:name w:val="paragraph"/>
    <w:basedOn w:val="Normal"/>
    <w:rsid w:val="00CD1040"/>
    <w:pPr>
      <w:spacing w:before="100" w:beforeAutospacing="1" w:after="100" w:afterAutospacing="1"/>
    </w:pPr>
  </w:style>
  <w:style w:type="character" w:customStyle="1" w:styleId="normaltextrun">
    <w:name w:val="normaltextrun"/>
    <w:basedOn w:val="DefaultParagraphFont"/>
    <w:rsid w:val="00CD1040"/>
  </w:style>
  <w:style w:type="character" w:customStyle="1" w:styleId="eop">
    <w:name w:val="eop"/>
    <w:basedOn w:val="DefaultParagraphFont"/>
    <w:rsid w:val="00CD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30855793">
      <w:bodyDiv w:val="1"/>
      <w:marLeft w:val="0"/>
      <w:marRight w:val="0"/>
      <w:marTop w:val="0"/>
      <w:marBottom w:val="0"/>
      <w:divBdr>
        <w:top w:val="none" w:sz="0" w:space="0" w:color="auto"/>
        <w:left w:val="none" w:sz="0" w:space="0" w:color="auto"/>
        <w:bottom w:val="none" w:sz="0" w:space="0" w:color="auto"/>
        <w:right w:val="none" w:sz="0" w:space="0" w:color="auto"/>
      </w:divBdr>
    </w:div>
    <w:div w:id="497841862">
      <w:bodyDiv w:val="1"/>
      <w:marLeft w:val="0"/>
      <w:marRight w:val="0"/>
      <w:marTop w:val="0"/>
      <w:marBottom w:val="0"/>
      <w:divBdr>
        <w:top w:val="none" w:sz="0" w:space="0" w:color="auto"/>
        <w:left w:val="none" w:sz="0" w:space="0" w:color="auto"/>
        <w:bottom w:val="none" w:sz="0" w:space="0" w:color="auto"/>
        <w:right w:val="none" w:sz="0" w:space="0" w:color="auto"/>
      </w:divBdr>
    </w:div>
    <w:div w:id="917522378">
      <w:bodyDiv w:val="1"/>
      <w:marLeft w:val="0"/>
      <w:marRight w:val="0"/>
      <w:marTop w:val="0"/>
      <w:marBottom w:val="0"/>
      <w:divBdr>
        <w:top w:val="none" w:sz="0" w:space="0" w:color="auto"/>
        <w:left w:val="none" w:sz="0" w:space="0" w:color="auto"/>
        <w:bottom w:val="none" w:sz="0" w:space="0" w:color="auto"/>
        <w:right w:val="none" w:sz="0" w:space="0" w:color="auto"/>
      </w:divBdr>
      <w:divsChild>
        <w:div w:id="567543374">
          <w:marLeft w:val="0"/>
          <w:marRight w:val="0"/>
          <w:marTop w:val="0"/>
          <w:marBottom w:val="0"/>
          <w:divBdr>
            <w:top w:val="none" w:sz="0" w:space="0" w:color="auto"/>
            <w:left w:val="none" w:sz="0" w:space="0" w:color="auto"/>
            <w:bottom w:val="none" w:sz="0" w:space="0" w:color="auto"/>
            <w:right w:val="none" w:sz="0" w:space="0" w:color="auto"/>
          </w:divBdr>
        </w:div>
        <w:div w:id="389349955">
          <w:marLeft w:val="0"/>
          <w:marRight w:val="0"/>
          <w:marTop w:val="0"/>
          <w:marBottom w:val="0"/>
          <w:divBdr>
            <w:top w:val="none" w:sz="0" w:space="0" w:color="auto"/>
            <w:left w:val="none" w:sz="0" w:space="0" w:color="auto"/>
            <w:bottom w:val="none" w:sz="0" w:space="0" w:color="auto"/>
            <w:right w:val="none" w:sz="0" w:space="0" w:color="auto"/>
          </w:divBdr>
        </w:div>
        <w:div w:id="142281496">
          <w:marLeft w:val="0"/>
          <w:marRight w:val="0"/>
          <w:marTop w:val="0"/>
          <w:marBottom w:val="0"/>
          <w:divBdr>
            <w:top w:val="none" w:sz="0" w:space="0" w:color="auto"/>
            <w:left w:val="none" w:sz="0" w:space="0" w:color="auto"/>
            <w:bottom w:val="none" w:sz="0" w:space="0" w:color="auto"/>
            <w:right w:val="none" w:sz="0" w:space="0" w:color="auto"/>
          </w:divBdr>
        </w:div>
        <w:div w:id="371811987">
          <w:marLeft w:val="0"/>
          <w:marRight w:val="0"/>
          <w:marTop w:val="0"/>
          <w:marBottom w:val="0"/>
          <w:divBdr>
            <w:top w:val="none" w:sz="0" w:space="0" w:color="auto"/>
            <w:left w:val="none" w:sz="0" w:space="0" w:color="auto"/>
            <w:bottom w:val="none" w:sz="0" w:space="0" w:color="auto"/>
            <w:right w:val="none" w:sz="0" w:space="0" w:color="auto"/>
          </w:divBdr>
        </w:div>
        <w:div w:id="1157040668">
          <w:marLeft w:val="0"/>
          <w:marRight w:val="0"/>
          <w:marTop w:val="0"/>
          <w:marBottom w:val="0"/>
          <w:divBdr>
            <w:top w:val="none" w:sz="0" w:space="0" w:color="auto"/>
            <w:left w:val="none" w:sz="0" w:space="0" w:color="auto"/>
            <w:bottom w:val="none" w:sz="0" w:space="0" w:color="auto"/>
            <w:right w:val="none" w:sz="0" w:space="0" w:color="auto"/>
          </w:divBdr>
        </w:div>
        <w:div w:id="661395525">
          <w:marLeft w:val="0"/>
          <w:marRight w:val="0"/>
          <w:marTop w:val="0"/>
          <w:marBottom w:val="0"/>
          <w:divBdr>
            <w:top w:val="none" w:sz="0" w:space="0" w:color="auto"/>
            <w:left w:val="none" w:sz="0" w:space="0" w:color="auto"/>
            <w:bottom w:val="none" w:sz="0" w:space="0" w:color="auto"/>
            <w:right w:val="none" w:sz="0" w:space="0" w:color="auto"/>
          </w:divBdr>
        </w:div>
        <w:div w:id="116876037">
          <w:marLeft w:val="0"/>
          <w:marRight w:val="0"/>
          <w:marTop w:val="0"/>
          <w:marBottom w:val="0"/>
          <w:divBdr>
            <w:top w:val="none" w:sz="0" w:space="0" w:color="auto"/>
            <w:left w:val="none" w:sz="0" w:space="0" w:color="auto"/>
            <w:bottom w:val="none" w:sz="0" w:space="0" w:color="auto"/>
            <w:right w:val="none" w:sz="0" w:space="0" w:color="auto"/>
          </w:divBdr>
        </w:div>
        <w:div w:id="1115055704">
          <w:marLeft w:val="0"/>
          <w:marRight w:val="0"/>
          <w:marTop w:val="0"/>
          <w:marBottom w:val="0"/>
          <w:divBdr>
            <w:top w:val="none" w:sz="0" w:space="0" w:color="auto"/>
            <w:left w:val="none" w:sz="0" w:space="0" w:color="auto"/>
            <w:bottom w:val="none" w:sz="0" w:space="0" w:color="auto"/>
            <w:right w:val="none" w:sz="0" w:space="0" w:color="auto"/>
          </w:divBdr>
        </w:div>
        <w:div w:id="749814286">
          <w:marLeft w:val="0"/>
          <w:marRight w:val="0"/>
          <w:marTop w:val="0"/>
          <w:marBottom w:val="0"/>
          <w:divBdr>
            <w:top w:val="none" w:sz="0" w:space="0" w:color="auto"/>
            <w:left w:val="none" w:sz="0" w:space="0" w:color="auto"/>
            <w:bottom w:val="none" w:sz="0" w:space="0" w:color="auto"/>
            <w:right w:val="none" w:sz="0" w:space="0" w:color="auto"/>
          </w:divBdr>
        </w:div>
        <w:div w:id="844323413">
          <w:marLeft w:val="0"/>
          <w:marRight w:val="0"/>
          <w:marTop w:val="0"/>
          <w:marBottom w:val="0"/>
          <w:divBdr>
            <w:top w:val="none" w:sz="0" w:space="0" w:color="auto"/>
            <w:left w:val="none" w:sz="0" w:space="0" w:color="auto"/>
            <w:bottom w:val="none" w:sz="0" w:space="0" w:color="auto"/>
            <w:right w:val="none" w:sz="0" w:space="0" w:color="auto"/>
          </w:divBdr>
        </w:div>
        <w:div w:id="195167978">
          <w:marLeft w:val="0"/>
          <w:marRight w:val="0"/>
          <w:marTop w:val="0"/>
          <w:marBottom w:val="0"/>
          <w:divBdr>
            <w:top w:val="none" w:sz="0" w:space="0" w:color="auto"/>
            <w:left w:val="none" w:sz="0" w:space="0" w:color="auto"/>
            <w:bottom w:val="none" w:sz="0" w:space="0" w:color="auto"/>
            <w:right w:val="none" w:sz="0" w:space="0" w:color="auto"/>
          </w:divBdr>
        </w:div>
        <w:div w:id="1937051580">
          <w:marLeft w:val="0"/>
          <w:marRight w:val="0"/>
          <w:marTop w:val="0"/>
          <w:marBottom w:val="0"/>
          <w:divBdr>
            <w:top w:val="none" w:sz="0" w:space="0" w:color="auto"/>
            <w:left w:val="none" w:sz="0" w:space="0" w:color="auto"/>
            <w:bottom w:val="none" w:sz="0" w:space="0" w:color="auto"/>
            <w:right w:val="none" w:sz="0" w:space="0" w:color="auto"/>
          </w:divBdr>
        </w:div>
        <w:div w:id="887105195">
          <w:marLeft w:val="0"/>
          <w:marRight w:val="0"/>
          <w:marTop w:val="0"/>
          <w:marBottom w:val="0"/>
          <w:divBdr>
            <w:top w:val="none" w:sz="0" w:space="0" w:color="auto"/>
            <w:left w:val="none" w:sz="0" w:space="0" w:color="auto"/>
            <w:bottom w:val="none" w:sz="0" w:space="0" w:color="auto"/>
            <w:right w:val="none" w:sz="0" w:space="0" w:color="auto"/>
          </w:divBdr>
        </w:div>
        <w:div w:id="1493645799">
          <w:marLeft w:val="0"/>
          <w:marRight w:val="0"/>
          <w:marTop w:val="0"/>
          <w:marBottom w:val="0"/>
          <w:divBdr>
            <w:top w:val="none" w:sz="0" w:space="0" w:color="auto"/>
            <w:left w:val="none" w:sz="0" w:space="0" w:color="auto"/>
            <w:bottom w:val="none" w:sz="0" w:space="0" w:color="auto"/>
            <w:right w:val="none" w:sz="0" w:space="0" w:color="auto"/>
          </w:divBdr>
        </w:div>
        <w:div w:id="755249134">
          <w:marLeft w:val="0"/>
          <w:marRight w:val="0"/>
          <w:marTop w:val="0"/>
          <w:marBottom w:val="0"/>
          <w:divBdr>
            <w:top w:val="none" w:sz="0" w:space="0" w:color="auto"/>
            <w:left w:val="none" w:sz="0" w:space="0" w:color="auto"/>
            <w:bottom w:val="none" w:sz="0" w:space="0" w:color="auto"/>
            <w:right w:val="none" w:sz="0" w:space="0" w:color="auto"/>
          </w:divBdr>
        </w:div>
        <w:div w:id="450051011">
          <w:marLeft w:val="0"/>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68039104">
      <w:bodyDiv w:val="1"/>
      <w:marLeft w:val="0"/>
      <w:marRight w:val="0"/>
      <w:marTop w:val="0"/>
      <w:marBottom w:val="0"/>
      <w:divBdr>
        <w:top w:val="none" w:sz="0" w:space="0" w:color="auto"/>
        <w:left w:val="none" w:sz="0" w:space="0" w:color="auto"/>
        <w:bottom w:val="none" w:sz="0" w:space="0" w:color="auto"/>
        <w:right w:val="none" w:sz="0" w:space="0" w:color="auto"/>
      </w:divBdr>
      <w:divsChild>
        <w:div w:id="1824588059">
          <w:marLeft w:val="0"/>
          <w:marRight w:val="0"/>
          <w:marTop w:val="0"/>
          <w:marBottom w:val="0"/>
          <w:divBdr>
            <w:top w:val="none" w:sz="0" w:space="0" w:color="auto"/>
            <w:left w:val="none" w:sz="0" w:space="0" w:color="auto"/>
            <w:bottom w:val="none" w:sz="0" w:space="0" w:color="auto"/>
            <w:right w:val="none" w:sz="0" w:space="0" w:color="auto"/>
          </w:divBdr>
        </w:div>
        <w:div w:id="940911420">
          <w:marLeft w:val="0"/>
          <w:marRight w:val="0"/>
          <w:marTop w:val="0"/>
          <w:marBottom w:val="0"/>
          <w:divBdr>
            <w:top w:val="none" w:sz="0" w:space="0" w:color="auto"/>
            <w:left w:val="none" w:sz="0" w:space="0" w:color="auto"/>
            <w:bottom w:val="none" w:sz="0" w:space="0" w:color="auto"/>
            <w:right w:val="none" w:sz="0" w:space="0" w:color="auto"/>
          </w:divBdr>
        </w:div>
        <w:div w:id="1920215818">
          <w:marLeft w:val="0"/>
          <w:marRight w:val="0"/>
          <w:marTop w:val="0"/>
          <w:marBottom w:val="0"/>
          <w:divBdr>
            <w:top w:val="none" w:sz="0" w:space="0" w:color="auto"/>
            <w:left w:val="none" w:sz="0" w:space="0" w:color="auto"/>
            <w:bottom w:val="none" w:sz="0" w:space="0" w:color="auto"/>
            <w:right w:val="none" w:sz="0" w:space="0" w:color="auto"/>
          </w:divBdr>
        </w:div>
        <w:div w:id="1498690270">
          <w:marLeft w:val="0"/>
          <w:marRight w:val="0"/>
          <w:marTop w:val="0"/>
          <w:marBottom w:val="0"/>
          <w:divBdr>
            <w:top w:val="none" w:sz="0" w:space="0" w:color="auto"/>
            <w:left w:val="none" w:sz="0" w:space="0" w:color="auto"/>
            <w:bottom w:val="none" w:sz="0" w:space="0" w:color="auto"/>
            <w:right w:val="none" w:sz="0" w:space="0" w:color="auto"/>
          </w:divBdr>
        </w:div>
        <w:div w:id="266886662">
          <w:marLeft w:val="0"/>
          <w:marRight w:val="0"/>
          <w:marTop w:val="0"/>
          <w:marBottom w:val="0"/>
          <w:divBdr>
            <w:top w:val="none" w:sz="0" w:space="0" w:color="auto"/>
            <w:left w:val="none" w:sz="0" w:space="0" w:color="auto"/>
            <w:bottom w:val="none" w:sz="0" w:space="0" w:color="auto"/>
            <w:right w:val="none" w:sz="0" w:space="0" w:color="auto"/>
          </w:divBdr>
        </w:div>
        <w:div w:id="359621937">
          <w:marLeft w:val="0"/>
          <w:marRight w:val="0"/>
          <w:marTop w:val="0"/>
          <w:marBottom w:val="0"/>
          <w:divBdr>
            <w:top w:val="none" w:sz="0" w:space="0" w:color="auto"/>
            <w:left w:val="none" w:sz="0" w:space="0" w:color="auto"/>
            <w:bottom w:val="none" w:sz="0" w:space="0" w:color="auto"/>
            <w:right w:val="none" w:sz="0" w:space="0" w:color="auto"/>
          </w:divBdr>
        </w:div>
        <w:div w:id="1155100394">
          <w:marLeft w:val="0"/>
          <w:marRight w:val="0"/>
          <w:marTop w:val="0"/>
          <w:marBottom w:val="0"/>
          <w:divBdr>
            <w:top w:val="none" w:sz="0" w:space="0" w:color="auto"/>
            <w:left w:val="none" w:sz="0" w:space="0" w:color="auto"/>
            <w:bottom w:val="none" w:sz="0" w:space="0" w:color="auto"/>
            <w:right w:val="none" w:sz="0" w:space="0" w:color="auto"/>
          </w:divBdr>
        </w:div>
        <w:div w:id="1532693159">
          <w:marLeft w:val="0"/>
          <w:marRight w:val="0"/>
          <w:marTop w:val="0"/>
          <w:marBottom w:val="0"/>
          <w:divBdr>
            <w:top w:val="none" w:sz="0" w:space="0" w:color="auto"/>
            <w:left w:val="none" w:sz="0" w:space="0" w:color="auto"/>
            <w:bottom w:val="none" w:sz="0" w:space="0" w:color="auto"/>
            <w:right w:val="none" w:sz="0" w:space="0" w:color="auto"/>
          </w:divBdr>
        </w:div>
        <w:div w:id="227348016">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345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518F4820B06458A96D17D42F954E6" ma:contentTypeVersion="14" ma:contentTypeDescription="Create a new document." ma:contentTypeScope="" ma:versionID="3f2093538b14aa40e6553f48e3a99e20">
  <xsd:schema xmlns:xsd="http://www.w3.org/2001/XMLSchema" xmlns:xs="http://www.w3.org/2001/XMLSchema" xmlns:p="http://schemas.microsoft.com/office/2006/metadata/properties" xmlns:ns1="http://schemas.microsoft.com/sharepoint/v3" xmlns:ns3="1f5da97c-4e2d-462c-b359-ab9ee16da662" xmlns:ns4="88e41aee-a78b-4841-9586-23ae63ecaf48" targetNamespace="http://schemas.microsoft.com/office/2006/metadata/properties" ma:root="true" ma:fieldsID="f5d1f5b32753cdb1ca3a1cf5b33e7be8" ns1:_="" ns3:_="" ns4:_="">
    <xsd:import namespace="http://schemas.microsoft.com/sharepoint/v3"/>
    <xsd:import namespace="1f5da97c-4e2d-462c-b359-ab9ee16da662"/>
    <xsd:import namespace="88e41aee-a78b-4841-9586-23ae63ecaf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da97c-4e2d-462c-b359-ab9ee16d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41aee-a78b-4841-9586-23ae63eca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1519-271B-4A92-B67B-860165CB8EAA}">
  <ds:schemaRefs>
    <ds:schemaRef ds:uri="http://schemas.microsoft.com/sharepoint/v3/contenttype/forms"/>
  </ds:schemaRefs>
</ds:datastoreItem>
</file>

<file path=customXml/itemProps2.xml><?xml version="1.0" encoding="utf-8"?>
<ds:datastoreItem xmlns:ds="http://schemas.openxmlformats.org/officeDocument/2006/customXml" ds:itemID="{2F385B48-A3C3-4BAE-8D25-831252C182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E00EDA-E0EF-484C-ACF2-7A209D58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da97c-4e2d-462c-b359-ab9ee16da662"/>
    <ds:schemaRef ds:uri="88e41aee-a78b-4841-9586-23ae63eca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B7B05-32A8-4000-BCE4-0C3B81B1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8794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Goodwin, Sarah</cp:lastModifiedBy>
  <cp:revision>2</cp:revision>
  <cp:lastPrinted>2016-02-05T12:42:00Z</cp:lastPrinted>
  <dcterms:created xsi:type="dcterms:W3CDTF">2020-09-25T11:51:00Z</dcterms:created>
  <dcterms:modified xsi:type="dcterms:W3CDTF">2020-09-25T11:51:00Z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John.Deakins@richmondandwandsworth.gov.uk</vt:lpwstr>
  </property>
  <property fmtid="{D5CDD505-2E9C-101B-9397-08002B2CF9AE}" pid="6" name="MSIP_Label_763da656-5c75-4f6d-9461-4a3ce9a537cc_SetDate">
    <vt:lpwstr>2017-05-26T15:31:09.9923476+01:00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0x010100339518F4820B06458A96D17D42F954E6</vt:lpwstr>
  </property>
</Properties>
</file>