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7E" w:rsidRDefault="00202A7E" w:rsidP="0049147F">
      <w:pPr>
        <w:autoSpaceDE w:val="0"/>
        <w:autoSpaceDN w:val="0"/>
        <w:adjustRightInd w:val="0"/>
        <w:rPr>
          <w:rFonts w:ascii="Calibri" w:hAnsi="Calibri" w:cs="Calibri"/>
          <w:b/>
        </w:rPr>
      </w:pPr>
    </w:p>
    <w:p w:rsidR="00E455E5" w:rsidRPr="002F7660" w:rsidRDefault="00E455E5" w:rsidP="00E455E5">
      <w:pPr>
        <w:autoSpaceDE w:val="0"/>
        <w:autoSpaceDN w:val="0"/>
        <w:adjustRightInd w:val="0"/>
        <w:jc w:val="center"/>
        <w:rPr>
          <w:rFonts w:ascii="Calibri" w:hAnsi="Calibri" w:cs="Calibri"/>
          <w:b/>
          <w:bCs/>
          <w:sz w:val="36"/>
          <w:szCs w:val="36"/>
        </w:rPr>
      </w:pPr>
      <w:r w:rsidRPr="002F7660">
        <w:rPr>
          <w:rFonts w:ascii="Calibri" w:hAnsi="Calibri" w:cs="Calibri"/>
          <w:b/>
          <w:bCs/>
          <w:sz w:val="36"/>
          <w:szCs w:val="36"/>
        </w:rPr>
        <w:t xml:space="preserve">Job Profile </w:t>
      </w:r>
    </w:p>
    <w:p w:rsidR="00E455E5" w:rsidRPr="005B3EBF" w:rsidRDefault="00E455E5" w:rsidP="00E455E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E455E5" w:rsidRPr="005B3EBF" w:rsidTr="00FA677A">
        <w:trPr>
          <w:trHeight w:val="828"/>
        </w:trPr>
        <w:tc>
          <w:tcPr>
            <w:tcW w:w="4261" w:type="dxa"/>
            <w:shd w:val="clear" w:color="auto" w:fill="D9D9D9"/>
          </w:tcPr>
          <w:p w:rsidR="00E455E5" w:rsidRPr="005B3EBF" w:rsidRDefault="00E455E5" w:rsidP="00FA677A">
            <w:pPr>
              <w:autoSpaceDE w:val="0"/>
              <w:autoSpaceDN w:val="0"/>
              <w:adjustRightInd w:val="0"/>
              <w:rPr>
                <w:rFonts w:ascii="Calibri" w:hAnsi="Calibri" w:cs="Calibri"/>
                <w:b/>
                <w:bCs/>
              </w:rPr>
            </w:pPr>
            <w:r w:rsidRPr="005B3EBF">
              <w:rPr>
                <w:rFonts w:ascii="Calibri" w:hAnsi="Calibri" w:cs="Calibri"/>
                <w:b/>
                <w:bCs/>
              </w:rPr>
              <w:t xml:space="preserve">Provisional Job Title: </w:t>
            </w:r>
          </w:p>
          <w:p w:rsidR="00E455E5" w:rsidRPr="00DA15DF" w:rsidRDefault="008044D3" w:rsidP="00FA677A">
            <w:pPr>
              <w:autoSpaceDE w:val="0"/>
              <w:autoSpaceDN w:val="0"/>
              <w:adjustRightInd w:val="0"/>
              <w:rPr>
                <w:rFonts w:ascii="Calibri" w:hAnsi="Calibri" w:cs="Calibri"/>
                <w:b/>
              </w:rPr>
            </w:pPr>
            <w:r>
              <w:rPr>
                <w:rFonts w:ascii="Calibri" w:hAnsi="Calibri" w:cs="Calibri"/>
                <w:b/>
              </w:rPr>
              <w:t>Challenges and Compliance Team Leader - Parking</w:t>
            </w:r>
          </w:p>
        </w:tc>
        <w:tc>
          <w:tcPr>
            <w:tcW w:w="4494" w:type="dxa"/>
            <w:shd w:val="clear" w:color="auto" w:fill="D9D9D9"/>
          </w:tcPr>
          <w:p w:rsidR="00E455E5" w:rsidRPr="005B3EBF" w:rsidRDefault="00E455E5" w:rsidP="00D97500">
            <w:pPr>
              <w:autoSpaceDE w:val="0"/>
              <w:autoSpaceDN w:val="0"/>
              <w:adjustRightInd w:val="0"/>
              <w:rPr>
                <w:rFonts w:ascii="Calibri" w:hAnsi="Calibri" w:cs="Calibri"/>
              </w:rPr>
            </w:pPr>
            <w:r>
              <w:rPr>
                <w:rFonts w:ascii="Calibri" w:hAnsi="Calibri" w:cs="Calibri"/>
                <w:b/>
                <w:bCs/>
              </w:rPr>
              <w:t xml:space="preserve">Grade: </w:t>
            </w:r>
            <w:r w:rsidR="00D97500">
              <w:rPr>
                <w:rFonts w:ascii="Calibri" w:hAnsi="Calibri" w:cs="Calibri"/>
                <w:b/>
                <w:bCs/>
              </w:rPr>
              <w:t>PO2</w:t>
            </w:r>
          </w:p>
        </w:tc>
      </w:tr>
      <w:tr w:rsidR="00E455E5" w:rsidRPr="005B3EBF" w:rsidTr="00FA677A">
        <w:trPr>
          <w:trHeight w:val="828"/>
        </w:trPr>
        <w:tc>
          <w:tcPr>
            <w:tcW w:w="4261" w:type="dxa"/>
            <w:shd w:val="clear" w:color="auto" w:fill="D9D9D9"/>
          </w:tcPr>
          <w:p w:rsidR="00E455E5" w:rsidRPr="005B3EBF" w:rsidRDefault="00E455E5" w:rsidP="00FA677A">
            <w:pPr>
              <w:autoSpaceDE w:val="0"/>
              <w:autoSpaceDN w:val="0"/>
              <w:adjustRightInd w:val="0"/>
              <w:rPr>
                <w:rFonts w:ascii="Calibri" w:hAnsi="Calibri" w:cs="Calibri"/>
                <w:b/>
                <w:bCs/>
              </w:rPr>
            </w:pPr>
            <w:r w:rsidRPr="005B3EBF">
              <w:rPr>
                <w:rFonts w:ascii="Calibri" w:hAnsi="Calibri" w:cs="Calibri"/>
                <w:b/>
                <w:bCs/>
              </w:rPr>
              <w:t xml:space="preserve">Section: </w:t>
            </w:r>
          </w:p>
          <w:p w:rsidR="00E455E5" w:rsidRPr="00DA15DF" w:rsidRDefault="008044D3" w:rsidP="00FA677A">
            <w:pPr>
              <w:autoSpaceDE w:val="0"/>
              <w:autoSpaceDN w:val="0"/>
              <w:adjustRightInd w:val="0"/>
              <w:rPr>
                <w:rFonts w:ascii="Calibri" w:hAnsi="Calibri" w:cs="Calibri"/>
                <w:b/>
                <w:bCs/>
              </w:rPr>
            </w:pPr>
            <w:r>
              <w:rPr>
                <w:rFonts w:ascii="Calibri" w:hAnsi="Calibri" w:cs="Calibri"/>
                <w:b/>
                <w:bCs/>
              </w:rPr>
              <w:t>Parking Service</w:t>
            </w:r>
          </w:p>
        </w:tc>
        <w:tc>
          <w:tcPr>
            <w:tcW w:w="4494" w:type="dxa"/>
            <w:shd w:val="clear" w:color="auto" w:fill="D9D9D9"/>
          </w:tcPr>
          <w:p w:rsidR="00E455E5" w:rsidRPr="005B3EBF" w:rsidRDefault="00E455E5" w:rsidP="00FA677A">
            <w:pPr>
              <w:autoSpaceDE w:val="0"/>
              <w:autoSpaceDN w:val="0"/>
              <w:adjustRightInd w:val="0"/>
              <w:rPr>
                <w:rFonts w:ascii="Calibri" w:hAnsi="Calibri" w:cs="Calibri"/>
                <w:bCs/>
              </w:rPr>
            </w:pPr>
            <w:r w:rsidRPr="005B3EBF">
              <w:rPr>
                <w:rFonts w:ascii="Calibri" w:hAnsi="Calibri" w:cs="Calibri"/>
                <w:b/>
                <w:bCs/>
              </w:rPr>
              <w:t>Department:</w:t>
            </w:r>
            <w:r w:rsidRPr="005B3EBF">
              <w:rPr>
                <w:rFonts w:ascii="Calibri" w:hAnsi="Calibri" w:cs="Calibri"/>
                <w:bCs/>
              </w:rPr>
              <w:t xml:space="preserve"> </w:t>
            </w:r>
          </w:p>
          <w:p w:rsidR="00E455E5" w:rsidRPr="005B3EBF" w:rsidRDefault="00E455E5" w:rsidP="00FA677A">
            <w:pPr>
              <w:autoSpaceDE w:val="0"/>
              <w:autoSpaceDN w:val="0"/>
              <w:adjustRightInd w:val="0"/>
              <w:rPr>
                <w:rFonts w:ascii="Calibri" w:hAnsi="Calibri" w:cs="Calibri"/>
                <w:b/>
                <w:bCs/>
              </w:rPr>
            </w:pPr>
            <w:r>
              <w:rPr>
                <w:rFonts w:ascii="Calibri" w:hAnsi="Calibri" w:cs="Calibri"/>
                <w:b/>
                <w:bCs/>
              </w:rPr>
              <w:t>Resources</w:t>
            </w:r>
          </w:p>
        </w:tc>
      </w:tr>
      <w:tr w:rsidR="00E455E5" w:rsidRPr="005B3EBF" w:rsidTr="00FA677A">
        <w:trPr>
          <w:trHeight w:val="828"/>
        </w:trPr>
        <w:tc>
          <w:tcPr>
            <w:tcW w:w="4261" w:type="dxa"/>
            <w:shd w:val="clear" w:color="auto" w:fill="D9D9D9"/>
          </w:tcPr>
          <w:p w:rsidR="00E455E5" w:rsidRPr="005B3EBF" w:rsidRDefault="00E455E5" w:rsidP="00FA677A">
            <w:pPr>
              <w:autoSpaceDE w:val="0"/>
              <w:autoSpaceDN w:val="0"/>
              <w:adjustRightInd w:val="0"/>
              <w:rPr>
                <w:rFonts w:ascii="Calibri" w:hAnsi="Calibri" w:cs="Calibri"/>
                <w:b/>
                <w:bCs/>
              </w:rPr>
            </w:pPr>
            <w:r w:rsidRPr="005B3EBF">
              <w:rPr>
                <w:rFonts w:ascii="Calibri" w:hAnsi="Calibri" w:cs="Calibri"/>
                <w:b/>
                <w:bCs/>
              </w:rPr>
              <w:t>Responsible to:</w:t>
            </w:r>
          </w:p>
          <w:p w:rsidR="00E455E5" w:rsidRPr="005B3EBF" w:rsidRDefault="008044D3" w:rsidP="00FA677A">
            <w:pPr>
              <w:autoSpaceDE w:val="0"/>
              <w:autoSpaceDN w:val="0"/>
              <w:adjustRightInd w:val="0"/>
              <w:rPr>
                <w:rFonts w:ascii="Calibri" w:hAnsi="Calibri" w:cs="Calibri"/>
                <w:b/>
                <w:bCs/>
              </w:rPr>
            </w:pPr>
            <w:r>
              <w:rPr>
                <w:rFonts w:ascii="Calibri" w:hAnsi="Calibri" w:cs="Calibri"/>
                <w:b/>
                <w:bCs/>
              </w:rPr>
              <w:t>Challenges and Compliance Manager - Parking</w:t>
            </w:r>
          </w:p>
        </w:tc>
        <w:tc>
          <w:tcPr>
            <w:tcW w:w="4494" w:type="dxa"/>
            <w:shd w:val="clear" w:color="auto" w:fill="D9D9D9"/>
          </w:tcPr>
          <w:p w:rsidR="00E455E5" w:rsidRDefault="00E455E5" w:rsidP="00FA677A">
            <w:pPr>
              <w:autoSpaceDE w:val="0"/>
              <w:autoSpaceDN w:val="0"/>
              <w:adjustRightInd w:val="0"/>
              <w:rPr>
                <w:rFonts w:ascii="Calibri" w:hAnsi="Calibri" w:cs="Calibri"/>
                <w:b/>
                <w:bCs/>
              </w:rPr>
            </w:pPr>
            <w:r w:rsidRPr="005B3EBF">
              <w:rPr>
                <w:rFonts w:ascii="Calibri" w:hAnsi="Calibri" w:cs="Calibri"/>
                <w:b/>
                <w:bCs/>
              </w:rPr>
              <w:t>Responsible for:</w:t>
            </w:r>
          </w:p>
          <w:p w:rsidR="00E455E5" w:rsidRDefault="008044D3" w:rsidP="00FA677A">
            <w:pPr>
              <w:autoSpaceDE w:val="0"/>
              <w:autoSpaceDN w:val="0"/>
              <w:adjustRightInd w:val="0"/>
              <w:rPr>
                <w:rFonts w:ascii="Calibri" w:hAnsi="Calibri" w:cs="Calibri"/>
                <w:b/>
                <w:bCs/>
              </w:rPr>
            </w:pPr>
            <w:r>
              <w:rPr>
                <w:rFonts w:ascii="Calibri" w:hAnsi="Calibri" w:cs="Calibri"/>
                <w:b/>
                <w:bCs/>
              </w:rPr>
              <w:t>WBC (X 15 FTE)</w:t>
            </w:r>
          </w:p>
          <w:p w:rsidR="008044D3" w:rsidRPr="005B3EBF" w:rsidRDefault="008044D3" w:rsidP="00FA677A">
            <w:pPr>
              <w:autoSpaceDE w:val="0"/>
              <w:autoSpaceDN w:val="0"/>
              <w:adjustRightInd w:val="0"/>
              <w:rPr>
                <w:rFonts w:ascii="Calibri" w:hAnsi="Calibri" w:cs="Calibri"/>
                <w:b/>
                <w:bCs/>
              </w:rPr>
            </w:pPr>
            <w:r>
              <w:rPr>
                <w:rFonts w:ascii="Calibri" w:hAnsi="Calibri" w:cs="Calibri"/>
                <w:b/>
                <w:bCs/>
              </w:rPr>
              <w:t>LBRuT (X 5 FTE)</w:t>
            </w:r>
          </w:p>
        </w:tc>
      </w:tr>
    </w:tbl>
    <w:p w:rsidR="00E455E5" w:rsidRPr="005B3EBF" w:rsidRDefault="00E455E5" w:rsidP="00E455E5">
      <w:pPr>
        <w:rPr>
          <w:rFonts w:ascii="Calibri" w:hAnsi="Calibri" w:cs="Arial"/>
          <w:i/>
        </w:rPr>
      </w:pPr>
    </w:p>
    <w:p w:rsidR="00E455E5" w:rsidRPr="005B3EBF" w:rsidRDefault="00E455E5" w:rsidP="00E455E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Wandsworth Shared Service</w:t>
      </w: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This role is employed under the Shared Service Arrangement between Richmond and Wandsworth Borough Councils. The overall purpose of the Shared Service Arrangement is to provide the highest quality of service at the lowest attainable cost. </w:t>
      </w: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Service Arrangement aims to be at the forefront of forging change in local government and the </w:t>
      </w:r>
      <w:r w:rsidRPr="005B3EBF">
        <w:rPr>
          <w:rFonts w:ascii="Calibri" w:hAnsi="Calibri" w:cs="Arial"/>
        </w:rPr>
        <w:t xml:space="preserve">organisation will invest in your development and ensure the opportunities for progression that only a large organisation can provide. </w:t>
      </w:r>
    </w:p>
    <w:p w:rsidR="00E455E5" w:rsidRPr="005B3EBF"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5B3EBF" w:rsidRDefault="00E455E5" w:rsidP="00E455E5">
      <w:pPr>
        <w:rPr>
          <w:rFonts w:ascii="Calibri" w:hAnsi="Calibri" w:cs="Arial"/>
        </w:rPr>
      </w:pPr>
    </w:p>
    <w:p w:rsidR="00FA677A" w:rsidRDefault="00E455E5" w:rsidP="00E455E5">
      <w:pPr>
        <w:rPr>
          <w:rFonts w:ascii="Calibri" w:hAnsi="Calibri" w:cs="Arial"/>
          <w:b/>
          <w:bCs/>
        </w:rPr>
      </w:pPr>
      <w:r w:rsidRPr="005B3EBF">
        <w:rPr>
          <w:rFonts w:ascii="Calibri" w:hAnsi="Calibri" w:cs="Arial"/>
          <w:b/>
          <w:bCs/>
        </w:rPr>
        <w:t xml:space="preserve">Job Purpose: </w:t>
      </w:r>
    </w:p>
    <w:p w:rsidR="00FA677A" w:rsidRDefault="00FA677A" w:rsidP="00E455E5">
      <w:pPr>
        <w:rPr>
          <w:rFonts w:ascii="Calibri" w:hAnsi="Calibri" w:cs="Arial"/>
          <w:b/>
          <w:bCs/>
        </w:rPr>
      </w:pPr>
    </w:p>
    <w:p w:rsidR="00E455E5" w:rsidRPr="00FA677A" w:rsidRDefault="00FA677A" w:rsidP="00E455E5">
      <w:pPr>
        <w:rPr>
          <w:rFonts w:asciiTheme="minorHAnsi" w:hAnsiTheme="minorHAnsi" w:cs="Arial"/>
          <w:b/>
          <w:bCs/>
        </w:rPr>
      </w:pPr>
      <w:r w:rsidRPr="00FA677A">
        <w:rPr>
          <w:rFonts w:asciiTheme="minorHAnsi" w:hAnsiTheme="minorHAnsi"/>
        </w:rPr>
        <w:t>To provide assistance to the Challenges and Compliance Manager in the day to day management of the Challenges and Compliance Team ensuring that all statutory actions are compliant to assist with the progression and collection of PCN income, for reconciliation in accordance with audit guidelines.</w:t>
      </w:r>
    </w:p>
    <w:p w:rsidR="00E455E5" w:rsidRPr="009B2D0F" w:rsidRDefault="00E455E5" w:rsidP="00E455E5">
      <w:pPr>
        <w:rPr>
          <w:rFonts w:ascii="Calibri" w:hAnsi="Calibri" w:cs="Arial"/>
          <w:b/>
          <w:bCs/>
        </w:rPr>
      </w:pPr>
    </w:p>
    <w:p w:rsidR="00E455E5" w:rsidRDefault="00E455E5" w:rsidP="00E455E5">
      <w:pPr>
        <w:rPr>
          <w:rFonts w:ascii="Calibri" w:hAnsi="Calibri" w:cs="Arial"/>
          <w:b/>
          <w:bCs/>
        </w:rPr>
      </w:pPr>
      <w:r>
        <w:rPr>
          <w:rFonts w:ascii="Calibri" w:hAnsi="Calibri" w:cs="Arial"/>
          <w:b/>
          <w:bCs/>
        </w:rPr>
        <w:t xml:space="preserve">Specific </w:t>
      </w:r>
      <w:r w:rsidRPr="005B3EBF">
        <w:rPr>
          <w:rFonts w:ascii="Calibri" w:hAnsi="Calibri" w:cs="Arial"/>
          <w:b/>
          <w:bCs/>
        </w:rPr>
        <w:t>Duties and Responsibilities:</w:t>
      </w:r>
    </w:p>
    <w:p w:rsidR="00FA677A" w:rsidRDefault="00FA677A" w:rsidP="00E455E5">
      <w:pPr>
        <w:rPr>
          <w:rFonts w:ascii="Calibri" w:hAnsi="Calibri" w:cs="Arial"/>
          <w:b/>
          <w:bCs/>
        </w:rPr>
      </w:pPr>
    </w:p>
    <w:p w:rsidR="00990AD1" w:rsidRDefault="00990AD1" w:rsidP="00E455E5">
      <w:pPr>
        <w:rPr>
          <w:rFonts w:ascii="Calibri" w:hAnsi="Calibri" w:cs="Arial"/>
          <w:bCs/>
        </w:rPr>
      </w:pPr>
      <w:r w:rsidRPr="00990AD1">
        <w:rPr>
          <w:rFonts w:ascii="Calibri" w:hAnsi="Calibri" w:cs="Arial"/>
          <w:bCs/>
        </w:rPr>
        <w:t>Responsible for the administration of;</w:t>
      </w:r>
    </w:p>
    <w:p w:rsidR="00990AD1" w:rsidRPr="00990AD1" w:rsidRDefault="00990AD1" w:rsidP="00E455E5">
      <w:pPr>
        <w:rPr>
          <w:rFonts w:ascii="Calibri" w:hAnsi="Calibri" w:cs="Arial"/>
          <w:bCs/>
        </w:rPr>
      </w:pPr>
    </w:p>
    <w:p w:rsidR="00A268EC" w:rsidRPr="00990AD1" w:rsidRDefault="00A268EC" w:rsidP="00990AD1">
      <w:pPr>
        <w:pStyle w:val="ListParagraph"/>
        <w:numPr>
          <w:ilvl w:val="0"/>
          <w:numId w:val="33"/>
        </w:numPr>
        <w:rPr>
          <w:rFonts w:ascii="Calibri" w:hAnsi="Calibri" w:cs="Arial"/>
        </w:rPr>
      </w:pPr>
      <w:r w:rsidRPr="00990AD1">
        <w:rPr>
          <w:rFonts w:ascii="Calibri" w:hAnsi="Calibri" w:cs="Arial"/>
        </w:rPr>
        <w:lastRenderedPageBreak/>
        <w:t>To locally manage all statutory challenges against the issue of PCNs, in accordance with relevant legislations and within set timescales</w:t>
      </w:r>
    </w:p>
    <w:p w:rsidR="00A268EC" w:rsidRDefault="00A268EC" w:rsidP="00A268EC">
      <w:pPr>
        <w:rPr>
          <w:rFonts w:ascii="Calibri" w:hAnsi="Calibri" w:cs="Arial"/>
        </w:rPr>
      </w:pPr>
    </w:p>
    <w:p w:rsidR="00A268EC" w:rsidRPr="00990AD1" w:rsidRDefault="00A268EC" w:rsidP="00990AD1">
      <w:pPr>
        <w:pStyle w:val="ListParagraph"/>
        <w:numPr>
          <w:ilvl w:val="0"/>
          <w:numId w:val="33"/>
        </w:numPr>
        <w:rPr>
          <w:rFonts w:ascii="Calibri" w:hAnsi="Calibri" w:cs="Arial"/>
        </w:rPr>
      </w:pPr>
      <w:r w:rsidRPr="00990AD1">
        <w:rPr>
          <w:rFonts w:ascii="Calibri" w:hAnsi="Calibri" w:cs="Arial"/>
        </w:rPr>
        <w:t xml:space="preserve">To </w:t>
      </w:r>
      <w:r w:rsidR="00733B32" w:rsidRPr="00990AD1">
        <w:rPr>
          <w:rFonts w:ascii="Calibri" w:hAnsi="Calibri" w:cs="Arial"/>
        </w:rPr>
        <w:t xml:space="preserve">assist in the </w:t>
      </w:r>
      <w:r w:rsidRPr="00990AD1">
        <w:rPr>
          <w:rFonts w:ascii="Calibri" w:hAnsi="Calibri" w:cs="Arial"/>
        </w:rPr>
        <w:t>manage</w:t>
      </w:r>
      <w:r w:rsidR="00733B32" w:rsidRPr="00990AD1">
        <w:rPr>
          <w:rFonts w:ascii="Calibri" w:hAnsi="Calibri" w:cs="Arial"/>
        </w:rPr>
        <w:t>ment of</w:t>
      </w:r>
      <w:r w:rsidRPr="00990AD1">
        <w:rPr>
          <w:rFonts w:ascii="Calibri" w:hAnsi="Calibri" w:cs="Arial"/>
        </w:rPr>
        <w:t xml:space="preserve"> statutory progression in accordance with relevant legislations</w:t>
      </w:r>
    </w:p>
    <w:p w:rsidR="00A268EC" w:rsidRDefault="00A268EC" w:rsidP="00A268EC">
      <w:pPr>
        <w:rPr>
          <w:rFonts w:ascii="Calibri" w:hAnsi="Calibri" w:cs="Arial"/>
        </w:rPr>
      </w:pPr>
    </w:p>
    <w:p w:rsidR="00A268EC" w:rsidRPr="00990AD1" w:rsidRDefault="00A268EC" w:rsidP="00990AD1">
      <w:pPr>
        <w:pStyle w:val="ListParagraph"/>
        <w:numPr>
          <w:ilvl w:val="0"/>
          <w:numId w:val="33"/>
        </w:numPr>
        <w:rPr>
          <w:rFonts w:ascii="Calibri" w:hAnsi="Calibri" w:cs="Arial"/>
        </w:rPr>
      </w:pPr>
      <w:r w:rsidRPr="00990AD1">
        <w:rPr>
          <w:rFonts w:ascii="Calibri" w:hAnsi="Calibri" w:cs="Arial"/>
        </w:rPr>
        <w:t>To administer and report the effectiveness of debt recovery solutions for unpaid PCNs</w:t>
      </w:r>
    </w:p>
    <w:p w:rsidR="00A268EC" w:rsidRDefault="00A268EC" w:rsidP="00A268EC">
      <w:pPr>
        <w:rPr>
          <w:rFonts w:ascii="Calibri" w:hAnsi="Calibri" w:cs="Arial"/>
        </w:rPr>
      </w:pPr>
    </w:p>
    <w:p w:rsidR="00A268EC" w:rsidRPr="00990AD1" w:rsidRDefault="00A268EC" w:rsidP="00990AD1">
      <w:pPr>
        <w:pStyle w:val="ListParagraph"/>
        <w:numPr>
          <w:ilvl w:val="0"/>
          <w:numId w:val="33"/>
        </w:numPr>
        <w:rPr>
          <w:rFonts w:ascii="Calibri" w:hAnsi="Calibri" w:cs="Arial"/>
        </w:rPr>
      </w:pPr>
      <w:r w:rsidRPr="00990AD1">
        <w:rPr>
          <w:rFonts w:ascii="Calibri" w:hAnsi="Calibri" w:cs="Arial"/>
        </w:rPr>
        <w:t>To administer and report income for all of Parking Services</w:t>
      </w:r>
    </w:p>
    <w:p w:rsidR="00A268EC" w:rsidRDefault="00A268EC" w:rsidP="00A268EC">
      <w:pPr>
        <w:rPr>
          <w:rFonts w:ascii="Calibri" w:hAnsi="Calibri" w:cs="Arial"/>
        </w:rPr>
      </w:pPr>
    </w:p>
    <w:p w:rsidR="00FA677A" w:rsidRPr="00990AD1" w:rsidRDefault="00A268EC" w:rsidP="00990AD1">
      <w:pPr>
        <w:pStyle w:val="ListParagraph"/>
        <w:numPr>
          <w:ilvl w:val="0"/>
          <w:numId w:val="33"/>
        </w:numPr>
        <w:rPr>
          <w:rFonts w:ascii="Calibri" w:hAnsi="Calibri" w:cs="Arial"/>
        </w:rPr>
      </w:pPr>
      <w:r w:rsidRPr="00990AD1">
        <w:rPr>
          <w:rFonts w:ascii="Calibri" w:hAnsi="Calibri" w:cs="Arial"/>
        </w:rPr>
        <w:t>To assist the Challenges and Compliance Manager with the allocation of resources, incorporating planning and productivity</w:t>
      </w:r>
    </w:p>
    <w:p w:rsidR="00FA677A" w:rsidRPr="00FA677A" w:rsidRDefault="00FA677A" w:rsidP="00E455E5">
      <w:pPr>
        <w:rPr>
          <w:rFonts w:asciiTheme="minorHAnsi" w:hAnsiTheme="minorHAnsi" w:cs="Arial"/>
          <w:b/>
          <w:bCs/>
        </w:rPr>
      </w:pPr>
    </w:p>
    <w:p w:rsidR="00E455E5" w:rsidRPr="00FA677A" w:rsidRDefault="00FA677A" w:rsidP="00E455E5">
      <w:pPr>
        <w:rPr>
          <w:rFonts w:asciiTheme="minorHAnsi" w:hAnsiTheme="minorHAnsi" w:cs="Arial"/>
        </w:rPr>
      </w:pPr>
      <w:r w:rsidRPr="00FA677A">
        <w:rPr>
          <w:rFonts w:asciiTheme="minorHAnsi" w:hAnsiTheme="minorHAnsi" w:cs="Arial"/>
        </w:rPr>
        <w:t>To ensure that the services for both Councils are dealt with on an equitable basis to deliver the standards required for each, as agreed annually by the Executives of both Councils.</w:t>
      </w:r>
    </w:p>
    <w:p w:rsidR="00FA677A" w:rsidRPr="00FA677A" w:rsidRDefault="00FA677A" w:rsidP="00E455E5">
      <w:pPr>
        <w:rPr>
          <w:rFonts w:asciiTheme="minorHAnsi" w:hAnsiTheme="minorHAnsi" w:cs="Arial"/>
        </w:rPr>
      </w:pPr>
    </w:p>
    <w:p w:rsidR="00FA677A" w:rsidRDefault="00FA677A" w:rsidP="00E455E5">
      <w:pPr>
        <w:rPr>
          <w:rFonts w:asciiTheme="minorHAnsi" w:hAnsiTheme="minorHAnsi" w:cs="Arial"/>
        </w:rPr>
      </w:pPr>
      <w:r w:rsidRPr="00FA677A">
        <w:rPr>
          <w:rFonts w:asciiTheme="minorHAnsi" w:hAnsiTheme="minorHAnsi" w:cs="Arial"/>
        </w:rPr>
        <w:t>To provide operational and motivational leadership of staff, providing a visible presence to the workforce and promoting a good working environment with the primary aim of d</w:t>
      </w:r>
      <w:r w:rsidR="00733B32">
        <w:rPr>
          <w:rFonts w:asciiTheme="minorHAnsi" w:hAnsiTheme="minorHAnsi" w:cs="Arial"/>
        </w:rPr>
        <w:t>elivering high quality services</w:t>
      </w:r>
    </w:p>
    <w:p w:rsidR="00733B32" w:rsidRPr="00FA677A" w:rsidRDefault="00733B32" w:rsidP="00E455E5">
      <w:pPr>
        <w:rPr>
          <w:rFonts w:asciiTheme="minorHAnsi" w:hAnsiTheme="minorHAnsi" w:cs="Arial"/>
        </w:rPr>
      </w:pPr>
    </w:p>
    <w:p w:rsidR="00FA677A" w:rsidRPr="00FA677A" w:rsidRDefault="00FA677A" w:rsidP="00FA677A">
      <w:pPr>
        <w:spacing w:after="200" w:line="276" w:lineRule="auto"/>
        <w:rPr>
          <w:rFonts w:asciiTheme="minorHAnsi" w:eastAsiaTheme="minorHAnsi" w:hAnsiTheme="minorHAnsi" w:cs="Arial"/>
          <w:lang w:eastAsia="en-US"/>
        </w:rPr>
      </w:pPr>
      <w:r w:rsidRPr="00FA677A">
        <w:rPr>
          <w:rFonts w:asciiTheme="minorHAnsi" w:eastAsiaTheme="minorHAnsi" w:hAnsiTheme="minorHAnsi" w:cs="Arial"/>
          <w:lang w:eastAsia="en-US"/>
        </w:rPr>
        <w:t>To provide operational line management to staff including a visible presence to employees, promoting a good working environment with the primary aim of de</w:t>
      </w:r>
      <w:r w:rsidR="00733B32">
        <w:rPr>
          <w:rFonts w:asciiTheme="minorHAnsi" w:eastAsiaTheme="minorHAnsi" w:hAnsiTheme="minorHAnsi" w:cs="Arial"/>
          <w:lang w:eastAsia="en-US"/>
        </w:rPr>
        <w:t>livering a high quality service</w:t>
      </w:r>
    </w:p>
    <w:p w:rsidR="00FA677A" w:rsidRDefault="00FA677A" w:rsidP="00733B32">
      <w:pPr>
        <w:rPr>
          <w:rFonts w:asciiTheme="minorHAnsi" w:hAnsiTheme="minorHAnsi" w:cs="Arial"/>
        </w:rPr>
      </w:pPr>
      <w:r w:rsidRPr="00FA677A">
        <w:rPr>
          <w:rFonts w:asciiTheme="minorHAnsi" w:hAnsiTheme="minorHAnsi" w:cs="Arial"/>
        </w:rPr>
        <w:t>To ensure all Member queries about service delivery are dealt with promptly and effectively</w:t>
      </w:r>
    </w:p>
    <w:p w:rsidR="00733B32" w:rsidRPr="00733B32" w:rsidRDefault="00733B32" w:rsidP="00733B32">
      <w:pPr>
        <w:rPr>
          <w:rFonts w:asciiTheme="minorHAnsi" w:hAnsiTheme="minorHAnsi" w:cs="Arial"/>
        </w:rPr>
      </w:pPr>
    </w:p>
    <w:p w:rsidR="00FA677A" w:rsidRPr="00FA677A" w:rsidRDefault="00FA677A" w:rsidP="00FA677A">
      <w:pPr>
        <w:rPr>
          <w:rFonts w:asciiTheme="minorHAnsi" w:hAnsiTheme="minorHAnsi" w:cs="Arial"/>
        </w:rPr>
      </w:pPr>
      <w:r w:rsidRPr="00FA677A">
        <w:rPr>
          <w:rFonts w:asciiTheme="minorHAnsi" w:hAnsiTheme="minorHAnsi" w:cs="Arial"/>
        </w:rPr>
        <w:t>To advise and support managers on relevant matters affecting the service</w:t>
      </w:r>
    </w:p>
    <w:p w:rsidR="00FA677A" w:rsidRPr="00FA677A" w:rsidRDefault="00FA677A" w:rsidP="00FA677A">
      <w:pPr>
        <w:rPr>
          <w:rFonts w:asciiTheme="minorHAnsi" w:hAnsiTheme="minorHAnsi" w:cs="Arial"/>
        </w:rPr>
      </w:pPr>
    </w:p>
    <w:p w:rsidR="00FA677A" w:rsidRPr="00FA677A" w:rsidRDefault="00FA677A" w:rsidP="00FA677A">
      <w:pPr>
        <w:rPr>
          <w:rFonts w:asciiTheme="minorHAnsi" w:eastAsiaTheme="minorHAnsi" w:hAnsiTheme="minorHAnsi" w:cs="Arial"/>
          <w:lang w:eastAsia="en-US"/>
        </w:rPr>
      </w:pPr>
      <w:r w:rsidRPr="00FA677A">
        <w:rPr>
          <w:rFonts w:asciiTheme="minorHAnsi" w:eastAsiaTheme="minorHAnsi" w:hAnsiTheme="minorHAnsi" w:cs="Arial"/>
          <w:lang w:eastAsia="en-US"/>
        </w:rPr>
        <w:t>To assist as required with performance review and improvement measures on an ongoing basis, helping to ensure that a customer focus is embedded within the function and innovative and creative solutions are evaluated to securing the highest quali</w:t>
      </w:r>
      <w:r w:rsidR="00733B32">
        <w:rPr>
          <w:rFonts w:asciiTheme="minorHAnsi" w:eastAsiaTheme="minorHAnsi" w:hAnsiTheme="minorHAnsi" w:cs="Arial"/>
          <w:lang w:eastAsia="en-US"/>
        </w:rPr>
        <w:t>ty and value for money function</w:t>
      </w:r>
    </w:p>
    <w:p w:rsidR="00FA677A" w:rsidRPr="00FA677A" w:rsidRDefault="00FA677A" w:rsidP="00FA677A">
      <w:pPr>
        <w:rPr>
          <w:rFonts w:asciiTheme="minorHAnsi" w:hAnsiTheme="minorHAnsi" w:cs="Arial"/>
        </w:rPr>
      </w:pPr>
    </w:p>
    <w:p w:rsidR="00FA677A" w:rsidRPr="00FA677A" w:rsidRDefault="00FA677A" w:rsidP="00FA677A">
      <w:pPr>
        <w:rPr>
          <w:rFonts w:asciiTheme="minorHAnsi" w:hAnsiTheme="minorHAnsi" w:cs="Arial"/>
        </w:rPr>
      </w:pPr>
      <w:r w:rsidRPr="00FA677A">
        <w:rPr>
          <w:rFonts w:asciiTheme="minorHAnsi" w:eastAsiaTheme="minorHAnsi" w:hAnsiTheme="minorHAnsi" w:cs="Arial"/>
          <w:lang w:eastAsia="en-US"/>
        </w:rPr>
        <w:t>To contribute as required to change programmes within the service</w:t>
      </w:r>
    </w:p>
    <w:p w:rsidR="00FA677A" w:rsidRPr="00FA677A" w:rsidRDefault="00FA677A" w:rsidP="00FA677A">
      <w:pPr>
        <w:rPr>
          <w:rFonts w:asciiTheme="minorHAnsi" w:hAnsiTheme="minorHAnsi" w:cs="Arial"/>
        </w:rPr>
      </w:pPr>
    </w:p>
    <w:p w:rsidR="001B038F" w:rsidRDefault="001B038F" w:rsidP="00E455E5">
      <w:pPr>
        <w:rPr>
          <w:rFonts w:ascii="Calibri" w:hAnsi="Calibri" w:cs="Arial"/>
          <w:b/>
          <w:bCs/>
        </w:rPr>
      </w:pPr>
    </w:p>
    <w:p w:rsidR="001B038F" w:rsidRDefault="001B038F" w:rsidP="00E455E5">
      <w:pPr>
        <w:rPr>
          <w:rFonts w:ascii="Calibri" w:hAnsi="Calibri" w:cs="Arial"/>
          <w:b/>
          <w:bCs/>
        </w:rPr>
      </w:pPr>
    </w:p>
    <w:p w:rsidR="00E455E5" w:rsidRDefault="00E455E5" w:rsidP="00E455E5">
      <w:pPr>
        <w:rPr>
          <w:rFonts w:ascii="Calibri" w:hAnsi="Calibri" w:cs="Arial"/>
          <w:b/>
          <w:bCs/>
        </w:rPr>
      </w:pPr>
      <w:r w:rsidRPr="005B3EBF">
        <w:rPr>
          <w:rFonts w:ascii="Calibri" w:hAnsi="Calibri" w:cs="Arial"/>
          <w:b/>
          <w:bCs/>
        </w:rPr>
        <w:lastRenderedPageBreak/>
        <w:t>Generic Duties and Responsibilities</w:t>
      </w:r>
    </w:p>
    <w:p w:rsidR="00E455E5" w:rsidRPr="005B3EBF" w:rsidRDefault="00E455E5" w:rsidP="00E455E5">
      <w:pPr>
        <w:ind w:left="360"/>
        <w:rPr>
          <w:rFonts w:ascii="Calibri" w:hAnsi="Calibri" w:cs="Arial"/>
        </w:rPr>
      </w:pPr>
    </w:p>
    <w:p w:rsidR="00E455E5" w:rsidRPr="00C22178" w:rsidRDefault="00E455E5" w:rsidP="00990AD1">
      <w:pPr>
        <w:rPr>
          <w:rFonts w:ascii="Calibri" w:hAnsi="Calibri" w:cs="Arial"/>
        </w:rPr>
      </w:pPr>
      <w:r w:rsidRPr="00C22178">
        <w:rPr>
          <w:rFonts w:ascii="Calibri" w:hAnsi="Calibri" w:cs="Arial"/>
        </w:rPr>
        <w:t xml:space="preserve">To contribute to the continuous improvement of the </w:t>
      </w:r>
      <w:r w:rsidR="00BC2340" w:rsidRPr="00C22178">
        <w:rPr>
          <w:rFonts w:ascii="Calibri" w:hAnsi="Calibri" w:cs="Arial"/>
        </w:rPr>
        <w:t>Boroughs</w:t>
      </w:r>
      <w:r w:rsidRPr="00C22178">
        <w:rPr>
          <w:rFonts w:ascii="Calibri" w:hAnsi="Calibri" w:cs="Arial"/>
        </w:rPr>
        <w:t xml:space="preserve"> of Wandsworth and Richmond </w:t>
      </w:r>
      <w:r>
        <w:rPr>
          <w:rFonts w:ascii="Calibri" w:hAnsi="Calibri" w:cs="Arial"/>
        </w:rPr>
        <w:t xml:space="preserve">services. </w:t>
      </w:r>
    </w:p>
    <w:p w:rsidR="00E455E5" w:rsidRDefault="00E455E5" w:rsidP="00E455E5">
      <w:pPr>
        <w:ind w:left="360"/>
        <w:rPr>
          <w:rFonts w:ascii="Calibri" w:hAnsi="Calibri" w:cs="Arial"/>
        </w:rPr>
      </w:pPr>
    </w:p>
    <w:p w:rsidR="00E455E5" w:rsidRPr="00CB0D3C" w:rsidRDefault="00E455E5" w:rsidP="00990AD1">
      <w:pPr>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rsidR="00E455E5" w:rsidRPr="005B3EBF" w:rsidRDefault="00E455E5" w:rsidP="00E455E5">
      <w:pPr>
        <w:rPr>
          <w:rFonts w:ascii="Calibri" w:hAnsi="Calibri" w:cs="Arial"/>
        </w:rPr>
      </w:pPr>
    </w:p>
    <w:p w:rsidR="00E455E5" w:rsidRDefault="00E455E5" w:rsidP="00990AD1">
      <w:p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rsidR="00E455E5" w:rsidRDefault="00E455E5" w:rsidP="00E455E5">
      <w:pPr>
        <w:ind w:left="360"/>
        <w:rPr>
          <w:rFonts w:ascii="Calibri" w:hAnsi="Calibri" w:cs="Arial"/>
        </w:rPr>
      </w:pPr>
    </w:p>
    <w:p w:rsidR="00E455E5" w:rsidRPr="005B3EBF" w:rsidRDefault="00E455E5" w:rsidP="00990AD1">
      <w:pPr>
        <w:rPr>
          <w:rFonts w:ascii="Calibri" w:hAnsi="Calibri" w:cs="Arial"/>
        </w:rPr>
      </w:pPr>
      <w:r w:rsidRPr="00E457AF">
        <w:rPr>
          <w:rFonts w:ascii="Calibri" w:hAnsi="Calibri" w:cs="Arial"/>
        </w:rPr>
        <w:t xml:space="preserve">To understand the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rsidR="00990AD1" w:rsidRDefault="00990AD1" w:rsidP="00990AD1">
      <w:pPr>
        <w:shd w:val="clear" w:color="auto" w:fill="FFFFFF"/>
        <w:rPr>
          <w:rFonts w:ascii="Calibri" w:hAnsi="Calibri" w:cs="Arial"/>
          <w:color w:val="000000"/>
        </w:rPr>
      </w:pPr>
    </w:p>
    <w:p w:rsidR="00E455E5" w:rsidRPr="005B3EBF" w:rsidRDefault="00E455E5" w:rsidP="00990AD1">
      <w:pPr>
        <w:shd w:val="clear" w:color="auto" w:fill="FFFFFF"/>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E455E5" w:rsidRPr="005B3EBF" w:rsidRDefault="00E455E5" w:rsidP="00E455E5">
      <w:pPr>
        <w:pStyle w:val="NormalWeb"/>
        <w:rPr>
          <w:rFonts w:ascii="Calibri" w:hAnsi="Calibri"/>
          <w:b/>
        </w:rPr>
      </w:pPr>
      <w:r>
        <w:rPr>
          <w:rFonts w:ascii="Calibri" w:hAnsi="Calibri"/>
          <w:b/>
        </w:rPr>
        <w:t>Additional Information</w:t>
      </w:r>
      <w:r w:rsidRPr="005B3EBF">
        <w:rPr>
          <w:rFonts w:ascii="Calibri" w:hAnsi="Calibri"/>
          <w:b/>
        </w:rPr>
        <w:t xml:space="preserve"> </w:t>
      </w:r>
    </w:p>
    <w:p w:rsidR="00733B32" w:rsidRDefault="00733B32" w:rsidP="00733B32">
      <w:pPr>
        <w:rPr>
          <w:rFonts w:ascii="Calibri" w:hAnsi="Calibri" w:cs="Arial"/>
        </w:rPr>
      </w:pPr>
      <w:r>
        <w:rPr>
          <w:rFonts w:ascii="Calibri" w:hAnsi="Calibri" w:cs="Arial"/>
        </w:rPr>
        <w:t>Assists the Challenges and Compliance Manager in reconciling and reporting on parking income</w:t>
      </w:r>
      <w:r w:rsidRPr="00083E1F">
        <w:rPr>
          <w:rFonts w:ascii="Calibri" w:hAnsi="Calibri" w:cs="Arial"/>
        </w:rPr>
        <w:t xml:space="preserve"> </w:t>
      </w:r>
      <w:r>
        <w:rPr>
          <w:rFonts w:ascii="Calibri" w:hAnsi="Calibri" w:cs="Arial"/>
        </w:rPr>
        <w:t>for each borough, totalling approx</w:t>
      </w:r>
      <w:r w:rsidR="00BC2340">
        <w:rPr>
          <w:rFonts w:ascii="Calibri" w:hAnsi="Calibri" w:cs="Arial"/>
        </w:rPr>
        <w:t>imately</w:t>
      </w:r>
      <w:r>
        <w:rPr>
          <w:rFonts w:ascii="Calibri" w:hAnsi="Calibri" w:cs="Arial"/>
        </w:rPr>
        <w:t xml:space="preserve"> £50 million</w:t>
      </w:r>
      <w:r w:rsidR="00BC2340">
        <w:rPr>
          <w:rFonts w:ascii="Calibri" w:hAnsi="Calibri" w:cs="Arial"/>
        </w:rPr>
        <w:t>.</w:t>
      </w:r>
      <w:bookmarkStart w:id="0" w:name="_GoBack"/>
      <w:bookmarkEnd w:id="0"/>
    </w:p>
    <w:p w:rsidR="00733B32" w:rsidRDefault="00733B32" w:rsidP="00733B32">
      <w:pPr>
        <w:rPr>
          <w:rFonts w:ascii="Calibri" w:hAnsi="Calibri" w:cs="Arial"/>
        </w:rPr>
      </w:pPr>
    </w:p>
    <w:p w:rsidR="00733B32" w:rsidRPr="00083E1F" w:rsidRDefault="00AA6DA8" w:rsidP="00733B32">
      <w:pPr>
        <w:rPr>
          <w:rFonts w:ascii="Calibri" w:hAnsi="Calibri" w:cs="Arial"/>
        </w:rPr>
      </w:pPr>
      <w:r>
        <w:rPr>
          <w:rFonts w:ascii="Calibri" w:hAnsi="Calibri" w:cs="Arial"/>
        </w:rPr>
        <w:t>A total of</w:t>
      </w:r>
      <w:r w:rsidR="00733B32" w:rsidRPr="00083E1F">
        <w:rPr>
          <w:rFonts w:ascii="Calibri" w:hAnsi="Calibri" w:cs="Arial"/>
        </w:rPr>
        <w:t xml:space="preserve"> </w:t>
      </w:r>
      <w:r w:rsidR="00733B32">
        <w:rPr>
          <w:rFonts w:ascii="Calibri" w:hAnsi="Calibri" w:cs="Arial"/>
        </w:rPr>
        <w:t xml:space="preserve">20 </w:t>
      </w:r>
      <w:r>
        <w:rPr>
          <w:rFonts w:ascii="Calibri" w:hAnsi="Calibri" w:cs="Arial"/>
        </w:rPr>
        <w:t xml:space="preserve">X </w:t>
      </w:r>
      <w:r w:rsidR="00733B32">
        <w:rPr>
          <w:rFonts w:ascii="Calibri" w:hAnsi="Calibri" w:cs="Arial"/>
        </w:rPr>
        <w:t>Challenge</w:t>
      </w:r>
      <w:r>
        <w:rPr>
          <w:rFonts w:ascii="Calibri" w:hAnsi="Calibri" w:cs="Arial"/>
        </w:rPr>
        <w:t>s</w:t>
      </w:r>
      <w:r w:rsidR="00733B32">
        <w:rPr>
          <w:rFonts w:ascii="Calibri" w:hAnsi="Calibri" w:cs="Arial"/>
        </w:rPr>
        <w:t xml:space="preserve"> and Compliance </w:t>
      </w:r>
      <w:r w:rsidR="00733B32" w:rsidRPr="00083E1F">
        <w:rPr>
          <w:rFonts w:ascii="Calibri" w:hAnsi="Calibri" w:cs="Arial"/>
        </w:rPr>
        <w:t xml:space="preserve">administration staff </w:t>
      </w:r>
      <w:r>
        <w:rPr>
          <w:rFonts w:ascii="Calibri" w:hAnsi="Calibri" w:cs="Arial"/>
        </w:rPr>
        <w:t xml:space="preserve">to be managed </w:t>
      </w:r>
      <w:r w:rsidR="00733B32" w:rsidRPr="00083E1F">
        <w:rPr>
          <w:rFonts w:ascii="Calibri" w:hAnsi="Calibri" w:cs="Arial"/>
        </w:rPr>
        <w:t xml:space="preserve">within the Council’s </w:t>
      </w:r>
      <w:r>
        <w:rPr>
          <w:rFonts w:ascii="Calibri" w:hAnsi="Calibri" w:cs="Arial"/>
        </w:rPr>
        <w:t>Codes of Practice across two boroughs incorporating two Challenges and Compliance Team Leaders;</w:t>
      </w:r>
    </w:p>
    <w:p w:rsidR="00733B32" w:rsidRPr="00E85907" w:rsidRDefault="00AA6DA8" w:rsidP="00733B32">
      <w:pPr>
        <w:rPr>
          <w:rFonts w:ascii="Calibri" w:hAnsi="Calibri" w:cs="Arial"/>
          <w:color w:val="000000" w:themeColor="text1"/>
        </w:rPr>
      </w:pPr>
      <w:r w:rsidRPr="00E85907">
        <w:rPr>
          <w:rFonts w:ascii="Calibri" w:hAnsi="Calibri" w:cs="Arial"/>
          <w:color w:val="000000" w:themeColor="text1"/>
        </w:rPr>
        <w:t>WBC 15 X SC</w:t>
      </w:r>
      <w:r w:rsidR="00E85907" w:rsidRPr="00E85907">
        <w:rPr>
          <w:rFonts w:ascii="Calibri" w:hAnsi="Calibri" w:cs="Arial"/>
          <w:color w:val="000000" w:themeColor="text1"/>
        </w:rPr>
        <w:t>4</w:t>
      </w:r>
      <w:r w:rsidRPr="00E85907">
        <w:rPr>
          <w:rFonts w:ascii="Calibri" w:hAnsi="Calibri" w:cs="Arial"/>
          <w:color w:val="000000" w:themeColor="text1"/>
        </w:rPr>
        <w:t>-</w:t>
      </w:r>
      <w:r w:rsidR="00E85907" w:rsidRPr="00E85907">
        <w:rPr>
          <w:rFonts w:ascii="Calibri" w:hAnsi="Calibri" w:cs="Arial"/>
          <w:color w:val="000000" w:themeColor="text1"/>
        </w:rPr>
        <w:t>S01</w:t>
      </w:r>
    </w:p>
    <w:p w:rsidR="00733B32" w:rsidRPr="00E85907" w:rsidRDefault="00AA6DA8" w:rsidP="00733B32">
      <w:pPr>
        <w:rPr>
          <w:rFonts w:ascii="Calibri" w:hAnsi="Calibri" w:cs="Arial"/>
          <w:color w:val="000000" w:themeColor="text1"/>
        </w:rPr>
      </w:pPr>
      <w:r w:rsidRPr="00E85907">
        <w:rPr>
          <w:rFonts w:ascii="Calibri" w:hAnsi="Calibri" w:cs="Arial"/>
          <w:color w:val="000000" w:themeColor="text1"/>
        </w:rPr>
        <w:t>LBRUT 5</w:t>
      </w:r>
      <w:r w:rsidR="00733B32" w:rsidRPr="00E85907">
        <w:rPr>
          <w:rFonts w:ascii="Calibri" w:hAnsi="Calibri" w:cs="Arial"/>
          <w:color w:val="000000" w:themeColor="text1"/>
        </w:rPr>
        <w:t xml:space="preserve"> X SC</w:t>
      </w:r>
      <w:r w:rsidR="00E85907" w:rsidRPr="00E85907">
        <w:rPr>
          <w:rFonts w:ascii="Calibri" w:hAnsi="Calibri" w:cs="Arial"/>
          <w:color w:val="000000" w:themeColor="text1"/>
        </w:rPr>
        <w:t>4</w:t>
      </w:r>
      <w:r w:rsidR="00733B32" w:rsidRPr="00E85907">
        <w:rPr>
          <w:rFonts w:ascii="Calibri" w:hAnsi="Calibri" w:cs="Arial"/>
          <w:color w:val="000000" w:themeColor="text1"/>
        </w:rPr>
        <w:t xml:space="preserve"> -</w:t>
      </w:r>
      <w:r w:rsidR="00E85907" w:rsidRPr="00E85907">
        <w:rPr>
          <w:rFonts w:ascii="Calibri" w:hAnsi="Calibri" w:cs="Arial"/>
          <w:color w:val="000000" w:themeColor="text1"/>
        </w:rPr>
        <w:t>S01</w:t>
      </w:r>
      <w:r w:rsidR="00733B32" w:rsidRPr="00E85907">
        <w:rPr>
          <w:rFonts w:ascii="Calibri" w:hAnsi="Calibri" w:cs="Arial"/>
          <w:color w:val="000000" w:themeColor="text1"/>
        </w:rPr>
        <w:t xml:space="preserve"> </w:t>
      </w:r>
    </w:p>
    <w:p w:rsidR="00733B32" w:rsidRPr="001B038F" w:rsidRDefault="00733B32" w:rsidP="00733B32">
      <w:pPr>
        <w:rPr>
          <w:rFonts w:ascii="Calibri" w:hAnsi="Calibri" w:cs="Arial"/>
          <w:color w:val="FF0000"/>
        </w:rPr>
      </w:pPr>
    </w:p>
    <w:p w:rsidR="00733B32" w:rsidRPr="00083E1F" w:rsidRDefault="00733B32" w:rsidP="00733B32">
      <w:pPr>
        <w:rPr>
          <w:rFonts w:ascii="Calibri" w:hAnsi="Calibri" w:cs="Arial"/>
        </w:rPr>
      </w:pPr>
      <w:r>
        <w:rPr>
          <w:rFonts w:ascii="Calibri" w:hAnsi="Calibri" w:cs="Arial"/>
        </w:rPr>
        <w:t>May be r</w:t>
      </w:r>
      <w:r w:rsidRPr="00083E1F">
        <w:rPr>
          <w:rFonts w:ascii="Calibri" w:hAnsi="Calibri" w:cs="Arial"/>
        </w:rPr>
        <w:t xml:space="preserve">equired to </w:t>
      </w:r>
      <w:r w:rsidR="00AA6DA8">
        <w:rPr>
          <w:rFonts w:ascii="Calibri" w:hAnsi="Calibri" w:cs="Arial"/>
        </w:rPr>
        <w:t>deputise for Challenges and Compliance Manager and attend</w:t>
      </w:r>
      <w:r>
        <w:rPr>
          <w:rFonts w:ascii="Calibri" w:hAnsi="Calibri" w:cs="Arial"/>
        </w:rPr>
        <w:t xml:space="preserve"> high level meetings</w:t>
      </w:r>
      <w:r w:rsidR="00AA6DA8">
        <w:rPr>
          <w:rFonts w:ascii="Calibri" w:hAnsi="Calibri" w:cs="Arial"/>
        </w:rPr>
        <w:t xml:space="preserve"> internally and externally.</w:t>
      </w:r>
    </w:p>
    <w:p w:rsidR="00E455E5" w:rsidRDefault="00E455E5" w:rsidP="00E455E5">
      <w:pPr>
        <w:rPr>
          <w:rFonts w:ascii="Calibri" w:hAnsi="Calibri" w:cs="Arial"/>
          <w:b/>
        </w:rPr>
      </w:pPr>
    </w:p>
    <w:p w:rsidR="00733B32" w:rsidRDefault="00733B32" w:rsidP="00E455E5">
      <w:pPr>
        <w:rPr>
          <w:rFonts w:ascii="Calibri" w:hAnsi="Calibri" w:cs="Arial"/>
          <w:b/>
        </w:rPr>
      </w:pPr>
    </w:p>
    <w:p w:rsidR="00733B32" w:rsidRDefault="00733B32" w:rsidP="00E455E5">
      <w:pPr>
        <w:rPr>
          <w:rFonts w:ascii="Calibri" w:hAnsi="Calibri" w:cs="Arial"/>
          <w:b/>
        </w:rPr>
      </w:pPr>
    </w:p>
    <w:p w:rsidR="00AA6DA8" w:rsidRDefault="00AA6DA8" w:rsidP="00E455E5">
      <w:pPr>
        <w:rPr>
          <w:rFonts w:ascii="Calibri" w:hAnsi="Calibri" w:cs="Arial"/>
          <w:b/>
        </w:rPr>
      </w:pPr>
    </w:p>
    <w:p w:rsidR="00AA6DA8" w:rsidRDefault="00AA6DA8" w:rsidP="00E455E5">
      <w:pPr>
        <w:rPr>
          <w:rFonts w:ascii="Calibri" w:hAnsi="Calibri" w:cs="Arial"/>
          <w:b/>
        </w:rPr>
      </w:pPr>
    </w:p>
    <w:p w:rsidR="00AA6DA8" w:rsidRDefault="00AA6DA8" w:rsidP="00E455E5">
      <w:pPr>
        <w:rPr>
          <w:rFonts w:ascii="Calibri" w:hAnsi="Calibri" w:cs="Arial"/>
          <w:b/>
        </w:rPr>
      </w:pPr>
    </w:p>
    <w:p w:rsidR="00AA6DA8" w:rsidRDefault="00AA6DA8" w:rsidP="00E455E5">
      <w:pPr>
        <w:rPr>
          <w:rFonts w:ascii="Calibri" w:hAnsi="Calibri" w:cs="Arial"/>
          <w:b/>
        </w:rPr>
      </w:pPr>
    </w:p>
    <w:p w:rsidR="00AA6DA8" w:rsidRDefault="00AA6DA8" w:rsidP="00E455E5">
      <w:pPr>
        <w:rPr>
          <w:rFonts w:ascii="Calibri" w:hAnsi="Calibri" w:cs="Arial"/>
          <w:b/>
        </w:rPr>
      </w:pPr>
    </w:p>
    <w:p w:rsidR="00E455E5" w:rsidRDefault="00E455E5" w:rsidP="00E455E5">
      <w:pPr>
        <w:rPr>
          <w:rFonts w:ascii="Calibri" w:hAnsi="Calibri" w:cs="Arial"/>
          <w:b/>
        </w:rPr>
      </w:pPr>
      <w:r w:rsidRPr="005B3EBF">
        <w:rPr>
          <w:rFonts w:ascii="Calibri" w:hAnsi="Calibri" w:cs="Arial"/>
          <w:b/>
        </w:rPr>
        <w:t>Current team structure</w:t>
      </w:r>
    </w:p>
    <w:p w:rsidR="00733B32" w:rsidRDefault="00733B32" w:rsidP="00E455E5">
      <w:pPr>
        <w:rPr>
          <w:rFonts w:ascii="Calibri" w:hAnsi="Calibri" w:cs="Arial"/>
          <w:b/>
        </w:rPr>
      </w:pPr>
      <w:r>
        <w:rPr>
          <w:rFonts w:ascii="Calibri" w:hAnsi="Calibri" w:cs="Arial"/>
          <w:b/>
          <w:noProof/>
        </w:rPr>
        <w:drawing>
          <wp:inline distT="0" distB="0" distL="0" distR="0" wp14:anchorId="3F06827B" wp14:editId="77C87C73">
            <wp:extent cx="5427980" cy="56876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5687695"/>
                    </a:xfrm>
                    <a:prstGeom prst="rect">
                      <a:avLst/>
                    </a:prstGeom>
                    <a:noFill/>
                  </pic:spPr>
                </pic:pic>
              </a:graphicData>
            </a:graphic>
          </wp:inline>
        </w:drawing>
      </w:r>
    </w:p>
    <w:p w:rsidR="00733B32" w:rsidRDefault="00733B32" w:rsidP="00E455E5">
      <w:pPr>
        <w:rPr>
          <w:rFonts w:ascii="Calibri" w:hAnsi="Calibri" w:cs="Arial"/>
          <w:b/>
        </w:rPr>
      </w:pPr>
    </w:p>
    <w:p w:rsidR="00E455E5" w:rsidRDefault="00E455E5" w:rsidP="00E455E5">
      <w:pPr>
        <w:rPr>
          <w:rFonts w:ascii="Calibri" w:hAnsi="Calibri" w:cs="Arial"/>
          <w:b/>
        </w:rPr>
      </w:pPr>
    </w:p>
    <w:p w:rsidR="00E455E5" w:rsidRPr="005B3EBF" w:rsidRDefault="00E455E5" w:rsidP="00E455E5">
      <w:pPr>
        <w:rPr>
          <w:rFonts w:ascii="Calibri" w:hAnsi="Calibri" w:cs="Arial"/>
          <w:b/>
        </w:rPr>
      </w:pPr>
    </w:p>
    <w:p w:rsidR="00E455E5" w:rsidRPr="005B3EBF" w:rsidRDefault="00E455E5" w:rsidP="00E455E5">
      <w:pPr>
        <w:rPr>
          <w:rFonts w:ascii="Calibri" w:hAnsi="Calibri" w:cs="Arial"/>
          <w:b/>
          <w:i/>
        </w:rPr>
      </w:pPr>
    </w:p>
    <w:p w:rsidR="00E455E5" w:rsidRPr="005B3EBF" w:rsidRDefault="00E455E5" w:rsidP="00E455E5">
      <w:pPr>
        <w:autoSpaceDE w:val="0"/>
        <w:autoSpaceDN w:val="0"/>
        <w:adjustRightInd w:val="0"/>
        <w:jc w:val="center"/>
        <w:rPr>
          <w:rFonts w:ascii="Calibri" w:hAnsi="Calibri" w:cs="Arial"/>
          <w:b/>
          <w:bCs/>
          <w:color w:val="000000"/>
        </w:rPr>
      </w:pPr>
    </w:p>
    <w:p w:rsidR="001B038F" w:rsidRDefault="001B038F" w:rsidP="00FD1445">
      <w:pPr>
        <w:rPr>
          <w:rFonts w:ascii="Calibri" w:hAnsi="Calibri" w:cs="Arial"/>
          <w:b/>
        </w:rPr>
      </w:pPr>
    </w:p>
    <w:p w:rsidR="00E85907" w:rsidRDefault="00E85907" w:rsidP="00FD1445">
      <w:pPr>
        <w:rPr>
          <w:rFonts w:ascii="Calibri" w:hAnsi="Calibri" w:cs="Arial"/>
          <w:b/>
        </w:rPr>
      </w:pPr>
    </w:p>
    <w:p w:rsidR="00FD1445" w:rsidRPr="00BB4DD8" w:rsidRDefault="00FD1445" w:rsidP="00FD1445">
      <w:pPr>
        <w:rPr>
          <w:rFonts w:ascii="Calibri" w:hAnsi="Calibri" w:cs="Arial"/>
          <w:b/>
        </w:rPr>
      </w:pPr>
      <w:r>
        <w:rPr>
          <w:rFonts w:ascii="Calibri" w:hAnsi="Calibri" w:cs="Arial"/>
          <w:b/>
        </w:rPr>
        <w:lastRenderedPageBreak/>
        <w:t>Our</w:t>
      </w:r>
      <w:r w:rsidRPr="00BB4DD8">
        <w:rPr>
          <w:rFonts w:ascii="Calibri" w:hAnsi="Calibri" w:cs="Arial"/>
          <w:b/>
        </w:rPr>
        <w:t xml:space="preserve"> Values and Behaviours </w:t>
      </w:r>
    </w:p>
    <w:p w:rsidR="00FD1445" w:rsidRPr="0049147F" w:rsidRDefault="00FD1445" w:rsidP="00FD1445">
      <w:pPr>
        <w:rPr>
          <w:rFonts w:ascii="Calibri" w:hAnsi="Calibri"/>
          <w:sz w:val="12"/>
          <w:szCs w:val="12"/>
        </w:rPr>
      </w:pPr>
    </w:p>
    <w:p w:rsidR="00FD1445" w:rsidRDefault="00FD1445" w:rsidP="00FD144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FD1445" w:rsidRDefault="00FD1445" w:rsidP="00FD1445">
      <w:pPr>
        <w:rPr>
          <w:rFonts w:ascii="Calibri" w:hAnsi="Calibri"/>
        </w:rPr>
      </w:pPr>
    </w:p>
    <w:p w:rsidR="00FD1445" w:rsidRPr="00975F12" w:rsidRDefault="00FD1445" w:rsidP="00FD144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FD1445" w:rsidRPr="00975F12" w:rsidRDefault="00FD1445" w:rsidP="00FD144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FD1445" w:rsidRPr="00975F12" w:rsidRDefault="00FD1445" w:rsidP="00FD144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BC2340"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E455E5" w:rsidRPr="00076FC0" w:rsidRDefault="00E455E5" w:rsidP="00E455E5">
      <w:pPr>
        <w:rPr>
          <w:rFonts w:ascii="Calibri" w:hAnsi="Calibri"/>
        </w:rPr>
      </w:pPr>
    </w:p>
    <w:p w:rsidR="00E455E5" w:rsidRPr="00076FC0" w:rsidRDefault="00E455E5" w:rsidP="00E455E5">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455E5" w:rsidRPr="00076FC0" w:rsidTr="00FA677A">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E455E5" w:rsidRPr="00076FC0" w:rsidRDefault="00E455E5" w:rsidP="00FA677A">
            <w:pPr>
              <w:rPr>
                <w:rFonts w:ascii="Calibri" w:hAnsi="Calibri" w:cs="Arial"/>
              </w:rPr>
            </w:pPr>
            <w:r w:rsidRPr="00076FC0">
              <w:rPr>
                <w:rFonts w:ascii="Calibri" w:hAnsi="Calibri" w:cs="Arial"/>
                <w:b/>
                <w:bCs/>
              </w:rPr>
              <w:t>Requirements</w:t>
            </w:r>
          </w:p>
          <w:p w:rsidR="00E455E5" w:rsidRPr="00076FC0" w:rsidRDefault="00E455E5" w:rsidP="00FA677A">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E455E5" w:rsidRPr="00076FC0" w:rsidRDefault="00E455E5" w:rsidP="00FA677A">
            <w:pPr>
              <w:jc w:val="center"/>
              <w:rPr>
                <w:rFonts w:ascii="Calibri" w:hAnsi="Calibri" w:cs="Arial"/>
                <w:b/>
                <w:bCs/>
              </w:rPr>
            </w:pPr>
            <w:r w:rsidRPr="00076FC0">
              <w:rPr>
                <w:rFonts w:ascii="Calibri" w:hAnsi="Calibri" w:cs="Arial"/>
                <w:b/>
                <w:bCs/>
              </w:rPr>
              <w:t xml:space="preserve">Assessed by </w:t>
            </w:r>
          </w:p>
          <w:p w:rsidR="00E455E5" w:rsidRPr="00076FC0" w:rsidRDefault="00E455E5" w:rsidP="00FA677A">
            <w:pPr>
              <w:jc w:val="center"/>
              <w:rPr>
                <w:rFonts w:ascii="Calibri" w:hAnsi="Calibri" w:cs="Arial"/>
              </w:rPr>
            </w:pPr>
            <w:r w:rsidRPr="00076FC0">
              <w:rPr>
                <w:rFonts w:ascii="Calibri" w:hAnsi="Calibri" w:cs="Arial"/>
                <w:b/>
                <w:bCs/>
              </w:rPr>
              <w:t xml:space="preserve">A </w:t>
            </w:r>
            <w:r w:rsidR="00BC2340" w:rsidRPr="00076FC0">
              <w:rPr>
                <w:rFonts w:ascii="Calibri" w:hAnsi="Calibri" w:cs="Arial"/>
                <w:b/>
                <w:bCs/>
              </w:rPr>
              <w:t xml:space="preserve">&amp; </w:t>
            </w:r>
            <w:r w:rsidR="00BC2340" w:rsidRPr="00076FC0">
              <w:rPr>
                <w:rFonts w:ascii="Calibri" w:hAnsi="Calibri" w:cs="Arial"/>
              </w:rPr>
              <w:t>I</w:t>
            </w:r>
            <w:r w:rsidRPr="00076FC0">
              <w:rPr>
                <w:rFonts w:ascii="Calibri" w:hAnsi="Calibri" w:cs="Arial"/>
                <w:b/>
                <w:bCs/>
              </w:rPr>
              <w:t>/ T/ C</w:t>
            </w:r>
          </w:p>
        </w:tc>
      </w:tr>
      <w:tr w:rsidR="00E455E5" w:rsidRPr="00076FC0"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076FC0" w:rsidRDefault="00E455E5" w:rsidP="00FA677A">
            <w:pPr>
              <w:spacing w:line="70" w:lineRule="atLeast"/>
              <w:rPr>
                <w:rFonts w:ascii="Calibri" w:hAnsi="Calibri" w:cs="Arial"/>
              </w:rPr>
            </w:pPr>
            <w:r w:rsidRPr="00076FC0">
              <w:rPr>
                <w:rFonts w:ascii="Calibri" w:hAnsi="Calibri" w:cs="Arial"/>
                <w:b/>
                <w:bCs/>
              </w:rPr>
              <w:t xml:space="preserve">Knowledge </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715EDB" w:rsidP="00FA677A">
            <w:pPr>
              <w:rPr>
                <w:rFonts w:ascii="Calibri" w:hAnsi="Calibri" w:cs="Arial"/>
              </w:rPr>
            </w:pPr>
            <w:r>
              <w:rPr>
                <w:rFonts w:ascii="Calibri" w:hAnsi="Calibri" w:cs="Arial"/>
              </w:rPr>
              <w:t>K</w:t>
            </w:r>
            <w:r w:rsidR="00AA6DA8">
              <w:rPr>
                <w:rFonts w:ascii="Calibri" w:hAnsi="Calibri" w:cs="Arial"/>
              </w:rPr>
              <w:t xml:space="preserve">nowledge and understanding of Parking legislation and the administration of said legislation </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AA6DA8" w:rsidP="00AA6DA8">
            <w:pPr>
              <w:rPr>
                <w:rFonts w:ascii="Calibri" w:hAnsi="Calibri" w:cs="Arial"/>
              </w:rPr>
            </w:pPr>
            <w:r>
              <w:rPr>
                <w:rFonts w:ascii="Calibri" w:hAnsi="Calibri" w:cs="Arial"/>
              </w:rPr>
              <w:t>Knowledge</w:t>
            </w:r>
            <w:r w:rsidRPr="00076FC0">
              <w:rPr>
                <w:rFonts w:ascii="Calibri" w:hAnsi="Calibri" w:cs="Arial"/>
              </w:rPr>
              <w:t xml:space="preserve"> of available process enhancements and digital/alternative delivery methods   </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104"/>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AA6DA8" w:rsidP="00715EDB">
            <w:pPr>
              <w:rPr>
                <w:rFonts w:ascii="Calibri" w:hAnsi="Calibri" w:cs="Arial"/>
              </w:rPr>
            </w:pPr>
            <w:r>
              <w:rPr>
                <w:rFonts w:ascii="Calibri" w:hAnsi="Calibri" w:cs="Arial"/>
              </w:rPr>
              <w:t>Knowledge and understanding of legislation for Enforcement Agencies to collect debt</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bCs/>
              </w:rPr>
            </w:pPr>
            <w:r>
              <w:rPr>
                <w:rFonts w:ascii="Calibri" w:hAnsi="Calibri" w:cs="Arial"/>
                <w:bCs/>
              </w:rPr>
              <w:t>AI</w:t>
            </w:r>
          </w:p>
        </w:tc>
      </w:tr>
      <w:tr w:rsidR="00E455E5" w:rsidRPr="00076FC0"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076FC0" w:rsidRDefault="00E455E5" w:rsidP="00FA677A">
            <w:pPr>
              <w:spacing w:line="70" w:lineRule="atLeast"/>
              <w:rPr>
                <w:rFonts w:ascii="Calibri" w:hAnsi="Calibri" w:cs="Arial"/>
              </w:rPr>
            </w:pPr>
            <w:r w:rsidRPr="00076FC0">
              <w:rPr>
                <w:rFonts w:ascii="Calibri" w:hAnsi="Calibri" w:cs="Arial"/>
                <w:b/>
                <w:bCs/>
              </w:rPr>
              <w:t xml:space="preserve">Experience </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715EDB" w:rsidRDefault="0034304A" w:rsidP="00FA677A">
            <w:pPr>
              <w:rPr>
                <w:rFonts w:asciiTheme="minorHAnsi" w:hAnsiTheme="minorHAnsi" w:cs="Arial"/>
                <w:color w:val="000000"/>
              </w:rPr>
            </w:pPr>
            <w:r w:rsidRPr="00715EDB">
              <w:rPr>
                <w:rFonts w:asciiTheme="minorHAnsi" w:hAnsiTheme="minorHAnsi" w:cs="Arial"/>
              </w:rPr>
              <w:t>Ex</w:t>
            </w:r>
            <w:r>
              <w:rPr>
                <w:rFonts w:asciiTheme="minorHAnsi" w:hAnsiTheme="minorHAnsi" w:cs="Arial"/>
              </w:rPr>
              <w:t>perience of managing staff with positive outcomes</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715EDB" w:rsidRDefault="00715EDB" w:rsidP="00FA677A">
            <w:pPr>
              <w:rPr>
                <w:rFonts w:asciiTheme="minorHAnsi" w:hAnsiTheme="minorHAnsi" w:cs="Arial"/>
                <w:color w:val="000000"/>
              </w:rPr>
            </w:pPr>
            <w:r w:rsidRPr="00715EDB">
              <w:rPr>
                <w:rFonts w:asciiTheme="minorHAnsi" w:hAnsiTheme="minorHAnsi" w:cs="Arial"/>
              </w:rPr>
              <w:t>Evidence of successfully managing change</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715EDB" w:rsidRDefault="0034304A" w:rsidP="00FA677A">
            <w:pPr>
              <w:rPr>
                <w:rFonts w:asciiTheme="minorHAnsi" w:hAnsiTheme="minorHAnsi" w:cs="Arial"/>
                <w:color w:val="000000"/>
              </w:rPr>
            </w:pPr>
            <w:r>
              <w:rPr>
                <w:rFonts w:asciiTheme="minorHAnsi" w:hAnsiTheme="minorHAnsi" w:cs="Arial"/>
                <w:color w:val="000000"/>
              </w:rPr>
              <w:t>Experience of working to deadlines</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34304A" w:rsidP="00FA677A">
            <w:pPr>
              <w:rPr>
                <w:rFonts w:ascii="Calibri" w:hAnsi="Calibri" w:cs="Arial"/>
                <w:color w:val="000000"/>
              </w:rPr>
            </w:pPr>
            <w:r>
              <w:rPr>
                <w:rFonts w:asciiTheme="minorHAnsi" w:hAnsiTheme="minorHAnsi" w:cs="Arial"/>
              </w:rPr>
              <w:t>Experience of appropriately</w:t>
            </w:r>
            <w:r w:rsidRPr="00715EDB">
              <w:rPr>
                <w:rFonts w:asciiTheme="minorHAnsi" w:hAnsiTheme="minorHAnsi" w:cs="Arial"/>
              </w:rPr>
              <w:t xml:space="preserve"> allocating staff resources</w:t>
            </w:r>
          </w:p>
        </w:tc>
        <w:tc>
          <w:tcPr>
            <w:tcW w:w="1460" w:type="dxa"/>
            <w:tcBorders>
              <w:bottom w:val="single" w:sz="8" w:space="0" w:color="000000"/>
              <w:right w:val="single" w:sz="8" w:space="0" w:color="000000"/>
            </w:tcBorders>
            <w:shd w:val="clear" w:color="auto" w:fill="FFFFFF"/>
          </w:tcPr>
          <w:p w:rsidR="00E455E5" w:rsidRPr="00076FC0" w:rsidRDefault="0034304A" w:rsidP="00FA677A">
            <w:pPr>
              <w:jc w:val="center"/>
              <w:rPr>
                <w:rFonts w:ascii="Calibri" w:hAnsi="Calibri" w:cs="Arial"/>
              </w:rPr>
            </w:pPr>
            <w:r>
              <w:rPr>
                <w:rFonts w:ascii="Calibri" w:hAnsi="Calibri" w:cs="Arial"/>
              </w:rPr>
              <w:t>AI</w:t>
            </w:r>
          </w:p>
        </w:tc>
      </w:tr>
      <w:tr w:rsidR="00E455E5" w:rsidRPr="00076FC0"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076FC0" w:rsidRDefault="00E455E5" w:rsidP="00FA677A">
            <w:pPr>
              <w:spacing w:line="70" w:lineRule="atLeast"/>
              <w:rPr>
                <w:rFonts w:ascii="Calibri" w:hAnsi="Calibri" w:cs="Arial"/>
              </w:rPr>
            </w:pPr>
            <w:r w:rsidRPr="00076FC0">
              <w:rPr>
                <w:rFonts w:ascii="Calibri" w:hAnsi="Calibri" w:cs="Arial"/>
                <w:b/>
                <w:bCs/>
              </w:rPr>
              <w:t xml:space="preserve">Skills </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715EDB" w:rsidRDefault="00715EDB" w:rsidP="00FA677A">
            <w:pPr>
              <w:rPr>
                <w:rFonts w:asciiTheme="minorHAnsi" w:hAnsiTheme="minorHAnsi" w:cs="Arial"/>
              </w:rPr>
            </w:pPr>
            <w:r w:rsidRPr="00715EDB">
              <w:rPr>
                <w:rFonts w:asciiTheme="minorHAnsi" w:hAnsiTheme="minorHAnsi" w:cs="Arial"/>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r w:rsidR="00990AD1">
              <w:rPr>
                <w:rFonts w:ascii="Calibri" w:hAnsi="Calibri" w:cs="Arial"/>
              </w:rPr>
              <w:t>T</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715EDB" w:rsidP="00FA677A">
            <w:pPr>
              <w:rPr>
                <w:rFonts w:ascii="Calibri" w:hAnsi="Calibri" w:cs="Arial"/>
              </w:rPr>
            </w:pPr>
            <w:r w:rsidRPr="008F1731">
              <w:rPr>
                <w:rFonts w:asciiTheme="minorHAnsi" w:hAnsiTheme="minorHAnsi" w:cs="Arial"/>
              </w:rPr>
              <w:t xml:space="preserve">Good oral and written skills to provide clear and concise </w:t>
            </w:r>
            <w:r>
              <w:rPr>
                <w:rFonts w:asciiTheme="minorHAnsi" w:hAnsiTheme="minorHAnsi" w:cs="Arial"/>
              </w:rPr>
              <w:t xml:space="preserve">information </w:t>
            </w:r>
            <w:r w:rsidR="0034304A">
              <w:rPr>
                <w:rFonts w:asciiTheme="minorHAnsi" w:hAnsiTheme="minorHAnsi" w:cs="Arial"/>
              </w:rPr>
              <w:t>via correspondence or presentation</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34304A" w:rsidP="00FA677A">
            <w:pPr>
              <w:rPr>
                <w:rFonts w:ascii="Calibri" w:hAnsi="Calibri" w:cs="Arial"/>
              </w:rPr>
            </w:pPr>
            <w:r>
              <w:rPr>
                <w:rFonts w:ascii="Calibri" w:hAnsi="Calibri" w:cs="Arial"/>
              </w:rPr>
              <w:t>The ability to introduce new working practices accordingly</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34304A" w:rsidP="00FA677A">
            <w:pPr>
              <w:rPr>
                <w:rFonts w:ascii="Calibri" w:hAnsi="Calibri" w:cs="Arial"/>
              </w:rPr>
            </w:pPr>
            <w:r>
              <w:rPr>
                <w:rFonts w:ascii="Calibri" w:hAnsi="Calibri" w:cs="Arial"/>
              </w:rPr>
              <w:lastRenderedPageBreak/>
              <w:t>The ability to both motivate and support a team</w:t>
            </w:r>
          </w:p>
        </w:tc>
        <w:tc>
          <w:tcPr>
            <w:tcW w:w="1460" w:type="dxa"/>
            <w:tcBorders>
              <w:bottom w:val="single" w:sz="8" w:space="0" w:color="000000"/>
              <w:right w:val="single" w:sz="8" w:space="0" w:color="000000"/>
            </w:tcBorders>
            <w:shd w:val="clear" w:color="auto" w:fill="FFFFFF"/>
          </w:tcPr>
          <w:p w:rsidR="00E455E5" w:rsidRPr="00076FC0" w:rsidRDefault="0034304A"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8044D3" w:rsidP="00FA677A">
            <w:pPr>
              <w:rPr>
                <w:rFonts w:ascii="Calibri" w:hAnsi="Calibri" w:cs="Arial"/>
              </w:rPr>
            </w:pPr>
            <w:r>
              <w:rPr>
                <w:rFonts w:ascii="Calibri" w:hAnsi="Calibri" w:cs="Arial"/>
              </w:rPr>
              <w:t>The ability to show a high level of attention to detail to maintain expected Quality controls</w:t>
            </w:r>
          </w:p>
        </w:tc>
        <w:tc>
          <w:tcPr>
            <w:tcW w:w="1460" w:type="dxa"/>
            <w:tcBorders>
              <w:bottom w:val="single" w:sz="8" w:space="0" w:color="000000"/>
              <w:right w:val="single" w:sz="8" w:space="0" w:color="000000"/>
            </w:tcBorders>
            <w:shd w:val="clear" w:color="auto" w:fill="FFFFFF"/>
          </w:tcPr>
          <w:p w:rsidR="00E455E5" w:rsidRPr="00076FC0" w:rsidRDefault="008044D3" w:rsidP="00FA677A">
            <w:pPr>
              <w:spacing w:line="70" w:lineRule="atLeast"/>
              <w:jc w:val="center"/>
              <w:rPr>
                <w:rFonts w:ascii="Calibri" w:hAnsi="Calibri" w:cs="Arial"/>
              </w:rPr>
            </w:pPr>
            <w:r>
              <w:rPr>
                <w:rFonts w:ascii="Calibri" w:hAnsi="Calibri" w:cs="Arial"/>
              </w:rPr>
              <w:t>AI</w:t>
            </w:r>
          </w:p>
        </w:tc>
      </w:tr>
      <w:tr w:rsidR="00E455E5" w:rsidRPr="00076FC0"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076FC0" w:rsidRDefault="00E455E5" w:rsidP="00FA677A">
            <w:pPr>
              <w:spacing w:line="70" w:lineRule="atLeast"/>
              <w:rPr>
                <w:rFonts w:ascii="Calibri" w:hAnsi="Calibri" w:cs="Arial"/>
              </w:rPr>
            </w:pPr>
            <w:r w:rsidRPr="00076FC0">
              <w:rPr>
                <w:rFonts w:ascii="Calibri" w:hAnsi="Calibri" w:cs="Arial"/>
                <w:b/>
                <w:bCs/>
              </w:rPr>
              <w:t xml:space="preserve">Qualifications </w:t>
            </w:r>
          </w:p>
        </w:tc>
      </w:tr>
      <w:tr w:rsidR="00E455E5" w:rsidRPr="00076FC0"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076FC0" w:rsidRDefault="0034304A" w:rsidP="00FA677A">
            <w:pPr>
              <w:rPr>
                <w:rFonts w:ascii="Calibri" w:hAnsi="Calibri" w:cs="Arial"/>
              </w:rPr>
            </w:pPr>
            <w:r>
              <w:rPr>
                <w:rFonts w:ascii="Calibri" w:hAnsi="Calibri" w:cs="Arial"/>
              </w:rPr>
              <w:t>A</w:t>
            </w:r>
            <w:r w:rsidRPr="006416C6">
              <w:rPr>
                <w:rFonts w:ascii="Calibri" w:hAnsi="Calibri" w:cs="Arial"/>
              </w:rPr>
              <w:t>ccredited learning qualification or equivalent experience.</w:t>
            </w:r>
          </w:p>
        </w:tc>
        <w:tc>
          <w:tcPr>
            <w:tcW w:w="1460" w:type="dxa"/>
            <w:tcBorders>
              <w:bottom w:val="single" w:sz="8" w:space="0" w:color="000000"/>
              <w:right w:val="single" w:sz="8" w:space="0" w:color="000000"/>
            </w:tcBorders>
            <w:shd w:val="clear" w:color="auto" w:fill="FFFFFF"/>
          </w:tcPr>
          <w:p w:rsidR="00E455E5" w:rsidRPr="00076FC0" w:rsidRDefault="00990AD1" w:rsidP="00FA677A">
            <w:pPr>
              <w:spacing w:line="70" w:lineRule="atLeast"/>
              <w:jc w:val="center"/>
              <w:rPr>
                <w:rFonts w:ascii="Calibri" w:hAnsi="Calibri" w:cs="Arial"/>
              </w:rPr>
            </w:pPr>
            <w:r>
              <w:rPr>
                <w:rFonts w:ascii="Calibri" w:hAnsi="Calibri" w:cs="Arial"/>
              </w:rPr>
              <w:t>C</w:t>
            </w:r>
          </w:p>
        </w:tc>
      </w:tr>
    </w:tbl>
    <w:p w:rsidR="00E455E5" w:rsidRPr="00076FC0" w:rsidRDefault="00E455E5" w:rsidP="00E455E5">
      <w:pPr>
        <w:autoSpaceDE w:val="0"/>
        <w:autoSpaceDN w:val="0"/>
        <w:adjustRightInd w:val="0"/>
        <w:rPr>
          <w:rFonts w:ascii="Calibri" w:hAnsi="Calibri" w:cs="Calibri"/>
          <w:b/>
        </w:rPr>
      </w:pPr>
    </w:p>
    <w:p w:rsidR="00E455E5" w:rsidRPr="00076FC0" w:rsidRDefault="00E455E5" w:rsidP="00E455E5">
      <w:pPr>
        <w:spacing w:after="200" w:line="276" w:lineRule="auto"/>
        <w:rPr>
          <w:rFonts w:ascii="Calibri" w:eastAsia="Calibri" w:hAnsi="Calibri"/>
          <w:sz w:val="22"/>
          <w:szCs w:val="22"/>
          <w:lang w:eastAsia="en-US"/>
        </w:rPr>
      </w:pPr>
    </w:p>
    <w:p w:rsidR="00E455E5" w:rsidRPr="005B3EBF" w:rsidRDefault="00E455E5" w:rsidP="00E455E5">
      <w:pPr>
        <w:shd w:val="clear" w:color="auto" w:fill="FFFFFF"/>
        <w:jc w:val="center"/>
        <w:rPr>
          <w:rFonts w:ascii="Calibri" w:hAnsi="Calibri" w:cs="Arial"/>
          <w:b/>
          <w:bCs/>
          <w:color w:val="000000"/>
        </w:rPr>
      </w:pPr>
    </w:p>
    <w:p w:rsidR="00E455E5" w:rsidRPr="005B3EBF" w:rsidRDefault="00E455E5" w:rsidP="0049147F">
      <w:pPr>
        <w:autoSpaceDE w:val="0"/>
        <w:autoSpaceDN w:val="0"/>
        <w:adjustRightInd w:val="0"/>
        <w:rPr>
          <w:rFonts w:ascii="Calibri" w:hAnsi="Calibri" w:cs="Calibri"/>
          <w:b/>
        </w:rPr>
      </w:pPr>
    </w:p>
    <w:sectPr w:rsidR="00E455E5" w:rsidRPr="005B3EBF" w:rsidSect="00CB5723">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4A" w:rsidRDefault="0034304A" w:rsidP="003E5354">
      <w:r>
        <w:separator/>
      </w:r>
    </w:p>
  </w:endnote>
  <w:endnote w:type="continuationSeparator" w:id="0">
    <w:p w:rsidR="0034304A" w:rsidRDefault="0034304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AD" w:rsidRDefault="007E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4A" w:rsidRPr="00602AEA" w:rsidRDefault="0034304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90AD1">
      <w:rPr>
        <w:rFonts w:ascii="Calibri" w:hAnsi="Calibri"/>
        <w:noProof/>
      </w:rPr>
      <w:t>5</w:t>
    </w:r>
    <w:r w:rsidRPr="00602AEA">
      <w:rPr>
        <w:rFonts w:ascii="Calibri" w:hAnsi="Calibri"/>
        <w:noProof/>
      </w:rPr>
      <w:fldChar w:fldCharType="end"/>
    </w:r>
  </w:p>
  <w:p w:rsidR="0034304A" w:rsidRDefault="0034304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AD" w:rsidRDefault="007E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4A" w:rsidRDefault="0034304A" w:rsidP="003E5354">
      <w:r>
        <w:separator/>
      </w:r>
    </w:p>
  </w:footnote>
  <w:footnote w:type="continuationSeparator" w:id="0">
    <w:p w:rsidR="0034304A" w:rsidRDefault="0034304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AD" w:rsidRDefault="007E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4A" w:rsidRPr="0015656E" w:rsidRDefault="00D9750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05f44958b82a39ceb5a53b2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7500" w:rsidRPr="00D97500" w:rsidRDefault="00D97500" w:rsidP="00D97500">
                          <w:pPr>
                            <w:rPr>
                              <w:rFonts w:ascii="Calibri" w:hAnsi="Calibri"/>
                              <w:color w:val="000000"/>
                              <w:sz w:val="20"/>
                            </w:rPr>
                          </w:pPr>
                          <w:r w:rsidRPr="00D9750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5f44958b82a39ceb5a53b2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7mGA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tCUO5hgDAAA3BgAADgAAAAAAAAAAAAAAAAAu&#10;AgAAZHJzL2Uyb0RvYy54bWxQSwECLQAUAAYACAAAACEAaQHeI9wAAAAHAQAADwAAAAAAAAAAAAAA&#10;AAByBQAAZHJzL2Rvd25yZXYueG1sUEsFBgAAAAAEAAQA8wAAAHsGAAAAAA==&#10;" o:allowincell="f" filled="f" stroked="f" strokeweight=".5pt">
              <v:textbox inset="20pt,0,,0">
                <w:txbxContent>
                  <w:p w:rsidR="00D97500" w:rsidRPr="00D97500" w:rsidRDefault="00D97500" w:rsidP="00D97500">
                    <w:pPr>
                      <w:rPr>
                        <w:rFonts w:ascii="Calibri" w:hAnsi="Calibri"/>
                        <w:color w:val="000000"/>
                        <w:sz w:val="20"/>
                      </w:rPr>
                    </w:pPr>
                    <w:r w:rsidRPr="00D97500">
                      <w:rPr>
                        <w:rFonts w:ascii="Calibri" w:hAnsi="Calibri"/>
                        <w:color w:val="000000"/>
                        <w:sz w:val="20"/>
                      </w:rPr>
                      <w:t>Official</w:t>
                    </w:r>
                  </w:p>
                </w:txbxContent>
              </v:textbox>
              <w10:wrap anchorx="page" anchory="page"/>
            </v:shape>
          </w:pict>
        </mc:Fallback>
      </mc:AlternateContent>
    </w:r>
  </w:p>
  <w:p w:rsidR="0034304A" w:rsidRDefault="0034304A"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34304A" w:rsidRDefault="0034304A"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AD" w:rsidRDefault="007E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624DBB"/>
    <w:multiLevelType w:val="hybridMultilevel"/>
    <w:tmpl w:val="24342BD0"/>
    <w:lvl w:ilvl="0" w:tplc="D49E4A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B35337"/>
    <w:multiLevelType w:val="hybridMultilevel"/>
    <w:tmpl w:val="A1B63D28"/>
    <w:lvl w:ilvl="0" w:tplc="4D0659D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4643"/>
    <w:rsid w:val="000B61A4"/>
    <w:rsid w:val="000E62C7"/>
    <w:rsid w:val="00112470"/>
    <w:rsid w:val="00113AE0"/>
    <w:rsid w:val="00113D09"/>
    <w:rsid w:val="00125641"/>
    <w:rsid w:val="00154E7C"/>
    <w:rsid w:val="0015656E"/>
    <w:rsid w:val="00175705"/>
    <w:rsid w:val="00175823"/>
    <w:rsid w:val="001B038F"/>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805F1"/>
    <w:rsid w:val="002B7CD7"/>
    <w:rsid w:val="002D7A1D"/>
    <w:rsid w:val="002E02F3"/>
    <w:rsid w:val="002E49B1"/>
    <w:rsid w:val="002F732F"/>
    <w:rsid w:val="00303FCB"/>
    <w:rsid w:val="003054B2"/>
    <w:rsid w:val="00323C90"/>
    <w:rsid w:val="0034304A"/>
    <w:rsid w:val="00343CED"/>
    <w:rsid w:val="00351C69"/>
    <w:rsid w:val="00376E8A"/>
    <w:rsid w:val="00380815"/>
    <w:rsid w:val="00387E78"/>
    <w:rsid w:val="003944DF"/>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A1E18"/>
    <w:rsid w:val="006C40ED"/>
    <w:rsid w:val="006F7511"/>
    <w:rsid w:val="00703BE5"/>
    <w:rsid w:val="00713CEE"/>
    <w:rsid w:val="00714EFE"/>
    <w:rsid w:val="00715EDB"/>
    <w:rsid w:val="00721AA8"/>
    <w:rsid w:val="007319DD"/>
    <w:rsid w:val="00733B32"/>
    <w:rsid w:val="007366A9"/>
    <w:rsid w:val="00750A13"/>
    <w:rsid w:val="00756863"/>
    <w:rsid w:val="00770F26"/>
    <w:rsid w:val="00783C6D"/>
    <w:rsid w:val="007A6A73"/>
    <w:rsid w:val="007B1542"/>
    <w:rsid w:val="007C617C"/>
    <w:rsid w:val="007D20BD"/>
    <w:rsid w:val="007D5A3B"/>
    <w:rsid w:val="007E34AD"/>
    <w:rsid w:val="008003FF"/>
    <w:rsid w:val="008044D3"/>
    <w:rsid w:val="00854C11"/>
    <w:rsid w:val="00865D8E"/>
    <w:rsid w:val="008924AE"/>
    <w:rsid w:val="008A0DC4"/>
    <w:rsid w:val="008C0883"/>
    <w:rsid w:val="008D0A94"/>
    <w:rsid w:val="008D6E04"/>
    <w:rsid w:val="008F0484"/>
    <w:rsid w:val="008F677B"/>
    <w:rsid w:val="008F77C6"/>
    <w:rsid w:val="009202FC"/>
    <w:rsid w:val="00926E42"/>
    <w:rsid w:val="00927DFC"/>
    <w:rsid w:val="00935FA0"/>
    <w:rsid w:val="00940FF5"/>
    <w:rsid w:val="00970B89"/>
    <w:rsid w:val="00990AD1"/>
    <w:rsid w:val="009C348D"/>
    <w:rsid w:val="009D35AF"/>
    <w:rsid w:val="009D4FB4"/>
    <w:rsid w:val="009D5536"/>
    <w:rsid w:val="009E54E8"/>
    <w:rsid w:val="009F1B52"/>
    <w:rsid w:val="00A262C4"/>
    <w:rsid w:val="00A268EC"/>
    <w:rsid w:val="00A73544"/>
    <w:rsid w:val="00A920C4"/>
    <w:rsid w:val="00A92D79"/>
    <w:rsid w:val="00AA6DA8"/>
    <w:rsid w:val="00AB2786"/>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7572F"/>
    <w:rsid w:val="00B96984"/>
    <w:rsid w:val="00BB192D"/>
    <w:rsid w:val="00BB4DD8"/>
    <w:rsid w:val="00BB7565"/>
    <w:rsid w:val="00BC2340"/>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D20A7D"/>
    <w:rsid w:val="00D23C17"/>
    <w:rsid w:val="00D26FD4"/>
    <w:rsid w:val="00D331E1"/>
    <w:rsid w:val="00D474D1"/>
    <w:rsid w:val="00D61494"/>
    <w:rsid w:val="00D67735"/>
    <w:rsid w:val="00D75260"/>
    <w:rsid w:val="00D852F2"/>
    <w:rsid w:val="00D8693A"/>
    <w:rsid w:val="00D97500"/>
    <w:rsid w:val="00DB211A"/>
    <w:rsid w:val="00DC3A8A"/>
    <w:rsid w:val="00DD3F67"/>
    <w:rsid w:val="00DE42CA"/>
    <w:rsid w:val="00DE61F8"/>
    <w:rsid w:val="00DE6659"/>
    <w:rsid w:val="00DE7506"/>
    <w:rsid w:val="00DF2A00"/>
    <w:rsid w:val="00E01113"/>
    <w:rsid w:val="00E05806"/>
    <w:rsid w:val="00E123BA"/>
    <w:rsid w:val="00E26A78"/>
    <w:rsid w:val="00E36BC7"/>
    <w:rsid w:val="00E455E5"/>
    <w:rsid w:val="00E7662F"/>
    <w:rsid w:val="00E85907"/>
    <w:rsid w:val="00E85ED8"/>
    <w:rsid w:val="00EA2CC9"/>
    <w:rsid w:val="00EB50EC"/>
    <w:rsid w:val="00EF1348"/>
    <w:rsid w:val="00EF3AB0"/>
    <w:rsid w:val="00F01544"/>
    <w:rsid w:val="00F03E99"/>
    <w:rsid w:val="00F27B4D"/>
    <w:rsid w:val="00F7665D"/>
    <w:rsid w:val="00F90371"/>
    <w:rsid w:val="00F93B8A"/>
    <w:rsid w:val="00FA677A"/>
    <w:rsid w:val="00FB6581"/>
    <w:rsid w:val="00FD144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13C182B0"/>
  <w15:docId w15:val="{79679E40-EFF0-4D4A-861A-ADB888C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FA6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60A8-1365-41ED-8681-E582A550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BB11C8D2</Template>
  <TotalTime>2</TotalTime>
  <Pages>6</Pages>
  <Words>969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6426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Boakye, Sussie</cp:lastModifiedBy>
  <cp:revision>2</cp:revision>
  <cp:lastPrinted>2016-02-05T12:42:00Z</cp:lastPrinted>
  <dcterms:created xsi:type="dcterms:W3CDTF">2019-02-12T09:21:00Z</dcterms:created>
  <dcterms:modified xsi:type="dcterms:W3CDTF">2019-02-12T09:21:00Z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Lisa.Poole@richmondandwandsworth.gov.uk</vt:lpwstr>
  </property>
  <property fmtid="{D5CDD505-2E9C-101B-9397-08002B2CF9AE}" pid="6" name="MSIP_Label_763da656-5c75-4f6d-9461-4a3ce9a537cc_SetDate">
    <vt:lpwstr>2019-02-04T11:42:54.4428406+00:00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