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0402F" w14:textId="77777777" w:rsidR="007941EA" w:rsidRPr="007941EA" w:rsidRDefault="007941EA" w:rsidP="007941EA">
      <w:pPr>
        <w:autoSpaceDE w:val="0"/>
        <w:autoSpaceDN w:val="0"/>
        <w:adjustRightInd w:val="0"/>
        <w:spacing w:after="0" w:line="240" w:lineRule="auto"/>
        <w:jc w:val="center"/>
        <w:rPr>
          <w:rFonts w:ascii="Calibri" w:eastAsia="Times New Roman" w:hAnsi="Calibri" w:cs="Calibri"/>
          <w:b/>
          <w:bCs/>
          <w:sz w:val="36"/>
          <w:szCs w:val="36"/>
          <w:lang w:eastAsia="en-GB"/>
        </w:rPr>
      </w:pPr>
      <w:r w:rsidRPr="007941EA">
        <w:rPr>
          <w:rFonts w:ascii="Calibri" w:eastAsia="Times New Roman" w:hAnsi="Calibri" w:cs="Calibri"/>
          <w:b/>
          <w:bCs/>
          <w:sz w:val="36"/>
          <w:szCs w:val="36"/>
          <w:lang w:eastAsia="en-GB"/>
        </w:rPr>
        <w:t>Job Profile comprising Job Description and Person Specification</w:t>
      </w:r>
    </w:p>
    <w:p w14:paraId="7DBAF9A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36"/>
          <w:szCs w:val="36"/>
          <w:lang w:eastAsia="en-GB"/>
        </w:rPr>
      </w:pPr>
      <w:r w:rsidRPr="007941EA">
        <w:rPr>
          <w:rFonts w:ascii="Calibri" w:eastAsia="Times New Roman" w:hAnsi="Calibri" w:cs="Calibri"/>
          <w:b/>
          <w:bCs/>
          <w:sz w:val="36"/>
          <w:szCs w:val="36"/>
          <w:lang w:eastAsia="en-GB"/>
        </w:rPr>
        <w:t>Job Description</w:t>
      </w:r>
    </w:p>
    <w:p w14:paraId="0909614E"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7941EA" w:rsidRPr="007941EA" w14:paraId="08947CE7" w14:textId="77777777" w:rsidTr="00380838">
        <w:trPr>
          <w:trHeight w:val="828"/>
        </w:trPr>
        <w:tc>
          <w:tcPr>
            <w:tcW w:w="4644" w:type="dxa"/>
            <w:shd w:val="clear" w:color="auto" w:fill="D9D9D9"/>
          </w:tcPr>
          <w:p w14:paraId="47E69FC3"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Job Title: </w:t>
            </w:r>
          </w:p>
          <w:p w14:paraId="758BDF0B" w14:textId="08ED1F92" w:rsidR="007941EA" w:rsidRPr="007941EA" w:rsidRDefault="001E3813" w:rsidP="00D5545F">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Compliance </w:t>
            </w:r>
            <w:r w:rsidR="00A748B8">
              <w:rPr>
                <w:rFonts w:ascii="Calibri" w:eastAsia="Times New Roman" w:hAnsi="Calibri" w:cs="Calibri"/>
                <w:sz w:val="24"/>
                <w:szCs w:val="24"/>
                <w:lang w:eastAsia="en-GB"/>
              </w:rPr>
              <w:t xml:space="preserve">Administrator </w:t>
            </w:r>
          </w:p>
        </w:tc>
        <w:tc>
          <w:tcPr>
            <w:tcW w:w="4962" w:type="dxa"/>
            <w:shd w:val="clear" w:color="auto" w:fill="D9D9D9"/>
          </w:tcPr>
          <w:p w14:paraId="11F895B8" w14:textId="77777777" w:rsidR="007941EA" w:rsidRPr="007941EA" w:rsidRDefault="007941EA" w:rsidP="00EE046A">
            <w:pPr>
              <w:autoSpaceDE w:val="0"/>
              <w:autoSpaceDN w:val="0"/>
              <w:adjustRightInd w:val="0"/>
              <w:spacing w:after="0" w:line="240" w:lineRule="auto"/>
              <w:rPr>
                <w:rFonts w:ascii="Calibri" w:eastAsia="Times New Roman" w:hAnsi="Calibri" w:cs="Calibri"/>
                <w:sz w:val="24"/>
                <w:szCs w:val="24"/>
                <w:lang w:eastAsia="en-GB"/>
              </w:rPr>
            </w:pPr>
            <w:r w:rsidRPr="007941EA">
              <w:rPr>
                <w:rFonts w:ascii="Calibri" w:eastAsia="Times New Roman" w:hAnsi="Calibri" w:cs="Calibri"/>
                <w:b/>
                <w:bCs/>
                <w:sz w:val="24"/>
                <w:szCs w:val="24"/>
                <w:lang w:eastAsia="en-GB"/>
              </w:rPr>
              <w:t>Grade</w:t>
            </w:r>
            <w:r w:rsidRPr="007941EA">
              <w:rPr>
                <w:rFonts w:ascii="Calibri" w:eastAsia="Times New Roman" w:hAnsi="Calibri" w:cs="Calibri"/>
                <w:bCs/>
                <w:sz w:val="24"/>
                <w:szCs w:val="24"/>
                <w:lang w:eastAsia="en-GB"/>
              </w:rPr>
              <w:t xml:space="preserve">: </w:t>
            </w:r>
            <w:r w:rsidR="006B0B4A">
              <w:rPr>
                <w:rFonts w:ascii="Calibri" w:eastAsia="Times New Roman" w:hAnsi="Calibri" w:cs="Calibri"/>
                <w:bCs/>
                <w:sz w:val="24"/>
                <w:szCs w:val="24"/>
                <w:lang w:eastAsia="en-GB"/>
              </w:rPr>
              <w:t>SO1</w:t>
            </w:r>
          </w:p>
        </w:tc>
      </w:tr>
      <w:tr w:rsidR="007941EA" w:rsidRPr="007941EA" w14:paraId="496718F9" w14:textId="77777777" w:rsidTr="00380838">
        <w:trPr>
          <w:trHeight w:val="828"/>
        </w:trPr>
        <w:tc>
          <w:tcPr>
            <w:tcW w:w="4644" w:type="dxa"/>
            <w:shd w:val="clear" w:color="auto" w:fill="D9D9D9"/>
          </w:tcPr>
          <w:p w14:paraId="43886137"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Section: </w:t>
            </w:r>
          </w:p>
          <w:p w14:paraId="620656C4" w14:textId="0BE0E9A7" w:rsidR="007941EA" w:rsidRPr="007941EA" w:rsidRDefault="001E3813" w:rsidP="007941EA">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Strategy and Development</w:t>
            </w:r>
          </w:p>
        </w:tc>
        <w:tc>
          <w:tcPr>
            <w:tcW w:w="4962" w:type="dxa"/>
            <w:shd w:val="clear" w:color="auto" w:fill="D9D9D9"/>
          </w:tcPr>
          <w:p w14:paraId="283B8A9A"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Directorate:</w:t>
            </w:r>
            <w:r w:rsidRPr="007941EA">
              <w:rPr>
                <w:rFonts w:ascii="Calibri" w:eastAsia="Times New Roman" w:hAnsi="Calibri" w:cs="Calibri"/>
                <w:bCs/>
                <w:sz w:val="24"/>
                <w:szCs w:val="24"/>
                <w:lang w:eastAsia="en-GB"/>
              </w:rPr>
              <w:t xml:space="preserve"> </w:t>
            </w:r>
          </w:p>
          <w:p w14:paraId="0F40F0EB"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Cs/>
                <w:sz w:val="24"/>
                <w:szCs w:val="24"/>
                <w:lang w:eastAsia="en-GB"/>
              </w:rPr>
              <w:t>Housing and Regeneration</w:t>
            </w:r>
          </w:p>
        </w:tc>
      </w:tr>
      <w:tr w:rsidR="007941EA" w:rsidRPr="007941EA" w14:paraId="033980A3" w14:textId="77777777" w:rsidTr="00380838">
        <w:trPr>
          <w:trHeight w:val="828"/>
        </w:trPr>
        <w:tc>
          <w:tcPr>
            <w:tcW w:w="4644" w:type="dxa"/>
            <w:shd w:val="clear" w:color="auto" w:fill="D9D9D9"/>
          </w:tcPr>
          <w:p w14:paraId="1335EBB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Responsible to following manager:</w:t>
            </w:r>
          </w:p>
          <w:p w14:paraId="16A17EFD" w14:textId="4E705554" w:rsidR="007941EA" w:rsidRPr="007941EA" w:rsidRDefault="00EE046A" w:rsidP="007941EA">
            <w:pPr>
              <w:autoSpaceDE w:val="0"/>
              <w:autoSpaceDN w:val="0"/>
              <w:adjustRightInd w:val="0"/>
              <w:spacing w:after="0" w:line="240" w:lineRule="auto"/>
              <w:rPr>
                <w:rFonts w:ascii="Calibri" w:eastAsia="Times New Roman" w:hAnsi="Calibri" w:cs="Calibri"/>
                <w:bCs/>
                <w:sz w:val="24"/>
                <w:szCs w:val="24"/>
                <w:lang w:eastAsia="en-GB"/>
              </w:rPr>
            </w:pPr>
            <w:r w:rsidRPr="00EE046A">
              <w:rPr>
                <w:rFonts w:ascii="Calibri" w:eastAsia="Times New Roman" w:hAnsi="Calibri" w:cs="Calibri"/>
                <w:bCs/>
                <w:sz w:val="24"/>
                <w:szCs w:val="24"/>
                <w:lang w:eastAsia="en-GB"/>
              </w:rPr>
              <w:t xml:space="preserve">Strategic Technical </w:t>
            </w:r>
            <w:r w:rsidR="001E3813">
              <w:rPr>
                <w:rFonts w:ascii="Calibri" w:eastAsia="Times New Roman" w:hAnsi="Calibri" w:cs="Calibri"/>
                <w:bCs/>
                <w:sz w:val="24"/>
                <w:szCs w:val="24"/>
                <w:lang w:eastAsia="en-GB"/>
              </w:rPr>
              <w:t>and Compliance Manager</w:t>
            </w:r>
          </w:p>
        </w:tc>
        <w:tc>
          <w:tcPr>
            <w:tcW w:w="4962" w:type="dxa"/>
            <w:shd w:val="clear" w:color="auto" w:fill="D9D9D9"/>
          </w:tcPr>
          <w:p w14:paraId="4C9174C5"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p>
        </w:tc>
      </w:tr>
      <w:tr w:rsidR="007941EA" w:rsidRPr="007941EA" w14:paraId="555AC666" w14:textId="77777777" w:rsidTr="00380838">
        <w:trPr>
          <w:trHeight w:val="828"/>
        </w:trPr>
        <w:tc>
          <w:tcPr>
            <w:tcW w:w="4644" w:type="dxa"/>
            <w:tcBorders>
              <w:top w:val="single" w:sz="4" w:space="0" w:color="auto"/>
              <w:left w:val="single" w:sz="4" w:space="0" w:color="auto"/>
              <w:bottom w:val="single" w:sz="4" w:space="0" w:color="auto"/>
              <w:right w:val="single" w:sz="4" w:space="0" w:color="auto"/>
            </w:tcBorders>
            <w:shd w:val="clear" w:color="auto" w:fill="D9D9D9"/>
          </w:tcPr>
          <w:p w14:paraId="5008A33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Post Number:</w:t>
            </w:r>
          </w:p>
          <w:p w14:paraId="766B3393" w14:textId="4686510E"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p>
        </w:tc>
        <w:tc>
          <w:tcPr>
            <w:tcW w:w="4962" w:type="dxa"/>
            <w:tcBorders>
              <w:top w:val="single" w:sz="4" w:space="0" w:color="auto"/>
              <w:left w:val="single" w:sz="4" w:space="0" w:color="auto"/>
              <w:bottom w:val="single" w:sz="4" w:space="0" w:color="auto"/>
              <w:right w:val="single" w:sz="4" w:space="0" w:color="auto"/>
            </w:tcBorders>
            <w:shd w:val="clear" w:color="auto" w:fill="D9D9D9"/>
          </w:tcPr>
          <w:p w14:paraId="09A68C23" w14:textId="2025F4C3" w:rsidR="007941EA" w:rsidRPr="007941EA" w:rsidRDefault="007941EA" w:rsidP="00EE046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Last review date: </w:t>
            </w:r>
            <w:r w:rsidR="008934AE">
              <w:rPr>
                <w:rFonts w:ascii="Calibri" w:eastAsia="Times New Roman" w:hAnsi="Calibri" w:cs="Calibri"/>
                <w:b/>
                <w:bCs/>
                <w:sz w:val="24"/>
                <w:szCs w:val="24"/>
                <w:lang w:eastAsia="en-GB"/>
              </w:rPr>
              <w:t xml:space="preserve"> August 2019</w:t>
            </w:r>
          </w:p>
        </w:tc>
      </w:tr>
    </w:tbl>
    <w:p w14:paraId="167A0CED" w14:textId="77777777" w:rsidR="007941EA" w:rsidRPr="007941EA" w:rsidRDefault="007941EA" w:rsidP="007941EA">
      <w:pPr>
        <w:spacing w:after="0" w:line="240" w:lineRule="auto"/>
        <w:rPr>
          <w:rFonts w:ascii="Calibri" w:eastAsia="Times New Roman" w:hAnsi="Calibri" w:cs="Arial"/>
          <w:i/>
          <w:sz w:val="24"/>
          <w:szCs w:val="24"/>
          <w:lang w:eastAsia="en-GB"/>
        </w:rPr>
      </w:pPr>
    </w:p>
    <w:p w14:paraId="634E99B7"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941EA">
        <w:rPr>
          <w:rFonts w:ascii="Calibri" w:eastAsia="Times New Roman" w:hAnsi="Calibri" w:cs="Arial"/>
          <w:b/>
          <w:bCs/>
          <w:sz w:val="24"/>
          <w:szCs w:val="24"/>
          <w:lang w:eastAsia="en-GB"/>
        </w:rPr>
        <w:t>Working for the Richmond/Wandsworth Shared Staffing Arrangement</w:t>
      </w:r>
    </w:p>
    <w:p w14:paraId="596BF578"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DB4DD54"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E9BA619"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43FEAF7"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5325F66C"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26B6E44"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E720929" w14:textId="77777777" w:rsidR="007941EA" w:rsidRPr="007941EA" w:rsidRDefault="007941EA" w:rsidP="007941EA">
      <w:pPr>
        <w:spacing w:after="0" w:line="240" w:lineRule="auto"/>
        <w:rPr>
          <w:rFonts w:ascii="Calibri" w:eastAsia="Times New Roman" w:hAnsi="Calibri" w:cs="Arial"/>
          <w:sz w:val="24"/>
          <w:szCs w:val="24"/>
          <w:lang w:eastAsia="en-GB"/>
        </w:rPr>
      </w:pPr>
    </w:p>
    <w:p w14:paraId="17D63773"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Job Purpose: </w:t>
      </w:r>
    </w:p>
    <w:p w14:paraId="1019EA2E" w14:textId="77777777" w:rsidR="007941EA" w:rsidRPr="007941EA" w:rsidRDefault="007941EA" w:rsidP="007941EA">
      <w:pPr>
        <w:spacing w:after="0" w:line="240" w:lineRule="auto"/>
        <w:rPr>
          <w:rFonts w:ascii="Calibri" w:eastAsia="Times New Roman" w:hAnsi="Calibri" w:cs="Arial"/>
          <w:bCs/>
          <w:color w:val="000000" w:themeColor="text1"/>
          <w:sz w:val="24"/>
          <w:szCs w:val="24"/>
          <w:lang w:eastAsia="en-GB"/>
        </w:rPr>
      </w:pPr>
    </w:p>
    <w:p w14:paraId="4D39B16A" w14:textId="3478E25E" w:rsidR="00B0331E" w:rsidRDefault="00B0331E" w:rsidP="007941EA">
      <w:pPr>
        <w:spacing w:after="0" w:line="240" w:lineRule="auto"/>
        <w:rPr>
          <w:rFonts w:ascii="Calibri" w:eastAsia="Times New Roman" w:hAnsi="Calibri" w:cs="Arial"/>
          <w:bCs/>
          <w:color w:val="000000" w:themeColor="text1"/>
          <w:sz w:val="24"/>
          <w:szCs w:val="24"/>
          <w:lang w:eastAsia="en-GB"/>
        </w:rPr>
      </w:pPr>
    </w:p>
    <w:p w14:paraId="39580D05" w14:textId="77777777" w:rsidR="00B0331E" w:rsidRDefault="00B0331E" w:rsidP="00B0331E">
      <w:pPr>
        <w:spacing w:after="0" w:line="240" w:lineRule="auto"/>
        <w:rPr>
          <w:rFonts w:ascii="Calibri" w:eastAsia="Times New Roman" w:hAnsi="Calibri" w:cs="Arial"/>
          <w:bCs/>
          <w:color w:val="000000" w:themeColor="text1"/>
          <w:sz w:val="24"/>
          <w:szCs w:val="24"/>
          <w:lang w:eastAsia="en-GB"/>
        </w:rPr>
      </w:pPr>
      <w:r>
        <w:rPr>
          <w:rFonts w:eastAsia="Times New Roman" w:cs="Arial"/>
          <w:bCs/>
          <w:sz w:val="24"/>
          <w:szCs w:val="24"/>
          <w:lang w:eastAsia="en-GB"/>
        </w:rPr>
        <w:t xml:space="preserve">Responsible for providing high quality administration support to the Strategic Technical and Compliance Manager and the Compliance Officers.   </w:t>
      </w:r>
      <w:r w:rsidRPr="007941EA">
        <w:rPr>
          <w:rFonts w:ascii="Calibri" w:eastAsia="Times New Roman" w:hAnsi="Calibri" w:cs="Arial"/>
          <w:bCs/>
          <w:color w:val="000000" w:themeColor="text1"/>
          <w:sz w:val="24"/>
          <w:szCs w:val="24"/>
          <w:lang w:eastAsia="en-GB"/>
        </w:rPr>
        <w:t xml:space="preserve">To </w:t>
      </w:r>
      <w:r>
        <w:rPr>
          <w:rFonts w:ascii="Calibri" w:eastAsia="Times New Roman" w:hAnsi="Calibri" w:cs="Arial"/>
          <w:bCs/>
          <w:color w:val="000000" w:themeColor="text1"/>
          <w:sz w:val="24"/>
          <w:szCs w:val="24"/>
          <w:lang w:eastAsia="en-GB"/>
        </w:rPr>
        <w:t>support the team to maintain</w:t>
      </w:r>
      <w:r w:rsidRPr="007941EA">
        <w:rPr>
          <w:rFonts w:ascii="Calibri" w:eastAsia="Times New Roman" w:hAnsi="Calibri" w:cs="Arial"/>
          <w:bCs/>
          <w:color w:val="000000" w:themeColor="text1"/>
          <w:sz w:val="24"/>
          <w:szCs w:val="24"/>
          <w:lang w:eastAsia="en-GB"/>
        </w:rPr>
        <w:t xml:space="preserve"> health and safety compliance</w:t>
      </w:r>
      <w:r>
        <w:rPr>
          <w:rFonts w:ascii="Calibri" w:eastAsia="Times New Roman" w:hAnsi="Calibri" w:cs="Arial"/>
          <w:bCs/>
          <w:color w:val="000000" w:themeColor="text1"/>
          <w:sz w:val="24"/>
          <w:szCs w:val="24"/>
          <w:lang w:eastAsia="en-GB"/>
        </w:rPr>
        <w:t xml:space="preserve"> providing guidance and support on asbestos sampling, Fire Risk Assessment, water quality, the Decent Homes Standard, Energy Performance Certificates and SAP </w:t>
      </w:r>
      <w:r w:rsidRPr="00D5545F">
        <w:rPr>
          <w:rFonts w:ascii="Calibri" w:eastAsia="Times New Roman" w:hAnsi="Calibri" w:cs="Arial"/>
          <w:sz w:val="24"/>
          <w:szCs w:val="24"/>
          <w:lang w:eastAsia="en-GB"/>
        </w:rPr>
        <w:t>(standard assessment procedure)</w:t>
      </w:r>
      <w:r>
        <w:rPr>
          <w:rFonts w:ascii="Calibri" w:eastAsia="Times New Roman" w:hAnsi="Calibri" w:cs="Arial"/>
          <w:sz w:val="24"/>
          <w:szCs w:val="24"/>
          <w:lang w:eastAsia="en-GB"/>
        </w:rPr>
        <w:t xml:space="preserve"> </w:t>
      </w:r>
      <w:r>
        <w:rPr>
          <w:rFonts w:ascii="Calibri" w:eastAsia="Times New Roman" w:hAnsi="Calibri" w:cs="Arial"/>
          <w:bCs/>
          <w:color w:val="000000" w:themeColor="text1"/>
          <w:sz w:val="24"/>
          <w:szCs w:val="24"/>
          <w:lang w:eastAsia="en-GB"/>
        </w:rPr>
        <w:t>ratings.</w:t>
      </w:r>
    </w:p>
    <w:p w14:paraId="01F846AC" w14:textId="77777777" w:rsidR="00B0331E" w:rsidRDefault="00B0331E" w:rsidP="00B0331E">
      <w:pPr>
        <w:spacing w:after="0" w:line="240" w:lineRule="auto"/>
        <w:rPr>
          <w:rFonts w:eastAsia="Times New Roman" w:cs="Arial"/>
          <w:bCs/>
          <w:sz w:val="24"/>
          <w:szCs w:val="24"/>
          <w:lang w:eastAsia="en-GB"/>
        </w:rPr>
      </w:pPr>
    </w:p>
    <w:p w14:paraId="3E294C47" w14:textId="77777777" w:rsidR="007941EA" w:rsidRPr="007941EA" w:rsidRDefault="007941EA" w:rsidP="007941EA">
      <w:pPr>
        <w:spacing w:after="0" w:line="240" w:lineRule="auto"/>
        <w:rPr>
          <w:rFonts w:ascii="Calibri" w:eastAsia="Times New Roman" w:hAnsi="Calibri" w:cs="Arial"/>
          <w:color w:val="000000" w:themeColor="text1"/>
          <w:sz w:val="24"/>
          <w:szCs w:val="24"/>
          <w:lang w:eastAsia="en-GB"/>
        </w:rPr>
      </w:pPr>
    </w:p>
    <w:p w14:paraId="51600F71" w14:textId="77777777" w:rsidR="007941EA" w:rsidRPr="007941EA" w:rsidRDefault="007941EA" w:rsidP="007941EA">
      <w:pPr>
        <w:spacing w:after="0" w:line="240" w:lineRule="auto"/>
        <w:rPr>
          <w:rFonts w:ascii="Calibri" w:eastAsia="Times New Roman" w:hAnsi="Calibri" w:cs="Arial"/>
          <w:b/>
          <w:bCs/>
          <w:sz w:val="24"/>
          <w:szCs w:val="24"/>
          <w:lang w:eastAsia="en-GB"/>
        </w:rPr>
      </w:pPr>
      <w:r w:rsidRPr="007941EA">
        <w:rPr>
          <w:rFonts w:ascii="Calibri" w:eastAsia="Times New Roman" w:hAnsi="Calibri" w:cs="Arial"/>
          <w:b/>
          <w:bCs/>
          <w:sz w:val="24"/>
          <w:szCs w:val="24"/>
          <w:lang w:eastAsia="en-GB"/>
        </w:rPr>
        <w:lastRenderedPageBreak/>
        <w:t>Specific Duties and Responsibilities:</w:t>
      </w:r>
    </w:p>
    <w:p w14:paraId="6D3D3F1C" w14:textId="77777777" w:rsidR="007941EA" w:rsidRPr="007941EA" w:rsidRDefault="007941EA" w:rsidP="007941EA">
      <w:pPr>
        <w:spacing w:after="0" w:line="240" w:lineRule="auto"/>
        <w:rPr>
          <w:rFonts w:ascii="Calibri" w:eastAsia="Times New Roman" w:hAnsi="Calibri" w:cs="Arial"/>
          <w:b/>
          <w:bCs/>
          <w:sz w:val="24"/>
          <w:szCs w:val="24"/>
          <w:lang w:eastAsia="en-GB"/>
        </w:rPr>
      </w:pPr>
    </w:p>
    <w:p w14:paraId="61AB05F0" w14:textId="77777777" w:rsidR="007941EA" w:rsidRPr="000E50B4" w:rsidRDefault="007941EA" w:rsidP="007941EA">
      <w:pPr>
        <w:numPr>
          <w:ilvl w:val="0"/>
          <w:numId w:val="9"/>
        </w:numPr>
        <w:spacing w:after="0" w:line="240" w:lineRule="auto"/>
        <w:rPr>
          <w:rFonts w:ascii="Calibri" w:eastAsia="Times New Roman" w:hAnsi="Calibri" w:cs="Arial"/>
          <w:sz w:val="24"/>
          <w:szCs w:val="24"/>
          <w:lang w:eastAsia="en-GB"/>
        </w:rPr>
      </w:pPr>
      <w:r w:rsidRPr="00D5545F">
        <w:rPr>
          <w:rFonts w:ascii="Calibri" w:eastAsia="Times New Roman" w:hAnsi="Calibri" w:cs="Arial"/>
          <w:sz w:val="24"/>
          <w:szCs w:val="24"/>
          <w:lang w:eastAsia="en-GB"/>
        </w:rPr>
        <w:t xml:space="preserve">To administer the department’s centralised </w:t>
      </w:r>
      <w:r w:rsidR="001E0B63">
        <w:rPr>
          <w:rFonts w:ascii="Calibri" w:eastAsia="Times New Roman" w:hAnsi="Calibri" w:cs="Arial"/>
          <w:sz w:val="24"/>
          <w:szCs w:val="24"/>
          <w:lang w:eastAsia="en-GB"/>
        </w:rPr>
        <w:t xml:space="preserve">technical </w:t>
      </w:r>
      <w:r w:rsidRPr="00D5545F">
        <w:rPr>
          <w:rFonts w:ascii="Calibri" w:eastAsia="Times New Roman" w:hAnsi="Calibri" w:cs="Arial"/>
          <w:sz w:val="24"/>
          <w:szCs w:val="24"/>
          <w:lang w:eastAsia="en-GB"/>
        </w:rPr>
        <w:t xml:space="preserve">support functions </w:t>
      </w:r>
      <w:r w:rsidR="00A538AC">
        <w:rPr>
          <w:rFonts w:ascii="Calibri" w:eastAsia="Times New Roman" w:hAnsi="Calibri" w:cs="Arial"/>
          <w:sz w:val="24"/>
          <w:szCs w:val="24"/>
          <w:lang w:eastAsia="en-GB"/>
        </w:rPr>
        <w:t xml:space="preserve">relating to </w:t>
      </w:r>
      <w:r w:rsidRPr="00D5545F">
        <w:rPr>
          <w:rFonts w:ascii="Calibri" w:eastAsia="Times New Roman" w:hAnsi="Calibri" w:cs="Arial"/>
          <w:sz w:val="24"/>
          <w:szCs w:val="24"/>
          <w:lang w:eastAsia="en-GB"/>
        </w:rPr>
        <w:t>asbestos</w:t>
      </w:r>
      <w:r w:rsidR="00A538AC">
        <w:rPr>
          <w:rFonts w:ascii="Calibri" w:eastAsia="Times New Roman" w:hAnsi="Calibri" w:cs="Arial"/>
          <w:sz w:val="24"/>
          <w:szCs w:val="24"/>
          <w:lang w:eastAsia="en-GB"/>
        </w:rPr>
        <w:t>,</w:t>
      </w:r>
      <w:r w:rsidRPr="00D5545F">
        <w:rPr>
          <w:rFonts w:ascii="Calibri" w:eastAsia="Times New Roman" w:hAnsi="Calibri" w:cs="Arial"/>
          <w:sz w:val="24"/>
          <w:szCs w:val="24"/>
          <w:lang w:eastAsia="en-GB"/>
        </w:rPr>
        <w:t xml:space="preserve"> </w:t>
      </w:r>
      <w:r w:rsidR="009C7CE4">
        <w:rPr>
          <w:rFonts w:ascii="Calibri" w:eastAsia="Times New Roman" w:hAnsi="Calibri" w:cs="Arial"/>
          <w:sz w:val="24"/>
          <w:szCs w:val="24"/>
          <w:lang w:eastAsia="en-GB"/>
        </w:rPr>
        <w:t>fire r</w:t>
      </w:r>
      <w:r w:rsidR="00276BD5">
        <w:rPr>
          <w:rFonts w:ascii="Calibri" w:eastAsia="Times New Roman" w:hAnsi="Calibri" w:cs="Arial"/>
          <w:sz w:val="24"/>
          <w:szCs w:val="24"/>
          <w:lang w:eastAsia="en-GB"/>
        </w:rPr>
        <w:t xml:space="preserve">isk </w:t>
      </w:r>
      <w:r w:rsidR="009C7CE4">
        <w:rPr>
          <w:rFonts w:ascii="Calibri" w:eastAsia="Times New Roman" w:hAnsi="Calibri" w:cs="Arial"/>
          <w:sz w:val="24"/>
          <w:szCs w:val="24"/>
          <w:lang w:eastAsia="en-GB"/>
        </w:rPr>
        <w:t>a</w:t>
      </w:r>
      <w:r w:rsidR="00276BD5">
        <w:rPr>
          <w:rFonts w:ascii="Calibri" w:eastAsia="Times New Roman" w:hAnsi="Calibri" w:cs="Arial"/>
          <w:sz w:val="24"/>
          <w:szCs w:val="24"/>
          <w:lang w:eastAsia="en-GB"/>
        </w:rPr>
        <w:t>ssessment</w:t>
      </w:r>
      <w:r w:rsidR="00A538AC">
        <w:rPr>
          <w:rFonts w:ascii="Calibri" w:eastAsia="Times New Roman" w:hAnsi="Calibri" w:cs="Arial"/>
          <w:sz w:val="24"/>
          <w:szCs w:val="24"/>
          <w:lang w:eastAsia="en-GB"/>
        </w:rPr>
        <w:t>s</w:t>
      </w:r>
      <w:r w:rsidR="007B6D6F">
        <w:rPr>
          <w:rFonts w:ascii="Calibri" w:eastAsia="Times New Roman" w:hAnsi="Calibri" w:cs="Arial"/>
          <w:sz w:val="24"/>
          <w:szCs w:val="24"/>
          <w:lang w:eastAsia="en-GB"/>
        </w:rPr>
        <w:t>, Decent Homes, EPC</w:t>
      </w:r>
      <w:r w:rsidR="00A538AC">
        <w:rPr>
          <w:rFonts w:ascii="Calibri" w:eastAsia="Times New Roman" w:hAnsi="Calibri" w:cs="Arial"/>
          <w:sz w:val="24"/>
          <w:szCs w:val="24"/>
          <w:lang w:eastAsia="en-GB"/>
        </w:rPr>
        <w:t xml:space="preserve"> and</w:t>
      </w:r>
      <w:r w:rsidR="00276BD5">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SAP records</w:t>
      </w:r>
      <w:r w:rsidR="00A538AC">
        <w:rPr>
          <w:rFonts w:ascii="Calibri" w:eastAsia="Times New Roman" w:hAnsi="Calibri" w:cs="Arial"/>
          <w:sz w:val="24"/>
          <w:szCs w:val="24"/>
          <w:lang w:eastAsia="en-GB"/>
        </w:rPr>
        <w:t>.</w:t>
      </w:r>
      <w:r w:rsidRPr="000E50B4">
        <w:rPr>
          <w:rFonts w:ascii="Calibri" w:eastAsia="Times New Roman" w:hAnsi="Calibri" w:cs="Arial"/>
          <w:sz w:val="24"/>
          <w:szCs w:val="24"/>
          <w:lang w:eastAsia="en-GB"/>
        </w:rPr>
        <w:t xml:space="preserve"> </w:t>
      </w:r>
      <w:r w:rsidR="00A538AC">
        <w:rPr>
          <w:rFonts w:ascii="Calibri" w:eastAsia="Times New Roman" w:hAnsi="Calibri" w:cs="Arial"/>
          <w:sz w:val="24"/>
          <w:szCs w:val="24"/>
          <w:lang w:eastAsia="en-GB"/>
        </w:rPr>
        <w:t>T</w:t>
      </w:r>
      <w:r w:rsidRPr="000E50B4">
        <w:rPr>
          <w:rFonts w:ascii="Calibri" w:eastAsia="Times New Roman" w:hAnsi="Calibri" w:cs="Arial"/>
          <w:sz w:val="24"/>
          <w:szCs w:val="24"/>
          <w:lang w:eastAsia="en-GB"/>
        </w:rPr>
        <w:t xml:space="preserve">o monitor </w:t>
      </w:r>
      <w:r w:rsidR="00A538AC">
        <w:rPr>
          <w:rFonts w:ascii="Calibri" w:eastAsia="Times New Roman" w:hAnsi="Calibri" w:cs="Arial"/>
          <w:sz w:val="24"/>
          <w:szCs w:val="24"/>
          <w:lang w:eastAsia="en-GB"/>
        </w:rPr>
        <w:t>and update</w:t>
      </w:r>
      <w:r w:rsidRPr="000E50B4">
        <w:rPr>
          <w:rFonts w:ascii="Calibri" w:eastAsia="Times New Roman" w:hAnsi="Calibri" w:cs="Arial"/>
          <w:sz w:val="24"/>
          <w:szCs w:val="24"/>
          <w:lang w:eastAsia="en-GB"/>
        </w:rPr>
        <w:t xml:space="preserve"> the systems, ensure processes are being adhered to</w:t>
      </w:r>
      <w:r w:rsidR="00A538AC">
        <w:rPr>
          <w:rFonts w:ascii="Calibri" w:eastAsia="Times New Roman" w:hAnsi="Calibri" w:cs="Arial"/>
          <w:sz w:val="24"/>
          <w:szCs w:val="24"/>
          <w:lang w:eastAsia="en-GB"/>
        </w:rPr>
        <w:t xml:space="preserve"> and</w:t>
      </w:r>
      <w:r w:rsidRPr="000E50B4">
        <w:rPr>
          <w:rFonts w:ascii="Calibri" w:eastAsia="Times New Roman" w:hAnsi="Calibri" w:cs="Arial"/>
          <w:sz w:val="24"/>
          <w:szCs w:val="24"/>
          <w:lang w:eastAsia="en-GB"/>
        </w:rPr>
        <w:t xml:space="preserve"> that records and data quality are being maintained</w:t>
      </w:r>
      <w:r w:rsidR="00A538AC">
        <w:rPr>
          <w:rFonts w:ascii="Calibri" w:eastAsia="Times New Roman" w:hAnsi="Calibri" w:cs="Arial"/>
          <w:sz w:val="24"/>
          <w:szCs w:val="24"/>
          <w:lang w:eastAsia="en-GB"/>
        </w:rPr>
        <w:t>.</w:t>
      </w:r>
      <w:r w:rsidRPr="000E50B4">
        <w:rPr>
          <w:rFonts w:ascii="Calibri" w:eastAsia="Times New Roman" w:hAnsi="Calibri" w:cs="Arial"/>
          <w:sz w:val="24"/>
          <w:szCs w:val="24"/>
          <w:lang w:eastAsia="en-GB"/>
        </w:rPr>
        <w:t xml:space="preserve"> </w:t>
      </w:r>
      <w:r w:rsidR="00A538AC">
        <w:rPr>
          <w:rFonts w:ascii="Calibri" w:eastAsia="Times New Roman" w:hAnsi="Calibri" w:cs="Arial"/>
          <w:sz w:val="24"/>
          <w:szCs w:val="24"/>
          <w:lang w:eastAsia="en-GB"/>
        </w:rPr>
        <w:t>D</w:t>
      </w:r>
      <w:r w:rsidRPr="000E50B4">
        <w:rPr>
          <w:rFonts w:ascii="Calibri" w:eastAsia="Times New Roman" w:hAnsi="Calibri" w:cs="Arial"/>
          <w:sz w:val="24"/>
          <w:szCs w:val="24"/>
          <w:lang w:eastAsia="en-GB"/>
        </w:rPr>
        <w:t>eal</w:t>
      </w:r>
      <w:r w:rsidR="00A538AC">
        <w:rPr>
          <w:rFonts w:ascii="Calibri" w:eastAsia="Times New Roman" w:hAnsi="Calibri" w:cs="Arial"/>
          <w:sz w:val="24"/>
          <w:szCs w:val="24"/>
          <w:lang w:eastAsia="en-GB"/>
        </w:rPr>
        <w:t>s</w:t>
      </w:r>
      <w:r w:rsidRPr="000E50B4">
        <w:rPr>
          <w:rFonts w:ascii="Calibri" w:eastAsia="Times New Roman" w:hAnsi="Calibri" w:cs="Arial"/>
          <w:sz w:val="24"/>
          <w:szCs w:val="24"/>
          <w:lang w:eastAsia="en-GB"/>
        </w:rPr>
        <w:t xml:space="preserve"> with all enquiries for related information</w:t>
      </w:r>
      <w:r w:rsidR="00A538AC">
        <w:rPr>
          <w:rFonts w:ascii="Calibri" w:eastAsia="Times New Roman" w:hAnsi="Calibri" w:cs="Arial"/>
          <w:sz w:val="24"/>
          <w:szCs w:val="24"/>
          <w:lang w:eastAsia="en-GB"/>
        </w:rPr>
        <w:t xml:space="preserve"> </w:t>
      </w:r>
      <w:r w:rsidRPr="000E50B4">
        <w:rPr>
          <w:rFonts w:ascii="Calibri" w:eastAsia="Times New Roman" w:hAnsi="Calibri" w:cs="Arial"/>
          <w:sz w:val="24"/>
          <w:szCs w:val="24"/>
          <w:lang w:eastAsia="en-GB"/>
        </w:rPr>
        <w:t>and produce</w:t>
      </w:r>
      <w:r w:rsidR="00A538AC">
        <w:rPr>
          <w:rFonts w:ascii="Calibri" w:eastAsia="Times New Roman" w:hAnsi="Calibri" w:cs="Arial"/>
          <w:sz w:val="24"/>
          <w:szCs w:val="24"/>
          <w:lang w:eastAsia="en-GB"/>
        </w:rPr>
        <w:t>s</w:t>
      </w:r>
      <w:r w:rsidRPr="000E50B4">
        <w:rPr>
          <w:rFonts w:ascii="Calibri" w:eastAsia="Times New Roman" w:hAnsi="Calibri" w:cs="Arial"/>
          <w:sz w:val="24"/>
          <w:szCs w:val="24"/>
          <w:lang w:eastAsia="en-GB"/>
        </w:rPr>
        <w:t xml:space="preserve"> statistic</w:t>
      </w:r>
      <w:r w:rsidR="00C93CC5">
        <w:rPr>
          <w:rFonts w:ascii="Calibri" w:eastAsia="Times New Roman" w:hAnsi="Calibri" w:cs="Arial"/>
          <w:sz w:val="24"/>
          <w:szCs w:val="24"/>
          <w:lang w:eastAsia="en-GB"/>
        </w:rPr>
        <w:t>al</w:t>
      </w:r>
      <w:r w:rsidR="00A538AC">
        <w:rPr>
          <w:rFonts w:ascii="Calibri" w:eastAsia="Times New Roman" w:hAnsi="Calibri" w:cs="Arial"/>
          <w:sz w:val="24"/>
          <w:szCs w:val="24"/>
          <w:lang w:eastAsia="en-GB"/>
        </w:rPr>
        <w:t xml:space="preserve"> data</w:t>
      </w:r>
      <w:r w:rsidRPr="000E50B4">
        <w:rPr>
          <w:rFonts w:ascii="Calibri" w:eastAsia="Times New Roman" w:hAnsi="Calibri" w:cs="Arial"/>
          <w:sz w:val="24"/>
          <w:szCs w:val="24"/>
          <w:lang w:eastAsia="en-GB"/>
        </w:rPr>
        <w:t xml:space="preserve">. </w:t>
      </w:r>
      <w:r w:rsidR="00C93CC5">
        <w:rPr>
          <w:rFonts w:ascii="Calibri" w:eastAsia="Times New Roman" w:hAnsi="Calibri" w:cs="Arial"/>
          <w:sz w:val="24"/>
          <w:szCs w:val="24"/>
          <w:lang w:eastAsia="en-GB"/>
        </w:rPr>
        <w:t>This will encompass</w:t>
      </w:r>
      <w:r w:rsidRPr="000E50B4">
        <w:rPr>
          <w:rFonts w:ascii="Calibri" w:eastAsia="Times New Roman" w:hAnsi="Calibri" w:cs="Arial"/>
          <w:sz w:val="24"/>
          <w:szCs w:val="24"/>
          <w:lang w:eastAsia="en-GB"/>
        </w:rPr>
        <w:t>: -</w:t>
      </w:r>
    </w:p>
    <w:p w14:paraId="790FB042" w14:textId="77777777" w:rsidR="007941EA" w:rsidRPr="000E50B4" w:rsidRDefault="007941EA" w:rsidP="007941EA">
      <w:pPr>
        <w:spacing w:after="0" w:line="240" w:lineRule="auto"/>
        <w:ind w:left="720"/>
        <w:rPr>
          <w:rFonts w:ascii="Calibri" w:eastAsia="Times New Roman" w:hAnsi="Calibri" w:cs="Arial"/>
          <w:sz w:val="24"/>
          <w:szCs w:val="24"/>
          <w:highlight w:val="yellow"/>
          <w:lang w:eastAsia="en-GB"/>
        </w:rPr>
      </w:pPr>
    </w:p>
    <w:p w14:paraId="69E9DFA4" w14:textId="60E66E1D" w:rsidR="007941EA" w:rsidRPr="00D5545F" w:rsidRDefault="007941EA" w:rsidP="007941EA">
      <w:pPr>
        <w:numPr>
          <w:ilvl w:val="0"/>
          <w:numId w:val="10"/>
        </w:numPr>
        <w:spacing w:after="0" w:line="240" w:lineRule="auto"/>
        <w:ind w:left="720"/>
        <w:rPr>
          <w:rFonts w:ascii="Calibri" w:eastAsia="Times New Roman" w:hAnsi="Calibri" w:cs="Arial"/>
          <w:sz w:val="24"/>
          <w:szCs w:val="24"/>
          <w:lang w:eastAsia="en-GB"/>
        </w:rPr>
      </w:pPr>
      <w:r w:rsidRPr="00D5545F">
        <w:rPr>
          <w:rFonts w:ascii="Calibri" w:eastAsia="Times New Roman" w:hAnsi="Calibri" w:cs="Arial"/>
          <w:sz w:val="24"/>
          <w:szCs w:val="24"/>
          <w:lang w:eastAsia="en-GB"/>
        </w:rPr>
        <w:t>ensur</w:t>
      </w:r>
      <w:r w:rsidR="00C93CC5">
        <w:rPr>
          <w:rFonts w:ascii="Calibri" w:eastAsia="Times New Roman" w:hAnsi="Calibri" w:cs="Arial"/>
          <w:sz w:val="24"/>
          <w:szCs w:val="24"/>
          <w:lang w:eastAsia="en-GB"/>
        </w:rPr>
        <w:t>ing</w:t>
      </w:r>
      <w:r w:rsidRPr="00D5545F">
        <w:rPr>
          <w:rFonts w:ascii="Calibri" w:eastAsia="Times New Roman" w:hAnsi="Calibri" w:cs="Arial"/>
          <w:sz w:val="24"/>
          <w:szCs w:val="24"/>
          <w:lang w:eastAsia="en-GB"/>
        </w:rPr>
        <w:t xml:space="preserve"> compliance with </w:t>
      </w:r>
      <w:r w:rsidR="00620C0E" w:rsidRPr="00D5545F">
        <w:rPr>
          <w:rFonts w:ascii="Calibri" w:eastAsia="Times New Roman" w:hAnsi="Calibri" w:cs="Arial"/>
          <w:sz w:val="24"/>
          <w:szCs w:val="24"/>
          <w:lang w:eastAsia="en-GB"/>
        </w:rPr>
        <w:t xml:space="preserve">statutory </w:t>
      </w:r>
      <w:r w:rsidR="00620C0E">
        <w:rPr>
          <w:rFonts w:ascii="Calibri" w:eastAsia="Times New Roman" w:hAnsi="Calibri" w:cs="Arial"/>
          <w:sz w:val="24"/>
          <w:szCs w:val="24"/>
          <w:lang w:eastAsia="en-GB"/>
        </w:rPr>
        <w:t xml:space="preserve">asbestos </w:t>
      </w:r>
      <w:r w:rsidR="00620C0E" w:rsidRPr="00D5545F">
        <w:rPr>
          <w:rFonts w:ascii="Calibri" w:eastAsia="Times New Roman" w:hAnsi="Calibri" w:cs="Arial"/>
          <w:sz w:val="24"/>
          <w:szCs w:val="24"/>
          <w:lang w:eastAsia="en-GB"/>
        </w:rPr>
        <w:t xml:space="preserve">requirements </w:t>
      </w:r>
      <w:r w:rsidR="00620C0E">
        <w:rPr>
          <w:rFonts w:ascii="Calibri" w:eastAsia="Times New Roman" w:hAnsi="Calibri" w:cs="Arial"/>
          <w:sz w:val="24"/>
          <w:szCs w:val="24"/>
          <w:lang w:eastAsia="en-GB"/>
        </w:rPr>
        <w:t xml:space="preserve">and </w:t>
      </w:r>
      <w:r w:rsidRPr="00D5545F">
        <w:rPr>
          <w:rFonts w:ascii="Calibri" w:eastAsia="Times New Roman" w:hAnsi="Calibri" w:cs="Arial"/>
          <w:sz w:val="24"/>
          <w:szCs w:val="24"/>
          <w:lang w:eastAsia="en-GB"/>
        </w:rPr>
        <w:t xml:space="preserve">the </w:t>
      </w:r>
      <w:r w:rsidR="00C95208">
        <w:rPr>
          <w:rFonts w:ascii="Calibri" w:eastAsia="Times New Roman" w:hAnsi="Calibri" w:cs="Arial"/>
          <w:sz w:val="24"/>
          <w:szCs w:val="24"/>
          <w:lang w:eastAsia="en-GB"/>
        </w:rPr>
        <w:t>D</w:t>
      </w:r>
      <w:r w:rsidRPr="00D5545F">
        <w:rPr>
          <w:rFonts w:ascii="Calibri" w:eastAsia="Times New Roman" w:hAnsi="Calibri" w:cs="Arial"/>
          <w:sz w:val="24"/>
          <w:szCs w:val="24"/>
          <w:lang w:eastAsia="en-GB"/>
        </w:rPr>
        <w:t>epartment’s asbestos management plan</w:t>
      </w:r>
      <w:r w:rsidR="00620C0E">
        <w:rPr>
          <w:rFonts w:ascii="Calibri" w:eastAsia="Times New Roman" w:hAnsi="Calibri" w:cs="Arial"/>
          <w:sz w:val="24"/>
          <w:szCs w:val="24"/>
          <w:lang w:eastAsia="en-GB"/>
        </w:rPr>
        <w:t xml:space="preserve">. </w:t>
      </w:r>
      <w:r w:rsidR="00C95208">
        <w:rPr>
          <w:rFonts w:ascii="Calibri" w:eastAsia="Times New Roman" w:hAnsi="Calibri" w:cs="Arial"/>
          <w:sz w:val="24"/>
          <w:szCs w:val="24"/>
          <w:lang w:eastAsia="en-GB"/>
        </w:rPr>
        <w:t>Assisting with p</w:t>
      </w:r>
      <w:r w:rsidR="000F0E99">
        <w:rPr>
          <w:rFonts w:ascii="Calibri" w:eastAsia="Times New Roman" w:hAnsi="Calibri" w:cs="Arial"/>
          <w:sz w:val="24"/>
          <w:szCs w:val="24"/>
          <w:lang w:eastAsia="en-GB"/>
        </w:rPr>
        <w:t>rocuring and p</w:t>
      </w:r>
      <w:r w:rsidRPr="00D5545F">
        <w:rPr>
          <w:rFonts w:ascii="Calibri" w:eastAsia="Times New Roman" w:hAnsi="Calibri" w:cs="Arial"/>
          <w:sz w:val="24"/>
          <w:szCs w:val="24"/>
          <w:lang w:eastAsia="en-GB"/>
        </w:rPr>
        <w:t>rovid</w:t>
      </w:r>
      <w:r w:rsidR="00C93CC5">
        <w:rPr>
          <w:rFonts w:ascii="Calibri" w:eastAsia="Times New Roman" w:hAnsi="Calibri" w:cs="Arial"/>
          <w:sz w:val="24"/>
          <w:szCs w:val="24"/>
          <w:lang w:eastAsia="en-GB"/>
        </w:rPr>
        <w:t>ing</w:t>
      </w:r>
      <w:r w:rsidR="000F0E99">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training</w:t>
      </w:r>
      <w:r w:rsidR="00620C0E">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 xml:space="preserve">and ongoing guidance to the </w:t>
      </w:r>
      <w:r w:rsidR="00C95208">
        <w:rPr>
          <w:rFonts w:ascii="Calibri" w:eastAsia="Times New Roman" w:hAnsi="Calibri" w:cs="Arial"/>
          <w:sz w:val="24"/>
          <w:szCs w:val="24"/>
          <w:lang w:eastAsia="en-GB"/>
        </w:rPr>
        <w:t>D</w:t>
      </w:r>
      <w:r w:rsidRPr="00D5545F">
        <w:rPr>
          <w:rFonts w:ascii="Calibri" w:eastAsia="Times New Roman" w:hAnsi="Calibri" w:cs="Arial"/>
          <w:sz w:val="24"/>
          <w:szCs w:val="24"/>
          <w:lang w:eastAsia="en-GB"/>
        </w:rPr>
        <w:t>epartment’s staff and managers</w:t>
      </w:r>
      <w:r w:rsidR="00620C0E">
        <w:rPr>
          <w:rFonts w:ascii="Calibri" w:eastAsia="Times New Roman" w:hAnsi="Calibri" w:cs="Arial"/>
          <w:sz w:val="24"/>
          <w:szCs w:val="24"/>
          <w:lang w:eastAsia="en-GB"/>
        </w:rPr>
        <w:t xml:space="preserve"> on asbestos related </w:t>
      </w:r>
      <w:proofErr w:type="gramStart"/>
      <w:r w:rsidR="00620C0E">
        <w:rPr>
          <w:rFonts w:ascii="Calibri" w:eastAsia="Times New Roman" w:hAnsi="Calibri" w:cs="Arial"/>
          <w:sz w:val="24"/>
          <w:szCs w:val="24"/>
          <w:lang w:eastAsia="en-GB"/>
        </w:rPr>
        <w:t>issues;</w:t>
      </w:r>
      <w:proofErr w:type="gramEnd"/>
    </w:p>
    <w:p w14:paraId="4C358698" w14:textId="77777777" w:rsidR="007941EA" w:rsidRPr="00D5545F" w:rsidRDefault="007941EA" w:rsidP="007941EA">
      <w:pPr>
        <w:spacing w:after="0" w:line="240" w:lineRule="auto"/>
        <w:ind w:left="1440"/>
        <w:rPr>
          <w:rFonts w:ascii="Calibri" w:eastAsia="Times New Roman" w:hAnsi="Calibri" w:cs="Arial"/>
          <w:sz w:val="24"/>
          <w:szCs w:val="24"/>
          <w:lang w:eastAsia="en-GB"/>
        </w:rPr>
      </w:pPr>
    </w:p>
    <w:p w14:paraId="3C796443" w14:textId="4707D898" w:rsidR="007941EA" w:rsidRDefault="00C93CC5" w:rsidP="007941EA">
      <w:pPr>
        <w:numPr>
          <w:ilvl w:val="0"/>
          <w:numId w:val="10"/>
        </w:numPr>
        <w:spacing w:after="0" w:line="240" w:lineRule="auto"/>
        <w:ind w:left="720"/>
        <w:rPr>
          <w:rFonts w:ascii="Calibri" w:eastAsia="Times New Roman" w:hAnsi="Calibri" w:cs="Arial"/>
          <w:sz w:val="24"/>
          <w:szCs w:val="24"/>
          <w:lang w:eastAsia="en-GB"/>
        </w:rPr>
      </w:pPr>
      <w:r>
        <w:rPr>
          <w:rFonts w:ascii="Calibri" w:eastAsia="Times New Roman" w:hAnsi="Calibri" w:cs="Arial"/>
          <w:sz w:val="24"/>
          <w:szCs w:val="24"/>
          <w:lang w:eastAsia="en-GB"/>
        </w:rPr>
        <w:t>managing</w:t>
      </w:r>
      <w:r w:rsidR="007941EA" w:rsidRPr="00D5545F">
        <w:rPr>
          <w:rFonts w:ascii="Calibri" w:eastAsia="Times New Roman" w:hAnsi="Calibri" w:cs="Arial"/>
          <w:sz w:val="24"/>
          <w:szCs w:val="24"/>
          <w:lang w:eastAsia="en-GB"/>
        </w:rPr>
        <w:t xml:space="preserve"> the </w:t>
      </w:r>
      <w:r w:rsidR="00C95208">
        <w:rPr>
          <w:rFonts w:ascii="Calibri" w:eastAsia="Times New Roman" w:hAnsi="Calibri" w:cs="Arial"/>
          <w:sz w:val="24"/>
          <w:szCs w:val="24"/>
          <w:lang w:eastAsia="en-GB"/>
        </w:rPr>
        <w:t>D</w:t>
      </w:r>
      <w:r w:rsidR="007941EA" w:rsidRPr="00D5545F">
        <w:rPr>
          <w:rFonts w:ascii="Calibri" w:eastAsia="Times New Roman" w:hAnsi="Calibri" w:cs="Arial"/>
          <w:sz w:val="24"/>
          <w:szCs w:val="24"/>
          <w:lang w:eastAsia="en-GB"/>
        </w:rPr>
        <w:t>epartment’s SAP database to comply with government energy efficiency reporting requirements</w:t>
      </w:r>
      <w:r>
        <w:rPr>
          <w:rFonts w:ascii="Calibri" w:eastAsia="Times New Roman" w:hAnsi="Calibri" w:cs="Arial"/>
          <w:sz w:val="24"/>
          <w:szCs w:val="24"/>
          <w:lang w:eastAsia="en-GB"/>
        </w:rPr>
        <w:t>,</w:t>
      </w:r>
      <w:r w:rsidR="007941EA" w:rsidRPr="00D5545F">
        <w:rPr>
          <w:rFonts w:ascii="Calibri" w:eastAsia="Times New Roman" w:hAnsi="Calibri" w:cs="Arial"/>
          <w:sz w:val="24"/>
          <w:szCs w:val="24"/>
          <w:lang w:eastAsia="en-GB"/>
        </w:rPr>
        <w:t xml:space="preserve"> produc</w:t>
      </w:r>
      <w:r>
        <w:rPr>
          <w:rFonts w:ascii="Calibri" w:eastAsia="Times New Roman" w:hAnsi="Calibri" w:cs="Arial"/>
          <w:sz w:val="24"/>
          <w:szCs w:val="24"/>
          <w:lang w:eastAsia="en-GB"/>
        </w:rPr>
        <w:t>ing</w:t>
      </w:r>
      <w:r w:rsidR="007941EA" w:rsidRPr="00D5545F">
        <w:rPr>
          <w:rFonts w:ascii="Calibri" w:eastAsia="Times New Roman" w:hAnsi="Calibri" w:cs="Arial"/>
          <w:sz w:val="24"/>
          <w:szCs w:val="24"/>
          <w:lang w:eastAsia="en-GB"/>
        </w:rPr>
        <w:t xml:space="preserve"> related reports and </w:t>
      </w:r>
      <w:r w:rsidR="00620C0E">
        <w:rPr>
          <w:rFonts w:ascii="Calibri" w:eastAsia="Times New Roman" w:hAnsi="Calibri" w:cs="Arial"/>
          <w:sz w:val="24"/>
          <w:szCs w:val="24"/>
          <w:lang w:eastAsia="en-GB"/>
        </w:rPr>
        <w:t xml:space="preserve">statistics, including the </w:t>
      </w:r>
      <w:r w:rsidR="00C95208">
        <w:rPr>
          <w:rFonts w:ascii="Calibri" w:eastAsia="Times New Roman" w:hAnsi="Calibri" w:cs="Arial"/>
          <w:sz w:val="24"/>
          <w:szCs w:val="24"/>
          <w:lang w:eastAsia="en-GB"/>
        </w:rPr>
        <w:t>C</w:t>
      </w:r>
      <w:r w:rsidR="007941EA" w:rsidRPr="00D5545F">
        <w:rPr>
          <w:rFonts w:ascii="Calibri" w:eastAsia="Times New Roman" w:hAnsi="Calibri" w:cs="Arial"/>
          <w:sz w:val="24"/>
          <w:szCs w:val="24"/>
          <w:lang w:eastAsia="en-GB"/>
        </w:rPr>
        <w:t xml:space="preserve">ouncil’s </w:t>
      </w:r>
      <w:r>
        <w:rPr>
          <w:rFonts w:ascii="Calibri" w:eastAsia="Times New Roman" w:hAnsi="Calibri" w:cs="Arial"/>
          <w:sz w:val="24"/>
          <w:szCs w:val="24"/>
          <w:lang w:eastAsia="en-GB"/>
        </w:rPr>
        <w:t xml:space="preserve">annual average </w:t>
      </w:r>
      <w:r w:rsidR="007941EA" w:rsidRPr="00D5545F">
        <w:rPr>
          <w:rFonts w:ascii="Calibri" w:eastAsia="Times New Roman" w:hAnsi="Calibri" w:cs="Arial"/>
          <w:sz w:val="24"/>
          <w:szCs w:val="24"/>
          <w:lang w:eastAsia="en-GB"/>
        </w:rPr>
        <w:t xml:space="preserve">SAP </w:t>
      </w:r>
      <w:proofErr w:type="gramStart"/>
      <w:r w:rsidR="007941EA" w:rsidRPr="00D5545F">
        <w:rPr>
          <w:rFonts w:ascii="Calibri" w:eastAsia="Times New Roman" w:hAnsi="Calibri" w:cs="Arial"/>
          <w:sz w:val="24"/>
          <w:szCs w:val="24"/>
          <w:lang w:eastAsia="en-GB"/>
        </w:rPr>
        <w:t>rating;</w:t>
      </w:r>
      <w:proofErr w:type="gramEnd"/>
    </w:p>
    <w:p w14:paraId="18083F86" w14:textId="77777777" w:rsidR="00276BD5" w:rsidRDefault="00276BD5" w:rsidP="00276BD5">
      <w:pPr>
        <w:pStyle w:val="ListParagraph"/>
        <w:rPr>
          <w:rFonts w:ascii="Calibri" w:hAnsi="Calibri" w:cs="Arial"/>
        </w:rPr>
      </w:pPr>
    </w:p>
    <w:p w14:paraId="0F79C1B6" w14:textId="08DB3DF4" w:rsidR="007941EA" w:rsidRDefault="00065F8B" w:rsidP="00065F8B">
      <w:pPr>
        <w:numPr>
          <w:ilvl w:val="0"/>
          <w:numId w:val="10"/>
        </w:numPr>
        <w:spacing w:after="0" w:line="240" w:lineRule="auto"/>
        <w:ind w:left="720"/>
        <w:rPr>
          <w:rFonts w:ascii="Calibri" w:eastAsia="Times New Roman" w:hAnsi="Calibri" w:cs="Arial"/>
          <w:sz w:val="24"/>
          <w:szCs w:val="24"/>
          <w:lang w:eastAsia="en-GB"/>
        </w:rPr>
      </w:pPr>
      <w:r w:rsidRPr="00065F8B">
        <w:rPr>
          <w:rFonts w:ascii="Calibri" w:eastAsia="Times New Roman" w:hAnsi="Calibri" w:cs="Arial"/>
          <w:sz w:val="24"/>
          <w:szCs w:val="24"/>
          <w:lang w:eastAsia="en-GB"/>
        </w:rPr>
        <w:t>manag</w:t>
      </w:r>
      <w:r w:rsidR="007E663E">
        <w:rPr>
          <w:rFonts w:ascii="Calibri" w:eastAsia="Times New Roman" w:hAnsi="Calibri" w:cs="Arial"/>
          <w:sz w:val="24"/>
          <w:szCs w:val="24"/>
          <w:lang w:eastAsia="en-GB"/>
        </w:rPr>
        <w:t>ing</w:t>
      </w:r>
      <w:r w:rsidRPr="00065F8B">
        <w:rPr>
          <w:rFonts w:ascii="Calibri" w:eastAsia="Times New Roman" w:hAnsi="Calibri" w:cs="Arial"/>
          <w:sz w:val="24"/>
          <w:szCs w:val="24"/>
          <w:lang w:eastAsia="en-GB"/>
        </w:rPr>
        <w:t xml:space="preserve"> </w:t>
      </w:r>
      <w:r w:rsidR="007E663E">
        <w:rPr>
          <w:rFonts w:ascii="Calibri" w:eastAsia="Times New Roman" w:hAnsi="Calibri" w:cs="Arial"/>
          <w:sz w:val="24"/>
          <w:szCs w:val="24"/>
          <w:lang w:eastAsia="en-GB"/>
        </w:rPr>
        <w:t xml:space="preserve">and maintaining </w:t>
      </w:r>
      <w:r w:rsidRPr="00065F8B">
        <w:rPr>
          <w:rFonts w:ascii="Calibri" w:eastAsia="Times New Roman" w:hAnsi="Calibri" w:cs="Arial"/>
          <w:sz w:val="24"/>
          <w:szCs w:val="24"/>
          <w:lang w:eastAsia="en-GB"/>
        </w:rPr>
        <w:t xml:space="preserve">the </w:t>
      </w:r>
      <w:r w:rsidR="00C95208">
        <w:rPr>
          <w:rFonts w:ascii="Calibri" w:eastAsia="Times New Roman" w:hAnsi="Calibri" w:cs="Arial"/>
          <w:sz w:val="24"/>
          <w:szCs w:val="24"/>
          <w:lang w:eastAsia="en-GB"/>
        </w:rPr>
        <w:t>D</w:t>
      </w:r>
      <w:r w:rsidRPr="00065F8B">
        <w:rPr>
          <w:rFonts w:ascii="Calibri" w:eastAsia="Times New Roman" w:hAnsi="Calibri" w:cs="Arial"/>
          <w:sz w:val="24"/>
          <w:szCs w:val="24"/>
          <w:lang w:eastAsia="en-GB"/>
        </w:rPr>
        <w:t>epartment</w:t>
      </w:r>
      <w:r w:rsidR="007E663E">
        <w:rPr>
          <w:rFonts w:ascii="Calibri" w:eastAsia="Times New Roman" w:hAnsi="Calibri" w:cs="Arial"/>
          <w:sz w:val="24"/>
          <w:szCs w:val="24"/>
          <w:lang w:eastAsia="en-GB"/>
        </w:rPr>
        <w:t>’</w:t>
      </w:r>
      <w:r w:rsidRPr="00065F8B">
        <w:rPr>
          <w:rFonts w:ascii="Calibri" w:eastAsia="Times New Roman" w:hAnsi="Calibri" w:cs="Arial"/>
          <w:sz w:val="24"/>
          <w:szCs w:val="24"/>
          <w:lang w:eastAsia="en-GB"/>
        </w:rPr>
        <w:t xml:space="preserve">s </w:t>
      </w:r>
      <w:r w:rsidR="00CD7222">
        <w:rPr>
          <w:rFonts w:ascii="Calibri" w:eastAsia="Times New Roman" w:hAnsi="Calibri" w:cs="Arial"/>
          <w:sz w:val="24"/>
          <w:szCs w:val="24"/>
          <w:lang w:eastAsia="en-GB"/>
        </w:rPr>
        <w:t>FRA</w:t>
      </w:r>
      <w:r w:rsidR="00276BD5" w:rsidRPr="00065F8B">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database</w:t>
      </w:r>
      <w:r w:rsidR="007E663E">
        <w:rPr>
          <w:rFonts w:ascii="Calibri" w:eastAsia="Times New Roman" w:hAnsi="Calibri" w:cs="Arial"/>
          <w:sz w:val="24"/>
          <w:szCs w:val="24"/>
          <w:lang w:eastAsia="en-GB"/>
        </w:rPr>
        <w:t>, ensuring compliance by</w:t>
      </w:r>
      <w:r>
        <w:rPr>
          <w:rFonts w:ascii="Calibri" w:eastAsia="Times New Roman" w:hAnsi="Calibri" w:cs="Arial"/>
          <w:sz w:val="24"/>
          <w:szCs w:val="24"/>
          <w:lang w:eastAsia="en-GB"/>
        </w:rPr>
        <w:t xml:space="preserve"> </w:t>
      </w:r>
      <w:r w:rsidR="007E663E">
        <w:rPr>
          <w:rFonts w:ascii="Calibri" w:eastAsia="Times New Roman" w:hAnsi="Calibri" w:cs="Arial"/>
          <w:sz w:val="24"/>
          <w:szCs w:val="24"/>
          <w:lang w:eastAsia="en-GB"/>
        </w:rPr>
        <w:t>collating data and advising colleagues where records are out of date or incomp</w:t>
      </w:r>
      <w:r w:rsidR="00923425">
        <w:rPr>
          <w:rFonts w:ascii="Calibri" w:eastAsia="Times New Roman" w:hAnsi="Calibri" w:cs="Arial"/>
          <w:sz w:val="24"/>
          <w:szCs w:val="24"/>
          <w:lang w:eastAsia="en-GB"/>
        </w:rPr>
        <w:t>l</w:t>
      </w:r>
      <w:r w:rsidR="007E663E">
        <w:rPr>
          <w:rFonts w:ascii="Calibri" w:eastAsia="Times New Roman" w:hAnsi="Calibri" w:cs="Arial"/>
          <w:sz w:val="24"/>
          <w:szCs w:val="24"/>
          <w:lang w:eastAsia="en-GB"/>
        </w:rPr>
        <w:t xml:space="preserve">ete. </w:t>
      </w:r>
    </w:p>
    <w:p w14:paraId="4D092847" w14:textId="77777777" w:rsidR="00065F8B" w:rsidRDefault="00065F8B" w:rsidP="00065F8B">
      <w:pPr>
        <w:pStyle w:val="ListParagraph"/>
        <w:ind w:left="360"/>
        <w:rPr>
          <w:rFonts w:ascii="Calibri" w:hAnsi="Calibri" w:cs="Arial"/>
        </w:rPr>
      </w:pPr>
    </w:p>
    <w:p w14:paraId="735AF85E" w14:textId="2134D2D0" w:rsidR="00EE046A" w:rsidRPr="00D5545F" w:rsidRDefault="002C1464" w:rsidP="00EE046A">
      <w:pPr>
        <w:pStyle w:val="ListParagraph"/>
        <w:numPr>
          <w:ilvl w:val="0"/>
          <w:numId w:val="9"/>
        </w:numPr>
        <w:rPr>
          <w:rFonts w:ascii="Calibri" w:hAnsi="Calibri" w:cs="Arial"/>
        </w:rPr>
      </w:pPr>
      <w:r>
        <w:rPr>
          <w:rFonts w:ascii="Calibri" w:hAnsi="Calibri" w:cs="Arial"/>
        </w:rPr>
        <w:t>A</w:t>
      </w:r>
      <w:r w:rsidR="00EE046A" w:rsidRPr="00D5545F">
        <w:rPr>
          <w:rFonts w:ascii="Calibri" w:hAnsi="Calibri" w:cs="Arial"/>
        </w:rPr>
        <w:t>dminister</w:t>
      </w:r>
      <w:r>
        <w:rPr>
          <w:rFonts w:ascii="Calibri" w:hAnsi="Calibri" w:cs="Arial"/>
        </w:rPr>
        <w:t>s</w:t>
      </w:r>
      <w:r w:rsidR="00EE046A" w:rsidRPr="00D5545F">
        <w:rPr>
          <w:rFonts w:ascii="Calibri" w:hAnsi="Calibri" w:cs="Arial"/>
        </w:rPr>
        <w:t xml:space="preserve"> </w:t>
      </w:r>
      <w:r w:rsidR="00620C0E">
        <w:rPr>
          <w:rFonts w:ascii="Calibri" w:hAnsi="Calibri" w:cs="Arial"/>
        </w:rPr>
        <w:t>the a</w:t>
      </w:r>
      <w:r w:rsidR="003F3EF8" w:rsidRPr="00D5545F">
        <w:rPr>
          <w:rFonts w:ascii="Calibri" w:hAnsi="Calibri" w:cs="Arial"/>
        </w:rPr>
        <w:t>sbestos</w:t>
      </w:r>
      <w:r w:rsidR="00EE046A" w:rsidRPr="00D5545F">
        <w:rPr>
          <w:rFonts w:ascii="Calibri" w:hAnsi="Calibri" w:cs="Arial"/>
        </w:rPr>
        <w:t xml:space="preserve"> email </w:t>
      </w:r>
      <w:r w:rsidR="00CD7222">
        <w:rPr>
          <w:rFonts w:ascii="Calibri" w:hAnsi="Calibri" w:cs="Arial"/>
        </w:rPr>
        <w:t>in</w:t>
      </w:r>
      <w:r w:rsidR="00EE046A" w:rsidRPr="00D5545F">
        <w:rPr>
          <w:rFonts w:ascii="Calibri" w:hAnsi="Calibri" w:cs="Arial"/>
        </w:rPr>
        <w:t>boxes</w:t>
      </w:r>
      <w:r w:rsidR="00CD7222">
        <w:rPr>
          <w:rFonts w:ascii="Calibri" w:hAnsi="Calibri" w:cs="Arial"/>
        </w:rPr>
        <w:t xml:space="preserve"> and the team’s group inbox</w:t>
      </w:r>
      <w:r w:rsidR="00B272AF">
        <w:rPr>
          <w:rFonts w:ascii="Calibri" w:hAnsi="Calibri" w:cs="Arial"/>
        </w:rPr>
        <w:t>,</w:t>
      </w:r>
      <w:r w:rsidR="00EE046A" w:rsidRPr="00D5545F">
        <w:rPr>
          <w:rFonts w:ascii="Calibri" w:hAnsi="Calibri" w:cs="Arial"/>
        </w:rPr>
        <w:t xml:space="preserve"> and ensure</w:t>
      </w:r>
      <w:r w:rsidR="00AA37E9">
        <w:rPr>
          <w:rFonts w:ascii="Calibri" w:hAnsi="Calibri" w:cs="Arial"/>
        </w:rPr>
        <w:t>s</w:t>
      </w:r>
      <w:r w:rsidR="00EE046A" w:rsidRPr="00D5545F">
        <w:rPr>
          <w:rFonts w:ascii="Calibri" w:hAnsi="Calibri" w:cs="Arial"/>
        </w:rPr>
        <w:t xml:space="preserve"> that </w:t>
      </w:r>
      <w:r w:rsidR="00CD7222">
        <w:rPr>
          <w:rFonts w:ascii="Calibri" w:hAnsi="Calibri" w:cs="Arial"/>
        </w:rPr>
        <w:t xml:space="preserve">emails </w:t>
      </w:r>
      <w:r w:rsidR="00EE046A" w:rsidRPr="00D5545F">
        <w:rPr>
          <w:rFonts w:ascii="Calibri" w:hAnsi="Calibri" w:cs="Arial"/>
        </w:rPr>
        <w:t>are acknowledged, logged, acti</w:t>
      </w:r>
      <w:r w:rsidR="00B272AF">
        <w:rPr>
          <w:rFonts w:ascii="Calibri" w:hAnsi="Calibri" w:cs="Arial"/>
        </w:rPr>
        <w:t>oned, monitored and responded within given guidelines</w:t>
      </w:r>
      <w:r w:rsidR="00EE046A" w:rsidRPr="00D5545F">
        <w:rPr>
          <w:rFonts w:ascii="Calibri" w:hAnsi="Calibri" w:cs="Arial"/>
        </w:rPr>
        <w:t>.</w:t>
      </w:r>
    </w:p>
    <w:p w14:paraId="03F7206B" w14:textId="77777777" w:rsidR="00EE046A" w:rsidRPr="00D5545F" w:rsidRDefault="00EE046A" w:rsidP="00EE046A">
      <w:pPr>
        <w:spacing w:after="0" w:line="240" w:lineRule="auto"/>
        <w:ind w:left="360"/>
        <w:rPr>
          <w:rFonts w:ascii="Calibri" w:eastAsia="Times New Roman" w:hAnsi="Calibri" w:cs="Arial"/>
          <w:sz w:val="24"/>
          <w:szCs w:val="24"/>
          <w:lang w:eastAsia="en-GB"/>
        </w:rPr>
      </w:pPr>
    </w:p>
    <w:p w14:paraId="3AA35C7F" w14:textId="02882C30" w:rsidR="00EE046A" w:rsidRDefault="003F3EF8" w:rsidP="00EE046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Is </w:t>
      </w:r>
      <w:r w:rsidR="00702BED">
        <w:rPr>
          <w:rFonts w:ascii="Calibri" w:eastAsia="Times New Roman" w:hAnsi="Calibri" w:cs="Arial"/>
          <w:sz w:val="24"/>
          <w:szCs w:val="24"/>
          <w:lang w:eastAsia="en-GB"/>
        </w:rPr>
        <w:t xml:space="preserve">the contract administrator for the Asbestos </w:t>
      </w:r>
      <w:r w:rsidR="00274BFC">
        <w:rPr>
          <w:rFonts w:ascii="Calibri" w:eastAsia="Times New Roman" w:hAnsi="Calibri" w:cs="Arial"/>
          <w:sz w:val="24"/>
          <w:szCs w:val="24"/>
          <w:lang w:eastAsia="en-GB"/>
        </w:rPr>
        <w:t xml:space="preserve">Survey and </w:t>
      </w:r>
      <w:r w:rsidR="00702BED">
        <w:rPr>
          <w:rFonts w:ascii="Calibri" w:eastAsia="Times New Roman" w:hAnsi="Calibri" w:cs="Arial"/>
          <w:sz w:val="24"/>
          <w:szCs w:val="24"/>
          <w:lang w:eastAsia="en-GB"/>
        </w:rPr>
        <w:t xml:space="preserve">Sampling contract; </w:t>
      </w:r>
      <w:r>
        <w:rPr>
          <w:rFonts w:ascii="Calibri" w:eastAsia="Times New Roman" w:hAnsi="Calibri" w:cs="Arial"/>
          <w:sz w:val="24"/>
          <w:szCs w:val="24"/>
          <w:lang w:eastAsia="en-GB"/>
        </w:rPr>
        <w:t>responsible for</w:t>
      </w:r>
      <w:r w:rsidR="00EE046A" w:rsidRPr="00D5545F">
        <w:rPr>
          <w:rFonts w:ascii="Calibri" w:eastAsia="Times New Roman" w:hAnsi="Calibri" w:cs="Arial"/>
          <w:sz w:val="24"/>
          <w:szCs w:val="24"/>
          <w:lang w:eastAsia="en-GB"/>
        </w:rPr>
        <w:t xml:space="preserve"> </w:t>
      </w:r>
      <w:r w:rsidR="00A127EF">
        <w:rPr>
          <w:rFonts w:ascii="Calibri" w:eastAsia="Times New Roman" w:hAnsi="Calibri" w:cs="Arial"/>
          <w:sz w:val="24"/>
          <w:szCs w:val="24"/>
          <w:lang w:eastAsia="en-GB"/>
        </w:rPr>
        <w:t xml:space="preserve">budget monitoring, </w:t>
      </w:r>
      <w:r w:rsidRPr="00D5545F">
        <w:rPr>
          <w:rFonts w:ascii="Calibri" w:eastAsia="Times New Roman" w:hAnsi="Calibri" w:cs="Arial"/>
          <w:sz w:val="24"/>
          <w:szCs w:val="24"/>
          <w:lang w:eastAsia="en-GB"/>
        </w:rPr>
        <w:t>process</w:t>
      </w:r>
      <w:r>
        <w:rPr>
          <w:rFonts w:ascii="Calibri" w:eastAsia="Times New Roman" w:hAnsi="Calibri" w:cs="Arial"/>
          <w:sz w:val="24"/>
          <w:szCs w:val="24"/>
          <w:lang w:eastAsia="en-GB"/>
        </w:rPr>
        <w:t>ing</w:t>
      </w:r>
      <w:r w:rsidR="00EE046A" w:rsidRPr="00D5545F">
        <w:rPr>
          <w:rFonts w:ascii="Calibri" w:eastAsia="Times New Roman" w:hAnsi="Calibri" w:cs="Arial"/>
          <w:sz w:val="24"/>
          <w:szCs w:val="24"/>
          <w:lang w:eastAsia="en-GB"/>
        </w:rPr>
        <w:t xml:space="preserve"> requests for</w:t>
      </w:r>
      <w:r>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sampling</w:t>
      </w:r>
      <w:r w:rsidR="00AA37E9">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testing and surveys</w:t>
      </w:r>
      <w:r w:rsidR="00EE046A" w:rsidRPr="00D5545F">
        <w:rPr>
          <w:rFonts w:ascii="Calibri" w:eastAsia="Times New Roman" w:hAnsi="Calibri" w:cs="Arial"/>
          <w:sz w:val="24"/>
          <w:szCs w:val="24"/>
          <w:lang w:eastAsia="en-GB"/>
        </w:rPr>
        <w:t>, ensuring appropriate checks are made</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R</w:t>
      </w:r>
      <w:r w:rsidR="00EE046A" w:rsidRPr="00D5545F">
        <w:rPr>
          <w:rFonts w:ascii="Calibri" w:eastAsia="Times New Roman" w:hAnsi="Calibri" w:cs="Arial"/>
          <w:sz w:val="24"/>
          <w:szCs w:val="24"/>
          <w:lang w:eastAsia="en-GB"/>
        </w:rPr>
        <w:t>aise</w:t>
      </w:r>
      <w:r>
        <w:rPr>
          <w:rFonts w:ascii="Calibri" w:eastAsia="Times New Roman" w:hAnsi="Calibri" w:cs="Arial"/>
          <w:sz w:val="24"/>
          <w:szCs w:val="24"/>
          <w:lang w:eastAsia="en-GB"/>
        </w:rPr>
        <w:t>s</w:t>
      </w:r>
      <w:r w:rsidR="00EE046A" w:rsidRPr="00D5545F">
        <w:rPr>
          <w:rFonts w:ascii="Calibri" w:eastAsia="Times New Roman" w:hAnsi="Calibri" w:cs="Arial"/>
          <w:sz w:val="24"/>
          <w:szCs w:val="24"/>
          <w:lang w:eastAsia="en-GB"/>
        </w:rPr>
        <w:t xml:space="preserve"> orders</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processes</w:t>
      </w:r>
      <w:r w:rsidR="00EE046A" w:rsidRPr="00D5545F">
        <w:rPr>
          <w:rFonts w:ascii="Calibri" w:eastAsia="Times New Roman" w:hAnsi="Calibri" w:cs="Arial"/>
          <w:sz w:val="24"/>
          <w:szCs w:val="24"/>
          <w:lang w:eastAsia="en-GB"/>
        </w:rPr>
        <w:t xml:space="preserve"> invoices</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update</w:t>
      </w:r>
      <w:r>
        <w:rPr>
          <w:rFonts w:ascii="Calibri" w:eastAsia="Times New Roman" w:hAnsi="Calibri" w:cs="Arial"/>
          <w:sz w:val="24"/>
          <w:szCs w:val="24"/>
          <w:lang w:eastAsia="en-GB"/>
        </w:rPr>
        <w:t>s</w:t>
      </w:r>
      <w:r w:rsidR="00EE046A" w:rsidRPr="00D5545F">
        <w:rPr>
          <w:rFonts w:ascii="Calibri" w:eastAsia="Times New Roman" w:hAnsi="Calibri" w:cs="Arial"/>
          <w:sz w:val="24"/>
          <w:szCs w:val="24"/>
          <w:lang w:eastAsia="en-GB"/>
        </w:rPr>
        <w:t xml:space="preserve"> </w:t>
      </w:r>
      <w:r w:rsidR="00B55B44">
        <w:rPr>
          <w:rFonts w:ascii="Calibri" w:eastAsia="Times New Roman" w:hAnsi="Calibri" w:cs="Arial"/>
          <w:sz w:val="24"/>
          <w:szCs w:val="24"/>
          <w:lang w:eastAsia="en-GB"/>
        </w:rPr>
        <w:t>NPS</w:t>
      </w:r>
      <w:r w:rsidR="00B55B44" w:rsidRPr="00D5545F">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with asbestos records and maintain</w:t>
      </w:r>
      <w:r>
        <w:rPr>
          <w:rFonts w:ascii="Calibri" w:eastAsia="Times New Roman" w:hAnsi="Calibri" w:cs="Arial"/>
          <w:sz w:val="24"/>
          <w:szCs w:val="24"/>
          <w:lang w:eastAsia="en-GB"/>
        </w:rPr>
        <w:t>s</w:t>
      </w:r>
      <w:r w:rsidR="004447A9">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the asbestos register.</w:t>
      </w:r>
      <w:r w:rsidR="00E301B3">
        <w:rPr>
          <w:rFonts w:ascii="Calibri" w:eastAsia="Times New Roman" w:hAnsi="Calibri" w:cs="Arial"/>
          <w:sz w:val="24"/>
          <w:szCs w:val="24"/>
          <w:lang w:eastAsia="en-GB"/>
        </w:rPr>
        <w:t xml:space="preserve"> </w:t>
      </w:r>
    </w:p>
    <w:p w14:paraId="282053BF" w14:textId="77777777" w:rsidR="00C1298B" w:rsidRDefault="00C1298B" w:rsidP="00C1298B">
      <w:pPr>
        <w:pStyle w:val="ListParagraph"/>
        <w:rPr>
          <w:rFonts w:ascii="Calibri" w:hAnsi="Calibri" w:cs="Arial"/>
        </w:rPr>
      </w:pPr>
    </w:p>
    <w:p w14:paraId="7B399788" w14:textId="2DB1AB20" w:rsidR="00C1298B" w:rsidRPr="00C1298B" w:rsidRDefault="00C1298B" w:rsidP="00C1298B">
      <w:pPr>
        <w:numPr>
          <w:ilvl w:val="0"/>
          <w:numId w:val="9"/>
        </w:numPr>
        <w:spacing w:after="120" w:line="240" w:lineRule="auto"/>
        <w:rPr>
          <w:rFonts w:cs="Arial"/>
          <w:bCs/>
          <w:sz w:val="24"/>
          <w:szCs w:val="24"/>
        </w:rPr>
      </w:pPr>
      <w:r>
        <w:rPr>
          <w:rFonts w:cs="Arial"/>
          <w:bCs/>
          <w:sz w:val="24"/>
          <w:szCs w:val="24"/>
        </w:rPr>
        <w:t>Develop</w:t>
      </w:r>
      <w:r w:rsidR="0010466B">
        <w:rPr>
          <w:rFonts w:cs="Arial"/>
          <w:bCs/>
          <w:sz w:val="24"/>
          <w:szCs w:val="24"/>
        </w:rPr>
        <w:t>s</w:t>
      </w:r>
      <w:r>
        <w:rPr>
          <w:rFonts w:cs="Arial"/>
          <w:bCs/>
          <w:sz w:val="24"/>
          <w:szCs w:val="24"/>
        </w:rPr>
        <w:t xml:space="preserve"> strong relationships with contractors and contractor administrators to ensure a collaborative and transparent relationship.  Identify and escalate any under-performance by contractors to the Strategic Technical and Compliance Manager.</w:t>
      </w:r>
    </w:p>
    <w:p w14:paraId="6B7731BE" w14:textId="77777777" w:rsidR="00EE046A" w:rsidRPr="00D5545F" w:rsidRDefault="00EE046A" w:rsidP="00EE046A">
      <w:pPr>
        <w:spacing w:after="0" w:line="240" w:lineRule="auto"/>
        <w:ind w:left="360"/>
        <w:rPr>
          <w:rFonts w:ascii="Calibri" w:eastAsia="Times New Roman" w:hAnsi="Calibri" w:cs="Arial"/>
          <w:sz w:val="24"/>
          <w:szCs w:val="24"/>
          <w:lang w:eastAsia="en-GB"/>
        </w:rPr>
      </w:pPr>
    </w:p>
    <w:p w14:paraId="56BC313F" w14:textId="3D13F0E0" w:rsidR="00B82E78" w:rsidRPr="00AF0883" w:rsidRDefault="002C1464" w:rsidP="00B82E78">
      <w:pPr>
        <w:numPr>
          <w:ilvl w:val="0"/>
          <w:numId w:val="9"/>
        </w:numPr>
        <w:spacing w:after="0" w:line="240" w:lineRule="auto"/>
        <w:rPr>
          <w:rFonts w:ascii="Calibri" w:hAnsi="Calibri" w:cs="Arial"/>
        </w:rPr>
      </w:pPr>
      <w:r>
        <w:rPr>
          <w:rFonts w:ascii="Calibri" w:eastAsia="Times New Roman" w:hAnsi="Calibri" w:cs="Arial"/>
          <w:sz w:val="24"/>
          <w:szCs w:val="24"/>
          <w:lang w:eastAsia="en-GB"/>
        </w:rPr>
        <w:t>M</w:t>
      </w:r>
      <w:r w:rsidR="00EE046A" w:rsidRPr="00AF0883">
        <w:rPr>
          <w:rFonts w:ascii="Calibri" w:eastAsia="Times New Roman" w:hAnsi="Calibri" w:cs="Arial"/>
          <w:sz w:val="24"/>
          <w:szCs w:val="24"/>
          <w:lang w:eastAsia="en-GB"/>
        </w:rPr>
        <w:t>aintain</w:t>
      </w:r>
      <w:r>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the department’s SAP database</w:t>
      </w:r>
      <w:r>
        <w:rPr>
          <w:rFonts w:ascii="Calibri" w:eastAsia="Times New Roman" w:hAnsi="Calibri" w:cs="Arial"/>
          <w:sz w:val="24"/>
          <w:szCs w:val="24"/>
          <w:lang w:eastAsia="en-GB"/>
        </w:rPr>
        <w:t xml:space="preserve">, </w:t>
      </w:r>
      <w:r w:rsidR="00EE046A" w:rsidRPr="00AF0883">
        <w:rPr>
          <w:rFonts w:ascii="Calibri" w:eastAsia="Times New Roman" w:hAnsi="Calibri" w:cs="Arial"/>
          <w:sz w:val="24"/>
          <w:szCs w:val="24"/>
          <w:lang w:eastAsia="en-GB"/>
        </w:rPr>
        <w:t>input</w:t>
      </w:r>
      <w:r>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data on works which impact on housing stock energy efficiency</w:t>
      </w:r>
      <w:r>
        <w:rPr>
          <w:rFonts w:ascii="Calibri" w:eastAsia="Times New Roman" w:hAnsi="Calibri" w:cs="Arial"/>
          <w:sz w:val="24"/>
          <w:szCs w:val="24"/>
          <w:lang w:eastAsia="en-GB"/>
        </w:rPr>
        <w:t>,</w:t>
      </w:r>
      <w:r w:rsidR="00EE046A" w:rsidRPr="00AF0883">
        <w:rPr>
          <w:rFonts w:ascii="Calibri" w:eastAsia="Times New Roman" w:hAnsi="Calibri" w:cs="Arial"/>
          <w:sz w:val="24"/>
          <w:szCs w:val="24"/>
          <w:lang w:eastAsia="en-GB"/>
        </w:rPr>
        <w:t xml:space="preserve"> update</w:t>
      </w:r>
      <w:r w:rsidR="0079342E">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the database with details from EPCs (energy performance certificates)</w:t>
      </w:r>
      <w:r>
        <w:rPr>
          <w:rFonts w:ascii="Calibri" w:eastAsia="Times New Roman" w:hAnsi="Calibri" w:cs="Arial"/>
          <w:sz w:val="24"/>
          <w:szCs w:val="24"/>
          <w:lang w:eastAsia="en-GB"/>
        </w:rPr>
        <w:t xml:space="preserve"> </w:t>
      </w:r>
      <w:r w:rsidR="00EE046A" w:rsidRPr="00AF0883">
        <w:rPr>
          <w:rFonts w:ascii="Calibri" w:eastAsia="Times New Roman" w:hAnsi="Calibri" w:cs="Arial"/>
          <w:sz w:val="24"/>
          <w:szCs w:val="24"/>
          <w:lang w:eastAsia="en-GB"/>
        </w:rPr>
        <w:t xml:space="preserve">and </w:t>
      </w:r>
      <w:r w:rsidR="00AF0883">
        <w:rPr>
          <w:rFonts w:ascii="Calibri" w:eastAsia="Times New Roman" w:hAnsi="Calibri" w:cs="Arial"/>
          <w:sz w:val="24"/>
          <w:szCs w:val="24"/>
          <w:lang w:eastAsia="en-GB"/>
        </w:rPr>
        <w:t>produce</w:t>
      </w:r>
      <w:r>
        <w:rPr>
          <w:rFonts w:ascii="Calibri" w:eastAsia="Times New Roman" w:hAnsi="Calibri" w:cs="Arial"/>
          <w:sz w:val="24"/>
          <w:szCs w:val="24"/>
          <w:lang w:eastAsia="en-GB"/>
        </w:rPr>
        <w:t>s</w:t>
      </w:r>
      <w:r w:rsidR="00AF0883">
        <w:rPr>
          <w:rFonts w:ascii="Calibri" w:eastAsia="Times New Roman" w:hAnsi="Calibri" w:cs="Arial"/>
          <w:sz w:val="24"/>
          <w:szCs w:val="24"/>
          <w:lang w:eastAsia="en-GB"/>
        </w:rPr>
        <w:t xml:space="preserve"> the annual average SAP ratings </w:t>
      </w:r>
      <w:r w:rsidR="00A75288">
        <w:rPr>
          <w:rFonts w:ascii="Calibri" w:eastAsia="Times New Roman" w:hAnsi="Calibri" w:cs="Arial"/>
          <w:sz w:val="24"/>
          <w:szCs w:val="24"/>
          <w:lang w:eastAsia="en-GB"/>
        </w:rPr>
        <w:t>demonstrating the</w:t>
      </w:r>
      <w:r w:rsidR="00AA37E9">
        <w:rPr>
          <w:rFonts w:ascii="Calibri" w:eastAsia="Times New Roman" w:hAnsi="Calibri" w:cs="Arial"/>
          <w:sz w:val="24"/>
          <w:szCs w:val="24"/>
          <w:lang w:eastAsia="en-GB"/>
        </w:rPr>
        <w:t xml:space="preserve"> </w:t>
      </w:r>
      <w:r w:rsidR="002B7ED3">
        <w:rPr>
          <w:rFonts w:ascii="Calibri" w:eastAsia="Times New Roman" w:hAnsi="Calibri" w:cs="Arial"/>
          <w:sz w:val="24"/>
          <w:szCs w:val="24"/>
          <w:lang w:eastAsia="en-GB"/>
        </w:rPr>
        <w:t>Department</w:t>
      </w:r>
      <w:r w:rsidR="000E7374">
        <w:rPr>
          <w:rFonts w:ascii="Calibri" w:eastAsia="Times New Roman" w:hAnsi="Calibri" w:cs="Arial"/>
          <w:sz w:val="24"/>
          <w:szCs w:val="24"/>
          <w:lang w:eastAsia="en-GB"/>
        </w:rPr>
        <w:t>’s</w:t>
      </w:r>
      <w:r w:rsidR="00A75288">
        <w:rPr>
          <w:rFonts w:ascii="Calibri" w:eastAsia="Times New Roman" w:hAnsi="Calibri" w:cs="Arial"/>
          <w:sz w:val="24"/>
          <w:szCs w:val="24"/>
          <w:lang w:eastAsia="en-GB"/>
        </w:rPr>
        <w:t xml:space="preserve"> commitment to carbon reduction.</w:t>
      </w:r>
    </w:p>
    <w:p w14:paraId="0CBA1508" w14:textId="77777777" w:rsidR="00AF0883" w:rsidRPr="00AF0883" w:rsidRDefault="00AF0883" w:rsidP="00AF0883">
      <w:pPr>
        <w:spacing w:after="0" w:line="240" w:lineRule="auto"/>
        <w:ind w:left="360"/>
        <w:rPr>
          <w:rFonts w:ascii="Calibri" w:hAnsi="Calibri" w:cs="Arial"/>
        </w:rPr>
      </w:pPr>
    </w:p>
    <w:p w14:paraId="59C590E6" w14:textId="7C94DEF5" w:rsidR="00B82E78" w:rsidRDefault="00C95208" w:rsidP="00EE046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Assists as required with </w:t>
      </w:r>
      <w:r w:rsidR="00B82E78">
        <w:rPr>
          <w:rFonts w:ascii="Calibri" w:eastAsia="Times New Roman" w:hAnsi="Calibri" w:cs="Arial"/>
          <w:sz w:val="24"/>
          <w:szCs w:val="24"/>
          <w:lang w:eastAsia="en-GB"/>
        </w:rPr>
        <w:t>sit</w:t>
      </w:r>
      <w:r w:rsidR="005F2405">
        <w:rPr>
          <w:rFonts w:ascii="Calibri" w:eastAsia="Times New Roman" w:hAnsi="Calibri" w:cs="Arial"/>
          <w:sz w:val="24"/>
          <w:szCs w:val="24"/>
          <w:lang w:eastAsia="en-GB"/>
        </w:rPr>
        <w:t xml:space="preserve">e inspections on behalf of the </w:t>
      </w:r>
      <w:r>
        <w:rPr>
          <w:rFonts w:ascii="Calibri" w:eastAsia="Times New Roman" w:hAnsi="Calibri" w:cs="Arial"/>
          <w:sz w:val="24"/>
          <w:szCs w:val="24"/>
          <w:lang w:eastAsia="en-GB"/>
        </w:rPr>
        <w:t>D</w:t>
      </w:r>
      <w:r w:rsidR="00B82E78">
        <w:rPr>
          <w:rFonts w:ascii="Calibri" w:eastAsia="Times New Roman" w:hAnsi="Calibri" w:cs="Arial"/>
          <w:sz w:val="24"/>
          <w:szCs w:val="24"/>
          <w:lang w:eastAsia="en-GB"/>
        </w:rPr>
        <w:t xml:space="preserve">epartment to determine </w:t>
      </w:r>
      <w:r w:rsidR="00A75288">
        <w:rPr>
          <w:rFonts w:ascii="Calibri" w:eastAsia="Times New Roman" w:hAnsi="Calibri" w:cs="Arial"/>
          <w:sz w:val="24"/>
          <w:szCs w:val="24"/>
          <w:lang w:eastAsia="en-GB"/>
        </w:rPr>
        <w:t>the accuracy of existing</w:t>
      </w:r>
      <w:r w:rsidR="00B82E78">
        <w:rPr>
          <w:rFonts w:ascii="Calibri" w:eastAsia="Times New Roman" w:hAnsi="Calibri" w:cs="Arial"/>
          <w:sz w:val="24"/>
          <w:szCs w:val="24"/>
          <w:lang w:eastAsia="en-GB"/>
        </w:rPr>
        <w:t xml:space="preserve"> asbestos </w:t>
      </w:r>
      <w:r w:rsidR="00A75288">
        <w:rPr>
          <w:rFonts w:ascii="Calibri" w:eastAsia="Times New Roman" w:hAnsi="Calibri" w:cs="Arial"/>
          <w:sz w:val="24"/>
          <w:szCs w:val="24"/>
          <w:lang w:eastAsia="en-GB"/>
        </w:rPr>
        <w:t>records and liaise</w:t>
      </w:r>
      <w:r w:rsidR="00AA37E9">
        <w:rPr>
          <w:rFonts w:ascii="Calibri" w:eastAsia="Times New Roman" w:hAnsi="Calibri" w:cs="Arial"/>
          <w:sz w:val="24"/>
          <w:szCs w:val="24"/>
          <w:lang w:eastAsia="en-GB"/>
        </w:rPr>
        <w:t>s</w:t>
      </w:r>
      <w:r w:rsidR="00A75288">
        <w:rPr>
          <w:rFonts w:ascii="Calibri" w:eastAsia="Times New Roman" w:hAnsi="Calibri" w:cs="Arial"/>
          <w:sz w:val="24"/>
          <w:szCs w:val="24"/>
          <w:lang w:eastAsia="en-GB"/>
        </w:rPr>
        <w:t xml:space="preserve"> with specialist contractors to determine if works are required</w:t>
      </w:r>
      <w:r w:rsidR="00946734">
        <w:rPr>
          <w:rFonts w:ascii="Calibri" w:eastAsia="Times New Roman" w:hAnsi="Calibri" w:cs="Arial"/>
          <w:sz w:val="24"/>
          <w:szCs w:val="24"/>
          <w:lang w:eastAsia="en-GB"/>
        </w:rPr>
        <w:t>.</w:t>
      </w:r>
    </w:p>
    <w:p w14:paraId="0B549BDA" w14:textId="77777777" w:rsidR="00946734" w:rsidRDefault="00946734" w:rsidP="00946734">
      <w:pPr>
        <w:pStyle w:val="ListParagraph"/>
        <w:rPr>
          <w:rFonts w:ascii="Calibri" w:hAnsi="Calibri" w:cs="Arial"/>
        </w:rPr>
      </w:pPr>
    </w:p>
    <w:p w14:paraId="47EBBAEF" w14:textId="7C8E5945" w:rsidR="00603CC1" w:rsidRDefault="00603CC1" w:rsidP="008144F4">
      <w:pPr>
        <w:numPr>
          <w:ilvl w:val="0"/>
          <w:numId w:val="9"/>
        </w:numPr>
        <w:spacing w:after="0" w:line="240" w:lineRule="auto"/>
        <w:rPr>
          <w:rFonts w:ascii="Calibri" w:eastAsia="Times New Roman" w:hAnsi="Calibri" w:cs="Arial"/>
          <w:sz w:val="24"/>
          <w:szCs w:val="24"/>
          <w:lang w:eastAsia="en-GB"/>
        </w:rPr>
      </w:pPr>
      <w:r w:rsidRPr="00603CC1">
        <w:rPr>
          <w:rFonts w:ascii="Calibri" w:eastAsia="Times New Roman" w:hAnsi="Calibri" w:cs="Arial"/>
          <w:sz w:val="24"/>
          <w:szCs w:val="24"/>
          <w:lang w:eastAsia="en-GB"/>
        </w:rPr>
        <w:t xml:space="preserve">Has a full working </w:t>
      </w:r>
      <w:r w:rsidR="000E7374">
        <w:rPr>
          <w:rFonts w:ascii="Calibri" w:eastAsia="Times New Roman" w:hAnsi="Calibri" w:cs="Arial"/>
          <w:sz w:val="24"/>
          <w:szCs w:val="24"/>
          <w:lang w:eastAsia="en-GB"/>
        </w:rPr>
        <w:t>knowledge of the c</w:t>
      </w:r>
      <w:r w:rsidRPr="00603CC1">
        <w:rPr>
          <w:rFonts w:ascii="Calibri" w:eastAsia="Times New Roman" w:hAnsi="Calibri" w:cs="Arial"/>
          <w:sz w:val="24"/>
          <w:szCs w:val="24"/>
          <w:lang w:eastAsia="en-GB"/>
        </w:rPr>
        <w:t xml:space="preserve">reditors payment system </w:t>
      </w:r>
      <w:proofErr w:type="gramStart"/>
      <w:r w:rsidRPr="00603CC1">
        <w:rPr>
          <w:rFonts w:ascii="Calibri" w:eastAsia="Times New Roman" w:hAnsi="Calibri" w:cs="Arial"/>
          <w:sz w:val="24"/>
          <w:szCs w:val="24"/>
          <w:lang w:eastAsia="en-GB"/>
        </w:rPr>
        <w:t>in order to</w:t>
      </w:r>
      <w:proofErr w:type="gramEnd"/>
      <w:r w:rsidRPr="00603CC1">
        <w:rPr>
          <w:rFonts w:ascii="Calibri" w:eastAsia="Times New Roman" w:hAnsi="Calibri" w:cs="Arial"/>
          <w:sz w:val="24"/>
          <w:szCs w:val="24"/>
          <w:lang w:eastAsia="en-GB"/>
        </w:rPr>
        <w:t xml:space="preserve"> resolve payment disputes and queries</w:t>
      </w:r>
      <w:r w:rsidR="00E832D6">
        <w:rPr>
          <w:rFonts w:ascii="Calibri" w:eastAsia="Times New Roman" w:hAnsi="Calibri" w:cs="Arial"/>
          <w:sz w:val="24"/>
          <w:szCs w:val="24"/>
          <w:lang w:eastAsia="en-GB"/>
        </w:rPr>
        <w:t xml:space="preserve"> as required</w:t>
      </w:r>
      <w:r w:rsidRPr="00603CC1">
        <w:rPr>
          <w:rFonts w:ascii="Calibri" w:eastAsia="Times New Roman" w:hAnsi="Calibri" w:cs="Arial"/>
          <w:sz w:val="24"/>
          <w:szCs w:val="24"/>
          <w:lang w:eastAsia="en-GB"/>
        </w:rPr>
        <w:t>.</w:t>
      </w:r>
    </w:p>
    <w:p w14:paraId="396F3A44" w14:textId="77777777" w:rsidR="00B93C59" w:rsidRDefault="00B93C59" w:rsidP="00B93C59">
      <w:pPr>
        <w:pStyle w:val="ListParagraph"/>
        <w:rPr>
          <w:rFonts w:ascii="Calibri" w:hAnsi="Calibri" w:cs="Arial"/>
        </w:rPr>
      </w:pPr>
    </w:p>
    <w:p w14:paraId="7B1B1B91" w14:textId="77777777" w:rsidR="007C7DEC" w:rsidRDefault="000E7374" w:rsidP="007941E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833A01" w:rsidRPr="009C7CE4">
        <w:rPr>
          <w:rFonts w:ascii="Calibri" w:eastAsia="Times New Roman" w:hAnsi="Calibri" w:cs="Arial"/>
          <w:sz w:val="24"/>
          <w:szCs w:val="24"/>
          <w:lang w:eastAsia="en-GB"/>
        </w:rPr>
        <w:t>ssist</w:t>
      </w:r>
      <w:r>
        <w:rPr>
          <w:rFonts w:ascii="Calibri" w:eastAsia="Times New Roman" w:hAnsi="Calibri" w:cs="Arial"/>
          <w:sz w:val="24"/>
          <w:szCs w:val="24"/>
          <w:lang w:eastAsia="en-GB"/>
        </w:rPr>
        <w:t>s</w:t>
      </w:r>
      <w:r w:rsidR="00833A01" w:rsidRPr="009C7CE4">
        <w:rPr>
          <w:rFonts w:ascii="Calibri" w:eastAsia="Times New Roman" w:hAnsi="Calibri" w:cs="Arial"/>
          <w:sz w:val="24"/>
          <w:szCs w:val="24"/>
          <w:lang w:eastAsia="en-GB"/>
        </w:rPr>
        <w:t xml:space="preserve"> in the </w:t>
      </w:r>
      <w:r w:rsidR="00B93C59" w:rsidRPr="009C7CE4">
        <w:rPr>
          <w:rFonts w:ascii="Calibri" w:eastAsia="Times New Roman" w:hAnsi="Calibri" w:cs="Arial"/>
          <w:sz w:val="24"/>
          <w:szCs w:val="24"/>
          <w:lang w:eastAsia="en-GB"/>
        </w:rPr>
        <w:t>develop</w:t>
      </w:r>
      <w:r w:rsidR="00833A01" w:rsidRPr="009C7CE4">
        <w:rPr>
          <w:rFonts w:ascii="Calibri" w:eastAsia="Times New Roman" w:hAnsi="Calibri" w:cs="Arial"/>
          <w:sz w:val="24"/>
          <w:szCs w:val="24"/>
          <w:lang w:eastAsia="en-GB"/>
        </w:rPr>
        <w:t>ment</w:t>
      </w:r>
      <w:r w:rsidR="00B93C59" w:rsidRPr="009C7CE4">
        <w:rPr>
          <w:rFonts w:ascii="Calibri" w:eastAsia="Times New Roman" w:hAnsi="Calibri" w:cs="Arial"/>
          <w:sz w:val="24"/>
          <w:szCs w:val="24"/>
          <w:lang w:eastAsia="en-GB"/>
        </w:rPr>
        <w:t xml:space="preserve">, </w:t>
      </w:r>
      <w:proofErr w:type="gramStart"/>
      <w:r w:rsidR="00B93C59" w:rsidRPr="009C7CE4">
        <w:rPr>
          <w:rFonts w:ascii="Calibri" w:eastAsia="Times New Roman" w:hAnsi="Calibri" w:cs="Arial"/>
          <w:sz w:val="24"/>
          <w:szCs w:val="24"/>
          <w:lang w:eastAsia="en-GB"/>
        </w:rPr>
        <w:t>implement</w:t>
      </w:r>
      <w:r w:rsidR="00833A01" w:rsidRPr="009C7CE4">
        <w:rPr>
          <w:rFonts w:ascii="Calibri" w:eastAsia="Times New Roman" w:hAnsi="Calibri" w:cs="Arial"/>
          <w:sz w:val="24"/>
          <w:szCs w:val="24"/>
          <w:lang w:eastAsia="en-GB"/>
        </w:rPr>
        <w:t>ation</w:t>
      </w:r>
      <w:proofErr w:type="gramEnd"/>
      <w:r w:rsidR="00B93C59" w:rsidRPr="009C7CE4">
        <w:rPr>
          <w:rFonts w:ascii="Calibri" w:eastAsia="Times New Roman" w:hAnsi="Calibri" w:cs="Arial"/>
          <w:sz w:val="24"/>
          <w:szCs w:val="24"/>
          <w:lang w:eastAsia="en-GB"/>
        </w:rPr>
        <w:t xml:space="preserve"> </w:t>
      </w:r>
      <w:r w:rsidR="00833A01" w:rsidRPr="009C7CE4">
        <w:rPr>
          <w:rFonts w:ascii="Calibri" w:eastAsia="Times New Roman" w:hAnsi="Calibri" w:cs="Arial"/>
          <w:sz w:val="24"/>
          <w:szCs w:val="24"/>
          <w:lang w:eastAsia="en-GB"/>
        </w:rPr>
        <w:t>and maintenance of</w:t>
      </w:r>
      <w:r w:rsidR="00B93C59" w:rsidRPr="009C7CE4">
        <w:rPr>
          <w:rFonts w:ascii="Calibri" w:eastAsia="Times New Roman" w:hAnsi="Calibri" w:cs="Arial"/>
          <w:sz w:val="24"/>
          <w:szCs w:val="24"/>
          <w:lang w:eastAsia="en-GB"/>
        </w:rPr>
        <w:t xml:space="preserve"> IT systems in relation to</w:t>
      </w:r>
      <w:r w:rsidR="00833A01" w:rsidRPr="009C7CE4">
        <w:rPr>
          <w:rFonts w:ascii="Calibri" w:eastAsia="Times New Roman" w:hAnsi="Calibri" w:cs="Arial"/>
          <w:sz w:val="24"/>
          <w:szCs w:val="24"/>
          <w:lang w:eastAsia="en-GB"/>
        </w:rPr>
        <w:t xml:space="preserve"> all of the above and be responsible for the </w:t>
      </w:r>
      <w:r w:rsidR="007C7DEC" w:rsidRPr="009C7CE4">
        <w:rPr>
          <w:rFonts w:ascii="Calibri" w:eastAsia="Times New Roman" w:hAnsi="Calibri" w:cs="Arial"/>
          <w:sz w:val="24"/>
          <w:szCs w:val="24"/>
          <w:lang w:eastAsia="en-GB"/>
        </w:rPr>
        <w:t xml:space="preserve">integrity and </w:t>
      </w:r>
      <w:r w:rsidR="00833A01" w:rsidRPr="009C7CE4">
        <w:rPr>
          <w:rFonts w:ascii="Calibri" w:eastAsia="Times New Roman" w:hAnsi="Calibri" w:cs="Arial"/>
          <w:sz w:val="24"/>
          <w:szCs w:val="24"/>
          <w:lang w:eastAsia="en-GB"/>
        </w:rPr>
        <w:t xml:space="preserve">accuracy of </w:t>
      </w:r>
      <w:r w:rsidR="007C7DEC" w:rsidRPr="009C7CE4">
        <w:rPr>
          <w:rFonts w:ascii="Calibri" w:eastAsia="Times New Roman" w:hAnsi="Calibri" w:cs="Arial"/>
          <w:sz w:val="24"/>
          <w:szCs w:val="24"/>
          <w:lang w:eastAsia="en-GB"/>
        </w:rPr>
        <w:t xml:space="preserve">all </w:t>
      </w:r>
      <w:r w:rsidR="00833A01" w:rsidRPr="009C7CE4">
        <w:rPr>
          <w:rFonts w:ascii="Calibri" w:eastAsia="Times New Roman" w:hAnsi="Calibri" w:cs="Arial"/>
          <w:sz w:val="24"/>
          <w:szCs w:val="24"/>
          <w:lang w:eastAsia="en-GB"/>
        </w:rPr>
        <w:t>record</w:t>
      </w:r>
      <w:r w:rsidR="0079342E">
        <w:rPr>
          <w:rFonts w:ascii="Calibri" w:eastAsia="Times New Roman" w:hAnsi="Calibri" w:cs="Arial"/>
          <w:sz w:val="24"/>
          <w:szCs w:val="24"/>
          <w:lang w:eastAsia="en-GB"/>
        </w:rPr>
        <w:t xml:space="preserve">s </w:t>
      </w:r>
      <w:r w:rsidR="007C7DEC" w:rsidRPr="009C7CE4">
        <w:rPr>
          <w:rFonts w:ascii="Calibri" w:eastAsia="Times New Roman" w:hAnsi="Calibri" w:cs="Arial"/>
          <w:sz w:val="24"/>
          <w:szCs w:val="24"/>
          <w:lang w:eastAsia="en-GB"/>
        </w:rPr>
        <w:t>held.</w:t>
      </w:r>
      <w:r w:rsidR="00833A01" w:rsidRPr="009C7CE4">
        <w:rPr>
          <w:rFonts w:ascii="Calibri" w:eastAsia="Times New Roman" w:hAnsi="Calibri" w:cs="Arial"/>
          <w:sz w:val="24"/>
          <w:szCs w:val="24"/>
          <w:lang w:eastAsia="en-GB"/>
        </w:rPr>
        <w:t xml:space="preserve"> </w:t>
      </w:r>
    </w:p>
    <w:p w14:paraId="59FD73D9" w14:textId="77777777" w:rsidR="00B0331E" w:rsidRDefault="00B0331E" w:rsidP="00B0331E">
      <w:pPr>
        <w:pStyle w:val="ListParagraph"/>
        <w:rPr>
          <w:rFonts w:ascii="Calibri" w:hAnsi="Calibri" w:cs="Arial"/>
        </w:rPr>
      </w:pPr>
    </w:p>
    <w:p w14:paraId="6B523481" w14:textId="77777777" w:rsidR="00BB427F" w:rsidRDefault="00BB427F" w:rsidP="00BB427F">
      <w:pPr>
        <w:numPr>
          <w:ilvl w:val="0"/>
          <w:numId w:val="9"/>
        </w:numPr>
        <w:spacing w:after="120" w:line="240" w:lineRule="auto"/>
        <w:rPr>
          <w:rFonts w:cs="Arial"/>
          <w:bCs/>
          <w:sz w:val="24"/>
          <w:szCs w:val="24"/>
        </w:rPr>
      </w:pPr>
      <w:r>
        <w:rPr>
          <w:rFonts w:cs="Arial"/>
          <w:bCs/>
          <w:sz w:val="24"/>
          <w:szCs w:val="24"/>
        </w:rPr>
        <w:t xml:space="preserve">Arrange meetings with key contractors as required, including coordinating calendars, issuing meeting agendas, </w:t>
      </w:r>
      <w:proofErr w:type="gramStart"/>
      <w:r>
        <w:rPr>
          <w:rFonts w:cs="Arial"/>
          <w:bCs/>
          <w:sz w:val="24"/>
          <w:szCs w:val="24"/>
        </w:rPr>
        <w:t>taking</w:t>
      </w:r>
      <w:proofErr w:type="gramEnd"/>
      <w:r>
        <w:rPr>
          <w:rFonts w:cs="Arial"/>
          <w:bCs/>
          <w:sz w:val="24"/>
          <w:szCs w:val="24"/>
        </w:rPr>
        <w:t xml:space="preserve"> and distributing meeting minutes.</w:t>
      </w:r>
    </w:p>
    <w:p w14:paraId="4BB52F8D" w14:textId="77777777" w:rsidR="007941EA" w:rsidRPr="00D5545F" w:rsidRDefault="007941EA" w:rsidP="007941EA">
      <w:pPr>
        <w:spacing w:after="0" w:line="240" w:lineRule="auto"/>
        <w:rPr>
          <w:rFonts w:ascii="Calibri" w:eastAsia="Times New Roman" w:hAnsi="Calibri" w:cs="Arial"/>
          <w:b/>
          <w:bCs/>
          <w:sz w:val="24"/>
          <w:szCs w:val="24"/>
          <w:lang w:eastAsia="en-GB"/>
        </w:rPr>
      </w:pPr>
    </w:p>
    <w:p w14:paraId="00EE0347" w14:textId="77777777" w:rsidR="007941EA" w:rsidRPr="00D5545F" w:rsidRDefault="007941EA" w:rsidP="007941EA">
      <w:pPr>
        <w:spacing w:after="0" w:line="240" w:lineRule="auto"/>
        <w:rPr>
          <w:rFonts w:ascii="Calibri" w:eastAsia="Times New Roman" w:hAnsi="Calibri" w:cs="Arial"/>
          <w:b/>
          <w:bCs/>
          <w:sz w:val="24"/>
          <w:szCs w:val="24"/>
          <w:lang w:eastAsia="en-GB"/>
        </w:rPr>
      </w:pPr>
      <w:r w:rsidRPr="00D5545F">
        <w:rPr>
          <w:rFonts w:ascii="Calibri" w:eastAsia="Times New Roman" w:hAnsi="Calibri" w:cs="Arial"/>
          <w:b/>
          <w:bCs/>
          <w:sz w:val="24"/>
          <w:szCs w:val="24"/>
          <w:lang w:eastAsia="en-GB"/>
        </w:rPr>
        <w:t>Generic Duties and Responsibilities</w:t>
      </w:r>
    </w:p>
    <w:p w14:paraId="4600601B" w14:textId="77777777" w:rsidR="007941EA" w:rsidRPr="00D5545F" w:rsidRDefault="007941EA" w:rsidP="007941EA">
      <w:pPr>
        <w:spacing w:after="0" w:line="240" w:lineRule="auto"/>
        <w:ind w:left="360"/>
        <w:rPr>
          <w:rFonts w:ascii="Calibri" w:eastAsia="Times New Roman" w:hAnsi="Calibri" w:cs="Arial"/>
          <w:sz w:val="24"/>
          <w:szCs w:val="24"/>
          <w:lang w:eastAsia="en-GB"/>
        </w:rPr>
      </w:pPr>
    </w:p>
    <w:p w14:paraId="1773D72F" w14:textId="77777777" w:rsidR="007941EA" w:rsidRPr="00D5545F" w:rsidRDefault="007941EA" w:rsidP="007941EA">
      <w:pPr>
        <w:numPr>
          <w:ilvl w:val="0"/>
          <w:numId w:val="1"/>
        </w:numPr>
        <w:spacing w:after="0" w:line="240" w:lineRule="auto"/>
        <w:ind w:left="360"/>
        <w:rPr>
          <w:rFonts w:ascii="Calibri" w:eastAsia="Times New Roman" w:hAnsi="Calibri" w:cs="Arial"/>
          <w:sz w:val="24"/>
          <w:szCs w:val="24"/>
          <w:lang w:eastAsia="en-GB"/>
        </w:rPr>
      </w:pPr>
      <w:r w:rsidRPr="00D5545F">
        <w:rPr>
          <w:rFonts w:ascii="Calibri" w:eastAsia="Times New Roman" w:hAnsi="Calibri" w:cs="Arial"/>
          <w:sz w:val="24"/>
          <w:szCs w:val="24"/>
          <w:lang w:eastAsia="en-GB"/>
        </w:rPr>
        <w:t xml:space="preserve">To contribute to the continuous improvement of the services of the Boroughs of Wandsworth and Richmond. </w:t>
      </w:r>
    </w:p>
    <w:p w14:paraId="5212F02D" w14:textId="77777777" w:rsidR="007941EA" w:rsidRPr="00D5545F" w:rsidRDefault="007941EA" w:rsidP="007941EA">
      <w:pPr>
        <w:spacing w:after="0" w:line="240" w:lineRule="auto"/>
        <w:ind w:left="360"/>
        <w:rPr>
          <w:rFonts w:ascii="Calibri" w:eastAsia="Times New Roman" w:hAnsi="Calibri" w:cs="Arial"/>
          <w:sz w:val="24"/>
          <w:szCs w:val="24"/>
          <w:lang w:eastAsia="en-GB"/>
        </w:rPr>
      </w:pPr>
    </w:p>
    <w:p w14:paraId="3B94E0D7"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5982608F" w14:textId="77777777" w:rsidR="007941EA" w:rsidRPr="007941EA" w:rsidRDefault="007941EA" w:rsidP="007941EA">
      <w:pPr>
        <w:spacing w:after="0" w:line="240" w:lineRule="auto"/>
        <w:rPr>
          <w:rFonts w:ascii="Calibri" w:eastAsia="Times New Roman" w:hAnsi="Calibri" w:cs="Arial"/>
          <w:sz w:val="24"/>
          <w:szCs w:val="24"/>
          <w:lang w:eastAsia="en-GB"/>
        </w:rPr>
      </w:pPr>
    </w:p>
    <w:p w14:paraId="79BF4096"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bCs/>
          <w:sz w:val="24"/>
          <w:szCs w:val="24"/>
          <w:lang w:eastAsia="en-GB"/>
        </w:rPr>
        <w:t xml:space="preserve">To adhere to security controls and requirements as mandated by the SSA’s policies, </w:t>
      </w:r>
      <w:proofErr w:type="gramStart"/>
      <w:r w:rsidRPr="007941EA">
        <w:rPr>
          <w:rFonts w:ascii="Calibri" w:eastAsia="Times New Roman" w:hAnsi="Calibri" w:cs="Arial"/>
          <w:bCs/>
          <w:sz w:val="24"/>
          <w:szCs w:val="24"/>
          <w:lang w:eastAsia="en-GB"/>
        </w:rPr>
        <w:t>procedures</w:t>
      </w:r>
      <w:proofErr w:type="gramEnd"/>
      <w:r w:rsidRPr="007941EA">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391DB740" w14:textId="77777777" w:rsidR="007941EA" w:rsidRPr="007941EA" w:rsidRDefault="007941EA" w:rsidP="007941EA">
      <w:pPr>
        <w:spacing w:after="0" w:line="240" w:lineRule="auto"/>
        <w:rPr>
          <w:rFonts w:ascii="Calibri" w:eastAsia="Times New Roman" w:hAnsi="Calibri" w:cs="Arial"/>
          <w:sz w:val="24"/>
          <w:szCs w:val="24"/>
          <w:lang w:eastAsia="en-GB"/>
        </w:rPr>
      </w:pPr>
    </w:p>
    <w:p w14:paraId="440BD65C"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7941EA">
        <w:rPr>
          <w:rFonts w:ascii="Calibri" w:eastAsia="Times New Roman" w:hAnsi="Calibri" w:cs="Arial"/>
          <w:sz w:val="24"/>
          <w:szCs w:val="24"/>
          <w:lang w:eastAsia="en-GB"/>
        </w:rPr>
        <w:t>supportive</w:t>
      </w:r>
      <w:proofErr w:type="gramEnd"/>
      <w:r w:rsidRPr="007941EA">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152B6589" w14:textId="77777777" w:rsidR="007941EA" w:rsidRPr="007941EA" w:rsidRDefault="007941EA" w:rsidP="007941EA">
      <w:pPr>
        <w:spacing w:after="0" w:line="240" w:lineRule="auto"/>
        <w:ind w:left="360"/>
        <w:rPr>
          <w:rFonts w:ascii="Calibri" w:eastAsia="Times New Roman" w:hAnsi="Calibri" w:cs="Arial"/>
          <w:sz w:val="24"/>
          <w:szCs w:val="24"/>
          <w:lang w:eastAsia="en-GB"/>
        </w:rPr>
      </w:pPr>
    </w:p>
    <w:p w14:paraId="3CE2F1A4"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To understand both Councils’ duties and responsibilities for safeguarding children, young </w:t>
      </w:r>
      <w:proofErr w:type="gramStart"/>
      <w:r w:rsidRPr="007941EA">
        <w:rPr>
          <w:rFonts w:ascii="Calibri" w:eastAsia="Times New Roman" w:hAnsi="Calibri" w:cs="Arial"/>
          <w:sz w:val="24"/>
          <w:szCs w:val="24"/>
          <w:lang w:eastAsia="en-GB"/>
        </w:rPr>
        <w:t>people</w:t>
      </w:r>
      <w:proofErr w:type="gramEnd"/>
      <w:r w:rsidRPr="007941EA">
        <w:rPr>
          <w:rFonts w:ascii="Calibri" w:eastAsia="Times New Roman" w:hAnsi="Calibri" w:cs="Arial"/>
          <w:sz w:val="24"/>
          <w:szCs w:val="24"/>
          <w:lang w:eastAsia="en-GB"/>
        </w:rPr>
        <w:t xml:space="preserve"> and adults as they apply to the role within the council.  </w:t>
      </w:r>
    </w:p>
    <w:p w14:paraId="695CF53F" w14:textId="77777777" w:rsidR="007941EA" w:rsidRPr="007941EA" w:rsidRDefault="007941EA" w:rsidP="007941EA">
      <w:pPr>
        <w:shd w:val="clear" w:color="auto" w:fill="FFFFFF"/>
        <w:spacing w:after="0" w:line="240" w:lineRule="auto"/>
        <w:rPr>
          <w:rFonts w:ascii="Calibri" w:eastAsia="Times New Roman" w:hAnsi="Calibri" w:cs="Arial"/>
          <w:color w:val="000000"/>
          <w:sz w:val="24"/>
          <w:szCs w:val="24"/>
          <w:lang w:eastAsia="en-GB"/>
        </w:rPr>
      </w:pPr>
    </w:p>
    <w:p w14:paraId="2E395578" w14:textId="77777777" w:rsidR="007941EA" w:rsidRPr="007941EA" w:rsidRDefault="007941EA" w:rsidP="007941EA">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7941EA">
        <w:rPr>
          <w:rFonts w:ascii="Calibri" w:eastAsia="Times New Roman" w:hAnsi="Calibri" w:cs="Arial"/>
          <w:sz w:val="24"/>
          <w:szCs w:val="24"/>
          <w:lang w:eastAsia="en-GB"/>
        </w:rPr>
        <w:t>The Shared Staffing Arrangement will keep its structures under continual review and as a result the post holder should expect t</w:t>
      </w:r>
      <w:r w:rsidRPr="007941EA">
        <w:rPr>
          <w:rFonts w:ascii="Calibri" w:eastAsia="Times New Roman" w:hAnsi="Calibri" w:cs="Arial"/>
          <w:color w:val="000000"/>
          <w:sz w:val="24"/>
          <w:szCs w:val="24"/>
          <w:lang w:eastAsia="en-GB"/>
        </w:rPr>
        <w:t>o carry out any other reasonable duties within the overall function, commensurate with the level of the post.</w:t>
      </w:r>
    </w:p>
    <w:p w14:paraId="68909F6D" w14:textId="77777777" w:rsidR="007941EA" w:rsidRPr="007941EA" w:rsidRDefault="007941EA" w:rsidP="007941EA">
      <w:pPr>
        <w:spacing w:before="100" w:beforeAutospacing="1" w:after="100" w:afterAutospacing="1" w:line="240" w:lineRule="auto"/>
        <w:rPr>
          <w:rFonts w:ascii="Calibri" w:eastAsia="Times New Roman" w:hAnsi="Calibri" w:cs="Times New Roman"/>
          <w:b/>
          <w:sz w:val="24"/>
          <w:szCs w:val="24"/>
          <w:lang w:eastAsia="en-GB"/>
        </w:rPr>
      </w:pPr>
      <w:r w:rsidRPr="007941EA">
        <w:rPr>
          <w:rFonts w:ascii="Calibri" w:eastAsia="Times New Roman" w:hAnsi="Calibri" w:cs="Times New Roman"/>
          <w:b/>
          <w:sz w:val="24"/>
          <w:szCs w:val="24"/>
          <w:lang w:eastAsia="en-GB"/>
        </w:rPr>
        <w:t xml:space="preserve">Additional Information </w:t>
      </w:r>
    </w:p>
    <w:p w14:paraId="0F4119B4" w14:textId="77777777" w:rsidR="007941EA" w:rsidRPr="007941EA" w:rsidRDefault="007941EA" w:rsidP="007941EA">
      <w:pPr>
        <w:spacing w:after="0" w:line="240" w:lineRule="auto"/>
        <w:ind w:left="720"/>
        <w:rPr>
          <w:rFonts w:ascii="Calibri" w:eastAsia="Times New Roman" w:hAnsi="Calibri" w:cs="Arial"/>
          <w:sz w:val="24"/>
          <w:szCs w:val="24"/>
          <w:lang w:eastAsia="en-GB"/>
        </w:rPr>
      </w:pPr>
    </w:p>
    <w:p w14:paraId="4F83C098" w14:textId="77777777" w:rsidR="007941EA" w:rsidRPr="007941EA" w:rsidRDefault="00607CC0" w:rsidP="007941EA">
      <w:pPr>
        <w:numPr>
          <w:ilvl w:val="0"/>
          <w:numId w:val="1"/>
        </w:numPr>
        <w:shd w:val="clear" w:color="auto" w:fill="FFFFFF"/>
        <w:spacing w:after="0" w:line="240" w:lineRule="auto"/>
        <w:ind w:left="360"/>
        <w:rPr>
          <w:rFonts w:ascii="Calibri" w:eastAsia="Times New Roman" w:hAnsi="Calibri" w:cs="Arial"/>
          <w:sz w:val="24"/>
          <w:szCs w:val="24"/>
          <w:lang w:eastAsia="en-GB"/>
        </w:rPr>
      </w:pPr>
      <w:r>
        <w:rPr>
          <w:rFonts w:ascii="Calibri" w:eastAsia="Times New Roman" w:hAnsi="Calibri" w:cs="Arial"/>
          <w:sz w:val="24"/>
          <w:szCs w:val="24"/>
          <w:lang w:eastAsia="en-GB"/>
        </w:rPr>
        <w:t>D</w:t>
      </w:r>
      <w:r w:rsidR="007941EA" w:rsidRPr="007941EA">
        <w:rPr>
          <w:rFonts w:ascii="Calibri" w:eastAsia="Times New Roman" w:hAnsi="Calibri" w:cs="Arial"/>
          <w:sz w:val="24"/>
          <w:szCs w:val="24"/>
          <w:lang w:eastAsia="en-GB"/>
        </w:rPr>
        <w:t>eal</w:t>
      </w:r>
      <w:r>
        <w:rPr>
          <w:rFonts w:ascii="Calibri" w:eastAsia="Times New Roman" w:hAnsi="Calibri" w:cs="Arial"/>
          <w:sz w:val="24"/>
          <w:szCs w:val="24"/>
          <w:lang w:eastAsia="en-GB"/>
        </w:rPr>
        <w:t>s</w:t>
      </w:r>
      <w:r w:rsidR="007941EA" w:rsidRPr="007941EA">
        <w:rPr>
          <w:rFonts w:ascii="Calibri" w:eastAsia="Times New Roman" w:hAnsi="Calibri" w:cs="Arial"/>
          <w:sz w:val="24"/>
          <w:szCs w:val="24"/>
          <w:lang w:eastAsia="en-GB"/>
        </w:rPr>
        <w:t xml:space="preserve"> with residents, </w:t>
      </w:r>
      <w:r>
        <w:rPr>
          <w:rFonts w:ascii="Calibri" w:eastAsia="Times New Roman" w:hAnsi="Calibri" w:cs="Arial"/>
          <w:sz w:val="24"/>
          <w:szCs w:val="24"/>
          <w:lang w:eastAsia="en-GB"/>
        </w:rPr>
        <w:t>c</w:t>
      </w:r>
      <w:r w:rsidR="007941EA" w:rsidRPr="007941EA">
        <w:rPr>
          <w:rFonts w:ascii="Calibri" w:eastAsia="Times New Roman" w:hAnsi="Calibri" w:cs="Arial"/>
          <w:sz w:val="24"/>
          <w:szCs w:val="24"/>
          <w:lang w:eastAsia="en-GB"/>
        </w:rPr>
        <w:t xml:space="preserve">ouncil officers (including senior management), elected Members and external agencies in writing, by telephone and in person on </w:t>
      </w:r>
      <w:r w:rsidR="00BE27EC" w:rsidRPr="007941EA">
        <w:rPr>
          <w:rFonts w:ascii="Calibri" w:eastAsia="Times New Roman" w:hAnsi="Calibri" w:cs="Arial"/>
          <w:sz w:val="24"/>
          <w:szCs w:val="24"/>
          <w:lang w:eastAsia="en-GB"/>
        </w:rPr>
        <w:t xml:space="preserve">difficult and complex </w:t>
      </w:r>
      <w:r w:rsidR="00BA1067">
        <w:rPr>
          <w:rFonts w:ascii="Calibri" w:eastAsia="Times New Roman" w:hAnsi="Calibri" w:cs="Arial"/>
          <w:sz w:val="24"/>
          <w:szCs w:val="24"/>
          <w:lang w:eastAsia="en-GB"/>
        </w:rPr>
        <w:t>centralised technical issues</w:t>
      </w:r>
      <w:r w:rsidR="00D47DB4">
        <w:rPr>
          <w:rFonts w:ascii="Calibri" w:eastAsia="Times New Roman" w:hAnsi="Calibri" w:cs="Arial"/>
          <w:sz w:val="24"/>
          <w:szCs w:val="24"/>
          <w:lang w:eastAsia="en-GB"/>
        </w:rPr>
        <w:t>,</w:t>
      </w:r>
      <w:r w:rsidR="00BE27EC">
        <w:rPr>
          <w:rFonts w:ascii="Calibri" w:eastAsia="Times New Roman" w:hAnsi="Calibri" w:cs="Arial"/>
          <w:sz w:val="24"/>
          <w:szCs w:val="24"/>
          <w:lang w:eastAsia="en-GB"/>
        </w:rPr>
        <w:t xml:space="preserve"> </w:t>
      </w:r>
      <w:r w:rsidR="007941EA" w:rsidRPr="007941EA">
        <w:rPr>
          <w:rFonts w:ascii="Calibri" w:eastAsia="Times New Roman" w:hAnsi="Calibri" w:cs="Arial"/>
          <w:sz w:val="24"/>
          <w:szCs w:val="24"/>
          <w:lang w:eastAsia="en-GB"/>
        </w:rPr>
        <w:t xml:space="preserve">answering queries and complaints and giving appropriate advice and guidance. </w:t>
      </w:r>
    </w:p>
    <w:p w14:paraId="6594336B" w14:textId="0ACA27DC" w:rsidR="00455CAA" w:rsidRDefault="00C55681" w:rsidP="00455CAA">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lastRenderedPageBreak/>
        <w:br/>
      </w:r>
      <w:r w:rsidR="00455CAA">
        <w:rPr>
          <w:rFonts w:ascii="Calibri" w:eastAsia="Times New Roman" w:hAnsi="Calibri" w:cs="Arial"/>
          <w:b/>
          <w:sz w:val="24"/>
          <w:szCs w:val="24"/>
          <w:lang w:eastAsia="en-GB"/>
        </w:rPr>
        <w:t>Revised t</w:t>
      </w:r>
      <w:r w:rsidR="00455CAA" w:rsidRPr="007941EA">
        <w:rPr>
          <w:rFonts w:ascii="Calibri" w:eastAsia="Times New Roman" w:hAnsi="Calibri" w:cs="Arial"/>
          <w:b/>
          <w:sz w:val="24"/>
          <w:szCs w:val="24"/>
          <w:lang w:eastAsia="en-GB"/>
        </w:rPr>
        <w:t>eam structure</w:t>
      </w:r>
      <w:r w:rsidR="00455CAA">
        <w:rPr>
          <w:rFonts w:ascii="Calibri" w:eastAsia="Times New Roman" w:hAnsi="Calibri" w:cs="Arial"/>
          <w:b/>
          <w:sz w:val="24"/>
          <w:szCs w:val="24"/>
          <w:lang w:eastAsia="en-GB"/>
        </w:rPr>
        <w:t xml:space="preserve"> – </w:t>
      </w:r>
    </w:p>
    <w:p w14:paraId="01858EBB" w14:textId="77777777" w:rsidR="00A748B8" w:rsidRPr="007941EA" w:rsidRDefault="00A748B8" w:rsidP="007941EA">
      <w:pPr>
        <w:spacing w:after="0" w:line="240" w:lineRule="auto"/>
        <w:rPr>
          <w:rFonts w:ascii="Calibri" w:eastAsia="Times New Roman" w:hAnsi="Calibri" w:cs="Arial"/>
          <w:b/>
          <w:sz w:val="24"/>
          <w:szCs w:val="24"/>
          <w:lang w:eastAsia="en-GB"/>
        </w:rPr>
      </w:pPr>
    </w:p>
    <w:p w14:paraId="7BC13CE6" w14:textId="77777777" w:rsidR="007941EA" w:rsidRPr="007941EA" w:rsidRDefault="007941EA" w:rsidP="007941EA">
      <w:pPr>
        <w:spacing w:after="0" w:line="240" w:lineRule="auto"/>
        <w:rPr>
          <w:rFonts w:ascii="Calibri" w:eastAsia="Times New Roman" w:hAnsi="Calibri" w:cs="Arial"/>
          <w:b/>
          <w:sz w:val="24"/>
          <w:szCs w:val="24"/>
          <w:lang w:eastAsia="en-GB"/>
        </w:rPr>
      </w:pPr>
    </w:p>
    <w:p w14:paraId="1EA34BF0" w14:textId="27D723E3" w:rsidR="0090135F" w:rsidRPr="007941EA" w:rsidRDefault="0090135F" w:rsidP="007941EA">
      <w:pPr>
        <w:spacing w:after="0" w:line="240" w:lineRule="auto"/>
        <w:rPr>
          <w:rFonts w:ascii="Calibri" w:eastAsia="Times New Roman" w:hAnsi="Calibri" w:cs="Arial"/>
          <w:b/>
          <w:i/>
          <w:sz w:val="24"/>
          <w:szCs w:val="24"/>
          <w:lang w:eastAsia="en-GB"/>
        </w:rPr>
      </w:pPr>
      <w:r>
        <w:fldChar w:fldCharType="begin"/>
      </w:r>
      <w:r>
        <w:instrText xml:space="preserve"> INCLUDEPICTURE  "cid:image002.png@01D501BC.7878F4D0" \* MERGEFORMATINET </w:instrText>
      </w:r>
      <w:r>
        <w:fldChar w:fldCharType="separate"/>
      </w:r>
      <w:r>
        <w:fldChar w:fldCharType="begin"/>
      </w:r>
      <w:r>
        <w:instrText xml:space="preserve"> INCLUDEPICTURE  "cid:image002.png@01D501BC.7878F4D0" \* MERGEFORMATINET </w:instrText>
      </w:r>
      <w:r>
        <w:fldChar w:fldCharType="separate"/>
      </w:r>
      <w:r>
        <w:fldChar w:fldCharType="begin"/>
      </w:r>
      <w:r>
        <w:instrText xml:space="preserve"> INCLUDEPICTURE  "cid:image002.png@01D501BC.7878F4D0" \* MERGEFORMATINET </w:instrText>
      </w:r>
      <w:r>
        <w:fldChar w:fldCharType="separate"/>
      </w:r>
      <w:r w:rsidR="00C55681">
        <w:fldChar w:fldCharType="begin"/>
      </w:r>
      <w:r w:rsidR="00C55681">
        <w:instrText xml:space="preserve"> INCLUDEPICTURE  "cid:image002.png@01D501BC.7878F4D0" \* MERGEFORMATINET </w:instrText>
      </w:r>
      <w:r w:rsidR="00C55681">
        <w:fldChar w:fldCharType="separate"/>
      </w:r>
      <w:r w:rsidR="0012591C">
        <w:fldChar w:fldCharType="begin"/>
      </w:r>
      <w:r w:rsidR="0012591C">
        <w:instrText xml:space="preserve"> INCLUDEPICTURE  "cid:image002.png@01D501BC.7878F4D0" \* MERGEFORMATINET </w:instrText>
      </w:r>
      <w:r w:rsidR="0012591C">
        <w:fldChar w:fldCharType="separate"/>
      </w:r>
      <w:r w:rsidR="00FD645C">
        <w:fldChar w:fldCharType="begin"/>
      </w:r>
      <w:r w:rsidR="00FD645C">
        <w:instrText xml:space="preserve"> INCLUDEPICTURE  "cid:image002.png@01D501BC.7878F4D0" \* MERGEFORMATINET </w:instrText>
      </w:r>
      <w:r w:rsidR="00FD645C">
        <w:fldChar w:fldCharType="separate"/>
      </w:r>
      <w:r w:rsidR="00C376A4">
        <w:fldChar w:fldCharType="begin"/>
      </w:r>
      <w:r w:rsidR="00C376A4">
        <w:instrText xml:space="preserve"> </w:instrText>
      </w:r>
      <w:r w:rsidR="00C376A4">
        <w:instrText>INCLUDEPICTURE  "cid:image002.png@01D501BC.7878F4D0" \* MERGEFORMATINET</w:instrText>
      </w:r>
      <w:r w:rsidR="00C376A4">
        <w:instrText xml:space="preserve"> </w:instrText>
      </w:r>
      <w:r w:rsidR="00C376A4">
        <w:fldChar w:fldCharType="separate"/>
      </w:r>
      <w:r w:rsidR="00C376A4">
        <w:pict w14:anchorId="166C0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id:image002.png@01D501BC.7878F4D0" style="width:288.75pt;height:294.75pt">
            <v:imagedata r:id="rId11" r:href="rId12"/>
          </v:shape>
        </w:pict>
      </w:r>
      <w:r w:rsidR="00C376A4">
        <w:fldChar w:fldCharType="end"/>
      </w:r>
      <w:r w:rsidR="00FD645C">
        <w:fldChar w:fldCharType="end"/>
      </w:r>
      <w:r w:rsidR="0012591C">
        <w:fldChar w:fldCharType="end"/>
      </w:r>
      <w:r w:rsidR="00C55681">
        <w:fldChar w:fldCharType="end"/>
      </w:r>
      <w:r>
        <w:fldChar w:fldCharType="end"/>
      </w:r>
      <w:r>
        <w:fldChar w:fldCharType="end"/>
      </w:r>
      <w:r>
        <w:fldChar w:fldCharType="end"/>
      </w:r>
    </w:p>
    <w:p w14:paraId="79A4FA85" w14:textId="77777777" w:rsidR="007941EA" w:rsidRPr="007941EA" w:rsidRDefault="007941EA" w:rsidP="007941EA">
      <w:pPr>
        <w:shd w:val="clear" w:color="auto" w:fill="FFFFFF"/>
        <w:spacing w:after="0" w:line="240" w:lineRule="auto"/>
        <w:rPr>
          <w:rFonts w:ascii="Calibri" w:eastAsia="Times New Roman" w:hAnsi="Calibri" w:cs="Arial"/>
          <w:color w:val="000000"/>
          <w:sz w:val="24"/>
          <w:szCs w:val="24"/>
          <w:lang w:eastAsia="en-GB"/>
        </w:rPr>
      </w:pPr>
    </w:p>
    <w:p w14:paraId="492BB355" w14:textId="77777777" w:rsidR="007941EA" w:rsidRPr="007941EA" w:rsidRDefault="007941EA" w:rsidP="007941EA">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7941EA">
        <w:rPr>
          <w:rFonts w:ascii="Calibri" w:eastAsia="Times New Roman" w:hAnsi="Calibri" w:cs="Arial"/>
          <w:b/>
          <w:bCs/>
          <w:color w:val="000000"/>
          <w:sz w:val="24"/>
          <w:szCs w:val="24"/>
          <w:lang w:eastAsia="en-GB"/>
        </w:rPr>
        <w:br w:type="page"/>
      </w:r>
    </w:p>
    <w:p w14:paraId="2C8B96D3" w14:textId="77777777" w:rsidR="007941EA" w:rsidRPr="00925083" w:rsidRDefault="007941EA" w:rsidP="007941EA">
      <w:pPr>
        <w:autoSpaceDE w:val="0"/>
        <w:autoSpaceDN w:val="0"/>
        <w:adjustRightInd w:val="0"/>
        <w:spacing w:after="0" w:line="240" w:lineRule="auto"/>
        <w:rPr>
          <w:rFonts w:ascii="Calibri" w:eastAsia="Times New Roman" w:hAnsi="Calibri" w:cs="Arial"/>
          <w:b/>
          <w:bCs/>
          <w:color w:val="000000"/>
          <w:sz w:val="36"/>
          <w:szCs w:val="36"/>
          <w:lang w:eastAsia="en-GB"/>
        </w:rPr>
      </w:pPr>
      <w:r w:rsidRPr="00925083">
        <w:rPr>
          <w:rFonts w:ascii="Calibri" w:eastAsia="Times New Roman" w:hAnsi="Calibri" w:cs="Arial"/>
          <w:b/>
          <w:bCs/>
          <w:color w:val="000000"/>
          <w:sz w:val="36"/>
          <w:szCs w:val="36"/>
          <w:lang w:eastAsia="en-GB"/>
        </w:rPr>
        <w:lastRenderedPageBreak/>
        <w:t>Person Specification</w:t>
      </w:r>
    </w:p>
    <w:p w14:paraId="0225F96B" w14:textId="77777777" w:rsidR="007941EA" w:rsidRPr="007941EA" w:rsidRDefault="007941EA" w:rsidP="007941EA">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26"/>
      </w:tblGrid>
      <w:tr w:rsidR="00A748B8" w:rsidRPr="007941EA" w14:paraId="7B64FC3F" w14:textId="77777777" w:rsidTr="00A748B8">
        <w:trPr>
          <w:trHeight w:val="544"/>
        </w:trPr>
        <w:tc>
          <w:tcPr>
            <w:tcW w:w="4602" w:type="dxa"/>
            <w:shd w:val="clear" w:color="auto" w:fill="D9D9D9"/>
          </w:tcPr>
          <w:p w14:paraId="05DE2C68"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Job Title: </w:t>
            </w:r>
          </w:p>
          <w:p w14:paraId="375A3D8B" w14:textId="7C039D6E" w:rsidR="00A748B8" w:rsidRPr="007941EA" w:rsidRDefault="00266210" w:rsidP="00E301B3">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Com</w:t>
            </w:r>
            <w:r w:rsidR="00D94B15">
              <w:rPr>
                <w:rFonts w:ascii="Calibri" w:eastAsia="Times New Roman" w:hAnsi="Calibri" w:cs="Calibri"/>
                <w:sz w:val="24"/>
                <w:szCs w:val="24"/>
                <w:lang w:eastAsia="en-GB"/>
              </w:rPr>
              <w:t>pliance</w:t>
            </w:r>
            <w:r>
              <w:rPr>
                <w:rFonts w:ascii="Calibri" w:eastAsia="Times New Roman" w:hAnsi="Calibri" w:cs="Calibri"/>
                <w:sz w:val="24"/>
                <w:szCs w:val="24"/>
                <w:lang w:eastAsia="en-GB"/>
              </w:rPr>
              <w:t xml:space="preserve"> </w:t>
            </w:r>
            <w:r w:rsidR="00A748B8">
              <w:rPr>
                <w:rFonts w:ascii="Calibri" w:eastAsia="Times New Roman" w:hAnsi="Calibri" w:cs="Calibri"/>
                <w:sz w:val="24"/>
                <w:szCs w:val="24"/>
                <w:lang w:eastAsia="en-GB"/>
              </w:rPr>
              <w:t xml:space="preserve">Administrator </w:t>
            </w:r>
          </w:p>
        </w:tc>
        <w:tc>
          <w:tcPr>
            <w:tcW w:w="4640" w:type="dxa"/>
            <w:shd w:val="clear" w:color="auto" w:fill="D9D9D9"/>
          </w:tcPr>
          <w:p w14:paraId="1BF7CAF7" w14:textId="77777777" w:rsidR="00A748B8"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Grade</w:t>
            </w:r>
            <w:r w:rsidRPr="007941EA">
              <w:rPr>
                <w:rFonts w:ascii="Calibri" w:eastAsia="Times New Roman" w:hAnsi="Calibri" w:cs="Calibri"/>
                <w:bCs/>
                <w:sz w:val="24"/>
                <w:szCs w:val="24"/>
                <w:lang w:eastAsia="en-GB"/>
              </w:rPr>
              <w:t xml:space="preserve">: </w:t>
            </w:r>
          </w:p>
          <w:p w14:paraId="0C32293F" w14:textId="77777777" w:rsidR="007D4E2D" w:rsidRPr="007941EA" w:rsidRDefault="007D4E2D" w:rsidP="00E301B3">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SO1</w:t>
            </w:r>
          </w:p>
        </w:tc>
      </w:tr>
      <w:tr w:rsidR="00A748B8" w:rsidRPr="007941EA" w14:paraId="3AA6E992" w14:textId="77777777" w:rsidTr="00A748B8">
        <w:trPr>
          <w:trHeight w:val="493"/>
        </w:trPr>
        <w:tc>
          <w:tcPr>
            <w:tcW w:w="4602" w:type="dxa"/>
            <w:shd w:val="clear" w:color="auto" w:fill="D9D9D9"/>
          </w:tcPr>
          <w:p w14:paraId="6C2DFD16"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Section: </w:t>
            </w:r>
          </w:p>
          <w:p w14:paraId="3B532D1A" w14:textId="00EDB9A6" w:rsidR="00A748B8" w:rsidRPr="007941EA" w:rsidRDefault="00D94B15" w:rsidP="00E301B3">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Strategy and Development</w:t>
            </w:r>
          </w:p>
        </w:tc>
        <w:tc>
          <w:tcPr>
            <w:tcW w:w="4640" w:type="dxa"/>
            <w:shd w:val="clear" w:color="auto" w:fill="D9D9D9"/>
          </w:tcPr>
          <w:p w14:paraId="00F61EE2"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Directorate:</w:t>
            </w:r>
            <w:r w:rsidRPr="007941EA">
              <w:rPr>
                <w:rFonts w:ascii="Calibri" w:eastAsia="Times New Roman" w:hAnsi="Calibri" w:cs="Calibri"/>
                <w:bCs/>
                <w:sz w:val="24"/>
                <w:szCs w:val="24"/>
                <w:lang w:eastAsia="en-GB"/>
              </w:rPr>
              <w:t xml:space="preserve"> </w:t>
            </w:r>
          </w:p>
          <w:p w14:paraId="7D0B6ECF"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Cs/>
                <w:sz w:val="24"/>
                <w:szCs w:val="24"/>
                <w:lang w:eastAsia="en-GB"/>
              </w:rPr>
              <w:t>Housing and Regeneration</w:t>
            </w:r>
          </w:p>
        </w:tc>
      </w:tr>
      <w:tr w:rsidR="00A748B8" w:rsidRPr="007941EA" w14:paraId="4FDA5465" w14:textId="77777777" w:rsidTr="00A748B8">
        <w:trPr>
          <w:trHeight w:val="543"/>
        </w:trPr>
        <w:tc>
          <w:tcPr>
            <w:tcW w:w="4602" w:type="dxa"/>
            <w:shd w:val="clear" w:color="auto" w:fill="D9D9D9"/>
          </w:tcPr>
          <w:p w14:paraId="305B5A7C"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Responsible to following manager:</w:t>
            </w:r>
          </w:p>
          <w:p w14:paraId="3BAB15B9" w14:textId="3AF7C290"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EE046A">
              <w:rPr>
                <w:rFonts w:ascii="Calibri" w:eastAsia="Times New Roman" w:hAnsi="Calibri" w:cs="Calibri"/>
                <w:bCs/>
                <w:sz w:val="24"/>
                <w:szCs w:val="24"/>
                <w:lang w:eastAsia="en-GB"/>
              </w:rPr>
              <w:t xml:space="preserve">Strategic Technical </w:t>
            </w:r>
            <w:r w:rsidR="00D94B15">
              <w:rPr>
                <w:rFonts w:ascii="Calibri" w:eastAsia="Times New Roman" w:hAnsi="Calibri" w:cs="Calibri"/>
                <w:bCs/>
                <w:sz w:val="24"/>
                <w:szCs w:val="24"/>
                <w:lang w:eastAsia="en-GB"/>
              </w:rPr>
              <w:t>and Compliance Manager</w:t>
            </w:r>
          </w:p>
        </w:tc>
        <w:tc>
          <w:tcPr>
            <w:tcW w:w="4640" w:type="dxa"/>
            <w:shd w:val="clear" w:color="auto" w:fill="D9D9D9"/>
          </w:tcPr>
          <w:p w14:paraId="2D6D2968"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p>
        </w:tc>
      </w:tr>
      <w:tr w:rsidR="00A748B8" w:rsidRPr="007941EA" w14:paraId="611CD766" w14:textId="77777777" w:rsidTr="00A748B8">
        <w:trPr>
          <w:trHeight w:val="477"/>
        </w:trPr>
        <w:tc>
          <w:tcPr>
            <w:tcW w:w="4602" w:type="dxa"/>
            <w:shd w:val="clear" w:color="auto" w:fill="D9D9D9"/>
          </w:tcPr>
          <w:p w14:paraId="05E489D3"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Post Number:</w:t>
            </w:r>
          </w:p>
          <w:p w14:paraId="2B88230B" w14:textId="4DEFDD10"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p>
        </w:tc>
        <w:tc>
          <w:tcPr>
            <w:tcW w:w="4640" w:type="dxa"/>
            <w:shd w:val="clear" w:color="auto" w:fill="D9D9D9"/>
          </w:tcPr>
          <w:p w14:paraId="20B52A19" w14:textId="5EB232E3"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Last review date: </w:t>
            </w:r>
            <w:r w:rsidR="002C773D">
              <w:rPr>
                <w:rFonts w:ascii="Calibri" w:eastAsia="Times New Roman" w:hAnsi="Calibri" w:cs="Calibri"/>
                <w:b/>
                <w:bCs/>
                <w:sz w:val="24"/>
                <w:szCs w:val="24"/>
                <w:lang w:eastAsia="en-GB"/>
              </w:rPr>
              <w:t xml:space="preserve"> August 2019</w:t>
            </w:r>
          </w:p>
        </w:tc>
      </w:tr>
    </w:tbl>
    <w:p w14:paraId="2A80477C" w14:textId="77777777" w:rsidR="007941EA" w:rsidRPr="007941EA" w:rsidRDefault="007941EA" w:rsidP="007941EA">
      <w:pPr>
        <w:spacing w:after="0" w:line="240" w:lineRule="auto"/>
        <w:rPr>
          <w:rFonts w:ascii="Calibri" w:eastAsia="Times New Roman" w:hAnsi="Calibri" w:cs="Times New Roman"/>
          <w:sz w:val="24"/>
          <w:szCs w:val="24"/>
          <w:lang w:eastAsia="en-GB"/>
        </w:rPr>
      </w:pPr>
    </w:p>
    <w:p w14:paraId="4C3CCEDD" w14:textId="68DBF924" w:rsidR="00C376A4" w:rsidRPr="00C376A4" w:rsidRDefault="00C376A4" w:rsidP="00C376A4">
      <w:pPr>
        <w:rPr>
          <w:rFonts w:ascii="Calibri" w:hAnsi="Calibri" w:cs="Arial"/>
          <w:b/>
        </w:rPr>
      </w:pPr>
      <w:r w:rsidRPr="00C376A4">
        <w:rPr>
          <w:rFonts w:ascii="Calibri" w:hAnsi="Calibri" w:cs="Arial"/>
          <w:b/>
        </w:rPr>
        <w:t xml:space="preserve">Our Values and Behaviours </w:t>
      </w:r>
    </w:p>
    <w:p w14:paraId="42582184" w14:textId="7C62797F" w:rsidR="00C376A4" w:rsidRPr="00C376A4" w:rsidRDefault="00C376A4" w:rsidP="00C376A4">
      <w:pPr>
        <w:rPr>
          <w:rFonts w:ascii="Calibri" w:hAnsi="Calibri"/>
        </w:rPr>
      </w:pPr>
      <w:r w:rsidRPr="00C376A4">
        <w:rPr>
          <w:rFonts w:ascii="Calibri" w:hAnsi="Calibri"/>
        </w:rPr>
        <w:t>The values and behaviours we seek from our staff draw on the high standards of the two boroughs, and we prize these qualities in particular:</w:t>
      </w:r>
    </w:p>
    <w:p w14:paraId="4A0A9E58" w14:textId="77777777" w:rsidR="00C376A4" w:rsidRPr="00C376A4" w:rsidRDefault="00C376A4" w:rsidP="00C376A4">
      <w:pPr>
        <w:rPr>
          <w:rFonts w:ascii="Calibri" w:hAnsi="Calibri"/>
        </w:rPr>
      </w:pPr>
      <w:r w:rsidRPr="00C376A4">
        <w:rPr>
          <w:rFonts w:ascii="Calibri" w:hAnsi="Calibri"/>
          <w:b/>
        </w:rPr>
        <w:t>Being open.</w:t>
      </w:r>
      <w:r w:rsidRPr="00C376A4">
        <w:rPr>
          <w:rFonts w:ascii="Calibri" w:hAnsi="Calibri"/>
        </w:rPr>
        <w:t xml:space="preserve"> This means we share our views openly, honestly and in a thoughtful way. We encourage new ideas and ways of doing things. We appreciate and listen to feedback from each other.</w:t>
      </w:r>
    </w:p>
    <w:p w14:paraId="14696432" w14:textId="77777777" w:rsidR="00C376A4" w:rsidRPr="00C376A4" w:rsidRDefault="00C376A4" w:rsidP="00C376A4">
      <w:pPr>
        <w:shd w:val="clear" w:color="auto" w:fill="FFFFFF"/>
        <w:spacing w:before="120" w:after="120"/>
        <w:textAlignment w:val="top"/>
        <w:outlineLvl w:val="3"/>
        <w:rPr>
          <w:rFonts w:ascii="Calibri" w:hAnsi="Calibri"/>
        </w:rPr>
      </w:pPr>
      <w:r w:rsidRPr="00C376A4">
        <w:rPr>
          <w:rFonts w:ascii="Calibri" w:hAnsi="Calibri"/>
          <w:b/>
        </w:rPr>
        <w:t>Being supportive.</w:t>
      </w:r>
      <w:r w:rsidRPr="00C376A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A359DEB" w14:textId="77777777" w:rsidR="00C376A4" w:rsidRPr="00C376A4" w:rsidRDefault="00C376A4" w:rsidP="00C376A4">
      <w:pPr>
        <w:shd w:val="clear" w:color="auto" w:fill="FFFFFF"/>
        <w:spacing w:before="120" w:after="120"/>
        <w:textAlignment w:val="top"/>
        <w:outlineLvl w:val="3"/>
        <w:rPr>
          <w:rFonts w:ascii="Calibri" w:hAnsi="Calibri"/>
        </w:rPr>
      </w:pPr>
      <w:r w:rsidRPr="00C376A4">
        <w:rPr>
          <w:rFonts w:ascii="Calibri" w:hAnsi="Calibri"/>
          <w:b/>
        </w:rPr>
        <w:t>Being positive.</w:t>
      </w:r>
      <w:r w:rsidRPr="00C376A4">
        <w:rPr>
          <w:rFonts w:ascii="Calibri" w:hAnsi="Calibri"/>
        </w:rPr>
        <w:t xml:space="preserve"> Being </w:t>
      </w:r>
      <w:proofErr w:type="gramStart"/>
      <w:r w:rsidRPr="00C376A4">
        <w:rPr>
          <w:rFonts w:ascii="Calibri" w:hAnsi="Calibri"/>
        </w:rPr>
        <w:t>positive and helpful means</w:t>
      </w:r>
      <w:proofErr w:type="gramEnd"/>
      <w:r w:rsidRPr="00C376A4">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2F9C259" w14:textId="77777777" w:rsidR="007941EA" w:rsidRPr="007941EA" w:rsidRDefault="007941EA" w:rsidP="007941EA">
      <w:pPr>
        <w:spacing w:after="0" w:line="240" w:lineRule="auto"/>
        <w:rPr>
          <w:rFonts w:ascii="Calibri" w:eastAsia="Times New Roman" w:hAnsi="Calibri" w:cs="Times New Roman"/>
          <w:b/>
          <w:color w:val="FF0000"/>
          <w:sz w:val="16"/>
          <w:szCs w:val="16"/>
          <w:lang w:eastAsia="en-GB"/>
        </w:rPr>
      </w:pPr>
    </w:p>
    <w:tbl>
      <w:tblPr>
        <w:tblW w:w="1003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741"/>
        <w:gridCol w:w="1290"/>
      </w:tblGrid>
      <w:tr w:rsidR="007941EA" w:rsidRPr="007941EA" w14:paraId="66AC4100" w14:textId="77777777" w:rsidTr="00056707">
        <w:trPr>
          <w:trHeight w:val="548"/>
        </w:trPr>
        <w:tc>
          <w:tcPr>
            <w:tcW w:w="8741" w:type="dxa"/>
            <w:tcBorders>
              <w:top w:val="single" w:sz="8" w:space="0" w:color="000000"/>
              <w:left w:val="single" w:sz="8" w:space="0" w:color="000000"/>
              <w:bottom w:val="single" w:sz="8" w:space="0" w:color="000000"/>
              <w:right w:val="single" w:sz="8" w:space="0" w:color="000000"/>
            </w:tcBorders>
            <w:shd w:val="clear" w:color="auto" w:fill="D9D9D9"/>
            <w:hideMark/>
          </w:tcPr>
          <w:p w14:paraId="12A18D8D"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Person Specification Requirements</w:t>
            </w:r>
          </w:p>
          <w:p w14:paraId="5AC01D0F" w14:textId="77777777" w:rsidR="007941EA" w:rsidRPr="007941EA" w:rsidRDefault="007941EA" w:rsidP="007941EA">
            <w:pPr>
              <w:spacing w:after="0" w:line="240" w:lineRule="auto"/>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1727A331" w14:textId="77777777" w:rsidR="007941EA" w:rsidRPr="007941EA" w:rsidRDefault="007941EA" w:rsidP="007941EA">
            <w:pPr>
              <w:spacing w:after="0" w:line="240" w:lineRule="auto"/>
              <w:jc w:val="center"/>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Assessed by A/</w:t>
            </w:r>
            <w:r w:rsidRPr="007941EA">
              <w:rPr>
                <w:rFonts w:ascii="Calibri" w:eastAsia="Times New Roman" w:hAnsi="Calibri" w:cs="Arial"/>
                <w:sz w:val="24"/>
                <w:szCs w:val="24"/>
                <w:lang w:eastAsia="en-GB"/>
              </w:rPr>
              <w:t xml:space="preserve"> </w:t>
            </w:r>
            <w:r w:rsidRPr="007941EA">
              <w:rPr>
                <w:rFonts w:ascii="Calibri" w:eastAsia="Times New Roman" w:hAnsi="Calibri" w:cs="Arial"/>
                <w:b/>
                <w:bCs/>
                <w:sz w:val="24"/>
                <w:szCs w:val="24"/>
                <w:lang w:eastAsia="en-GB"/>
              </w:rPr>
              <w:t>I/ T/ C (see below for explanation)</w:t>
            </w:r>
          </w:p>
        </w:tc>
      </w:tr>
      <w:tr w:rsidR="007941EA" w:rsidRPr="007941EA" w14:paraId="234EF97B"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10031" w:type="dxa"/>
            <w:gridSpan w:val="2"/>
            <w:tcBorders>
              <w:bottom w:val="nil"/>
            </w:tcBorders>
          </w:tcPr>
          <w:p w14:paraId="794691A9" w14:textId="77777777" w:rsidR="007941EA" w:rsidRPr="007941EA" w:rsidRDefault="007941EA" w:rsidP="007941EA">
            <w:pPr>
              <w:pBdr>
                <w:top w:val="single" w:sz="4" w:space="1" w:color="auto"/>
                <w:left w:val="single" w:sz="4" w:space="4" w:color="auto"/>
                <w:bottom w:val="single" w:sz="4" w:space="1" w:color="auto"/>
                <w:right w:val="single" w:sz="4" w:space="19" w:color="auto"/>
              </w:pBdr>
              <w:spacing w:after="0" w:line="240" w:lineRule="auto"/>
              <w:jc w:val="both"/>
              <w:rPr>
                <w:rFonts w:ascii="Calibri" w:eastAsia="Times New Roman" w:hAnsi="Calibri" w:cs="Calibri"/>
                <w:bCs/>
                <w:sz w:val="24"/>
                <w:szCs w:val="24"/>
                <w:lang w:eastAsia="en-GB"/>
              </w:rPr>
            </w:pPr>
            <w:r w:rsidRPr="007941EA">
              <w:rPr>
                <w:rFonts w:ascii="Calibri" w:eastAsia="Times New Roman" w:hAnsi="Calibri" w:cs="Calibri"/>
                <w:sz w:val="24"/>
                <w:szCs w:val="24"/>
                <w:lang w:eastAsia="en-GB"/>
              </w:rPr>
              <w:t xml:space="preserve">A – Application </w:t>
            </w:r>
            <w:proofErr w:type="gramStart"/>
            <w:r w:rsidRPr="007941EA">
              <w:rPr>
                <w:rFonts w:ascii="Calibri" w:eastAsia="Times New Roman" w:hAnsi="Calibri" w:cs="Calibri"/>
                <w:sz w:val="24"/>
                <w:szCs w:val="24"/>
                <w:lang w:eastAsia="en-GB"/>
              </w:rPr>
              <w:t>form  I</w:t>
            </w:r>
            <w:proofErr w:type="gramEnd"/>
            <w:r w:rsidRPr="007941EA">
              <w:rPr>
                <w:rFonts w:ascii="Calibri" w:eastAsia="Times New Roman" w:hAnsi="Calibri" w:cs="Calibri"/>
                <w:sz w:val="24"/>
                <w:szCs w:val="24"/>
                <w:lang w:eastAsia="en-GB"/>
              </w:rPr>
              <w:t xml:space="preserve"> – Interview    T – Test    C – Certificate (original evidence)</w:t>
            </w:r>
          </w:p>
        </w:tc>
      </w:tr>
      <w:tr w:rsidR="007941EA" w:rsidRPr="007941EA" w14:paraId="6552AE63"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27C5AB8B"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Knowledge </w:t>
            </w:r>
          </w:p>
        </w:tc>
      </w:tr>
      <w:tr w:rsidR="007941EA" w:rsidRPr="007941EA" w14:paraId="74FB0A89" w14:textId="77777777" w:rsidTr="00056707">
        <w:trPr>
          <w:trHeight w:val="70"/>
        </w:trPr>
        <w:tc>
          <w:tcPr>
            <w:tcW w:w="8741" w:type="dxa"/>
            <w:tcBorders>
              <w:left w:val="single" w:sz="8" w:space="0" w:color="000000"/>
              <w:bottom w:val="single" w:sz="8" w:space="0" w:color="000000"/>
              <w:right w:val="single" w:sz="8" w:space="0" w:color="000000"/>
            </w:tcBorders>
            <w:shd w:val="clear" w:color="auto" w:fill="FFFFFF"/>
          </w:tcPr>
          <w:p w14:paraId="2FF90354" w14:textId="77777777" w:rsidR="007941EA" w:rsidRPr="00A748B8" w:rsidRDefault="001E029F" w:rsidP="007941EA">
            <w:pPr>
              <w:spacing w:after="0" w:line="240" w:lineRule="auto"/>
              <w:rPr>
                <w:rFonts w:ascii="Calibri" w:eastAsia="Times New Roman" w:hAnsi="Calibri" w:cs="Arial"/>
                <w:sz w:val="24"/>
                <w:szCs w:val="24"/>
                <w:lang w:eastAsia="en-GB"/>
              </w:rPr>
            </w:pPr>
            <w:r w:rsidRPr="00A748B8">
              <w:rPr>
                <w:rFonts w:ascii="Calibri" w:eastAsia="Times New Roman" w:hAnsi="Calibri" w:cs="Arial"/>
                <w:sz w:val="24"/>
                <w:szCs w:val="24"/>
                <w:lang w:eastAsia="en-GB"/>
              </w:rPr>
              <w:t>Understanding</w:t>
            </w:r>
            <w:r w:rsidR="007941EA" w:rsidRPr="00A748B8">
              <w:rPr>
                <w:rFonts w:ascii="Calibri" w:eastAsia="Times New Roman" w:hAnsi="Calibri" w:cs="Arial"/>
                <w:sz w:val="24"/>
                <w:szCs w:val="24"/>
                <w:lang w:eastAsia="en-GB"/>
              </w:rPr>
              <w:t xml:space="preserve"> of asbestos management and </w:t>
            </w:r>
            <w:r w:rsidR="00A748B8">
              <w:rPr>
                <w:rFonts w:ascii="Calibri" w:eastAsia="Times New Roman" w:hAnsi="Calibri" w:cs="Arial"/>
                <w:sz w:val="24"/>
                <w:szCs w:val="24"/>
                <w:lang w:eastAsia="en-GB"/>
              </w:rPr>
              <w:t xml:space="preserve">associated </w:t>
            </w:r>
            <w:r w:rsidR="007941EA" w:rsidRPr="00A748B8">
              <w:rPr>
                <w:rFonts w:ascii="Calibri" w:eastAsia="Times New Roman" w:hAnsi="Calibri" w:cs="Arial"/>
                <w:sz w:val="24"/>
                <w:szCs w:val="24"/>
                <w:lang w:eastAsia="en-GB"/>
              </w:rPr>
              <w:t>statutory requirements.</w:t>
            </w:r>
          </w:p>
        </w:tc>
        <w:tc>
          <w:tcPr>
            <w:tcW w:w="1290" w:type="dxa"/>
            <w:tcBorders>
              <w:bottom w:val="single" w:sz="8" w:space="0" w:color="000000"/>
              <w:right w:val="single" w:sz="8" w:space="0" w:color="000000"/>
            </w:tcBorders>
            <w:shd w:val="clear" w:color="auto" w:fill="FFFFFF"/>
          </w:tcPr>
          <w:p w14:paraId="7F016E8D"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A748B8">
              <w:rPr>
                <w:rFonts w:ascii="Calibri" w:eastAsia="Times New Roman" w:hAnsi="Calibri" w:cs="Arial"/>
                <w:sz w:val="24"/>
                <w:szCs w:val="24"/>
                <w:lang w:eastAsia="en-GB"/>
              </w:rPr>
              <w:t>A / I</w:t>
            </w:r>
          </w:p>
        </w:tc>
      </w:tr>
      <w:tr w:rsidR="007941EA" w:rsidRPr="007941EA" w14:paraId="6B3C3F9D" w14:textId="77777777" w:rsidTr="00056707">
        <w:trPr>
          <w:trHeight w:val="104"/>
        </w:trPr>
        <w:tc>
          <w:tcPr>
            <w:tcW w:w="8741" w:type="dxa"/>
            <w:tcBorders>
              <w:left w:val="single" w:sz="8" w:space="0" w:color="000000"/>
              <w:bottom w:val="single" w:sz="8" w:space="0" w:color="000000"/>
              <w:right w:val="single" w:sz="8" w:space="0" w:color="000000"/>
            </w:tcBorders>
            <w:shd w:val="clear" w:color="auto" w:fill="FFFFFF"/>
          </w:tcPr>
          <w:p w14:paraId="5DD01896" w14:textId="77777777" w:rsidR="007941EA" w:rsidRPr="00A748B8" w:rsidRDefault="007941EA" w:rsidP="001E029F">
            <w:pPr>
              <w:spacing w:after="0" w:line="240" w:lineRule="auto"/>
              <w:rPr>
                <w:rFonts w:ascii="Calibri" w:eastAsia="Times New Roman" w:hAnsi="Calibri" w:cs="Arial"/>
                <w:sz w:val="24"/>
                <w:szCs w:val="24"/>
                <w:lang w:eastAsia="en-GB"/>
              </w:rPr>
            </w:pPr>
            <w:r w:rsidRPr="00A748B8">
              <w:rPr>
                <w:rFonts w:ascii="Calibri" w:eastAsia="Times New Roman" w:hAnsi="Calibri" w:cs="Arial"/>
                <w:sz w:val="24"/>
                <w:szCs w:val="24"/>
                <w:lang w:eastAsia="en-GB"/>
              </w:rPr>
              <w:t xml:space="preserve">Understanding of </w:t>
            </w:r>
            <w:r w:rsidR="001E029F">
              <w:rPr>
                <w:rFonts w:ascii="Calibri" w:eastAsia="Times New Roman" w:hAnsi="Calibri" w:cs="Arial"/>
                <w:sz w:val="24"/>
                <w:szCs w:val="24"/>
                <w:lang w:eastAsia="en-GB"/>
              </w:rPr>
              <w:t xml:space="preserve">fire risk assessments, </w:t>
            </w:r>
            <w:r w:rsidRPr="00A748B8">
              <w:rPr>
                <w:rFonts w:ascii="Calibri" w:eastAsia="Times New Roman" w:hAnsi="Calibri" w:cs="Arial"/>
                <w:sz w:val="24"/>
                <w:szCs w:val="24"/>
                <w:lang w:eastAsia="en-GB"/>
              </w:rPr>
              <w:t>SAP (standard assessment procedure) ratings and energy efficiency requirements</w:t>
            </w:r>
          </w:p>
        </w:tc>
        <w:tc>
          <w:tcPr>
            <w:tcW w:w="1290" w:type="dxa"/>
            <w:tcBorders>
              <w:bottom w:val="single" w:sz="8" w:space="0" w:color="000000"/>
              <w:right w:val="single" w:sz="8" w:space="0" w:color="000000"/>
            </w:tcBorders>
            <w:shd w:val="clear" w:color="auto" w:fill="FFFFFF"/>
          </w:tcPr>
          <w:p w14:paraId="134C2536" w14:textId="77777777" w:rsidR="007941EA" w:rsidRPr="007941EA" w:rsidRDefault="007941EA" w:rsidP="007941EA">
            <w:pPr>
              <w:spacing w:after="0" w:line="70" w:lineRule="atLeast"/>
              <w:jc w:val="center"/>
              <w:rPr>
                <w:rFonts w:ascii="Calibri" w:eastAsia="Times New Roman" w:hAnsi="Calibri" w:cs="Arial"/>
                <w:bCs/>
                <w:sz w:val="24"/>
                <w:szCs w:val="24"/>
                <w:lang w:eastAsia="en-GB"/>
              </w:rPr>
            </w:pPr>
            <w:r w:rsidRPr="007941EA">
              <w:rPr>
                <w:rFonts w:ascii="Calibri" w:eastAsia="Times New Roman" w:hAnsi="Calibri" w:cs="Arial"/>
                <w:bCs/>
                <w:sz w:val="24"/>
                <w:szCs w:val="24"/>
                <w:lang w:eastAsia="en-GB"/>
              </w:rPr>
              <w:t>A / I</w:t>
            </w:r>
          </w:p>
        </w:tc>
      </w:tr>
      <w:tr w:rsidR="007941EA" w:rsidRPr="007941EA" w14:paraId="0D52E4A8"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01615051"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Experience </w:t>
            </w:r>
          </w:p>
        </w:tc>
      </w:tr>
      <w:tr w:rsidR="007941EA" w:rsidRPr="007941EA" w14:paraId="205D0C38" w14:textId="77777777" w:rsidTr="00056707">
        <w:trPr>
          <w:trHeight w:val="70"/>
        </w:trPr>
        <w:tc>
          <w:tcPr>
            <w:tcW w:w="8741" w:type="dxa"/>
            <w:tcBorders>
              <w:top w:val="single" w:sz="8" w:space="0" w:color="000000"/>
              <w:left w:val="single" w:sz="8" w:space="0" w:color="000000"/>
              <w:bottom w:val="single" w:sz="8" w:space="0" w:color="000000"/>
              <w:right w:val="single" w:sz="8" w:space="0" w:color="000000"/>
            </w:tcBorders>
            <w:shd w:val="clear" w:color="auto" w:fill="FFFFFF"/>
          </w:tcPr>
          <w:p w14:paraId="401AC179" w14:textId="77777777" w:rsidR="007941EA" w:rsidRPr="007941EA" w:rsidRDefault="007941EA" w:rsidP="001E029F">
            <w:pPr>
              <w:spacing w:after="0" w:line="240" w:lineRule="auto"/>
              <w:rPr>
                <w:rFonts w:ascii="Calibri" w:eastAsia="Times New Roman" w:hAnsi="Calibri" w:cs="Arial"/>
                <w:color w:val="000000"/>
                <w:sz w:val="24"/>
                <w:szCs w:val="24"/>
                <w:lang w:eastAsia="en-GB"/>
              </w:rPr>
            </w:pPr>
            <w:r w:rsidRPr="007941EA">
              <w:rPr>
                <w:rFonts w:ascii="Calibri" w:eastAsia="Times New Roman" w:hAnsi="Calibri" w:cs="Arial"/>
                <w:color w:val="000000"/>
                <w:sz w:val="24"/>
                <w:szCs w:val="24"/>
                <w:lang w:eastAsia="en-GB"/>
              </w:rPr>
              <w:t>Experience of using Word and Excel (or other similar software packages).</w:t>
            </w:r>
          </w:p>
        </w:tc>
        <w:tc>
          <w:tcPr>
            <w:tcW w:w="1290" w:type="dxa"/>
            <w:tcBorders>
              <w:top w:val="single" w:sz="8" w:space="0" w:color="000000"/>
              <w:bottom w:val="single" w:sz="8" w:space="0" w:color="000000"/>
              <w:right w:val="single" w:sz="8" w:space="0" w:color="000000"/>
            </w:tcBorders>
            <w:shd w:val="clear" w:color="auto" w:fill="FFFFFF"/>
          </w:tcPr>
          <w:p w14:paraId="5D7D0606"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A9019F" w:rsidRPr="007941EA" w14:paraId="2D330B6A" w14:textId="77777777" w:rsidTr="00056707">
        <w:trPr>
          <w:trHeight w:val="70"/>
        </w:trPr>
        <w:tc>
          <w:tcPr>
            <w:tcW w:w="8741" w:type="dxa"/>
            <w:tcBorders>
              <w:top w:val="single" w:sz="8" w:space="0" w:color="000000"/>
              <w:left w:val="single" w:sz="8" w:space="0" w:color="000000"/>
              <w:bottom w:val="single" w:sz="8" w:space="0" w:color="000000"/>
              <w:right w:val="single" w:sz="8" w:space="0" w:color="000000"/>
            </w:tcBorders>
            <w:shd w:val="clear" w:color="auto" w:fill="FFFFFF"/>
          </w:tcPr>
          <w:p w14:paraId="2CAA735F" w14:textId="77777777" w:rsidR="00A9019F" w:rsidRPr="007941EA" w:rsidRDefault="00A9019F" w:rsidP="00A9019F">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lastRenderedPageBreak/>
              <w:t>Experience of using asset management software</w:t>
            </w:r>
          </w:p>
        </w:tc>
        <w:tc>
          <w:tcPr>
            <w:tcW w:w="1290" w:type="dxa"/>
            <w:tcBorders>
              <w:top w:val="single" w:sz="8" w:space="0" w:color="000000"/>
              <w:bottom w:val="single" w:sz="8" w:space="0" w:color="000000"/>
              <w:right w:val="single" w:sz="8" w:space="0" w:color="000000"/>
            </w:tcBorders>
            <w:shd w:val="clear" w:color="auto" w:fill="FFFFFF"/>
          </w:tcPr>
          <w:p w14:paraId="2218D1BD" w14:textId="77777777" w:rsidR="00A9019F" w:rsidRPr="007941EA" w:rsidRDefault="00A9019F" w:rsidP="007941EA">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7941EA" w:rsidRPr="007941EA" w14:paraId="17914EEF"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1A49AD7D"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Skills </w:t>
            </w:r>
          </w:p>
        </w:tc>
      </w:tr>
      <w:tr w:rsidR="007941EA" w:rsidRPr="007941EA" w14:paraId="664B6E17" w14:textId="77777777" w:rsidTr="00056707">
        <w:trPr>
          <w:trHeight w:val="70"/>
        </w:trPr>
        <w:tc>
          <w:tcPr>
            <w:tcW w:w="8741" w:type="dxa"/>
            <w:tcBorders>
              <w:left w:val="single" w:sz="8" w:space="0" w:color="000000"/>
              <w:bottom w:val="single" w:sz="4" w:space="0" w:color="auto"/>
              <w:right w:val="single" w:sz="8" w:space="0" w:color="000000"/>
            </w:tcBorders>
            <w:shd w:val="clear" w:color="auto" w:fill="FFFFFF"/>
          </w:tcPr>
          <w:p w14:paraId="3C8DD4FB"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sz w:val="24"/>
                <w:szCs w:val="24"/>
                <w:lang w:eastAsia="en-GB"/>
              </w:rPr>
              <w:t>A</w:t>
            </w:r>
            <w:r w:rsidR="007941EA" w:rsidRPr="007941EA">
              <w:rPr>
                <w:rFonts w:ascii="Calibri" w:eastAsia="Times New Roman" w:hAnsi="Calibri" w:cs="Arial"/>
                <w:sz w:val="24"/>
                <w:szCs w:val="24"/>
                <w:lang w:eastAsia="en-GB"/>
              </w:rPr>
              <w:t xml:space="preserve">bility to communicate clearly, </w:t>
            </w:r>
            <w:proofErr w:type="gramStart"/>
            <w:r w:rsidR="007941EA" w:rsidRPr="007941EA">
              <w:rPr>
                <w:rFonts w:ascii="Calibri" w:eastAsia="Times New Roman" w:hAnsi="Calibri" w:cs="Arial"/>
                <w:sz w:val="24"/>
                <w:szCs w:val="24"/>
                <w:lang w:eastAsia="en-GB"/>
              </w:rPr>
              <w:t>diplomatically</w:t>
            </w:r>
            <w:proofErr w:type="gramEnd"/>
            <w:r w:rsidR="007941EA" w:rsidRPr="007941EA">
              <w:rPr>
                <w:rFonts w:ascii="Calibri" w:eastAsia="Times New Roman" w:hAnsi="Calibri" w:cs="Arial"/>
                <w:sz w:val="24"/>
                <w:szCs w:val="24"/>
                <w:lang w:eastAsia="en-GB"/>
              </w:rPr>
              <w:t xml:space="preserve"> and effectively with a diverse range of people</w:t>
            </w:r>
            <w:r>
              <w:rPr>
                <w:rFonts w:ascii="Calibri" w:eastAsia="Times New Roman" w:hAnsi="Calibri" w:cs="Arial"/>
                <w:sz w:val="24"/>
                <w:szCs w:val="24"/>
                <w:lang w:eastAsia="en-GB"/>
              </w:rPr>
              <w:t xml:space="preserve"> and</w:t>
            </w:r>
            <w:r w:rsidR="007941EA" w:rsidRPr="007941EA">
              <w:rPr>
                <w:rFonts w:ascii="Calibri" w:eastAsia="Times New Roman" w:hAnsi="Calibri" w:cs="Arial"/>
                <w:sz w:val="24"/>
                <w:szCs w:val="24"/>
                <w:lang w:eastAsia="en-GB"/>
              </w:rPr>
              <w:t xml:space="preserve"> demonstrate a high standard of grammatical English.</w:t>
            </w:r>
          </w:p>
        </w:tc>
        <w:tc>
          <w:tcPr>
            <w:tcW w:w="1290" w:type="dxa"/>
            <w:tcBorders>
              <w:bottom w:val="single" w:sz="4" w:space="0" w:color="auto"/>
              <w:right w:val="single" w:sz="8" w:space="0" w:color="000000"/>
            </w:tcBorders>
            <w:shd w:val="clear" w:color="auto" w:fill="FFFFFF"/>
          </w:tcPr>
          <w:p w14:paraId="283076D4"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7941EA" w:rsidRPr="007941EA" w14:paraId="71F90BEE" w14:textId="77777777" w:rsidTr="00056707">
        <w:trPr>
          <w:trHeight w:val="70"/>
        </w:trPr>
        <w:tc>
          <w:tcPr>
            <w:tcW w:w="8741" w:type="dxa"/>
            <w:tcBorders>
              <w:left w:val="single" w:sz="8" w:space="0" w:color="000000"/>
              <w:bottom w:val="single" w:sz="4" w:space="0" w:color="auto"/>
              <w:right w:val="single" w:sz="8" w:space="0" w:color="000000"/>
            </w:tcBorders>
            <w:shd w:val="clear" w:color="auto" w:fill="FFFFFF"/>
          </w:tcPr>
          <w:p w14:paraId="76CB68B4"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Ability to develop positive effective working relationships with a range of people.</w:t>
            </w:r>
          </w:p>
        </w:tc>
        <w:tc>
          <w:tcPr>
            <w:tcW w:w="1290" w:type="dxa"/>
            <w:tcBorders>
              <w:bottom w:val="single" w:sz="4" w:space="0" w:color="auto"/>
              <w:right w:val="single" w:sz="8" w:space="0" w:color="000000"/>
            </w:tcBorders>
            <w:shd w:val="clear" w:color="auto" w:fill="FFFFFF"/>
          </w:tcPr>
          <w:p w14:paraId="747CC75C"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w:t>
            </w:r>
          </w:p>
        </w:tc>
      </w:tr>
      <w:tr w:rsidR="007941EA" w:rsidRPr="007941EA" w14:paraId="17BC950B" w14:textId="77777777" w:rsidTr="00056707">
        <w:trPr>
          <w:trHeight w:val="70"/>
        </w:trPr>
        <w:tc>
          <w:tcPr>
            <w:tcW w:w="8741" w:type="dxa"/>
            <w:tcBorders>
              <w:top w:val="single" w:sz="4" w:space="0" w:color="auto"/>
              <w:left w:val="single" w:sz="4" w:space="0" w:color="auto"/>
              <w:bottom w:val="single" w:sz="4" w:space="0" w:color="auto"/>
              <w:right w:val="single" w:sz="4" w:space="0" w:color="auto"/>
            </w:tcBorders>
            <w:shd w:val="clear" w:color="auto" w:fill="FFFFFF"/>
          </w:tcPr>
          <w:p w14:paraId="7A4B9EDF" w14:textId="77777777" w:rsidR="007941EA" w:rsidRPr="007941EA" w:rsidRDefault="007941EA" w:rsidP="00604E38">
            <w:pPr>
              <w:spacing w:after="0" w:line="240" w:lineRule="auto"/>
              <w:rPr>
                <w:rFonts w:ascii="Calibri" w:eastAsia="Times New Roman" w:hAnsi="Calibri" w:cs="Arial"/>
                <w:color w:val="000000"/>
                <w:sz w:val="24"/>
                <w:szCs w:val="24"/>
                <w:lang w:eastAsia="en-GB"/>
              </w:rPr>
            </w:pPr>
            <w:r w:rsidRPr="007941EA">
              <w:rPr>
                <w:rFonts w:ascii="Calibri" w:eastAsia="Times New Roman" w:hAnsi="Calibri" w:cs="Arial"/>
                <w:color w:val="000000"/>
                <w:sz w:val="24"/>
                <w:szCs w:val="24"/>
                <w:lang w:eastAsia="en-GB"/>
              </w:rPr>
              <w:t>Ability to pay attention to detail and produce work of a consistently high standard.</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21AC321" w14:textId="77777777" w:rsidR="007941EA" w:rsidRPr="007941EA" w:rsidRDefault="007941EA" w:rsidP="001E029F">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A / I </w:t>
            </w:r>
          </w:p>
        </w:tc>
      </w:tr>
      <w:tr w:rsidR="007941EA" w:rsidRPr="007941EA" w14:paraId="71F4646E" w14:textId="77777777" w:rsidTr="00056707">
        <w:trPr>
          <w:trHeight w:val="70"/>
        </w:trPr>
        <w:tc>
          <w:tcPr>
            <w:tcW w:w="8741" w:type="dxa"/>
            <w:tcBorders>
              <w:top w:val="single" w:sz="4" w:space="0" w:color="auto"/>
              <w:left w:val="single" w:sz="4" w:space="0" w:color="auto"/>
              <w:bottom w:val="single" w:sz="4" w:space="0" w:color="auto"/>
              <w:right w:val="single" w:sz="4" w:space="0" w:color="auto"/>
            </w:tcBorders>
            <w:shd w:val="clear" w:color="auto" w:fill="FFFFFF"/>
          </w:tcPr>
          <w:p w14:paraId="38AE887C"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w:t>
            </w:r>
            <w:r w:rsidR="007941EA" w:rsidRPr="007941EA">
              <w:rPr>
                <w:rFonts w:ascii="Calibri" w:eastAsia="Times New Roman" w:hAnsi="Calibri" w:cs="Arial"/>
                <w:color w:val="000000"/>
                <w:sz w:val="24"/>
                <w:szCs w:val="24"/>
                <w:lang w:eastAsia="en-GB"/>
              </w:rPr>
              <w:t>ble to carry out mathematical calculations, check the accuracy of data and interpret and present it simply and concisely.</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AB6CD73"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7941EA" w:rsidRPr="007941EA" w14:paraId="52C7F266" w14:textId="77777777" w:rsidTr="00056707">
        <w:trPr>
          <w:trHeight w:val="70"/>
        </w:trPr>
        <w:tc>
          <w:tcPr>
            <w:tcW w:w="8741" w:type="dxa"/>
            <w:tcBorders>
              <w:top w:val="single" w:sz="4" w:space="0" w:color="auto"/>
              <w:left w:val="single" w:sz="8" w:space="0" w:color="000000"/>
              <w:bottom w:val="single" w:sz="8" w:space="0" w:color="000000"/>
              <w:right w:val="single" w:sz="8" w:space="0" w:color="000000"/>
            </w:tcBorders>
            <w:shd w:val="clear" w:color="auto" w:fill="FFFFFF"/>
          </w:tcPr>
          <w:p w14:paraId="47BDBDE1"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To be able to</w:t>
            </w:r>
            <w:r w:rsidR="007941EA" w:rsidRPr="007941EA">
              <w:rPr>
                <w:rFonts w:ascii="Calibri" w:eastAsia="Times New Roman" w:hAnsi="Calibri" w:cs="Arial"/>
                <w:color w:val="000000"/>
                <w:sz w:val="24"/>
                <w:szCs w:val="24"/>
                <w:lang w:eastAsia="en-GB"/>
              </w:rPr>
              <w:t xml:space="preserve"> evaluat</w:t>
            </w:r>
            <w:r>
              <w:rPr>
                <w:rFonts w:ascii="Calibri" w:eastAsia="Times New Roman" w:hAnsi="Calibri" w:cs="Arial"/>
                <w:color w:val="000000"/>
                <w:sz w:val="24"/>
                <w:szCs w:val="24"/>
                <w:lang w:eastAsia="en-GB"/>
              </w:rPr>
              <w:t>e</w:t>
            </w:r>
            <w:r w:rsidR="007941EA" w:rsidRPr="007941EA">
              <w:rPr>
                <w:rFonts w:ascii="Calibri" w:eastAsia="Times New Roman" w:hAnsi="Calibri" w:cs="Arial"/>
                <w:color w:val="000000"/>
                <w:sz w:val="24"/>
                <w:szCs w:val="24"/>
                <w:lang w:eastAsia="en-GB"/>
              </w:rPr>
              <w:t xml:space="preserve"> information, understand processes, detect</w:t>
            </w:r>
            <w:r>
              <w:rPr>
                <w:rFonts w:ascii="Calibri" w:eastAsia="Times New Roman" w:hAnsi="Calibri" w:cs="Arial"/>
                <w:color w:val="000000"/>
                <w:sz w:val="24"/>
                <w:szCs w:val="24"/>
                <w:lang w:eastAsia="en-GB"/>
              </w:rPr>
              <w:t xml:space="preserve"> </w:t>
            </w:r>
            <w:proofErr w:type="gramStart"/>
            <w:r w:rsidR="007941EA" w:rsidRPr="007941EA">
              <w:rPr>
                <w:rFonts w:ascii="Calibri" w:eastAsia="Times New Roman" w:hAnsi="Calibri" w:cs="Arial"/>
                <w:color w:val="000000"/>
                <w:sz w:val="24"/>
                <w:szCs w:val="24"/>
                <w:lang w:eastAsia="en-GB"/>
              </w:rPr>
              <w:t>problems</w:t>
            </w:r>
            <w:proofErr w:type="gramEnd"/>
            <w:r w:rsidR="007941EA" w:rsidRPr="007941EA">
              <w:rPr>
                <w:rFonts w:ascii="Calibri" w:eastAsia="Times New Roman" w:hAnsi="Calibri" w:cs="Arial"/>
                <w:color w:val="000000"/>
                <w:sz w:val="24"/>
                <w:szCs w:val="24"/>
                <w:lang w:eastAsia="en-GB"/>
              </w:rPr>
              <w:t xml:space="preserve"> and identify and apply effective solutions.</w:t>
            </w:r>
          </w:p>
        </w:tc>
        <w:tc>
          <w:tcPr>
            <w:tcW w:w="1290" w:type="dxa"/>
            <w:tcBorders>
              <w:top w:val="single" w:sz="4" w:space="0" w:color="auto"/>
              <w:bottom w:val="single" w:sz="8" w:space="0" w:color="000000"/>
              <w:right w:val="single" w:sz="8" w:space="0" w:color="000000"/>
            </w:tcBorders>
            <w:shd w:val="clear" w:color="auto" w:fill="FFFFFF"/>
          </w:tcPr>
          <w:p w14:paraId="552A4C8F"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w:t>
            </w:r>
          </w:p>
        </w:tc>
      </w:tr>
      <w:tr w:rsidR="004D6A48" w:rsidRPr="004D6A48" w14:paraId="58A99615"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741" w:type="dxa"/>
          </w:tcPr>
          <w:p w14:paraId="5BAB14D6" w14:textId="77777777" w:rsidR="004D6A48" w:rsidRPr="004D6A48" w:rsidRDefault="004D6A48" w:rsidP="001E029F">
            <w:pPr>
              <w:autoSpaceDE w:val="0"/>
              <w:autoSpaceDN w:val="0"/>
              <w:adjustRightInd w:val="0"/>
              <w:spacing w:after="0" w:line="240" w:lineRule="auto"/>
              <w:jc w:val="both"/>
              <w:rPr>
                <w:rFonts w:ascii="Calibri" w:eastAsia="Times New Roman" w:hAnsi="Calibri" w:cs="Calibri"/>
                <w:bCs/>
                <w:sz w:val="24"/>
                <w:szCs w:val="24"/>
                <w:lang w:eastAsia="en-GB"/>
              </w:rPr>
            </w:pPr>
            <w:r w:rsidRPr="001E029F">
              <w:rPr>
                <w:rFonts w:ascii="Calibri" w:eastAsia="Times New Roman" w:hAnsi="Calibri" w:cs="Arial"/>
                <w:color w:val="000000"/>
                <w:sz w:val="24"/>
                <w:szCs w:val="24"/>
                <w:lang w:eastAsia="en-GB"/>
              </w:rPr>
              <w:t>The ability to organise workload and adapt to meet constantly changing demands and deadlines and to work under pressure and unsupervised for periods of time.</w:t>
            </w:r>
          </w:p>
        </w:tc>
        <w:tc>
          <w:tcPr>
            <w:tcW w:w="1290" w:type="dxa"/>
          </w:tcPr>
          <w:p w14:paraId="4D4B3127" w14:textId="77777777" w:rsidR="004D6A48" w:rsidRPr="00056707" w:rsidRDefault="004D6A48" w:rsidP="004D6A48">
            <w:pPr>
              <w:autoSpaceDE w:val="0"/>
              <w:autoSpaceDN w:val="0"/>
              <w:adjustRightInd w:val="0"/>
              <w:spacing w:after="0" w:line="240" w:lineRule="auto"/>
              <w:jc w:val="center"/>
              <w:rPr>
                <w:rFonts w:ascii="Calibri" w:eastAsia="Times New Roman" w:hAnsi="Calibri" w:cs="Calibri"/>
                <w:bCs/>
                <w:sz w:val="24"/>
                <w:szCs w:val="24"/>
                <w:lang w:eastAsia="en-GB"/>
              </w:rPr>
            </w:pPr>
            <w:r w:rsidRPr="00056707">
              <w:rPr>
                <w:rFonts w:ascii="Calibri" w:eastAsia="Times New Roman" w:hAnsi="Calibri" w:cs="Arial"/>
                <w:sz w:val="24"/>
                <w:szCs w:val="24"/>
                <w:lang w:eastAsia="en-GB"/>
              </w:rPr>
              <w:t>A/I</w:t>
            </w:r>
          </w:p>
        </w:tc>
      </w:tr>
      <w:tr w:rsidR="004D6A48" w:rsidRPr="004D6A48" w14:paraId="3B2CC52B"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741" w:type="dxa"/>
          </w:tcPr>
          <w:p w14:paraId="7CEF9990"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and commitment to work cooperatively as part of a team.</w:t>
            </w:r>
          </w:p>
        </w:tc>
        <w:tc>
          <w:tcPr>
            <w:tcW w:w="1290" w:type="dxa"/>
          </w:tcPr>
          <w:p w14:paraId="0EE325C6" w14:textId="77777777" w:rsidR="004D6A48" w:rsidRPr="00056707" w:rsidRDefault="004D6A48" w:rsidP="004D6A48">
            <w:pPr>
              <w:autoSpaceDE w:val="0"/>
              <w:autoSpaceDN w:val="0"/>
              <w:adjustRightInd w:val="0"/>
              <w:spacing w:after="0" w:line="240" w:lineRule="auto"/>
              <w:jc w:val="center"/>
              <w:rPr>
                <w:rFonts w:ascii="Calibri" w:eastAsia="Times New Roman" w:hAnsi="Calibri" w:cs="Arial"/>
                <w:sz w:val="20"/>
                <w:szCs w:val="24"/>
                <w:lang w:eastAsia="en-GB"/>
              </w:rPr>
            </w:pPr>
            <w:r w:rsidRPr="00056707">
              <w:rPr>
                <w:rFonts w:ascii="Calibri" w:eastAsia="Times New Roman" w:hAnsi="Calibri" w:cs="Arial"/>
                <w:sz w:val="24"/>
                <w:szCs w:val="24"/>
                <w:lang w:eastAsia="en-GB"/>
              </w:rPr>
              <w:t>A/I</w:t>
            </w:r>
          </w:p>
        </w:tc>
      </w:tr>
    </w:tbl>
    <w:p w14:paraId="3F94CADA" w14:textId="77777777" w:rsidR="004D6A48" w:rsidRPr="004D6A48" w:rsidRDefault="004D6A48" w:rsidP="004D6A48">
      <w:pPr>
        <w:spacing w:after="0" w:line="240" w:lineRule="auto"/>
        <w:rPr>
          <w:rFonts w:ascii="Calibri" w:eastAsia="Times New Roman" w:hAnsi="Calibri" w:cs="Calibri"/>
          <w:snapToGrid w:val="0"/>
          <w:sz w:val="24"/>
          <w:szCs w:val="24"/>
          <w:lang w:eastAsia="en-GB"/>
        </w:rPr>
      </w:pPr>
    </w:p>
    <w:p w14:paraId="4A36EAEE"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A – Application form</w:t>
      </w:r>
    </w:p>
    <w:p w14:paraId="37DF8F38"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I – Interview</w:t>
      </w:r>
    </w:p>
    <w:p w14:paraId="16861A42"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T- Test</w:t>
      </w:r>
    </w:p>
    <w:p w14:paraId="31AA1152"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C- Certificate</w:t>
      </w:r>
    </w:p>
    <w:p w14:paraId="64674B3B" w14:textId="77777777" w:rsidR="004D6A48" w:rsidRDefault="004D6A48"/>
    <w:sectPr w:rsidR="004D6A4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6DB3" w14:textId="77777777" w:rsidR="00BB0EF8" w:rsidRDefault="00BB0EF8" w:rsidP="008431FC">
      <w:pPr>
        <w:spacing w:after="0" w:line="240" w:lineRule="auto"/>
      </w:pPr>
      <w:r>
        <w:separator/>
      </w:r>
    </w:p>
  </w:endnote>
  <w:endnote w:type="continuationSeparator" w:id="0">
    <w:p w14:paraId="0FAE4562" w14:textId="77777777" w:rsidR="00BB0EF8" w:rsidRDefault="00BB0EF8"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688742"/>
      <w:docPartObj>
        <w:docPartGallery w:val="Page Numbers (Bottom of Page)"/>
        <w:docPartUnique/>
      </w:docPartObj>
    </w:sdtPr>
    <w:sdtEndPr>
      <w:rPr>
        <w:noProof/>
      </w:rPr>
    </w:sdtEndPr>
    <w:sdtContent>
      <w:p w14:paraId="28FCD3B0" w14:textId="77777777" w:rsidR="00BB0EF8" w:rsidRDefault="00BB0EF8">
        <w:pPr>
          <w:pStyle w:val="Footer"/>
          <w:jc w:val="center"/>
        </w:pPr>
        <w:r>
          <w:fldChar w:fldCharType="begin"/>
        </w:r>
        <w:r>
          <w:instrText xml:space="preserve"> PAGE   \* MERGEFORMAT </w:instrText>
        </w:r>
        <w:r>
          <w:fldChar w:fldCharType="separate"/>
        </w:r>
        <w:r w:rsidR="005669BE">
          <w:rPr>
            <w:noProof/>
          </w:rPr>
          <w:t>5</w:t>
        </w:r>
        <w:r>
          <w:rPr>
            <w:noProof/>
          </w:rPr>
          <w:fldChar w:fldCharType="end"/>
        </w:r>
      </w:p>
    </w:sdtContent>
  </w:sdt>
  <w:p w14:paraId="0651DAB6" w14:textId="77777777" w:rsidR="00BB0EF8" w:rsidRDefault="00BB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ACD8" w14:textId="77777777" w:rsidR="00BB0EF8" w:rsidRDefault="00BB0EF8" w:rsidP="008431FC">
      <w:pPr>
        <w:spacing w:after="0" w:line="240" w:lineRule="auto"/>
      </w:pPr>
      <w:r>
        <w:separator/>
      </w:r>
    </w:p>
  </w:footnote>
  <w:footnote w:type="continuationSeparator" w:id="0">
    <w:p w14:paraId="6BE4C74F" w14:textId="77777777" w:rsidR="00BB0EF8" w:rsidRDefault="00BB0EF8"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9746" w14:textId="77777777" w:rsidR="00BB0EF8" w:rsidRDefault="00D102C6" w:rsidP="007821CA">
    <w:pPr>
      <w:pStyle w:val="Header"/>
    </w:pPr>
    <w:r>
      <w:rPr>
        <w:noProof/>
        <w:lang w:eastAsia="en-GB"/>
      </w:rPr>
      <mc:AlternateContent>
        <mc:Choice Requires="wps">
          <w:drawing>
            <wp:anchor distT="0" distB="0" distL="114300" distR="114300" simplePos="0" relativeHeight="251659264" behindDoc="0" locked="0" layoutInCell="0" allowOverlap="1" wp14:anchorId="0F8833ED" wp14:editId="773CC769">
              <wp:simplePos x="0" y="0"/>
              <wp:positionH relativeFrom="page">
                <wp:posOffset>0</wp:posOffset>
              </wp:positionH>
              <wp:positionV relativeFrom="page">
                <wp:posOffset>190500</wp:posOffset>
              </wp:positionV>
              <wp:extent cx="7560310" cy="273050"/>
              <wp:effectExtent l="0" t="0" r="0" b="12700"/>
              <wp:wrapNone/>
              <wp:docPr id="1" name="MSIPCM3c1c4804b0ede689d034695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8B10" w14:textId="77777777" w:rsidR="00D102C6" w:rsidRPr="00D102C6" w:rsidRDefault="00D102C6" w:rsidP="00D102C6">
                          <w:pPr>
                            <w:spacing w:after="0"/>
                            <w:rPr>
                              <w:rFonts w:ascii="Calibri" w:hAnsi="Calibri"/>
                              <w:color w:val="000000"/>
                              <w:sz w:val="20"/>
                            </w:rPr>
                          </w:pPr>
                          <w:r w:rsidRPr="00D102C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8833ED" id="_x0000_t202" coordsize="21600,21600" o:spt="202" path="m,l,21600r21600,l21600,xe">
              <v:stroke joinstyle="miter"/>
              <v:path gradientshapeok="t" o:connecttype="rect"/>
            </v:shapetype>
            <v:shape id="MSIPCM3c1c4804b0ede689d034695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qU4J2wAgAARwUAAA4AAAAA&#10;AAAAAAAAAAAALgIAAGRycy9lMm9Eb2MueG1sUEsBAi0AFAAGAAgAAAAhAGkB3iPcAAAABwEAAA8A&#10;AAAAAAAAAAAAAAAACgUAAGRycy9kb3ducmV2LnhtbFBLBQYAAAAABAAEAPMAAAATBgAAAAA=&#10;" o:allowincell="f" filled="f" stroked="f" strokeweight=".5pt">
              <v:textbox inset="20pt,0,,0">
                <w:txbxContent>
                  <w:p w14:paraId="73B78B10" w14:textId="77777777" w:rsidR="00D102C6" w:rsidRPr="00D102C6" w:rsidRDefault="00D102C6" w:rsidP="00D102C6">
                    <w:pPr>
                      <w:spacing w:after="0"/>
                      <w:rPr>
                        <w:rFonts w:ascii="Calibri" w:hAnsi="Calibri"/>
                        <w:color w:val="000000"/>
                        <w:sz w:val="20"/>
                      </w:rPr>
                    </w:pPr>
                    <w:r w:rsidRPr="00D102C6">
                      <w:rPr>
                        <w:rFonts w:ascii="Calibri" w:hAnsi="Calibri"/>
                        <w:color w:val="000000"/>
                        <w:sz w:val="20"/>
                      </w:rPr>
                      <w:t>Official</w:t>
                    </w:r>
                  </w:p>
                </w:txbxContent>
              </v:textbox>
              <w10:wrap anchorx="page" anchory="page"/>
            </v:shape>
          </w:pict>
        </mc:Fallback>
      </mc:AlternateContent>
    </w:r>
    <w:r w:rsidR="00BB0EF8">
      <w:rPr>
        <w:noProof/>
        <w:lang w:eastAsia="en-GB"/>
      </w:rPr>
      <w:drawing>
        <wp:anchor distT="0" distB="0" distL="114300" distR="114300" simplePos="0" relativeHeight="251657216" behindDoc="0" locked="0" layoutInCell="1" allowOverlap="1" wp14:anchorId="71BB0FD0" wp14:editId="305A8464">
          <wp:simplePos x="0" y="0"/>
          <wp:positionH relativeFrom="column">
            <wp:posOffset>3720465</wp:posOffset>
          </wp:positionH>
          <wp:positionV relativeFrom="paragraph">
            <wp:posOffset>-90170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B0EF8">
      <w:rPr>
        <w:rFonts w:ascii="Arial" w:hAnsi="Arial" w:cs="Arial"/>
        <w:noProof/>
        <w:color w:val="1020D0"/>
        <w:sz w:val="20"/>
        <w:szCs w:val="20"/>
        <w:lang w:eastAsia="en-GB"/>
      </w:rPr>
      <w:drawing>
        <wp:inline distT="0" distB="0" distL="0" distR="0" wp14:anchorId="1B95C47A" wp14:editId="5B9F2F1F">
          <wp:extent cx="2361600" cy="734400"/>
          <wp:effectExtent l="0" t="0" r="635" b="8890"/>
          <wp:docPr id="66" name="Picture 66"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77573CFB" w14:textId="77777777" w:rsidR="00BB0EF8" w:rsidRPr="007821CA" w:rsidRDefault="00BB0EF8" w:rsidP="0078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F91"/>
    <w:multiLevelType w:val="hybridMultilevel"/>
    <w:tmpl w:val="66F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D4F08"/>
    <w:multiLevelType w:val="hybridMultilevel"/>
    <w:tmpl w:val="7F600B5C"/>
    <w:lvl w:ilvl="0" w:tplc="0809000F">
      <w:start w:val="1"/>
      <w:numFmt w:val="decimal"/>
      <w:lvlText w:val="%1."/>
      <w:lvlJc w:val="left"/>
      <w:pPr>
        <w:tabs>
          <w:tab w:val="num" w:pos="720"/>
        </w:tabs>
        <w:ind w:left="720" w:hanging="360"/>
      </w:p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924AA"/>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A3B18"/>
    <w:multiLevelType w:val="hybridMultilevel"/>
    <w:tmpl w:val="6C124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F54F1"/>
    <w:multiLevelType w:val="hybridMultilevel"/>
    <w:tmpl w:val="CED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2238F"/>
    <w:multiLevelType w:val="singleLevel"/>
    <w:tmpl w:val="94701F1E"/>
    <w:lvl w:ilvl="0">
      <w:start w:val="1"/>
      <w:numFmt w:val="decimal"/>
      <w:lvlText w:val="%1."/>
      <w:lvlJc w:val="left"/>
      <w:pPr>
        <w:tabs>
          <w:tab w:val="num" w:pos="360"/>
        </w:tabs>
        <w:ind w:left="360" w:hanging="360"/>
      </w:pPr>
      <w:rPr>
        <w:b/>
        <w:i w:val="0"/>
      </w:rPr>
    </w:lvl>
  </w:abstractNum>
  <w:abstractNum w:abstractNumId="9" w15:restartNumberingAfterBreak="0">
    <w:nsid w:val="27B5772D"/>
    <w:multiLevelType w:val="hybridMultilevel"/>
    <w:tmpl w:val="F28A52F0"/>
    <w:lvl w:ilvl="0" w:tplc="579463D0">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A486A"/>
    <w:multiLevelType w:val="hybridMultilevel"/>
    <w:tmpl w:val="FF1A20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5A0882"/>
    <w:multiLevelType w:val="hybridMultilevel"/>
    <w:tmpl w:val="E916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C4544"/>
    <w:multiLevelType w:val="hybridMultilevel"/>
    <w:tmpl w:val="8032A0AC"/>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ED3A89"/>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DC5860"/>
    <w:multiLevelType w:val="hybridMultilevel"/>
    <w:tmpl w:val="20642442"/>
    <w:lvl w:ilvl="0" w:tplc="0809000F">
      <w:start w:val="1"/>
      <w:numFmt w:val="decimal"/>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905204"/>
    <w:multiLevelType w:val="hybridMultilevel"/>
    <w:tmpl w:val="79A66858"/>
    <w:lvl w:ilvl="0" w:tplc="08090001">
      <w:start w:val="1"/>
      <w:numFmt w:val="bullet"/>
      <w:lvlText w:val=""/>
      <w:lvlJc w:val="left"/>
      <w:pPr>
        <w:tabs>
          <w:tab w:val="num" w:pos="720"/>
        </w:tabs>
        <w:ind w:left="720" w:hanging="360"/>
      </w:pPr>
      <w:rPr>
        <w:rFonts w:ascii="Symbol" w:hAnsi="Symbol" w:hint="default"/>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B87734"/>
    <w:multiLevelType w:val="hybridMultilevel"/>
    <w:tmpl w:val="99F4C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86775D"/>
    <w:multiLevelType w:val="hybridMultilevel"/>
    <w:tmpl w:val="26DC2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B11C55"/>
    <w:multiLevelType w:val="hybridMultilevel"/>
    <w:tmpl w:val="30601992"/>
    <w:lvl w:ilvl="0" w:tplc="8A2E7A02">
      <w:start w:val="1"/>
      <w:numFmt w:val="lowerLetter"/>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7A4D53"/>
    <w:multiLevelType w:val="hybridMultilevel"/>
    <w:tmpl w:val="326E0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
  </w:num>
  <w:num w:numId="4">
    <w:abstractNumId w:val="12"/>
  </w:num>
  <w:num w:numId="5">
    <w:abstractNumId w:val="16"/>
  </w:num>
  <w:num w:numId="6">
    <w:abstractNumId w:val="17"/>
  </w:num>
  <w:num w:numId="7">
    <w:abstractNumId w:val="20"/>
  </w:num>
  <w:num w:numId="8">
    <w:abstractNumId w:val="6"/>
  </w:num>
  <w:num w:numId="9">
    <w:abstractNumId w:val="14"/>
  </w:num>
  <w:num w:numId="10">
    <w:abstractNumId w:val="19"/>
  </w:num>
  <w:num w:numId="11">
    <w:abstractNumId w:val="13"/>
  </w:num>
  <w:num w:numId="12">
    <w:abstractNumId w:val="15"/>
  </w:num>
  <w:num w:numId="13">
    <w:abstractNumId w:val="0"/>
  </w:num>
  <w:num w:numId="14">
    <w:abstractNumId w:val="2"/>
  </w:num>
  <w:num w:numId="15">
    <w:abstractNumId w:val="18"/>
  </w:num>
  <w:num w:numId="16">
    <w:abstractNumId w:val="7"/>
  </w:num>
  <w:num w:numId="17">
    <w:abstractNumId w:val="10"/>
  </w:num>
  <w:num w:numId="18">
    <w:abstractNumId w:val="4"/>
  </w:num>
  <w:num w:numId="19">
    <w:abstractNumId w:val="3"/>
  </w:num>
  <w:num w:numId="20">
    <w:abstractNumId w:val="11"/>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126E6"/>
    <w:rsid w:val="0002263B"/>
    <w:rsid w:val="00027261"/>
    <w:rsid w:val="00056707"/>
    <w:rsid w:val="00065F8B"/>
    <w:rsid w:val="00066E69"/>
    <w:rsid w:val="000676BA"/>
    <w:rsid w:val="00080247"/>
    <w:rsid w:val="0009365A"/>
    <w:rsid w:val="000E3370"/>
    <w:rsid w:val="000E50B4"/>
    <w:rsid w:val="000E7374"/>
    <w:rsid w:val="000F0E99"/>
    <w:rsid w:val="0010466B"/>
    <w:rsid w:val="0012591C"/>
    <w:rsid w:val="001A7883"/>
    <w:rsid w:val="001B6C73"/>
    <w:rsid w:val="001E029F"/>
    <w:rsid w:val="001E0B63"/>
    <w:rsid w:val="001E3813"/>
    <w:rsid w:val="001E6CAB"/>
    <w:rsid w:val="002649A4"/>
    <w:rsid w:val="00266210"/>
    <w:rsid w:val="00274BFC"/>
    <w:rsid w:val="00276BD5"/>
    <w:rsid w:val="002B7ED3"/>
    <w:rsid w:val="002C1464"/>
    <w:rsid w:val="002C773D"/>
    <w:rsid w:val="002D0916"/>
    <w:rsid w:val="00326BD0"/>
    <w:rsid w:val="00380838"/>
    <w:rsid w:val="003E500C"/>
    <w:rsid w:val="003F3EF8"/>
    <w:rsid w:val="00400C65"/>
    <w:rsid w:val="004227C7"/>
    <w:rsid w:val="004447A9"/>
    <w:rsid w:val="00455CAA"/>
    <w:rsid w:val="00455DDE"/>
    <w:rsid w:val="004839E4"/>
    <w:rsid w:val="004C32F1"/>
    <w:rsid w:val="004D6A48"/>
    <w:rsid w:val="00552D0A"/>
    <w:rsid w:val="005669BE"/>
    <w:rsid w:val="005F2405"/>
    <w:rsid w:val="00603CC1"/>
    <w:rsid w:val="00604E38"/>
    <w:rsid w:val="00607CC0"/>
    <w:rsid w:val="00620C0E"/>
    <w:rsid w:val="00652437"/>
    <w:rsid w:val="00654911"/>
    <w:rsid w:val="006B0B4A"/>
    <w:rsid w:val="00702BED"/>
    <w:rsid w:val="00713A8F"/>
    <w:rsid w:val="007821CA"/>
    <w:rsid w:val="0079342E"/>
    <w:rsid w:val="007941EA"/>
    <w:rsid w:val="007B6D6F"/>
    <w:rsid w:val="007C7DEC"/>
    <w:rsid w:val="007D4E2D"/>
    <w:rsid w:val="007E663E"/>
    <w:rsid w:val="007F7099"/>
    <w:rsid w:val="008144F4"/>
    <w:rsid w:val="00833A01"/>
    <w:rsid w:val="008431FC"/>
    <w:rsid w:val="008934AE"/>
    <w:rsid w:val="00897B7C"/>
    <w:rsid w:val="0090135F"/>
    <w:rsid w:val="009137F5"/>
    <w:rsid w:val="00923425"/>
    <w:rsid w:val="00925083"/>
    <w:rsid w:val="00946734"/>
    <w:rsid w:val="009A0323"/>
    <w:rsid w:val="009A0E11"/>
    <w:rsid w:val="009C7CE4"/>
    <w:rsid w:val="00A127EF"/>
    <w:rsid w:val="00A448DE"/>
    <w:rsid w:val="00A538AC"/>
    <w:rsid w:val="00A748B8"/>
    <w:rsid w:val="00A75288"/>
    <w:rsid w:val="00A9019F"/>
    <w:rsid w:val="00AA0BC2"/>
    <w:rsid w:val="00AA37E9"/>
    <w:rsid w:val="00AC6C44"/>
    <w:rsid w:val="00AF0883"/>
    <w:rsid w:val="00AF75D1"/>
    <w:rsid w:val="00B0331E"/>
    <w:rsid w:val="00B272AF"/>
    <w:rsid w:val="00B55B44"/>
    <w:rsid w:val="00B82E78"/>
    <w:rsid w:val="00B93C59"/>
    <w:rsid w:val="00BA1067"/>
    <w:rsid w:val="00BB0EF8"/>
    <w:rsid w:val="00BB427F"/>
    <w:rsid w:val="00BE27EC"/>
    <w:rsid w:val="00BE71C8"/>
    <w:rsid w:val="00BF39FE"/>
    <w:rsid w:val="00C1298B"/>
    <w:rsid w:val="00C376A4"/>
    <w:rsid w:val="00C52CE6"/>
    <w:rsid w:val="00C55681"/>
    <w:rsid w:val="00C664DF"/>
    <w:rsid w:val="00C742B0"/>
    <w:rsid w:val="00C93CC5"/>
    <w:rsid w:val="00C95208"/>
    <w:rsid w:val="00CA28F6"/>
    <w:rsid w:val="00CB6A76"/>
    <w:rsid w:val="00CD7222"/>
    <w:rsid w:val="00D102C6"/>
    <w:rsid w:val="00D47DB4"/>
    <w:rsid w:val="00D539ED"/>
    <w:rsid w:val="00D5545F"/>
    <w:rsid w:val="00D57C43"/>
    <w:rsid w:val="00D94B15"/>
    <w:rsid w:val="00E301B3"/>
    <w:rsid w:val="00E832D6"/>
    <w:rsid w:val="00EA72E4"/>
    <w:rsid w:val="00EB4DF7"/>
    <w:rsid w:val="00EE046A"/>
    <w:rsid w:val="00EF1F74"/>
    <w:rsid w:val="00EF29D6"/>
    <w:rsid w:val="00F01045"/>
    <w:rsid w:val="00F42FEF"/>
    <w:rsid w:val="00F80D90"/>
    <w:rsid w:val="00F971FA"/>
    <w:rsid w:val="00FD2CF3"/>
    <w:rsid w:val="00FD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5DD5ED"/>
  <w15:docId w15:val="{5C13B058-2DF6-4FCF-B7B4-64C85C68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F7099"/>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F70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F70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F709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F7099"/>
    <w:rPr>
      <w:vertAlign w:val="superscript"/>
    </w:rPr>
  </w:style>
  <w:style w:type="paragraph" w:styleId="BalloonText">
    <w:name w:val="Balloon Text"/>
    <w:basedOn w:val="Normal"/>
    <w:link w:val="BalloonTextChar"/>
    <w:uiPriority w:val="99"/>
    <w:semiHidden/>
    <w:unhideWhenUsed/>
    <w:rsid w:val="007F7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99"/>
    <w:rPr>
      <w:rFonts w:ascii="Tahoma" w:hAnsi="Tahoma" w:cs="Tahoma"/>
      <w:sz w:val="16"/>
      <w:szCs w:val="16"/>
    </w:rPr>
  </w:style>
  <w:style w:type="paragraph" w:customStyle="1" w:styleId="Default">
    <w:name w:val="Default"/>
    <w:uiPriority w:val="99"/>
    <w:rsid w:val="0065491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501BC.7878F4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07502-91E5-4E6E-8440-0F635E4D2451}">
  <ds:schemaRefs>
    <ds:schemaRef ds:uri="http://schemas.microsoft.com/office/2006/metadata/properties"/>
    <ds:schemaRef ds:uri="http://schemas.microsoft.com/office/infopath/2007/PartnerControls"/>
    <ds:schemaRef ds:uri="http://purl.org/dc/terms/"/>
    <ds:schemaRef ds:uri="01aaf40d-e0da-4635-9532-8b85942df479"/>
    <ds:schemaRef ds:uri="http://purl.org/dc/dcmitype/"/>
    <ds:schemaRef ds:uri="http://purl.org/dc/elements/1.1/"/>
    <ds:schemaRef ds:uri="http://schemas.microsoft.com/office/2006/documentManagement/types"/>
    <ds:schemaRef ds:uri="http://schemas.openxmlformats.org/package/2006/metadata/core-properties"/>
    <ds:schemaRef ds:uri="d81f707d-6404-4f9d-95a8-729c19e73e0b"/>
    <ds:schemaRef ds:uri="http://www.w3.org/XML/1998/namespace"/>
  </ds:schemaRefs>
</ds:datastoreItem>
</file>

<file path=customXml/itemProps2.xml><?xml version="1.0" encoding="utf-8"?>
<ds:datastoreItem xmlns:ds="http://schemas.openxmlformats.org/officeDocument/2006/customXml" ds:itemID="{CAA271E8-EF98-4164-82AC-941CA8989364}">
  <ds:schemaRefs>
    <ds:schemaRef ds:uri="http://schemas.openxmlformats.org/officeDocument/2006/bibliography"/>
  </ds:schemaRefs>
</ds:datastoreItem>
</file>

<file path=customXml/itemProps3.xml><?xml version="1.0" encoding="utf-8"?>
<ds:datastoreItem xmlns:ds="http://schemas.openxmlformats.org/officeDocument/2006/customXml" ds:itemID="{E4FEF240-89A9-4747-BD2A-7F75292648DA}"/>
</file>

<file path=customXml/itemProps4.xml><?xml version="1.0" encoding="utf-8"?>
<ds:datastoreItem xmlns:ds="http://schemas.openxmlformats.org/officeDocument/2006/customXml" ds:itemID="{1B07D262-98D5-4A18-BA40-B34FE0FDC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Profiles - H and R - Finance and Business Support</vt:lpstr>
    </vt:vector>
  </TitlesOfParts>
  <Company>Wandsworth Borough Council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H and R - Finance and Business Support</dc:title>
  <dc:creator>Lacey, Jessica</dc:creator>
  <cp:lastModifiedBy>Bradbury, Sue</cp:lastModifiedBy>
  <cp:revision>2</cp:revision>
  <cp:lastPrinted>2017-01-12T11:51:00Z</cp:lastPrinted>
  <dcterms:created xsi:type="dcterms:W3CDTF">2022-01-12T12:03:00Z</dcterms:created>
  <dcterms:modified xsi:type="dcterms:W3CDTF">2022-01-12T12:03:00Z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2022-01-11T11:32:57Z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cf9d7475-c179-48c1-8dcf-8a9b33e09834</vt:lpwstr>
  </property>
  <property fmtid="{D5CDD505-2E9C-101B-9397-08002B2CF9AE}" pid="9" name="MSIP_Label_763da656-5c75-4f6d-9461-4a3ce9a537cc_ContentBits">
    <vt:lpwstr>1</vt:lpwstr>
  </property>
</Properties>
</file>