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8F3" w:rsidRPr="00481AAB" w:rsidRDefault="00DC08F3" w:rsidP="00DC08F3">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481AAB">
        <w:rPr>
          <w:rFonts w:ascii="Calibri" w:eastAsia="Times New Roman" w:hAnsi="Calibri" w:cs="Calibri"/>
          <w:b/>
          <w:bCs/>
          <w:sz w:val="36"/>
          <w:szCs w:val="36"/>
          <w:lang w:eastAsia="en-GB"/>
        </w:rPr>
        <w:t>Job Profile comprising Job Description and Person Specification</w:t>
      </w:r>
    </w:p>
    <w:p w:rsidR="00DC08F3" w:rsidRPr="00481AAB" w:rsidRDefault="00DC08F3" w:rsidP="00DC08F3">
      <w:pPr>
        <w:autoSpaceDE w:val="0"/>
        <w:autoSpaceDN w:val="0"/>
        <w:adjustRightInd w:val="0"/>
        <w:spacing w:after="0" w:line="240" w:lineRule="auto"/>
        <w:contextualSpacing/>
        <w:rPr>
          <w:rFonts w:ascii="Calibri" w:eastAsia="Times New Roman" w:hAnsi="Calibri" w:cs="Calibri"/>
          <w:b/>
          <w:bCs/>
          <w:sz w:val="36"/>
          <w:szCs w:val="36"/>
          <w:lang w:eastAsia="en-GB"/>
        </w:rPr>
      </w:pPr>
      <w:r w:rsidRPr="00481AAB">
        <w:rPr>
          <w:rFonts w:ascii="Calibri" w:eastAsia="Times New Roman" w:hAnsi="Calibri" w:cs="Calibri"/>
          <w:b/>
          <w:bCs/>
          <w:sz w:val="36"/>
          <w:szCs w:val="36"/>
          <w:lang w:eastAsia="en-GB"/>
        </w:rPr>
        <w:t>Job Description</w:t>
      </w:r>
    </w:p>
    <w:p w:rsidR="00DC08F3" w:rsidRPr="00481AAB" w:rsidRDefault="00DC08F3" w:rsidP="00DC08F3">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Consultation Officer</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Customers and Partnerships</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rsidR="00DC08F3" w:rsidRPr="00481AAB" w:rsidRDefault="00D96743"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Consultation Manager</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N</w:t>
            </w:r>
            <w:r w:rsidR="00077BA3">
              <w:rPr>
                <w:rFonts w:eastAsia="Times New Roman" w:cs="Calibri"/>
                <w:bCs/>
                <w:sz w:val="24"/>
                <w:szCs w:val="24"/>
                <w:lang w:eastAsia="en-GB"/>
              </w:rPr>
              <w:t>/A</w:t>
            </w:r>
          </w:p>
        </w:tc>
      </w:tr>
      <w:tr w:rsidR="00DC08F3" w:rsidRPr="00481AAB"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DC08F3" w:rsidRPr="00481AAB" w:rsidRDefault="00DC08F3" w:rsidP="00077BA3">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Post Number/s:</w:t>
            </w:r>
            <w:r w:rsidR="00794D79">
              <w:rPr>
                <w:rFonts w:eastAsia="Times New Roman" w:cs="Calibri"/>
                <w:b/>
                <w:bCs/>
                <w:sz w:val="24"/>
                <w:szCs w:val="24"/>
                <w:lang w:eastAsia="en-GB"/>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 xml:space="preserve">Last review date: </w:t>
            </w:r>
          </w:p>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p>
        </w:tc>
      </w:tr>
    </w:tbl>
    <w:p w:rsidR="00DC08F3" w:rsidRPr="00481AAB" w:rsidRDefault="00DC08F3" w:rsidP="00DC08F3">
      <w:pPr>
        <w:spacing w:after="0" w:line="240" w:lineRule="auto"/>
        <w:contextualSpacing/>
        <w:rPr>
          <w:rFonts w:eastAsia="Times New Roman" w:cs="Arial"/>
          <w:i/>
          <w:sz w:val="24"/>
          <w:szCs w:val="24"/>
          <w:lang w:eastAsia="en-GB"/>
        </w:rPr>
      </w:pP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Working for the Richmond/Wandsworth Shared Staffing Arrangement</w:t>
      </w: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DC08F3" w:rsidRPr="00481AAB" w:rsidRDefault="00DC08F3" w:rsidP="00DC08F3">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Arial"/>
          <w:sz w:val="24"/>
          <w:szCs w:val="24"/>
          <w:lang w:eastAsia="en-GB"/>
        </w:rPr>
      </w:pPr>
    </w:p>
    <w:p w:rsidR="00DC08F3" w:rsidRPr="00481AAB" w:rsidRDefault="00DC08F3" w:rsidP="00DC08F3">
      <w:pPr>
        <w:spacing w:after="0" w:line="240" w:lineRule="auto"/>
        <w:contextualSpacing/>
        <w:rPr>
          <w:rFonts w:eastAsia="Times New Roman" w:cs="Arial"/>
          <w:sz w:val="24"/>
          <w:szCs w:val="24"/>
          <w:lang w:eastAsia="en-GB"/>
        </w:rPr>
      </w:pPr>
    </w:p>
    <w:p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Job Purpose</w:t>
      </w:r>
    </w:p>
    <w:p w:rsidR="00DC08F3" w:rsidRPr="00481AAB" w:rsidRDefault="00DC08F3" w:rsidP="00DC08F3">
      <w:pPr>
        <w:spacing w:after="0" w:line="240" w:lineRule="auto"/>
        <w:contextualSpacing/>
        <w:rPr>
          <w:rFonts w:eastAsia="Times New Roman" w:cs="Arial"/>
          <w:bCs/>
          <w:i/>
          <w:color w:val="FF0000"/>
          <w:sz w:val="24"/>
          <w:szCs w:val="24"/>
          <w:lang w:eastAsia="en-GB"/>
        </w:rPr>
      </w:pPr>
    </w:p>
    <w:p w:rsidR="00DC08F3" w:rsidRPr="00481AAB" w:rsidRDefault="00DC08F3" w:rsidP="00DC08F3">
      <w:pPr>
        <w:numPr>
          <w:ilvl w:val="0"/>
          <w:numId w:val="3"/>
        </w:num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 xml:space="preserve">Assist in enhancing community engagement for both Councils ensuring it informs service delivery, commissioning and decision making. </w:t>
      </w:r>
    </w:p>
    <w:p w:rsidR="00DC08F3" w:rsidRPr="00481AAB" w:rsidRDefault="00DC08F3" w:rsidP="00DC08F3">
      <w:pPr>
        <w:spacing w:after="0" w:line="240" w:lineRule="auto"/>
        <w:ind w:left="360"/>
        <w:contextualSpacing/>
        <w:rPr>
          <w:rFonts w:eastAsia="Times New Roman" w:cs="Arial"/>
          <w:bCs/>
          <w:sz w:val="24"/>
          <w:szCs w:val="24"/>
          <w:lang w:eastAsia="en-GB"/>
        </w:rPr>
      </w:pPr>
    </w:p>
    <w:p w:rsidR="00DC08F3" w:rsidRPr="00481AAB" w:rsidRDefault="00DC08F3" w:rsidP="00DC08F3">
      <w:pPr>
        <w:numPr>
          <w:ilvl w:val="0"/>
          <w:numId w:val="3"/>
        </w:num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Undertake consultation, engagement and analysis projects and provide advice in relation to consultation and community engagement best practice.</w:t>
      </w:r>
    </w:p>
    <w:p w:rsidR="00DC08F3" w:rsidRPr="00481AAB" w:rsidRDefault="00DC08F3" w:rsidP="00DC08F3">
      <w:pPr>
        <w:spacing w:after="0" w:line="240" w:lineRule="auto"/>
        <w:contextualSpacing/>
        <w:rPr>
          <w:rFonts w:eastAsia="Times New Roman" w:cs="Arial"/>
          <w:sz w:val="24"/>
          <w:szCs w:val="24"/>
          <w:lang w:eastAsia="en-GB"/>
        </w:rPr>
      </w:pPr>
    </w:p>
    <w:p w:rsidR="00DC08F3" w:rsidRPr="00481AAB" w:rsidRDefault="00DC08F3" w:rsidP="00DC08F3">
      <w:pPr>
        <w:spacing w:after="0" w:line="240" w:lineRule="auto"/>
        <w:contextualSpacing/>
        <w:rPr>
          <w:rFonts w:eastAsia="Times New Roman" w:cs="Arial"/>
          <w:b/>
          <w:bCs/>
          <w:sz w:val="24"/>
          <w:szCs w:val="24"/>
          <w:lang w:eastAsia="en-GB"/>
        </w:rPr>
      </w:pPr>
    </w:p>
    <w:p w:rsidR="00DC08F3" w:rsidRPr="00481AAB" w:rsidRDefault="00DC08F3" w:rsidP="00DC08F3">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Specific Duties and Responsibilities</w:t>
      </w:r>
    </w:p>
    <w:p w:rsidR="00DC08F3" w:rsidRPr="00481AAB" w:rsidRDefault="00DC08F3" w:rsidP="00DC08F3">
      <w:pPr>
        <w:spacing w:after="0" w:line="240" w:lineRule="auto"/>
        <w:contextualSpacing/>
        <w:rPr>
          <w:rFonts w:eastAsia="Times New Roman" w:cs="Arial"/>
          <w:sz w:val="24"/>
          <w:szCs w:val="24"/>
          <w:lang w:eastAsia="en-GB"/>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undertake individual consultation, community involvement and research projects on behalf of colleagues in services across the organisation.</w:t>
      </w:r>
    </w:p>
    <w:p w:rsidR="00DC08F3" w:rsidRPr="00481AAB" w:rsidRDefault="00DC08F3" w:rsidP="00DC08F3">
      <w:pPr>
        <w:spacing w:after="0" w:line="240" w:lineRule="auto"/>
        <w:ind w:left="360"/>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lastRenderedPageBreak/>
        <w:t>To combine and analyse data from a range of sources to provide intelligence about residents and service users to support effective community engagement and strategic commissioning decisions.</w:t>
      </w:r>
    </w:p>
    <w:p w:rsidR="00DC08F3" w:rsidRPr="00481AAB" w:rsidRDefault="00DC08F3" w:rsidP="00DC08F3">
      <w:pPr>
        <w:spacing w:after="0" w:line="240" w:lineRule="auto"/>
        <w:ind w:left="360"/>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prepare briefings and reports on consultation, community engagement and involvement and research.</w:t>
      </w:r>
    </w:p>
    <w:p w:rsidR="00DC08F3" w:rsidRPr="00481AAB" w:rsidRDefault="00DC08F3" w:rsidP="00DC08F3">
      <w:pPr>
        <w:spacing w:after="0" w:line="240" w:lineRule="auto"/>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make best use of the software applications available to the organisation (</w:t>
      </w:r>
      <w:r w:rsidR="00E137F7">
        <w:rPr>
          <w:rFonts w:cs="Arial"/>
          <w:sz w:val="24"/>
          <w:szCs w:val="24"/>
        </w:rPr>
        <w:t>Citizen Space</w:t>
      </w:r>
      <w:r w:rsidRPr="00481AAB">
        <w:rPr>
          <w:rFonts w:cs="Arial"/>
          <w:sz w:val="24"/>
          <w:szCs w:val="24"/>
        </w:rPr>
        <w:t xml:space="preserve">, DataRich, GIS, </w:t>
      </w:r>
      <w:r w:rsidR="00E137F7">
        <w:rPr>
          <w:rFonts w:cs="Arial"/>
          <w:sz w:val="24"/>
          <w:szCs w:val="24"/>
        </w:rPr>
        <w:t>VideoScribe, Google A</w:t>
      </w:r>
      <w:r w:rsidRPr="00481AAB">
        <w:rPr>
          <w:rFonts w:cs="Arial"/>
          <w:sz w:val="24"/>
          <w:szCs w:val="24"/>
        </w:rPr>
        <w:t>nalytics etc.) to enhance the quality and impact of the products delivered by the consultation team.</w:t>
      </w:r>
    </w:p>
    <w:p w:rsidR="00DC08F3" w:rsidRPr="00481AAB" w:rsidRDefault="00DC08F3" w:rsidP="00DC08F3">
      <w:pPr>
        <w:spacing w:after="0" w:line="240" w:lineRule="auto"/>
        <w:ind w:left="720"/>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act as a source of expertise on consultation, community involvement and research on customer insight, providing advice and promoting best practice across the Council and partners.</w:t>
      </w:r>
    </w:p>
    <w:p w:rsidR="00DC08F3" w:rsidRPr="00481AAB" w:rsidRDefault="00DC08F3" w:rsidP="00DC08F3">
      <w:pPr>
        <w:spacing w:after="0" w:line="240" w:lineRule="auto"/>
        <w:ind w:left="720"/>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ensure that the services for both Councils are dealt with on an equitable basis to deliver the standards required for each, as agreed annually by the Executives of both Councils.</w:t>
      </w:r>
    </w:p>
    <w:p w:rsidR="00DC08F3" w:rsidRPr="00481AAB" w:rsidRDefault="00DC08F3" w:rsidP="00DC08F3">
      <w:pPr>
        <w:spacing w:after="0" w:line="240" w:lineRule="auto"/>
        <w:ind w:left="720"/>
        <w:contextualSpacing/>
        <w:rPr>
          <w:rFonts w:cs="Arial"/>
          <w:sz w:val="24"/>
          <w:szCs w:val="24"/>
        </w:rPr>
      </w:pPr>
    </w:p>
    <w:p w:rsidR="00DC08F3" w:rsidRPr="00481AAB" w:rsidRDefault="00DC08F3" w:rsidP="00DC08F3">
      <w:pPr>
        <w:numPr>
          <w:ilvl w:val="0"/>
          <w:numId w:val="4"/>
        </w:numPr>
        <w:spacing w:after="0" w:line="240" w:lineRule="auto"/>
        <w:contextualSpacing/>
        <w:rPr>
          <w:rFonts w:cs="Arial"/>
          <w:sz w:val="24"/>
          <w:szCs w:val="24"/>
        </w:rPr>
      </w:pPr>
      <w:r w:rsidRPr="00481AAB">
        <w:rPr>
          <w:rFonts w:cs="Arial"/>
          <w:sz w:val="24"/>
          <w:szCs w:val="24"/>
        </w:rPr>
        <w:t>To contribute as required to the commissioning, market testing and contract management of services provided by the consultation team.</w:t>
      </w:r>
    </w:p>
    <w:p w:rsidR="00DC08F3" w:rsidRPr="00481AAB" w:rsidRDefault="00DC08F3" w:rsidP="00DC08F3">
      <w:pPr>
        <w:spacing w:after="0" w:line="240" w:lineRule="auto"/>
        <w:ind w:left="360"/>
        <w:contextualSpacing/>
        <w:rPr>
          <w:rFonts w:cs="Arial"/>
          <w:sz w:val="24"/>
          <w:szCs w:val="24"/>
        </w:rPr>
      </w:pPr>
    </w:p>
    <w:p w:rsidR="00DC08F3" w:rsidRPr="00481AAB" w:rsidRDefault="00DC08F3" w:rsidP="00DC08F3">
      <w:pPr>
        <w:spacing w:after="0" w:line="240" w:lineRule="auto"/>
        <w:contextualSpacing/>
        <w:rPr>
          <w:rFonts w:cs="Arial"/>
          <w:sz w:val="24"/>
          <w:szCs w:val="24"/>
        </w:rPr>
      </w:pPr>
    </w:p>
    <w:p w:rsidR="00DC08F3" w:rsidRPr="00481AAB" w:rsidRDefault="00DC08F3" w:rsidP="00DC08F3">
      <w:pPr>
        <w:spacing w:after="0" w:line="240" w:lineRule="auto"/>
        <w:contextualSpacing/>
        <w:rPr>
          <w:rFonts w:eastAsia="Times New Roman" w:cs="Arial"/>
          <w:b/>
          <w:bCs/>
          <w:sz w:val="24"/>
          <w:szCs w:val="24"/>
          <w:lang w:eastAsia="en-GB"/>
        </w:rPr>
      </w:pPr>
      <w:r w:rsidRPr="00481AAB">
        <w:rPr>
          <w:rFonts w:eastAsia="Times New Roman" w:cs="Arial"/>
          <w:b/>
          <w:bCs/>
          <w:sz w:val="24"/>
          <w:szCs w:val="24"/>
          <w:lang w:eastAsia="en-GB"/>
        </w:rPr>
        <w:t>Generic Duties and Responsibilities</w:t>
      </w:r>
    </w:p>
    <w:p w:rsidR="00DC08F3" w:rsidRPr="00481AAB" w:rsidRDefault="00DC08F3" w:rsidP="00DC08F3">
      <w:pPr>
        <w:spacing w:after="0" w:line="240" w:lineRule="auto"/>
        <w:ind w:left="360"/>
        <w:contextualSpacing/>
        <w:rPr>
          <w:rFonts w:eastAsia="Times New Roman" w:cs="Arial"/>
          <w:sz w:val="24"/>
          <w:szCs w:val="24"/>
          <w:lang w:eastAsia="en-GB"/>
        </w:rPr>
      </w:pPr>
    </w:p>
    <w:p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To contribute to the continuous improvement of the services of the Boroughs of Wandsworth and Richmond. </w:t>
      </w:r>
    </w:p>
    <w:p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comply with relevant Codes of Practice, including the Code of Conduct and policies concerning data protection and health and safety.</w:t>
      </w:r>
    </w:p>
    <w:p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DC08F3" w:rsidRPr="00481AAB" w:rsidRDefault="00DC08F3" w:rsidP="00DC08F3">
      <w:pPr>
        <w:spacing w:after="0" w:line="240" w:lineRule="auto"/>
        <w:contextualSpacing/>
        <w:rPr>
          <w:rFonts w:ascii="Calibri" w:eastAsia="Times New Roman" w:hAnsi="Calibri" w:cs="Arial"/>
          <w:sz w:val="24"/>
          <w:szCs w:val="24"/>
          <w:lang w:eastAsia="en-GB"/>
        </w:rPr>
      </w:pPr>
    </w:p>
    <w:p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DC08F3" w:rsidRPr="00481AAB" w:rsidRDefault="00DC08F3" w:rsidP="00DC08F3">
      <w:pPr>
        <w:spacing w:after="0" w:line="240" w:lineRule="auto"/>
        <w:ind w:left="360"/>
        <w:contextualSpacing/>
        <w:rPr>
          <w:rFonts w:ascii="Calibri" w:eastAsia="Times New Roman" w:hAnsi="Calibri" w:cs="Arial"/>
          <w:sz w:val="24"/>
          <w:szCs w:val="24"/>
          <w:lang w:eastAsia="en-GB"/>
        </w:rPr>
      </w:pPr>
    </w:p>
    <w:p w:rsidR="00DC08F3" w:rsidRPr="00481AAB" w:rsidRDefault="00DC08F3" w:rsidP="00DC08F3">
      <w:pPr>
        <w:numPr>
          <w:ilvl w:val="0"/>
          <w:numId w:val="1"/>
        </w:numPr>
        <w:spacing w:after="0" w:line="240" w:lineRule="auto"/>
        <w:ind w:left="360"/>
        <w:contextualSpacing/>
        <w:rPr>
          <w:rFonts w:ascii="Calibri" w:eastAsia="Times New Roman" w:hAnsi="Calibri" w:cs="Arial"/>
          <w:sz w:val="24"/>
          <w:szCs w:val="24"/>
          <w:lang w:eastAsia="en-GB"/>
        </w:rPr>
      </w:pPr>
      <w:r w:rsidRPr="00481AAB">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rsidR="00DC08F3" w:rsidRPr="00481AAB" w:rsidRDefault="00DC08F3" w:rsidP="00DC08F3">
      <w:pPr>
        <w:shd w:val="clear" w:color="auto" w:fill="FFFFFF"/>
        <w:spacing w:after="0" w:line="240" w:lineRule="auto"/>
        <w:contextualSpacing/>
        <w:rPr>
          <w:rFonts w:ascii="Calibri" w:eastAsia="Times New Roman" w:hAnsi="Calibri" w:cs="Arial"/>
          <w:color w:val="000000"/>
          <w:sz w:val="24"/>
          <w:szCs w:val="24"/>
          <w:lang w:eastAsia="en-GB"/>
        </w:rPr>
      </w:pPr>
    </w:p>
    <w:p w:rsidR="00DC08F3" w:rsidRDefault="00DC08F3" w:rsidP="00DC08F3">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481AAB">
        <w:rPr>
          <w:rFonts w:ascii="Calibri" w:eastAsia="Times New Roman" w:hAnsi="Calibri" w:cs="Arial"/>
          <w:sz w:val="24"/>
          <w:szCs w:val="24"/>
          <w:lang w:eastAsia="en-GB"/>
        </w:rPr>
        <w:t>The Shared Staffing Arrangement will keep its structures under continual review and as a result the post holder should expect t</w:t>
      </w:r>
      <w:r w:rsidRPr="00481AAB">
        <w:rPr>
          <w:rFonts w:ascii="Calibri" w:eastAsia="Times New Roman" w:hAnsi="Calibri" w:cs="Arial"/>
          <w:color w:val="000000"/>
          <w:sz w:val="24"/>
          <w:szCs w:val="24"/>
          <w:lang w:eastAsia="en-GB"/>
        </w:rPr>
        <w:t>o carry out any other reasonable duties within the overall function, commensurate with the level of the post.</w:t>
      </w:r>
    </w:p>
    <w:p w:rsidR="00DC08F3" w:rsidRDefault="00DC08F3" w:rsidP="00DC08F3">
      <w:pPr>
        <w:pStyle w:val="ListParagraph"/>
        <w:rPr>
          <w:rFonts w:ascii="Calibri" w:eastAsia="Times New Roman" w:hAnsi="Calibri" w:cs="Arial"/>
          <w:color w:val="000000"/>
          <w:sz w:val="24"/>
          <w:szCs w:val="24"/>
          <w:lang w:eastAsia="en-GB"/>
        </w:rPr>
      </w:pPr>
    </w:p>
    <w:p w:rsidR="00DC08F3" w:rsidRDefault="00DC08F3" w:rsidP="00DC08F3">
      <w:pPr>
        <w:numPr>
          <w:ilvl w:val="0"/>
          <w:numId w:val="5"/>
        </w:numPr>
        <w:spacing w:before="100" w:beforeAutospacing="1" w:after="100" w:afterAutospacing="1" w:line="240" w:lineRule="auto"/>
        <w:contextualSpacing/>
        <w:rPr>
          <w:rFonts w:eastAsia="Times New Roman" w:cs="Times New Roman"/>
          <w:b/>
          <w:sz w:val="24"/>
          <w:szCs w:val="24"/>
          <w:lang w:eastAsia="en-GB"/>
        </w:rPr>
      </w:pPr>
      <w:r w:rsidRPr="00481AAB">
        <w:rPr>
          <w:rFonts w:eastAsia="Times New Roman" w:cs="Times New Roman"/>
          <w:b/>
          <w:sz w:val="24"/>
          <w:szCs w:val="24"/>
          <w:lang w:eastAsia="en-GB"/>
        </w:rPr>
        <w:lastRenderedPageBreak/>
        <w:t xml:space="preserve">Additional Information </w:t>
      </w:r>
    </w:p>
    <w:p w:rsidR="00DC08F3" w:rsidRPr="00481AAB" w:rsidRDefault="00DC08F3" w:rsidP="00DC08F3">
      <w:pPr>
        <w:spacing w:before="100" w:beforeAutospacing="1" w:after="100" w:afterAutospacing="1" w:line="240" w:lineRule="auto"/>
        <w:ind w:left="360"/>
        <w:contextualSpacing/>
        <w:rPr>
          <w:rFonts w:eastAsia="Times New Roman" w:cs="Times New Roman"/>
          <w:b/>
          <w:sz w:val="24"/>
          <w:szCs w:val="24"/>
          <w:lang w:eastAsia="en-GB"/>
        </w:rPr>
      </w:pPr>
    </w:p>
    <w:p w:rsidR="00DC08F3" w:rsidRPr="00481AAB" w:rsidRDefault="00DC08F3" w:rsidP="00DC08F3">
      <w:pPr>
        <w:spacing w:after="0" w:line="240" w:lineRule="auto"/>
        <w:contextualSpacing/>
        <w:rPr>
          <w:rFonts w:eastAsia="Times New Roman" w:cs="Arial"/>
          <w:bCs/>
          <w:sz w:val="24"/>
          <w:szCs w:val="24"/>
          <w:lang w:eastAsia="en-GB"/>
        </w:rPr>
      </w:pPr>
      <w:r w:rsidRPr="00481AAB">
        <w:rPr>
          <w:rFonts w:eastAsia="Times New Roman" w:cs="Arial"/>
          <w:bCs/>
          <w:sz w:val="24"/>
          <w:szCs w:val="24"/>
          <w:lang w:eastAsia="en-GB"/>
        </w:rPr>
        <w:t xml:space="preserve">Post holder </w:t>
      </w:r>
      <w:r w:rsidR="00E137F7">
        <w:rPr>
          <w:rFonts w:eastAsia="Times New Roman" w:cs="Arial"/>
          <w:bCs/>
          <w:sz w:val="24"/>
          <w:szCs w:val="24"/>
          <w:lang w:eastAsia="en-GB"/>
        </w:rPr>
        <w:t>will</w:t>
      </w:r>
      <w:r w:rsidRPr="00481AAB">
        <w:rPr>
          <w:rFonts w:eastAsia="Times New Roman" w:cs="Arial"/>
          <w:bCs/>
          <w:sz w:val="24"/>
          <w:szCs w:val="24"/>
          <w:lang w:eastAsia="en-GB"/>
        </w:rPr>
        <w:t xml:space="preserve"> be expected to work flexibly across two locations (Wandsworth and Richmond)</w:t>
      </w:r>
    </w:p>
    <w:p w:rsidR="00DC08F3" w:rsidRDefault="00DC08F3" w:rsidP="00DC08F3">
      <w:pPr>
        <w:spacing w:after="0" w:line="240" w:lineRule="auto"/>
        <w:contextualSpacing/>
        <w:rPr>
          <w:rFonts w:eastAsia="Times New Roman" w:cs="Arial"/>
          <w:bCs/>
          <w:sz w:val="24"/>
          <w:szCs w:val="24"/>
          <w:lang w:eastAsia="en-GB"/>
        </w:rPr>
      </w:pPr>
    </w:p>
    <w:p w:rsidR="00DC08F3" w:rsidRPr="00481AAB" w:rsidRDefault="00DC08F3" w:rsidP="00DC08F3">
      <w:pPr>
        <w:spacing w:after="0" w:line="240" w:lineRule="auto"/>
        <w:contextualSpacing/>
        <w:rPr>
          <w:rFonts w:eastAsia="Times New Roman" w:cs="Arial"/>
          <w:bCs/>
          <w:sz w:val="24"/>
          <w:szCs w:val="24"/>
          <w:lang w:eastAsia="en-GB"/>
        </w:rPr>
      </w:pPr>
    </w:p>
    <w:p w:rsidR="00DC08F3" w:rsidRPr="00481AAB" w:rsidRDefault="00DC08F3" w:rsidP="00DC08F3">
      <w:pPr>
        <w:spacing w:after="0" w:line="240" w:lineRule="auto"/>
        <w:contextualSpacing/>
        <w:rPr>
          <w:rFonts w:eastAsia="Times New Roman" w:cs="Arial"/>
          <w:b/>
          <w:sz w:val="24"/>
          <w:szCs w:val="24"/>
          <w:lang w:eastAsia="en-GB"/>
        </w:rPr>
      </w:pPr>
      <w:r w:rsidRPr="00481AAB">
        <w:rPr>
          <w:rFonts w:eastAsia="Times New Roman" w:cs="Arial"/>
          <w:b/>
          <w:sz w:val="24"/>
          <w:szCs w:val="24"/>
          <w:lang w:eastAsia="en-GB"/>
        </w:rPr>
        <w:t>Current team structure</w:t>
      </w:r>
    </w:p>
    <w:p w:rsidR="00DC08F3" w:rsidRPr="00481AAB" w:rsidRDefault="00DC08F3" w:rsidP="00DC08F3">
      <w:pPr>
        <w:spacing w:after="0" w:line="240" w:lineRule="auto"/>
        <w:contextualSpacing/>
        <w:rPr>
          <w:rFonts w:eastAsia="Times New Roman" w:cs="Arial"/>
          <w:b/>
          <w:i/>
          <w:sz w:val="24"/>
          <w:szCs w:val="24"/>
          <w:lang w:eastAsia="en-GB"/>
        </w:rPr>
      </w:pPr>
    </w:p>
    <w:p w:rsidR="00DC08F3" w:rsidRPr="00481AAB" w:rsidRDefault="00DC08F3" w:rsidP="00DC08F3">
      <w:pPr>
        <w:spacing w:after="0" w:line="240" w:lineRule="auto"/>
        <w:contextualSpacing/>
        <w:rPr>
          <w:rFonts w:eastAsia="Times New Roman" w:cs="Arial"/>
          <w:b/>
          <w:bCs/>
          <w:i/>
          <w:sz w:val="24"/>
          <w:szCs w:val="24"/>
          <w:lang w:eastAsia="en-GB"/>
        </w:rPr>
      </w:pPr>
    </w:p>
    <w:p w:rsidR="00DC08F3" w:rsidRPr="00481AAB" w:rsidRDefault="00DC08F3" w:rsidP="00DC08F3">
      <w:pPr>
        <w:shd w:val="clear" w:color="auto" w:fill="FFFFFF"/>
        <w:spacing w:after="0" w:line="240" w:lineRule="auto"/>
        <w:contextualSpacing/>
        <w:rPr>
          <w:rFonts w:eastAsia="Times New Roman" w:cs="Arial"/>
          <w:color w:val="000000"/>
          <w:sz w:val="24"/>
          <w:szCs w:val="24"/>
          <w:lang w:eastAsia="en-GB"/>
        </w:rPr>
      </w:pPr>
    </w:p>
    <w:p w:rsidR="00DC08F3" w:rsidRPr="00481AAB" w:rsidRDefault="00E137F7" w:rsidP="00DC08F3">
      <w:pPr>
        <w:autoSpaceDE w:val="0"/>
        <w:autoSpaceDN w:val="0"/>
        <w:adjustRightInd w:val="0"/>
        <w:spacing w:after="0" w:line="240" w:lineRule="auto"/>
        <w:contextualSpacing/>
        <w:jc w:val="center"/>
        <w:rPr>
          <w:rFonts w:eastAsia="Times New Roman" w:cs="Arial"/>
          <w:b/>
          <w:bCs/>
          <w:color w:val="000000"/>
          <w:sz w:val="24"/>
          <w:szCs w:val="24"/>
          <w:lang w:eastAsia="en-GB"/>
        </w:rPr>
      </w:pPr>
      <w:r>
        <w:rPr>
          <w:noProof/>
          <w:lang w:eastAsia="en-GB"/>
        </w:rPr>
        <w:drawing>
          <wp:inline distT="0" distB="0" distL="0" distR="0" wp14:anchorId="33255E0E" wp14:editId="3B960837">
            <wp:extent cx="5731510" cy="3303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03832"/>
                    </a:xfrm>
                    <a:prstGeom prst="rect">
                      <a:avLst/>
                    </a:prstGeom>
                    <a:noFill/>
                  </pic:spPr>
                </pic:pic>
              </a:graphicData>
            </a:graphic>
          </wp:inline>
        </w:drawing>
      </w:r>
      <w:r w:rsidR="00DC08F3" w:rsidRPr="00481AAB">
        <w:rPr>
          <w:rFonts w:eastAsia="Times New Roman" w:cs="Arial"/>
          <w:b/>
          <w:bCs/>
          <w:color w:val="000000"/>
          <w:sz w:val="24"/>
          <w:szCs w:val="24"/>
          <w:lang w:eastAsia="en-GB"/>
        </w:rPr>
        <w:br w:type="page"/>
      </w:r>
    </w:p>
    <w:p w:rsidR="00DC08F3" w:rsidRPr="00481AAB" w:rsidRDefault="00DC08F3" w:rsidP="00DC08F3">
      <w:pPr>
        <w:shd w:val="clear" w:color="auto" w:fill="FFFFFF"/>
        <w:spacing w:after="0" w:line="240" w:lineRule="auto"/>
        <w:contextualSpacing/>
        <w:rPr>
          <w:rFonts w:ascii="Calibri" w:eastAsia="Times New Roman" w:hAnsi="Calibri" w:cs="Arial"/>
          <w:b/>
          <w:bCs/>
          <w:color w:val="000000"/>
          <w:sz w:val="36"/>
          <w:szCs w:val="36"/>
          <w:lang w:eastAsia="en-GB"/>
        </w:rPr>
      </w:pPr>
      <w:r w:rsidRPr="00481AAB">
        <w:rPr>
          <w:rFonts w:ascii="Calibri" w:eastAsia="Times New Roman" w:hAnsi="Calibri" w:cs="Arial"/>
          <w:b/>
          <w:bCs/>
          <w:color w:val="000000"/>
          <w:sz w:val="36"/>
          <w:szCs w:val="36"/>
          <w:lang w:eastAsia="en-GB"/>
        </w:rPr>
        <w:lastRenderedPageBreak/>
        <w:t>Person Specification</w:t>
      </w:r>
    </w:p>
    <w:p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Job Title: </w:t>
            </w:r>
          </w:p>
          <w:p w:rsidR="00DC08F3" w:rsidRPr="00481AAB" w:rsidRDefault="00DC08F3" w:rsidP="00182C6B">
            <w:pPr>
              <w:spacing w:line="240" w:lineRule="auto"/>
              <w:contextualSpacing/>
              <w:rPr>
                <w:rFonts w:eastAsia="Times New Roman" w:cs="Calibri"/>
                <w:sz w:val="24"/>
                <w:szCs w:val="24"/>
                <w:lang w:eastAsia="en-GB"/>
              </w:rPr>
            </w:pPr>
            <w:r w:rsidRPr="00481AAB">
              <w:rPr>
                <w:rFonts w:cs="Arial"/>
                <w:sz w:val="24"/>
                <w:szCs w:val="24"/>
              </w:rPr>
              <w:t xml:space="preserve">Consultation Officer </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Grade</w:t>
            </w:r>
            <w:r w:rsidRPr="00481AAB">
              <w:rPr>
                <w:rFonts w:eastAsia="Times New Roman" w:cs="Calibri"/>
                <w:bCs/>
                <w:sz w:val="24"/>
                <w:szCs w:val="24"/>
                <w:lang w:eastAsia="en-GB"/>
              </w:rPr>
              <w:t xml:space="preserve">: </w:t>
            </w:r>
          </w:p>
          <w:p w:rsidR="00DC08F3" w:rsidRPr="00481AAB" w:rsidRDefault="00DC08F3" w:rsidP="00182C6B">
            <w:pPr>
              <w:autoSpaceDE w:val="0"/>
              <w:autoSpaceDN w:val="0"/>
              <w:adjustRightInd w:val="0"/>
              <w:spacing w:after="0" w:line="240" w:lineRule="auto"/>
              <w:contextualSpacing/>
              <w:rPr>
                <w:rFonts w:eastAsia="Times New Roman" w:cs="Calibri"/>
                <w:sz w:val="24"/>
                <w:szCs w:val="24"/>
                <w:lang w:eastAsia="en-GB"/>
              </w:rPr>
            </w:pPr>
            <w:r w:rsidRPr="00481AAB">
              <w:rPr>
                <w:rFonts w:eastAsia="Times New Roman" w:cs="Calibri"/>
                <w:bCs/>
                <w:sz w:val="24"/>
                <w:szCs w:val="24"/>
                <w:lang w:eastAsia="en-GB"/>
              </w:rPr>
              <w:t>PO2</w:t>
            </w:r>
          </w:p>
        </w:tc>
      </w:tr>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eastAsia="Times New Roman" w:cs="Calibri"/>
                <w:b/>
                <w:bCs/>
                <w:sz w:val="24"/>
                <w:szCs w:val="24"/>
                <w:lang w:eastAsia="en-GB"/>
              </w:rPr>
              <w:t xml:space="preserve">Section: </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Customers and Partnerships</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Directorate:</w:t>
            </w:r>
            <w:r w:rsidRPr="00481AAB">
              <w:rPr>
                <w:rFonts w:eastAsia="Times New Roman" w:cs="Calibri"/>
                <w:bCs/>
                <w:sz w:val="24"/>
                <w:szCs w:val="24"/>
                <w:lang w:eastAsia="en-GB"/>
              </w:rPr>
              <w:t xml:space="preserve"> </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Chief Executive’s Group</w:t>
            </w:r>
          </w:p>
        </w:tc>
      </w:tr>
      <w:tr w:rsidR="00DC08F3" w:rsidRPr="00481AAB" w:rsidTr="00182C6B">
        <w:trPr>
          <w:trHeight w:val="828"/>
        </w:trPr>
        <w:tc>
          <w:tcPr>
            <w:tcW w:w="4261" w:type="dxa"/>
            <w:shd w:val="clear" w:color="auto" w:fill="D9D9D9"/>
          </w:tcPr>
          <w:p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to following manager:</w:t>
            </w:r>
          </w:p>
          <w:p w:rsidR="00DC08F3" w:rsidRPr="00481AAB" w:rsidRDefault="00C14EB2" w:rsidP="00182C6B">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Consultation Manager</w:t>
            </w:r>
          </w:p>
        </w:tc>
        <w:tc>
          <w:tcPr>
            <w:tcW w:w="4494" w:type="dxa"/>
            <w:shd w:val="clear" w:color="auto" w:fill="D9D9D9"/>
          </w:tcPr>
          <w:p w:rsidR="00DC08F3" w:rsidRPr="00481AAB" w:rsidRDefault="00DC08F3" w:rsidP="00182C6B">
            <w:pPr>
              <w:autoSpaceDE w:val="0"/>
              <w:autoSpaceDN w:val="0"/>
              <w:adjustRightInd w:val="0"/>
              <w:spacing w:after="0" w:line="240" w:lineRule="auto"/>
              <w:contextualSpacing/>
              <w:rPr>
                <w:rFonts w:ascii="Calibri" w:eastAsia="Times New Roman" w:hAnsi="Calibri" w:cs="Calibri"/>
                <w:b/>
                <w:bCs/>
                <w:sz w:val="24"/>
                <w:szCs w:val="24"/>
                <w:lang w:eastAsia="en-GB"/>
              </w:rPr>
            </w:pPr>
            <w:r w:rsidRPr="00481AAB">
              <w:rPr>
                <w:rFonts w:ascii="Calibri" w:eastAsia="Times New Roman" w:hAnsi="Calibri" w:cs="Calibri"/>
                <w:b/>
                <w:bCs/>
                <w:sz w:val="24"/>
                <w:szCs w:val="24"/>
                <w:lang w:eastAsia="en-GB"/>
              </w:rPr>
              <w:t>Responsible for following staff:</w:t>
            </w:r>
          </w:p>
          <w:p w:rsidR="00DC08F3" w:rsidRPr="00481AAB" w:rsidRDefault="00DC08F3" w:rsidP="00182C6B">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Cs/>
                <w:sz w:val="24"/>
                <w:szCs w:val="24"/>
                <w:lang w:eastAsia="en-GB"/>
              </w:rPr>
              <w:t>N</w:t>
            </w:r>
            <w:r w:rsidR="00077BA3">
              <w:rPr>
                <w:rFonts w:eastAsia="Times New Roman" w:cs="Calibri"/>
                <w:bCs/>
                <w:sz w:val="24"/>
                <w:szCs w:val="24"/>
                <w:lang w:eastAsia="en-GB"/>
              </w:rPr>
              <w:t>/</w:t>
            </w:r>
            <w:r w:rsidRPr="00481AAB">
              <w:rPr>
                <w:rFonts w:eastAsia="Times New Roman" w:cs="Calibri"/>
                <w:bCs/>
                <w:sz w:val="24"/>
                <w:szCs w:val="24"/>
                <w:lang w:eastAsia="en-GB"/>
              </w:rPr>
              <w:t>A</w:t>
            </w:r>
          </w:p>
        </w:tc>
      </w:tr>
      <w:tr w:rsidR="00DC08F3" w:rsidRPr="00481AAB" w:rsidTr="00182C6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DC08F3" w:rsidRPr="00481AAB" w:rsidRDefault="00DC08F3" w:rsidP="00C4744C">
            <w:pPr>
              <w:autoSpaceDE w:val="0"/>
              <w:autoSpaceDN w:val="0"/>
              <w:adjustRightInd w:val="0"/>
              <w:spacing w:after="0" w:line="240" w:lineRule="auto"/>
              <w:contextualSpacing/>
              <w:rPr>
                <w:rFonts w:eastAsia="Times New Roman" w:cs="Calibri"/>
                <w:bCs/>
                <w:sz w:val="24"/>
                <w:szCs w:val="24"/>
                <w:lang w:eastAsia="en-GB"/>
              </w:rPr>
            </w:pPr>
            <w:r w:rsidRPr="00481AAB">
              <w:rPr>
                <w:rFonts w:eastAsia="Times New Roman" w:cs="Calibri"/>
                <w:b/>
                <w:bCs/>
                <w:sz w:val="24"/>
                <w:szCs w:val="24"/>
                <w:lang w:eastAsia="en-GB"/>
              </w:rPr>
              <w:t>Post Number/s:</w:t>
            </w:r>
            <w:r w:rsidR="00C4744C">
              <w:rPr>
                <w:rFonts w:eastAsia="Times New Roman" w:cs="Calibri"/>
                <w:b/>
                <w:bCs/>
                <w:sz w:val="24"/>
                <w:szCs w:val="24"/>
                <w:lang w:eastAsia="en-GB"/>
              </w:rPr>
              <w:t xml:space="preserve">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DC08F3" w:rsidRPr="00481AAB" w:rsidRDefault="00DC08F3" w:rsidP="00182C6B">
            <w:pPr>
              <w:autoSpaceDE w:val="0"/>
              <w:autoSpaceDN w:val="0"/>
              <w:adjustRightInd w:val="0"/>
              <w:spacing w:after="0" w:line="240" w:lineRule="auto"/>
              <w:contextualSpacing/>
              <w:rPr>
                <w:rFonts w:eastAsia="Times New Roman" w:cs="Calibri"/>
                <w:b/>
                <w:bCs/>
                <w:sz w:val="24"/>
                <w:szCs w:val="24"/>
                <w:lang w:eastAsia="en-GB"/>
              </w:rPr>
            </w:pPr>
            <w:r w:rsidRPr="00481AAB">
              <w:rPr>
                <w:rFonts w:ascii="Calibri" w:eastAsia="Times New Roman" w:hAnsi="Calibri" w:cs="Calibri"/>
                <w:b/>
                <w:bCs/>
                <w:sz w:val="24"/>
                <w:szCs w:val="24"/>
                <w:lang w:eastAsia="en-GB"/>
              </w:rPr>
              <w:t xml:space="preserve">Last review date: </w:t>
            </w:r>
          </w:p>
        </w:tc>
      </w:tr>
    </w:tbl>
    <w:p w:rsidR="00DC08F3" w:rsidRPr="00481AAB" w:rsidRDefault="00DC08F3" w:rsidP="00DC08F3">
      <w:pPr>
        <w:shd w:val="clear" w:color="auto" w:fill="FFFFFF"/>
        <w:spacing w:after="0" w:line="240" w:lineRule="auto"/>
        <w:contextualSpacing/>
        <w:jc w:val="center"/>
        <w:rPr>
          <w:rFonts w:eastAsia="Times New Roman" w:cs="Arial"/>
          <w:b/>
          <w:bCs/>
          <w:color w:val="000000"/>
          <w:sz w:val="24"/>
          <w:szCs w:val="24"/>
          <w:lang w:eastAsia="en-GB"/>
        </w:rPr>
      </w:pPr>
    </w:p>
    <w:p w:rsidR="00DC08F3" w:rsidRPr="00481AAB" w:rsidRDefault="00DC08F3" w:rsidP="00DC08F3">
      <w:pPr>
        <w:spacing w:after="0" w:line="240" w:lineRule="auto"/>
        <w:contextualSpacing/>
        <w:rPr>
          <w:rFonts w:eastAsia="Times New Roman" w:cs="Times New Roman"/>
          <w:sz w:val="24"/>
          <w:szCs w:val="24"/>
          <w:lang w:eastAsia="en-GB"/>
        </w:rPr>
      </w:pPr>
    </w:p>
    <w:p w:rsidR="00DC08F3" w:rsidRPr="00481AAB" w:rsidRDefault="00DC08F3" w:rsidP="00DC08F3">
      <w:pPr>
        <w:spacing w:after="0" w:line="240" w:lineRule="auto"/>
        <w:contextualSpacing/>
        <w:rPr>
          <w:rFonts w:eastAsia="Times New Roman" w:cs="Arial"/>
          <w:b/>
          <w:sz w:val="24"/>
          <w:szCs w:val="24"/>
          <w:lang w:eastAsia="en-GB"/>
        </w:rPr>
      </w:pPr>
      <w:r w:rsidRPr="00481AAB">
        <w:rPr>
          <w:rFonts w:eastAsia="Times New Roman" w:cs="Arial"/>
          <w:b/>
          <w:sz w:val="24"/>
          <w:szCs w:val="24"/>
          <w:lang w:eastAsia="en-GB"/>
        </w:rPr>
        <w:t>Our Values and Behaviours</w:t>
      </w:r>
    </w:p>
    <w:p w:rsidR="00DC08F3" w:rsidRPr="00481AAB" w:rsidRDefault="00DC08F3" w:rsidP="00DC08F3">
      <w:pPr>
        <w:spacing w:after="0" w:line="240" w:lineRule="auto"/>
        <w:contextualSpacing/>
        <w:rPr>
          <w:rFonts w:eastAsia="Times New Roman" w:cs="Times New Roman"/>
          <w:sz w:val="24"/>
          <w:szCs w:val="24"/>
          <w:lang w:eastAsia="en-GB"/>
        </w:rPr>
      </w:pPr>
    </w:p>
    <w:p w:rsidR="00DC08F3" w:rsidRPr="00481AAB" w:rsidRDefault="00DC08F3" w:rsidP="00DC08F3">
      <w:p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The values and behaviours we seek from our staff draw on the high standards of the two boroughs, and we prize these qualities in particular –</w:t>
      </w:r>
    </w:p>
    <w:p w:rsidR="00DC08F3" w:rsidRPr="00481AAB" w:rsidRDefault="00DC08F3" w:rsidP="00DC08F3">
      <w:p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 xml:space="preserve"> </w:t>
      </w:r>
    </w:p>
    <w:p w:rsidR="00DC08F3" w:rsidRPr="00481AAB" w:rsidRDefault="00DC08F3" w:rsidP="00DC08F3">
      <w:pPr>
        <w:numPr>
          <w:ilvl w:val="0"/>
          <w:numId w:val="2"/>
        </w:num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taking responsibility and being accountable for achieving the best possible outcomes – a ‘can do’ attitude to work</w:t>
      </w:r>
    </w:p>
    <w:p w:rsidR="00DC08F3" w:rsidRPr="00481AAB" w:rsidRDefault="00DC08F3" w:rsidP="00DC08F3">
      <w:pPr>
        <w:numPr>
          <w:ilvl w:val="0"/>
          <w:numId w:val="2"/>
        </w:num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continuously seeking better value for money and improved outcomes at lower cost</w:t>
      </w:r>
    </w:p>
    <w:p w:rsidR="00DC08F3" w:rsidRPr="00481AAB" w:rsidRDefault="00DC08F3" w:rsidP="00DC08F3">
      <w:pPr>
        <w:numPr>
          <w:ilvl w:val="0"/>
          <w:numId w:val="2"/>
        </w:num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 xml:space="preserve">focusing on residents and service users, and ensuring they receive the highest standards of service provision.  </w:t>
      </w:r>
    </w:p>
    <w:p w:rsidR="00DC08F3" w:rsidRPr="00481AAB" w:rsidRDefault="00DC08F3" w:rsidP="00DC08F3">
      <w:pPr>
        <w:numPr>
          <w:ilvl w:val="0"/>
          <w:numId w:val="2"/>
        </w:numPr>
        <w:spacing w:after="0" w:line="240" w:lineRule="auto"/>
        <w:contextualSpacing/>
        <w:rPr>
          <w:rFonts w:eastAsia="Times New Roman" w:cs="Times New Roman"/>
          <w:sz w:val="24"/>
          <w:szCs w:val="24"/>
          <w:lang w:eastAsia="en-GB"/>
        </w:rPr>
      </w:pPr>
      <w:r w:rsidRPr="00481AAB">
        <w:rPr>
          <w:rFonts w:eastAsia="Times New Roman" w:cs="Times New Roman"/>
          <w:sz w:val="24"/>
          <w:szCs w:val="24"/>
          <w:lang w:eastAsia="en-GB"/>
        </w:rPr>
        <w:t>taking a team approach that values collaboration and partnership working</w:t>
      </w:r>
    </w:p>
    <w:p w:rsidR="00DC08F3" w:rsidRDefault="00DC08F3" w:rsidP="00DC08F3">
      <w:pPr>
        <w:spacing w:after="0" w:line="240" w:lineRule="auto"/>
        <w:contextualSpacing/>
        <w:rPr>
          <w:rFonts w:eastAsia="Times New Roman" w:cs="Times New Roman"/>
          <w:b/>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C08F3" w:rsidRPr="00481AAB" w:rsidTr="00182C6B">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Person Specification Requirements</w:t>
            </w:r>
          </w:p>
          <w:p w:rsidR="00DC08F3" w:rsidRPr="00481AAB" w:rsidRDefault="00DC08F3" w:rsidP="00182C6B">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jc w:val="center"/>
              <w:rPr>
                <w:rFonts w:ascii="Calibri" w:eastAsia="Times New Roman" w:hAnsi="Calibri" w:cs="Arial"/>
                <w:b/>
                <w:bCs/>
                <w:sz w:val="24"/>
                <w:szCs w:val="24"/>
                <w:lang w:eastAsia="en-GB"/>
              </w:rPr>
            </w:pPr>
            <w:r w:rsidRPr="00481AAB">
              <w:rPr>
                <w:rFonts w:ascii="Calibri" w:eastAsia="Times New Roman" w:hAnsi="Calibri" w:cs="Arial"/>
                <w:b/>
                <w:bCs/>
                <w:sz w:val="24"/>
                <w:szCs w:val="24"/>
                <w:lang w:eastAsia="en-GB"/>
              </w:rPr>
              <w:t xml:space="preserve">Assessed by </w:t>
            </w:r>
          </w:p>
          <w:p w:rsidR="00DC08F3" w:rsidRPr="00481AAB" w:rsidRDefault="00DC08F3" w:rsidP="00182C6B">
            <w:pPr>
              <w:spacing w:after="0" w:line="240" w:lineRule="auto"/>
              <w:contextualSpacing/>
              <w:jc w:val="center"/>
              <w:rPr>
                <w:rFonts w:ascii="Calibri" w:eastAsia="Times New Roman" w:hAnsi="Calibri" w:cs="Arial"/>
                <w:sz w:val="24"/>
                <w:szCs w:val="24"/>
                <w:lang w:eastAsia="en-GB"/>
              </w:rPr>
            </w:pPr>
            <w:r w:rsidRPr="00481AAB">
              <w:rPr>
                <w:rFonts w:ascii="Calibri" w:eastAsia="Times New Roman" w:hAnsi="Calibri" w:cs="Arial"/>
                <w:b/>
                <w:bCs/>
                <w:sz w:val="24"/>
                <w:szCs w:val="24"/>
                <w:lang w:eastAsia="en-GB"/>
              </w:rPr>
              <w:t>A &amp; I/ T/ C (see below for explanation)</w:t>
            </w:r>
          </w:p>
        </w:tc>
      </w:tr>
      <w:tr w:rsidR="00DC08F3" w:rsidRPr="00481AAB"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Knowledge </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C14EB2">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Knowledge of different data collection methods (polls, focus groups, surveys etc) and experience of using them as appropriate to meet business need</w:t>
            </w:r>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jc w:val="center"/>
              <w:rPr>
                <w:rFonts w:eastAsia="Times New Roman" w:cs="Arial"/>
                <w:sz w:val="24"/>
                <w:szCs w:val="24"/>
                <w:lang w:eastAsia="en-GB"/>
              </w:rPr>
            </w:pPr>
          </w:p>
          <w:p w:rsidR="00527ED5"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rsidTr="00182C6B">
        <w:trPr>
          <w:trHeight w:val="104"/>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t>Working knowledge of web editing, web analytics and experience integrating visual media into static content (e.g. YouTube videos, Twitter content into report/web pages)</w:t>
            </w:r>
            <w:bookmarkStart w:id="0" w:name="_GoBack"/>
            <w:bookmarkEnd w:id="0"/>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jc w:val="center"/>
              <w:rPr>
                <w:rFonts w:eastAsia="Times New Roman" w:cs="Arial"/>
                <w:b/>
                <w:bCs/>
                <w:sz w:val="24"/>
                <w:szCs w:val="24"/>
                <w:lang w:eastAsia="en-GB"/>
              </w:rPr>
            </w:pPr>
          </w:p>
          <w:p w:rsidR="00527ED5" w:rsidRPr="00527ED5" w:rsidRDefault="00527ED5" w:rsidP="00182C6B">
            <w:pPr>
              <w:spacing w:after="0" w:line="240" w:lineRule="auto"/>
              <w:contextualSpacing/>
              <w:jc w:val="center"/>
              <w:rPr>
                <w:rFonts w:eastAsia="Times New Roman" w:cs="Arial"/>
                <w:bCs/>
                <w:sz w:val="24"/>
                <w:szCs w:val="24"/>
                <w:lang w:eastAsia="en-GB"/>
              </w:rPr>
            </w:pPr>
            <w:r>
              <w:rPr>
                <w:rFonts w:eastAsia="Times New Roman" w:cs="Arial"/>
                <w:bCs/>
                <w:sz w:val="24"/>
                <w:szCs w:val="24"/>
                <w:lang w:eastAsia="en-GB"/>
              </w:rPr>
              <w:t>A/</w:t>
            </w:r>
            <w:r w:rsidRPr="00527ED5">
              <w:rPr>
                <w:rFonts w:eastAsia="Times New Roman" w:cs="Arial"/>
                <w:bCs/>
                <w:sz w:val="24"/>
                <w:szCs w:val="24"/>
                <w:lang w:eastAsia="en-GB"/>
              </w:rPr>
              <w:t>I</w:t>
            </w:r>
          </w:p>
        </w:tc>
      </w:tr>
      <w:tr w:rsidR="00DC08F3" w:rsidRPr="00481AAB"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Experience </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Analysing data and producing reports to support business decision-making</w:t>
            </w:r>
          </w:p>
        </w:tc>
        <w:tc>
          <w:tcPr>
            <w:tcW w:w="1460" w:type="dxa"/>
            <w:tcBorders>
              <w:bottom w:val="single" w:sz="8" w:space="0" w:color="000000"/>
              <w:right w:val="single" w:sz="8" w:space="0" w:color="000000"/>
            </w:tcBorders>
            <w:shd w:val="clear" w:color="auto" w:fill="FFFFFF"/>
          </w:tcPr>
          <w:p w:rsidR="00DC08F3"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Experience of working within a team and independently and working flexibly to contribute to a number of workstreams simultaneously</w:t>
            </w:r>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jc w:val="center"/>
              <w:rPr>
                <w:rFonts w:eastAsia="Times New Roman" w:cs="Arial"/>
                <w:sz w:val="24"/>
                <w:szCs w:val="24"/>
                <w:lang w:eastAsia="en-GB"/>
              </w:rPr>
            </w:pPr>
          </w:p>
          <w:p w:rsidR="00527ED5"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077BA3" w:rsidP="00182C6B">
            <w:pPr>
              <w:spacing w:after="0" w:line="240" w:lineRule="auto"/>
              <w:contextualSpacing/>
              <w:rPr>
                <w:rFonts w:eastAsia="Times New Roman" w:cs="Arial"/>
                <w:color w:val="000000"/>
                <w:sz w:val="24"/>
                <w:szCs w:val="24"/>
                <w:lang w:eastAsia="en-GB"/>
              </w:rPr>
            </w:pPr>
            <w:r>
              <w:rPr>
                <w:rFonts w:eastAsia="Times New Roman" w:cs="Arial"/>
                <w:color w:val="000000"/>
                <w:sz w:val="24"/>
                <w:szCs w:val="24"/>
                <w:lang w:eastAsia="en-GB"/>
              </w:rPr>
              <w:t xml:space="preserve">Experience of using </w:t>
            </w:r>
            <w:r w:rsidR="00DC08F3" w:rsidRPr="00481AAB">
              <w:rPr>
                <w:rFonts w:eastAsia="Times New Roman" w:cs="Arial"/>
                <w:color w:val="000000"/>
                <w:sz w:val="24"/>
                <w:szCs w:val="24"/>
                <w:lang w:eastAsia="en-GB"/>
              </w:rPr>
              <w:t>consultation, analysis and visual presentation software</w:t>
            </w:r>
          </w:p>
        </w:tc>
        <w:tc>
          <w:tcPr>
            <w:tcW w:w="1460" w:type="dxa"/>
            <w:tcBorders>
              <w:bottom w:val="single" w:sz="8" w:space="0" w:color="000000"/>
              <w:right w:val="single" w:sz="8" w:space="0" w:color="000000"/>
            </w:tcBorders>
            <w:shd w:val="clear" w:color="auto" w:fill="FFFFFF"/>
          </w:tcPr>
          <w:p w:rsidR="00DC08F3"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A/I</w:t>
            </w:r>
          </w:p>
        </w:tc>
      </w:tr>
      <w:tr w:rsidR="00DC08F3" w:rsidRPr="00481AAB"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Skills </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sz w:val="24"/>
                <w:szCs w:val="24"/>
                <w:lang w:eastAsia="en-GB"/>
              </w:rPr>
            </w:pPr>
            <w:r w:rsidRPr="00481AAB">
              <w:rPr>
                <w:rFonts w:eastAsia="Times New Roman" w:cs="Arial"/>
                <w:sz w:val="24"/>
                <w:szCs w:val="24"/>
                <w:lang w:eastAsia="en-GB"/>
              </w:rPr>
              <w:lastRenderedPageBreak/>
              <w:t xml:space="preserve">Excellent analytical and critical thinking skills with ability to analyse financial and non-financial data and draw robust conclusions </w:t>
            </w:r>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jc w:val="center"/>
              <w:rPr>
                <w:rFonts w:eastAsia="Times New Roman" w:cs="Arial"/>
                <w:sz w:val="24"/>
                <w:szCs w:val="24"/>
                <w:lang w:eastAsia="en-GB"/>
              </w:rPr>
            </w:pPr>
          </w:p>
          <w:p w:rsidR="00527ED5"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 xml:space="preserve">Ability to communicate and present results of analysis effectively and persuasively, orally and in writing, for a range of audiences </w:t>
            </w:r>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jc w:val="center"/>
              <w:rPr>
                <w:rFonts w:eastAsia="Times New Roman" w:cs="Arial"/>
                <w:sz w:val="24"/>
                <w:szCs w:val="24"/>
                <w:lang w:eastAsia="en-GB"/>
              </w:rPr>
            </w:pPr>
          </w:p>
          <w:p w:rsidR="00527ED5" w:rsidRPr="00481AAB" w:rsidRDefault="00527ED5" w:rsidP="00182C6B">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tabs>
                <w:tab w:val="left" w:pos="2880"/>
              </w:tabs>
              <w:spacing w:before="120" w:after="0" w:line="240" w:lineRule="auto"/>
              <w:contextualSpacing/>
              <w:rPr>
                <w:rFonts w:eastAsia="Times New Roman" w:cs="Arial"/>
                <w:color w:val="000000"/>
                <w:sz w:val="24"/>
                <w:szCs w:val="24"/>
                <w:lang w:eastAsia="en-GB"/>
              </w:rPr>
            </w:pPr>
            <w:r w:rsidRPr="00481AAB">
              <w:rPr>
                <w:rFonts w:eastAsia="Times New Roman" w:cs="Arial"/>
                <w:sz w:val="24"/>
                <w:szCs w:val="24"/>
                <w:lang w:eastAsia="en-GB"/>
              </w:rPr>
              <w:t>Ability to work co-operatively and constructively with colleagues at all levels in order to understand business needs and ensure products deliver on those needs whilst meeting consultation best practice standards</w:t>
            </w:r>
          </w:p>
        </w:tc>
        <w:tc>
          <w:tcPr>
            <w:tcW w:w="1460" w:type="dxa"/>
            <w:tcBorders>
              <w:bottom w:val="single" w:sz="8" w:space="0" w:color="000000"/>
              <w:right w:val="single" w:sz="8" w:space="0" w:color="000000"/>
            </w:tcBorders>
            <w:shd w:val="clear" w:color="auto" w:fill="FFFFFF"/>
          </w:tcPr>
          <w:p w:rsidR="00DC08F3" w:rsidRDefault="00DC08F3" w:rsidP="00182C6B">
            <w:pPr>
              <w:spacing w:after="0" w:line="240" w:lineRule="auto"/>
              <w:contextualSpacing/>
              <w:rPr>
                <w:rFonts w:eastAsia="Times New Roman" w:cs="Arial"/>
                <w:sz w:val="24"/>
                <w:szCs w:val="24"/>
                <w:lang w:eastAsia="en-GB"/>
              </w:rPr>
            </w:pPr>
          </w:p>
          <w:p w:rsidR="00527ED5" w:rsidRPr="00481AAB" w:rsidRDefault="00527ED5" w:rsidP="00527ED5">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spacing w:after="0" w:line="240" w:lineRule="auto"/>
              <w:contextualSpacing/>
              <w:rPr>
                <w:rFonts w:eastAsia="Times New Roman" w:cs="Times New Roman"/>
                <w:sz w:val="24"/>
                <w:szCs w:val="24"/>
                <w:lang w:eastAsia="en-GB"/>
              </w:rPr>
            </w:pPr>
            <w:r w:rsidRPr="00481AAB">
              <w:rPr>
                <w:rFonts w:eastAsia="Times New Roman" w:cs="Arial"/>
                <w:sz w:val="24"/>
                <w:szCs w:val="24"/>
                <w:lang w:eastAsia="en-GB"/>
              </w:rPr>
              <w:t xml:space="preserve">Excellent IT skills – MS Office (Word, Excel, PowerPoint and Outlook) </w:t>
            </w:r>
          </w:p>
        </w:tc>
        <w:tc>
          <w:tcPr>
            <w:tcW w:w="1460" w:type="dxa"/>
            <w:tcBorders>
              <w:bottom w:val="single" w:sz="8" w:space="0" w:color="000000"/>
              <w:right w:val="single" w:sz="8" w:space="0" w:color="000000"/>
            </w:tcBorders>
            <w:shd w:val="clear" w:color="auto" w:fill="FFFFFF"/>
          </w:tcPr>
          <w:p w:rsidR="00DC08F3" w:rsidRPr="00481AAB" w:rsidRDefault="00527ED5" w:rsidP="00527ED5">
            <w:pPr>
              <w:spacing w:after="0" w:line="240" w:lineRule="auto"/>
              <w:contextualSpacing/>
              <w:jc w:val="center"/>
              <w:rPr>
                <w:rFonts w:eastAsia="Times New Roman" w:cs="Times New Roman"/>
                <w:sz w:val="24"/>
                <w:szCs w:val="24"/>
                <w:lang w:eastAsia="en-GB"/>
              </w:rPr>
            </w:pPr>
            <w:r>
              <w:rPr>
                <w:rFonts w:eastAsia="Times New Roman" w:cs="Times New Roman"/>
                <w:sz w:val="24"/>
                <w:szCs w:val="24"/>
                <w:lang w:eastAsia="en-GB"/>
              </w:rPr>
              <w:t>T/I</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color w:val="000000"/>
                <w:sz w:val="24"/>
                <w:szCs w:val="24"/>
                <w:lang w:eastAsia="en-GB"/>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rsidR="00DC08F3" w:rsidRDefault="00DC08F3" w:rsidP="00527ED5">
            <w:pPr>
              <w:spacing w:after="0" w:line="240" w:lineRule="auto"/>
              <w:contextualSpacing/>
              <w:jc w:val="center"/>
              <w:rPr>
                <w:rFonts w:eastAsia="Times New Roman" w:cs="Arial"/>
                <w:sz w:val="24"/>
                <w:szCs w:val="24"/>
                <w:lang w:eastAsia="en-GB"/>
              </w:rPr>
            </w:pPr>
          </w:p>
          <w:p w:rsidR="00527ED5" w:rsidRPr="00481AAB" w:rsidRDefault="00527ED5" w:rsidP="00527ED5">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I</w:t>
            </w:r>
          </w:p>
        </w:tc>
      </w:tr>
      <w:tr w:rsidR="00DC08F3" w:rsidRPr="00481AAB" w:rsidTr="00182C6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DC08F3" w:rsidRPr="00481AAB" w:rsidRDefault="00DC08F3" w:rsidP="00182C6B">
            <w:pPr>
              <w:spacing w:after="0" w:line="240" w:lineRule="auto"/>
              <w:contextualSpacing/>
              <w:rPr>
                <w:rFonts w:eastAsia="Times New Roman" w:cs="Arial"/>
                <w:sz w:val="24"/>
                <w:szCs w:val="24"/>
                <w:lang w:eastAsia="en-GB"/>
              </w:rPr>
            </w:pPr>
            <w:r w:rsidRPr="00481AAB">
              <w:rPr>
                <w:rFonts w:eastAsia="Times New Roman" w:cs="Arial"/>
                <w:b/>
                <w:bCs/>
                <w:sz w:val="24"/>
                <w:szCs w:val="24"/>
                <w:lang w:eastAsia="en-GB"/>
              </w:rPr>
              <w:t xml:space="preserve">Qualifications </w:t>
            </w:r>
          </w:p>
        </w:tc>
      </w:tr>
      <w:tr w:rsidR="00DC08F3" w:rsidRPr="00481AAB" w:rsidTr="00182C6B">
        <w:trPr>
          <w:trHeight w:val="70"/>
        </w:trPr>
        <w:tc>
          <w:tcPr>
            <w:tcW w:w="7437" w:type="dxa"/>
            <w:tcBorders>
              <w:left w:val="single" w:sz="8" w:space="0" w:color="000000"/>
              <w:bottom w:val="single" w:sz="8" w:space="0" w:color="000000"/>
              <w:right w:val="single" w:sz="8" w:space="0" w:color="000000"/>
            </w:tcBorders>
            <w:shd w:val="clear" w:color="auto" w:fill="FFFFFF"/>
          </w:tcPr>
          <w:p w:rsidR="00DC08F3" w:rsidRPr="00481AAB" w:rsidRDefault="00DC08F3" w:rsidP="00182C6B">
            <w:pPr>
              <w:spacing w:after="0" w:line="240" w:lineRule="auto"/>
              <w:contextualSpacing/>
              <w:rPr>
                <w:rFonts w:eastAsia="Times New Roman" w:cs="Arial"/>
                <w:sz w:val="24"/>
                <w:szCs w:val="24"/>
                <w:lang w:eastAsia="en-GB"/>
              </w:rPr>
            </w:pPr>
          </w:p>
        </w:tc>
        <w:tc>
          <w:tcPr>
            <w:tcW w:w="1460" w:type="dxa"/>
            <w:tcBorders>
              <w:bottom w:val="single" w:sz="8" w:space="0" w:color="000000"/>
              <w:right w:val="single" w:sz="8" w:space="0" w:color="000000"/>
            </w:tcBorders>
            <w:shd w:val="clear" w:color="auto" w:fill="FFFFFF"/>
          </w:tcPr>
          <w:p w:rsidR="00DC08F3" w:rsidRPr="00481AAB" w:rsidRDefault="00DC08F3" w:rsidP="00182C6B">
            <w:pPr>
              <w:spacing w:after="0" w:line="240" w:lineRule="auto"/>
              <w:contextualSpacing/>
              <w:jc w:val="center"/>
              <w:rPr>
                <w:rFonts w:eastAsia="Times New Roman" w:cs="Arial"/>
                <w:sz w:val="24"/>
                <w:szCs w:val="24"/>
                <w:lang w:eastAsia="en-GB"/>
              </w:rPr>
            </w:pPr>
          </w:p>
        </w:tc>
      </w:tr>
    </w:tbl>
    <w:p w:rsidR="00DC08F3" w:rsidRPr="00481AAB" w:rsidRDefault="00DC08F3" w:rsidP="00DC08F3">
      <w:pPr>
        <w:autoSpaceDE w:val="0"/>
        <w:autoSpaceDN w:val="0"/>
        <w:adjustRightInd w:val="0"/>
        <w:spacing w:after="0" w:line="240" w:lineRule="auto"/>
        <w:contextualSpacing/>
        <w:rPr>
          <w:rFonts w:eastAsia="Times New Roman" w:cs="Calibri"/>
          <w:b/>
          <w:sz w:val="24"/>
          <w:szCs w:val="24"/>
          <w:lang w:eastAsia="en-GB"/>
        </w:rPr>
      </w:pPr>
    </w:p>
    <w:p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A – Application form</w:t>
      </w:r>
    </w:p>
    <w:p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I – Interview</w:t>
      </w:r>
    </w:p>
    <w:p w:rsidR="00DC08F3" w:rsidRPr="00481AAB" w:rsidRDefault="00DC08F3" w:rsidP="00DC08F3">
      <w:pPr>
        <w:autoSpaceDE w:val="0"/>
        <w:autoSpaceDN w:val="0"/>
        <w:adjustRightInd w:val="0"/>
        <w:spacing w:after="0" w:line="240" w:lineRule="auto"/>
        <w:contextualSpacing/>
        <w:rPr>
          <w:rFonts w:ascii="Calibri" w:eastAsia="Times New Roman" w:hAnsi="Calibri" w:cs="Calibri"/>
          <w:b/>
          <w:sz w:val="24"/>
          <w:szCs w:val="24"/>
          <w:lang w:eastAsia="en-GB"/>
        </w:rPr>
      </w:pPr>
      <w:r w:rsidRPr="00481AAB">
        <w:rPr>
          <w:rFonts w:ascii="Calibri" w:eastAsia="Times New Roman" w:hAnsi="Calibri" w:cs="Calibri"/>
          <w:b/>
          <w:sz w:val="24"/>
          <w:szCs w:val="24"/>
          <w:lang w:eastAsia="en-GB"/>
        </w:rPr>
        <w:t>T – Test</w:t>
      </w:r>
    </w:p>
    <w:p w:rsidR="004B7493" w:rsidRDefault="00DC08F3" w:rsidP="00DC08F3">
      <w:pPr>
        <w:autoSpaceDE w:val="0"/>
        <w:autoSpaceDN w:val="0"/>
        <w:adjustRightInd w:val="0"/>
        <w:spacing w:after="0" w:line="240" w:lineRule="auto"/>
        <w:contextualSpacing/>
      </w:pPr>
      <w:r w:rsidRPr="00481AAB">
        <w:rPr>
          <w:rFonts w:ascii="Calibri" w:eastAsia="Times New Roman" w:hAnsi="Calibri" w:cs="Calibri"/>
          <w:b/>
          <w:sz w:val="24"/>
          <w:szCs w:val="24"/>
          <w:lang w:eastAsia="en-GB"/>
        </w:rPr>
        <w:t>C - Certificate</w:t>
      </w:r>
    </w:p>
    <w:sectPr w:rsidR="004B74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8F3" w:rsidRDefault="00DC08F3" w:rsidP="00DC08F3">
      <w:pPr>
        <w:spacing w:after="0" w:line="240" w:lineRule="auto"/>
      </w:pPr>
      <w:r>
        <w:separator/>
      </w:r>
    </w:p>
  </w:endnote>
  <w:endnote w:type="continuationSeparator" w:id="0">
    <w:p w:rsidR="00DC08F3" w:rsidRDefault="00DC08F3" w:rsidP="00DC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8F3" w:rsidRDefault="00DC08F3" w:rsidP="00DC08F3">
      <w:pPr>
        <w:spacing w:after="0" w:line="240" w:lineRule="auto"/>
      </w:pPr>
      <w:r>
        <w:separator/>
      </w:r>
    </w:p>
  </w:footnote>
  <w:footnote w:type="continuationSeparator" w:id="0">
    <w:p w:rsidR="00DC08F3" w:rsidRDefault="00DC08F3" w:rsidP="00DC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9df24bfd8708bd207721b65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27ED5" w:rsidRPr="00527ED5" w:rsidRDefault="00527ED5" w:rsidP="00527ED5">
                          <w:pPr>
                            <w:spacing w:after="0"/>
                            <w:rPr>
                              <w:rFonts w:ascii="Calibri" w:hAnsi="Calibri"/>
                              <w:color w:val="000000"/>
                              <w:sz w:val="20"/>
                            </w:rPr>
                          </w:pPr>
                          <w:r w:rsidRPr="00527ED5">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f24bfd8708bd207721b65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J/i57FwMAADcGAAAOAAAAAAAAAAAAAAAAAC4C&#10;AABkcnMvZTJvRG9jLnhtbFBLAQItABQABgAIAAAAIQBpAd4j3AAAAAcBAAAPAAAAAAAAAAAAAAAA&#10;AHEFAABkcnMvZG93bnJldi54bWxQSwUGAAAAAAQABADzAAAAegYAAAAA&#10;" o:allowincell="f" filled="f" stroked="f" strokeweight=".5pt">
              <v:fill o:detectmouseclick="t"/>
              <v:textbox inset="20pt,0,,0">
                <w:txbxContent>
                  <w:p w:rsidR="00527ED5" w:rsidRPr="00527ED5" w:rsidRDefault="00527ED5" w:rsidP="00527ED5">
                    <w:pPr>
                      <w:spacing w:after="0"/>
                      <w:rPr>
                        <w:rFonts w:ascii="Calibri" w:hAnsi="Calibri"/>
                        <w:color w:val="000000"/>
                        <w:sz w:val="20"/>
                      </w:rPr>
                    </w:pPr>
                    <w:r w:rsidRPr="00527ED5">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ED5" w:rsidRDefault="00527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0581F"/>
    <w:multiLevelType w:val="hybridMultilevel"/>
    <w:tmpl w:val="E67EE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74640"/>
    <w:multiLevelType w:val="hybridMultilevel"/>
    <w:tmpl w:val="B162A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F3"/>
    <w:rsid w:val="00077BA3"/>
    <w:rsid w:val="004B7493"/>
    <w:rsid w:val="00527ED5"/>
    <w:rsid w:val="00794D79"/>
    <w:rsid w:val="00C14EB2"/>
    <w:rsid w:val="00C4744C"/>
    <w:rsid w:val="00D96743"/>
    <w:rsid w:val="00DC08F3"/>
    <w:rsid w:val="00E1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0324A"/>
  <w15:docId w15:val="{236B493E-830D-4DF3-899E-136F0B42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C08F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C08F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C08F3"/>
    <w:rPr>
      <w:vertAlign w:val="superscript"/>
    </w:rPr>
  </w:style>
  <w:style w:type="paragraph" w:styleId="BalloonText">
    <w:name w:val="Balloon Text"/>
    <w:basedOn w:val="Normal"/>
    <w:link w:val="BalloonTextChar"/>
    <w:uiPriority w:val="99"/>
    <w:semiHidden/>
    <w:unhideWhenUsed/>
    <w:rsid w:val="00DC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8F3"/>
    <w:rPr>
      <w:rFonts w:ascii="Tahoma" w:hAnsi="Tahoma" w:cs="Tahoma"/>
      <w:sz w:val="16"/>
      <w:szCs w:val="16"/>
    </w:rPr>
  </w:style>
  <w:style w:type="paragraph" w:styleId="ListParagraph">
    <w:name w:val="List Paragraph"/>
    <w:basedOn w:val="Normal"/>
    <w:uiPriority w:val="34"/>
    <w:qFormat/>
    <w:rsid w:val="00DC08F3"/>
    <w:pPr>
      <w:ind w:left="720"/>
      <w:contextualSpacing/>
    </w:pPr>
  </w:style>
  <w:style w:type="paragraph" w:styleId="Header">
    <w:name w:val="header"/>
    <w:basedOn w:val="Normal"/>
    <w:link w:val="HeaderChar"/>
    <w:uiPriority w:val="99"/>
    <w:unhideWhenUsed/>
    <w:rsid w:val="0052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ED5"/>
  </w:style>
  <w:style w:type="paragraph" w:styleId="Footer">
    <w:name w:val="footer"/>
    <w:basedOn w:val="Normal"/>
    <w:link w:val="FooterChar"/>
    <w:uiPriority w:val="99"/>
    <w:unhideWhenUsed/>
    <w:rsid w:val="0052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Pierce</dc:creator>
  <cp:lastModifiedBy>Pierce, Catherine</cp:lastModifiedBy>
  <cp:revision>2</cp:revision>
  <dcterms:created xsi:type="dcterms:W3CDTF">2019-02-21T10:58:00Z</dcterms:created>
  <dcterms:modified xsi:type="dcterms:W3CDTF">2019-02-21T10:58:00Z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Catherine.Pierce@richmondandwandsworth.gov.uk</vt:lpwstr>
  </property>
  <property fmtid="{D5CDD505-2E9C-101B-9397-08002B2CF9AE}" pid="6" name="MSIP_Label_763da656-5c75-4f6d-9461-4a3ce9a537cc_SetDate">
    <vt:lpwstr>2018-02-23T10:27:39.7781717+00:00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