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9A13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BB9CDAA"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213A5B5"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2056EAAC" w14:textId="77777777" w:rsidTr="00545A74">
        <w:trPr>
          <w:trHeight w:val="828"/>
        </w:trPr>
        <w:tc>
          <w:tcPr>
            <w:tcW w:w="4261" w:type="dxa"/>
            <w:shd w:val="clear" w:color="auto" w:fill="D9D9D9"/>
          </w:tcPr>
          <w:p w14:paraId="76C8FE5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17D378D4" w14:textId="3C66FC8D" w:rsidR="00783C6D" w:rsidRPr="005B3EBF" w:rsidRDefault="00056FDA" w:rsidP="000E62C7">
            <w:pPr>
              <w:autoSpaceDE w:val="0"/>
              <w:autoSpaceDN w:val="0"/>
              <w:adjustRightInd w:val="0"/>
              <w:rPr>
                <w:rFonts w:ascii="Calibri" w:hAnsi="Calibri" w:cs="Calibri"/>
              </w:rPr>
            </w:pPr>
            <w:r>
              <w:rPr>
                <w:rFonts w:ascii="Calibri" w:hAnsi="Calibri" w:cs="Calibri"/>
              </w:rPr>
              <w:t>SSA Business Rates Officer</w:t>
            </w:r>
          </w:p>
        </w:tc>
        <w:tc>
          <w:tcPr>
            <w:tcW w:w="4494" w:type="dxa"/>
            <w:shd w:val="clear" w:color="auto" w:fill="D9D9D9"/>
          </w:tcPr>
          <w:p w14:paraId="26CF094D"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FA48FDC" w14:textId="236C05BD" w:rsidR="00783C6D" w:rsidRPr="005B3EBF" w:rsidRDefault="00056FDA" w:rsidP="000E62C7">
            <w:pPr>
              <w:autoSpaceDE w:val="0"/>
              <w:autoSpaceDN w:val="0"/>
              <w:adjustRightInd w:val="0"/>
              <w:rPr>
                <w:rFonts w:ascii="Calibri" w:hAnsi="Calibri" w:cs="Calibri"/>
                <w:bCs/>
              </w:rPr>
            </w:pPr>
            <w:r>
              <w:rPr>
                <w:rFonts w:ascii="Calibri" w:hAnsi="Calibri" w:cs="Calibri"/>
                <w:bCs/>
              </w:rPr>
              <w:t>Scale 6 – SO2</w:t>
            </w:r>
          </w:p>
          <w:p w14:paraId="172FD04D" w14:textId="77777777" w:rsidR="00D20A7D" w:rsidRPr="005B3EBF" w:rsidRDefault="00D20A7D" w:rsidP="000E62C7">
            <w:pPr>
              <w:autoSpaceDE w:val="0"/>
              <w:autoSpaceDN w:val="0"/>
              <w:adjustRightInd w:val="0"/>
              <w:rPr>
                <w:rFonts w:ascii="Calibri" w:hAnsi="Calibri" w:cs="Calibri"/>
              </w:rPr>
            </w:pPr>
          </w:p>
        </w:tc>
      </w:tr>
      <w:tr w:rsidR="00783C6D" w:rsidRPr="005B3EBF" w14:paraId="2F8C89FC" w14:textId="77777777" w:rsidTr="00545A74">
        <w:trPr>
          <w:trHeight w:val="828"/>
        </w:trPr>
        <w:tc>
          <w:tcPr>
            <w:tcW w:w="4261" w:type="dxa"/>
            <w:shd w:val="clear" w:color="auto" w:fill="D9D9D9"/>
          </w:tcPr>
          <w:p w14:paraId="41759403"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BC1486" w14:textId="0DA9045B" w:rsidR="00783C6D" w:rsidRPr="005B3EBF" w:rsidRDefault="00056FDA" w:rsidP="000E62C7">
            <w:pPr>
              <w:autoSpaceDE w:val="0"/>
              <w:autoSpaceDN w:val="0"/>
              <w:adjustRightInd w:val="0"/>
              <w:rPr>
                <w:rFonts w:ascii="Calibri" w:hAnsi="Calibri" w:cs="Calibri"/>
                <w:bCs/>
              </w:rPr>
            </w:pPr>
            <w:r>
              <w:rPr>
                <w:rFonts w:ascii="Calibri" w:hAnsi="Calibri" w:cs="Calibri"/>
                <w:bCs/>
              </w:rPr>
              <w:t xml:space="preserve">Council Tax, Business Rates and HB Recovery </w:t>
            </w:r>
          </w:p>
        </w:tc>
        <w:tc>
          <w:tcPr>
            <w:tcW w:w="4494" w:type="dxa"/>
            <w:shd w:val="clear" w:color="auto" w:fill="D9D9D9"/>
          </w:tcPr>
          <w:p w14:paraId="086C45EE"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CC3687E" w14:textId="3F438A1D" w:rsidR="0044737D" w:rsidRPr="0026064E" w:rsidRDefault="00056FDA"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6EC35066" w14:textId="77777777" w:rsidTr="00545A74">
        <w:trPr>
          <w:trHeight w:val="828"/>
        </w:trPr>
        <w:tc>
          <w:tcPr>
            <w:tcW w:w="4261" w:type="dxa"/>
            <w:shd w:val="clear" w:color="auto" w:fill="D9D9D9"/>
          </w:tcPr>
          <w:p w14:paraId="3D9644B7"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8D6F4D9" w14:textId="424CDB29" w:rsidR="0044737D" w:rsidRPr="0026064E" w:rsidRDefault="00056FDA" w:rsidP="00C90AB7">
            <w:pPr>
              <w:autoSpaceDE w:val="0"/>
              <w:autoSpaceDN w:val="0"/>
              <w:adjustRightInd w:val="0"/>
              <w:rPr>
                <w:rFonts w:ascii="Calibri" w:hAnsi="Calibri" w:cs="Calibri"/>
                <w:bCs/>
              </w:rPr>
            </w:pPr>
            <w:r>
              <w:rPr>
                <w:rFonts w:ascii="Calibri" w:hAnsi="Calibri" w:cs="Calibri"/>
                <w:bCs/>
              </w:rPr>
              <w:t>Business Rates Manager</w:t>
            </w:r>
          </w:p>
        </w:tc>
        <w:tc>
          <w:tcPr>
            <w:tcW w:w="4494" w:type="dxa"/>
            <w:shd w:val="clear" w:color="auto" w:fill="D9D9D9"/>
          </w:tcPr>
          <w:p w14:paraId="797C16E6"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8876F3D" w14:textId="5B36D262" w:rsidR="00387E78" w:rsidRPr="0026064E" w:rsidRDefault="00056FDA" w:rsidP="000E62C7">
            <w:pPr>
              <w:autoSpaceDE w:val="0"/>
              <w:autoSpaceDN w:val="0"/>
              <w:adjustRightInd w:val="0"/>
              <w:rPr>
                <w:rFonts w:ascii="Calibri" w:hAnsi="Calibri" w:cs="Calibri"/>
                <w:bCs/>
              </w:rPr>
            </w:pPr>
            <w:r>
              <w:rPr>
                <w:rFonts w:ascii="Calibri" w:hAnsi="Calibri" w:cs="Calibri"/>
                <w:bCs/>
              </w:rPr>
              <w:t>n/a</w:t>
            </w:r>
          </w:p>
        </w:tc>
      </w:tr>
      <w:tr w:rsidR="004F668A" w:rsidRPr="005B3EBF" w14:paraId="29163AE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5F03FB5"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7CC8D6E5"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FE90EB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AE688AD" w14:textId="4A080222" w:rsidR="0026064E" w:rsidRPr="0026064E" w:rsidRDefault="00056FDA" w:rsidP="00802B8D">
            <w:pPr>
              <w:autoSpaceDE w:val="0"/>
              <w:autoSpaceDN w:val="0"/>
              <w:adjustRightInd w:val="0"/>
              <w:rPr>
                <w:rFonts w:ascii="Calibri" w:hAnsi="Calibri" w:cs="Calibri"/>
                <w:bCs/>
              </w:rPr>
            </w:pPr>
            <w:r>
              <w:rPr>
                <w:rFonts w:ascii="Calibri" w:hAnsi="Calibri" w:cs="Calibri"/>
                <w:bCs/>
              </w:rPr>
              <w:t>February 2020</w:t>
            </w:r>
          </w:p>
        </w:tc>
      </w:tr>
    </w:tbl>
    <w:p w14:paraId="54DE72AE" w14:textId="77777777" w:rsidR="00343CED" w:rsidRPr="005B3EBF" w:rsidRDefault="00343CED" w:rsidP="00343CED">
      <w:pPr>
        <w:rPr>
          <w:rFonts w:ascii="Calibri" w:hAnsi="Calibri" w:cs="Arial"/>
          <w:i/>
        </w:rPr>
      </w:pPr>
    </w:p>
    <w:p w14:paraId="74E250F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94989D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53AFE04"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32F964D"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A5E05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D9B3CD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7792360"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D4EE09B"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60B8622" w14:textId="77777777" w:rsidR="00343CED" w:rsidRPr="005B3EBF" w:rsidRDefault="00343CED" w:rsidP="00343CED">
      <w:pPr>
        <w:rPr>
          <w:rFonts w:ascii="Calibri" w:hAnsi="Calibri" w:cs="Arial"/>
        </w:rPr>
      </w:pPr>
    </w:p>
    <w:p w14:paraId="03258884"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99EAD13" w14:textId="59E71775" w:rsidR="007343DD" w:rsidRPr="007343DD" w:rsidRDefault="007343DD" w:rsidP="007343DD">
      <w:pPr>
        <w:rPr>
          <w:rFonts w:ascii="Calibri" w:hAnsi="Calibri" w:cs="Arial"/>
          <w:bCs/>
          <w:iCs/>
        </w:rPr>
      </w:pPr>
      <w:r w:rsidRPr="007343DD">
        <w:rPr>
          <w:rFonts w:ascii="Calibri" w:hAnsi="Calibri" w:cs="Arial"/>
          <w:bCs/>
          <w:iCs/>
        </w:rPr>
        <w:t xml:space="preserve">To provide a professional, proactive, customer focussed service to maximise revenue for the organisation, through the assertive administration, collection and advanced recovery of business rates and BID levies, which will focus the service in meeting their statutory and legal obligations and SSA objectives, whilst maximising collection and recovery of the aforementioned charges.  </w:t>
      </w:r>
    </w:p>
    <w:p w14:paraId="51F2F257" w14:textId="77777777" w:rsidR="006A1E18" w:rsidRPr="005B3EBF" w:rsidRDefault="006A1E18" w:rsidP="006A1E18">
      <w:pPr>
        <w:rPr>
          <w:rFonts w:ascii="Calibri" w:hAnsi="Calibri" w:cs="Arial"/>
          <w:bCs/>
          <w:i/>
          <w:color w:val="FF0000"/>
        </w:rPr>
      </w:pPr>
    </w:p>
    <w:p w14:paraId="0D3FBB7D" w14:textId="1A30AC3E"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584C744E" w14:textId="0816AD81" w:rsidR="004C1B65" w:rsidRDefault="004C1B65" w:rsidP="00343CED">
      <w:pPr>
        <w:rPr>
          <w:rFonts w:ascii="Calibri" w:hAnsi="Calibri" w:cs="Arial"/>
          <w:b/>
          <w:bCs/>
        </w:rPr>
      </w:pPr>
    </w:p>
    <w:p w14:paraId="690AE72E" w14:textId="7890E85E" w:rsidR="004C1B65" w:rsidRDefault="004C1B65" w:rsidP="00343CED">
      <w:pPr>
        <w:rPr>
          <w:rFonts w:ascii="Calibri" w:hAnsi="Calibri" w:cs="Arial"/>
          <w:b/>
          <w:bCs/>
        </w:rPr>
      </w:pPr>
      <w:r>
        <w:rPr>
          <w:rFonts w:ascii="Calibri" w:hAnsi="Calibri" w:cs="Arial"/>
          <w:b/>
          <w:bCs/>
        </w:rPr>
        <w:t>Scale 6</w:t>
      </w:r>
    </w:p>
    <w:p w14:paraId="6A2F513C" w14:textId="6DFC5586" w:rsidR="004C1B65" w:rsidRPr="0033488B" w:rsidRDefault="004C1B65" w:rsidP="0033488B">
      <w:pPr>
        <w:pStyle w:val="ListParagraph"/>
        <w:numPr>
          <w:ilvl w:val="0"/>
          <w:numId w:val="38"/>
        </w:numPr>
        <w:rPr>
          <w:rFonts w:ascii="Calibri" w:hAnsi="Calibri" w:cs="Arial"/>
          <w:b/>
          <w:bCs/>
        </w:rPr>
      </w:pPr>
      <w:r w:rsidRPr="0033488B">
        <w:rPr>
          <w:rFonts w:asciiTheme="minorHAnsi" w:hAnsiTheme="minorHAnsi" w:cstheme="minorHAnsi"/>
        </w:rPr>
        <w:t>Responsible to the Business Rates Manager to maintain an IT database consisting of open and closed accounts relating to approximately 15,000 live business rates assessments across both Boroughs, plus any associated BID accounts.</w:t>
      </w:r>
    </w:p>
    <w:p w14:paraId="0469D9A3" w14:textId="77777777" w:rsidR="004C1B65" w:rsidRPr="004C1B65" w:rsidRDefault="004C1B65" w:rsidP="004C1B65">
      <w:pPr>
        <w:pStyle w:val="ListParagraph"/>
        <w:rPr>
          <w:rFonts w:ascii="Calibri" w:hAnsi="Calibri" w:cs="Arial"/>
          <w:b/>
          <w:bCs/>
        </w:rPr>
      </w:pPr>
    </w:p>
    <w:p w14:paraId="3DC0258B" w14:textId="34081EE6" w:rsidR="004C1B65" w:rsidRPr="004C1B65" w:rsidRDefault="004C1B65" w:rsidP="004C1B65">
      <w:pPr>
        <w:pStyle w:val="ListParagraph"/>
        <w:numPr>
          <w:ilvl w:val="0"/>
          <w:numId w:val="34"/>
        </w:numPr>
        <w:rPr>
          <w:rFonts w:ascii="Calibri" w:hAnsi="Calibri" w:cs="Arial"/>
          <w:b/>
          <w:bCs/>
        </w:rPr>
      </w:pPr>
      <w:r w:rsidRPr="004C1B65">
        <w:rPr>
          <w:rFonts w:asciiTheme="minorHAnsi" w:hAnsiTheme="minorHAnsi" w:cstheme="minorHAnsi"/>
          <w:lang w:val="en"/>
        </w:rPr>
        <w:t>Respond to written general correspondence and occasionally take telephone calls</w:t>
      </w:r>
      <w:r w:rsidRPr="004C1B65">
        <w:rPr>
          <w:rFonts w:asciiTheme="minorHAnsi" w:hAnsiTheme="minorHAnsi" w:cstheme="minorHAnsi"/>
        </w:rPr>
        <w:t xml:space="preserve"> to provide advice, information and assistance relating to business rates and BIDs to customers, outside agencies or other public authorities. </w:t>
      </w:r>
    </w:p>
    <w:p w14:paraId="3A064451" w14:textId="77777777" w:rsidR="004C1B65" w:rsidRPr="004C1B65" w:rsidRDefault="004C1B65" w:rsidP="004C1B65">
      <w:pPr>
        <w:pStyle w:val="ListParagraph"/>
        <w:rPr>
          <w:rFonts w:ascii="Calibri" w:hAnsi="Calibri" w:cs="Arial"/>
          <w:b/>
          <w:bCs/>
        </w:rPr>
      </w:pPr>
    </w:p>
    <w:p w14:paraId="36962B42" w14:textId="7BDB630C" w:rsidR="004C1B65" w:rsidRPr="004C1B65" w:rsidRDefault="004C1B65" w:rsidP="004C1B65">
      <w:pPr>
        <w:pStyle w:val="ListParagraph"/>
        <w:numPr>
          <w:ilvl w:val="0"/>
          <w:numId w:val="34"/>
        </w:numPr>
        <w:rPr>
          <w:rFonts w:ascii="Calibri" w:hAnsi="Calibri" w:cs="Arial"/>
          <w:b/>
          <w:bCs/>
        </w:rPr>
      </w:pPr>
      <w:r w:rsidRPr="004C1B65">
        <w:rPr>
          <w:rFonts w:asciiTheme="minorHAnsi" w:hAnsiTheme="minorHAnsi" w:cstheme="minorHAnsi"/>
        </w:rPr>
        <w:t>Adhere to current legislation and regulations relating to business rates and BIDs.</w:t>
      </w:r>
    </w:p>
    <w:p w14:paraId="330BC08D" w14:textId="77777777" w:rsidR="004C1B65" w:rsidRPr="004C1B65" w:rsidRDefault="004C1B65" w:rsidP="004C1B65">
      <w:pPr>
        <w:pStyle w:val="ListParagraph"/>
        <w:rPr>
          <w:rFonts w:ascii="Calibri" w:hAnsi="Calibri" w:cs="Arial"/>
          <w:b/>
          <w:bCs/>
        </w:rPr>
      </w:pPr>
    </w:p>
    <w:p w14:paraId="2A73AEF5" w14:textId="7D187136" w:rsidR="004C1B65" w:rsidRPr="004C1B65" w:rsidRDefault="004C1B65" w:rsidP="004C1B65">
      <w:pPr>
        <w:pStyle w:val="ListParagraph"/>
        <w:numPr>
          <w:ilvl w:val="0"/>
          <w:numId w:val="34"/>
        </w:numPr>
        <w:rPr>
          <w:rFonts w:ascii="Calibri" w:hAnsi="Calibri" w:cs="Arial"/>
          <w:b/>
          <w:bCs/>
        </w:rPr>
      </w:pPr>
      <w:r w:rsidRPr="004C1B65">
        <w:rPr>
          <w:rFonts w:asciiTheme="minorHAnsi" w:hAnsiTheme="minorHAnsi" w:cstheme="minorHAnsi"/>
        </w:rPr>
        <w:t>Proactively identify any reductions that are relevant to cases and facilitate the application for such reductions.  Be able to assess eligibility to any reduction and advise the customer as necessary.</w:t>
      </w:r>
    </w:p>
    <w:p w14:paraId="24AF8BB1" w14:textId="77777777" w:rsidR="004C1B65" w:rsidRPr="004C1B65" w:rsidRDefault="004C1B65" w:rsidP="004C1B65">
      <w:pPr>
        <w:pStyle w:val="ListParagraph"/>
        <w:rPr>
          <w:rFonts w:ascii="Calibri" w:hAnsi="Calibri" w:cs="Arial"/>
          <w:b/>
          <w:bCs/>
        </w:rPr>
      </w:pPr>
    </w:p>
    <w:p w14:paraId="2DBC1CF4" w14:textId="4321C177" w:rsidR="004C1B65" w:rsidRPr="004C1B65" w:rsidRDefault="004C1B65" w:rsidP="004C1B65">
      <w:pPr>
        <w:pStyle w:val="ListParagraph"/>
        <w:numPr>
          <w:ilvl w:val="0"/>
          <w:numId w:val="34"/>
        </w:numPr>
        <w:rPr>
          <w:rFonts w:ascii="Calibri" w:hAnsi="Calibri" w:cs="Arial"/>
          <w:b/>
          <w:bCs/>
        </w:rPr>
      </w:pPr>
      <w:r w:rsidRPr="004C1B65">
        <w:rPr>
          <w:rFonts w:asciiTheme="minorHAnsi" w:hAnsiTheme="minorHAnsi" w:cstheme="minorHAnsi"/>
          <w:lang w:val="en"/>
        </w:rPr>
        <w:t>Identify and progress appropriate recovery action against customers through the statutory recovery process using lists of arrears cases and case referrals.  Allocate Enforcement Agent (EAs) payments, advising EAs of direct payments and account amendments.  Set and monitor SPARS (payment arrangements). Checking of the database along with general housekeeping.</w:t>
      </w:r>
    </w:p>
    <w:p w14:paraId="2329C058" w14:textId="77777777" w:rsidR="004C1B65" w:rsidRPr="004C1B65" w:rsidRDefault="004C1B65" w:rsidP="004C1B65">
      <w:pPr>
        <w:pStyle w:val="ListParagraph"/>
        <w:rPr>
          <w:rFonts w:ascii="Calibri" w:hAnsi="Calibri" w:cs="Arial"/>
          <w:b/>
          <w:bCs/>
        </w:rPr>
      </w:pPr>
    </w:p>
    <w:p w14:paraId="4FC68568" w14:textId="77777777" w:rsidR="004C1B65" w:rsidRPr="004C1B65" w:rsidRDefault="004C1B65" w:rsidP="004C1B65">
      <w:pPr>
        <w:pStyle w:val="ListParagraph"/>
        <w:numPr>
          <w:ilvl w:val="0"/>
          <w:numId w:val="34"/>
        </w:numPr>
        <w:rPr>
          <w:rFonts w:ascii="Calibri" w:hAnsi="Calibri" w:cs="Arial"/>
          <w:b/>
          <w:bCs/>
        </w:rPr>
      </w:pPr>
      <w:r w:rsidRPr="004C1B65">
        <w:rPr>
          <w:rFonts w:asciiTheme="minorHAnsi" w:hAnsiTheme="minorHAnsi" w:cstheme="minorHAnsi"/>
          <w:lang w:val="en"/>
        </w:rPr>
        <w:t xml:space="preserve">Attend and represent both Councils at both the Magistrates Court and High Court as required.  This will involve negotiating payment arrangements with challenging customers and giving evidence under oath where required. </w:t>
      </w:r>
    </w:p>
    <w:p w14:paraId="0DF8CA97" w14:textId="77777777" w:rsidR="004C1B65" w:rsidRPr="004C1B65" w:rsidRDefault="004C1B65" w:rsidP="004C1B65">
      <w:pPr>
        <w:pStyle w:val="ListParagraph"/>
        <w:rPr>
          <w:rFonts w:asciiTheme="minorHAnsi" w:hAnsiTheme="minorHAnsi" w:cstheme="minorHAnsi"/>
          <w:lang w:val="en"/>
        </w:rPr>
      </w:pPr>
    </w:p>
    <w:p w14:paraId="0107CC00" w14:textId="435131EF" w:rsidR="004C1B65" w:rsidRPr="00127A53" w:rsidRDefault="004C1B65" w:rsidP="004C1B65">
      <w:pPr>
        <w:pStyle w:val="ListParagraph"/>
        <w:numPr>
          <w:ilvl w:val="0"/>
          <w:numId w:val="34"/>
        </w:numPr>
        <w:rPr>
          <w:rFonts w:ascii="Calibri" w:hAnsi="Calibri" w:cs="Arial"/>
          <w:b/>
          <w:bCs/>
        </w:rPr>
      </w:pPr>
      <w:r w:rsidRPr="004C1B65">
        <w:rPr>
          <w:rFonts w:asciiTheme="minorHAnsi" w:hAnsiTheme="minorHAnsi" w:cstheme="minorHAnsi"/>
          <w:lang w:val="en"/>
        </w:rPr>
        <w:t xml:space="preserve">Contribute towards the development of good working relations and collaborative arrangements with relevant third party organisations including private, voluntary and other public organisations, to forge effective partnership working. </w:t>
      </w:r>
    </w:p>
    <w:p w14:paraId="0F80EBFE" w14:textId="77777777" w:rsidR="00127A53" w:rsidRPr="00127A53" w:rsidRDefault="00127A53" w:rsidP="00127A53">
      <w:pPr>
        <w:pStyle w:val="ListParagraph"/>
        <w:rPr>
          <w:rFonts w:ascii="Calibri" w:hAnsi="Calibri" w:cs="Arial"/>
          <w:b/>
          <w:bCs/>
        </w:rPr>
      </w:pPr>
    </w:p>
    <w:p w14:paraId="1CF57472" w14:textId="6D5E68A8" w:rsidR="00127A53" w:rsidRPr="004C1B65" w:rsidRDefault="00127A53" w:rsidP="004C1B65">
      <w:pPr>
        <w:pStyle w:val="ListParagraph"/>
        <w:numPr>
          <w:ilvl w:val="0"/>
          <w:numId w:val="34"/>
        </w:numPr>
        <w:rPr>
          <w:rFonts w:ascii="Calibri" w:hAnsi="Calibri" w:cs="Arial"/>
          <w:b/>
          <w:bCs/>
        </w:rPr>
      </w:pPr>
      <w:r w:rsidRPr="004C1B65">
        <w:rPr>
          <w:rFonts w:asciiTheme="minorHAnsi" w:hAnsiTheme="minorHAnsi" w:cstheme="minorHAnsi"/>
        </w:rPr>
        <w:t>Undertake any other duties as may reasonably be required as directed by the Business Rates Manager across all areas of business rates and BIDs.</w:t>
      </w:r>
    </w:p>
    <w:p w14:paraId="067B7BF3" w14:textId="7BD2F81B" w:rsidR="004C1B65" w:rsidRDefault="004C1B65" w:rsidP="00127A53">
      <w:pPr>
        <w:ind w:left="360"/>
        <w:rPr>
          <w:rFonts w:ascii="Calibri" w:hAnsi="Calibri" w:cs="Arial"/>
          <w:b/>
          <w:bCs/>
        </w:rPr>
      </w:pPr>
    </w:p>
    <w:p w14:paraId="67851B2B" w14:textId="01BF1B01" w:rsidR="00127A53" w:rsidRDefault="00127A53" w:rsidP="00127A53">
      <w:pPr>
        <w:rPr>
          <w:rFonts w:asciiTheme="minorHAnsi" w:hAnsiTheme="minorHAnsi" w:cstheme="minorHAnsi"/>
          <w:b/>
        </w:rPr>
      </w:pPr>
      <w:r w:rsidRPr="004C1B65">
        <w:rPr>
          <w:rFonts w:asciiTheme="minorHAnsi" w:hAnsiTheme="minorHAnsi" w:cstheme="minorHAnsi"/>
          <w:b/>
        </w:rPr>
        <w:t>Competency at Scale 6 and the knowledge and experience of the Scale SO1 must be shown to move to the next grade (Scale SO1)</w:t>
      </w:r>
    </w:p>
    <w:p w14:paraId="1B7BB9A0" w14:textId="748CF4CF" w:rsidR="00127A53" w:rsidRDefault="00127A53" w:rsidP="00127A53">
      <w:pPr>
        <w:rPr>
          <w:rFonts w:asciiTheme="minorHAnsi" w:hAnsiTheme="minorHAnsi" w:cstheme="minorHAnsi"/>
          <w:b/>
        </w:rPr>
      </w:pPr>
    </w:p>
    <w:p w14:paraId="7FCF1EF3" w14:textId="73BE9839" w:rsidR="00127A53" w:rsidRDefault="00127A53" w:rsidP="00127A53">
      <w:pPr>
        <w:pStyle w:val="ListParagraph"/>
        <w:numPr>
          <w:ilvl w:val="0"/>
          <w:numId w:val="36"/>
        </w:numPr>
        <w:rPr>
          <w:rFonts w:asciiTheme="minorHAnsi" w:hAnsiTheme="minorHAnsi" w:cstheme="minorHAnsi"/>
        </w:rPr>
      </w:pPr>
      <w:r w:rsidRPr="00127A53">
        <w:rPr>
          <w:rFonts w:asciiTheme="minorHAnsi" w:hAnsiTheme="minorHAnsi" w:cstheme="minorHAnsi"/>
        </w:rPr>
        <w:t>All duties shown at Scale 6 achieved to a high standard and over an extended period, as determined by the Business Rates Manager.</w:t>
      </w:r>
    </w:p>
    <w:p w14:paraId="71E2A6BC" w14:textId="77777777" w:rsidR="00127A53" w:rsidRPr="00127A53" w:rsidRDefault="00127A53" w:rsidP="00127A53">
      <w:pPr>
        <w:pStyle w:val="ListParagraph"/>
        <w:rPr>
          <w:rFonts w:asciiTheme="minorHAnsi" w:hAnsiTheme="minorHAnsi" w:cstheme="minorHAnsi"/>
        </w:rPr>
      </w:pPr>
    </w:p>
    <w:p w14:paraId="5E989731" w14:textId="458BEB52" w:rsidR="00127A53" w:rsidRPr="00127A53" w:rsidRDefault="00127A53" w:rsidP="00127A53">
      <w:pPr>
        <w:pStyle w:val="ListParagraph"/>
        <w:numPr>
          <w:ilvl w:val="0"/>
          <w:numId w:val="35"/>
        </w:numPr>
        <w:rPr>
          <w:rFonts w:ascii="Calibri" w:hAnsi="Calibri" w:cs="Arial"/>
          <w:b/>
          <w:bCs/>
        </w:rPr>
      </w:pPr>
      <w:r w:rsidRPr="004C1B65">
        <w:rPr>
          <w:rFonts w:asciiTheme="minorHAnsi" w:hAnsiTheme="minorHAnsi" w:cstheme="minorHAnsi"/>
        </w:rPr>
        <w:t>Ability to interpret and deal with more complex areas of the regulations on complex cases.</w:t>
      </w:r>
    </w:p>
    <w:p w14:paraId="23CF8D45" w14:textId="77777777" w:rsidR="00127A53" w:rsidRPr="00127A53" w:rsidRDefault="00127A53" w:rsidP="00127A53">
      <w:pPr>
        <w:ind w:left="360"/>
        <w:rPr>
          <w:rFonts w:ascii="Calibri" w:hAnsi="Calibri" w:cs="Arial"/>
          <w:b/>
          <w:bCs/>
        </w:rPr>
      </w:pPr>
    </w:p>
    <w:p w14:paraId="59CFDA0E" w14:textId="25F3E9FF" w:rsidR="00127A53" w:rsidRPr="00127A53" w:rsidRDefault="00127A53" w:rsidP="00127A53">
      <w:pPr>
        <w:pStyle w:val="ListParagraph"/>
        <w:numPr>
          <w:ilvl w:val="0"/>
          <w:numId w:val="35"/>
        </w:numPr>
        <w:rPr>
          <w:rFonts w:ascii="Calibri" w:hAnsi="Calibri" w:cs="Arial"/>
          <w:b/>
          <w:bCs/>
        </w:rPr>
      </w:pPr>
      <w:r w:rsidRPr="004C1B65">
        <w:rPr>
          <w:rFonts w:asciiTheme="minorHAnsi" w:hAnsiTheme="minorHAnsi" w:cstheme="minorHAnsi"/>
          <w:lang w:val="en"/>
        </w:rPr>
        <w:t>Attend High Court attendance for any case referrals as an expert witness, with specialised technical knowledge.</w:t>
      </w:r>
    </w:p>
    <w:p w14:paraId="454B553F" w14:textId="77777777" w:rsidR="00127A53" w:rsidRPr="00127A53" w:rsidRDefault="00127A53" w:rsidP="00127A53">
      <w:pPr>
        <w:pStyle w:val="ListParagraph"/>
        <w:rPr>
          <w:rFonts w:ascii="Calibri" w:hAnsi="Calibri" w:cs="Arial"/>
          <w:b/>
          <w:bCs/>
        </w:rPr>
      </w:pPr>
    </w:p>
    <w:p w14:paraId="1964A645" w14:textId="6E2A5BBF" w:rsidR="00127A53" w:rsidRPr="00127A53" w:rsidRDefault="00127A53" w:rsidP="00127A53">
      <w:pPr>
        <w:pStyle w:val="ListParagraph"/>
        <w:numPr>
          <w:ilvl w:val="0"/>
          <w:numId w:val="35"/>
        </w:numPr>
        <w:rPr>
          <w:rFonts w:ascii="Calibri" w:hAnsi="Calibri" w:cs="Arial"/>
          <w:b/>
          <w:bCs/>
        </w:rPr>
      </w:pPr>
      <w:r w:rsidRPr="004C1B65">
        <w:rPr>
          <w:rFonts w:asciiTheme="minorHAnsi" w:hAnsiTheme="minorHAnsi" w:cstheme="minorHAnsi"/>
        </w:rPr>
        <w:t xml:space="preserve">Provide support to Business Rates Inspector in terms of administration, such as contacting customers about visits, writing completion notices, Charitable Inspections, Section 44a notices, and providing </w:t>
      </w:r>
      <w:r w:rsidRPr="004C1B65">
        <w:rPr>
          <w:rFonts w:asciiTheme="minorHAnsi" w:hAnsiTheme="minorHAnsi" w:cstheme="minorHAnsi"/>
          <w:bCs/>
        </w:rPr>
        <w:t xml:space="preserve">Health and Safety backup where required.  </w:t>
      </w:r>
      <w:r w:rsidRPr="004C1B65">
        <w:rPr>
          <w:rFonts w:asciiTheme="minorHAnsi" w:hAnsiTheme="minorHAnsi" w:cstheme="minorHAnsi"/>
        </w:rPr>
        <w:t>Occasional ad hoc visits may be required as part of inspector support.</w:t>
      </w:r>
    </w:p>
    <w:p w14:paraId="4DEB4405" w14:textId="77777777" w:rsidR="00127A53" w:rsidRPr="00127A53" w:rsidRDefault="00127A53" w:rsidP="00127A53">
      <w:pPr>
        <w:pStyle w:val="ListParagraph"/>
        <w:rPr>
          <w:rFonts w:ascii="Calibri" w:hAnsi="Calibri" w:cs="Arial"/>
          <w:b/>
          <w:bCs/>
        </w:rPr>
      </w:pPr>
    </w:p>
    <w:p w14:paraId="41095C2E" w14:textId="77777777" w:rsidR="00127A53" w:rsidRPr="004C1B65" w:rsidRDefault="00127A53" w:rsidP="00127A53">
      <w:pPr>
        <w:rPr>
          <w:rFonts w:asciiTheme="minorHAnsi" w:hAnsiTheme="minorHAnsi" w:cstheme="minorHAnsi"/>
          <w:b/>
        </w:rPr>
      </w:pPr>
      <w:r w:rsidRPr="004C1B65">
        <w:rPr>
          <w:rFonts w:asciiTheme="minorHAnsi" w:hAnsiTheme="minorHAnsi" w:cstheme="minorHAnsi"/>
          <w:b/>
        </w:rPr>
        <w:lastRenderedPageBreak/>
        <w:t>Competency at Scale SO1 and the knowledge and experience of the Scale SO2 must be shown to move to the next grade (Scale SO2)</w:t>
      </w:r>
    </w:p>
    <w:p w14:paraId="6A0E9EB4" w14:textId="22DF003A" w:rsidR="00127A53" w:rsidRDefault="00127A53" w:rsidP="00127A53">
      <w:pPr>
        <w:rPr>
          <w:rFonts w:ascii="Calibri" w:hAnsi="Calibri" w:cs="Arial"/>
          <w:b/>
          <w:bCs/>
        </w:rPr>
      </w:pPr>
    </w:p>
    <w:p w14:paraId="601878B3" w14:textId="11BFA141" w:rsidR="00127A53" w:rsidRPr="00127A53" w:rsidRDefault="00127A53" w:rsidP="00127A53">
      <w:pPr>
        <w:pStyle w:val="ListParagraph"/>
        <w:numPr>
          <w:ilvl w:val="0"/>
          <w:numId w:val="37"/>
        </w:numPr>
        <w:rPr>
          <w:rFonts w:ascii="Calibri" w:hAnsi="Calibri" w:cs="Arial"/>
          <w:b/>
          <w:bCs/>
        </w:rPr>
      </w:pPr>
      <w:r w:rsidRPr="004C1B65">
        <w:rPr>
          <w:rFonts w:asciiTheme="minorHAnsi" w:hAnsiTheme="minorHAnsi" w:cstheme="minorHAnsi"/>
        </w:rPr>
        <w:t>All duties shown at Scale 6 and Scale SO1 achieved to a high standard and over an extended period, as determined by the Business Rates Manager</w:t>
      </w:r>
    </w:p>
    <w:p w14:paraId="7F99FB33" w14:textId="77777777" w:rsidR="00127A53" w:rsidRPr="00127A53" w:rsidRDefault="00127A53" w:rsidP="00127A53">
      <w:pPr>
        <w:pStyle w:val="ListParagraph"/>
        <w:rPr>
          <w:rFonts w:ascii="Calibri" w:hAnsi="Calibri" w:cs="Arial"/>
          <w:b/>
          <w:bCs/>
        </w:rPr>
      </w:pPr>
    </w:p>
    <w:p w14:paraId="400EC59B" w14:textId="358C5121" w:rsidR="00127A53" w:rsidRPr="00127A53" w:rsidRDefault="00127A53" w:rsidP="00127A53">
      <w:pPr>
        <w:pStyle w:val="ListParagraph"/>
        <w:numPr>
          <w:ilvl w:val="0"/>
          <w:numId w:val="37"/>
        </w:numPr>
        <w:rPr>
          <w:rFonts w:ascii="Calibri" w:hAnsi="Calibri" w:cs="Arial"/>
          <w:b/>
          <w:bCs/>
        </w:rPr>
      </w:pPr>
      <w:r w:rsidRPr="004C1B65">
        <w:rPr>
          <w:rFonts w:asciiTheme="minorHAnsi" w:hAnsiTheme="minorHAnsi" w:cstheme="minorHAnsi"/>
          <w:lang w:val="en"/>
        </w:rPr>
        <w:t>To carry out changes to rateable values as advised by the valuation office and perform reconciliation of the rateable values and application of transitional relief, as necessary.</w:t>
      </w:r>
    </w:p>
    <w:p w14:paraId="24A746BE" w14:textId="77777777" w:rsidR="00127A53" w:rsidRPr="00127A53" w:rsidRDefault="00127A53" w:rsidP="00127A53">
      <w:pPr>
        <w:pStyle w:val="ListParagraph"/>
        <w:rPr>
          <w:rFonts w:ascii="Calibri" w:hAnsi="Calibri" w:cs="Arial"/>
          <w:b/>
          <w:bCs/>
        </w:rPr>
      </w:pPr>
    </w:p>
    <w:p w14:paraId="63112AE4" w14:textId="4DF49066" w:rsidR="00127A53" w:rsidRPr="00127A53" w:rsidRDefault="00127A53" w:rsidP="00127A53">
      <w:pPr>
        <w:pStyle w:val="ListParagraph"/>
        <w:numPr>
          <w:ilvl w:val="0"/>
          <w:numId w:val="37"/>
        </w:numPr>
        <w:rPr>
          <w:rFonts w:ascii="Calibri" w:hAnsi="Calibri" w:cs="Arial"/>
          <w:b/>
          <w:bCs/>
        </w:rPr>
      </w:pPr>
      <w:r w:rsidRPr="004C1B65">
        <w:rPr>
          <w:rFonts w:asciiTheme="minorHAnsi" w:hAnsiTheme="minorHAnsi" w:cstheme="minorHAnsi"/>
          <w:lang w:val="en"/>
        </w:rPr>
        <w:t>Progress recovery cases through the insolvency route by identifying and making case referrals and then by liaison with both Councils’ appointed practitioners and insolvency solicitors.</w:t>
      </w:r>
    </w:p>
    <w:p w14:paraId="5308210A" w14:textId="77777777" w:rsidR="00127A53" w:rsidRPr="00127A53" w:rsidRDefault="00127A53" w:rsidP="00127A53">
      <w:pPr>
        <w:pStyle w:val="ListParagraph"/>
        <w:rPr>
          <w:rFonts w:ascii="Calibri" w:hAnsi="Calibri" w:cs="Arial"/>
          <w:b/>
          <w:bCs/>
        </w:rPr>
      </w:pPr>
    </w:p>
    <w:p w14:paraId="3A546735" w14:textId="7F463CB2" w:rsidR="00127A53" w:rsidRPr="00127A53" w:rsidRDefault="00127A53" w:rsidP="00127A53">
      <w:pPr>
        <w:pStyle w:val="ListParagraph"/>
        <w:numPr>
          <w:ilvl w:val="0"/>
          <w:numId w:val="37"/>
        </w:numPr>
        <w:rPr>
          <w:rFonts w:ascii="Calibri" w:hAnsi="Calibri" w:cs="Arial"/>
          <w:b/>
          <w:bCs/>
        </w:rPr>
      </w:pPr>
      <w:r w:rsidRPr="004C1B65">
        <w:rPr>
          <w:rFonts w:asciiTheme="minorHAnsi" w:hAnsiTheme="minorHAnsi" w:cstheme="minorHAnsi"/>
        </w:rPr>
        <w:t>Deal with complex enquiries, complaints and appeals from customers by phone, face to face or in writing.</w:t>
      </w:r>
    </w:p>
    <w:p w14:paraId="67827A8D" w14:textId="77777777" w:rsidR="00127A53" w:rsidRPr="00127A53" w:rsidRDefault="00127A53" w:rsidP="00127A53">
      <w:pPr>
        <w:pStyle w:val="ListParagraph"/>
        <w:rPr>
          <w:rFonts w:ascii="Calibri" w:hAnsi="Calibri" w:cs="Arial"/>
          <w:b/>
          <w:bCs/>
        </w:rPr>
      </w:pPr>
    </w:p>
    <w:p w14:paraId="449371D3" w14:textId="12CB6F7C" w:rsidR="00127A53" w:rsidRPr="00127A53" w:rsidRDefault="00127A53" w:rsidP="00127A53">
      <w:pPr>
        <w:pStyle w:val="ListParagraph"/>
        <w:numPr>
          <w:ilvl w:val="0"/>
          <w:numId w:val="37"/>
        </w:numPr>
        <w:rPr>
          <w:rFonts w:ascii="Calibri" w:hAnsi="Calibri" w:cs="Arial"/>
          <w:b/>
          <w:bCs/>
        </w:rPr>
      </w:pPr>
      <w:r w:rsidRPr="004C1B65">
        <w:rPr>
          <w:rFonts w:asciiTheme="minorHAnsi" w:hAnsiTheme="minorHAnsi" w:cstheme="minorHAnsi"/>
          <w:lang w:val="en"/>
        </w:rPr>
        <w:t>Ensure all Member and MP enquiries about service delivery are dealt with promptly and effectively</w:t>
      </w:r>
      <w:r>
        <w:rPr>
          <w:rFonts w:asciiTheme="minorHAnsi" w:hAnsiTheme="minorHAnsi" w:cstheme="minorHAnsi"/>
          <w:lang w:val="en"/>
        </w:rPr>
        <w:t>.</w:t>
      </w:r>
    </w:p>
    <w:p w14:paraId="5D513B8F" w14:textId="77777777" w:rsidR="00127A53" w:rsidRPr="00127A53" w:rsidRDefault="00127A53" w:rsidP="00127A53">
      <w:pPr>
        <w:pStyle w:val="ListParagraph"/>
        <w:rPr>
          <w:rFonts w:ascii="Calibri" w:hAnsi="Calibri" w:cs="Arial"/>
          <w:b/>
          <w:bCs/>
        </w:rPr>
      </w:pPr>
    </w:p>
    <w:p w14:paraId="218097EE" w14:textId="4C62DB9E" w:rsidR="00127A53" w:rsidRPr="00127A53" w:rsidRDefault="00127A53" w:rsidP="00127A53">
      <w:pPr>
        <w:pStyle w:val="ListParagraph"/>
        <w:numPr>
          <w:ilvl w:val="0"/>
          <w:numId w:val="37"/>
        </w:numPr>
        <w:rPr>
          <w:rFonts w:ascii="Calibri" w:hAnsi="Calibri" w:cs="Arial"/>
          <w:b/>
          <w:bCs/>
        </w:rPr>
      </w:pPr>
      <w:r w:rsidRPr="004C1B65">
        <w:rPr>
          <w:rFonts w:asciiTheme="minorHAnsi" w:hAnsiTheme="minorHAnsi" w:cstheme="minorHAnsi"/>
        </w:rPr>
        <w:t>Interprets and assists in the implementation of any changes in complex and detailed legislation</w:t>
      </w:r>
      <w:r>
        <w:rPr>
          <w:rFonts w:asciiTheme="minorHAnsi" w:hAnsiTheme="minorHAnsi" w:cstheme="minorHAnsi"/>
        </w:rPr>
        <w:t>.</w:t>
      </w:r>
    </w:p>
    <w:p w14:paraId="4913789A" w14:textId="77777777" w:rsidR="00127A53" w:rsidRPr="00127A53" w:rsidRDefault="00127A53" w:rsidP="00127A53">
      <w:pPr>
        <w:pStyle w:val="ListParagraph"/>
        <w:rPr>
          <w:rFonts w:ascii="Calibri" w:hAnsi="Calibri" w:cs="Arial"/>
          <w:b/>
          <w:bCs/>
        </w:rPr>
      </w:pPr>
    </w:p>
    <w:p w14:paraId="2B61269F" w14:textId="07900F33" w:rsidR="00127A53" w:rsidRPr="00127A53" w:rsidRDefault="00127A53" w:rsidP="00127A53">
      <w:pPr>
        <w:pStyle w:val="ListParagraph"/>
        <w:numPr>
          <w:ilvl w:val="0"/>
          <w:numId w:val="37"/>
        </w:numPr>
        <w:rPr>
          <w:rFonts w:ascii="Calibri" w:hAnsi="Calibri" w:cs="Arial"/>
          <w:b/>
          <w:bCs/>
        </w:rPr>
      </w:pPr>
      <w:r w:rsidRPr="004C1B65">
        <w:rPr>
          <w:rFonts w:asciiTheme="minorHAnsi" w:hAnsiTheme="minorHAnsi" w:cstheme="minorHAnsi"/>
        </w:rPr>
        <w:t>Represents the Service at internal and/or external meetings</w:t>
      </w:r>
      <w:r>
        <w:rPr>
          <w:rFonts w:asciiTheme="minorHAnsi" w:hAnsiTheme="minorHAnsi" w:cstheme="minorHAnsi"/>
        </w:rPr>
        <w:t>.</w:t>
      </w:r>
    </w:p>
    <w:p w14:paraId="71092A0B" w14:textId="77777777" w:rsidR="00127A53" w:rsidRPr="00127A53" w:rsidRDefault="00127A53" w:rsidP="00127A53">
      <w:pPr>
        <w:pStyle w:val="ListParagraph"/>
        <w:rPr>
          <w:rFonts w:ascii="Calibri" w:hAnsi="Calibri" w:cs="Arial"/>
          <w:b/>
          <w:bCs/>
        </w:rPr>
      </w:pPr>
    </w:p>
    <w:p w14:paraId="3CA3BFFD" w14:textId="10BC79FE" w:rsidR="00127A53" w:rsidRPr="00127A53" w:rsidRDefault="00127A53" w:rsidP="00127A53">
      <w:pPr>
        <w:pStyle w:val="ListParagraph"/>
        <w:numPr>
          <w:ilvl w:val="0"/>
          <w:numId w:val="37"/>
        </w:numPr>
        <w:rPr>
          <w:rFonts w:ascii="Calibri" w:hAnsi="Calibri" w:cs="Arial"/>
          <w:b/>
          <w:bCs/>
        </w:rPr>
      </w:pPr>
      <w:r w:rsidRPr="004C1B65">
        <w:rPr>
          <w:rFonts w:asciiTheme="minorHAnsi" w:hAnsiTheme="minorHAnsi" w:cstheme="minorHAnsi"/>
        </w:rPr>
        <w:t>Contributes to training of more inexperienced Business Rates staff</w:t>
      </w:r>
    </w:p>
    <w:p w14:paraId="198B4501" w14:textId="77777777" w:rsidR="00127A53" w:rsidRPr="00127A53" w:rsidRDefault="00127A53" w:rsidP="00127A53">
      <w:pPr>
        <w:pStyle w:val="ListParagraph"/>
        <w:rPr>
          <w:rFonts w:ascii="Calibri" w:hAnsi="Calibri" w:cs="Arial"/>
          <w:b/>
          <w:bCs/>
        </w:rPr>
      </w:pPr>
    </w:p>
    <w:p w14:paraId="4749E45D" w14:textId="77777777" w:rsidR="0015656E" w:rsidRPr="004C1B65" w:rsidRDefault="0015656E" w:rsidP="00BB4DD8">
      <w:pPr>
        <w:rPr>
          <w:rFonts w:asciiTheme="minorHAnsi" w:hAnsiTheme="minorHAnsi" w:cstheme="minorHAnsi"/>
          <w:b/>
          <w:bCs/>
        </w:rPr>
      </w:pPr>
    </w:p>
    <w:p w14:paraId="78CA9335" w14:textId="77777777" w:rsidR="00BB4DD8" w:rsidRPr="004C1B65" w:rsidRDefault="00BB4DD8" w:rsidP="00BB4DD8">
      <w:pPr>
        <w:rPr>
          <w:rFonts w:asciiTheme="minorHAnsi" w:hAnsiTheme="minorHAnsi" w:cstheme="minorHAnsi"/>
          <w:b/>
          <w:bCs/>
        </w:rPr>
      </w:pPr>
      <w:r w:rsidRPr="004C1B65">
        <w:rPr>
          <w:rFonts w:asciiTheme="minorHAnsi" w:hAnsiTheme="minorHAnsi" w:cstheme="minorHAnsi"/>
          <w:b/>
          <w:bCs/>
        </w:rPr>
        <w:t>Generic Duties and Responsibilities</w:t>
      </w:r>
    </w:p>
    <w:p w14:paraId="0E7E46C7" w14:textId="77777777" w:rsidR="00BB4DD8" w:rsidRPr="004C1B65" w:rsidRDefault="00BB4DD8" w:rsidP="00C22178">
      <w:pPr>
        <w:ind w:left="360"/>
        <w:rPr>
          <w:rFonts w:asciiTheme="minorHAnsi" w:hAnsiTheme="minorHAnsi" w:cstheme="minorHAnsi"/>
        </w:rPr>
      </w:pPr>
    </w:p>
    <w:p w14:paraId="1D6DF0C6" w14:textId="77777777" w:rsidR="00CD0D02" w:rsidRPr="004C1B65" w:rsidRDefault="00CD0D02" w:rsidP="00C22178">
      <w:pPr>
        <w:numPr>
          <w:ilvl w:val="0"/>
          <w:numId w:val="28"/>
        </w:numPr>
        <w:ind w:left="360"/>
        <w:rPr>
          <w:rFonts w:asciiTheme="minorHAnsi" w:hAnsiTheme="minorHAnsi" w:cstheme="minorHAnsi"/>
        </w:rPr>
      </w:pPr>
      <w:r w:rsidRPr="004C1B65">
        <w:rPr>
          <w:rFonts w:asciiTheme="minorHAnsi" w:hAnsiTheme="minorHAnsi" w:cstheme="minorHAnsi"/>
        </w:rPr>
        <w:t xml:space="preserve">To contribute to the continuous improvement of the </w:t>
      </w:r>
      <w:r w:rsidR="000621A9" w:rsidRPr="004C1B65">
        <w:rPr>
          <w:rFonts w:asciiTheme="minorHAnsi" w:hAnsiTheme="minorHAnsi" w:cstheme="minorHAnsi"/>
        </w:rPr>
        <w:t xml:space="preserve">services of the </w:t>
      </w:r>
      <w:r w:rsidRPr="004C1B65">
        <w:rPr>
          <w:rFonts w:asciiTheme="minorHAnsi" w:hAnsiTheme="minorHAnsi" w:cstheme="minorHAnsi"/>
        </w:rPr>
        <w:t>Boroughs of Wandsworth and Richmond</w:t>
      </w:r>
      <w:r w:rsidR="00B34715" w:rsidRPr="004C1B65">
        <w:rPr>
          <w:rFonts w:asciiTheme="minorHAnsi" w:hAnsiTheme="minorHAnsi" w:cstheme="minorHAnsi"/>
        </w:rPr>
        <w:t xml:space="preserve">. </w:t>
      </w:r>
    </w:p>
    <w:p w14:paraId="1DBAA36A" w14:textId="77777777" w:rsidR="006345A2" w:rsidRPr="004C1B65" w:rsidRDefault="006345A2" w:rsidP="006345A2">
      <w:pPr>
        <w:ind w:left="360"/>
        <w:rPr>
          <w:rFonts w:asciiTheme="minorHAnsi" w:hAnsiTheme="minorHAnsi" w:cstheme="minorHAnsi"/>
        </w:rPr>
      </w:pPr>
    </w:p>
    <w:p w14:paraId="1C1BD7ED" w14:textId="77777777" w:rsidR="00591F9B" w:rsidRPr="004C1B65" w:rsidRDefault="00C62BA2" w:rsidP="00591F9B">
      <w:pPr>
        <w:numPr>
          <w:ilvl w:val="0"/>
          <w:numId w:val="28"/>
        </w:numPr>
        <w:ind w:left="360"/>
        <w:rPr>
          <w:rFonts w:asciiTheme="minorHAnsi" w:hAnsiTheme="minorHAnsi" w:cstheme="minorHAnsi"/>
        </w:rPr>
      </w:pPr>
      <w:r w:rsidRPr="004C1B65">
        <w:rPr>
          <w:rFonts w:asciiTheme="minorHAnsi" w:hAnsiTheme="minorHAnsi" w:cstheme="minorHAnsi"/>
        </w:rPr>
        <w:t xml:space="preserve">To comply </w:t>
      </w:r>
      <w:r w:rsidR="00B11F16" w:rsidRPr="004C1B65">
        <w:rPr>
          <w:rFonts w:asciiTheme="minorHAnsi" w:hAnsiTheme="minorHAnsi" w:cstheme="minorHAnsi"/>
        </w:rPr>
        <w:t>with relevant</w:t>
      </w:r>
      <w:r w:rsidRPr="004C1B65">
        <w:rPr>
          <w:rFonts w:asciiTheme="minorHAnsi" w:hAnsiTheme="minorHAnsi" w:cstheme="minorHAnsi"/>
        </w:rPr>
        <w:t xml:space="preserve"> Codes of Practice, including the Code of Conduct and policies concerning data protection and health and safety.</w:t>
      </w:r>
    </w:p>
    <w:p w14:paraId="73375E56" w14:textId="77777777" w:rsidR="00591F9B" w:rsidRPr="004C1B65" w:rsidRDefault="00591F9B" w:rsidP="00915B47">
      <w:pPr>
        <w:ind w:left="360"/>
        <w:rPr>
          <w:rFonts w:asciiTheme="minorHAnsi" w:hAnsiTheme="minorHAnsi" w:cstheme="minorHAnsi"/>
        </w:rPr>
      </w:pPr>
    </w:p>
    <w:p w14:paraId="2E2AEEC5" w14:textId="77777777" w:rsidR="00591F9B" w:rsidRPr="004C1B65" w:rsidRDefault="00591F9B" w:rsidP="00591F9B">
      <w:pPr>
        <w:numPr>
          <w:ilvl w:val="0"/>
          <w:numId w:val="28"/>
        </w:numPr>
        <w:ind w:left="360"/>
        <w:rPr>
          <w:rFonts w:asciiTheme="minorHAnsi" w:hAnsiTheme="minorHAnsi" w:cstheme="minorHAnsi"/>
        </w:rPr>
      </w:pPr>
      <w:r w:rsidRPr="004C1B65">
        <w:rPr>
          <w:rFonts w:asciiTheme="minorHAnsi" w:hAnsiTheme="minorHAnsi" w:cstheme="minorHAnsi"/>
          <w:bCs/>
        </w:rPr>
        <w:t>To adhere to security controls and requirements as mandated by the SSA’s policies, procedures and local risk assessments to maintain confidentiality, integrity, availability and legal compliance of information and systems</w:t>
      </w:r>
    </w:p>
    <w:p w14:paraId="4016DA33" w14:textId="77777777" w:rsidR="00C62BA2" w:rsidRPr="004C1B65" w:rsidRDefault="00C62BA2" w:rsidP="00C62BA2">
      <w:pPr>
        <w:rPr>
          <w:rFonts w:asciiTheme="minorHAnsi" w:hAnsiTheme="minorHAnsi" w:cstheme="minorHAnsi"/>
        </w:rPr>
      </w:pPr>
    </w:p>
    <w:p w14:paraId="47BDC02D" w14:textId="77777777" w:rsidR="00C62BA2" w:rsidRPr="004C1B65" w:rsidRDefault="00C62BA2" w:rsidP="00C62BA2">
      <w:pPr>
        <w:numPr>
          <w:ilvl w:val="0"/>
          <w:numId w:val="28"/>
        </w:numPr>
        <w:ind w:left="360"/>
        <w:rPr>
          <w:rFonts w:asciiTheme="minorHAnsi" w:hAnsiTheme="minorHAnsi" w:cstheme="minorHAnsi"/>
        </w:rPr>
      </w:pPr>
      <w:r w:rsidRPr="004C1B65">
        <w:rPr>
          <w:rFonts w:asciiTheme="minorHAnsi" w:hAnsiTheme="minorHAnsi" w:cstheme="minorHAnsi"/>
        </w:rPr>
        <w:t>To promote equality, diversity, and inclusion, maintaining an awareness of the equality and diversity protocol/policy and work</w:t>
      </w:r>
      <w:r w:rsidR="000621A9" w:rsidRPr="004C1B65">
        <w:rPr>
          <w:rFonts w:asciiTheme="minorHAnsi" w:hAnsiTheme="minorHAnsi" w:cstheme="minorHAnsi"/>
        </w:rPr>
        <w:t>ing</w:t>
      </w:r>
      <w:r w:rsidRPr="004C1B65">
        <w:rPr>
          <w:rFonts w:asciiTheme="minorHAnsi" w:hAnsiTheme="minorHAnsi" w:cstheme="minorHAnsi"/>
        </w:rPr>
        <w:t xml:space="preserve"> to create and maintain a safe, supportive and welcoming environment where all people are treated with dignity and their identity and culture are valued and respected.</w:t>
      </w:r>
    </w:p>
    <w:p w14:paraId="55825C88" w14:textId="77777777" w:rsidR="00C62BA2" w:rsidRPr="004C1B65" w:rsidRDefault="00C62BA2" w:rsidP="00C62BA2">
      <w:pPr>
        <w:ind w:left="360"/>
        <w:rPr>
          <w:rFonts w:asciiTheme="minorHAnsi" w:hAnsiTheme="minorHAnsi" w:cstheme="minorHAnsi"/>
        </w:rPr>
      </w:pPr>
    </w:p>
    <w:p w14:paraId="0524B39D" w14:textId="77777777" w:rsidR="00C62BA2" w:rsidRPr="004C1B65" w:rsidRDefault="00C62BA2" w:rsidP="00C62BA2">
      <w:pPr>
        <w:numPr>
          <w:ilvl w:val="0"/>
          <w:numId w:val="28"/>
        </w:numPr>
        <w:ind w:left="360"/>
        <w:rPr>
          <w:rFonts w:asciiTheme="minorHAnsi" w:hAnsiTheme="minorHAnsi" w:cstheme="minorHAnsi"/>
        </w:rPr>
      </w:pPr>
      <w:r w:rsidRPr="004C1B65">
        <w:rPr>
          <w:rFonts w:asciiTheme="minorHAnsi" w:hAnsiTheme="minorHAnsi" w:cstheme="minorHAnsi"/>
        </w:rPr>
        <w:lastRenderedPageBreak/>
        <w:t xml:space="preserve">To understand </w:t>
      </w:r>
      <w:r w:rsidR="00B34715" w:rsidRPr="004C1B65">
        <w:rPr>
          <w:rFonts w:asciiTheme="minorHAnsi" w:hAnsiTheme="minorHAnsi" w:cstheme="minorHAnsi"/>
        </w:rPr>
        <w:t>both Councils</w:t>
      </w:r>
      <w:r w:rsidR="000621A9" w:rsidRPr="004C1B65">
        <w:rPr>
          <w:rFonts w:asciiTheme="minorHAnsi" w:hAnsiTheme="minorHAnsi" w:cstheme="minorHAnsi"/>
        </w:rPr>
        <w:t>’</w:t>
      </w:r>
      <w:r w:rsidR="00B34715" w:rsidRPr="004C1B65">
        <w:rPr>
          <w:rFonts w:asciiTheme="minorHAnsi" w:hAnsiTheme="minorHAnsi" w:cstheme="minorHAnsi"/>
        </w:rPr>
        <w:t xml:space="preserve"> </w:t>
      </w:r>
      <w:r w:rsidRPr="004C1B65">
        <w:rPr>
          <w:rFonts w:asciiTheme="minorHAnsi" w:hAnsiTheme="minorHAnsi" w:cstheme="minorHAnsi"/>
        </w:rPr>
        <w:t xml:space="preserve">duties and responsibilities </w:t>
      </w:r>
      <w:r w:rsidR="00B34715" w:rsidRPr="004C1B65">
        <w:rPr>
          <w:rFonts w:asciiTheme="minorHAnsi" w:hAnsiTheme="minorHAnsi" w:cstheme="minorHAnsi"/>
        </w:rPr>
        <w:t xml:space="preserve">for safeguarding children, young people and adults as they apply </w:t>
      </w:r>
      <w:r w:rsidRPr="004C1B65">
        <w:rPr>
          <w:rFonts w:asciiTheme="minorHAnsi" w:hAnsiTheme="minorHAnsi" w:cstheme="minorHAnsi"/>
        </w:rPr>
        <w:t xml:space="preserve">to </w:t>
      </w:r>
      <w:r w:rsidR="000621A9" w:rsidRPr="004C1B65">
        <w:rPr>
          <w:rFonts w:asciiTheme="minorHAnsi" w:hAnsiTheme="minorHAnsi" w:cstheme="minorHAnsi"/>
        </w:rPr>
        <w:t xml:space="preserve">the </w:t>
      </w:r>
      <w:r w:rsidRPr="004C1B65">
        <w:rPr>
          <w:rFonts w:asciiTheme="minorHAnsi" w:hAnsiTheme="minorHAnsi" w:cstheme="minorHAnsi"/>
        </w:rPr>
        <w:t xml:space="preserve">role within the council.  </w:t>
      </w:r>
    </w:p>
    <w:p w14:paraId="6C0B3838" w14:textId="77777777" w:rsidR="00C62BA2" w:rsidRPr="004C1B65" w:rsidRDefault="00C62BA2" w:rsidP="00C62BA2">
      <w:pPr>
        <w:shd w:val="clear" w:color="auto" w:fill="FFFFFF"/>
        <w:rPr>
          <w:rFonts w:asciiTheme="minorHAnsi" w:hAnsiTheme="minorHAnsi" w:cstheme="minorHAnsi"/>
          <w:color w:val="000000"/>
        </w:rPr>
      </w:pPr>
    </w:p>
    <w:p w14:paraId="0578A04D" w14:textId="77777777" w:rsidR="00C62BA2" w:rsidRPr="004C1B65" w:rsidRDefault="00C62BA2" w:rsidP="00C62BA2">
      <w:pPr>
        <w:numPr>
          <w:ilvl w:val="0"/>
          <w:numId w:val="28"/>
        </w:numPr>
        <w:shd w:val="clear" w:color="auto" w:fill="FFFFFF"/>
        <w:ind w:left="360"/>
        <w:rPr>
          <w:rFonts w:asciiTheme="minorHAnsi" w:hAnsiTheme="minorHAnsi" w:cstheme="minorHAnsi"/>
          <w:color w:val="000000"/>
        </w:rPr>
      </w:pPr>
      <w:r w:rsidRPr="004C1B65">
        <w:rPr>
          <w:rFonts w:asciiTheme="minorHAnsi" w:hAnsiTheme="minorHAnsi" w:cstheme="minorHAnsi"/>
        </w:rPr>
        <w:t xml:space="preserve">The </w:t>
      </w:r>
      <w:r w:rsidR="00E05806" w:rsidRPr="004C1B65">
        <w:rPr>
          <w:rFonts w:asciiTheme="minorHAnsi" w:hAnsiTheme="minorHAnsi" w:cstheme="minorHAnsi"/>
        </w:rPr>
        <w:t>Shared S</w:t>
      </w:r>
      <w:r w:rsidRPr="004C1B65">
        <w:rPr>
          <w:rFonts w:asciiTheme="minorHAnsi" w:hAnsiTheme="minorHAnsi" w:cstheme="minorHAnsi"/>
        </w:rPr>
        <w:t xml:space="preserve">taffing </w:t>
      </w:r>
      <w:r w:rsidR="00E05806" w:rsidRPr="004C1B65">
        <w:rPr>
          <w:rFonts w:asciiTheme="minorHAnsi" w:hAnsiTheme="minorHAnsi" w:cstheme="minorHAnsi"/>
        </w:rPr>
        <w:t xml:space="preserve">Arrangement </w:t>
      </w:r>
      <w:r w:rsidRPr="004C1B65">
        <w:rPr>
          <w:rFonts w:asciiTheme="minorHAnsi" w:hAnsiTheme="minorHAnsi" w:cstheme="minorHAnsi"/>
        </w:rPr>
        <w:t>will keep its structures under continual review and as a result the post holder should expect t</w:t>
      </w:r>
      <w:r w:rsidRPr="004C1B65">
        <w:rPr>
          <w:rFonts w:asciiTheme="minorHAnsi" w:hAnsiTheme="minorHAnsi" w:cstheme="minorHAnsi"/>
          <w:color w:val="000000"/>
        </w:rPr>
        <w:t>o carry out any other reasonable duties within the overall function, commensurate with the level of the post.</w:t>
      </w:r>
    </w:p>
    <w:p w14:paraId="7FAA696F" w14:textId="77777777" w:rsidR="006A1E18" w:rsidRPr="004C1B65" w:rsidRDefault="00D852F2" w:rsidP="006A1E18">
      <w:pPr>
        <w:pStyle w:val="NormalWeb"/>
        <w:rPr>
          <w:rFonts w:asciiTheme="minorHAnsi" w:hAnsiTheme="minorHAnsi" w:cstheme="minorHAnsi"/>
          <w:b/>
        </w:rPr>
      </w:pPr>
      <w:r w:rsidRPr="004C1B65">
        <w:rPr>
          <w:rFonts w:asciiTheme="minorHAnsi" w:hAnsiTheme="minorHAnsi" w:cstheme="minorHAnsi"/>
          <w:b/>
        </w:rPr>
        <w:t>Additional Infor</w:t>
      </w:r>
      <w:r w:rsidR="00BB4DD8" w:rsidRPr="004C1B65">
        <w:rPr>
          <w:rFonts w:asciiTheme="minorHAnsi" w:hAnsiTheme="minorHAnsi" w:cstheme="minorHAnsi"/>
          <w:b/>
        </w:rPr>
        <w:t>mation</w:t>
      </w:r>
      <w:r w:rsidR="006A1E18" w:rsidRPr="004C1B65">
        <w:rPr>
          <w:rFonts w:asciiTheme="minorHAnsi" w:hAnsiTheme="minorHAnsi" w:cstheme="minorHAnsi"/>
          <w:b/>
        </w:rPr>
        <w:t xml:space="preserve"> </w:t>
      </w:r>
    </w:p>
    <w:p w14:paraId="479BC1C2" w14:textId="77777777" w:rsidR="003847D3" w:rsidRPr="004C1B65" w:rsidRDefault="003847D3" w:rsidP="00B53894">
      <w:pPr>
        <w:rPr>
          <w:rFonts w:asciiTheme="minorHAnsi" w:hAnsiTheme="minorHAnsi" w:cstheme="minorHAnsi"/>
          <w:b/>
        </w:rPr>
      </w:pPr>
    </w:p>
    <w:p w14:paraId="3F475BF6" w14:textId="588738F9" w:rsidR="004C1B65" w:rsidRDefault="007343DD" w:rsidP="007343DD">
      <w:pPr>
        <w:autoSpaceDE w:val="0"/>
        <w:autoSpaceDN w:val="0"/>
        <w:adjustRightInd w:val="0"/>
        <w:jc w:val="both"/>
        <w:rPr>
          <w:rFonts w:asciiTheme="minorHAnsi" w:hAnsiTheme="minorHAnsi" w:cstheme="minorHAnsi"/>
          <w:lang w:val="en"/>
        </w:rPr>
      </w:pPr>
      <w:r w:rsidRPr="004C1B65">
        <w:rPr>
          <w:rFonts w:asciiTheme="minorHAnsi" w:hAnsiTheme="minorHAnsi" w:cstheme="minorHAnsi"/>
          <w:lang w:val="en"/>
        </w:rPr>
        <w:t>The role is a combination of office based and home working depending on service needs (on completion of the probation period).</w:t>
      </w:r>
    </w:p>
    <w:p w14:paraId="56A1951A" w14:textId="77777777" w:rsidR="004C1B65" w:rsidRPr="004C1B65" w:rsidRDefault="004C1B65" w:rsidP="007343DD">
      <w:pPr>
        <w:autoSpaceDE w:val="0"/>
        <w:autoSpaceDN w:val="0"/>
        <w:adjustRightInd w:val="0"/>
        <w:jc w:val="both"/>
        <w:rPr>
          <w:rFonts w:asciiTheme="minorHAnsi" w:hAnsiTheme="minorHAnsi" w:cstheme="minorHAnsi"/>
          <w:lang w:val="en"/>
        </w:rPr>
      </w:pPr>
    </w:p>
    <w:p w14:paraId="333388E8" w14:textId="77777777" w:rsidR="007343DD" w:rsidRPr="004C1B65" w:rsidRDefault="007343DD" w:rsidP="007343DD">
      <w:pPr>
        <w:autoSpaceDE w:val="0"/>
        <w:autoSpaceDN w:val="0"/>
        <w:adjustRightInd w:val="0"/>
        <w:jc w:val="both"/>
        <w:rPr>
          <w:rFonts w:asciiTheme="minorHAnsi" w:hAnsiTheme="minorHAnsi" w:cstheme="minorHAnsi"/>
        </w:rPr>
      </w:pPr>
      <w:r w:rsidRPr="004C1B65">
        <w:rPr>
          <w:rFonts w:asciiTheme="minorHAnsi" w:hAnsiTheme="minorHAnsi" w:cstheme="minorHAnsi"/>
          <w:lang w:val="en"/>
        </w:rPr>
        <w:t>This is a high volume and pressurised work environment, which is target based and performance driven. Service requirements will constantly shift within the department to maximise collection and ensure statutory and case law compliance.</w:t>
      </w:r>
    </w:p>
    <w:p w14:paraId="6703C707" w14:textId="77777777" w:rsidR="003847D3" w:rsidRPr="004C1B65" w:rsidRDefault="003847D3" w:rsidP="00B53894">
      <w:pPr>
        <w:rPr>
          <w:rFonts w:asciiTheme="minorHAnsi" w:hAnsiTheme="minorHAnsi" w:cstheme="minorHAnsi"/>
          <w:b/>
        </w:rPr>
      </w:pPr>
    </w:p>
    <w:p w14:paraId="16F74D68" w14:textId="77777777" w:rsidR="00B53894" w:rsidRPr="004C1B65" w:rsidRDefault="0026064E" w:rsidP="00B53894">
      <w:pPr>
        <w:rPr>
          <w:rFonts w:asciiTheme="minorHAnsi" w:hAnsiTheme="minorHAnsi" w:cstheme="minorHAnsi"/>
          <w:b/>
        </w:rPr>
      </w:pPr>
      <w:r w:rsidRPr="004C1B65">
        <w:rPr>
          <w:rFonts w:asciiTheme="minorHAnsi" w:hAnsiTheme="minorHAnsi" w:cstheme="minorHAnsi"/>
          <w:b/>
        </w:rPr>
        <w:t>T</w:t>
      </w:r>
      <w:r w:rsidR="00B53894" w:rsidRPr="004C1B65">
        <w:rPr>
          <w:rFonts w:asciiTheme="minorHAnsi" w:hAnsiTheme="minorHAnsi" w:cstheme="minorHAnsi"/>
          <w:b/>
        </w:rPr>
        <w:t>eam structure</w:t>
      </w:r>
    </w:p>
    <w:p w14:paraId="28615DE8" w14:textId="77777777" w:rsidR="0026064E" w:rsidRPr="004C1B65" w:rsidRDefault="0026064E" w:rsidP="0026064E">
      <w:pPr>
        <w:autoSpaceDE w:val="0"/>
        <w:autoSpaceDN w:val="0"/>
        <w:adjustRightInd w:val="0"/>
        <w:rPr>
          <w:rFonts w:asciiTheme="minorHAnsi" w:hAnsiTheme="minorHAnsi" w:cstheme="minorHAnsi"/>
          <w:bCs/>
          <w:color w:val="000000"/>
        </w:rPr>
      </w:pPr>
    </w:p>
    <w:p w14:paraId="113CB1B7" w14:textId="3710BCCB" w:rsidR="00343CED" w:rsidRPr="006525E4" w:rsidRDefault="0026064E" w:rsidP="0026064E">
      <w:pPr>
        <w:autoSpaceDE w:val="0"/>
        <w:autoSpaceDN w:val="0"/>
        <w:adjustRightInd w:val="0"/>
        <w:rPr>
          <w:rFonts w:asciiTheme="minorHAnsi" w:hAnsiTheme="minorHAnsi" w:cstheme="minorHAnsi"/>
          <w:bCs/>
          <w:color w:val="000000"/>
        </w:rPr>
      </w:pPr>
      <w:r w:rsidRPr="004C1B65">
        <w:rPr>
          <w:rFonts w:asciiTheme="minorHAnsi" w:hAnsiTheme="minorHAnsi" w:cstheme="minorHAnsi"/>
          <w:bCs/>
          <w:color w:val="000000"/>
        </w:rPr>
        <w:t>For the current structure please go to The Loop.</w:t>
      </w:r>
      <w:bookmarkStart w:id="0" w:name="_GoBack"/>
      <w:bookmarkEnd w:id="0"/>
      <w:r w:rsidR="006A1E18" w:rsidRPr="005B3EBF">
        <w:rPr>
          <w:rFonts w:ascii="Calibri" w:hAnsi="Calibri" w:cs="Arial"/>
          <w:b/>
          <w:bCs/>
          <w:color w:val="000000"/>
        </w:rPr>
        <w:br w:type="page"/>
      </w:r>
    </w:p>
    <w:p w14:paraId="607A63BD"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2513495"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07F65B56" w14:textId="77777777" w:rsidTr="00397448">
        <w:trPr>
          <w:trHeight w:val="544"/>
        </w:trPr>
        <w:tc>
          <w:tcPr>
            <w:tcW w:w="4261" w:type="dxa"/>
            <w:shd w:val="clear" w:color="auto" w:fill="D9D9D9"/>
          </w:tcPr>
          <w:p w14:paraId="105B19B0" w14:textId="1974F4A1"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r w:rsidR="007343DD">
              <w:rPr>
                <w:rFonts w:ascii="Calibri" w:hAnsi="Calibri" w:cs="Calibri"/>
              </w:rPr>
              <w:t xml:space="preserve"> SSA Business Rates Officer</w:t>
            </w:r>
            <w:r w:rsidR="007343DD">
              <w:rPr>
                <w:rFonts w:ascii="Calibri" w:hAnsi="Calibri" w:cs="Calibri"/>
                <w:b/>
                <w:bCs/>
              </w:rPr>
              <w:t xml:space="preserve"> </w:t>
            </w:r>
          </w:p>
        </w:tc>
        <w:tc>
          <w:tcPr>
            <w:tcW w:w="4494" w:type="dxa"/>
            <w:shd w:val="clear" w:color="auto" w:fill="D9D9D9"/>
          </w:tcPr>
          <w:p w14:paraId="11F53B73" w14:textId="4A2FF0DE"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7343DD">
              <w:rPr>
                <w:rFonts w:ascii="Calibri" w:hAnsi="Calibri" w:cs="Calibri"/>
                <w:bCs/>
              </w:rPr>
              <w:t>Scale 6 – SO2</w:t>
            </w:r>
          </w:p>
        </w:tc>
      </w:tr>
      <w:tr w:rsidR="00B53894" w:rsidRPr="005B3EBF" w14:paraId="3292A2F7" w14:textId="77777777" w:rsidTr="0049147F">
        <w:trPr>
          <w:trHeight w:val="493"/>
        </w:trPr>
        <w:tc>
          <w:tcPr>
            <w:tcW w:w="4261" w:type="dxa"/>
            <w:shd w:val="clear" w:color="auto" w:fill="D9D9D9"/>
          </w:tcPr>
          <w:p w14:paraId="111A9A55" w14:textId="41E96078" w:rsidR="00B53894" w:rsidRPr="007343DD" w:rsidRDefault="00B53894" w:rsidP="00B53894">
            <w:pPr>
              <w:autoSpaceDE w:val="0"/>
              <w:autoSpaceDN w:val="0"/>
              <w:adjustRightInd w:val="0"/>
              <w:contextualSpacing/>
              <w:rPr>
                <w:rFonts w:ascii="Calibri" w:hAnsi="Calibri" w:cs="Calibri"/>
              </w:rPr>
            </w:pPr>
            <w:r w:rsidRPr="005B3EBF">
              <w:rPr>
                <w:rFonts w:ascii="Calibri" w:hAnsi="Calibri" w:cs="Calibri"/>
                <w:b/>
                <w:bCs/>
              </w:rPr>
              <w:t xml:space="preserve">Section: </w:t>
            </w:r>
            <w:r w:rsidR="007343DD">
              <w:rPr>
                <w:rFonts w:ascii="Calibri" w:hAnsi="Calibri" w:cs="Calibri"/>
              </w:rPr>
              <w:t>Council Tax, Business Rates and HB Recovery</w:t>
            </w:r>
          </w:p>
        </w:tc>
        <w:tc>
          <w:tcPr>
            <w:tcW w:w="4494" w:type="dxa"/>
            <w:shd w:val="clear" w:color="auto" w:fill="D9D9D9"/>
          </w:tcPr>
          <w:p w14:paraId="449F692C" w14:textId="51C0D04D"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7343DD">
              <w:rPr>
                <w:rFonts w:ascii="Calibri" w:hAnsi="Calibri" w:cs="Calibri"/>
                <w:bCs/>
              </w:rPr>
              <w:t>Resources</w:t>
            </w:r>
          </w:p>
        </w:tc>
      </w:tr>
      <w:tr w:rsidR="00B53894" w:rsidRPr="005B3EBF" w14:paraId="2312C692" w14:textId="77777777" w:rsidTr="0049147F">
        <w:trPr>
          <w:trHeight w:val="543"/>
        </w:trPr>
        <w:tc>
          <w:tcPr>
            <w:tcW w:w="4261" w:type="dxa"/>
            <w:shd w:val="clear" w:color="auto" w:fill="D9D9D9"/>
          </w:tcPr>
          <w:p w14:paraId="3E829960" w14:textId="1F21AA4A" w:rsidR="00B53894" w:rsidRPr="007343DD" w:rsidRDefault="00B53894" w:rsidP="00B53894">
            <w:pPr>
              <w:autoSpaceDE w:val="0"/>
              <w:autoSpaceDN w:val="0"/>
              <w:adjustRightInd w:val="0"/>
              <w:contextualSpacing/>
              <w:rPr>
                <w:rFonts w:ascii="Calibri" w:hAnsi="Calibri" w:cs="Calibri"/>
              </w:rPr>
            </w:pPr>
            <w:r w:rsidRPr="005B3EBF">
              <w:rPr>
                <w:rFonts w:ascii="Calibri" w:hAnsi="Calibri" w:cs="Calibri"/>
                <w:b/>
                <w:bCs/>
              </w:rPr>
              <w:t>Responsible to:</w:t>
            </w:r>
            <w:r w:rsidR="007343DD">
              <w:rPr>
                <w:rFonts w:ascii="Calibri" w:hAnsi="Calibri" w:cs="Calibri"/>
                <w:b/>
                <w:bCs/>
              </w:rPr>
              <w:t xml:space="preserve"> </w:t>
            </w:r>
            <w:r w:rsidR="007343DD">
              <w:rPr>
                <w:rFonts w:ascii="Calibri" w:hAnsi="Calibri" w:cs="Calibri"/>
              </w:rPr>
              <w:t>Business Rates Manager</w:t>
            </w:r>
          </w:p>
        </w:tc>
        <w:tc>
          <w:tcPr>
            <w:tcW w:w="4494" w:type="dxa"/>
            <w:shd w:val="clear" w:color="auto" w:fill="D9D9D9"/>
          </w:tcPr>
          <w:p w14:paraId="3342C1D5" w14:textId="08670D35" w:rsidR="00B53894" w:rsidRPr="007343DD" w:rsidRDefault="00B53894" w:rsidP="00B53894">
            <w:pPr>
              <w:autoSpaceDE w:val="0"/>
              <w:autoSpaceDN w:val="0"/>
              <w:adjustRightInd w:val="0"/>
              <w:contextualSpacing/>
              <w:rPr>
                <w:rFonts w:ascii="Calibri" w:hAnsi="Calibri" w:cs="Calibri"/>
              </w:rPr>
            </w:pPr>
            <w:r w:rsidRPr="005B3EBF">
              <w:rPr>
                <w:rFonts w:ascii="Calibri" w:hAnsi="Calibri" w:cs="Calibri"/>
                <w:b/>
                <w:bCs/>
              </w:rPr>
              <w:t>Responsible for:</w:t>
            </w:r>
            <w:r w:rsidR="007343DD">
              <w:rPr>
                <w:rFonts w:ascii="Calibri" w:hAnsi="Calibri" w:cs="Calibri"/>
                <w:b/>
                <w:bCs/>
              </w:rPr>
              <w:t xml:space="preserve"> </w:t>
            </w:r>
            <w:r w:rsidR="007343DD">
              <w:rPr>
                <w:rFonts w:ascii="Calibri" w:hAnsi="Calibri" w:cs="Calibri"/>
              </w:rPr>
              <w:t>N/</w:t>
            </w:r>
            <w:r w:rsidR="00091285">
              <w:rPr>
                <w:rFonts w:ascii="Calibri" w:hAnsi="Calibri" w:cs="Calibri"/>
              </w:rPr>
              <w:t>A</w:t>
            </w:r>
          </w:p>
        </w:tc>
      </w:tr>
      <w:tr w:rsidR="00B53894" w:rsidRPr="005B3EBF" w14:paraId="196FCBE0" w14:textId="77777777" w:rsidTr="00397448">
        <w:trPr>
          <w:trHeight w:val="477"/>
        </w:trPr>
        <w:tc>
          <w:tcPr>
            <w:tcW w:w="4261" w:type="dxa"/>
            <w:shd w:val="clear" w:color="auto" w:fill="D9D9D9"/>
          </w:tcPr>
          <w:p w14:paraId="22589FBD"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CF4E130" w14:textId="7565B7E7" w:rsidR="00B53894" w:rsidRPr="00091285" w:rsidRDefault="00B3662C" w:rsidP="00802B8D">
            <w:pPr>
              <w:autoSpaceDE w:val="0"/>
              <w:autoSpaceDN w:val="0"/>
              <w:adjustRightInd w:val="0"/>
              <w:contextualSpacing/>
              <w:rPr>
                <w:rFonts w:ascii="Calibri" w:hAnsi="Calibri" w:cs="Calibri"/>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091285">
              <w:rPr>
                <w:rFonts w:ascii="Calibri" w:hAnsi="Calibri" w:cs="Calibri"/>
              </w:rPr>
              <w:t>February 2020</w:t>
            </w:r>
          </w:p>
        </w:tc>
      </w:tr>
    </w:tbl>
    <w:p w14:paraId="70ED1741" w14:textId="77777777" w:rsidR="00BB4DD8" w:rsidRPr="00BB4DD8" w:rsidRDefault="00BB4DD8">
      <w:pPr>
        <w:rPr>
          <w:rFonts w:ascii="Calibri" w:hAnsi="Calibri"/>
        </w:rPr>
      </w:pPr>
    </w:p>
    <w:p w14:paraId="52A2125F"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2EA7A6CC" w14:textId="77777777" w:rsidR="00BB4DD8" w:rsidRPr="0049147F" w:rsidRDefault="00BB4DD8">
      <w:pPr>
        <w:rPr>
          <w:rFonts w:ascii="Calibri" w:hAnsi="Calibri"/>
          <w:sz w:val="12"/>
          <w:szCs w:val="12"/>
        </w:rPr>
      </w:pPr>
    </w:p>
    <w:p w14:paraId="70B6A33E"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29A17823" w14:textId="77777777" w:rsidR="00975F12" w:rsidRDefault="00975F12" w:rsidP="00AB7915">
      <w:pPr>
        <w:rPr>
          <w:rFonts w:ascii="Calibri" w:hAnsi="Calibri"/>
        </w:rPr>
      </w:pPr>
    </w:p>
    <w:p w14:paraId="328A9EDF"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AFDA7C8"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01A642B"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F81AE8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44A459D1"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3D11098C"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51A8028B"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57681A9"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1E591134"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59F5C571"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28120B0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01671A0"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0185A2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73CCCD9" w14:textId="3350FC09" w:rsidR="00343CED" w:rsidRPr="00D91583" w:rsidRDefault="0033259A" w:rsidP="0033259A">
            <w:pPr>
              <w:tabs>
                <w:tab w:val="left" w:pos="3045"/>
              </w:tabs>
              <w:rPr>
                <w:rFonts w:asciiTheme="minorHAnsi" w:hAnsiTheme="minorHAnsi" w:cstheme="minorHAnsi"/>
              </w:rPr>
            </w:pPr>
            <w:r w:rsidRPr="00D91583">
              <w:rPr>
                <w:rFonts w:asciiTheme="minorHAnsi" w:hAnsiTheme="minorHAnsi" w:cstheme="minorHAnsi"/>
                <w:lang w:val="en"/>
              </w:rPr>
              <w:t>Understanding of all aspects of Business Rates and BID legislation, collection and recovery.</w:t>
            </w:r>
          </w:p>
        </w:tc>
        <w:tc>
          <w:tcPr>
            <w:tcW w:w="1460" w:type="dxa"/>
            <w:tcBorders>
              <w:bottom w:val="single" w:sz="8" w:space="0" w:color="000000"/>
              <w:right w:val="single" w:sz="8" w:space="0" w:color="000000"/>
            </w:tcBorders>
            <w:shd w:val="clear" w:color="auto" w:fill="FFFFFF"/>
          </w:tcPr>
          <w:p w14:paraId="528B9678" w14:textId="11792C27" w:rsidR="00343CED" w:rsidRPr="00D91583" w:rsidRDefault="003E2416" w:rsidP="00343CED">
            <w:pPr>
              <w:spacing w:line="70" w:lineRule="atLeast"/>
              <w:jc w:val="center"/>
              <w:rPr>
                <w:rFonts w:asciiTheme="minorHAnsi" w:hAnsiTheme="minorHAnsi" w:cstheme="minorHAnsi"/>
              </w:rPr>
            </w:pPr>
            <w:r w:rsidRPr="00D91583">
              <w:rPr>
                <w:rFonts w:asciiTheme="minorHAnsi" w:hAnsiTheme="minorHAnsi" w:cstheme="minorHAnsi"/>
                <w:lang w:val="en"/>
              </w:rPr>
              <w:t>A/I/T</w:t>
            </w:r>
          </w:p>
        </w:tc>
      </w:tr>
      <w:tr w:rsidR="00343CED" w:rsidRPr="005B3EBF" w14:paraId="0926C70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484F5B" w14:textId="2C9F50D3" w:rsidR="00343CED" w:rsidRPr="00D91583" w:rsidRDefault="00335150" w:rsidP="00343CED">
            <w:pPr>
              <w:rPr>
                <w:rFonts w:asciiTheme="minorHAnsi" w:hAnsiTheme="minorHAnsi" w:cstheme="minorHAnsi"/>
              </w:rPr>
            </w:pPr>
            <w:r w:rsidRPr="00D91583">
              <w:rPr>
                <w:rFonts w:asciiTheme="minorHAnsi" w:hAnsiTheme="minorHAnsi" w:cstheme="minorHAnsi"/>
                <w:lang w:val="en"/>
              </w:rPr>
              <w:t>Proficient at verbal and written communication on business rates and BID related matters.</w:t>
            </w:r>
          </w:p>
        </w:tc>
        <w:tc>
          <w:tcPr>
            <w:tcW w:w="1460" w:type="dxa"/>
            <w:tcBorders>
              <w:bottom w:val="single" w:sz="8" w:space="0" w:color="000000"/>
              <w:right w:val="single" w:sz="8" w:space="0" w:color="000000"/>
            </w:tcBorders>
            <w:shd w:val="clear" w:color="auto" w:fill="FFFFFF"/>
          </w:tcPr>
          <w:p w14:paraId="5E193C2F" w14:textId="51603CAF" w:rsidR="00343CED" w:rsidRPr="00D91583" w:rsidRDefault="003E2416" w:rsidP="00343CED">
            <w:pPr>
              <w:spacing w:line="70" w:lineRule="atLeast"/>
              <w:jc w:val="center"/>
              <w:rPr>
                <w:rFonts w:asciiTheme="minorHAnsi" w:hAnsiTheme="minorHAnsi" w:cstheme="minorHAnsi"/>
              </w:rPr>
            </w:pPr>
            <w:r w:rsidRPr="00D91583">
              <w:rPr>
                <w:rFonts w:asciiTheme="minorHAnsi" w:hAnsiTheme="minorHAnsi" w:cstheme="minorHAnsi"/>
                <w:lang w:val="en"/>
              </w:rPr>
              <w:t>A/I/T</w:t>
            </w:r>
          </w:p>
        </w:tc>
      </w:tr>
      <w:tr w:rsidR="00343CED" w:rsidRPr="005B3EBF" w14:paraId="53F3EBFC"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FADCC88" w14:textId="267429D0" w:rsidR="00343CED" w:rsidRPr="00D91583" w:rsidRDefault="0099638C" w:rsidP="00343CED">
            <w:pPr>
              <w:rPr>
                <w:rFonts w:asciiTheme="minorHAnsi" w:hAnsiTheme="minorHAnsi" w:cstheme="minorHAnsi"/>
              </w:rPr>
            </w:pPr>
            <w:r w:rsidRPr="00D91583">
              <w:rPr>
                <w:rFonts w:asciiTheme="minorHAnsi" w:hAnsiTheme="minorHAnsi" w:cstheme="minorHAnsi"/>
                <w:lang w:val="en"/>
              </w:rPr>
              <w:t>Knowledge of modern IT systems in the context of Local Taxation.</w:t>
            </w:r>
          </w:p>
        </w:tc>
        <w:tc>
          <w:tcPr>
            <w:tcW w:w="1460" w:type="dxa"/>
            <w:tcBorders>
              <w:bottom w:val="single" w:sz="8" w:space="0" w:color="000000"/>
              <w:right w:val="single" w:sz="8" w:space="0" w:color="000000"/>
            </w:tcBorders>
            <w:shd w:val="clear" w:color="auto" w:fill="FFFFFF"/>
          </w:tcPr>
          <w:p w14:paraId="398C3C59" w14:textId="13BE7346" w:rsidR="00343CED" w:rsidRPr="00D91583" w:rsidRDefault="00F1184E" w:rsidP="00343CED">
            <w:pPr>
              <w:spacing w:line="70" w:lineRule="atLeast"/>
              <w:jc w:val="center"/>
              <w:rPr>
                <w:rFonts w:asciiTheme="minorHAnsi" w:hAnsiTheme="minorHAnsi" w:cstheme="minorHAnsi"/>
                <w:b/>
                <w:bCs/>
              </w:rPr>
            </w:pPr>
            <w:r w:rsidRPr="00D91583">
              <w:rPr>
                <w:rFonts w:asciiTheme="minorHAnsi" w:hAnsiTheme="minorHAnsi" w:cstheme="minorHAnsi"/>
                <w:bCs/>
                <w:lang w:val="en"/>
              </w:rPr>
              <w:t>A/I</w:t>
            </w:r>
          </w:p>
        </w:tc>
      </w:tr>
      <w:tr w:rsidR="0099638C" w:rsidRPr="005B3EBF" w14:paraId="286F2A5B"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33799A0A" w14:textId="31C74363" w:rsidR="0099638C" w:rsidRPr="00D91583" w:rsidRDefault="00E2041E" w:rsidP="00343CED">
            <w:pPr>
              <w:rPr>
                <w:rFonts w:asciiTheme="minorHAnsi" w:hAnsiTheme="minorHAnsi" w:cstheme="minorHAnsi"/>
                <w:lang w:val="en"/>
              </w:rPr>
            </w:pPr>
            <w:r w:rsidRPr="00D91583">
              <w:rPr>
                <w:rFonts w:asciiTheme="minorHAnsi" w:hAnsiTheme="minorHAnsi" w:cstheme="minorHAnsi"/>
              </w:rPr>
              <w:t>In depth knowledge of practices and procedures that promote continuous improvement to service delivery of business rates and BIDs.</w:t>
            </w:r>
          </w:p>
        </w:tc>
        <w:tc>
          <w:tcPr>
            <w:tcW w:w="1460" w:type="dxa"/>
            <w:tcBorders>
              <w:bottom w:val="single" w:sz="8" w:space="0" w:color="000000"/>
              <w:right w:val="single" w:sz="8" w:space="0" w:color="000000"/>
            </w:tcBorders>
            <w:shd w:val="clear" w:color="auto" w:fill="FFFFFF"/>
          </w:tcPr>
          <w:p w14:paraId="5B175044" w14:textId="735D9391" w:rsidR="0099638C" w:rsidRPr="00D91583" w:rsidRDefault="00F1184E" w:rsidP="00343CED">
            <w:pPr>
              <w:spacing w:line="70" w:lineRule="atLeast"/>
              <w:jc w:val="center"/>
              <w:rPr>
                <w:rFonts w:asciiTheme="minorHAnsi" w:hAnsiTheme="minorHAnsi" w:cstheme="minorHAnsi"/>
                <w:b/>
                <w:bCs/>
              </w:rPr>
            </w:pPr>
            <w:r w:rsidRPr="00D91583">
              <w:rPr>
                <w:rFonts w:asciiTheme="minorHAnsi" w:hAnsiTheme="minorHAnsi" w:cstheme="minorHAnsi"/>
                <w:bCs/>
                <w:lang w:val="en"/>
              </w:rPr>
              <w:t>A/I</w:t>
            </w:r>
          </w:p>
        </w:tc>
      </w:tr>
      <w:tr w:rsidR="0099638C" w:rsidRPr="005B3EBF" w14:paraId="5F4DBE8C"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850A600" w14:textId="71EF259E" w:rsidR="0099638C" w:rsidRPr="00D91583" w:rsidRDefault="0097073A" w:rsidP="00343CED">
            <w:pPr>
              <w:rPr>
                <w:rFonts w:asciiTheme="minorHAnsi" w:hAnsiTheme="minorHAnsi" w:cstheme="minorHAnsi"/>
                <w:lang w:val="en"/>
              </w:rPr>
            </w:pPr>
            <w:r w:rsidRPr="00D91583">
              <w:rPr>
                <w:rFonts w:asciiTheme="minorHAnsi" w:hAnsiTheme="minorHAnsi" w:cstheme="minorHAnsi"/>
              </w:rPr>
              <w:t>(SO2) In depth knowledge of complex legislation relating to business rates including rates avoidance and retention policies.</w:t>
            </w:r>
          </w:p>
        </w:tc>
        <w:tc>
          <w:tcPr>
            <w:tcW w:w="1460" w:type="dxa"/>
            <w:tcBorders>
              <w:bottom w:val="single" w:sz="8" w:space="0" w:color="000000"/>
              <w:right w:val="single" w:sz="8" w:space="0" w:color="000000"/>
            </w:tcBorders>
            <w:shd w:val="clear" w:color="auto" w:fill="FFFFFF"/>
          </w:tcPr>
          <w:p w14:paraId="38FD0FA3" w14:textId="7A28D5E2" w:rsidR="0099638C" w:rsidRPr="00D91583" w:rsidRDefault="00F1184E" w:rsidP="00343CED">
            <w:pPr>
              <w:spacing w:line="70" w:lineRule="atLeast"/>
              <w:jc w:val="center"/>
              <w:rPr>
                <w:rFonts w:asciiTheme="minorHAnsi" w:hAnsiTheme="minorHAnsi" w:cstheme="minorHAnsi"/>
                <w:b/>
                <w:bCs/>
              </w:rPr>
            </w:pPr>
            <w:r w:rsidRPr="00D91583">
              <w:rPr>
                <w:rFonts w:asciiTheme="minorHAnsi" w:hAnsiTheme="minorHAnsi" w:cstheme="minorHAnsi"/>
                <w:bCs/>
                <w:lang w:val="en"/>
              </w:rPr>
              <w:t>A/I</w:t>
            </w:r>
          </w:p>
        </w:tc>
      </w:tr>
      <w:tr w:rsidR="00343CED" w:rsidRPr="005B3EBF" w14:paraId="56FCAF0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FB1119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953B72" w:rsidRPr="005B3EBF" w14:paraId="3F0C45F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D3DCAA" w14:textId="6D921568" w:rsidR="00953B72" w:rsidRPr="00D91583" w:rsidRDefault="00953B72" w:rsidP="00D91583">
            <w:pPr>
              <w:rPr>
                <w:rFonts w:asciiTheme="minorHAnsi" w:hAnsiTheme="minorHAnsi" w:cstheme="minorHAnsi"/>
                <w:color w:val="000000"/>
              </w:rPr>
            </w:pPr>
            <w:r w:rsidRPr="00D91583">
              <w:rPr>
                <w:rFonts w:asciiTheme="minorHAnsi" w:hAnsiTheme="minorHAnsi" w:cstheme="minorHAnsi"/>
                <w:color w:val="000000"/>
                <w:lang w:val="en"/>
              </w:rPr>
              <w:lastRenderedPageBreak/>
              <w:t>Track record of working in the field of Business Rates</w:t>
            </w:r>
            <w:r w:rsidRPr="00D91583">
              <w:rPr>
                <w:rFonts w:asciiTheme="minorHAnsi" w:hAnsiTheme="minorHAnsi" w:cstheme="minorHAnsi"/>
                <w:lang w:val="en"/>
              </w:rPr>
              <w:t xml:space="preserve"> which required an understanding of legislation and procedures</w:t>
            </w:r>
          </w:p>
        </w:tc>
        <w:tc>
          <w:tcPr>
            <w:tcW w:w="1460" w:type="dxa"/>
            <w:tcBorders>
              <w:bottom w:val="single" w:sz="8" w:space="0" w:color="000000"/>
              <w:right w:val="single" w:sz="8" w:space="0" w:color="000000"/>
            </w:tcBorders>
            <w:shd w:val="clear" w:color="auto" w:fill="FFFFFF"/>
          </w:tcPr>
          <w:p w14:paraId="78C52AEA" w14:textId="1FDE5BAC" w:rsidR="00953B72" w:rsidRPr="00D91583" w:rsidRDefault="00953B72" w:rsidP="00953B72">
            <w:pPr>
              <w:spacing w:line="70" w:lineRule="atLeast"/>
              <w:jc w:val="center"/>
              <w:rPr>
                <w:rFonts w:asciiTheme="minorHAnsi" w:hAnsiTheme="minorHAnsi" w:cstheme="minorHAnsi"/>
              </w:rPr>
            </w:pPr>
            <w:r w:rsidRPr="00D91583">
              <w:rPr>
                <w:rFonts w:asciiTheme="minorHAnsi" w:hAnsiTheme="minorHAnsi" w:cstheme="minorHAnsi"/>
                <w:lang w:val="en"/>
              </w:rPr>
              <w:t>A/I</w:t>
            </w:r>
          </w:p>
        </w:tc>
      </w:tr>
      <w:tr w:rsidR="00953B72" w:rsidRPr="005B3EBF" w14:paraId="64B86B8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4E44754" w14:textId="4AD85466" w:rsidR="00953B72" w:rsidRPr="00D91583" w:rsidRDefault="00953B72" w:rsidP="00D91583">
            <w:pPr>
              <w:rPr>
                <w:rFonts w:asciiTheme="minorHAnsi" w:hAnsiTheme="minorHAnsi" w:cstheme="minorHAnsi"/>
                <w:color w:val="000000"/>
              </w:rPr>
            </w:pPr>
            <w:r w:rsidRPr="00D91583">
              <w:rPr>
                <w:rFonts w:asciiTheme="minorHAnsi" w:hAnsiTheme="minorHAnsi" w:cstheme="minorHAnsi"/>
                <w:color w:val="000000"/>
              </w:rPr>
              <w:t xml:space="preserve">Regular court attendance </w:t>
            </w:r>
            <w:r w:rsidRPr="00D91583">
              <w:rPr>
                <w:rFonts w:asciiTheme="minorHAnsi" w:hAnsiTheme="minorHAnsi" w:cstheme="minorHAnsi"/>
                <w:lang w:val="en"/>
              </w:rPr>
              <w:t>at both the Magistrates Court and High Court as required.</w:t>
            </w:r>
          </w:p>
        </w:tc>
        <w:tc>
          <w:tcPr>
            <w:tcW w:w="1460" w:type="dxa"/>
            <w:tcBorders>
              <w:bottom w:val="single" w:sz="8" w:space="0" w:color="000000"/>
              <w:right w:val="single" w:sz="8" w:space="0" w:color="000000"/>
            </w:tcBorders>
            <w:shd w:val="clear" w:color="auto" w:fill="FFFFFF"/>
          </w:tcPr>
          <w:p w14:paraId="5491495E" w14:textId="306F8A63" w:rsidR="00953B72" w:rsidRPr="00D91583" w:rsidRDefault="00953B72" w:rsidP="00953B72">
            <w:pPr>
              <w:spacing w:line="70" w:lineRule="atLeast"/>
              <w:jc w:val="center"/>
              <w:rPr>
                <w:rFonts w:asciiTheme="minorHAnsi" w:hAnsiTheme="minorHAnsi" w:cstheme="minorHAnsi"/>
              </w:rPr>
            </w:pPr>
            <w:r w:rsidRPr="00D91583">
              <w:rPr>
                <w:rFonts w:asciiTheme="minorHAnsi" w:hAnsiTheme="minorHAnsi" w:cstheme="minorHAnsi"/>
                <w:lang w:val="en"/>
              </w:rPr>
              <w:t>A/I</w:t>
            </w:r>
          </w:p>
        </w:tc>
      </w:tr>
      <w:tr w:rsidR="00953B72" w:rsidRPr="005B3EBF" w14:paraId="1224B2F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202AFE1" w14:textId="7788BF01" w:rsidR="00953B72" w:rsidRPr="00D91583" w:rsidRDefault="00953B72" w:rsidP="00D91583">
            <w:pPr>
              <w:rPr>
                <w:rFonts w:asciiTheme="minorHAnsi" w:hAnsiTheme="minorHAnsi" w:cstheme="minorHAnsi"/>
                <w:color w:val="000000"/>
              </w:rPr>
            </w:pPr>
            <w:r w:rsidRPr="00D91583">
              <w:rPr>
                <w:rFonts w:asciiTheme="minorHAnsi" w:hAnsiTheme="minorHAnsi" w:cstheme="minorHAnsi"/>
                <w:color w:val="000000"/>
              </w:rPr>
              <w:t>(SO1) Managing and arranging inspection work</w:t>
            </w:r>
          </w:p>
        </w:tc>
        <w:tc>
          <w:tcPr>
            <w:tcW w:w="1460" w:type="dxa"/>
            <w:tcBorders>
              <w:bottom w:val="single" w:sz="8" w:space="0" w:color="000000"/>
              <w:right w:val="single" w:sz="8" w:space="0" w:color="000000"/>
            </w:tcBorders>
            <w:shd w:val="clear" w:color="auto" w:fill="FFFFFF"/>
          </w:tcPr>
          <w:p w14:paraId="0C22124C" w14:textId="421CB495" w:rsidR="00953B72" w:rsidRPr="00D91583" w:rsidRDefault="00953B72" w:rsidP="00953B72">
            <w:pPr>
              <w:jc w:val="center"/>
              <w:rPr>
                <w:rFonts w:asciiTheme="minorHAnsi" w:hAnsiTheme="minorHAnsi" w:cstheme="minorHAnsi"/>
              </w:rPr>
            </w:pPr>
            <w:r w:rsidRPr="00D91583">
              <w:rPr>
                <w:rFonts w:asciiTheme="minorHAnsi" w:hAnsiTheme="minorHAnsi" w:cstheme="minorHAnsi"/>
                <w:lang w:val="en"/>
              </w:rPr>
              <w:t>A/I</w:t>
            </w:r>
          </w:p>
        </w:tc>
      </w:tr>
      <w:tr w:rsidR="00953B72" w:rsidRPr="005B3EBF" w14:paraId="41AAF1F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1BD04CA" w14:textId="3889CB03" w:rsidR="00953B72" w:rsidRPr="00D91583" w:rsidRDefault="00953B72" w:rsidP="00D91583">
            <w:pPr>
              <w:rPr>
                <w:rFonts w:asciiTheme="minorHAnsi" w:hAnsiTheme="minorHAnsi" w:cstheme="minorHAnsi"/>
                <w:color w:val="000000"/>
              </w:rPr>
            </w:pPr>
            <w:r w:rsidRPr="00D91583">
              <w:rPr>
                <w:rFonts w:asciiTheme="minorHAnsi" w:hAnsiTheme="minorHAnsi" w:cstheme="minorHAnsi"/>
                <w:color w:val="000000"/>
              </w:rPr>
              <w:t>(SO2) Managing insolvency cases, calculating and explaining transitional relief, dealing with complaints and Member enquiries.</w:t>
            </w:r>
          </w:p>
        </w:tc>
        <w:tc>
          <w:tcPr>
            <w:tcW w:w="1460" w:type="dxa"/>
            <w:tcBorders>
              <w:bottom w:val="single" w:sz="8" w:space="0" w:color="000000"/>
              <w:right w:val="single" w:sz="8" w:space="0" w:color="000000"/>
            </w:tcBorders>
            <w:shd w:val="clear" w:color="auto" w:fill="FFFFFF"/>
          </w:tcPr>
          <w:p w14:paraId="4B6D783F" w14:textId="62488FF1" w:rsidR="00953B72" w:rsidRPr="00D91583" w:rsidRDefault="00953B72" w:rsidP="00953B72">
            <w:pPr>
              <w:jc w:val="center"/>
              <w:rPr>
                <w:rFonts w:asciiTheme="minorHAnsi" w:hAnsiTheme="minorHAnsi" w:cstheme="minorHAnsi"/>
              </w:rPr>
            </w:pPr>
            <w:r w:rsidRPr="00D91583">
              <w:rPr>
                <w:rFonts w:asciiTheme="minorHAnsi" w:hAnsiTheme="minorHAnsi" w:cstheme="minorHAnsi"/>
                <w:lang w:val="en"/>
              </w:rPr>
              <w:t>A/I</w:t>
            </w:r>
          </w:p>
        </w:tc>
      </w:tr>
      <w:tr w:rsidR="00343CED" w:rsidRPr="005B3EBF" w14:paraId="30AB210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4F39BC2" w14:textId="77777777" w:rsidR="00343CED" w:rsidRPr="00D91583" w:rsidRDefault="00343CED" w:rsidP="00D91583">
            <w:pPr>
              <w:spacing w:line="70" w:lineRule="atLeast"/>
              <w:rPr>
                <w:rFonts w:asciiTheme="minorHAnsi" w:hAnsiTheme="minorHAnsi" w:cstheme="minorHAnsi"/>
              </w:rPr>
            </w:pPr>
            <w:r w:rsidRPr="00D91583">
              <w:rPr>
                <w:rFonts w:asciiTheme="minorHAnsi" w:hAnsiTheme="minorHAnsi" w:cstheme="minorHAnsi"/>
                <w:b/>
                <w:bCs/>
              </w:rPr>
              <w:t xml:space="preserve">Skills </w:t>
            </w:r>
          </w:p>
        </w:tc>
      </w:tr>
      <w:tr w:rsidR="003A19DB" w:rsidRPr="005B3EBF" w14:paraId="39FDB50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1E717E" w14:textId="50A3DB79" w:rsidR="003A19DB" w:rsidRPr="00D91583" w:rsidRDefault="003A19DB" w:rsidP="00D91583">
            <w:pPr>
              <w:rPr>
                <w:rFonts w:asciiTheme="minorHAnsi" w:hAnsiTheme="minorHAnsi" w:cstheme="minorHAnsi"/>
              </w:rPr>
            </w:pPr>
            <w:r w:rsidRPr="00D91583">
              <w:rPr>
                <w:rFonts w:asciiTheme="minorHAnsi" w:hAnsiTheme="minorHAnsi" w:cstheme="minorHAnsi"/>
                <w:lang w:val="en"/>
              </w:rPr>
              <w:t>Expert user status of specialist IT systems associated with business rate and BIDs, including ability to assist with testing etc.</w:t>
            </w:r>
          </w:p>
        </w:tc>
        <w:tc>
          <w:tcPr>
            <w:tcW w:w="1460" w:type="dxa"/>
            <w:tcBorders>
              <w:bottom w:val="single" w:sz="8" w:space="0" w:color="000000"/>
              <w:right w:val="single" w:sz="8" w:space="0" w:color="000000"/>
            </w:tcBorders>
            <w:shd w:val="clear" w:color="auto" w:fill="FFFFFF"/>
          </w:tcPr>
          <w:p w14:paraId="1AF4BCDA" w14:textId="39279643" w:rsidR="003A19DB" w:rsidRPr="00D91583" w:rsidRDefault="003A19DB" w:rsidP="00D91583">
            <w:pPr>
              <w:spacing w:line="70" w:lineRule="atLeast"/>
              <w:jc w:val="center"/>
              <w:rPr>
                <w:rFonts w:asciiTheme="minorHAnsi" w:hAnsiTheme="minorHAnsi" w:cstheme="minorHAnsi"/>
              </w:rPr>
            </w:pPr>
            <w:r w:rsidRPr="00D91583">
              <w:rPr>
                <w:rFonts w:asciiTheme="minorHAnsi" w:hAnsiTheme="minorHAnsi" w:cstheme="minorHAnsi"/>
              </w:rPr>
              <w:t>A/I</w:t>
            </w:r>
          </w:p>
        </w:tc>
      </w:tr>
      <w:tr w:rsidR="003A19DB" w:rsidRPr="005B3EBF" w14:paraId="285F2CF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516084F" w14:textId="3EBC51FF" w:rsidR="003A19DB" w:rsidRPr="00D91583" w:rsidRDefault="003A19DB" w:rsidP="00D91583">
            <w:pPr>
              <w:rPr>
                <w:rFonts w:asciiTheme="minorHAnsi" w:hAnsiTheme="minorHAnsi" w:cstheme="minorHAnsi"/>
                <w:color w:val="000000"/>
              </w:rPr>
            </w:pPr>
            <w:r w:rsidRPr="00D91583">
              <w:rPr>
                <w:rFonts w:asciiTheme="minorHAnsi" w:hAnsiTheme="minorHAnsi" w:cstheme="minorHAnsi"/>
                <w:lang w:val="en"/>
              </w:rPr>
              <w:t>Dealing with conflict and negotiation</w:t>
            </w:r>
          </w:p>
        </w:tc>
        <w:tc>
          <w:tcPr>
            <w:tcW w:w="1460" w:type="dxa"/>
            <w:tcBorders>
              <w:bottom w:val="single" w:sz="8" w:space="0" w:color="000000"/>
              <w:right w:val="single" w:sz="8" w:space="0" w:color="000000"/>
            </w:tcBorders>
            <w:shd w:val="clear" w:color="auto" w:fill="FFFFFF"/>
          </w:tcPr>
          <w:p w14:paraId="49499ED5" w14:textId="59A26C51" w:rsidR="003A19DB" w:rsidRPr="00D91583" w:rsidRDefault="003A19DB" w:rsidP="00D91583">
            <w:pPr>
              <w:spacing w:line="70" w:lineRule="atLeast"/>
              <w:jc w:val="center"/>
              <w:rPr>
                <w:rFonts w:asciiTheme="minorHAnsi" w:hAnsiTheme="minorHAnsi" w:cstheme="minorHAnsi"/>
              </w:rPr>
            </w:pPr>
            <w:r w:rsidRPr="00D91583">
              <w:rPr>
                <w:rFonts w:asciiTheme="minorHAnsi" w:hAnsiTheme="minorHAnsi" w:cstheme="minorHAnsi"/>
                <w:bCs/>
                <w:lang w:val="en"/>
              </w:rPr>
              <w:t>A/I</w:t>
            </w:r>
          </w:p>
        </w:tc>
      </w:tr>
      <w:tr w:rsidR="003A19DB" w:rsidRPr="005B3EBF" w14:paraId="04D0085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64BF20A" w14:textId="4722409C" w:rsidR="003A19DB" w:rsidRPr="00D91583" w:rsidRDefault="003A19DB" w:rsidP="00D91583">
            <w:pPr>
              <w:rPr>
                <w:rFonts w:asciiTheme="minorHAnsi" w:hAnsiTheme="minorHAnsi" w:cstheme="minorHAnsi"/>
                <w:color w:val="000000"/>
              </w:rPr>
            </w:pPr>
            <w:r w:rsidRPr="00D91583">
              <w:rPr>
                <w:rFonts w:asciiTheme="minorHAnsi" w:hAnsiTheme="minorHAnsi" w:cstheme="minorHAnsi"/>
                <w:color w:val="000000"/>
                <w:lang w:val="en"/>
              </w:rPr>
              <w:t>(SO2) Ability to produce and present appropriate management information in support of the aims and objectives of the section / SSA / Councils</w:t>
            </w:r>
          </w:p>
        </w:tc>
        <w:tc>
          <w:tcPr>
            <w:tcW w:w="1460" w:type="dxa"/>
            <w:tcBorders>
              <w:bottom w:val="single" w:sz="8" w:space="0" w:color="000000"/>
              <w:right w:val="single" w:sz="8" w:space="0" w:color="000000"/>
            </w:tcBorders>
            <w:shd w:val="clear" w:color="auto" w:fill="FFFFFF"/>
          </w:tcPr>
          <w:p w14:paraId="0A915755" w14:textId="08156AB4" w:rsidR="003A19DB" w:rsidRPr="00D91583" w:rsidRDefault="003A19DB" w:rsidP="00D91583">
            <w:pPr>
              <w:spacing w:line="70" w:lineRule="atLeast"/>
              <w:jc w:val="center"/>
              <w:rPr>
                <w:rFonts w:asciiTheme="minorHAnsi" w:hAnsiTheme="minorHAnsi" w:cstheme="minorHAnsi"/>
              </w:rPr>
            </w:pPr>
            <w:r w:rsidRPr="00D91583">
              <w:rPr>
                <w:rFonts w:asciiTheme="minorHAnsi" w:hAnsiTheme="minorHAnsi" w:cstheme="minorHAnsi"/>
                <w:lang w:val="en"/>
              </w:rPr>
              <w:t>A/I/T</w:t>
            </w:r>
          </w:p>
        </w:tc>
      </w:tr>
      <w:tr w:rsidR="00343CED" w:rsidRPr="005B3EBF" w14:paraId="3A741AB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BDD78E7" w14:textId="77777777" w:rsidR="00343CED" w:rsidRPr="00D91583" w:rsidRDefault="00343CED" w:rsidP="00D91583">
            <w:pPr>
              <w:spacing w:line="70" w:lineRule="atLeast"/>
              <w:rPr>
                <w:rFonts w:asciiTheme="minorHAnsi" w:hAnsiTheme="minorHAnsi" w:cstheme="minorHAnsi"/>
              </w:rPr>
            </w:pPr>
            <w:r w:rsidRPr="00D91583">
              <w:rPr>
                <w:rFonts w:asciiTheme="minorHAnsi" w:hAnsiTheme="minorHAnsi" w:cstheme="minorHAnsi"/>
                <w:b/>
                <w:bCs/>
              </w:rPr>
              <w:t xml:space="preserve">Qualifications </w:t>
            </w:r>
          </w:p>
        </w:tc>
      </w:tr>
      <w:tr w:rsidR="00D91583" w:rsidRPr="005B3EBF" w14:paraId="1D2CD7F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310445" w14:textId="404CA66C" w:rsidR="00D91583" w:rsidRPr="00D91583" w:rsidRDefault="00D91583" w:rsidP="00D91583">
            <w:pPr>
              <w:rPr>
                <w:rFonts w:asciiTheme="minorHAnsi" w:hAnsiTheme="minorHAnsi" w:cstheme="minorHAnsi"/>
              </w:rPr>
            </w:pPr>
            <w:r w:rsidRPr="00D91583">
              <w:rPr>
                <w:rFonts w:asciiTheme="minorHAnsi" w:hAnsiTheme="minorHAnsi" w:cstheme="minorHAnsi"/>
                <w:lang w:val="en"/>
              </w:rPr>
              <w:t>(SO2) IRRV or equivalent professional training</w:t>
            </w:r>
          </w:p>
        </w:tc>
        <w:tc>
          <w:tcPr>
            <w:tcW w:w="1460" w:type="dxa"/>
            <w:tcBorders>
              <w:bottom w:val="single" w:sz="8" w:space="0" w:color="000000"/>
              <w:right w:val="single" w:sz="8" w:space="0" w:color="000000"/>
            </w:tcBorders>
            <w:shd w:val="clear" w:color="auto" w:fill="FFFFFF"/>
          </w:tcPr>
          <w:p w14:paraId="5A7D8A3B" w14:textId="57996589" w:rsidR="00D91583" w:rsidRPr="00D91583" w:rsidRDefault="00D91583" w:rsidP="00D91583">
            <w:pPr>
              <w:spacing w:line="70" w:lineRule="atLeast"/>
              <w:jc w:val="center"/>
              <w:rPr>
                <w:rFonts w:asciiTheme="minorHAnsi" w:hAnsiTheme="minorHAnsi" w:cstheme="minorHAnsi"/>
              </w:rPr>
            </w:pPr>
            <w:r w:rsidRPr="00D91583">
              <w:rPr>
                <w:rFonts w:asciiTheme="minorHAnsi" w:hAnsiTheme="minorHAnsi" w:cstheme="minorHAnsi"/>
                <w:lang w:val="en"/>
              </w:rPr>
              <w:t>A/I/C</w:t>
            </w:r>
          </w:p>
        </w:tc>
      </w:tr>
    </w:tbl>
    <w:p w14:paraId="5C670DF4" w14:textId="77777777" w:rsidR="00202A7E" w:rsidRDefault="00202A7E" w:rsidP="0049147F">
      <w:pPr>
        <w:autoSpaceDE w:val="0"/>
        <w:autoSpaceDN w:val="0"/>
        <w:adjustRightInd w:val="0"/>
        <w:rPr>
          <w:rFonts w:ascii="Calibri" w:hAnsi="Calibri" w:cs="Calibri"/>
          <w:b/>
        </w:rPr>
      </w:pPr>
    </w:p>
    <w:p w14:paraId="788F2BF2"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2795C8B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842F52B"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BC44BC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349C3DB4"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1D5BC" w14:textId="77777777" w:rsidR="0093013D" w:rsidRDefault="0093013D" w:rsidP="003E5354">
      <w:r>
        <w:separator/>
      </w:r>
    </w:p>
  </w:endnote>
  <w:endnote w:type="continuationSeparator" w:id="0">
    <w:p w14:paraId="7EE0EF6E" w14:textId="77777777" w:rsidR="0093013D" w:rsidRDefault="0093013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8D8F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371919F5"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3046B81B" wp14:editId="2411B0E9">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9CEB07" w14:textId="0989A4F5"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46B81B"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6D9CEB07" w14:textId="0989A4F5"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32575" w14:textId="77777777" w:rsidR="0093013D" w:rsidRDefault="0093013D" w:rsidP="003E5354">
      <w:r>
        <w:separator/>
      </w:r>
    </w:p>
  </w:footnote>
  <w:footnote w:type="continuationSeparator" w:id="0">
    <w:p w14:paraId="35FA3FFC" w14:textId="77777777" w:rsidR="0093013D" w:rsidRDefault="0093013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5C4C" w14:textId="495641F5" w:rsidR="00B3662C" w:rsidRPr="0015656E" w:rsidRDefault="007343DD"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776" behindDoc="0" locked="0" layoutInCell="0" allowOverlap="1" wp14:anchorId="0D2D3ABC" wp14:editId="0AA0A3DC">
              <wp:simplePos x="0" y="0"/>
              <wp:positionH relativeFrom="page">
                <wp:posOffset>0</wp:posOffset>
              </wp:positionH>
              <wp:positionV relativeFrom="page">
                <wp:posOffset>190500</wp:posOffset>
              </wp:positionV>
              <wp:extent cx="7560310" cy="266700"/>
              <wp:effectExtent l="0" t="0" r="0" b="0"/>
              <wp:wrapNone/>
              <wp:docPr id="2" name="MSIPCMc68c44b78afb3ad95c8ecf3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30CF7" w14:textId="09E0AFFD" w:rsidR="007343DD" w:rsidRPr="007343DD" w:rsidRDefault="007343DD" w:rsidP="007343DD">
                          <w:pPr>
                            <w:rPr>
                              <w:rFonts w:ascii="Calibri" w:hAnsi="Calibri" w:cs="Calibri"/>
                              <w:color w:val="000000"/>
                              <w:sz w:val="20"/>
                            </w:rPr>
                          </w:pPr>
                          <w:r w:rsidRPr="007343DD">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D2D3ABC" id="_x0000_t202" coordsize="21600,21600" o:spt="202" path="m,l,21600r21600,l21600,xe">
              <v:stroke joinstyle="miter"/>
              <v:path gradientshapeok="t" o:connecttype="rect"/>
            </v:shapetype>
            <v:shape id="MSIPCMc68c44b78afb3ad95c8ecf32"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E3B2uywAgAARwUAAA4AAAAA&#10;AAAAAAAAAAAALgIAAGRycy9lMm9Eb2MueG1sUEsBAi0AFAAGAAgAAAAhAC86uUbcAAAABwEAAA8A&#10;AAAAAAAAAAAAAAAACgUAAGRycy9kb3ducmV2LnhtbFBLBQYAAAAABAAEAPMAAAATBgAAAAA=&#10;" o:allowincell="f" filled="f" stroked="f" strokeweight=".5pt">
              <v:fill o:detectmouseclick="t"/>
              <v:textbox inset="20pt,0,,0">
                <w:txbxContent>
                  <w:p w14:paraId="6C430CF7" w14:textId="09E0AFFD" w:rsidR="007343DD" w:rsidRPr="007343DD" w:rsidRDefault="007343DD" w:rsidP="007343DD">
                    <w:pPr>
                      <w:rPr>
                        <w:rFonts w:ascii="Calibri" w:hAnsi="Calibri" w:cs="Calibri"/>
                        <w:color w:val="000000"/>
                        <w:sz w:val="20"/>
                      </w:rPr>
                    </w:pPr>
                    <w:r w:rsidRPr="007343DD">
                      <w:rPr>
                        <w:rFonts w:ascii="Calibri" w:hAnsi="Calibri" w:cs="Calibri"/>
                        <w:color w:val="000000"/>
                        <w:sz w:val="20"/>
                      </w:rPr>
                      <w:t>Official</w:t>
                    </w:r>
                  </w:p>
                </w:txbxContent>
              </v:textbox>
              <w10:wrap anchorx="page" anchory="page"/>
            </v:shape>
          </w:pict>
        </mc:Fallback>
      </mc:AlternateContent>
    </w:r>
  </w:p>
  <w:sdt>
    <w:sdtPr>
      <w:rPr>
        <w:rFonts w:ascii="Arial" w:hAnsi="Arial" w:cs="Arial"/>
        <w:b/>
        <w:noProof/>
        <w:sz w:val="28"/>
        <w:szCs w:val="20"/>
      </w:rPr>
      <w:id w:val="2030823914"/>
      <w:docPartObj>
        <w:docPartGallery w:val="Watermarks"/>
        <w:docPartUnique/>
      </w:docPartObj>
    </w:sdtPr>
    <w:sdtEndPr/>
    <w:sdtContent>
      <w:p w14:paraId="00255C4C" w14:textId="495641F5"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3013D">
          <w:rPr>
            <w:rFonts w:ascii="Arial" w:hAnsi="Arial" w:cs="Arial"/>
            <w:b/>
            <w:noProof/>
            <w:sz w:val="28"/>
            <w:szCs w:val="20"/>
            <w:lang w:val="en-US" w:eastAsia="zh-TW"/>
          </w:rPr>
          <w:pict w14:anchorId="34527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C0AC5"/>
    <w:multiLevelType w:val="hybridMultilevel"/>
    <w:tmpl w:val="8BEA0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DB6BA7"/>
    <w:multiLevelType w:val="hybridMultilevel"/>
    <w:tmpl w:val="5790A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BC7184"/>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955B63"/>
    <w:multiLevelType w:val="hybridMultilevel"/>
    <w:tmpl w:val="93F6ACF4"/>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C72B0"/>
    <w:multiLevelType w:val="hybridMultilevel"/>
    <w:tmpl w:val="4BA68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695EA5"/>
    <w:multiLevelType w:val="hybridMultilevel"/>
    <w:tmpl w:val="50FE9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C69F9"/>
    <w:multiLevelType w:val="hybridMultilevel"/>
    <w:tmpl w:val="9C84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8"/>
  </w:num>
  <w:num w:numId="3">
    <w:abstractNumId w:val="26"/>
  </w:num>
  <w:num w:numId="4">
    <w:abstractNumId w:val="21"/>
  </w:num>
  <w:num w:numId="5">
    <w:abstractNumId w:val="34"/>
  </w:num>
  <w:num w:numId="6">
    <w:abstractNumId w:val="3"/>
  </w:num>
  <w:num w:numId="7">
    <w:abstractNumId w:val="2"/>
  </w:num>
  <w:num w:numId="8">
    <w:abstractNumId w:val="19"/>
  </w:num>
  <w:num w:numId="9">
    <w:abstractNumId w:val="1"/>
  </w:num>
  <w:num w:numId="10">
    <w:abstractNumId w:val="30"/>
  </w:num>
  <w:num w:numId="11">
    <w:abstractNumId w:val="10"/>
  </w:num>
  <w:num w:numId="12">
    <w:abstractNumId w:val="8"/>
  </w:num>
  <w:num w:numId="13">
    <w:abstractNumId w:val="31"/>
  </w:num>
  <w:num w:numId="14">
    <w:abstractNumId w:val="18"/>
  </w:num>
  <w:num w:numId="15">
    <w:abstractNumId w:val="9"/>
  </w:num>
  <w:num w:numId="16">
    <w:abstractNumId w:val="13"/>
  </w:num>
  <w:num w:numId="17">
    <w:abstractNumId w:val="5"/>
  </w:num>
  <w:num w:numId="18">
    <w:abstractNumId w:val="37"/>
  </w:num>
  <w:num w:numId="19">
    <w:abstractNumId w:val="24"/>
  </w:num>
  <w:num w:numId="20">
    <w:abstractNumId w:val="15"/>
  </w:num>
  <w:num w:numId="21">
    <w:abstractNumId w:val="33"/>
  </w:num>
  <w:num w:numId="22">
    <w:abstractNumId w:val="29"/>
  </w:num>
  <w:num w:numId="23">
    <w:abstractNumId w:val="32"/>
  </w:num>
  <w:num w:numId="24">
    <w:abstractNumId w:val="25"/>
  </w:num>
  <w:num w:numId="25">
    <w:abstractNumId w:val="0"/>
  </w:num>
  <w:num w:numId="26">
    <w:abstractNumId w:val="23"/>
  </w:num>
  <w:num w:numId="27">
    <w:abstractNumId w:val="35"/>
  </w:num>
  <w:num w:numId="28">
    <w:abstractNumId w:val="4"/>
  </w:num>
  <w:num w:numId="29">
    <w:abstractNumId w:val="36"/>
  </w:num>
  <w:num w:numId="30">
    <w:abstractNumId w:val="6"/>
  </w:num>
  <w:num w:numId="31">
    <w:abstractNumId w:val="27"/>
  </w:num>
  <w:num w:numId="32">
    <w:abstractNumId w:val="12"/>
  </w:num>
  <w:num w:numId="33">
    <w:abstractNumId w:val="14"/>
  </w:num>
  <w:num w:numId="34">
    <w:abstractNumId w:val="17"/>
  </w:num>
  <w:num w:numId="35">
    <w:abstractNumId w:val="7"/>
  </w:num>
  <w:num w:numId="36">
    <w:abstractNumId w:val="20"/>
  </w:num>
  <w:num w:numId="37">
    <w:abstractNumId w:val="1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56FDA"/>
    <w:rsid w:val="000621A9"/>
    <w:rsid w:val="00074F15"/>
    <w:rsid w:val="00091285"/>
    <w:rsid w:val="000B4643"/>
    <w:rsid w:val="000B61A4"/>
    <w:rsid w:val="000E62C7"/>
    <w:rsid w:val="00112470"/>
    <w:rsid w:val="00113AE0"/>
    <w:rsid w:val="00113D09"/>
    <w:rsid w:val="00125641"/>
    <w:rsid w:val="00127A53"/>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3259A"/>
    <w:rsid w:val="0033488B"/>
    <w:rsid w:val="00335150"/>
    <w:rsid w:val="00343CED"/>
    <w:rsid w:val="00376E8A"/>
    <w:rsid w:val="00380815"/>
    <w:rsid w:val="00383598"/>
    <w:rsid w:val="003847D3"/>
    <w:rsid w:val="00387E78"/>
    <w:rsid w:val="00396680"/>
    <w:rsid w:val="00397448"/>
    <w:rsid w:val="003A19DB"/>
    <w:rsid w:val="003A2F19"/>
    <w:rsid w:val="003A6B63"/>
    <w:rsid w:val="003C29A2"/>
    <w:rsid w:val="003D1184"/>
    <w:rsid w:val="003D348E"/>
    <w:rsid w:val="003E2416"/>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65"/>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25E4"/>
    <w:rsid w:val="00657A2C"/>
    <w:rsid w:val="006636E1"/>
    <w:rsid w:val="00683531"/>
    <w:rsid w:val="006A1E18"/>
    <w:rsid w:val="006C40ED"/>
    <w:rsid w:val="006F7511"/>
    <w:rsid w:val="00703BE5"/>
    <w:rsid w:val="00713CEE"/>
    <w:rsid w:val="00714EFE"/>
    <w:rsid w:val="00721AA8"/>
    <w:rsid w:val="007319DD"/>
    <w:rsid w:val="007343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B3314"/>
    <w:rsid w:val="008C0883"/>
    <w:rsid w:val="008D0A94"/>
    <w:rsid w:val="008D2BB6"/>
    <w:rsid w:val="008D6E04"/>
    <w:rsid w:val="008F0484"/>
    <w:rsid w:val="008F677B"/>
    <w:rsid w:val="008F77C6"/>
    <w:rsid w:val="0090490C"/>
    <w:rsid w:val="00915B47"/>
    <w:rsid w:val="009202FC"/>
    <w:rsid w:val="00926E42"/>
    <w:rsid w:val="00927DFC"/>
    <w:rsid w:val="0093013D"/>
    <w:rsid w:val="00935FA0"/>
    <w:rsid w:val="00940FF5"/>
    <w:rsid w:val="00953B72"/>
    <w:rsid w:val="0097073A"/>
    <w:rsid w:val="00970B89"/>
    <w:rsid w:val="00975F12"/>
    <w:rsid w:val="009802C1"/>
    <w:rsid w:val="0099638C"/>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91583"/>
    <w:rsid w:val="00DB211A"/>
    <w:rsid w:val="00DC3A8A"/>
    <w:rsid w:val="00DD3F67"/>
    <w:rsid w:val="00DE42CA"/>
    <w:rsid w:val="00DE61F8"/>
    <w:rsid w:val="00DE6659"/>
    <w:rsid w:val="00DE7506"/>
    <w:rsid w:val="00DF2A00"/>
    <w:rsid w:val="00DF697D"/>
    <w:rsid w:val="00DF7A3B"/>
    <w:rsid w:val="00E01113"/>
    <w:rsid w:val="00E05806"/>
    <w:rsid w:val="00E123BA"/>
    <w:rsid w:val="00E2041E"/>
    <w:rsid w:val="00E26A78"/>
    <w:rsid w:val="00E30EB9"/>
    <w:rsid w:val="00E36BC7"/>
    <w:rsid w:val="00E53448"/>
    <w:rsid w:val="00E7662F"/>
    <w:rsid w:val="00E85ED8"/>
    <w:rsid w:val="00EA2CC9"/>
    <w:rsid w:val="00EB50EC"/>
    <w:rsid w:val="00EB68C3"/>
    <w:rsid w:val="00EB7098"/>
    <w:rsid w:val="00EF1348"/>
    <w:rsid w:val="00EF3AB0"/>
    <w:rsid w:val="00F01544"/>
    <w:rsid w:val="00F03E99"/>
    <w:rsid w:val="00F1184E"/>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uiPriority w:val="99"/>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21F2F3A1DCF540B14277429A7F3D4B" ma:contentTypeVersion="12" ma:contentTypeDescription="Create a new document." ma:contentTypeScope="" ma:versionID="43fe01990d580237136eee6a5861d3a7">
  <xsd:schema xmlns:xsd="http://www.w3.org/2001/XMLSchema" xmlns:xs="http://www.w3.org/2001/XMLSchema" xmlns:p="http://schemas.microsoft.com/office/2006/metadata/properties" xmlns:ns3="df558969-d244-4fa4-b2c2-90d24446675c" xmlns:ns4="13096582-1900-446d-96ff-700c263e770a" targetNamespace="http://schemas.microsoft.com/office/2006/metadata/properties" ma:root="true" ma:fieldsID="2ac10842e886eea85a8f2af253ade78e" ns3:_="" ns4:_="">
    <xsd:import namespace="df558969-d244-4fa4-b2c2-90d24446675c"/>
    <xsd:import namespace="13096582-1900-446d-96ff-700c263e77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58969-d244-4fa4-b2c2-90d244466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096582-1900-446d-96ff-700c263e77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79BB8A45-3787-4D07-8533-6F675D0A9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58969-d244-4fa4-b2c2-90d24446675c"/>
    <ds:schemaRef ds:uri="13096582-1900-446d-96ff-700c263e7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4920A-43E3-44F4-BB45-6008619A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9388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Glenn, Gemma</cp:lastModifiedBy>
  <cp:revision>21</cp:revision>
  <cp:lastPrinted>2017-06-16T09:03:00Z</cp:lastPrinted>
  <dcterms:created xsi:type="dcterms:W3CDTF">2020-10-20T13:18:00Z</dcterms:created>
  <dcterms:modified xsi:type="dcterms:W3CDTF">2020-10-20T14:17:00Z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0x010100F121F2F3A1DCF540B14277429A7F3D4B</vt:lpwstr>
  </property>
  <property fmtid="{D5CDD505-2E9C-101B-9397-08002B2CF9AE}" pid="13" name="URL">
    <vt:lpwstr/>
  </property>
</Properties>
</file>