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590DF148" w14:textId="3276E04B" w:rsidR="00B2480C" w:rsidRDefault="00D90525" w:rsidP="009B4D8B">
      <w:pPr>
        <w:autoSpaceDE w:val="0"/>
        <w:autoSpaceDN w:val="0"/>
        <w:adjustRightInd w:val="0"/>
        <w:jc w:val="center"/>
        <w:rPr>
          <w:rFonts w:ascii="Calibri" w:hAnsi="Calibri" w:cs="Calibri"/>
          <w:b/>
          <w:bCs/>
          <w:sz w:val="36"/>
          <w:szCs w:val="36"/>
        </w:rPr>
      </w:pPr>
      <w:r w:rsidRPr="00D90525">
        <w:rPr>
          <w:rFonts w:ascii="Calibri" w:hAnsi="Calibri" w:cs="Calibri"/>
          <w:b/>
          <w:bCs/>
          <w:sz w:val="36"/>
          <w:szCs w:val="36"/>
        </w:rPr>
        <w:t xml:space="preserve">Data and Finance Analyst </w:t>
      </w:r>
      <w:r w:rsidR="00B2480C" w:rsidRPr="005B3EBF">
        <w:rPr>
          <w:rFonts w:ascii="Calibri" w:hAnsi="Calibri" w:cs="Calibri"/>
          <w:b/>
          <w:bCs/>
          <w:sz w:val="36"/>
          <w:szCs w:val="36"/>
        </w:rPr>
        <w:t xml:space="preserve">Job </w:t>
      </w:r>
      <w:r w:rsidR="00B2480C">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F251C68" w14:textId="77777777" w:rsidR="008409B3" w:rsidRDefault="008409B3" w:rsidP="00915B47">
      <w:pPr>
        <w:autoSpaceDE w:val="0"/>
        <w:autoSpaceDN w:val="0"/>
        <w:adjustRightInd w:val="0"/>
        <w:rPr>
          <w:rFonts w:ascii="Calibri" w:hAnsi="Calibri" w:cs="Calibri"/>
          <w:b/>
          <w:bCs/>
          <w:sz w:val="36"/>
          <w:szCs w:val="36"/>
        </w:rPr>
      </w:pPr>
    </w:p>
    <w:p w14:paraId="06EE32A6" w14:textId="436119BC"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76CEFCA1" w:rsidR="00783C6D" w:rsidRPr="005B3EBF" w:rsidRDefault="004E1074" w:rsidP="000E62C7">
            <w:pPr>
              <w:autoSpaceDE w:val="0"/>
              <w:autoSpaceDN w:val="0"/>
              <w:adjustRightInd w:val="0"/>
              <w:rPr>
                <w:rFonts w:ascii="Calibri" w:hAnsi="Calibri" w:cs="Calibri"/>
              </w:rPr>
            </w:pPr>
            <w:bookmarkStart w:id="0" w:name="_Hlk197713290"/>
            <w:r>
              <w:rPr>
                <w:rFonts w:ascii="Calibri" w:hAnsi="Calibri" w:cs="Calibri"/>
              </w:rPr>
              <w:t xml:space="preserve">Data and Finance Analyst </w:t>
            </w:r>
            <w:bookmarkEnd w:id="0"/>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5D45794A" w14:textId="1F228DD9" w:rsidR="003576C5" w:rsidRPr="005B3EBF" w:rsidRDefault="00997220" w:rsidP="000E62C7">
            <w:pPr>
              <w:autoSpaceDE w:val="0"/>
              <w:autoSpaceDN w:val="0"/>
              <w:adjustRightInd w:val="0"/>
              <w:rPr>
                <w:rFonts w:ascii="Calibri" w:hAnsi="Calibri" w:cs="Calibri"/>
                <w:bCs/>
              </w:rPr>
            </w:pPr>
            <w:r>
              <w:rPr>
                <w:rFonts w:ascii="Calibri" w:hAnsi="Calibri" w:cs="Calibri"/>
                <w:bCs/>
              </w:rPr>
              <w:t>P</w:t>
            </w:r>
            <w:r w:rsidR="003576C5">
              <w:rPr>
                <w:rFonts w:ascii="Calibri" w:hAnsi="Calibri" w:cs="Calibri"/>
                <w:bCs/>
              </w:rPr>
              <w:t>O</w:t>
            </w:r>
            <w:r w:rsidR="00D90525">
              <w:rPr>
                <w:rFonts w:ascii="Calibri" w:hAnsi="Calibri" w:cs="Calibri"/>
                <w:bCs/>
              </w:rPr>
              <w:t>3</w:t>
            </w:r>
            <w:r w:rsidR="00C541FA">
              <w:rPr>
                <w:rFonts w:ascii="Calibri" w:hAnsi="Calibri" w:cs="Calibri"/>
                <w:bCs/>
              </w:rPr>
              <w:t>- PO4</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469AC199" w:rsidR="00783C6D" w:rsidRPr="005B3EBF" w:rsidRDefault="00ED1EFE" w:rsidP="000E62C7">
            <w:pPr>
              <w:autoSpaceDE w:val="0"/>
              <w:autoSpaceDN w:val="0"/>
              <w:adjustRightInd w:val="0"/>
              <w:rPr>
                <w:rFonts w:ascii="Calibri" w:hAnsi="Calibri" w:cs="Calibri"/>
                <w:bCs/>
              </w:rPr>
            </w:pPr>
            <w:r>
              <w:rPr>
                <w:rFonts w:ascii="Calibri" w:hAnsi="Calibri" w:cs="Calibri"/>
                <w:bCs/>
              </w:rPr>
              <w:t xml:space="preserve">Property Services </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06BEAA1C" w:rsidR="0044737D" w:rsidRPr="0026064E" w:rsidRDefault="00ED1EFE"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3F2A7CEC" w14:textId="73089509" w:rsidR="0044737D" w:rsidRDefault="003576C5" w:rsidP="00C90AB7">
            <w:pPr>
              <w:autoSpaceDE w:val="0"/>
              <w:autoSpaceDN w:val="0"/>
              <w:adjustRightInd w:val="0"/>
              <w:rPr>
                <w:rFonts w:ascii="Calibri" w:hAnsi="Calibri" w:cs="Calibri"/>
                <w:bCs/>
              </w:rPr>
            </w:pPr>
            <w:r>
              <w:rPr>
                <w:rFonts w:ascii="Calibri" w:hAnsi="Calibri" w:cs="Calibri"/>
                <w:bCs/>
              </w:rPr>
              <w:t>Energy and Data Manager</w:t>
            </w:r>
          </w:p>
          <w:p w14:paraId="5529B6B6" w14:textId="09D97B3D" w:rsidR="00CE2676" w:rsidRPr="0026064E" w:rsidRDefault="00CE2676"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48962E4" w:rsidR="00387E78" w:rsidRPr="0026064E" w:rsidRDefault="003576C5" w:rsidP="000E62C7">
            <w:pPr>
              <w:autoSpaceDE w:val="0"/>
              <w:autoSpaceDN w:val="0"/>
              <w:adjustRightInd w:val="0"/>
              <w:rPr>
                <w:rFonts w:ascii="Calibri" w:hAnsi="Calibri" w:cs="Calibri"/>
                <w:bCs/>
              </w:rPr>
            </w:pPr>
            <w:r>
              <w:rPr>
                <w:rFonts w:ascii="Calibri" w:hAnsi="Calibri" w:cs="Calibri"/>
                <w:bCs/>
              </w:rPr>
              <w:t>0</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4F5E2146" w:rsidR="0026064E" w:rsidRPr="0026064E" w:rsidRDefault="00D6179C" w:rsidP="00927DFC">
            <w:pPr>
              <w:autoSpaceDE w:val="0"/>
              <w:autoSpaceDN w:val="0"/>
              <w:adjustRightInd w:val="0"/>
              <w:rPr>
                <w:rFonts w:ascii="Calibri" w:hAnsi="Calibri" w:cs="Calibri"/>
                <w:bCs/>
              </w:rPr>
            </w:pPr>
            <w:r>
              <w:rPr>
                <w:rFonts w:ascii="Calibri" w:hAnsi="Calibri" w:cs="Calibri"/>
                <w:bCs/>
              </w:rPr>
              <w:t>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1D628FCD" w14:textId="51ADEA78" w:rsidR="0017164F" w:rsidRDefault="0017164F" w:rsidP="0017164F">
      <w:pPr>
        <w:rPr>
          <w:rFonts w:ascii="Calibri" w:hAnsi="Calibri" w:cs="Arial"/>
        </w:rPr>
      </w:pPr>
      <w:r w:rsidRPr="0017164F">
        <w:rPr>
          <w:rFonts w:ascii="Calibri" w:hAnsi="Calibri" w:cs="Arial"/>
          <w:b/>
          <w:bCs/>
        </w:rPr>
        <w:t>Job Purpose:</w:t>
      </w:r>
      <w:r w:rsidRPr="0017164F">
        <w:rPr>
          <w:rFonts w:ascii="Calibri" w:hAnsi="Calibri" w:cs="Arial"/>
        </w:rPr>
        <w:br/>
      </w:r>
      <w:r w:rsidR="00CC7AFC" w:rsidRPr="00CC7AFC">
        <w:rPr>
          <w:rFonts w:ascii="Calibri" w:hAnsi="Calibri" w:cs="Arial"/>
        </w:rPr>
        <w:t xml:space="preserve">The Data and Finance Analyst plays a key role in supporting data-driven energy planning, financial management, and strategic decision-making through comprehensive analysis and reporting. This position oversees internal and external data sources, utilising advanced software and data management tools to collect, track, analyse, and visualise energy and financial data. The role ensures accurate monitoring of energy performance and financial expenditures, providing insights into cost efficiency, budgeting, and investment opportunities. By integrating financial analysis with energy </w:t>
      </w:r>
      <w:r w:rsidR="00CC7AFC" w:rsidRPr="00CC7AFC">
        <w:rPr>
          <w:rFonts w:ascii="Calibri" w:hAnsi="Calibri" w:cs="Arial"/>
        </w:rPr>
        <w:lastRenderedPageBreak/>
        <w:t>data management, the role supports sustainable and fiscally responsible energy initiatives that align with organisational objectives.</w:t>
      </w:r>
    </w:p>
    <w:p w14:paraId="68623D58" w14:textId="53750787" w:rsidR="009719AB" w:rsidRDefault="006353A7" w:rsidP="00343CED">
      <w:pPr>
        <w:rPr>
          <w:rFonts w:ascii="Calibri" w:hAnsi="Calibri" w:cs="Arial"/>
          <w:b/>
          <w:bCs/>
        </w:rPr>
      </w:pPr>
      <w:r w:rsidRPr="006353A7">
        <w:rPr>
          <w:rFonts w:ascii="Calibri" w:hAnsi="Calibri" w:cs="Arial"/>
        </w:rPr>
        <w:t>Specific Duties and Responsibilities</w:t>
      </w:r>
    </w:p>
    <w:p w14:paraId="27937722" w14:textId="77777777" w:rsidR="0017164F" w:rsidRDefault="0017164F" w:rsidP="00343CED">
      <w:pPr>
        <w:rPr>
          <w:rFonts w:ascii="Calibri" w:hAnsi="Calibri" w:cs="Arial"/>
          <w:b/>
          <w:bCs/>
        </w:rPr>
      </w:pPr>
    </w:p>
    <w:p w14:paraId="2C1596E7" w14:textId="1C095800" w:rsidR="000A2D2E" w:rsidRDefault="00E527FA" w:rsidP="00343CED">
      <w:pPr>
        <w:rPr>
          <w:rFonts w:ascii="Calibri" w:hAnsi="Calibri" w:cs="Arial"/>
          <w:b/>
          <w:bCs/>
        </w:rPr>
      </w:pPr>
      <w:r>
        <w:rPr>
          <w:rFonts w:ascii="Calibri" w:hAnsi="Calibri" w:cs="Arial"/>
          <w:b/>
          <w:bCs/>
        </w:rPr>
        <w:t>PO3</w:t>
      </w:r>
    </w:p>
    <w:p w14:paraId="1D22EC7A" w14:textId="6348CF52" w:rsidR="00236582" w:rsidRPr="00236582" w:rsidRDefault="00236582" w:rsidP="00236582">
      <w:pPr>
        <w:numPr>
          <w:ilvl w:val="0"/>
          <w:numId w:val="28"/>
        </w:numPr>
        <w:ind w:left="360"/>
        <w:rPr>
          <w:rFonts w:ascii="Calibri" w:hAnsi="Calibri" w:cs="Arial"/>
        </w:rPr>
      </w:pPr>
      <w:r w:rsidRPr="00236582">
        <w:rPr>
          <w:rFonts w:ascii="Calibri" w:hAnsi="Calibri" w:cs="Arial"/>
        </w:rPr>
        <w:t>Maintain and manage key data sources, including inventories of buildings, assets, energy consumption, operational efficiencies, and financial expenditures tied to energy projects, ensuring data integrity and consistency across platforms.</w:t>
      </w:r>
    </w:p>
    <w:p w14:paraId="4AC9051E" w14:textId="2DF2AC90" w:rsidR="00236582" w:rsidRPr="00236582" w:rsidRDefault="00236582" w:rsidP="00236582">
      <w:pPr>
        <w:numPr>
          <w:ilvl w:val="0"/>
          <w:numId w:val="28"/>
        </w:numPr>
        <w:ind w:left="360"/>
        <w:rPr>
          <w:rFonts w:ascii="Calibri" w:hAnsi="Calibri" w:cs="Arial"/>
        </w:rPr>
      </w:pPr>
      <w:r w:rsidRPr="00236582">
        <w:rPr>
          <w:rFonts w:ascii="Calibri" w:hAnsi="Calibri" w:cs="Arial"/>
        </w:rPr>
        <w:t>Monitor, track, and analyse energy and financial performance, identifying opportunities for cost savings, budget optimisation, and operational efficiency improvements by leveraging advanced analytical techniques.</w:t>
      </w:r>
    </w:p>
    <w:p w14:paraId="607ED8A6" w14:textId="32A34271" w:rsidR="00236582" w:rsidRPr="00236582" w:rsidRDefault="00236582" w:rsidP="00236582">
      <w:pPr>
        <w:numPr>
          <w:ilvl w:val="0"/>
          <w:numId w:val="28"/>
        </w:numPr>
        <w:ind w:left="360"/>
        <w:rPr>
          <w:rFonts w:ascii="Calibri" w:hAnsi="Calibri" w:cs="Arial"/>
        </w:rPr>
      </w:pPr>
      <w:r w:rsidRPr="00236582">
        <w:rPr>
          <w:rFonts w:ascii="Calibri" w:hAnsi="Calibri" w:cs="Arial"/>
        </w:rPr>
        <w:t>Utilise, customise, and maintain software tools and databases to collect, manage, and visualise energy and finance data, ensuring reporting accuracy, real-time data availability, and alignment with organisational priorities and compliance standards.</w:t>
      </w:r>
    </w:p>
    <w:p w14:paraId="6736C4E9" w14:textId="428DAB22" w:rsidR="00236582" w:rsidRPr="00236582" w:rsidRDefault="00236582" w:rsidP="00236582">
      <w:pPr>
        <w:numPr>
          <w:ilvl w:val="0"/>
          <w:numId w:val="28"/>
        </w:numPr>
        <w:ind w:left="360"/>
        <w:rPr>
          <w:rFonts w:ascii="Calibri" w:hAnsi="Calibri" w:cs="Arial"/>
        </w:rPr>
      </w:pPr>
      <w:r w:rsidRPr="00236582">
        <w:rPr>
          <w:rFonts w:ascii="Calibri" w:hAnsi="Calibri" w:cs="Arial"/>
        </w:rPr>
        <w:t>Prepare detailed reports, dashboards, and presentations, translating complex technical findings and financial analyses into clear, actionable recommendations for leadership, colleagues, and external stakeholders.</w:t>
      </w:r>
    </w:p>
    <w:p w14:paraId="4CFD7F3C" w14:textId="1487C103" w:rsidR="00236582" w:rsidRPr="00236582" w:rsidRDefault="00236582" w:rsidP="00236582">
      <w:pPr>
        <w:numPr>
          <w:ilvl w:val="0"/>
          <w:numId w:val="28"/>
        </w:numPr>
        <w:ind w:left="360"/>
        <w:rPr>
          <w:rFonts w:ascii="Calibri" w:hAnsi="Calibri" w:cs="Arial"/>
        </w:rPr>
      </w:pPr>
      <w:r w:rsidRPr="00236582">
        <w:rPr>
          <w:rFonts w:ascii="Calibri" w:hAnsi="Calibri" w:cs="Arial"/>
        </w:rPr>
        <w:t>Respond promptly to data and financial analysis requests, providing tailored insights to support investment decisions, regulatory compliance, grant applications, and operational improvement initiatives.</w:t>
      </w:r>
    </w:p>
    <w:p w14:paraId="0BDE047A" w14:textId="4B554063" w:rsidR="00236582" w:rsidRPr="00236582" w:rsidRDefault="00236582" w:rsidP="00236582">
      <w:pPr>
        <w:numPr>
          <w:ilvl w:val="0"/>
          <w:numId w:val="28"/>
        </w:numPr>
        <w:ind w:left="360"/>
        <w:rPr>
          <w:rFonts w:ascii="Calibri" w:hAnsi="Calibri" w:cs="Arial"/>
        </w:rPr>
      </w:pPr>
      <w:r w:rsidRPr="00236582">
        <w:rPr>
          <w:rFonts w:ascii="Calibri" w:hAnsi="Calibri" w:cs="Arial"/>
        </w:rPr>
        <w:t>Collaborate with cross-functional teams including engineering, operations, and finance departments to ensure integrated data management and coordinated energy and financial performance strategies.</w:t>
      </w:r>
    </w:p>
    <w:p w14:paraId="43168C40" w14:textId="733D6E3C" w:rsidR="00236582" w:rsidRPr="00236582" w:rsidRDefault="00236582" w:rsidP="00236582">
      <w:pPr>
        <w:numPr>
          <w:ilvl w:val="0"/>
          <w:numId w:val="28"/>
        </w:numPr>
        <w:ind w:left="360"/>
        <w:rPr>
          <w:rFonts w:ascii="Calibri" w:hAnsi="Calibri" w:cs="Arial"/>
        </w:rPr>
      </w:pPr>
      <w:r w:rsidRPr="00236582">
        <w:rPr>
          <w:rFonts w:ascii="Calibri" w:hAnsi="Calibri" w:cs="Arial"/>
        </w:rPr>
        <w:t>Develop and maintain robust financial models, forecasting tools, and budget tracking systems to support project planning, resource allocation, and long-term strategic goals.</w:t>
      </w:r>
    </w:p>
    <w:p w14:paraId="4CDA1E71" w14:textId="530F4632" w:rsidR="00236582" w:rsidRPr="00236582" w:rsidRDefault="00236582" w:rsidP="00236582">
      <w:pPr>
        <w:numPr>
          <w:ilvl w:val="0"/>
          <w:numId w:val="28"/>
        </w:numPr>
        <w:ind w:left="360"/>
        <w:rPr>
          <w:rFonts w:ascii="Calibri" w:hAnsi="Calibri" w:cs="Arial"/>
        </w:rPr>
      </w:pPr>
      <w:r w:rsidRPr="00236582">
        <w:rPr>
          <w:rFonts w:ascii="Calibri" w:hAnsi="Calibri" w:cs="Arial"/>
        </w:rPr>
        <w:t>Stay current with industry best practices, emerging technologies, regulatory changes, and professional development opportunities to continuously refine analytical methodologies, improve financial modelling accuracy, and enhance energy management strategies.</w:t>
      </w:r>
    </w:p>
    <w:p w14:paraId="2E9D00FE" w14:textId="77777777" w:rsidR="00236582" w:rsidRDefault="00236582" w:rsidP="00343CED">
      <w:pPr>
        <w:rPr>
          <w:rFonts w:ascii="Calibri" w:hAnsi="Calibri" w:cs="Arial"/>
          <w:b/>
          <w:bCs/>
        </w:rPr>
      </w:pPr>
    </w:p>
    <w:p w14:paraId="2EA6BD5F" w14:textId="0C04C8EE" w:rsidR="00E527FA" w:rsidRDefault="00E527FA" w:rsidP="00343CED">
      <w:pPr>
        <w:rPr>
          <w:rFonts w:ascii="Calibri" w:hAnsi="Calibri" w:cs="Arial"/>
          <w:b/>
          <w:bCs/>
        </w:rPr>
      </w:pPr>
      <w:r>
        <w:rPr>
          <w:rFonts w:ascii="Calibri" w:hAnsi="Calibri" w:cs="Arial"/>
          <w:b/>
          <w:bCs/>
        </w:rPr>
        <w:t>PO4</w:t>
      </w:r>
    </w:p>
    <w:p w14:paraId="59D883C8" w14:textId="599FF9F6" w:rsidR="00236582" w:rsidRPr="00236582" w:rsidRDefault="00236582" w:rsidP="00236582">
      <w:pPr>
        <w:numPr>
          <w:ilvl w:val="0"/>
          <w:numId w:val="28"/>
        </w:numPr>
        <w:ind w:left="360"/>
        <w:rPr>
          <w:rFonts w:ascii="Calibri" w:hAnsi="Calibri" w:cs="Arial"/>
        </w:rPr>
      </w:pPr>
      <w:r w:rsidRPr="00236582">
        <w:rPr>
          <w:rFonts w:ascii="Calibri" w:hAnsi="Calibri" w:cs="Arial"/>
        </w:rPr>
        <w:t>Interpret and communicate data insights from utility meters, bills, facility operations, and financial reports to support strategic decision-making, sustainability planning, and operational improvements.</w:t>
      </w:r>
    </w:p>
    <w:p w14:paraId="75060503" w14:textId="4D59D20B" w:rsidR="00236582" w:rsidRPr="00236582" w:rsidRDefault="00236582" w:rsidP="00236582">
      <w:pPr>
        <w:numPr>
          <w:ilvl w:val="0"/>
          <w:numId w:val="28"/>
        </w:numPr>
        <w:ind w:left="360"/>
        <w:rPr>
          <w:rFonts w:ascii="Calibri" w:hAnsi="Calibri" w:cs="Arial"/>
        </w:rPr>
      </w:pPr>
      <w:r w:rsidRPr="00236582">
        <w:rPr>
          <w:rFonts w:ascii="Calibri" w:hAnsi="Calibri" w:cs="Arial"/>
        </w:rPr>
        <w:t>Conduct advanced statistical modelling and forecasting, analysing energy consumption and financial trends to predict usage patterns, budget requirements, and long-term capital investment needs.</w:t>
      </w:r>
    </w:p>
    <w:p w14:paraId="7D4C796B" w14:textId="69BCBD92" w:rsidR="00236582" w:rsidRPr="00236582" w:rsidRDefault="00236582" w:rsidP="00236582">
      <w:pPr>
        <w:numPr>
          <w:ilvl w:val="0"/>
          <w:numId w:val="28"/>
        </w:numPr>
        <w:ind w:left="360"/>
        <w:rPr>
          <w:rFonts w:ascii="Calibri" w:hAnsi="Calibri" w:cs="Arial"/>
        </w:rPr>
      </w:pPr>
      <w:r w:rsidRPr="00236582">
        <w:rPr>
          <w:rFonts w:ascii="Calibri" w:hAnsi="Calibri" w:cs="Arial"/>
        </w:rPr>
        <w:t>Develop, implement, and refine analysis frameworks and key performance indicators (KPIs) that identify high-cost facilities, prioritize investment areas, and support the achievement of sustainability and financial objectives.</w:t>
      </w:r>
    </w:p>
    <w:p w14:paraId="6296D909" w14:textId="46300A89" w:rsidR="00236582" w:rsidRPr="00236582" w:rsidRDefault="00236582" w:rsidP="00236582">
      <w:pPr>
        <w:numPr>
          <w:ilvl w:val="0"/>
          <w:numId w:val="28"/>
        </w:numPr>
        <w:ind w:left="360"/>
        <w:rPr>
          <w:rFonts w:ascii="Calibri" w:hAnsi="Calibri" w:cs="Arial"/>
        </w:rPr>
      </w:pPr>
      <w:r w:rsidRPr="00236582">
        <w:rPr>
          <w:rFonts w:ascii="Calibri" w:hAnsi="Calibri" w:cs="Arial"/>
        </w:rPr>
        <w:t>Lead and manage data-driven projects, coordinating cross-functional stakeholder engagement to enhance reporting accuracy, ensure regulatory compliance, and optimise resource allocation for energy and financial initiatives.</w:t>
      </w:r>
    </w:p>
    <w:p w14:paraId="3D05B714" w14:textId="3F083530" w:rsidR="00236582" w:rsidRPr="00236582" w:rsidRDefault="00236582" w:rsidP="00236582">
      <w:pPr>
        <w:numPr>
          <w:ilvl w:val="0"/>
          <w:numId w:val="28"/>
        </w:numPr>
        <w:ind w:left="360"/>
        <w:rPr>
          <w:rFonts w:ascii="Calibri" w:hAnsi="Calibri" w:cs="Arial"/>
        </w:rPr>
      </w:pPr>
      <w:r w:rsidRPr="00236582">
        <w:rPr>
          <w:rFonts w:ascii="Calibri" w:hAnsi="Calibri" w:cs="Arial"/>
        </w:rPr>
        <w:lastRenderedPageBreak/>
        <w:t>Provide actionable recommendations based on quantitative analysis to support energy efficiency programs, cost reduction strategies, and environmental impact mitigation efforts.</w:t>
      </w:r>
    </w:p>
    <w:p w14:paraId="60B2C9BC" w14:textId="1F4D5A40" w:rsidR="00DE1C35" w:rsidRPr="00DE1C35" w:rsidRDefault="00236582" w:rsidP="00236582">
      <w:pPr>
        <w:numPr>
          <w:ilvl w:val="0"/>
          <w:numId w:val="28"/>
        </w:numPr>
        <w:ind w:left="360"/>
        <w:rPr>
          <w:rFonts w:ascii="Calibri" w:hAnsi="Calibri" w:cs="Arial"/>
        </w:rPr>
      </w:pPr>
      <w:r w:rsidRPr="00236582">
        <w:rPr>
          <w:rFonts w:ascii="Calibri" w:hAnsi="Calibri" w:cs="Arial"/>
        </w:rPr>
        <w:t>Continuously evaluate emerging data analytics tools, industry trends, and regulatory changes to improve analytical capabilities and maintain alignment with organisational sustainability and financial goals.</w:t>
      </w:r>
    </w:p>
    <w:p w14:paraId="7FE0EAFE" w14:textId="77777777" w:rsidR="009719AB" w:rsidRDefault="009719AB" w:rsidP="00BB4DD8">
      <w:pPr>
        <w:rPr>
          <w:rFonts w:ascii="Calibri" w:hAnsi="Calibri" w:cs="Arial"/>
          <w:b/>
          <w:bCs/>
        </w:rPr>
      </w:pPr>
    </w:p>
    <w:p w14:paraId="5D6DA767" w14:textId="796702BC"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77F466C1" w14:textId="77777777" w:rsidR="008C16DD" w:rsidRDefault="008C16DD" w:rsidP="006A1E18">
      <w:pPr>
        <w:pStyle w:val="NormalWeb"/>
        <w:rPr>
          <w:rFonts w:ascii="Calibri" w:hAnsi="Calibri"/>
          <w:b/>
          <w:bCs/>
        </w:rPr>
      </w:pPr>
    </w:p>
    <w:p w14:paraId="50ED3054" w14:textId="5DF415C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3C1382F8" w:rsidR="003847D3" w:rsidRPr="00E23246" w:rsidRDefault="00AF4CD8" w:rsidP="00B53894">
      <w:pPr>
        <w:rPr>
          <w:rFonts w:ascii="Calibri" w:hAnsi="Calibri" w:cs="Arial"/>
          <w:bCs/>
        </w:rPr>
      </w:pPr>
      <w:r w:rsidRPr="00E23246">
        <w:rPr>
          <w:rFonts w:ascii="Calibri" w:hAnsi="Calibri" w:cs="Arial"/>
          <w:bCs/>
        </w:rPr>
        <w:t>N/A</w:t>
      </w:r>
    </w:p>
    <w:p w14:paraId="7A8B9ACF" w14:textId="77777777" w:rsidR="00AF4CD8" w:rsidRDefault="00AF4CD8" w:rsidP="00B53894">
      <w:pPr>
        <w:rPr>
          <w:rFonts w:ascii="Calibri" w:hAnsi="Calibri" w:cs="Arial"/>
          <w:b/>
        </w:rPr>
      </w:pPr>
    </w:p>
    <w:p w14:paraId="34DADF67" w14:textId="77777777" w:rsidR="001D59F5" w:rsidRDefault="001D59F5" w:rsidP="36822EF6">
      <w:pPr>
        <w:rPr>
          <w:rFonts w:ascii="Calibri" w:hAnsi="Calibri" w:cs="Arial"/>
          <w:b/>
        </w:rPr>
      </w:pPr>
    </w:p>
    <w:p w14:paraId="539552C3" w14:textId="62CB85DA" w:rsidR="006D75CE" w:rsidRDefault="0026064E" w:rsidP="36822EF6">
      <w:pPr>
        <w:rPr>
          <w:rFonts w:ascii="Calibri" w:hAnsi="Calibri" w:cs="Arial"/>
          <w:b/>
        </w:rPr>
      </w:pPr>
      <w:r>
        <w:rPr>
          <w:rFonts w:ascii="Calibri" w:hAnsi="Calibri" w:cs="Arial"/>
          <w:b/>
        </w:rPr>
        <w:t>T</w:t>
      </w:r>
      <w:r w:rsidR="00B53894" w:rsidRPr="005B3EBF">
        <w:rPr>
          <w:rFonts w:ascii="Calibri" w:hAnsi="Calibri" w:cs="Arial"/>
          <w:b/>
        </w:rPr>
        <w:t>eam structure</w:t>
      </w:r>
    </w:p>
    <w:p w14:paraId="1BC3F347" w14:textId="77777777" w:rsidR="001D59F5" w:rsidRPr="005B3EBF" w:rsidRDefault="001D59F5" w:rsidP="36822EF6">
      <w:pPr>
        <w:rPr>
          <w:rFonts w:ascii="Calibri" w:hAnsi="Calibri" w:cs="Arial"/>
          <w:b/>
          <w:bCs/>
        </w:rPr>
      </w:pPr>
    </w:p>
    <w:p w14:paraId="40CD413A" w14:textId="1ECAB550" w:rsidR="006D75CE" w:rsidRPr="005B3EBF" w:rsidRDefault="00084309" w:rsidP="00B53894">
      <w:pPr>
        <w:rPr>
          <w:rFonts w:ascii="Calibri" w:hAnsi="Calibri" w:cs="Arial"/>
          <w:b/>
        </w:rPr>
      </w:pPr>
      <w:r>
        <w:rPr>
          <w:noProof/>
        </w:rPr>
        <w:lastRenderedPageBreak/>
        <w:drawing>
          <wp:inline distT="0" distB="0" distL="0" distR="0" wp14:anchorId="619A7BA7" wp14:editId="582B192D">
            <wp:extent cx="5429250" cy="3103245"/>
            <wp:effectExtent l="0" t="0" r="19050" b="20955"/>
            <wp:docPr id="1474589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86D21AB" w:rsidR="00DF697D" w:rsidRDefault="00DF697D" w:rsidP="0026064E">
      <w:pPr>
        <w:autoSpaceDE w:val="0"/>
        <w:autoSpaceDN w:val="0"/>
        <w:adjustRightInd w:val="0"/>
        <w:rPr>
          <w:rFonts w:ascii="Calibri" w:hAnsi="Calibri" w:cs="Arial"/>
          <w:bCs/>
          <w:color w:val="000000"/>
        </w:rPr>
      </w:pPr>
    </w:p>
    <w:p w14:paraId="74F2ECF3" w14:textId="34F04FF2"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08D587E2" w:rsidR="00B53894" w:rsidRDefault="00B3662C" w:rsidP="7EEBE5CE">
      <w:pPr>
        <w:shd w:val="clear" w:color="auto" w:fill="FFFFFF" w:themeFill="background1"/>
        <w:rPr>
          <w:rFonts w:ascii="Calibri" w:hAnsi="Calibri" w:cs="Arial"/>
          <w:b/>
          <w:bCs/>
          <w:color w:val="000000"/>
          <w:sz w:val="36"/>
          <w:szCs w:val="36"/>
        </w:rPr>
      </w:pPr>
      <w:r w:rsidRPr="7EEBE5CE">
        <w:rPr>
          <w:rFonts w:ascii="Calibri" w:hAnsi="Calibri" w:cs="Arial"/>
          <w:b/>
          <w:bCs/>
          <w:color w:val="000000" w:themeColor="text1"/>
          <w:sz w:val="36"/>
          <w:szCs w:val="36"/>
        </w:rPr>
        <w:lastRenderedPageBreak/>
        <w:t>Person Specification</w:t>
      </w:r>
    </w:p>
    <w:p w14:paraId="754A6AAA" w14:textId="77777777" w:rsidR="00084309" w:rsidRDefault="00084309" w:rsidP="00915B47">
      <w:pPr>
        <w:shd w:val="clear" w:color="auto" w:fill="FFFFFF"/>
        <w:rPr>
          <w:rFonts w:ascii="Calibri" w:hAnsi="Calibri" w:cs="Arial"/>
          <w:b/>
          <w:bCs/>
          <w:color w:val="000000"/>
          <w:sz w:val="36"/>
          <w:szCs w:val="36"/>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084309" w:rsidRPr="005B3EBF" w14:paraId="5747B954" w14:textId="77777777" w:rsidTr="386494DD">
        <w:trPr>
          <w:trHeight w:val="828"/>
        </w:trPr>
        <w:tc>
          <w:tcPr>
            <w:tcW w:w="4158" w:type="dxa"/>
            <w:shd w:val="clear" w:color="auto" w:fill="D9D9D9" w:themeFill="background1" w:themeFillShade="D9"/>
          </w:tcPr>
          <w:p w14:paraId="3CB15795" w14:textId="77777777" w:rsidR="00084309" w:rsidRPr="005B3EBF" w:rsidRDefault="00084309" w:rsidP="001522B6">
            <w:pPr>
              <w:autoSpaceDE w:val="0"/>
              <w:autoSpaceDN w:val="0"/>
              <w:adjustRightInd w:val="0"/>
              <w:rPr>
                <w:rFonts w:ascii="Calibri" w:hAnsi="Calibri" w:cs="Calibri"/>
                <w:b/>
                <w:bCs/>
              </w:rPr>
            </w:pPr>
            <w:r w:rsidRPr="005B3EBF">
              <w:rPr>
                <w:rFonts w:ascii="Calibri" w:hAnsi="Calibri" w:cs="Calibri"/>
                <w:b/>
                <w:bCs/>
              </w:rPr>
              <w:t xml:space="preserve">Job Title: </w:t>
            </w:r>
          </w:p>
          <w:p w14:paraId="7A79CBD0" w14:textId="77777777" w:rsidR="00084309" w:rsidRPr="005B3EBF" w:rsidRDefault="00084309" w:rsidP="001522B6">
            <w:pPr>
              <w:autoSpaceDE w:val="0"/>
              <w:autoSpaceDN w:val="0"/>
              <w:adjustRightInd w:val="0"/>
              <w:rPr>
                <w:rFonts w:ascii="Calibri" w:hAnsi="Calibri" w:cs="Calibri"/>
              </w:rPr>
            </w:pPr>
            <w:r>
              <w:rPr>
                <w:rFonts w:ascii="Calibri" w:hAnsi="Calibri" w:cs="Calibri"/>
              </w:rPr>
              <w:t xml:space="preserve">Data and Finance Analyst </w:t>
            </w:r>
          </w:p>
        </w:tc>
        <w:tc>
          <w:tcPr>
            <w:tcW w:w="4380" w:type="dxa"/>
            <w:shd w:val="clear" w:color="auto" w:fill="D9D9D9" w:themeFill="background1" w:themeFillShade="D9"/>
          </w:tcPr>
          <w:p w14:paraId="2D8CF5DB" w14:textId="77777777" w:rsidR="00084309" w:rsidRPr="005B3EBF" w:rsidRDefault="00084309" w:rsidP="001522B6">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3C09FD0" w14:textId="25A10FAB" w:rsidR="00084309" w:rsidRPr="005B3EBF" w:rsidRDefault="00084309" w:rsidP="386494DD">
            <w:pPr>
              <w:autoSpaceDE w:val="0"/>
              <w:autoSpaceDN w:val="0"/>
              <w:adjustRightInd w:val="0"/>
              <w:rPr>
                <w:rFonts w:ascii="Calibri" w:hAnsi="Calibri" w:cs="Calibri"/>
              </w:rPr>
            </w:pPr>
            <w:r w:rsidRPr="386494DD">
              <w:rPr>
                <w:rFonts w:ascii="Calibri" w:hAnsi="Calibri" w:cs="Calibri"/>
              </w:rPr>
              <w:t>PO3</w:t>
            </w:r>
            <w:r w:rsidR="7B3A58EF" w:rsidRPr="386494DD">
              <w:rPr>
                <w:rFonts w:ascii="Calibri" w:hAnsi="Calibri" w:cs="Calibri"/>
              </w:rPr>
              <w:t>- PO4</w:t>
            </w:r>
          </w:p>
          <w:p w14:paraId="5FBFAC74" w14:textId="77777777" w:rsidR="00084309" w:rsidRPr="005B3EBF" w:rsidRDefault="00084309" w:rsidP="001522B6">
            <w:pPr>
              <w:autoSpaceDE w:val="0"/>
              <w:autoSpaceDN w:val="0"/>
              <w:adjustRightInd w:val="0"/>
              <w:rPr>
                <w:rFonts w:ascii="Calibri" w:hAnsi="Calibri" w:cs="Calibri"/>
              </w:rPr>
            </w:pPr>
          </w:p>
        </w:tc>
      </w:tr>
      <w:tr w:rsidR="00084309" w:rsidRPr="005B3EBF" w14:paraId="22EEBA96" w14:textId="77777777" w:rsidTr="386494DD">
        <w:trPr>
          <w:trHeight w:val="828"/>
        </w:trPr>
        <w:tc>
          <w:tcPr>
            <w:tcW w:w="4158" w:type="dxa"/>
            <w:shd w:val="clear" w:color="auto" w:fill="D9D9D9" w:themeFill="background1" w:themeFillShade="D9"/>
          </w:tcPr>
          <w:p w14:paraId="759DA786" w14:textId="77777777" w:rsidR="00084309" w:rsidRPr="005B3EBF" w:rsidRDefault="00084309" w:rsidP="001522B6">
            <w:pPr>
              <w:autoSpaceDE w:val="0"/>
              <w:autoSpaceDN w:val="0"/>
              <w:adjustRightInd w:val="0"/>
              <w:rPr>
                <w:rFonts w:ascii="Calibri" w:hAnsi="Calibri" w:cs="Calibri"/>
                <w:b/>
                <w:bCs/>
              </w:rPr>
            </w:pPr>
            <w:r w:rsidRPr="005B3EBF">
              <w:rPr>
                <w:rFonts w:ascii="Calibri" w:hAnsi="Calibri" w:cs="Calibri"/>
                <w:b/>
                <w:bCs/>
              </w:rPr>
              <w:t xml:space="preserve">Section: </w:t>
            </w:r>
          </w:p>
          <w:p w14:paraId="3C30C1FB" w14:textId="77777777" w:rsidR="00084309" w:rsidRPr="005B3EBF" w:rsidRDefault="00084309" w:rsidP="001522B6">
            <w:pPr>
              <w:autoSpaceDE w:val="0"/>
              <w:autoSpaceDN w:val="0"/>
              <w:adjustRightInd w:val="0"/>
              <w:rPr>
                <w:rFonts w:ascii="Calibri" w:hAnsi="Calibri" w:cs="Calibri"/>
                <w:bCs/>
              </w:rPr>
            </w:pPr>
            <w:r>
              <w:rPr>
                <w:rFonts w:ascii="Calibri" w:hAnsi="Calibri" w:cs="Calibri"/>
                <w:bCs/>
              </w:rPr>
              <w:t xml:space="preserve">Property Services </w:t>
            </w:r>
          </w:p>
        </w:tc>
        <w:tc>
          <w:tcPr>
            <w:tcW w:w="4380" w:type="dxa"/>
            <w:shd w:val="clear" w:color="auto" w:fill="D9D9D9" w:themeFill="background1" w:themeFillShade="D9"/>
          </w:tcPr>
          <w:p w14:paraId="358E8F3A" w14:textId="77777777" w:rsidR="00084309" w:rsidRPr="005B3EBF" w:rsidRDefault="00084309" w:rsidP="001522B6">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9198421" w14:textId="77777777" w:rsidR="00084309" w:rsidRPr="0026064E" w:rsidRDefault="00084309" w:rsidP="001522B6">
            <w:pPr>
              <w:autoSpaceDE w:val="0"/>
              <w:autoSpaceDN w:val="0"/>
              <w:adjustRightInd w:val="0"/>
              <w:rPr>
                <w:rFonts w:ascii="Calibri" w:hAnsi="Calibri" w:cs="Calibri"/>
                <w:bCs/>
              </w:rPr>
            </w:pPr>
            <w:r>
              <w:rPr>
                <w:rFonts w:ascii="Calibri" w:hAnsi="Calibri" w:cs="Calibri"/>
                <w:bCs/>
              </w:rPr>
              <w:t>Housing and Regeneration</w:t>
            </w:r>
          </w:p>
        </w:tc>
      </w:tr>
      <w:tr w:rsidR="00084309" w:rsidRPr="005B3EBF" w14:paraId="02777924" w14:textId="77777777" w:rsidTr="386494DD">
        <w:trPr>
          <w:trHeight w:val="828"/>
        </w:trPr>
        <w:tc>
          <w:tcPr>
            <w:tcW w:w="4158" w:type="dxa"/>
            <w:shd w:val="clear" w:color="auto" w:fill="D9D9D9" w:themeFill="background1" w:themeFillShade="D9"/>
          </w:tcPr>
          <w:p w14:paraId="3B78C2BE" w14:textId="77777777" w:rsidR="00084309" w:rsidRPr="005B3EBF" w:rsidRDefault="00084309" w:rsidP="001522B6">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2D3B9FC" w14:textId="77777777" w:rsidR="00084309" w:rsidRDefault="00084309" w:rsidP="001522B6">
            <w:pPr>
              <w:autoSpaceDE w:val="0"/>
              <w:autoSpaceDN w:val="0"/>
              <w:adjustRightInd w:val="0"/>
              <w:rPr>
                <w:rFonts w:ascii="Calibri" w:hAnsi="Calibri" w:cs="Calibri"/>
                <w:bCs/>
              </w:rPr>
            </w:pPr>
            <w:r>
              <w:rPr>
                <w:rFonts w:ascii="Calibri" w:hAnsi="Calibri" w:cs="Calibri"/>
                <w:bCs/>
              </w:rPr>
              <w:t>Energy and Data Manager</w:t>
            </w:r>
          </w:p>
          <w:p w14:paraId="2F92AC8C" w14:textId="77777777" w:rsidR="00084309" w:rsidRPr="0026064E" w:rsidRDefault="00084309" w:rsidP="001522B6">
            <w:pPr>
              <w:autoSpaceDE w:val="0"/>
              <w:autoSpaceDN w:val="0"/>
              <w:adjustRightInd w:val="0"/>
              <w:rPr>
                <w:rFonts w:ascii="Calibri" w:hAnsi="Calibri" w:cs="Calibri"/>
                <w:bCs/>
              </w:rPr>
            </w:pPr>
          </w:p>
        </w:tc>
        <w:tc>
          <w:tcPr>
            <w:tcW w:w="4380" w:type="dxa"/>
            <w:shd w:val="clear" w:color="auto" w:fill="D9D9D9" w:themeFill="background1" w:themeFillShade="D9"/>
          </w:tcPr>
          <w:p w14:paraId="28F252F3" w14:textId="77777777" w:rsidR="00084309" w:rsidRPr="005B3EBF" w:rsidRDefault="00084309" w:rsidP="001522B6">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364F0D1" w14:textId="77777777" w:rsidR="00084309" w:rsidRPr="0026064E" w:rsidRDefault="00084309" w:rsidP="001522B6">
            <w:pPr>
              <w:autoSpaceDE w:val="0"/>
              <w:autoSpaceDN w:val="0"/>
              <w:adjustRightInd w:val="0"/>
              <w:rPr>
                <w:rFonts w:ascii="Calibri" w:hAnsi="Calibri" w:cs="Calibri"/>
                <w:bCs/>
              </w:rPr>
            </w:pPr>
            <w:r>
              <w:rPr>
                <w:rFonts w:ascii="Calibri" w:hAnsi="Calibri" w:cs="Calibri"/>
                <w:bCs/>
              </w:rPr>
              <w:t>0</w:t>
            </w:r>
          </w:p>
        </w:tc>
      </w:tr>
      <w:tr w:rsidR="00084309" w:rsidRPr="005B3EBF" w14:paraId="122020AA" w14:textId="77777777" w:rsidTr="386494DD">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F0D41" w14:textId="77777777" w:rsidR="00084309" w:rsidRDefault="00084309" w:rsidP="001522B6">
            <w:pPr>
              <w:autoSpaceDE w:val="0"/>
              <w:autoSpaceDN w:val="0"/>
              <w:adjustRightInd w:val="0"/>
              <w:rPr>
                <w:rFonts w:ascii="Calibri" w:hAnsi="Calibri" w:cs="Calibri"/>
                <w:b/>
                <w:bCs/>
              </w:rPr>
            </w:pPr>
            <w:r w:rsidRPr="005B3EBF">
              <w:rPr>
                <w:rFonts w:ascii="Calibri" w:hAnsi="Calibri" w:cs="Calibri"/>
                <w:b/>
                <w:bCs/>
              </w:rPr>
              <w:t>Post Number/s:</w:t>
            </w:r>
          </w:p>
          <w:p w14:paraId="0B5C52C8" w14:textId="77777777" w:rsidR="00084309" w:rsidRPr="0026064E" w:rsidRDefault="00084309" w:rsidP="001522B6">
            <w:pPr>
              <w:autoSpaceDE w:val="0"/>
              <w:autoSpaceDN w:val="0"/>
              <w:adjustRightInd w:val="0"/>
              <w:rPr>
                <w:rFonts w:ascii="Calibri" w:hAnsi="Calibri" w:cs="Calibri"/>
                <w:bCs/>
              </w:rPr>
            </w:pPr>
            <w:r>
              <w:rPr>
                <w:rFonts w:ascii="Calibri" w:hAnsi="Calibri" w:cs="Calibri"/>
                <w:bCs/>
              </w:rPr>
              <w:t>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076CE" w14:textId="77777777" w:rsidR="00084309" w:rsidRDefault="00084309" w:rsidP="001522B6">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13AA6DD" w14:textId="77777777" w:rsidR="00084309" w:rsidRPr="0026064E" w:rsidRDefault="00084309" w:rsidP="001522B6">
            <w:pPr>
              <w:autoSpaceDE w:val="0"/>
              <w:autoSpaceDN w:val="0"/>
              <w:adjustRightInd w:val="0"/>
              <w:rPr>
                <w:rFonts w:ascii="Calibri" w:hAnsi="Calibri" w:cs="Calibri"/>
                <w:bCs/>
              </w:rPr>
            </w:pPr>
          </w:p>
        </w:tc>
      </w:tr>
    </w:tbl>
    <w:p w14:paraId="4305A4E4" w14:textId="77777777" w:rsidR="00EB76ED" w:rsidRPr="00084309" w:rsidRDefault="00EB76ED" w:rsidP="00915B47">
      <w:pPr>
        <w:shd w:val="clear" w:color="auto" w:fill="FFFFFF"/>
        <w:rPr>
          <w:rFonts w:ascii="Calibri" w:hAnsi="Calibri" w:cs="Arial"/>
          <w:b/>
          <w:bCs/>
          <w:color w:val="000000"/>
          <w:sz w:val="28"/>
          <w:szCs w:val="28"/>
        </w:rPr>
      </w:pPr>
    </w:p>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453"/>
        <w:gridCol w:w="1472"/>
        <w:gridCol w:w="1448"/>
        <w:gridCol w:w="1260"/>
      </w:tblGrid>
      <w:tr w:rsidR="00343CED" w:rsidRPr="005B3EBF" w14:paraId="2A203B40" w14:textId="77777777" w:rsidTr="6C5C4AB2">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F45BD5" w:rsidRPr="005B3EBF" w14:paraId="10D8EEA4"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A348DC" w14:textId="05CC7D50" w:rsidR="00F45BD5" w:rsidRPr="00AD0E94" w:rsidRDefault="002E4D68" w:rsidP="00F45BD5">
            <w:pPr>
              <w:spacing w:line="70" w:lineRule="atLeast"/>
              <w:rPr>
                <w:rFonts w:ascii="Calibri" w:hAnsi="Calibri" w:cs="Arial"/>
                <w:b/>
                <w:bCs/>
              </w:rPr>
            </w:pPr>
            <w:r w:rsidRPr="002E4D68">
              <w:rPr>
                <w:rFonts w:asciiTheme="minorHAnsi" w:hAnsiTheme="minorHAnsi" w:cstheme="minorHAnsi"/>
              </w:rPr>
              <w:t>Understanding of building design and energy use concepts and metrics.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F45BD5" w:rsidRPr="00AD0E94" w:rsidRDefault="00F45BD5" w:rsidP="00F45BD5">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22685D42" w:rsidR="00F45BD5" w:rsidRPr="00AD0E94" w:rsidRDefault="64240314" w:rsidP="00F45BD5">
            <w:pPr>
              <w:spacing w:line="70" w:lineRule="atLeast"/>
              <w:jc w:val="center"/>
            </w:pPr>
            <w:r>
              <w:rPr>
                <w:noProof/>
              </w:rPr>
              <w:drawing>
                <wp:inline distT="0" distB="0" distL="0" distR="0" wp14:anchorId="7C92873A" wp14:editId="4D8F2D09">
                  <wp:extent cx="317019" cy="317019"/>
                  <wp:effectExtent l="0" t="0" r="0" b="0"/>
                  <wp:docPr id="1945139285" name="Picture 194513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9343E" w14:textId="1B92CA1E" w:rsidR="00F45BD5" w:rsidRPr="00AD0E94" w:rsidRDefault="02724F1E" w:rsidP="1A7555A3">
            <w:pPr>
              <w:spacing w:line="70" w:lineRule="atLeast"/>
              <w:jc w:val="center"/>
              <w:rPr>
                <w:rFonts w:ascii="Calibri" w:hAnsi="Calibri" w:cs="Arial"/>
                <w:b/>
                <w:bCs/>
              </w:rPr>
            </w:pPr>
            <w:r w:rsidRPr="1A7555A3">
              <w:rPr>
                <w:rFonts w:ascii="Calibri" w:hAnsi="Calibri" w:cs="Arial"/>
                <w:b/>
              </w:rPr>
              <w:t>I</w:t>
            </w:r>
          </w:p>
          <w:p w14:paraId="5C3FA63A" w14:textId="46F89DF9" w:rsidR="00F45BD5" w:rsidRPr="00AD0E94" w:rsidRDefault="00F45BD5" w:rsidP="00F45BD5">
            <w:pPr>
              <w:spacing w:line="70" w:lineRule="atLeast"/>
              <w:jc w:val="center"/>
            </w:pPr>
          </w:p>
        </w:tc>
      </w:tr>
      <w:tr w:rsidR="00F45BD5" w:rsidRPr="005B3EBF" w14:paraId="23238E22"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96CE060" w:rsidR="00F45BD5" w:rsidRPr="00AD0E94" w:rsidRDefault="00B41BB7" w:rsidP="00F45BD5">
            <w:pPr>
              <w:spacing w:line="70" w:lineRule="atLeast"/>
              <w:rPr>
                <w:rFonts w:ascii="Calibri" w:hAnsi="Calibri" w:cs="Arial"/>
                <w:b/>
                <w:bCs/>
              </w:rPr>
            </w:pPr>
            <w:r w:rsidRPr="00B41BB7">
              <w:rPr>
                <w:rFonts w:asciiTheme="minorHAnsi" w:hAnsiTheme="minorHAnsi" w:cstheme="minorHAnsi"/>
              </w:rPr>
              <w:t xml:space="preserve">Knowledge of computer packages, including the Microsoft Suite and </w:t>
            </w:r>
            <w:r w:rsidR="00642BED">
              <w:rPr>
                <w:rFonts w:asciiTheme="minorHAnsi" w:hAnsiTheme="minorHAnsi" w:cstheme="minorHAnsi"/>
              </w:rPr>
              <w:t>data software packages.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69A0D25" w:rsidR="00F45BD5" w:rsidRPr="00AD0E94" w:rsidRDefault="082ABA42" w:rsidP="00F45BD5">
            <w:pPr>
              <w:spacing w:line="70" w:lineRule="atLeast"/>
              <w:jc w:val="center"/>
            </w:pPr>
            <w:r>
              <w:rPr>
                <w:noProof/>
              </w:rPr>
              <w:drawing>
                <wp:inline distT="0" distB="0" distL="0" distR="0" wp14:anchorId="0852D065" wp14:editId="52F67C9E">
                  <wp:extent cx="317019" cy="317019"/>
                  <wp:effectExtent l="0" t="0" r="0" b="0"/>
                  <wp:docPr id="916465968" name="Picture 188267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677534"/>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069C8044" w:rsidR="00F45BD5" w:rsidRPr="00AD0E94" w:rsidRDefault="00F45BD5" w:rsidP="00F45BD5">
            <w:pPr>
              <w:spacing w:line="70" w:lineRule="atLeast"/>
              <w:jc w:val="cente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A930A0" w14:textId="1587EBC2" w:rsidR="00F45BD5" w:rsidRPr="00AD0E94" w:rsidRDefault="35937811" w:rsidP="1A7555A3">
            <w:pPr>
              <w:spacing w:line="70" w:lineRule="atLeast"/>
              <w:jc w:val="center"/>
              <w:rPr>
                <w:rFonts w:ascii="Calibri" w:hAnsi="Calibri" w:cs="Arial"/>
                <w:b/>
                <w:bCs/>
              </w:rPr>
            </w:pPr>
            <w:r w:rsidRPr="6F5A79D2">
              <w:rPr>
                <w:rFonts w:ascii="Calibri" w:hAnsi="Calibri" w:cs="Arial"/>
                <w:b/>
                <w:bCs/>
              </w:rPr>
              <w:t>T</w:t>
            </w:r>
          </w:p>
          <w:p w14:paraId="6D063B73" w14:textId="16DDF20B" w:rsidR="00F45BD5" w:rsidRPr="00AD0E94" w:rsidRDefault="00F45BD5" w:rsidP="00F45BD5">
            <w:pPr>
              <w:spacing w:line="70" w:lineRule="atLeast"/>
              <w:jc w:val="center"/>
              <w:rPr>
                <w:rFonts w:ascii="Calibri" w:hAnsi="Calibri" w:cs="Arial"/>
                <w:b/>
                <w:bCs/>
              </w:rPr>
            </w:pPr>
          </w:p>
        </w:tc>
      </w:tr>
      <w:tr w:rsidR="008A405C" w:rsidRPr="005B3EBF" w14:paraId="5B1A9784" w14:textId="77777777" w:rsidTr="6C5C4AB2">
        <w:trPr>
          <w:gridBefore w:val="1"/>
          <w:wBefore w:w="25" w:type="dxa"/>
          <w:trHeight w:val="70"/>
        </w:trPr>
        <w:tc>
          <w:tcPr>
            <w:tcW w:w="445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9B81CD3" w14:textId="51C70639" w:rsidR="008A405C" w:rsidRPr="00086886" w:rsidRDefault="008A405C" w:rsidP="00F45BD5">
            <w:pPr>
              <w:spacing w:line="70" w:lineRule="atLeast"/>
              <w:rPr>
                <w:rFonts w:asciiTheme="minorHAnsi" w:hAnsiTheme="minorHAnsi" w:cstheme="minorHAnsi"/>
              </w:rPr>
            </w:pPr>
            <w:r w:rsidRPr="008A405C">
              <w:rPr>
                <w:rFonts w:asciiTheme="minorHAnsi" w:hAnsiTheme="minorHAnsi" w:cstheme="minorHAnsi"/>
              </w:rPr>
              <w:t>Understanding of basic accountancy i.e., debits and credits</w:t>
            </w:r>
          </w:p>
        </w:tc>
        <w:tc>
          <w:tcPr>
            <w:tcW w:w="147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736A098" w14:textId="3FE8AC94" w:rsidR="008A405C" w:rsidRPr="00AD0E94" w:rsidRDefault="5BCB97E6" w:rsidP="6F5A79D2">
            <w:pPr>
              <w:spacing w:line="70" w:lineRule="atLeast"/>
              <w:jc w:val="center"/>
            </w:pPr>
            <w:r>
              <w:rPr>
                <w:noProof/>
              </w:rPr>
              <w:drawing>
                <wp:inline distT="0" distB="0" distL="0" distR="0" wp14:anchorId="6043617F" wp14:editId="22268564">
                  <wp:extent cx="317019" cy="317019"/>
                  <wp:effectExtent l="0" t="0" r="0" b="0"/>
                  <wp:docPr id="1970329810"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02121"/>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5BBCE2C" w14:textId="77777777" w:rsidR="008A405C" w:rsidRDefault="008A405C" w:rsidP="00F45BD5">
            <w:pPr>
              <w:spacing w:line="70" w:lineRule="atLeast"/>
              <w:jc w:val="center"/>
              <w:rPr>
                <w:noProof/>
              </w:rPr>
            </w:pP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0E1377E" w14:textId="3B744E49" w:rsidR="008A405C" w:rsidRPr="1A7555A3" w:rsidRDefault="33B61408" w:rsidP="1A7555A3">
            <w:pPr>
              <w:spacing w:line="70" w:lineRule="atLeast"/>
              <w:jc w:val="center"/>
              <w:rPr>
                <w:rFonts w:ascii="Calibri" w:hAnsi="Calibri" w:cs="Arial"/>
                <w:b/>
                <w:bCs/>
              </w:rPr>
            </w:pPr>
            <w:r w:rsidRPr="6F5A79D2">
              <w:rPr>
                <w:rFonts w:ascii="Calibri" w:hAnsi="Calibri" w:cs="Arial"/>
                <w:b/>
                <w:bCs/>
              </w:rPr>
              <w:t>I</w:t>
            </w:r>
          </w:p>
        </w:tc>
      </w:tr>
      <w:tr w:rsidR="000F469C" w:rsidRPr="005B3EBF" w14:paraId="74B585EB" w14:textId="77777777" w:rsidTr="6C5C4AB2">
        <w:trPr>
          <w:gridBefore w:val="1"/>
          <w:wBefore w:w="25" w:type="dxa"/>
          <w:trHeight w:val="70"/>
        </w:trPr>
        <w:tc>
          <w:tcPr>
            <w:tcW w:w="445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0B06928" w14:textId="0AC62C42" w:rsidR="000F469C" w:rsidRPr="00B41BB7" w:rsidRDefault="00086886" w:rsidP="00F45BD5">
            <w:pPr>
              <w:spacing w:line="70" w:lineRule="atLeast"/>
              <w:rPr>
                <w:rFonts w:asciiTheme="minorHAnsi" w:hAnsiTheme="minorHAnsi" w:cstheme="minorHAnsi"/>
              </w:rPr>
            </w:pPr>
            <w:r w:rsidRPr="00086886">
              <w:rPr>
                <w:rFonts w:asciiTheme="minorHAnsi" w:hAnsiTheme="minorHAnsi" w:cstheme="minorHAnsi"/>
              </w:rPr>
              <w:lastRenderedPageBreak/>
              <w:t>Detailed working knowledge of CAFM system</w:t>
            </w:r>
            <w:r w:rsidR="001838DD">
              <w:rPr>
                <w:rFonts w:asciiTheme="minorHAnsi" w:hAnsiTheme="minorHAnsi" w:cstheme="minorHAnsi"/>
              </w:rPr>
              <w:t>s such as Concerto</w:t>
            </w:r>
          </w:p>
        </w:tc>
        <w:tc>
          <w:tcPr>
            <w:tcW w:w="147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ABED3C9" w14:textId="77777777" w:rsidR="000F469C" w:rsidRPr="00AD0E94" w:rsidRDefault="000F469C" w:rsidP="00F45BD5">
            <w:pPr>
              <w:spacing w:line="70" w:lineRule="atLeast"/>
              <w:jc w:val="center"/>
              <w:rPr>
                <w:rFonts w:ascii="Calibri" w:hAnsi="Calibri" w:cs="Arial"/>
                <w:b/>
                <w:bCs/>
              </w:rPr>
            </w:pP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5CF9EF5" w14:textId="477ECB8E" w:rsidR="000F469C" w:rsidRDefault="6826B7A6" w:rsidP="6F5A79D2">
            <w:pPr>
              <w:spacing w:line="70" w:lineRule="atLeast"/>
              <w:jc w:val="center"/>
            </w:pPr>
            <w:r>
              <w:rPr>
                <w:noProof/>
              </w:rPr>
              <w:drawing>
                <wp:inline distT="0" distB="0" distL="0" distR="0" wp14:anchorId="7E8EC768" wp14:editId="14509401">
                  <wp:extent cx="317019" cy="317019"/>
                  <wp:effectExtent l="0" t="0" r="0" b="0"/>
                  <wp:docPr id="209898025"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02121"/>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9120E25" w14:textId="3312B2FA" w:rsidR="000F469C" w:rsidRPr="1A7555A3" w:rsidRDefault="6525FAD6" w:rsidP="1A7555A3">
            <w:pPr>
              <w:spacing w:line="70" w:lineRule="atLeast"/>
              <w:jc w:val="center"/>
              <w:rPr>
                <w:rFonts w:ascii="Calibri" w:hAnsi="Calibri" w:cs="Arial"/>
                <w:b/>
                <w:bCs/>
              </w:rPr>
            </w:pPr>
            <w:r w:rsidRPr="6F5A79D2">
              <w:rPr>
                <w:rFonts w:ascii="Calibri" w:hAnsi="Calibri" w:cs="Arial"/>
                <w:b/>
                <w:bCs/>
              </w:rPr>
              <w:t>I</w:t>
            </w:r>
          </w:p>
        </w:tc>
      </w:tr>
      <w:tr w:rsidR="00D35D30" w:rsidRPr="005B3EBF" w14:paraId="3402A323"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C5068" w:rsidRPr="005B3EBF" w14:paraId="6717815F" w14:textId="77777777" w:rsidTr="6C5C4AB2">
        <w:trPr>
          <w:gridBefore w:val="1"/>
          <w:wBefore w:w="25" w:type="dxa"/>
          <w:trHeight w:val="70"/>
        </w:trPr>
        <w:tc>
          <w:tcPr>
            <w:tcW w:w="445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17B77853" w:rsidR="001C5068" w:rsidRPr="00AD0E94" w:rsidRDefault="0004606B" w:rsidP="000D5111">
            <w:pPr>
              <w:spacing w:line="70" w:lineRule="atLeast"/>
              <w:rPr>
                <w:rFonts w:ascii="Calibri" w:hAnsi="Calibri" w:cs="Arial"/>
                <w:b/>
                <w:bCs/>
              </w:rPr>
            </w:pPr>
            <w:r>
              <w:rPr>
                <w:rFonts w:asciiTheme="minorHAnsi" w:hAnsiTheme="minorHAnsi" w:cstheme="minorHAnsi"/>
              </w:rPr>
              <w:t>E</w:t>
            </w:r>
            <w:r w:rsidRPr="0004606B">
              <w:rPr>
                <w:rFonts w:asciiTheme="minorHAnsi" w:hAnsiTheme="minorHAnsi" w:cstheme="minorHAnsi"/>
              </w:rPr>
              <w:t>xperience</w:t>
            </w:r>
            <w:r>
              <w:rPr>
                <w:rFonts w:asciiTheme="minorHAnsi" w:hAnsiTheme="minorHAnsi" w:cstheme="minorHAnsi"/>
              </w:rPr>
              <w:t xml:space="preserve"> of working</w:t>
            </w:r>
            <w:r w:rsidRPr="0004606B">
              <w:rPr>
                <w:rFonts w:asciiTheme="minorHAnsi" w:hAnsiTheme="minorHAnsi" w:cstheme="minorHAnsi"/>
              </w:rPr>
              <w:t xml:space="preserve"> in a busy environment working to tight deadlines</w:t>
            </w:r>
          </w:p>
        </w:tc>
        <w:tc>
          <w:tcPr>
            <w:tcW w:w="147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E24F2F3" w:rsidR="001C5068" w:rsidRPr="00AD0E94" w:rsidRDefault="0DC9C7AC" w:rsidP="001C5068">
            <w:pPr>
              <w:spacing w:line="70" w:lineRule="atLeast"/>
              <w:jc w:val="center"/>
            </w:pPr>
            <w:r>
              <w:rPr>
                <w:noProof/>
              </w:rPr>
              <w:drawing>
                <wp:inline distT="0" distB="0" distL="0" distR="0" wp14:anchorId="5E2E4B27" wp14:editId="125715C0">
                  <wp:extent cx="317019" cy="317019"/>
                  <wp:effectExtent l="0" t="0" r="0" b="0"/>
                  <wp:docPr id="2094172751" name="Picture 209417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1C5068" w:rsidRPr="00AD0E94" w:rsidRDefault="001C5068" w:rsidP="001C5068">
            <w:pPr>
              <w:spacing w:line="70" w:lineRule="atLeast"/>
              <w:jc w:val="center"/>
              <w:rPr>
                <w:rFonts w:ascii="Calibri" w:hAnsi="Calibri" w:cs="Arial"/>
                <w:b/>
                <w:bCs/>
              </w:rPr>
            </w:pP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1EBAF73" w14:textId="1B92CA1E" w:rsidR="001C5068" w:rsidRPr="00AD0E94" w:rsidRDefault="2CE05F1A" w:rsidP="53F9E164">
            <w:pPr>
              <w:spacing w:line="70" w:lineRule="atLeast"/>
              <w:jc w:val="center"/>
              <w:rPr>
                <w:rFonts w:ascii="Calibri" w:hAnsi="Calibri" w:cs="Arial"/>
                <w:b/>
                <w:bCs/>
              </w:rPr>
            </w:pPr>
            <w:r w:rsidRPr="53F9E164">
              <w:rPr>
                <w:rFonts w:ascii="Calibri" w:hAnsi="Calibri" w:cs="Arial"/>
                <w:b/>
                <w:bCs/>
              </w:rPr>
              <w:t>I</w:t>
            </w:r>
          </w:p>
          <w:p w14:paraId="3F4221CD" w14:textId="5924ED2E" w:rsidR="001C5068" w:rsidRPr="00AD0E94" w:rsidRDefault="001C5068" w:rsidP="001C5068">
            <w:pPr>
              <w:spacing w:line="70" w:lineRule="atLeast"/>
              <w:jc w:val="center"/>
              <w:rPr>
                <w:rFonts w:ascii="Calibri" w:hAnsi="Calibri" w:cs="Arial"/>
                <w:b/>
                <w:bCs/>
              </w:rPr>
            </w:pPr>
          </w:p>
        </w:tc>
      </w:tr>
      <w:tr w:rsidR="0033385E" w:rsidRPr="005B3EBF" w14:paraId="18046A3C" w14:textId="77777777" w:rsidTr="6C5C4AB2">
        <w:trPr>
          <w:gridBefore w:val="1"/>
          <w:wBefore w:w="25" w:type="dxa"/>
          <w:trHeight w:val="70"/>
        </w:trPr>
        <w:tc>
          <w:tcPr>
            <w:tcW w:w="4453"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F5F7AE5" w14:textId="08768FA1" w:rsidR="0033385E" w:rsidRDefault="00FC0F60" w:rsidP="000D5111">
            <w:pPr>
              <w:spacing w:line="70" w:lineRule="atLeast"/>
              <w:rPr>
                <w:rFonts w:asciiTheme="minorHAnsi" w:hAnsiTheme="minorHAnsi" w:cstheme="minorHAnsi"/>
              </w:rPr>
            </w:pPr>
            <w:r w:rsidRPr="00FC0F60">
              <w:rPr>
                <w:rFonts w:asciiTheme="minorHAnsi" w:hAnsiTheme="minorHAnsi" w:cstheme="minorHAnsi"/>
              </w:rPr>
              <w:t>Experience organi</w:t>
            </w:r>
            <w:r>
              <w:rPr>
                <w:rFonts w:asciiTheme="minorHAnsi" w:hAnsiTheme="minorHAnsi" w:cstheme="minorHAnsi"/>
              </w:rPr>
              <w:t>s</w:t>
            </w:r>
            <w:r w:rsidRPr="00FC0F60">
              <w:rPr>
                <w:rFonts w:asciiTheme="minorHAnsi" w:hAnsiTheme="minorHAnsi" w:cstheme="minorHAnsi"/>
              </w:rPr>
              <w:t>ing and analy</w:t>
            </w:r>
            <w:r>
              <w:rPr>
                <w:rFonts w:asciiTheme="minorHAnsi" w:hAnsiTheme="minorHAnsi" w:cstheme="minorHAnsi"/>
              </w:rPr>
              <w:t>sing large volumes of</w:t>
            </w:r>
            <w:r w:rsidRPr="00FC0F60">
              <w:rPr>
                <w:rFonts w:asciiTheme="minorHAnsi" w:hAnsiTheme="minorHAnsi" w:cstheme="minorHAnsi"/>
              </w:rPr>
              <w:t xml:space="preserve"> data</w:t>
            </w:r>
          </w:p>
        </w:tc>
        <w:tc>
          <w:tcPr>
            <w:tcW w:w="147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CFA5E89" w14:textId="31E39B3D" w:rsidR="0033385E" w:rsidRDefault="3C36BADA" w:rsidP="6F5A79D2">
            <w:pPr>
              <w:spacing w:line="70" w:lineRule="atLeast"/>
              <w:jc w:val="center"/>
            </w:pPr>
            <w:r>
              <w:rPr>
                <w:noProof/>
              </w:rPr>
              <w:drawing>
                <wp:inline distT="0" distB="0" distL="0" distR="0" wp14:anchorId="29A37516" wp14:editId="628F2720">
                  <wp:extent cx="317019" cy="317019"/>
                  <wp:effectExtent l="0" t="0" r="0" b="0"/>
                  <wp:docPr id="330302190"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02121"/>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C098237" w14:textId="77777777" w:rsidR="0033385E" w:rsidRPr="00AD0E94" w:rsidRDefault="0033385E" w:rsidP="001C5068">
            <w:pPr>
              <w:spacing w:line="70" w:lineRule="atLeast"/>
              <w:jc w:val="center"/>
              <w:rPr>
                <w:rFonts w:ascii="Calibri" w:hAnsi="Calibri" w:cs="Arial"/>
                <w:b/>
                <w:bCs/>
              </w:rPr>
            </w:pP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3D546A8" w14:textId="18279A98" w:rsidR="0033385E" w:rsidRPr="53F9E164" w:rsidRDefault="3C36BADA" w:rsidP="53F9E164">
            <w:pPr>
              <w:spacing w:line="70" w:lineRule="atLeast"/>
              <w:jc w:val="center"/>
              <w:rPr>
                <w:rFonts w:ascii="Calibri" w:hAnsi="Calibri" w:cs="Arial"/>
                <w:b/>
                <w:bCs/>
              </w:rPr>
            </w:pPr>
            <w:r w:rsidRPr="6F5A79D2">
              <w:rPr>
                <w:rFonts w:ascii="Calibri" w:hAnsi="Calibri" w:cs="Arial"/>
                <w:b/>
                <w:bCs/>
              </w:rPr>
              <w:t>I</w:t>
            </w:r>
          </w:p>
        </w:tc>
      </w:tr>
      <w:tr w:rsidR="001C5068" w:rsidRPr="005B3EBF" w14:paraId="397DC578"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CB19CB" w14:textId="458C2841" w:rsidR="00A24F84" w:rsidRPr="00A24F84" w:rsidRDefault="009B2C3E" w:rsidP="001C5068">
            <w:pPr>
              <w:spacing w:line="70" w:lineRule="atLeast"/>
              <w:rPr>
                <w:rFonts w:asciiTheme="minorHAnsi" w:hAnsiTheme="minorHAnsi" w:cstheme="minorHAnsi"/>
              </w:rPr>
            </w:pPr>
            <w:r w:rsidRPr="009B2C3E">
              <w:rPr>
                <w:rFonts w:asciiTheme="minorHAnsi" w:hAnsiTheme="minorHAnsi" w:cstheme="minorHAnsi"/>
              </w:rPr>
              <w:t>Experience applying a range of statistical analyses to practical decision-making contexts.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3A8213A" w:rsidR="001C5068" w:rsidRPr="00AD0E94" w:rsidRDefault="08CC8921" w:rsidP="001C5068">
            <w:pPr>
              <w:spacing w:line="70" w:lineRule="atLeast"/>
              <w:jc w:val="center"/>
            </w:pPr>
            <w:r>
              <w:rPr>
                <w:noProof/>
              </w:rPr>
              <w:drawing>
                <wp:inline distT="0" distB="0" distL="0" distR="0" wp14:anchorId="6802AB47" wp14:editId="015CBB91">
                  <wp:extent cx="317019" cy="317019"/>
                  <wp:effectExtent l="0" t="0" r="0" b="0"/>
                  <wp:docPr id="2109118119" name="Picture 21091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1C5068" w:rsidRPr="00AD0E94" w:rsidRDefault="001C5068" w:rsidP="001C506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F3A33C" w14:textId="1B92CA1E" w:rsidR="001C5068" w:rsidRPr="00AD0E94" w:rsidRDefault="78EE57BB" w:rsidP="53F9E164">
            <w:pPr>
              <w:spacing w:line="70" w:lineRule="atLeast"/>
              <w:jc w:val="center"/>
              <w:rPr>
                <w:rFonts w:ascii="Calibri" w:hAnsi="Calibri" w:cs="Arial"/>
                <w:b/>
                <w:bCs/>
              </w:rPr>
            </w:pPr>
            <w:r w:rsidRPr="53F9E164">
              <w:rPr>
                <w:rFonts w:ascii="Calibri" w:hAnsi="Calibri" w:cs="Arial"/>
                <w:b/>
                <w:bCs/>
              </w:rPr>
              <w:t>I</w:t>
            </w:r>
          </w:p>
          <w:p w14:paraId="065D0462" w14:textId="0EC7D791" w:rsidR="001C5068" w:rsidRPr="00AD0E94" w:rsidRDefault="001C5068" w:rsidP="001C5068">
            <w:pPr>
              <w:spacing w:line="70" w:lineRule="atLeast"/>
              <w:jc w:val="center"/>
              <w:rPr>
                <w:rFonts w:ascii="Calibri" w:hAnsi="Calibri" w:cs="Arial"/>
                <w:b/>
                <w:bCs/>
              </w:rPr>
            </w:pPr>
          </w:p>
        </w:tc>
      </w:tr>
      <w:tr w:rsidR="003F76A6" w:rsidRPr="005B3EBF" w14:paraId="39B19A80"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CE896B" w14:textId="5C88769F" w:rsidR="003F76A6" w:rsidRPr="003F76A6" w:rsidRDefault="0033385E" w:rsidP="001C5068">
            <w:pPr>
              <w:spacing w:line="70" w:lineRule="atLeast"/>
              <w:rPr>
                <w:rFonts w:asciiTheme="minorHAnsi" w:hAnsiTheme="minorHAnsi" w:cstheme="minorHAnsi"/>
              </w:rPr>
            </w:pPr>
            <w:r w:rsidRPr="0033385E">
              <w:rPr>
                <w:rFonts w:asciiTheme="minorHAnsi" w:hAnsiTheme="minorHAnsi" w:cstheme="minorHAnsi"/>
              </w:rPr>
              <w:t>Experience of working in a finance, accounting or administrative role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7ABEC9" w14:textId="2CCDB204" w:rsidR="003F76A6" w:rsidRDefault="31139C8B" w:rsidP="6F5A79D2">
            <w:pPr>
              <w:spacing w:line="70" w:lineRule="atLeast"/>
              <w:jc w:val="center"/>
            </w:pPr>
            <w:r>
              <w:rPr>
                <w:noProof/>
              </w:rPr>
              <w:drawing>
                <wp:inline distT="0" distB="0" distL="0" distR="0" wp14:anchorId="375DAA0B" wp14:editId="2A0A0631">
                  <wp:extent cx="317019" cy="317019"/>
                  <wp:effectExtent l="0" t="0" r="0" b="0"/>
                  <wp:docPr id="1169411695"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02121"/>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61B08" w14:textId="77777777" w:rsidR="003F76A6" w:rsidRPr="00AD0E94" w:rsidRDefault="003F76A6" w:rsidP="001C506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77DEF8" w14:textId="6299865F" w:rsidR="003F76A6" w:rsidRPr="53F9E164" w:rsidRDefault="31139C8B" w:rsidP="53F9E164">
            <w:pPr>
              <w:spacing w:line="70" w:lineRule="atLeast"/>
              <w:jc w:val="center"/>
              <w:rPr>
                <w:rFonts w:ascii="Calibri" w:hAnsi="Calibri" w:cs="Arial"/>
                <w:b/>
                <w:bCs/>
              </w:rPr>
            </w:pPr>
            <w:r w:rsidRPr="6F5A79D2">
              <w:rPr>
                <w:rFonts w:ascii="Calibri" w:hAnsi="Calibri" w:cs="Arial"/>
                <w:b/>
                <w:bCs/>
              </w:rPr>
              <w:t>I</w:t>
            </w:r>
          </w:p>
        </w:tc>
      </w:tr>
      <w:tr w:rsidR="00D35D30" w:rsidRPr="005B3EBF" w14:paraId="032E48C9"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2B7337" w:rsidRPr="005B3EBF" w14:paraId="3B46B477"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F160E23" w:rsidR="002B7337" w:rsidRPr="0040261C" w:rsidRDefault="00CD4E07" w:rsidP="0040261C">
            <w:pPr>
              <w:spacing w:line="70" w:lineRule="atLeast"/>
              <w:rPr>
                <w:rFonts w:asciiTheme="minorHAnsi" w:hAnsiTheme="minorHAnsi" w:cstheme="minorHAnsi"/>
              </w:rPr>
            </w:pPr>
            <w:r>
              <w:rPr>
                <w:rFonts w:asciiTheme="minorHAnsi" w:hAnsiTheme="minorHAnsi" w:cstheme="minorHAnsi"/>
              </w:rPr>
              <w:t>T</w:t>
            </w:r>
            <w:r w:rsidRPr="00CD4E07">
              <w:rPr>
                <w:rFonts w:asciiTheme="minorHAnsi" w:hAnsiTheme="minorHAnsi" w:cstheme="minorHAnsi"/>
              </w:rPr>
              <w:t>echnically proficient in Microsoft Word and Excel and use of formulas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4F671C03" w:rsidR="002B7337" w:rsidRPr="00AD0E94" w:rsidRDefault="15EFF302" w:rsidP="002B7337">
            <w:pPr>
              <w:spacing w:line="70" w:lineRule="atLeast"/>
              <w:jc w:val="center"/>
            </w:pPr>
            <w:r>
              <w:rPr>
                <w:noProof/>
              </w:rPr>
              <w:drawing>
                <wp:inline distT="0" distB="0" distL="0" distR="0" wp14:anchorId="3C67BF50" wp14:editId="6FC16F83">
                  <wp:extent cx="317019" cy="317019"/>
                  <wp:effectExtent l="0" t="0" r="0" b="0"/>
                  <wp:docPr id="443627492" name="Picture 443627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2B7337" w:rsidRPr="00AD0E94" w:rsidRDefault="002B7337" w:rsidP="002B733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CF5A65" w14:textId="1B92CA1E" w:rsidR="002B7337" w:rsidRPr="00AD0E94" w:rsidRDefault="7F68E256" w:rsidP="2A4CD0A9">
            <w:pPr>
              <w:spacing w:line="70" w:lineRule="atLeast"/>
              <w:jc w:val="center"/>
              <w:rPr>
                <w:rFonts w:ascii="Calibri" w:hAnsi="Calibri" w:cs="Arial"/>
                <w:b/>
                <w:bCs/>
              </w:rPr>
            </w:pPr>
            <w:r w:rsidRPr="2A4CD0A9">
              <w:rPr>
                <w:rFonts w:ascii="Calibri" w:hAnsi="Calibri" w:cs="Arial"/>
                <w:b/>
                <w:bCs/>
              </w:rPr>
              <w:t>I</w:t>
            </w:r>
          </w:p>
          <w:p w14:paraId="119FD1F7" w14:textId="6BDCE735" w:rsidR="002B7337" w:rsidRPr="00AD0E94" w:rsidRDefault="002B7337" w:rsidP="002B7337">
            <w:pPr>
              <w:spacing w:line="70" w:lineRule="atLeast"/>
              <w:jc w:val="center"/>
              <w:rPr>
                <w:rFonts w:ascii="Calibri" w:hAnsi="Calibri" w:cs="Arial"/>
                <w:b/>
                <w:bCs/>
              </w:rPr>
            </w:pPr>
          </w:p>
        </w:tc>
      </w:tr>
      <w:tr w:rsidR="002B7337" w:rsidRPr="005B3EBF" w14:paraId="2124B662"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1A1E34" w14:textId="278196D1" w:rsidR="00CF28B9" w:rsidRPr="00CF28B9" w:rsidRDefault="00CF28B9" w:rsidP="00CF28B9">
            <w:pPr>
              <w:spacing w:line="70" w:lineRule="atLeast"/>
              <w:rPr>
                <w:rFonts w:asciiTheme="minorHAnsi" w:hAnsiTheme="minorHAnsi" w:cstheme="minorHAnsi"/>
                <w:color w:val="000000"/>
              </w:rPr>
            </w:pPr>
            <w:r w:rsidRPr="00CF28B9">
              <w:rPr>
                <w:rFonts w:asciiTheme="minorHAnsi" w:hAnsiTheme="minorHAnsi" w:cstheme="minorHAnsi"/>
                <w:color w:val="000000"/>
              </w:rPr>
              <w:t xml:space="preserve">Ability to interpret data and reach </w:t>
            </w:r>
          </w:p>
          <w:p w14:paraId="30F4C3B0" w14:textId="40059D2A" w:rsidR="002B7337" w:rsidRPr="00AD0E94" w:rsidRDefault="00CF28B9" w:rsidP="00CF28B9">
            <w:pPr>
              <w:spacing w:line="70" w:lineRule="atLeast"/>
              <w:rPr>
                <w:rFonts w:ascii="Calibri" w:hAnsi="Calibri" w:cs="Arial"/>
                <w:b/>
                <w:bCs/>
              </w:rPr>
            </w:pPr>
            <w:r w:rsidRPr="00CF28B9">
              <w:rPr>
                <w:rFonts w:asciiTheme="minorHAnsi" w:hAnsiTheme="minorHAnsi" w:cstheme="minorHAnsi"/>
                <w:color w:val="000000"/>
              </w:rPr>
              <w:t>appropriate conclusions in a defined timeframe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03F2CE" w14:textId="5A8FC230" w:rsidR="002B7337" w:rsidRPr="00AD0E94" w:rsidRDefault="68A09818" w:rsidP="002B7337">
            <w:pPr>
              <w:spacing w:line="70" w:lineRule="atLeast"/>
              <w:jc w:val="center"/>
            </w:pPr>
            <w:r>
              <w:rPr>
                <w:noProof/>
              </w:rPr>
              <w:drawing>
                <wp:inline distT="0" distB="0" distL="0" distR="0" wp14:anchorId="1963AAD2" wp14:editId="72611EA3">
                  <wp:extent cx="317019" cy="317019"/>
                  <wp:effectExtent l="0" t="0" r="0" b="0"/>
                  <wp:docPr id="80598710" name="Picture 8059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86A7B1" w14:textId="77777777" w:rsidR="002B7337" w:rsidRPr="00AD0E94" w:rsidRDefault="002B7337" w:rsidP="002B733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1156C6" w14:textId="1B92CA1E" w:rsidR="002B7337" w:rsidRPr="00AD0E94" w:rsidRDefault="234CAF4B" w:rsidP="6DA1EDB7">
            <w:pPr>
              <w:spacing w:line="70" w:lineRule="atLeast"/>
              <w:jc w:val="center"/>
              <w:rPr>
                <w:rFonts w:ascii="Calibri" w:hAnsi="Calibri" w:cs="Arial"/>
                <w:b/>
                <w:bCs/>
              </w:rPr>
            </w:pPr>
            <w:r w:rsidRPr="6DA1EDB7">
              <w:rPr>
                <w:rFonts w:ascii="Calibri" w:hAnsi="Calibri" w:cs="Arial"/>
                <w:b/>
                <w:bCs/>
              </w:rPr>
              <w:t>I</w:t>
            </w:r>
          </w:p>
          <w:p w14:paraId="33DC2FDB" w14:textId="3CC03201" w:rsidR="002B7337" w:rsidRPr="00AD0E94" w:rsidRDefault="002B7337" w:rsidP="002B7337">
            <w:pPr>
              <w:spacing w:line="70" w:lineRule="atLeast"/>
              <w:jc w:val="center"/>
              <w:rPr>
                <w:rFonts w:ascii="Calibri" w:hAnsi="Calibri" w:cs="Arial"/>
                <w:b/>
                <w:bCs/>
              </w:rPr>
            </w:pPr>
          </w:p>
        </w:tc>
      </w:tr>
      <w:tr w:rsidR="006A7307" w:rsidRPr="005B3EBF" w14:paraId="0A34A4BC"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EE36C4" w14:textId="31B26197" w:rsidR="006A7307" w:rsidRPr="00CF28B9" w:rsidRDefault="006A7307" w:rsidP="00CF28B9">
            <w:pPr>
              <w:spacing w:line="70" w:lineRule="atLeast"/>
              <w:rPr>
                <w:rFonts w:asciiTheme="minorHAnsi" w:hAnsiTheme="minorHAnsi" w:cstheme="minorHAnsi"/>
                <w:color w:val="000000"/>
              </w:rPr>
            </w:pPr>
            <w:r w:rsidRPr="006A7307">
              <w:rPr>
                <w:rFonts w:asciiTheme="minorHAnsi" w:hAnsiTheme="minorHAnsi" w:cstheme="minorHAnsi"/>
                <w:color w:val="000000"/>
              </w:rPr>
              <w:t>Strong organisational/time management skills, with the ability to work under pressure and handle competing priorities in meeting deadlines and commitments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B7C48A" w14:textId="6AF1288B" w:rsidR="006A7307" w:rsidRDefault="0FBA9E39" w:rsidP="6F5A79D2">
            <w:pPr>
              <w:spacing w:line="70" w:lineRule="atLeast"/>
              <w:jc w:val="center"/>
            </w:pPr>
            <w:r>
              <w:rPr>
                <w:noProof/>
              </w:rPr>
              <w:drawing>
                <wp:inline distT="0" distB="0" distL="0" distR="0" wp14:anchorId="77884044" wp14:editId="519AB26A">
                  <wp:extent cx="317019" cy="317019"/>
                  <wp:effectExtent l="0" t="0" r="0" b="0"/>
                  <wp:docPr id="14049545"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02121"/>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FB929D" w14:textId="77777777" w:rsidR="006A7307" w:rsidRPr="00AD0E94" w:rsidRDefault="006A7307" w:rsidP="002B733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345885" w14:textId="41986177" w:rsidR="006A7307" w:rsidRPr="6DA1EDB7" w:rsidRDefault="7C374927" w:rsidP="6DA1EDB7">
            <w:pPr>
              <w:spacing w:line="70" w:lineRule="atLeast"/>
              <w:jc w:val="center"/>
              <w:rPr>
                <w:rFonts w:ascii="Calibri" w:hAnsi="Calibri" w:cs="Arial"/>
                <w:b/>
                <w:bCs/>
              </w:rPr>
            </w:pPr>
            <w:r w:rsidRPr="6F5A79D2">
              <w:rPr>
                <w:rFonts w:ascii="Calibri" w:hAnsi="Calibri" w:cs="Arial"/>
                <w:b/>
                <w:bCs/>
              </w:rPr>
              <w:t>I</w:t>
            </w:r>
          </w:p>
        </w:tc>
      </w:tr>
      <w:tr w:rsidR="006C5E0D" w:rsidRPr="005B3EBF" w14:paraId="465C450E"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70368E" w14:textId="0A4607A0" w:rsidR="006C5E0D" w:rsidRPr="006A7307" w:rsidRDefault="004E7679" w:rsidP="00CF28B9">
            <w:pPr>
              <w:spacing w:line="70" w:lineRule="atLeast"/>
              <w:rPr>
                <w:rFonts w:asciiTheme="minorHAnsi" w:hAnsiTheme="minorHAnsi" w:cstheme="minorHAnsi"/>
                <w:color w:val="000000"/>
              </w:rPr>
            </w:pPr>
            <w:r>
              <w:rPr>
                <w:rFonts w:asciiTheme="minorHAnsi" w:hAnsiTheme="minorHAnsi" w:cstheme="minorHAnsi"/>
                <w:color w:val="000000"/>
              </w:rPr>
              <w:t xml:space="preserve">Ability to use </w:t>
            </w:r>
            <w:r w:rsidRPr="004E7679">
              <w:rPr>
                <w:rFonts w:asciiTheme="minorHAnsi" w:hAnsiTheme="minorHAnsi" w:cstheme="minorHAnsi"/>
                <w:color w:val="000000"/>
              </w:rPr>
              <w:t>web-based data visuali</w:t>
            </w:r>
            <w:r w:rsidR="00B10B46">
              <w:rPr>
                <w:rFonts w:asciiTheme="minorHAnsi" w:hAnsiTheme="minorHAnsi" w:cstheme="minorHAnsi"/>
                <w:color w:val="000000"/>
              </w:rPr>
              <w:t>s</w:t>
            </w:r>
            <w:r w:rsidRPr="004E7679">
              <w:rPr>
                <w:rFonts w:asciiTheme="minorHAnsi" w:hAnsiTheme="minorHAnsi" w:cstheme="minorHAnsi"/>
                <w:color w:val="000000"/>
              </w:rPr>
              <w:t>ation tools (e.g., Tableau, Power BI, D3, Google Charts)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E9E0D8" w14:textId="77777777" w:rsidR="006C5E0D" w:rsidRDefault="006C5E0D" w:rsidP="002B7337">
            <w:pPr>
              <w:spacing w:line="70" w:lineRule="atLeast"/>
              <w:jc w:val="center"/>
              <w:rPr>
                <w:noProof/>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6390AA" w14:textId="7E0962EE" w:rsidR="006C5E0D" w:rsidRPr="00AD0E94" w:rsidRDefault="77CE9F23" w:rsidP="6429BB79">
            <w:pPr>
              <w:spacing w:line="70" w:lineRule="atLeast"/>
              <w:jc w:val="center"/>
            </w:pPr>
            <w:r>
              <w:rPr>
                <w:noProof/>
              </w:rPr>
              <w:drawing>
                <wp:inline distT="0" distB="0" distL="0" distR="0" wp14:anchorId="2304AD8E" wp14:editId="10F100A6">
                  <wp:extent cx="317019" cy="317019"/>
                  <wp:effectExtent l="0" t="0" r="0" b="0"/>
                  <wp:docPr id="1658291290"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02121"/>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B1AD91" w14:textId="08693363" w:rsidR="006C5E0D" w:rsidRPr="6DA1EDB7" w:rsidRDefault="01F441A5" w:rsidP="6DA1EDB7">
            <w:pPr>
              <w:spacing w:line="70" w:lineRule="atLeast"/>
              <w:jc w:val="center"/>
              <w:rPr>
                <w:rFonts w:ascii="Calibri" w:hAnsi="Calibri" w:cs="Arial"/>
                <w:b/>
                <w:bCs/>
              </w:rPr>
            </w:pPr>
            <w:r w:rsidRPr="6F5A79D2">
              <w:rPr>
                <w:rFonts w:ascii="Calibri" w:hAnsi="Calibri" w:cs="Arial"/>
                <w:b/>
                <w:bCs/>
              </w:rPr>
              <w:t>I</w:t>
            </w:r>
          </w:p>
        </w:tc>
      </w:tr>
      <w:tr w:rsidR="00D35D30" w:rsidRPr="005B3EBF" w14:paraId="33977F03"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6C5C4AB2">
        <w:trPr>
          <w:gridBefore w:val="1"/>
          <w:wBefore w:w="25" w:type="dxa"/>
          <w:trHeight w:val="70"/>
        </w:trPr>
        <w:tc>
          <w:tcPr>
            <w:tcW w:w="445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7756039" w:rsidR="00D35D30" w:rsidRPr="00AD0E94" w:rsidRDefault="00E80DF6" w:rsidP="00AD38A0">
            <w:pPr>
              <w:spacing w:line="70" w:lineRule="atLeast"/>
              <w:rPr>
                <w:rFonts w:ascii="Calibri" w:hAnsi="Calibri" w:cs="Arial"/>
                <w:b/>
                <w:bCs/>
              </w:rPr>
            </w:pPr>
            <w:r w:rsidRPr="00E80DF6">
              <w:rPr>
                <w:rFonts w:asciiTheme="minorHAnsi" w:hAnsiTheme="minorHAnsi" w:cstheme="minorHAnsi"/>
              </w:rPr>
              <w:t>Bachelor’s, master’s, or other advanced degree in data science, computer science, mathematics, statistics, engineering, or related field</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5F43199" w:rsidR="00D35D30" w:rsidRPr="00AD0E94" w:rsidRDefault="670902D9">
            <w:pPr>
              <w:spacing w:line="70" w:lineRule="atLeast"/>
              <w:jc w:val="center"/>
            </w:pPr>
            <w:r>
              <w:rPr>
                <w:noProof/>
              </w:rPr>
              <w:drawing>
                <wp:inline distT="0" distB="0" distL="0" distR="0" wp14:anchorId="7864B19E" wp14:editId="594986D3">
                  <wp:extent cx="317019" cy="317019"/>
                  <wp:effectExtent l="0" t="0" r="0" b="0"/>
                  <wp:docPr id="606802121"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F7249F9" w:rsidR="00D35D30" w:rsidRPr="00AD0E94" w:rsidRDefault="1AEA0199">
            <w:pPr>
              <w:spacing w:line="70" w:lineRule="atLeast"/>
              <w:jc w:val="center"/>
              <w:rPr>
                <w:rFonts w:ascii="Calibri" w:hAnsi="Calibri" w:cs="Arial"/>
                <w:b/>
                <w:bCs/>
              </w:rPr>
            </w:pPr>
            <w:r w:rsidRPr="695FE44A">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8"/>
      <w:footerReference w:type="defaul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5F88" w14:textId="77777777" w:rsidR="000E5C36" w:rsidRDefault="000E5C36" w:rsidP="003E5354">
      <w:r>
        <w:separator/>
      </w:r>
    </w:p>
  </w:endnote>
  <w:endnote w:type="continuationSeparator" w:id="0">
    <w:p w14:paraId="4BC966AF" w14:textId="77777777" w:rsidR="000E5C36" w:rsidRDefault="000E5C36" w:rsidP="003E5354">
      <w:r>
        <w:continuationSeparator/>
      </w:r>
    </w:p>
  </w:endnote>
  <w:endnote w:type="continuationNotice" w:id="1">
    <w:p w14:paraId="0FA11BEB" w14:textId="77777777" w:rsidR="000E5C36" w:rsidRDefault="000E5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8340" w14:textId="77777777" w:rsidR="000E5C36" w:rsidRDefault="000E5C36" w:rsidP="003E5354">
      <w:r>
        <w:separator/>
      </w:r>
    </w:p>
  </w:footnote>
  <w:footnote w:type="continuationSeparator" w:id="0">
    <w:p w14:paraId="48BD61C5" w14:textId="77777777" w:rsidR="000E5C36" w:rsidRDefault="000E5C36" w:rsidP="003E5354">
      <w:r>
        <w:continuationSeparator/>
      </w:r>
    </w:p>
  </w:footnote>
  <w:footnote w:type="continuationNotice" w:id="1">
    <w:p w14:paraId="111F857D" w14:textId="77777777" w:rsidR="000E5C36" w:rsidRDefault="000E5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D47330"/>
    <w:multiLevelType w:val="hybridMultilevel"/>
    <w:tmpl w:val="40FEA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980DDD"/>
    <w:multiLevelType w:val="hybridMultilevel"/>
    <w:tmpl w:val="2284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108AD"/>
    <w:multiLevelType w:val="multilevel"/>
    <w:tmpl w:val="01126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C023211"/>
    <w:multiLevelType w:val="multilevel"/>
    <w:tmpl w:val="E4EE0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32CCE"/>
    <w:multiLevelType w:val="multilevel"/>
    <w:tmpl w:val="1DCA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860056"/>
    <w:multiLevelType w:val="multilevel"/>
    <w:tmpl w:val="421A3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F003C28"/>
    <w:multiLevelType w:val="hybridMultilevel"/>
    <w:tmpl w:val="55FC1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93216C"/>
    <w:multiLevelType w:val="multilevel"/>
    <w:tmpl w:val="B99E7C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CFA13AC"/>
    <w:multiLevelType w:val="multilevel"/>
    <w:tmpl w:val="E13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622BD"/>
    <w:multiLevelType w:val="hybridMultilevel"/>
    <w:tmpl w:val="59CEC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9F0993"/>
    <w:multiLevelType w:val="multilevel"/>
    <w:tmpl w:val="F74A8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408644">
    <w:abstractNumId w:val="17"/>
  </w:num>
  <w:num w:numId="2" w16cid:durableId="507714373">
    <w:abstractNumId w:val="26"/>
  </w:num>
  <w:num w:numId="3" w16cid:durableId="818763830">
    <w:abstractNumId w:val="24"/>
  </w:num>
  <w:num w:numId="4" w16cid:durableId="1256743143">
    <w:abstractNumId w:val="20"/>
  </w:num>
  <w:num w:numId="5" w16cid:durableId="1863087608">
    <w:abstractNumId w:val="34"/>
  </w:num>
  <w:num w:numId="6" w16cid:durableId="1286346736">
    <w:abstractNumId w:val="6"/>
  </w:num>
  <w:num w:numId="7" w16cid:durableId="1320039565">
    <w:abstractNumId w:val="4"/>
  </w:num>
  <w:num w:numId="8" w16cid:durableId="2097283462">
    <w:abstractNumId w:val="19"/>
  </w:num>
  <w:num w:numId="9" w16cid:durableId="501548402">
    <w:abstractNumId w:val="1"/>
  </w:num>
  <w:num w:numId="10" w16cid:durableId="133648972">
    <w:abstractNumId w:val="28"/>
  </w:num>
  <w:num w:numId="11" w16cid:durableId="283852757">
    <w:abstractNumId w:val="13"/>
  </w:num>
  <w:num w:numId="12" w16cid:durableId="762258631">
    <w:abstractNumId w:val="11"/>
  </w:num>
  <w:num w:numId="13" w16cid:durableId="1876885722">
    <w:abstractNumId w:val="29"/>
  </w:num>
  <w:num w:numId="14" w16cid:durableId="284384524">
    <w:abstractNumId w:val="18"/>
  </w:num>
  <w:num w:numId="15" w16cid:durableId="859271286">
    <w:abstractNumId w:val="12"/>
  </w:num>
  <w:num w:numId="16" w16cid:durableId="1627855592">
    <w:abstractNumId w:val="15"/>
  </w:num>
  <w:num w:numId="17" w16cid:durableId="1954359177">
    <w:abstractNumId w:val="8"/>
  </w:num>
  <w:num w:numId="18" w16cid:durableId="1450512846">
    <w:abstractNumId w:val="40"/>
  </w:num>
  <w:num w:numId="19" w16cid:durableId="1896507463">
    <w:abstractNumId w:val="22"/>
  </w:num>
  <w:num w:numId="20" w16cid:durableId="204027581">
    <w:abstractNumId w:val="16"/>
  </w:num>
  <w:num w:numId="21" w16cid:durableId="2034107091">
    <w:abstractNumId w:val="33"/>
  </w:num>
  <w:num w:numId="22" w16cid:durableId="881795152">
    <w:abstractNumId w:val="27"/>
  </w:num>
  <w:num w:numId="23" w16cid:durableId="730076990">
    <w:abstractNumId w:val="31"/>
  </w:num>
  <w:num w:numId="24" w16cid:durableId="1495874154">
    <w:abstractNumId w:val="23"/>
  </w:num>
  <w:num w:numId="25" w16cid:durableId="1536041592">
    <w:abstractNumId w:val="0"/>
  </w:num>
  <w:num w:numId="26" w16cid:durableId="1854761340">
    <w:abstractNumId w:val="21"/>
  </w:num>
  <w:num w:numId="27" w16cid:durableId="1112750334">
    <w:abstractNumId w:val="35"/>
  </w:num>
  <w:num w:numId="28" w16cid:durableId="1904021794">
    <w:abstractNumId w:val="7"/>
  </w:num>
  <w:num w:numId="29" w16cid:durableId="2123646893">
    <w:abstractNumId w:val="36"/>
  </w:num>
  <w:num w:numId="30" w16cid:durableId="238176124">
    <w:abstractNumId w:val="10"/>
  </w:num>
  <w:num w:numId="31" w16cid:durableId="277683471">
    <w:abstractNumId w:val="25"/>
  </w:num>
  <w:num w:numId="32" w16cid:durableId="2070683213">
    <w:abstractNumId w:val="41"/>
  </w:num>
  <w:num w:numId="33" w16cid:durableId="893927464">
    <w:abstractNumId w:val="9"/>
  </w:num>
  <w:num w:numId="34" w16cid:durableId="1866207361">
    <w:abstractNumId w:val="37"/>
  </w:num>
  <w:num w:numId="35" w16cid:durableId="1527981934">
    <w:abstractNumId w:val="5"/>
  </w:num>
  <w:num w:numId="36" w16cid:durableId="617489131">
    <w:abstractNumId w:val="30"/>
  </w:num>
  <w:num w:numId="37" w16cid:durableId="41222373">
    <w:abstractNumId w:val="39"/>
  </w:num>
  <w:num w:numId="38" w16cid:durableId="1632176863">
    <w:abstractNumId w:val="14"/>
  </w:num>
  <w:num w:numId="39" w16cid:durableId="1070541162">
    <w:abstractNumId w:val="2"/>
  </w:num>
  <w:num w:numId="40" w16cid:durableId="1329671803">
    <w:abstractNumId w:val="32"/>
  </w:num>
  <w:num w:numId="41" w16cid:durableId="816453522">
    <w:abstractNumId w:val="38"/>
  </w:num>
  <w:num w:numId="42" w16cid:durableId="952133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1F5"/>
    <w:rsid w:val="00013E43"/>
    <w:rsid w:val="000168A3"/>
    <w:rsid w:val="00016929"/>
    <w:rsid w:val="00020B7E"/>
    <w:rsid w:val="0002264A"/>
    <w:rsid w:val="000242BA"/>
    <w:rsid w:val="00024563"/>
    <w:rsid w:val="00026D53"/>
    <w:rsid w:val="000310E3"/>
    <w:rsid w:val="00031D0E"/>
    <w:rsid w:val="00040A31"/>
    <w:rsid w:val="000415E2"/>
    <w:rsid w:val="00041902"/>
    <w:rsid w:val="00043469"/>
    <w:rsid w:val="0004606B"/>
    <w:rsid w:val="000621A9"/>
    <w:rsid w:val="0006371F"/>
    <w:rsid w:val="00070528"/>
    <w:rsid w:val="00074F15"/>
    <w:rsid w:val="00075628"/>
    <w:rsid w:val="000838D9"/>
    <w:rsid w:val="00083C2C"/>
    <w:rsid w:val="00084309"/>
    <w:rsid w:val="00084D8A"/>
    <w:rsid w:val="00086886"/>
    <w:rsid w:val="00086D01"/>
    <w:rsid w:val="000871C2"/>
    <w:rsid w:val="000A2D2E"/>
    <w:rsid w:val="000B1C80"/>
    <w:rsid w:val="000B37D2"/>
    <w:rsid w:val="000B44CA"/>
    <w:rsid w:val="000B4643"/>
    <w:rsid w:val="000B61A4"/>
    <w:rsid w:val="000C0CBB"/>
    <w:rsid w:val="000C3FD3"/>
    <w:rsid w:val="000D14C7"/>
    <w:rsid w:val="000D1BF4"/>
    <w:rsid w:val="000D3464"/>
    <w:rsid w:val="000D5111"/>
    <w:rsid w:val="000D6643"/>
    <w:rsid w:val="000E5C36"/>
    <w:rsid w:val="000E62C7"/>
    <w:rsid w:val="000F1EFD"/>
    <w:rsid w:val="000F4486"/>
    <w:rsid w:val="000F469C"/>
    <w:rsid w:val="000F485F"/>
    <w:rsid w:val="00101CD4"/>
    <w:rsid w:val="00104125"/>
    <w:rsid w:val="00105B33"/>
    <w:rsid w:val="00112470"/>
    <w:rsid w:val="00112E96"/>
    <w:rsid w:val="00113093"/>
    <w:rsid w:val="00113AE0"/>
    <w:rsid w:val="00113D09"/>
    <w:rsid w:val="00125641"/>
    <w:rsid w:val="001315B9"/>
    <w:rsid w:val="001377B2"/>
    <w:rsid w:val="00140A7F"/>
    <w:rsid w:val="00140F70"/>
    <w:rsid w:val="001413DD"/>
    <w:rsid w:val="00142D25"/>
    <w:rsid w:val="00143B2E"/>
    <w:rsid w:val="00145256"/>
    <w:rsid w:val="00145994"/>
    <w:rsid w:val="00146620"/>
    <w:rsid w:val="001503AD"/>
    <w:rsid w:val="001522B6"/>
    <w:rsid w:val="00154E7C"/>
    <w:rsid w:val="0015510C"/>
    <w:rsid w:val="0015656E"/>
    <w:rsid w:val="00160C77"/>
    <w:rsid w:val="001655D3"/>
    <w:rsid w:val="00166F4E"/>
    <w:rsid w:val="00170AB8"/>
    <w:rsid w:val="0017164F"/>
    <w:rsid w:val="00172BD5"/>
    <w:rsid w:val="0017351C"/>
    <w:rsid w:val="00174157"/>
    <w:rsid w:val="00175705"/>
    <w:rsid w:val="0017576A"/>
    <w:rsid w:val="00175823"/>
    <w:rsid w:val="00182E02"/>
    <w:rsid w:val="001838DD"/>
    <w:rsid w:val="00191CE8"/>
    <w:rsid w:val="0019434A"/>
    <w:rsid w:val="001A05C2"/>
    <w:rsid w:val="001B0435"/>
    <w:rsid w:val="001B23E6"/>
    <w:rsid w:val="001B2FB2"/>
    <w:rsid w:val="001B643D"/>
    <w:rsid w:val="001C2CA3"/>
    <w:rsid w:val="001C5068"/>
    <w:rsid w:val="001D59F5"/>
    <w:rsid w:val="001E05C1"/>
    <w:rsid w:val="001E061A"/>
    <w:rsid w:val="001E13EC"/>
    <w:rsid w:val="001E17D0"/>
    <w:rsid w:val="001E3C23"/>
    <w:rsid w:val="001E5F32"/>
    <w:rsid w:val="001E6086"/>
    <w:rsid w:val="001E6F34"/>
    <w:rsid w:val="001F099E"/>
    <w:rsid w:val="001F1E72"/>
    <w:rsid w:val="001F664A"/>
    <w:rsid w:val="002014A9"/>
    <w:rsid w:val="00202A7E"/>
    <w:rsid w:val="002037BD"/>
    <w:rsid w:val="002053E1"/>
    <w:rsid w:val="002057AB"/>
    <w:rsid w:val="002061FF"/>
    <w:rsid w:val="002075BC"/>
    <w:rsid w:val="002109FC"/>
    <w:rsid w:val="002119B5"/>
    <w:rsid w:val="0021698D"/>
    <w:rsid w:val="002200F5"/>
    <w:rsid w:val="00223609"/>
    <w:rsid w:val="00224FEB"/>
    <w:rsid w:val="002251BF"/>
    <w:rsid w:val="00236582"/>
    <w:rsid w:val="00240241"/>
    <w:rsid w:val="00240EA2"/>
    <w:rsid w:val="0024126E"/>
    <w:rsid w:val="002414C4"/>
    <w:rsid w:val="002467A3"/>
    <w:rsid w:val="00246C6E"/>
    <w:rsid w:val="00256791"/>
    <w:rsid w:val="00256E7D"/>
    <w:rsid w:val="00260053"/>
    <w:rsid w:val="0026064E"/>
    <w:rsid w:val="00261072"/>
    <w:rsid w:val="00261779"/>
    <w:rsid w:val="00261E86"/>
    <w:rsid w:val="00262011"/>
    <w:rsid w:val="00262158"/>
    <w:rsid w:val="00262941"/>
    <w:rsid w:val="0026691F"/>
    <w:rsid w:val="002748BB"/>
    <w:rsid w:val="00276C00"/>
    <w:rsid w:val="00280C58"/>
    <w:rsid w:val="0028169D"/>
    <w:rsid w:val="0028217B"/>
    <w:rsid w:val="00282636"/>
    <w:rsid w:val="002857D1"/>
    <w:rsid w:val="00292AA3"/>
    <w:rsid w:val="002942EE"/>
    <w:rsid w:val="002A0549"/>
    <w:rsid w:val="002A153A"/>
    <w:rsid w:val="002A2976"/>
    <w:rsid w:val="002A40CA"/>
    <w:rsid w:val="002B7337"/>
    <w:rsid w:val="002B7CD7"/>
    <w:rsid w:val="002C06F8"/>
    <w:rsid w:val="002C0FFE"/>
    <w:rsid w:val="002C4A85"/>
    <w:rsid w:val="002D02A6"/>
    <w:rsid w:val="002D7A1D"/>
    <w:rsid w:val="002E02F3"/>
    <w:rsid w:val="002E1E2D"/>
    <w:rsid w:val="002E49B1"/>
    <w:rsid w:val="002E4D68"/>
    <w:rsid w:val="002E6DB6"/>
    <w:rsid w:val="002F03A1"/>
    <w:rsid w:val="002F3D00"/>
    <w:rsid w:val="002F4499"/>
    <w:rsid w:val="002F4567"/>
    <w:rsid w:val="002F5B00"/>
    <w:rsid w:val="002F732F"/>
    <w:rsid w:val="00303FCB"/>
    <w:rsid w:val="003054B2"/>
    <w:rsid w:val="003062D6"/>
    <w:rsid w:val="003072F5"/>
    <w:rsid w:val="00311DF6"/>
    <w:rsid w:val="003153CD"/>
    <w:rsid w:val="003172B9"/>
    <w:rsid w:val="00323C90"/>
    <w:rsid w:val="0032426C"/>
    <w:rsid w:val="0032433A"/>
    <w:rsid w:val="00324D3D"/>
    <w:rsid w:val="003333CB"/>
    <w:rsid w:val="0033385E"/>
    <w:rsid w:val="00334CED"/>
    <w:rsid w:val="00335201"/>
    <w:rsid w:val="003357AF"/>
    <w:rsid w:val="00343CED"/>
    <w:rsid w:val="00346BC7"/>
    <w:rsid w:val="00346FA3"/>
    <w:rsid w:val="003474E0"/>
    <w:rsid w:val="00351713"/>
    <w:rsid w:val="0035240E"/>
    <w:rsid w:val="003576C5"/>
    <w:rsid w:val="0036341C"/>
    <w:rsid w:val="00364B14"/>
    <w:rsid w:val="003669B7"/>
    <w:rsid w:val="00371C25"/>
    <w:rsid w:val="00376E8A"/>
    <w:rsid w:val="00377E81"/>
    <w:rsid w:val="00380815"/>
    <w:rsid w:val="0038246D"/>
    <w:rsid w:val="003847D3"/>
    <w:rsid w:val="00385628"/>
    <w:rsid w:val="00387E78"/>
    <w:rsid w:val="0039576E"/>
    <w:rsid w:val="00396680"/>
    <w:rsid w:val="00397448"/>
    <w:rsid w:val="003A0BE2"/>
    <w:rsid w:val="003A0F21"/>
    <w:rsid w:val="003A1830"/>
    <w:rsid w:val="003A2F19"/>
    <w:rsid w:val="003A458A"/>
    <w:rsid w:val="003A6B63"/>
    <w:rsid w:val="003B083C"/>
    <w:rsid w:val="003B0857"/>
    <w:rsid w:val="003B1223"/>
    <w:rsid w:val="003B244C"/>
    <w:rsid w:val="003B2AD5"/>
    <w:rsid w:val="003B3B48"/>
    <w:rsid w:val="003B58CC"/>
    <w:rsid w:val="003C06AE"/>
    <w:rsid w:val="003C29A2"/>
    <w:rsid w:val="003C4288"/>
    <w:rsid w:val="003D1184"/>
    <w:rsid w:val="003D1757"/>
    <w:rsid w:val="003D348E"/>
    <w:rsid w:val="003D34F2"/>
    <w:rsid w:val="003D38D4"/>
    <w:rsid w:val="003D40C4"/>
    <w:rsid w:val="003E036B"/>
    <w:rsid w:val="003E24CA"/>
    <w:rsid w:val="003E416D"/>
    <w:rsid w:val="003E5354"/>
    <w:rsid w:val="003F3658"/>
    <w:rsid w:val="003F452A"/>
    <w:rsid w:val="003F76A6"/>
    <w:rsid w:val="00401253"/>
    <w:rsid w:val="004015CA"/>
    <w:rsid w:val="0040261C"/>
    <w:rsid w:val="00402EF4"/>
    <w:rsid w:val="00403864"/>
    <w:rsid w:val="004040EF"/>
    <w:rsid w:val="00404C0A"/>
    <w:rsid w:val="00407E7C"/>
    <w:rsid w:val="004108FC"/>
    <w:rsid w:val="0041648C"/>
    <w:rsid w:val="00420128"/>
    <w:rsid w:val="00423107"/>
    <w:rsid w:val="00423461"/>
    <w:rsid w:val="0042565A"/>
    <w:rsid w:val="004256D7"/>
    <w:rsid w:val="00427CE9"/>
    <w:rsid w:val="00437658"/>
    <w:rsid w:val="00444710"/>
    <w:rsid w:val="00444EE0"/>
    <w:rsid w:val="00445D01"/>
    <w:rsid w:val="00447242"/>
    <w:rsid w:val="0044737D"/>
    <w:rsid w:val="0044780B"/>
    <w:rsid w:val="00453DB8"/>
    <w:rsid w:val="00455055"/>
    <w:rsid w:val="0045615B"/>
    <w:rsid w:val="004663FF"/>
    <w:rsid w:val="00466702"/>
    <w:rsid w:val="00470B0A"/>
    <w:rsid w:val="00471C54"/>
    <w:rsid w:val="004748F1"/>
    <w:rsid w:val="004752A5"/>
    <w:rsid w:val="00475611"/>
    <w:rsid w:val="00480DD6"/>
    <w:rsid w:val="004839C4"/>
    <w:rsid w:val="00483D3A"/>
    <w:rsid w:val="004859A5"/>
    <w:rsid w:val="0048613C"/>
    <w:rsid w:val="00486825"/>
    <w:rsid w:val="0049147F"/>
    <w:rsid w:val="004924DE"/>
    <w:rsid w:val="00493F38"/>
    <w:rsid w:val="004952DA"/>
    <w:rsid w:val="004A0FC9"/>
    <w:rsid w:val="004A2624"/>
    <w:rsid w:val="004A3A11"/>
    <w:rsid w:val="004A3DF9"/>
    <w:rsid w:val="004A3F1F"/>
    <w:rsid w:val="004A74CD"/>
    <w:rsid w:val="004B08FF"/>
    <w:rsid w:val="004C1BE3"/>
    <w:rsid w:val="004C2EE3"/>
    <w:rsid w:val="004C55E7"/>
    <w:rsid w:val="004C7B96"/>
    <w:rsid w:val="004D2B21"/>
    <w:rsid w:val="004D30B4"/>
    <w:rsid w:val="004D3E78"/>
    <w:rsid w:val="004E065A"/>
    <w:rsid w:val="004E1074"/>
    <w:rsid w:val="004E3D81"/>
    <w:rsid w:val="004E639A"/>
    <w:rsid w:val="004E7679"/>
    <w:rsid w:val="004F2E96"/>
    <w:rsid w:val="004F668A"/>
    <w:rsid w:val="004F6A14"/>
    <w:rsid w:val="005117A1"/>
    <w:rsid w:val="00511BFE"/>
    <w:rsid w:val="005133DE"/>
    <w:rsid w:val="00513F90"/>
    <w:rsid w:val="00516304"/>
    <w:rsid w:val="005166E2"/>
    <w:rsid w:val="005305AE"/>
    <w:rsid w:val="005308D0"/>
    <w:rsid w:val="00533982"/>
    <w:rsid w:val="00535A07"/>
    <w:rsid w:val="005368E9"/>
    <w:rsid w:val="0053717B"/>
    <w:rsid w:val="00545A74"/>
    <w:rsid w:val="00546555"/>
    <w:rsid w:val="00560455"/>
    <w:rsid w:val="00563EA5"/>
    <w:rsid w:val="00571E24"/>
    <w:rsid w:val="00573551"/>
    <w:rsid w:val="005750CD"/>
    <w:rsid w:val="00581011"/>
    <w:rsid w:val="00581245"/>
    <w:rsid w:val="0058438B"/>
    <w:rsid w:val="005907BB"/>
    <w:rsid w:val="00591F9B"/>
    <w:rsid w:val="005924A2"/>
    <w:rsid w:val="00593274"/>
    <w:rsid w:val="00597320"/>
    <w:rsid w:val="00597977"/>
    <w:rsid w:val="005A0C2B"/>
    <w:rsid w:val="005B14C9"/>
    <w:rsid w:val="005B3EBF"/>
    <w:rsid w:val="005C2F9B"/>
    <w:rsid w:val="005D4934"/>
    <w:rsid w:val="005D75FC"/>
    <w:rsid w:val="005E0BBB"/>
    <w:rsid w:val="005E559A"/>
    <w:rsid w:val="005E66EB"/>
    <w:rsid w:val="005E7CEB"/>
    <w:rsid w:val="005F0230"/>
    <w:rsid w:val="005F51E9"/>
    <w:rsid w:val="005F652F"/>
    <w:rsid w:val="006005F9"/>
    <w:rsid w:val="006009AE"/>
    <w:rsid w:val="00602AEA"/>
    <w:rsid w:val="00602E37"/>
    <w:rsid w:val="006034E2"/>
    <w:rsid w:val="00605C84"/>
    <w:rsid w:val="00607E93"/>
    <w:rsid w:val="00613F15"/>
    <w:rsid w:val="00615E29"/>
    <w:rsid w:val="00623B33"/>
    <w:rsid w:val="006258D2"/>
    <w:rsid w:val="00633E86"/>
    <w:rsid w:val="006345A2"/>
    <w:rsid w:val="006353A7"/>
    <w:rsid w:val="00637126"/>
    <w:rsid w:val="00642BED"/>
    <w:rsid w:val="00644680"/>
    <w:rsid w:val="006454AD"/>
    <w:rsid w:val="0064607D"/>
    <w:rsid w:val="006464B6"/>
    <w:rsid w:val="00651FD8"/>
    <w:rsid w:val="0065238E"/>
    <w:rsid w:val="006524BF"/>
    <w:rsid w:val="00653A4D"/>
    <w:rsid w:val="00655D04"/>
    <w:rsid w:val="00657A2C"/>
    <w:rsid w:val="00661BBE"/>
    <w:rsid w:val="006636E1"/>
    <w:rsid w:val="00667851"/>
    <w:rsid w:val="006713F6"/>
    <w:rsid w:val="0067177C"/>
    <w:rsid w:val="00671A36"/>
    <w:rsid w:val="00673718"/>
    <w:rsid w:val="0067415B"/>
    <w:rsid w:val="00674389"/>
    <w:rsid w:val="006801B4"/>
    <w:rsid w:val="00680FF3"/>
    <w:rsid w:val="006815CE"/>
    <w:rsid w:val="00682CDB"/>
    <w:rsid w:val="00683531"/>
    <w:rsid w:val="006A1E18"/>
    <w:rsid w:val="006A5F04"/>
    <w:rsid w:val="006A7307"/>
    <w:rsid w:val="006B1765"/>
    <w:rsid w:val="006B24C7"/>
    <w:rsid w:val="006C39A0"/>
    <w:rsid w:val="006C40ED"/>
    <w:rsid w:val="006C5E0D"/>
    <w:rsid w:val="006D75CE"/>
    <w:rsid w:val="006E2582"/>
    <w:rsid w:val="006E4260"/>
    <w:rsid w:val="006E53F2"/>
    <w:rsid w:val="006F2A26"/>
    <w:rsid w:val="006F4F4C"/>
    <w:rsid w:val="006F7511"/>
    <w:rsid w:val="006F797D"/>
    <w:rsid w:val="00700CE3"/>
    <w:rsid w:val="00702E5A"/>
    <w:rsid w:val="00703BE5"/>
    <w:rsid w:val="00705B9D"/>
    <w:rsid w:val="00713CEE"/>
    <w:rsid w:val="00713FB5"/>
    <w:rsid w:val="00714EFE"/>
    <w:rsid w:val="007211B9"/>
    <w:rsid w:val="00721AA8"/>
    <w:rsid w:val="007229E1"/>
    <w:rsid w:val="00725C68"/>
    <w:rsid w:val="00731713"/>
    <w:rsid w:val="007319DD"/>
    <w:rsid w:val="00732165"/>
    <w:rsid w:val="00735652"/>
    <w:rsid w:val="007366A9"/>
    <w:rsid w:val="007434AC"/>
    <w:rsid w:val="00750A13"/>
    <w:rsid w:val="00750A70"/>
    <w:rsid w:val="00751995"/>
    <w:rsid w:val="00751FB4"/>
    <w:rsid w:val="00752773"/>
    <w:rsid w:val="00756149"/>
    <w:rsid w:val="00756863"/>
    <w:rsid w:val="00757EBB"/>
    <w:rsid w:val="007602A0"/>
    <w:rsid w:val="007626C3"/>
    <w:rsid w:val="00763F6F"/>
    <w:rsid w:val="007679E3"/>
    <w:rsid w:val="00770F26"/>
    <w:rsid w:val="00773DA7"/>
    <w:rsid w:val="00774FC9"/>
    <w:rsid w:val="007831FB"/>
    <w:rsid w:val="00783C6D"/>
    <w:rsid w:val="0078468B"/>
    <w:rsid w:val="007857EA"/>
    <w:rsid w:val="00786AEB"/>
    <w:rsid w:val="00792190"/>
    <w:rsid w:val="007A190E"/>
    <w:rsid w:val="007A597B"/>
    <w:rsid w:val="007A6A73"/>
    <w:rsid w:val="007A7DA1"/>
    <w:rsid w:val="007B1542"/>
    <w:rsid w:val="007B4519"/>
    <w:rsid w:val="007B653B"/>
    <w:rsid w:val="007C5550"/>
    <w:rsid w:val="007C617C"/>
    <w:rsid w:val="007C7D20"/>
    <w:rsid w:val="007D20BD"/>
    <w:rsid w:val="007D3183"/>
    <w:rsid w:val="007D5A3B"/>
    <w:rsid w:val="007D76DC"/>
    <w:rsid w:val="007E7AE6"/>
    <w:rsid w:val="007F5E05"/>
    <w:rsid w:val="007F6D02"/>
    <w:rsid w:val="008003FF"/>
    <w:rsid w:val="00801344"/>
    <w:rsid w:val="00802B8D"/>
    <w:rsid w:val="00803ED2"/>
    <w:rsid w:val="008067D6"/>
    <w:rsid w:val="00810A43"/>
    <w:rsid w:val="008277D3"/>
    <w:rsid w:val="00830FAB"/>
    <w:rsid w:val="00831C18"/>
    <w:rsid w:val="00832DB1"/>
    <w:rsid w:val="008409B3"/>
    <w:rsid w:val="00853AC3"/>
    <w:rsid w:val="00854C11"/>
    <w:rsid w:val="00857BFA"/>
    <w:rsid w:val="00860FAE"/>
    <w:rsid w:val="00863875"/>
    <w:rsid w:val="00865692"/>
    <w:rsid w:val="00865D8E"/>
    <w:rsid w:val="00866B4F"/>
    <w:rsid w:val="0087250D"/>
    <w:rsid w:val="00872ACF"/>
    <w:rsid w:val="0087349D"/>
    <w:rsid w:val="008747CB"/>
    <w:rsid w:val="0087506E"/>
    <w:rsid w:val="008777EA"/>
    <w:rsid w:val="00884346"/>
    <w:rsid w:val="008907FC"/>
    <w:rsid w:val="008924AE"/>
    <w:rsid w:val="00893CB8"/>
    <w:rsid w:val="0089643C"/>
    <w:rsid w:val="008A0DC4"/>
    <w:rsid w:val="008A2A66"/>
    <w:rsid w:val="008A33AC"/>
    <w:rsid w:val="008A405C"/>
    <w:rsid w:val="008B0E0A"/>
    <w:rsid w:val="008C0883"/>
    <w:rsid w:val="008C0E8B"/>
    <w:rsid w:val="008C16DD"/>
    <w:rsid w:val="008C3EF4"/>
    <w:rsid w:val="008D0A94"/>
    <w:rsid w:val="008D2BB6"/>
    <w:rsid w:val="008D6E04"/>
    <w:rsid w:val="008D7A76"/>
    <w:rsid w:val="008E08AE"/>
    <w:rsid w:val="008E2719"/>
    <w:rsid w:val="008E4F21"/>
    <w:rsid w:val="008F0484"/>
    <w:rsid w:val="008F1B09"/>
    <w:rsid w:val="008F4070"/>
    <w:rsid w:val="008F677B"/>
    <w:rsid w:val="008F77C6"/>
    <w:rsid w:val="0090490C"/>
    <w:rsid w:val="0090702A"/>
    <w:rsid w:val="009105F6"/>
    <w:rsid w:val="009106FC"/>
    <w:rsid w:val="00915B47"/>
    <w:rsid w:val="0091749C"/>
    <w:rsid w:val="009202FC"/>
    <w:rsid w:val="00922A32"/>
    <w:rsid w:val="009243BB"/>
    <w:rsid w:val="00926E42"/>
    <w:rsid w:val="00927DFC"/>
    <w:rsid w:val="00935FA0"/>
    <w:rsid w:val="00937357"/>
    <w:rsid w:val="00940FF5"/>
    <w:rsid w:val="0094231E"/>
    <w:rsid w:val="00950179"/>
    <w:rsid w:val="009513DE"/>
    <w:rsid w:val="00951FD4"/>
    <w:rsid w:val="0095233B"/>
    <w:rsid w:val="00952A0B"/>
    <w:rsid w:val="00952B74"/>
    <w:rsid w:val="00961EBA"/>
    <w:rsid w:val="00970B89"/>
    <w:rsid w:val="009719AB"/>
    <w:rsid w:val="00974BDA"/>
    <w:rsid w:val="00975F12"/>
    <w:rsid w:val="00981F00"/>
    <w:rsid w:val="0099103F"/>
    <w:rsid w:val="009922EF"/>
    <w:rsid w:val="00992723"/>
    <w:rsid w:val="00997220"/>
    <w:rsid w:val="009A0DCA"/>
    <w:rsid w:val="009A2ACA"/>
    <w:rsid w:val="009A410B"/>
    <w:rsid w:val="009A7854"/>
    <w:rsid w:val="009B2C3E"/>
    <w:rsid w:val="009B3D4B"/>
    <w:rsid w:val="009B4D8B"/>
    <w:rsid w:val="009C348D"/>
    <w:rsid w:val="009C3FF8"/>
    <w:rsid w:val="009C7105"/>
    <w:rsid w:val="009C76E9"/>
    <w:rsid w:val="009D1728"/>
    <w:rsid w:val="009D35AF"/>
    <w:rsid w:val="009D4951"/>
    <w:rsid w:val="009D4FB4"/>
    <w:rsid w:val="009D5536"/>
    <w:rsid w:val="009E54E8"/>
    <w:rsid w:val="009E61DD"/>
    <w:rsid w:val="009F0748"/>
    <w:rsid w:val="009F1B52"/>
    <w:rsid w:val="009F445A"/>
    <w:rsid w:val="009F79F9"/>
    <w:rsid w:val="00A047B6"/>
    <w:rsid w:val="00A14411"/>
    <w:rsid w:val="00A1640D"/>
    <w:rsid w:val="00A16F8E"/>
    <w:rsid w:val="00A17953"/>
    <w:rsid w:val="00A17A3C"/>
    <w:rsid w:val="00A241B1"/>
    <w:rsid w:val="00A24F84"/>
    <w:rsid w:val="00A262C4"/>
    <w:rsid w:val="00A31B12"/>
    <w:rsid w:val="00A42175"/>
    <w:rsid w:val="00A4795D"/>
    <w:rsid w:val="00A5247C"/>
    <w:rsid w:val="00A54FE4"/>
    <w:rsid w:val="00A559E2"/>
    <w:rsid w:val="00A63BE8"/>
    <w:rsid w:val="00A64352"/>
    <w:rsid w:val="00A645C4"/>
    <w:rsid w:val="00A64FC5"/>
    <w:rsid w:val="00A64FC6"/>
    <w:rsid w:val="00A664C9"/>
    <w:rsid w:val="00A712F0"/>
    <w:rsid w:val="00A73544"/>
    <w:rsid w:val="00A76DBC"/>
    <w:rsid w:val="00A9125A"/>
    <w:rsid w:val="00A920C4"/>
    <w:rsid w:val="00A92D79"/>
    <w:rsid w:val="00A939E0"/>
    <w:rsid w:val="00AA425E"/>
    <w:rsid w:val="00AA4352"/>
    <w:rsid w:val="00AA609E"/>
    <w:rsid w:val="00AA70C4"/>
    <w:rsid w:val="00AA7926"/>
    <w:rsid w:val="00AB41B5"/>
    <w:rsid w:val="00AB7915"/>
    <w:rsid w:val="00AB7E08"/>
    <w:rsid w:val="00AC0C7B"/>
    <w:rsid w:val="00AC1BBF"/>
    <w:rsid w:val="00AC26C4"/>
    <w:rsid w:val="00AC307B"/>
    <w:rsid w:val="00AC366B"/>
    <w:rsid w:val="00AC40BA"/>
    <w:rsid w:val="00AC5D01"/>
    <w:rsid w:val="00AD0257"/>
    <w:rsid w:val="00AD38A0"/>
    <w:rsid w:val="00AD4B1B"/>
    <w:rsid w:val="00AD6CC4"/>
    <w:rsid w:val="00AD7B2C"/>
    <w:rsid w:val="00AE3CB5"/>
    <w:rsid w:val="00AE4BA7"/>
    <w:rsid w:val="00AE7673"/>
    <w:rsid w:val="00AF0596"/>
    <w:rsid w:val="00AF1AE3"/>
    <w:rsid w:val="00AF4CD8"/>
    <w:rsid w:val="00AF4F4C"/>
    <w:rsid w:val="00B02B5F"/>
    <w:rsid w:val="00B030A1"/>
    <w:rsid w:val="00B03626"/>
    <w:rsid w:val="00B04C52"/>
    <w:rsid w:val="00B062A0"/>
    <w:rsid w:val="00B10B46"/>
    <w:rsid w:val="00B11F16"/>
    <w:rsid w:val="00B1759B"/>
    <w:rsid w:val="00B17E86"/>
    <w:rsid w:val="00B22A3F"/>
    <w:rsid w:val="00B22CC6"/>
    <w:rsid w:val="00B2480C"/>
    <w:rsid w:val="00B27C0B"/>
    <w:rsid w:val="00B323CF"/>
    <w:rsid w:val="00B34715"/>
    <w:rsid w:val="00B34C27"/>
    <w:rsid w:val="00B35400"/>
    <w:rsid w:val="00B3651E"/>
    <w:rsid w:val="00B3662C"/>
    <w:rsid w:val="00B36FE2"/>
    <w:rsid w:val="00B40EDB"/>
    <w:rsid w:val="00B4175B"/>
    <w:rsid w:val="00B41BB7"/>
    <w:rsid w:val="00B435E2"/>
    <w:rsid w:val="00B45688"/>
    <w:rsid w:val="00B50BA1"/>
    <w:rsid w:val="00B51184"/>
    <w:rsid w:val="00B5321B"/>
    <w:rsid w:val="00B53894"/>
    <w:rsid w:val="00B562FB"/>
    <w:rsid w:val="00B60375"/>
    <w:rsid w:val="00B604EC"/>
    <w:rsid w:val="00B632F6"/>
    <w:rsid w:val="00B74687"/>
    <w:rsid w:val="00B81B86"/>
    <w:rsid w:val="00B821B9"/>
    <w:rsid w:val="00B8323F"/>
    <w:rsid w:val="00B85ECE"/>
    <w:rsid w:val="00B938EE"/>
    <w:rsid w:val="00B961B8"/>
    <w:rsid w:val="00B963EC"/>
    <w:rsid w:val="00B96984"/>
    <w:rsid w:val="00BA7765"/>
    <w:rsid w:val="00BB192D"/>
    <w:rsid w:val="00BB338C"/>
    <w:rsid w:val="00BB4B10"/>
    <w:rsid w:val="00BB4DD8"/>
    <w:rsid w:val="00BB6E2F"/>
    <w:rsid w:val="00BB7565"/>
    <w:rsid w:val="00BC4851"/>
    <w:rsid w:val="00BC569F"/>
    <w:rsid w:val="00BC60B8"/>
    <w:rsid w:val="00BC6D41"/>
    <w:rsid w:val="00BD215E"/>
    <w:rsid w:val="00BD22BB"/>
    <w:rsid w:val="00BD3F37"/>
    <w:rsid w:val="00BD44FF"/>
    <w:rsid w:val="00BD64A8"/>
    <w:rsid w:val="00BE1CB7"/>
    <w:rsid w:val="00BE7CDF"/>
    <w:rsid w:val="00BF0E7D"/>
    <w:rsid w:val="00BF57A0"/>
    <w:rsid w:val="00BF7C79"/>
    <w:rsid w:val="00C0449A"/>
    <w:rsid w:val="00C10005"/>
    <w:rsid w:val="00C1040A"/>
    <w:rsid w:val="00C1297D"/>
    <w:rsid w:val="00C12C7A"/>
    <w:rsid w:val="00C12CF6"/>
    <w:rsid w:val="00C12D4B"/>
    <w:rsid w:val="00C138A2"/>
    <w:rsid w:val="00C14056"/>
    <w:rsid w:val="00C20461"/>
    <w:rsid w:val="00C20FDC"/>
    <w:rsid w:val="00C22178"/>
    <w:rsid w:val="00C22961"/>
    <w:rsid w:val="00C27BD9"/>
    <w:rsid w:val="00C33A04"/>
    <w:rsid w:val="00C350DD"/>
    <w:rsid w:val="00C4011A"/>
    <w:rsid w:val="00C41333"/>
    <w:rsid w:val="00C41C88"/>
    <w:rsid w:val="00C45352"/>
    <w:rsid w:val="00C469B3"/>
    <w:rsid w:val="00C50C08"/>
    <w:rsid w:val="00C541FA"/>
    <w:rsid w:val="00C55092"/>
    <w:rsid w:val="00C55803"/>
    <w:rsid w:val="00C62BA2"/>
    <w:rsid w:val="00C646C7"/>
    <w:rsid w:val="00C71B5F"/>
    <w:rsid w:val="00C71DE8"/>
    <w:rsid w:val="00C7252F"/>
    <w:rsid w:val="00C725D3"/>
    <w:rsid w:val="00C801C8"/>
    <w:rsid w:val="00C90AB7"/>
    <w:rsid w:val="00C94306"/>
    <w:rsid w:val="00C97A8D"/>
    <w:rsid w:val="00CB5723"/>
    <w:rsid w:val="00CB6717"/>
    <w:rsid w:val="00CC2159"/>
    <w:rsid w:val="00CC45F2"/>
    <w:rsid w:val="00CC7AFC"/>
    <w:rsid w:val="00CD0D02"/>
    <w:rsid w:val="00CD2380"/>
    <w:rsid w:val="00CD4E07"/>
    <w:rsid w:val="00CD546E"/>
    <w:rsid w:val="00CD68F7"/>
    <w:rsid w:val="00CE2676"/>
    <w:rsid w:val="00CE268C"/>
    <w:rsid w:val="00CE5A42"/>
    <w:rsid w:val="00CE773A"/>
    <w:rsid w:val="00CF28B9"/>
    <w:rsid w:val="00CF2F16"/>
    <w:rsid w:val="00CF52E9"/>
    <w:rsid w:val="00CF5883"/>
    <w:rsid w:val="00D04BFB"/>
    <w:rsid w:val="00D1246C"/>
    <w:rsid w:val="00D12A4A"/>
    <w:rsid w:val="00D20A7D"/>
    <w:rsid w:val="00D20EAD"/>
    <w:rsid w:val="00D23C17"/>
    <w:rsid w:val="00D250FB"/>
    <w:rsid w:val="00D267B4"/>
    <w:rsid w:val="00D26FD4"/>
    <w:rsid w:val="00D27579"/>
    <w:rsid w:val="00D31BE4"/>
    <w:rsid w:val="00D322ED"/>
    <w:rsid w:val="00D331E1"/>
    <w:rsid w:val="00D346DA"/>
    <w:rsid w:val="00D34AEF"/>
    <w:rsid w:val="00D35D30"/>
    <w:rsid w:val="00D37202"/>
    <w:rsid w:val="00D3780E"/>
    <w:rsid w:val="00D43B05"/>
    <w:rsid w:val="00D4422E"/>
    <w:rsid w:val="00D44659"/>
    <w:rsid w:val="00D474D1"/>
    <w:rsid w:val="00D55CC6"/>
    <w:rsid w:val="00D57216"/>
    <w:rsid w:val="00D57313"/>
    <w:rsid w:val="00D57DCA"/>
    <w:rsid w:val="00D6179C"/>
    <w:rsid w:val="00D6247B"/>
    <w:rsid w:val="00D64604"/>
    <w:rsid w:val="00D64E94"/>
    <w:rsid w:val="00D660F7"/>
    <w:rsid w:val="00D66B9F"/>
    <w:rsid w:val="00D67735"/>
    <w:rsid w:val="00D70258"/>
    <w:rsid w:val="00D75260"/>
    <w:rsid w:val="00D752CE"/>
    <w:rsid w:val="00D80051"/>
    <w:rsid w:val="00D8137A"/>
    <w:rsid w:val="00D81A6C"/>
    <w:rsid w:val="00D852F2"/>
    <w:rsid w:val="00D85F87"/>
    <w:rsid w:val="00D8693A"/>
    <w:rsid w:val="00D86DA6"/>
    <w:rsid w:val="00D90525"/>
    <w:rsid w:val="00D95C89"/>
    <w:rsid w:val="00DA3D00"/>
    <w:rsid w:val="00DA43B0"/>
    <w:rsid w:val="00DB211A"/>
    <w:rsid w:val="00DB3688"/>
    <w:rsid w:val="00DB6606"/>
    <w:rsid w:val="00DC3A8A"/>
    <w:rsid w:val="00DD0914"/>
    <w:rsid w:val="00DD3D9C"/>
    <w:rsid w:val="00DD3F67"/>
    <w:rsid w:val="00DD5182"/>
    <w:rsid w:val="00DD6AF5"/>
    <w:rsid w:val="00DE0587"/>
    <w:rsid w:val="00DE1C35"/>
    <w:rsid w:val="00DE3DE3"/>
    <w:rsid w:val="00DE42CA"/>
    <w:rsid w:val="00DE61F8"/>
    <w:rsid w:val="00DE6659"/>
    <w:rsid w:val="00DE7506"/>
    <w:rsid w:val="00DF2A00"/>
    <w:rsid w:val="00DF697D"/>
    <w:rsid w:val="00DF7A3B"/>
    <w:rsid w:val="00E01113"/>
    <w:rsid w:val="00E01E86"/>
    <w:rsid w:val="00E02FAA"/>
    <w:rsid w:val="00E04F47"/>
    <w:rsid w:val="00E05806"/>
    <w:rsid w:val="00E123BA"/>
    <w:rsid w:val="00E222DC"/>
    <w:rsid w:val="00E23159"/>
    <w:rsid w:val="00E23246"/>
    <w:rsid w:val="00E232E6"/>
    <w:rsid w:val="00E257B6"/>
    <w:rsid w:val="00E26A78"/>
    <w:rsid w:val="00E30EB9"/>
    <w:rsid w:val="00E36BC7"/>
    <w:rsid w:val="00E42448"/>
    <w:rsid w:val="00E45101"/>
    <w:rsid w:val="00E47DB1"/>
    <w:rsid w:val="00E527FA"/>
    <w:rsid w:val="00E53A7E"/>
    <w:rsid w:val="00E6054A"/>
    <w:rsid w:val="00E60B95"/>
    <w:rsid w:val="00E620EF"/>
    <w:rsid w:val="00E70C49"/>
    <w:rsid w:val="00E74E3D"/>
    <w:rsid w:val="00E75BD5"/>
    <w:rsid w:val="00E7662F"/>
    <w:rsid w:val="00E77098"/>
    <w:rsid w:val="00E77C5F"/>
    <w:rsid w:val="00E80DF6"/>
    <w:rsid w:val="00E81F49"/>
    <w:rsid w:val="00E82AD9"/>
    <w:rsid w:val="00E85ED8"/>
    <w:rsid w:val="00E87784"/>
    <w:rsid w:val="00E87E60"/>
    <w:rsid w:val="00EA1765"/>
    <w:rsid w:val="00EA2CC9"/>
    <w:rsid w:val="00EA7F18"/>
    <w:rsid w:val="00EB1E00"/>
    <w:rsid w:val="00EB38B5"/>
    <w:rsid w:val="00EB50EC"/>
    <w:rsid w:val="00EB68C3"/>
    <w:rsid w:val="00EB6B32"/>
    <w:rsid w:val="00EB7098"/>
    <w:rsid w:val="00EB76ED"/>
    <w:rsid w:val="00EC2FEA"/>
    <w:rsid w:val="00EC3E75"/>
    <w:rsid w:val="00EC581F"/>
    <w:rsid w:val="00ED1EFE"/>
    <w:rsid w:val="00ED4791"/>
    <w:rsid w:val="00ED57E8"/>
    <w:rsid w:val="00ED640F"/>
    <w:rsid w:val="00ED7A6E"/>
    <w:rsid w:val="00EE0605"/>
    <w:rsid w:val="00EE1A60"/>
    <w:rsid w:val="00EF11AC"/>
    <w:rsid w:val="00EF1348"/>
    <w:rsid w:val="00EF3AB0"/>
    <w:rsid w:val="00EF5CF9"/>
    <w:rsid w:val="00EF6321"/>
    <w:rsid w:val="00EF7560"/>
    <w:rsid w:val="00F01544"/>
    <w:rsid w:val="00F03655"/>
    <w:rsid w:val="00F03E99"/>
    <w:rsid w:val="00F04489"/>
    <w:rsid w:val="00F0548E"/>
    <w:rsid w:val="00F13447"/>
    <w:rsid w:val="00F202CA"/>
    <w:rsid w:val="00F215FA"/>
    <w:rsid w:val="00F23FD3"/>
    <w:rsid w:val="00F249A7"/>
    <w:rsid w:val="00F251A4"/>
    <w:rsid w:val="00F255E8"/>
    <w:rsid w:val="00F27B4D"/>
    <w:rsid w:val="00F313F5"/>
    <w:rsid w:val="00F32E1C"/>
    <w:rsid w:val="00F37386"/>
    <w:rsid w:val="00F42AD0"/>
    <w:rsid w:val="00F45BD5"/>
    <w:rsid w:val="00F517B1"/>
    <w:rsid w:val="00F56348"/>
    <w:rsid w:val="00F57DC6"/>
    <w:rsid w:val="00F647B2"/>
    <w:rsid w:val="00F707D6"/>
    <w:rsid w:val="00F71754"/>
    <w:rsid w:val="00F7665D"/>
    <w:rsid w:val="00F80C42"/>
    <w:rsid w:val="00F8296A"/>
    <w:rsid w:val="00F864C4"/>
    <w:rsid w:val="00F87345"/>
    <w:rsid w:val="00F90371"/>
    <w:rsid w:val="00F93B8A"/>
    <w:rsid w:val="00F9670D"/>
    <w:rsid w:val="00FA07B0"/>
    <w:rsid w:val="00FA3C3E"/>
    <w:rsid w:val="00FA5864"/>
    <w:rsid w:val="00FA7DAE"/>
    <w:rsid w:val="00FB6581"/>
    <w:rsid w:val="00FC0F60"/>
    <w:rsid w:val="00FD0672"/>
    <w:rsid w:val="00FD3059"/>
    <w:rsid w:val="00FD5289"/>
    <w:rsid w:val="00FD7B9A"/>
    <w:rsid w:val="00FE1B4C"/>
    <w:rsid w:val="00FE1B6A"/>
    <w:rsid w:val="00FE36E0"/>
    <w:rsid w:val="00FE37C2"/>
    <w:rsid w:val="00FE5AC4"/>
    <w:rsid w:val="00FE74C3"/>
    <w:rsid w:val="00FF0556"/>
    <w:rsid w:val="00FF1837"/>
    <w:rsid w:val="01F441A5"/>
    <w:rsid w:val="02724F1E"/>
    <w:rsid w:val="0350E177"/>
    <w:rsid w:val="056C2348"/>
    <w:rsid w:val="07A475A8"/>
    <w:rsid w:val="082ABA42"/>
    <w:rsid w:val="08CC8921"/>
    <w:rsid w:val="0904821E"/>
    <w:rsid w:val="0BCA0488"/>
    <w:rsid w:val="0DC9C7AC"/>
    <w:rsid w:val="0FBA9E39"/>
    <w:rsid w:val="10DCDDAD"/>
    <w:rsid w:val="112EA53B"/>
    <w:rsid w:val="11EE08AD"/>
    <w:rsid w:val="13F19081"/>
    <w:rsid w:val="15EFF302"/>
    <w:rsid w:val="1619E288"/>
    <w:rsid w:val="16793352"/>
    <w:rsid w:val="1A7555A3"/>
    <w:rsid w:val="1AEA0199"/>
    <w:rsid w:val="1B3366B4"/>
    <w:rsid w:val="1BC2339C"/>
    <w:rsid w:val="1C3FD51B"/>
    <w:rsid w:val="1DA17684"/>
    <w:rsid w:val="1F9F5ECC"/>
    <w:rsid w:val="204338A9"/>
    <w:rsid w:val="2347D010"/>
    <w:rsid w:val="234CAF4B"/>
    <w:rsid w:val="24439551"/>
    <w:rsid w:val="2740FA5C"/>
    <w:rsid w:val="277A0903"/>
    <w:rsid w:val="2911F674"/>
    <w:rsid w:val="2987D1D0"/>
    <w:rsid w:val="2A4CD0A9"/>
    <w:rsid w:val="2C0FB08A"/>
    <w:rsid w:val="2CE05F1A"/>
    <w:rsid w:val="2E348F12"/>
    <w:rsid w:val="2E6EB19B"/>
    <w:rsid w:val="2EC97A1D"/>
    <w:rsid w:val="30779374"/>
    <w:rsid w:val="31139C8B"/>
    <w:rsid w:val="3168A641"/>
    <w:rsid w:val="331E42F5"/>
    <w:rsid w:val="3326E77A"/>
    <w:rsid w:val="33B61408"/>
    <w:rsid w:val="33BD9ED8"/>
    <w:rsid w:val="349D8936"/>
    <w:rsid w:val="35937811"/>
    <w:rsid w:val="36822EF6"/>
    <w:rsid w:val="3705E056"/>
    <w:rsid w:val="37B5B280"/>
    <w:rsid w:val="37CC142A"/>
    <w:rsid w:val="386494DD"/>
    <w:rsid w:val="390EBAAC"/>
    <w:rsid w:val="3A1B21AC"/>
    <w:rsid w:val="3B4BE168"/>
    <w:rsid w:val="3C113FC2"/>
    <w:rsid w:val="3C36BADA"/>
    <w:rsid w:val="3DA743F6"/>
    <w:rsid w:val="3F5078A8"/>
    <w:rsid w:val="4277F816"/>
    <w:rsid w:val="44A571B9"/>
    <w:rsid w:val="47579566"/>
    <w:rsid w:val="4789C90B"/>
    <w:rsid w:val="4A2563A8"/>
    <w:rsid w:val="4B50B398"/>
    <w:rsid w:val="4C6831AB"/>
    <w:rsid w:val="4CFDB399"/>
    <w:rsid w:val="4E46F8FE"/>
    <w:rsid w:val="4F57B65F"/>
    <w:rsid w:val="4FFC782E"/>
    <w:rsid w:val="519FA187"/>
    <w:rsid w:val="53F9E164"/>
    <w:rsid w:val="54F19C17"/>
    <w:rsid w:val="55C7EDBA"/>
    <w:rsid w:val="55F97C54"/>
    <w:rsid w:val="5615BECB"/>
    <w:rsid w:val="58C5248F"/>
    <w:rsid w:val="5AFAEDB8"/>
    <w:rsid w:val="5B95CFF8"/>
    <w:rsid w:val="5BCB97E6"/>
    <w:rsid w:val="5E26A34B"/>
    <w:rsid w:val="5F5CE943"/>
    <w:rsid w:val="627E290C"/>
    <w:rsid w:val="6284B8AB"/>
    <w:rsid w:val="6369E1FD"/>
    <w:rsid w:val="64240314"/>
    <w:rsid w:val="6429BB79"/>
    <w:rsid w:val="6500885C"/>
    <w:rsid w:val="6525FAD6"/>
    <w:rsid w:val="65DA9608"/>
    <w:rsid w:val="6622635A"/>
    <w:rsid w:val="670902D9"/>
    <w:rsid w:val="67A0D9B3"/>
    <w:rsid w:val="6826B7A6"/>
    <w:rsid w:val="68A09818"/>
    <w:rsid w:val="68F15E3B"/>
    <w:rsid w:val="695FE44A"/>
    <w:rsid w:val="696D5A7E"/>
    <w:rsid w:val="6A31DEE9"/>
    <w:rsid w:val="6B9AD9F3"/>
    <w:rsid w:val="6C3811BB"/>
    <w:rsid w:val="6C5C4AB2"/>
    <w:rsid w:val="6DA1EDB7"/>
    <w:rsid w:val="6F15A6D2"/>
    <w:rsid w:val="6F5A79D2"/>
    <w:rsid w:val="71043517"/>
    <w:rsid w:val="7253AD56"/>
    <w:rsid w:val="72DC497A"/>
    <w:rsid w:val="7334FCD2"/>
    <w:rsid w:val="73A532D7"/>
    <w:rsid w:val="776243DC"/>
    <w:rsid w:val="77CE9F23"/>
    <w:rsid w:val="78396234"/>
    <w:rsid w:val="78EE57BB"/>
    <w:rsid w:val="79BEEFC9"/>
    <w:rsid w:val="7B3A58EF"/>
    <w:rsid w:val="7C374927"/>
    <w:rsid w:val="7ED2A207"/>
    <w:rsid w:val="7EEBE5CE"/>
    <w:rsid w:val="7F68E2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A1B2DF67-BB69-4522-ABC4-EDF011B3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styleId="Mention">
    <w:name w:val="Mention"/>
    <w:basedOn w:val="DefaultParagraphFont"/>
    <w:uiPriority w:val="99"/>
    <w:unhideWhenUsed/>
    <w:rsid w:val="008409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438">
      <w:bodyDiv w:val="1"/>
      <w:marLeft w:val="0"/>
      <w:marRight w:val="0"/>
      <w:marTop w:val="0"/>
      <w:marBottom w:val="0"/>
      <w:divBdr>
        <w:top w:val="none" w:sz="0" w:space="0" w:color="auto"/>
        <w:left w:val="none" w:sz="0" w:space="0" w:color="auto"/>
        <w:bottom w:val="none" w:sz="0" w:space="0" w:color="auto"/>
        <w:right w:val="none" w:sz="0" w:space="0" w:color="auto"/>
      </w:divBdr>
    </w:div>
    <w:div w:id="43456748">
      <w:bodyDiv w:val="1"/>
      <w:marLeft w:val="0"/>
      <w:marRight w:val="0"/>
      <w:marTop w:val="0"/>
      <w:marBottom w:val="0"/>
      <w:divBdr>
        <w:top w:val="none" w:sz="0" w:space="0" w:color="auto"/>
        <w:left w:val="none" w:sz="0" w:space="0" w:color="auto"/>
        <w:bottom w:val="none" w:sz="0" w:space="0" w:color="auto"/>
        <w:right w:val="none" w:sz="0" w:space="0" w:color="auto"/>
      </w:divBdr>
    </w:div>
    <w:div w:id="66391455">
      <w:bodyDiv w:val="1"/>
      <w:marLeft w:val="0"/>
      <w:marRight w:val="0"/>
      <w:marTop w:val="0"/>
      <w:marBottom w:val="0"/>
      <w:divBdr>
        <w:top w:val="none" w:sz="0" w:space="0" w:color="auto"/>
        <w:left w:val="none" w:sz="0" w:space="0" w:color="auto"/>
        <w:bottom w:val="none" w:sz="0" w:space="0" w:color="auto"/>
        <w:right w:val="none" w:sz="0" w:space="0" w:color="auto"/>
      </w:divBdr>
    </w:div>
    <w:div w:id="91823585">
      <w:bodyDiv w:val="1"/>
      <w:marLeft w:val="0"/>
      <w:marRight w:val="0"/>
      <w:marTop w:val="0"/>
      <w:marBottom w:val="0"/>
      <w:divBdr>
        <w:top w:val="none" w:sz="0" w:space="0" w:color="auto"/>
        <w:left w:val="none" w:sz="0" w:space="0" w:color="auto"/>
        <w:bottom w:val="none" w:sz="0" w:space="0" w:color="auto"/>
        <w:right w:val="none" w:sz="0" w:space="0" w:color="auto"/>
      </w:divBdr>
    </w:div>
    <w:div w:id="115374243">
      <w:bodyDiv w:val="1"/>
      <w:marLeft w:val="0"/>
      <w:marRight w:val="0"/>
      <w:marTop w:val="0"/>
      <w:marBottom w:val="0"/>
      <w:divBdr>
        <w:top w:val="none" w:sz="0" w:space="0" w:color="auto"/>
        <w:left w:val="none" w:sz="0" w:space="0" w:color="auto"/>
        <w:bottom w:val="none" w:sz="0" w:space="0" w:color="auto"/>
        <w:right w:val="none" w:sz="0" w:space="0" w:color="auto"/>
      </w:divBdr>
    </w:div>
    <w:div w:id="122579590">
      <w:bodyDiv w:val="1"/>
      <w:marLeft w:val="0"/>
      <w:marRight w:val="0"/>
      <w:marTop w:val="0"/>
      <w:marBottom w:val="0"/>
      <w:divBdr>
        <w:top w:val="none" w:sz="0" w:space="0" w:color="auto"/>
        <w:left w:val="none" w:sz="0" w:space="0" w:color="auto"/>
        <w:bottom w:val="none" w:sz="0" w:space="0" w:color="auto"/>
        <w:right w:val="none" w:sz="0" w:space="0" w:color="auto"/>
      </w:divBdr>
    </w:div>
    <w:div w:id="162403382">
      <w:bodyDiv w:val="1"/>
      <w:marLeft w:val="0"/>
      <w:marRight w:val="0"/>
      <w:marTop w:val="0"/>
      <w:marBottom w:val="0"/>
      <w:divBdr>
        <w:top w:val="none" w:sz="0" w:space="0" w:color="auto"/>
        <w:left w:val="none" w:sz="0" w:space="0" w:color="auto"/>
        <w:bottom w:val="none" w:sz="0" w:space="0" w:color="auto"/>
        <w:right w:val="none" w:sz="0" w:space="0" w:color="auto"/>
      </w:divBdr>
    </w:div>
    <w:div w:id="167528458">
      <w:bodyDiv w:val="1"/>
      <w:marLeft w:val="0"/>
      <w:marRight w:val="0"/>
      <w:marTop w:val="0"/>
      <w:marBottom w:val="0"/>
      <w:divBdr>
        <w:top w:val="none" w:sz="0" w:space="0" w:color="auto"/>
        <w:left w:val="none" w:sz="0" w:space="0" w:color="auto"/>
        <w:bottom w:val="none" w:sz="0" w:space="0" w:color="auto"/>
        <w:right w:val="none" w:sz="0" w:space="0" w:color="auto"/>
      </w:divBdr>
    </w:div>
    <w:div w:id="185212580">
      <w:bodyDiv w:val="1"/>
      <w:marLeft w:val="0"/>
      <w:marRight w:val="0"/>
      <w:marTop w:val="0"/>
      <w:marBottom w:val="0"/>
      <w:divBdr>
        <w:top w:val="none" w:sz="0" w:space="0" w:color="auto"/>
        <w:left w:val="none" w:sz="0" w:space="0" w:color="auto"/>
        <w:bottom w:val="none" w:sz="0" w:space="0" w:color="auto"/>
        <w:right w:val="none" w:sz="0" w:space="0" w:color="auto"/>
      </w:divBdr>
    </w:div>
    <w:div w:id="245039262">
      <w:bodyDiv w:val="1"/>
      <w:marLeft w:val="0"/>
      <w:marRight w:val="0"/>
      <w:marTop w:val="0"/>
      <w:marBottom w:val="0"/>
      <w:divBdr>
        <w:top w:val="none" w:sz="0" w:space="0" w:color="auto"/>
        <w:left w:val="none" w:sz="0" w:space="0" w:color="auto"/>
        <w:bottom w:val="none" w:sz="0" w:space="0" w:color="auto"/>
        <w:right w:val="none" w:sz="0" w:space="0" w:color="auto"/>
      </w:divBdr>
    </w:div>
    <w:div w:id="268969622">
      <w:bodyDiv w:val="1"/>
      <w:marLeft w:val="0"/>
      <w:marRight w:val="0"/>
      <w:marTop w:val="0"/>
      <w:marBottom w:val="0"/>
      <w:divBdr>
        <w:top w:val="none" w:sz="0" w:space="0" w:color="auto"/>
        <w:left w:val="none" w:sz="0" w:space="0" w:color="auto"/>
        <w:bottom w:val="none" w:sz="0" w:space="0" w:color="auto"/>
        <w:right w:val="none" w:sz="0" w:space="0" w:color="auto"/>
      </w:divBdr>
    </w:div>
    <w:div w:id="274218657">
      <w:bodyDiv w:val="1"/>
      <w:marLeft w:val="0"/>
      <w:marRight w:val="0"/>
      <w:marTop w:val="0"/>
      <w:marBottom w:val="0"/>
      <w:divBdr>
        <w:top w:val="none" w:sz="0" w:space="0" w:color="auto"/>
        <w:left w:val="none" w:sz="0" w:space="0" w:color="auto"/>
        <w:bottom w:val="none" w:sz="0" w:space="0" w:color="auto"/>
        <w:right w:val="none" w:sz="0" w:space="0" w:color="auto"/>
      </w:divBdr>
    </w:div>
    <w:div w:id="318726962">
      <w:bodyDiv w:val="1"/>
      <w:marLeft w:val="0"/>
      <w:marRight w:val="0"/>
      <w:marTop w:val="0"/>
      <w:marBottom w:val="0"/>
      <w:divBdr>
        <w:top w:val="none" w:sz="0" w:space="0" w:color="auto"/>
        <w:left w:val="none" w:sz="0" w:space="0" w:color="auto"/>
        <w:bottom w:val="none" w:sz="0" w:space="0" w:color="auto"/>
        <w:right w:val="none" w:sz="0" w:space="0" w:color="auto"/>
      </w:divBdr>
    </w:div>
    <w:div w:id="324820012">
      <w:bodyDiv w:val="1"/>
      <w:marLeft w:val="0"/>
      <w:marRight w:val="0"/>
      <w:marTop w:val="0"/>
      <w:marBottom w:val="0"/>
      <w:divBdr>
        <w:top w:val="none" w:sz="0" w:space="0" w:color="auto"/>
        <w:left w:val="none" w:sz="0" w:space="0" w:color="auto"/>
        <w:bottom w:val="none" w:sz="0" w:space="0" w:color="auto"/>
        <w:right w:val="none" w:sz="0" w:space="0" w:color="auto"/>
      </w:divBdr>
    </w:div>
    <w:div w:id="333650475">
      <w:bodyDiv w:val="1"/>
      <w:marLeft w:val="0"/>
      <w:marRight w:val="0"/>
      <w:marTop w:val="0"/>
      <w:marBottom w:val="0"/>
      <w:divBdr>
        <w:top w:val="none" w:sz="0" w:space="0" w:color="auto"/>
        <w:left w:val="none" w:sz="0" w:space="0" w:color="auto"/>
        <w:bottom w:val="none" w:sz="0" w:space="0" w:color="auto"/>
        <w:right w:val="none" w:sz="0" w:space="0" w:color="auto"/>
      </w:divBdr>
    </w:div>
    <w:div w:id="349110829">
      <w:bodyDiv w:val="1"/>
      <w:marLeft w:val="0"/>
      <w:marRight w:val="0"/>
      <w:marTop w:val="0"/>
      <w:marBottom w:val="0"/>
      <w:divBdr>
        <w:top w:val="none" w:sz="0" w:space="0" w:color="auto"/>
        <w:left w:val="none" w:sz="0" w:space="0" w:color="auto"/>
        <w:bottom w:val="none" w:sz="0" w:space="0" w:color="auto"/>
        <w:right w:val="none" w:sz="0" w:space="0" w:color="auto"/>
      </w:divBdr>
    </w:div>
    <w:div w:id="40017826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90869163">
      <w:bodyDiv w:val="1"/>
      <w:marLeft w:val="0"/>
      <w:marRight w:val="0"/>
      <w:marTop w:val="0"/>
      <w:marBottom w:val="0"/>
      <w:divBdr>
        <w:top w:val="none" w:sz="0" w:space="0" w:color="auto"/>
        <w:left w:val="none" w:sz="0" w:space="0" w:color="auto"/>
        <w:bottom w:val="none" w:sz="0" w:space="0" w:color="auto"/>
        <w:right w:val="none" w:sz="0" w:space="0" w:color="auto"/>
      </w:divBdr>
    </w:div>
    <w:div w:id="578290051">
      <w:bodyDiv w:val="1"/>
      <w:marLeft w:val="0"/>
      <w:marRight w:val="0"/>
      <w:marTop w:val="0"/>
      <w:marBottom w:val="0"/>
      <w:divBdr>
        <w:top w:val="none" w:sz="0" w:space="0" w:color="auto"/>
        <w:left w:val="none" w:sz="0" w:space="0" w:color="auto"/>
        <w:bottom w:val="none" w:sz="0" w:space="0" w:color="auto"/>
        <w:right w:val="none" w:sz="0" w:space="0" w:color="auto"/>
      </w:divBdr>
    </w:div>
    <w:div w:id="694381307">
      <w:bodyDiv w:val="1"/>
      <w:marLeft w:val="0"/>
      <w:marRight w:val="0"/>
      <w:marTop w:val="0"/>
      <w:marBottom w:val="0"/>
      <w:divBdr>
        <w:top w:val="none" w:sz="0" w:space="0" w:color="auto"/>
        <w:left w:val="none" w:sz="0" w:space="0" w:color="auto"/>
        <w:bottom w:val="none" w:sz="0" w:space="0" w:color="auto"/>
        <w:right w:val="none" w:sz="0" w:space="0" w:color="auto"/>
      </w:divBdr>
    </w:div>
    <w:div w:id="738601379">
      <w:bodyDiv w:val="1"/>
      <w:marLeft w:val="0"/>
      <w:marRight w:val="0"/>
      <w:marTop w:val="0"/>
      <w:marBottom w:val="0"/>
      <w:divBdr>
        <w:top w:val="none" w:sz="0" w:space="0" w:color="auto"/>
        <w:left w:val="none" w:sz="0" w:space="0" w:color="auto"/>
        <w:bottom w:val="none" w:sz="0" w:space="0" w:color="auto"/>
        <w:right w:val="none" w:sz="0" w:space="0" w:color="auto"/>
      </w:divBdr>
    </w:div>
    <w:div w:id="760493909">
      <w:bodyDiv w:val="1"/>
      <w:marLeft w:val="0"/>
      <w:marRight w:val="0"/>
      <w:marTop w:val="0"/>
      <w:marBottom w:val="0"/>
      <w:divBdr>
        <w:top w:val="none" w:sz="0" w:space="0" w:color="auto"/>
        <w:left w:val="none" w:sz="0" w:space="0" w:color="auto"/>
        <w:bottom w:val="none" w:sz="0" w:space="0" w:color="auto"/>
        <w:right w:val="none" w:sz="0" w:space="0" w:color="auto"/>
      </w:divBdr>
    </w:div>
    <w:div w:id="899681120">
      <w:bodyDiv w:val="1"/>
      <w:marLeft w:val="0"/>
      <w:marRight w:val="0"/>
      <w:marTop w:val="0"/>
      <w:marBottom w:val="0"/>
      <w:divBdr>
        <w:top w:val="none" w:sz="0" w:space="0" w:color="auto"/>
        <w:left w:val="none" w:sz="0" w:space="0" w:color="auto"/>
        <w:bottom w:val="none" w:sz="0" w:space="0" w:color="auto"/>
        <w:right w:val="none" w:sz="0" w:space="0" w:color="auto"/>
      </w:divBdr>
    </w:div>
    <w:div w:id="912739079">
      <w:bodyDiv w:val="1"/>
      <w:marLeft w:val="0"/>
      <w:marRight w:val="0"/>
      <w:marTop w:val="0"/>
      <w:marBottom w:val="0"/>
      <w:divBdr>
        <w:top w:val="none" w:sz="0" w:space="0" w:color="auto"/>
        <w:left w:val="none" w:sz="0" w:space="0" w:color="auto"/>
        <w:bottom w:val="none" w:sz="0" w:space="0" w:color="auto"/>
        <w:right w:val="none" w:sz="0" w:space="0" w:color="auto"/>
      </w:divBdr>
    </w:div>
    <w:div w:id="957638814">
      <w:bodyDiv w:val="1"/>
      <w:marLeft w:val="0"/>
      <w:marRight w:val="0"/>
      <w:marTop w:val="0"/>
      <w:marBottom w:val="0"/>
      <w:divBdr>
        <w:top w:val="none" w:sz="0" w:space="0" w:color="auto"/>
        <w:left w:val="none" w:sz="0" w:space="0" w:color="auto"/>
        <w:bottom w:val="none" w:sz="0" w:space="0" w:color="auto"/>
        <w:right w:val="none" w:sz="0" w:space="0" w:color="auto"/>
      </w:divBdr>
      <w:divsChild>
        <w:div w:id="430705549">
          <w:marLeft w:val="0"/>
          <w:marRight w:val="0"/>
          <w:marTop w:val="0"/>
          <w:marBottom w:val="0"/>
          <w:divBdr>
            <w:top w:val="none" w:sz="0" w:space="0" w:color="auto"/>
            <w:left w:val="none" w:sz="0" w:space="0" w:color="auto"/>
            <w:bottom w:val="none" w:sz="0" w:space="0" w:color="auto"/>
            <w:right w:val="none" w:sz="0" w:space="0" w:color="auto"/>
          </w:divBdr>
        </w:div>
        <w:div w:id="1539079310">
          <w:marLeft w:val="0"/>
          <w:marRight w:val="0"/>
          <w:marTop w:val="0"/>
          <w:marBottom w:val="0"/>
          <w:divBdr>
            <w:top w:val="none" w:sz="0" w:space="0" w:color="auto"/>
            <w:left w:val="none" w:sz="0" w:space="0" w:color="auto"/>
            <w:bottom w:val="none" w:sz="0" w:space="0" w:color="auto"/>
            <w:right w:val="none" w:sz="0" w:space="0" w:color="auto"/>
          </w:divBdr>
        </w:div>
        <w:div w:id="2111973345">
          <w:marLeft w:val="0"/>
          <w:marRight w:val="0"/>
          <w:marTop w:val="0"/>
          <w:marBottom w:val="0"/>
          <w:divBdr>
            <w:top w:val="none" w:sz="0" w:space="0" w:color="auto"/>
            <w:left w:val="none" w:sz="0" w:space="0" w:color="auto"/>
            <w:bottom w:val="none" w:sz="0" w:space="0" w:color="auto"/>
            <w:right w:val="none" w:sz="0" w:space="0" w:color="auto"/>
          </w:divBdr>
        </w:div>
      </w:divsChild>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62281142">
      <w:bodyDiv w:val="1"/>
      <w:marLeft w:val="0"/>
      <w:marRight w:val="0"/>
      <w:marTop w:val="0"/>
      <w:marBottom w:val="0"/>
      <w:divBdr>
        <w:top w:val="none" w:sz="0" w:space="0" w:color="auto"/>
        <w:left w:val="none" w:sz="0" w:space="0" w:color="auto"/>
        <w:bottom w:val="none" w:sz="0" w:space="0" w:color="auto"/>
        <w:right w:val="none" w:sz="0" w:space="0" w:color="auto"/>
      </w:divBdr>
    </w:div>
    <w:div w:id="1237939884">
      <w:bodyDiv w:val="1"/>
      <w:marLeft w:val="0"/>
      <w:marRight w:val="0"/>
      <w:marTop w:val="0"/>
      <w:marBottom w:val="0"/>
      <w:divBdr>
        <w:top w:val="none" w:sz="0" w:space="0" w:color="auto"/>
        <w:left w:val="none" w:sz="0" w:space="0" w:color="auto"/>
        <w:bottom w:val="none" w:sz="0" w:space="0" w:color="auto"/>
        <w:right w:val="none" w:sz="0" w:space="0" w:color="auto"/>
      </w:divBdr>
    </w:div>
    <w:div w:id="1387804057">
      <w:bodyDiv w:val="1"/>
      <w:marLeft w:val="0"/>
      <w:marRight w:val="0"/>
      <w:marTop w:val="0"/>
      <w:marBottom w:val="0"/>
      <w:divBdr>
        <w:top w:val="none" w:sz="0" w:space="0" w:color="auto"/>
        <w:left w:val="none" w:sz="0" w:space="0" w:color="auto"/>
        <w:bottom w:val="none" w:sz="0" w:space="0" w:color="auto"/>
        <w:right w:val="none" w:sz="0" w:space="0" w:color="auto"/>
      </w:divBdr>
    </w:div>
    <w:div w:id="1405492041">
      <w:bodyDiv w:val="1"/>
      <w:marLeft w:val="0"/>
      <w:marRight w:val="0"/>
      <w:marTop w:val="0"/>
      <w:marBottom w:val="0"/>
      <w:divBdr>
        <w:top w:val="none" w:sz="0" w:space="0" w:color="auto"/>
        <w:left w:val="none" w:sz="0" w:space="0" w:color="auto"/>
        <w:bottom w:val="none" w:sz="0" w:space="0" w:color="auto"/>
        <w:right w:val="none" w:sz="0" w:space="0" w:color="auto"/>
      </w:divBdr>
    </w:div>
    <w:div w:id="1416777910">
      <w:bodyDiv w:val="1"/>
      <w:marLeft w:val="0"/>
      <w:marRight w:val="0"/>
      <w:marTop w:val="0"/>
      <w:marBottom w:val="0"/>
      <w:divBdr>
        <w:top w:val="none" w:sz="0" w:space="0" w:color="auto"/>
        <w:left w:val="none" w:sz="0" w:space="0" w:color="auto"/>
        <w:bottom w:val="none" w:sz="0" w:space="0" w:color="auto"/>
        <w:right w:val="none" w:sz="0" w:space="0" w:color="auto"/>
      </w:divBdr>
    </w:div>
    <w:div w:id="146434935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65598963">
      <w:bodyDiv w:val="1"/>
      <w:marLeft w:val="0"/>
      <w:marRight w:val="0"/>
      <w:marTop w:val="0"/>
      <w:marBottom w:val="0"/>
      <w:divBdr>
        <w:top w:val="none" w:sz="0" w:space="0" w:color="auto"/>
        <w:left w:val="none" w:sz="0" w:space="0" w:color="auto"/>
        <w:bottom w:val="none" w:sz="0" w:space="0" w:color="auto"/>
        <w:right w:val="none" w:sz="0" w:space="0" w:color="auto"/>
      </w:divBdr>
    </w:div>
    <w:div w:id="1593277658">
      <w:bodyDiv w:val="1"/>
      <w:marLeft w:val="0"/>
      <w:marRight w:val="0"/>
      <w:marTop w:val="0"/>
      <w:marBottom w:val="0"/>
      <w:divBdr>
        <w:top w:val="none" w:sz="0" w:space="0" w:color="auto"/>
        <w:left w:val="none" w:sz="0" w:space="0" w:color="auto"/>
        <w:bottom w:val="none" w:sz="0" w:space="0" w:color="auto"/>
        <w:right w:val="none" w:sz="0" w:space="0" w:color="auto"/>
      </w:divBdr>
    </w:div>
    <w:div w:id="1607149941">
      <w:bodyDiv w:val="1"/>
      <w:marLeft w:val="0"/>
      <w:marRight w:val="0"/>
      <w:marTop w:val="0"/>
      <w:marBottom w:val="0"/>
      <w:divBdr>
        <w:top w:val="none" w:sz="0" w:space="0" w:color="auto"/>
        <w:left w:val="none" w:sz="0" w:space="0" w:color="auto"/>
        <w:bottom w:val="none" w:sz="0" w:space="0" w:color="auto"/>
        <w:right w:val="none" w:sz="0" w:space="0" w:color="auto"/>
      </w:divBdr>
    </w:div>
    <w:div w:id="1679653850">
      <w:bodyDiv w:val="1"/>
      <w:marLeft w:val="0"/>
      <w:marRight w:val="0"/>
      <w:marTop w:val="0"/>
      <w:marBottom w:val="0"/>
      <w:divBdr>
        <w:top w:val="none" w:sz="0" w:space="0" w:color="auto"/>
        <w:left w:val="none" w:sz="0" w:space="0" w:color="auto"/>
        <w:bottom w:val="none" w:sz="0" w:space="0" w:color="auto"/>
        <w:right w:val="none" w:sz="0" w:space="0" w:color="auto"/>
      </w:divBdr>
    </w:div>
    <w:div w:id="1725134869">
      <w:bodyDiv w:val="1"/>
      <w:marLeft w:val="0"/>
      <w:marRight w:val="0"/>
      <w:marTop w:val="0"/>
      <w:marBottom w:val="0"/>
      <w:divBdr>
        <w:top w:val="none" w:sz="0" w:space="0" w:color="auto"/>
        <w:left w:val="none" w:sz="0" w:space="0" w:color="auto"/>
        <w:bottom w:val="none" w:sz="0" w:space="0" w:color="auto"/>
        <w:right w:val="none" w:sz="0" w:space="0" w:color="auto"/>
      </w:divBdr>
    </w:div>
    <w:div w:id="1841769484">
      <w:bodyDiv w:val="1"/>
      <w:marLeft w:val="0"/>
      <w:marRight w:val="0"/>
      <w:marTop w:val="0"/>
      <w:marBottom w:val="0"/>
      <w:divBdr>
        <w:top w:val="none" w:sz="0" w:space="0" w:color="auto"/>
        <w:left w:val="none" w:sz="0" w:space="0" w:color="auto"/>
        <w:bottom w:val="none" w:sz="0" w:space="0" w:color="auto"/>
        <w:right w:val="none" w:sz="0" w:space="0" w:color="auto"/>
      </w:divBdr>
    </w:div>
    <w:div w:id="1928348751">
      <w:bodyDiv w:val="1"/>
      <w:marLeft w:val="0"/>
      <w:marRight w:val="0"/>
      <w:marTop w:val="0"/>
      <w:marBottom w:val="0"/>
      <w:divBdr>
        <w:top w:val="none" w:sz="0" w:space="0" w:color="auto"/>
        <w:left w:val="none" w:sz="0" w:space="0" w:color="auto"/>
        <w:bottom w:val="none" w:sz="0" w:space="0" w:color="auto"/>
        <w:right w:val="none" w:sz="0" w:space="0" w:color="auto"/>
      </w:divBdr>
      <w:divsChild>
        <w:div w:id="2033457467">
          <w:marLeft w:val="0"/>
          <w:marRight w:val="0"/>
          <w:marTop w:val="0"/>
          <w:marBottom w:val="0"/>
          <w:divBdr>
            <w:top w:val="none" w:sz="0" w:space="0" w:color="auto"/>
            <w:left w:val="none" w:sz="0" w:space="0" w:color="auto"/>
            <w:bottom w:val="none" w:sz="0" w:space="0" w:color="auto"/>
            <w:right w:val="none" w:sz="0" w:space="0" w:color="auto"/>
          </w:divBdr>
        </w:div>
        <w:div w:id="2034719299">
          <w:marLeft w:val="0"/>
          <w:marRight w:val="0"/>
          <w:marTop w:val="0"/>
          <w:marBottom w:val="0"/>
          <w:divBdr>
            <w:top w:val="none" w:sz="0" w:space="0" w:color="auto"/>
            <w:left w:val="none" w:sz="0" w:space="0" w:color="auto"/>
            <w:bottom w:val="none" w:sz="0" w:space="0" w:color="auto"/>
            <w:right w:val="none" w:sz="0" w:space="0" w:color="auto"/>
          </w:divBdr>
        </w:div>
        <w:div w:id="2065986357">
          <w:marLeft w:val="0"/>
          <w:marRight w:val="0"/>
          <w:marTop w:val="0"/>
          <w:marBottom w:val="0"/>
          <w:divBdr>
            <w:top w:val="none" w:sz="0" w:space="0" w:color="auto"/>
            <w:left w:val="none" w:sz="0" w:space="0" w:color="auto"/>
            <w:bottom w:val="none" w:sz="0" w:space="0" w:color="auto"/>
            <w:right w:val="none" w:sz="0" w:space="0" w:color="auto"/>
          </w:divBdr>
        </w:div>
      </w:divsChild>
    </w:div>
    <w:div w:id="1945377341">
      <w:bodyDiv w:val="1"/>
      <w:marLeft w:val="0"/>
      <w:marRight w:val="0"/>
      <w:marTop w:val="0"/>
      <w:marBottom w:val="0"/>
      <w:divBdr>
        <w:top w:val="none" w:sz="0" w:space="0" w:color="auto"/>
        <w:left w:val="none" w:sz="0" w:space="0" w:color="auto"/>
        <w:bottom w:val="none" w:sz="0" w:space="0" w:color="auto"/>
        <w:right w:val="none" w:sz="0" w:space="0" w:color="auto"/>
      </w:divBdr>
    </w:div>
    <w:div w:id="1975789803">
      <w:bodyDiv w:val="1"/>
      <w:marLeft w:val="0"/>
      <w:marRight w:val="0"/>
      <w:marTop w:val="0"/>
      <w:marBottom w:val="0"/>
      <w:divBdr>
        <w:top w:val="none" w:sz="0" w:space="0" w:color="auto"/>
        <w:left w:val="none" w:sz="0" w:space="0" w:color="auto"/>
        <w:bottom w:val="none" w:sz="0" w:space="0" w:color="auto"/>
        <w:right w:val="none" w:sz="0" w:space="0" w:color="auto"/>
      </w:divBdr>
    </w:div>
    <w:div w:id="1976523593">
      <w:bodyDiv w:val="1"/>
      <w:marLeft w:val="0"/>
      <w:marRight w:val="0"/>
      <w:marTop w:val="0"/>
      <w:marBottom w:val="0"/>
      <w:divBdr>
        <w:top w:val="none" w:sz="0" w:space="0" w:color="auto"/>
        <w:left w:val="none" w:sz="0" w:space="0" w:color="auto"/>
        <w:bottom w:val="none" w:sz="0" w:space="0" w:color="auto"/>
        <w:right w:val="none" w:sz="0" w:space="0" w:color="auto"/>
      </w:divBdr>
    </w:div>
    <w:div w:id="2027822851">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 w:id="2072608166">
      <w:bodyDiv w:val="1"/>
      <w:marLeft w:val="0"/>
      <w:marRight w:val="0"/>
      <w:marTop w:val="0"/>
      <w:marBottom w:val="0"/>
      <w:divBdr>
        <w:top w:val="none" w:sz="0" w:space="0" w:color="auto"/>
        <w:left w:val="none" w:sz="0" w:space="0" w:color="auto"/>
        <w:bottom w:val="none" w:sz="0" w:space="0" w:color="auto"/>
        <w:right w:val="none" w:sz="0" w:space="0" w:color="auto"/>
      </w:divBdr>
    </w:div>
    <w:div w:id="20824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A7B362-6A0E-4ACC-A642-E2AA74E1901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0C9F09D-06EE-46D3-88B3-1974F4F5BD38}">
      <dgm:prSet phldrT="[Text]" custT="1"/>
      <dgm:spPr/>
      <dgm:t>
        <a:bodyPr/>
        <a:lstStyle/>
        <a:p>
          <a:r>
            <a:rPr lang="en-GB" sz="1100"/>
            <a:t>Head of Energy and Sustainability</a:t>
          </a:r>
        </a:p>
      </dgm:t>
    </dgm:pt>
    <dgm:pt modelId="{70C2362A-F23B-42A9-81CF-D7CA7EAAB9B1}" type="parTrans" cxnId="{0F93EA88-5771-4999-827D-014467AB8A7D}">
      <dgm:prSet/>
      <dgm:spPr/>
      <dgm:t>
        <a:bodyPr/>
        <a:lstStyle/>
        <a:p>
          <a:endParaRPr lang="en-GB" sz="1800"/>
        </a:p>
      </dgm:t>
    </dgm:pt>
    <dgm:pt modelId="{B7C9B2FE-D0BD-4DCE-A167-69C36E65CFCE}" type="sibTrans" cxnId="{0F93EA88-5771-4999-827D-014467AB8A7D}">
      <dgm:prSet/>
      <dgm:spPr/>
      <dgm:t>
        <a:bodyPr/>
        <a:lstStyle/>
        <a:p>
          <a:endParaRPr lang="en-GB" sz="1800"/>
        </a:p>
      </dgm:t>
    </dgm:pt>
    <dgm:pt modelId="{AB36CC5F-1515-45B6-928F-7A7737D6589D}">
      <dgm:prSet phldrT="[Text]" custT="1"/>
      <dgm:spPr/>
      <dgm:t>
        <a:bodyPr/>
        <a:lstStyle/>
        <a:p>
          <a:r>
            <a:rPr lang="en-GB" sz="1100"/>
            <a:t>Energy and Data Manager</a:t>
          </a:r>
        </a:p>
      </dgm:t>
    </dgm:pt>
    <dgm:pt modelId="{E6A899FA-1D47-4FF6-AEF2-7A0DCB3569FE}" type="parTrans" cxnId="{5162904F-D27B-4BC2-B3BF-460A31CBC730}">
      <dgm:prSet/>
      <dgm:spPr/>
      <dgm:t>
        <a:bodyPr/>
        <a:lstStyle/>
        <a:p>
          <a:endParaRPr lang="en-GB" sz="1800"/>
        </a:p>
      </dgm:t>
    </dgm:pt>
    <dgm:pt modelId="{201250D3-3FD2-4320-A0B7-CE717579EB59}" type="sibTrans" cxnId="{5162904F-D27B-4BC2-B3BF-460A31CBC730}">
      <dgm:prSet/>
      <dgm:spPr/>
      <dgm:t>
        <a:bodyPr/>
        <a:lstStyle/>
        <a:p>
          <a:endParaRPr lang="en-GB" sz="1800"/>
        </a:p>
      </dgm:t>
    </dgm:pt>
    <dgm:pt modelId="{CF28604A-F0FE-4CA7-866C-166A94C06948}">
      <dgm:prSet phldrT="[Text]" custT="1"/>
      <dgm:spPr/>
      <dgm:t>
        <a:bodyPr/>
        <a:lstStyle/>
        <a:p>
          <a:r>
            <a:rPr lang="en-GB" sz="1100"/>
            <a:t>Sustainability Lead</a:t>
          </a:r>
        </a:p>
      </dgm:t>
    </dgm:pt>
    <dgm:pt modelId="{B485F1A0-491A-475C-9333-811C739F2C88}" type="parTrans" cxnId="{2BBEDFB5-5B73-49CE-AC84-D95AF73F889C}">
      <dgm:prSet/>
      <dgm:spPr/>
      <dgm:t>
        <a:bodyPr/>
        <a:lstStyle/>
        <a:p>
          <a:endParaRPr lang="en-GB" sz="1800"/>
        </a:p>
      </dgm:t>
    </dgm:pt>
    <dgm:pt modelId="{5DB42A6A-30BD-43BC-8405-8ADF93273B75}" type="sibTrans" cxnId="{2BBEDFB5-5B73-49CE-AC84-D95AF73F889C}">
      <dgm:prSet/>
      <dgm:spPr/>
      <dgm:t>
        <a:bodyPr/>
        <a:lstStyle/>
        <a:p>
          <a:endParaRPr lang="en-GB" sz="1800"/>
        </a:p>
      </dgm:t>
    </dgm:pt>
    <dgm:pt modelId="{19F7AF1F-9447-4FF9-AF26-4128CAC6FD85}">
      <dgm:prSet phldrT="[Text]" custT="1"/>
      <dgm:spPr/>
      <dgm:t>
        <a:bodyPr/>
        <a:lstStyle/>
        <a:p>
          <a:r>
            <a:rPr lang="en-GB" sz="1100"/>
            <a:t>Sustainability Technical SME</a:t>
          </a:r>
        </a:p>
      </dgm:t>
    </dgm:pt>
    <dgm:pt modelId="{B422B3D7-2488-441E-9AE3-5B284B1FC03B}" type="parTrans" cxnId="{AA412445-FD1C-4925-8B18-5756DD5C0FFE}">
      <dgm:prSet/>
      <dgm:spPr/>
      <dgm:t>
        <a:bodyPr/>
        <a:lstStyle/>
        <a:p>
          <a:endParaRPr lang="en-GB" sz="1800"/>
        </a:p>
      </dgm:t>
    </dgm:pt>
    <dgm:pt modelId="{1B0EBCF2-8839-4197-9749-4D87F5829BC0}" type="sibTrans" cxnId="{AA412445-FD1C-4925-8B18-5756DD5C0FFE}">
      <dgm:prSet/>
      <dgm:spPr/>
      <dgm:t>
        <a:bodyPr/>
        <a:lstStyle/>
        <a:p>
          <a:endParaRPr lang="en-GB" sz="1800"/>
        </a:p>
      </dgm:t>
    </dgm:pt>
    <dgm:pt modelId="{1196044C-7AF2-4322-B78B-45CD4C7255A2}">
      <dgm:prSet phldrT="[Text]" custT="1"/>
      <dgm:spPr/>
      <dgm:t>
        <a:bodyPr/>
        <a:lstStyle/>
        <a:p>
          <a:r>
            <a:rPr lang="en-GB" sz="1100"/>
            <a:t>Data and Finance Analyst</a:t>
          </a:r>
        </a:p>
      </dgm:t>
    </dgm:pt>
    <dgm:pt modelId="{18E338FD-5434-4002-A3AB-C9A103A2A040}" type="parTrans" cxnId="{FF53F2D7-673C-4F8E-B64A-B07A069389AB}">
      <dgm:prSet/>
      <dgm:spPr/>
      <dgm:t>
        <a:bodyPr/>
        <a:lstStyle/>
        <a:p>
          <a:endParaRPr lang="en-GB" sz="1800"/>
        </a:p>
      </dgm:t>
    </dgm:pt>
    <dgm:pt modelId="{6E4A3A59-3374-4A35-B376-D28ED463657B}" type="sibTrans" cxnId="{FF53F2D7-673C-4F8E-B64A-B07A069389AB}">
      <dgm:prSet/>
      <dgm:spPr/>
      <dgm:t>
        <a:bodyPr/>
        <a:lstStyle/>
        <a:p>
          <a:endParaRPr lang="en-GB" sz="1800"/>
        </a:p>
      </dgm:t>
    </dgm:pt>
    <dgm:pt modelId="{DB6607B3-7148-4901-A9BA-80695B30D91C}">
      <dgm:prSet phldrT="[Text]" custT="1"/>
      <dgm:spPr/>
      <dgm:t>
        <a:bodyPr/>
        <a:lstStyle/>
        <a:p>
          <a:r>
            <a:rPr lang="en-GB" sz="1100"/>
            <a:t>Energy Management Officer x2</a:t>
          </a:r>
        </a:p>
      </dgm:t>
    </dgm:pt>
    <dgm:pt modelId="{32375834-9369-465C-8F92-3230AEA3E37F}" type="parTrans" cxnId="{F26371BD-321A-40F4-B4E1-82F86C873B29}">
      <dgm:prSet/>
      <dgm:spPr/>
      <dgm:t>
        <a:bodyPr/>
        <a:lstStyle/>
        <a:p>
          <a:endParaRPr lang="en-GB" sz="1800"/>
        </a:p>
      </dgm:t>
    </dgm:pt>
    <dgm:pt modelId="{7B9365A2-A79D-4AC8-A52E-7964CAF4DDE8}" type="sibTrans" cxnId="{F26371BD-321A-40F4-B4E1-82F86C873B29}">
      <dgm:prSet/>
      <dgm:spPr/>
      <dgm:t>
        <a:bodyPr/>
        <a:lstStyle/>
        <a:p>
          <a:endParaRPr lang="en-GB" sz="1800"/>
        </a:p>
      </dgm:t>
    </dgm:pt>
    <dgm:pt modelId="{25E8EBBC-8A47-4AA5-96B9-C226064E3F77}">
      <dgm:prSet custT="1"/>
      <dgm:spPr/>
      <dgm:t>
        <a:bodyPr/>
        <a:lstStyle/>
        <a:p>
          <a:r>
            <a:rPr lang="en-GB" sz="1100"/>
            <a:t>Sustainability</a:t>
          </a:r>
          <a:r>
            <a:rPr lang="en-GB" sz="1800"/>
            <a:t> </a:t>
          </a:r>
          <a:r>
            <a:rPr lang="en-GB" sz="1100"/>
            <a:t>Officer</a:t>
          </a:r>
          <a:r>
            <a:rPr lang="en-GB" sz="1800"/>
            <a:t> </a:t>
          </a:r>
        </a:p>
      </dgm:t>
    </dgm:pt>
    <dgm:pt modelId="{B79925EF-81AD-49E7-ACC0-1CDAF6A9763C}" type="parTrans" cxnId="{8A0AF81C-03DD-4989-9195-8278CC90D8D7}">
      <dgm:prSet/>
      <dgm:spPr/>
      <dgm:t>
        <a:bodyPr/>
        <a:lstStyle/>
        <a:p>
          <a:endParaRPr lang="en-GB"/>
        </a:p>
      </dgm:t>
    </dgm:pt>
    <dgm:pt modelId="{A2C555E2-D97A-4A3B-B9B1-D381BA1AB37D}" type="sibTrans" cxnId="{8A0AF81C-03DD-4989-9195-8278CC90D8D7}">
      <dgm:prSet/>
      <dgm:spPr/>
      <dgm:t>
        <a:bodyPr/>
        <a:lstStyle/>
        <a:p>
          <a:endParaRPr lang="en-GB"/>
        </a:p>
      </dgm:t>
    </dgm:pt>
    <dgm:pt modelId="{4E3D1EF7-F00A-45CB-A1A9-1D0A287AB919}" type="pres">
      <dgm:prSet presAssocID="{11A7B362-6A0E-4ACC-A642-E2AA74E19011}" presName="hierChild1" presStyleCnt="0">
        <dgm:presLayoutVars>
          <dgm:orgChart val="1"/>
          <dgm:chPref val="1"/>
          <dgm:dir/>
          <dgm:animOne val="branch"/>
          <dgm:animLvl val="lvl"/>
          <dgm:resizeHandles/>
        </dgm:presLayoutVars>
      </dgm:prSet>
      <dgm:spPr/>
    </dgm:pt>
    <dgm:pt modelId="{60ED2EEC-5208-4AC1-A2A4-D5AF68FC16B9}" type="pres">
      <dgm:prSet presAssocID="{40C9F09D-06EE-46D3-88B3-1974F4F5BD38}" presName="hierRoot1" presStyleCnt="0">
        <dgm:presLayoutVars>
          <dgm:hierBranch val="init"/>
        </dgm:presLayoutVars>
      </dgm:prSet>
      <dgm:spPr/>
    </dgm:pt>
    <dgm:pt modelId="{A8920D8E-6D65-4C4E-BD1D-B6D3D3638908}" type="pres">
      <dgm:prSet presAssocID="{40C9F09D-06EE-46D3-88B3-1974F4F5BD38}" presName="rootComposite1" presStyleCnt="0"/>
      <dgm:spPr/>
    </dgm:pt>
    <dgm:pt modelId="{B4C8A7B8-EBEC-4365-9D2D-2DA8442FAB1F}" type="pres">
      <dgm:prSet presAssocID="{40C9F09D-06EE-46D3-88B3-1974F4F5BD38}" presName="rootText1" presStyleLbl="node0" presStyleIdx="0" presStyleCnt="1">
        <dgm:presLayoutVars>
          <dgm:chPref val="3"/>
        </dgm:presLayoutVars>
      </dgm:prSet>
      <dgm:spPr/>
    </dgm:pt>
    <dgm:pt modelId="{20DBE639-D72F-475A-916C-8C7B16EDC87C}" type="pres">
      <dgm:prSet presAssocID="{40C9F09D-06EE-46D3-88B3-1974F4F5BD38}" presName="rootConnector1" presStyleLbl="node1" presStyleIdx="0" presStyleCnt="0"/>
      <dgm:spPr/>
    </dgm:pt>
    <dgm:pt modelId="{660B91D3-AC20-4D35-922E-86D984BC1743}" type="pres">
      <dgm:prSet presAssocID="{40C9F09D-06EE-46D3-88B3-1974F4F5BD38}" presName="hierChild2" presStyleCnt="0"/>
      <dgm:spPr/>
    </dgm:pt>
    <dgm:pt modelId="{FF436384-BFDB-4695-8BC5-A694EDB1AC2E}" type="pres">
      <dgm:prSet presAssocID="{E6A899FA-1D47-4FF6-AEF2-7A0DCB3569FE}" presName="Name37" presStyleLbl="parChTrans1D2" presStyleIdx="0" presStyleCnt="4"/>
      <dgm:spPr/>
    </dgm:pt>
    <dgm:pt modelId="{78CE586D-BB3B-4BF2-B2C2-9EFC4D08C99F}" type="pres">
      <dgm:prSet presAssocID="{AB36CC5F-1515-45B6-928F-7A7737D6589D}" presName="hierRoot2" presStyleCnt="0">
        <dgm:presLayoutVars>
          <dgm:hierBranch val="init"/>
        </dgm:presLayoutVars>
      </dgm:prSet>
      <dgm:spPr/>
    </dgm:pt>
    <dgm:pt modelId="{A8E3B5D9-5535-4984-BF66-F7A5D9E9FAD9}" type="pres">
      <dgm:prSet presAssocID="{AB36CC5F-1515-45B6-928F-7A7737D6589D}" presName="rootComposite" presStyleCnt="0"/>
      <dgm:spPr/>
    </dgm:pt>
    <dgm:pt modelId="{371EA830-456E-4665-89A4-076384D731F9}" type="pres">
      <dgm:prSet presAssocID="{AB36CC5F-1515-45B6-928F-7A7737D6589D}" presName="rootText" presStyleLbl="node2" presStyleIdx="0" presStyleCnt="4">
        <dgm:presLayoutVars>
          <dgm:chPref val="3"/>
        </dgm:presLayoutVars>
      </dgm:prSet>
      <dgm:spPr/>
    </dgm:pt>
    <dgm:pt modelId="{178DFC87-E883-4AAE-9F60-A5A5CD2951C1}" type="pres">
      <dgm:prSet presAssocID="{AB36CC5F-1515-45B6-928F-7A7737D6589D}" presName="rootConnector" presStyleLbl="node2" presStyleIdx="0" presStyleCnt="4"/>
      <dgm:spPr/>
    </dgm:pt>
    <dgm:pt modelId="{08985AF9-7474-4282-8E06-9E02E80ABFAA}" type="pres">
      <dgm:prSet presAssocID="{AB36CC5F-1515-45B6-928F-7A7737D6589D}" presName="hierChild4" presStyleCnt="0"/>
      <dgm:spPr/>
    </dgm:pt>
    <dgm:pt modelId="{8D57FEED-F936-42F9-9ECA-7BC10576B0AE}" type="pres">
      <dgm:prSet presAssocID="{18E338FD-5434-4002-A3AB-C9A103A2A040}" presName="Name37" presStyleLbl="parChTrans1D3" presStyleIdx="0" presStyleCnt="2"/>
      <dgm:spPr/>
    </dgm:pt>
    <dgm:pt modelId="{85D6DC2C-BA33-41B1-BCBD-39C1E4A5282D}" type="pres">
      <dgm:prSet presAssocID="{1196044C-7AF2-4322-B78B-45CD4C7255A2}" presName="hierRoot2" presStyleCnt="0">
        <dgm:presLayoutVars>
          <dgm:hierBranch val="init"/>
        </dgm:presLayoutVars>
      </dgm:prSet>
      <dgm:spPr/>
    </dgm:pt>
    <dgm:pt modelId="{24EF7780-07E7-4B5F-A2B8-299DFF76AD1C}" type="pres">
      <dgm:prSet presAssocID="{1196044C-7AF2-4322-B78B-45CD4C7255A2}" presName="rootComposite" presStyleCnt="0"/>
      <dgm:spPr/>
    </dgm:pt>
    <dgm:pt modelId="{F491FECF-B8C9-4755-9E65-791779383085}" type="pres">
      <dgm:prSet presAssocID="{1196044C-7AF2-4322-B78B-45CD4C7255A2}" presName="rootText" presStyleLbl="node3" presStyleIdx="0" presStyleCnt="2">
        <dgm:presLayoutVars>
          <dgm:chPref val="3"/>
        </dgm:presLayoutVars>
      </dgm:prSet>
      <dgm:spPr/>
    </dgm:pt>
    <dgm:pt modelId="{85B34EEE-236A-4030-BFD5-AB27B3F84D2E}" type="pres">
      <dgm:prSet presAssocID="{1196044C-7AF2-4322-B78B-45CD4C7255A2}" presName="rootConnector" presStyleLbl="node3" presStyleIdx="0" presStyleCnt="2"/>
      <dgm:spPr/>
    </dgm:pt>
    <dgm:pt modelId="{4CAC5049-3626-4496-BD6B-2EA8F9C01A36}" type="pres">
      <dgm:prSet presAssocID="{1196044C-7AF2-4322-B78B-45CD4C7255A2}" presName="hierChild4" presStyleCnt="0"/>
      <dgm:spPr/>
    </dgm:pt>
    <dgm:pt modelId="{C8112196-F90D-4924-B5ED-2A76ECC59808}" type="pres">
      <dgm:prSet presAssocID="{1196044C-7AF2-4322-B78B-45CD4C7255A2}" presName="hierChild5" presStyleCnt="0"/>
      <dgm:spPr/>
    </dgm:pt>
    <dgm:pt modelId="{E6D1F052-C23C-480C-B8A1-454247D915F4}" type="pres">
      <dgm:prSet presAssocID="{32375834-9369-465C-8F92-3230AEA3E37F}" presName="Name37" presStyleLbl="parChTrans1D3" presStyleIdx="1" presStyleCnt="2"/>
      <dgm:spPr/>
    </dgm:pt>
    <dgm:pt modelId="{BD762040-F9B5-4EC4-AB7F-22A233E43675}" type="pres">
      <dgm:prSet presAssocID="{DB6607B3-7148-4901-A9BA-80695B30D91C}" presName="hierRoot2" presStyleCnt="0">
        <dgm:presLayoutVars>
          <dgm:hierBranch val="init"/>
        </dgm:presLayoutVars>
      </dgm:prSet>
      <dgm:spPr/>
    </dgm:pt>
    <dgm:pt modelId="{2138A82A-9E92-4559-BB34-6B2DFEE67DEF}" type="pres">
      <dgm:prSet presAssocID="{DB6607B3-7148-4901-A9BA-80695B30D91C}" presName="rootComposite" presStyleCnt="0"/>
      <dgm:spPr/>
    </dgm:pt>
    <dgm:pt modelId="{846D24B7-E867-48B4-97C8-AC58E4A0029E}" type="pres">
      <dgm:prSet presAssocID="{DB6607B3-7148-4901-A9BA-80695B30D91C}" presName="rootText" presStyleLbl="node3" presStyleIdx="1" presStyleCnt="2">
        <dgm:presLayoutVars>
          <dgm:chPref val="3"/>
        </dgm:presLayoutVars>
      </dgm:prSet>
      <dgm:spPr/>
    </dgm:pt>
    <dgm:pt modelId="{1D569B60-C707-4C98-BEC2-DD8B9F7901F6}" type="pres">
      <dgm:prSet presAssocID="{DB6607B3-7148-4901-A9BA-80695B30D91C}" presName="rootConnector" presStyleLbl="node3" presStyleIdx="1" presStyleCnt="2"/>
      <dgm:spPr/>
    </dgm:pt>
    <dgm:pt modelId="{8C3DFFBC-58B6-4E15-9171-B754A9187A92}" type="pres">
      <dgm:prSet presAssocID="{DB6607B3-7148-4901-A9BA-80695B30D91C}" presName="hierChild4" presStyleCnt="0"/>
      <dgm:spPr/>
    </dgm:pt>
    <dgm:pt modelId="{E392B769-B066-47DB-961A-F3E60D707020}" type="pres">
      <dgm:prSet presAssocID="{DB6607B3-7148-4901-A9BA-80695B30D91C}" presName="hierChild5" presStyleCnt="0"/>
      <dgm:spPr/>
    </dgm:pt>
    <dgm:pt modelId="{E1699D7D-1038-430F-A520-C8AF274CCBC5}" type="pres">
      <dgm:prSet presAssocID="{AB36CC5F-1515-45B6-928F-7A7737D6589D}" presName="hierChild5" presStyleCnt="0"/>
      <dgm:spPr/>
    </dgm:pt>
    <dgm:pt modelId="{8F83E928-9401-4659-A5F2-E01395FF9144}" type="pres">
      <dgm:prSet presAssocID="{B485F1A0-491A-475C-9333-811C739F2C88}" presName="Name37" presStyleLbl="parChTrans1D2" presStyleIdx="1" presStyleCnt="4"/>
      <dgm:spPr/>
    </dgm:pt>
    <dgm:pt modelId="{9A9399CD-6CF3-43B6-878C-71C9C0725D20}" type="pres">
      <dgm:prSet presAssocID="{CF28604A-F0FE-4CA7-866C-166A94C06948}" presName="hierRoot2" presStyleCnt="0">
        <dgm:presLayoutVars>
          <dgm:hierBranch val="init"/>
        </dgm:presLayoutVars>
      </dgm:prSet>
      <dgm:spPr/>
    </dgm:pt>
    <dgm:pt modelId="{FC48AE7E-B404-4B2D-B127-A59627123732}" type="pres">
      <dgm:prSet presAssocID="{CF28604A-F0FE-4CA7-866C-166A94C06948}" presName="rootComposite" presStyleCnt="0"/>
      <dgm:spPr/>
    </dgm:pt>
    <dgm:pt modelId="{2780D0E8-8833-440E-82B3-4240036F3B63}" type="pres">
      <dgm:prSet presAssocID="{CF28604A-F0FE-4CA7-866C-166A94C06948}" presName="rootText" presStyleLbl="node2" presStyleIdx="1" presStyleCnt="4">
        <dgm:presLayoutVars>
          <dgm:chPref val="3"/>
        </dgm:presLayoutVars>
      </dgm:prSet>
      <dgm:spPr/>
    </dgm:pt>
    <dgm:pt modelId="{5B1E4475-3421-4AB8-AB0E-421931831786}" type="pres">
      <dgm:prSet presAssocID="{CF28604A-F0FE-4CA7-866C-166A94C06948}" presName="rootConnector" presStyleLbl="node2" presStyleIdx="1" presStyleCnt="4"/>
      <dgm:spPr/>
    </dgm:pt>
    <dgm:pt modelId="{843B04F7-5F4A-4CA0-B530-EC29973AA50B}" type="pres">
      <dgm:prSet presAssocID="{CF28604A-F0FE-4CA7-866C-166A94C06948}" presName="hierChild4" presStyleCnt="0"/>
      <dgm:spPr/>
    </dgm:pt>
    <dgm:pt modelId="{6A89282E-1594-4571-B42B-7E4F29EBEDD3}" type="pres">
      <dgm:prSet presAssocID="{CF28604A-F0FE-4CA7-866C-166A94C06948}" presName="hierChild5" presStyleCnt="0"/>
      <dgm:spPr/>
    </dgm:pt>
    <dgm:pt modelId="{9F8D40F2-8599-40FF-A81F-DB5CDD5DE4C8}" type="pres">
      <dgm:prSet presAssocID="{B422B3D7-2488-441E-9AE3-5B284B1FC03B}" presName="Name37" presStyleLbl="parChTrans1D2" presStyleIdx="2" presStyleCnt="4"/>
      <dgm:spPr/>
    </dgm:pt>
    <dgm:pt modelId="{2105E225-064C-4016-8C47-7008319E2E55}" type="pres">
      <dgm:prSet presAssocID="{19F7AF1F-9447-4FF9-AF26-4128CAC6FD85}" presName="hierRoot2" presStyleCnt="0">
        <dgm:presLayoutVars>
          <dgm:hierBranch val="init"/>
        </dgm:presLayoutVars>
      </dgm:prSet>
      <dgm:spPr/>
    </dgm:pt>
    <dgm:pt modelId="{CE7F7B22-4708-43F0-96A8-538642B39846}" type="pres">
      <dgm:prSet presAssocID="{19F7AF1F-9447-4FF9-AF26-4128CAC6FD85}" presName="rootComposite" presStyleCnt="0"/>
      <dgm:spPr/>
    </dgm:pt>
    <dgm:pt modelId="{3A108312-AAA1-4146-A591-83FFB00BAAD9}" type="pres">
      <dgm:prSet presAssocID="{19F7AF1F-9447-4FF9-AF26-4128CAC6FD85}" presName="rootText" presStyleLbl="node2" presStyleIdx="2" presStyleCnt="4">
        <dgm:presLayoutVars>
          <dgm:chPref val="3"/>
        </dgm:presLayoutVars>
      </dgm:prSet>
      <dgm:spPr/>
    </dgm:pt>
    <dgm:pt modelId="{7B6AA7BB-900A-4644-8DA0-9DA326148D78}" type="pres">
      <dgm:prSet presAssocID="{19F7AF1F-9447-4FF9-AF26-4128CAC6FD85}" presName="rootConnector" presStyleLbl="node2" presStyleIdx="2" presStyleCnt="4"/>
      <dgm:spPr/>
    </dgm:pt>
    <dgm:pt modelId="{84F1835B-D314-46AC-B29C-14B46FFDD1FA}" type="pres">
      <dgm:prSet presAssocID="{19F7AF1F-9447-4FF9-AF26-4128CAC6FD85}" presName="hierChild4" presStyleCnt="0"/>
      <dgm:spPr/>
    </dgm:pt>
    <dgm:pt modelId="{8AA344C4-F392-4909-87D0-FDE9E8D0248C}" type="pres">
      <dgm:prSet presAssocID="{19F7AF1F-9447-4FF9-AF26-4128CAC6FD85}" presName="hierChild5" presStyleCnt="0"/>
      <dgm:spPr/>
    </dgm:pt>
    <dgm:pt modelId="{57D6181D-1B3F-46A7-9D97-5D871A3E5030}" type="pres">
      <dgm:prSet presAssocID="{B79925EF-81AD-49E7-ACC0-1CDAF6A9763C}" presName="Name37" presStyleLbl="parChTrans1D2" presStyleIdx="3" presStyleCnt="4"/>
      <dgm:spPr/>
    </dgm:pt>
    <dgm:pt modelId="{5F22F3FA-E409-4149-9769-B079BA9A6276}" type="pres">
      <dgm:prSet presAssocID="{25E8EBBC-8A47-4AA5-96B9-C226064E3F77}" presName="hierRoot2" presStyleCnt="0">
        <dgm:presLayoutVars>
          <dgm:hierBranch val="init"/>
        </dgm:presLayoutVars>
      </dgm:prSet>
      <dgm:spPr/>
    </dgm:pt>
    <dgm:pt modelId="{31BACA3C-FFDD-4520-8788-B72DF912334C}" type="pres">
      <dgm:prSet presAssocID="{25E8EBBC-8A47-4AA5-96B9-C226064E3F77}" presName="rootComposite" presStyleCnt="0"/>
      <dgm:spPr/>
    </dgm:pt>
    <dgm:pt modelId="{D9D63FC0-9DA5-4414-B64E-2521A0AA698C}" type="pres">
      <dgm:prSet presAssocID="{25E8EBBC-8A47-4AA5-96B9-C226064E3F77}" presName="rootText" presStyleLbl="node2" presStyleIdx="3" presStyleCnt="4">
        <dgm:presLayoutVars>
          <dgm:chPref val="3"/>
        </dgm:presLayoutVars>
      </dgm:prSet>
      <dgm:spPr/>
    </dgm:pt>
    <dgm:pt modelId="{0033F9E3-4D08-4B63-84D4-F60DC6FD90AA}" type="pres">
      <dgm:prSet presAssocID="{25E8EBBC-8A47-4AA5-96B9-C226064E3F77}" presName="rootConnector" presStyleLbl="node2" presStyleIdx="3" presStyleCnt="4"/>
      <dgm:spPr/>
    </dgm:pt>
    <dgm:pt modelId="{F74B3859-8069-4D4A-8B5B-FEFBB689F172}" type="pres">
      <dgm:prSet presAssocID="{25E8EBBC-8A47-4AA5-96B9-C226064E3F77}" presName="hierChild4" presStyleCnt="0"/>
      <dgm:spPr/>
    </dgm:pt>
    <dgm:pt modelId="{D3837ECF-888D-44CA-9EFB-E84F5ACE4B32}" type="pres">
      <dgm:prSet presAssocID="{25E8EBBC-8A47-4AA5-96B9-C226064E3F77}" presName="hierChild5" presStyleCnt="0"/>
      <dgm:spPr/>
    </dgm:pt>
    <dgm:pt modelId="{35E12762-7A03-4D03-A948-A028D0F02871}" type="pres">
      <dgm:prSet presAssocID="{40C9F09D-06EE-46D3-88B3-1974F4F5BD38}" presName="hierChild3" presStyleCnt="0"/>
      <dgm:spPr/>
    </dgm:pt>
  </dgm:ptLst>
  <dgm:cxnLst>
    <dgm:cxn modelId="{6A5FCE0C-C9B2-437F-8D00-2F1E23C60727}" type="presOf" srcId="{40C9F09D-06EE-46D3-88B3-1974F4F5BD38}" destId="{B4C8A7B8-EBEC-4365-9D2D-2DA8442FAB1F}" srcOrd="0" destOrd="0" presId="urn:microsoft.com/office/officeart/2005/8/layout/orgChart1"/>
    <dgm:cxn modelId="{E4FEE50C-2242-43A6-B5BA-110F911D5CC5}" type="presOf" srcId="{B422B3D7-2488-441E-9AE3-5B284B1FC03B}" destId="{9F8D40F2-8599-40FF-A81F-DB5CDD5DE4C8}" srcOrd="0" destOrd="0" presId="urn:microsoft.com/office/officeart/2005/8/layout/orgChart1"/>
    <dgm:cxn modelId="{8A0AF81C-03DD-4989-9195-8278CC90D8D7}" srcId="{40C9F09D-06EE-46D3-88B3-1974F4F5BD38}" destId="{25E8EBBC-8A47-4AA5-96B9-C226064E3F77}" srcOrd="3" destOrd="0" parTransId="{B79925EF-81AD-49E7-ACC0-1CDAF6A9763C}" sibTransId="{A2C555E2-D97A-4A3B-B9B1-D381BA1AB37D}"/>
    <dgm:cxn modelId="{6E88D71D-4FEA-49E1-86BB-A237A4ACE223}" type="presOf" srcId="{B79925EF-81AD-49E7-ACC0-1CDAF6A9763C}" destId="{57D6181D-1B3F-46A7-9D97-5D871A3E5030}" srcOrd="0" destOrd="0" presId="urn:microsoft.com/office/officeart/2005/8/layout/orgChart1"/>
    <dgm:cxn modelId="{C3D34D24-E3E4-430F-B643-E0DE582F1F24}" type="presOf" srcId="{CF28604A-F0FE-4CA7-866C-166A94C06948}" destId="{2780D0E8-8833-440E-82B3-4240036F3B63}" srcOrd="0" destOrd="0" presId="urn:microsoft.com/office/officeart/2005/8/layout/orgChart1"/>
    <dgm:cxn modelId="{2B407C2B-1F8A-4622-B224-791F8933F298}" type="presOf" srcId="{19F7AF1F-9447-4FF9-AF26-4128CAC6FD85}" destId="{3A108312-AAA1-4146-A591-83FFB00BAAD9}" srcOrd="0" destOrd="0" presId="urn:microsoft.com/office/officeart/2005/8/layout/orgChart1"/>
    <dgm:cxn modelId="{C5AAAF39-E141-49EF-AE53-5286B59DC5D1}" type="presOf" srcId="{25E8EBBC-8A47-4AA5-96B9-C226064E3F77}" destId="{0033F9E3-4D08-4B63-84D4-F60DC6FD90AA}" srcOrd="1" destOrd="0" presId="urn:microsoft.com/office/officeart/2005/8/layout/orgChart1"/>
    <dgm:cxn modelId="{14ABB562-8716-42BB-A568-97809BFBC253}" type="presOf" srcId="{25E8EBBC-8A47-4AA5-96B9-C226064E3F77}" destId="{D9D63FC0-9DA5-4414-B64E-2521A0AA698C}" srcOrd="0" destOrd="0" presId="urn:microsoft.com/office/officeart/2005/8/layout/orgChart1"/>
    <dgm:cxn modelId="{9A1B9264-155B-4902-8C64-24238EBFFF14}" type="presOf" srcId="{AB36CC5F-1515-45B6-928F-7A7737D6589D}" destId="{178DFC87-E883-4AAE-9F60-A5A5CD2951C1}" srcOrd="1" destOrd="0" presId="urn:microsoft.com/office/officeart/2005/8/layout/orgChart1"/>
    <dgm:cxn modelId="{AA412445-FD1C-4925-8B18-5756DD5C0FFE}" srcId="{40C9F09D-06EE-46D3-88B3-1974F4F5BD38}" destId="{19F7AF1F-9447-4FF9-AF26-4128CAC6FD85}" srcOrd="2" destOrd="0" parTransId="{B422B3D7-2488-441E-9AE3-5B284B1FC03B}" sibTransId="{1B0EBCF2-8839-4197-9749-4D87F5829BC0}"/>
    <dgm:cxn modelId="{EE831348-86F3-4A9C-ABC6-535D672AF8A0}" type="presOf" srcId="{1196044C-7AF2-4322-B78B-45CD4C7255A2}" destId="{F491FECF-B8C9-4755-9E65-791779383085}" srcOrd="0" destOrd="0" presId="urn:microsoft.com/office/officeart/2005/8/layout/orgChart1"/>
    <dgm:cxn modelId="{9C59F76D-9853-438B-813F-B25225D3BD92}" type="presOf" srcId="{DB6607B3-7148-4901-A9BA-80695B30D91C}" destId="{1D569B60-C707-4C98-BEC2-DD8B9F7901F6}" srcOrd="1" destOrd="0" presId="urn:microsoft.com/office/officeart/2005/8/layout/orgChart1"/>
    <dgm:cxn modelId="{5162904F-D27B-4BC2-B3BF-460A31CBC730}" srcId="{40C9F09D-06EE-46D3-88B3-1974F4F5BD38}" destId="{AB36CC5F-1515-45B6-928F-7A7737D6589D}" srcOrd="0" destOrd="0" parTransId="{E6A899FA-1D47-4FF6-AEF2-7A0DCB3569FE}" sibTransId="{201250D3-3FD2-4320-A0B7-CE717579EB59}"/>
    <dgm:cxn modelId="{63FA337C-C0AA-4004-9DB8-82964B0F8293}" type="presOf" srcId="{18E338FD-5434-4002-A3AB-C9A103A2A040}" destId="{8D57FEED-F936-42F9-9ECA-7BC10576B0AE}" srcOrd="0" destOrd="0" presId="urn:microsoft.com/office/officeart/2005/8/layout/orgChart1"/>
    <dgm:cxn modelId="{7D8F3D87-7289-40A0-935F-195B2CCDBE1D}" type="presOf" srcId="{AB36CC5F-1515-45B6-928F-7A7737D6589D}" destId="{371EA830-456E-4665-89A4-076384D731F9}" srcOrd="0" destOrd="0" presId="urn:microsoft.com/office/officeart/2005/8/layout/orgChart1"/>
    <dgm:cxn modelId="{0F93EA88-5771-4999-827D-014467AB8A7D}" srcId="{11A7B362-6A0E-4ACC-A642-E2AA74E19011}" destId="{40C9F09D-06EE-46D3-88B3-1974F4F5BD38}" srcOrd="0" destOrd="0" parTransId="{70C2362A-F23B-42A9-81CF-D7CA7EAAB9B1}" sibTransId="{B7C9B2FE-D0BD-4DCE-A167-69C36E65CFCE}"/>
    <dgm:cxn modelId="{7566FC98-0438-49B2-9BC8-0C5033FBC690}" type="presOf" srcId="{19F7AF1F-9447-4FF9-AF26-4128CAC6FD85}" destId="{7B6AA7BB-900A-4644-8DA0-9DA326148D78}" srcOrd="1" destOrd="0" presId="urn:microsoft.com/office/officeart/2005/8/layout/orgChart1"/>
    <dgm:cxn modelId="{9AF1DB99-3A0F-4C8A-A911-4A63A0BB631C}" type="presOf" srcId="{E6A899FA-1D47-4FF6-AEF2-7A0DCB3569FE}" destId="{FF436384-BFDB-4695-8BC5-A694EDB1AC2E}" srcOrd="0" destOrd="0" presId="urn:microsoft.com/office/officeart/2005/8/layout/orgChart1"/>
    <dgm:cxn modelId="{B24610A3-1584-44C1-B2B2-6B186891F7DE}" type="presOf" srcId="{32375834-9369-465C-8F92-3230AEA3E37F}" destId="{E6D1F052-C23C-480C-B8A1-454247D915F4}" srcOrd="0" destOrd="0" presId="urn:microsoft.com/office/officeart/2005/8/layout/orgChart1"/>
    <dgm:cxn modelId="{FDC0D1A3-5DAB-4268-A579-032A1ACFD8B0}" type="presOf" srcId="{B485F1A0-491A-475C-9333-811C739F2C88}" destId="{8F83E928-9401-4659-A5F2-E01395FF9144}" srcOrd="0" destOrd="0" presId="urn:microsoft.com/office/officeart/2005/8/layout/orgChart1"/>
    <dgm:cxn modelId="{4481A6AF-FCB1-43F9-A474-69F1F71F4A2B}" type="presOf" srcId="{CF28604A-F0FE-4CA7-866C-166A94C06948}" destId="{5B1E4475-3421-4AB8-AB0E-421931831786}" srcOrd="1" destOrd="0" presId="urn:microsoft.com/office/officeart/2005/8/layout/orgChart1"/>
    <dgm:cxn modelId="{2BBEDFB5-5B73-49CE-AC84-D95AF73F889C}" srcId="{40C9F09D-06EE-46D3-88B3-1974F4F5BD38}" destId="{CF28604A-F0FE-4CA7-866C-166A94C06948}" srcOrd="1" destOrd="0" parTransId="{B485F1A0-491A-475C-9333-811C739F2C88}" sibTransId="{5DB42A6A-30BD-43BC-8405-8ADF93273B75}"/>
    <dgm:cxn modelId="{33B3F7BB-98FE-4EC3-94F8-420344AF73D0}" type="presOf" srcId="{1196044C-7AF2-4322-B78B-45CD4C7255A2}" destId="{85B34EEE-236A-4030-BFD5-AB27B3F84D2E}" srcOrd="1" destOrd="0" presId="urn:microsoft.com/office/officeart/2005/8/layout/orgChart1"/>
    <dgm:cxn modelId="{F26371BD-321A-40F4-B4E1-82F86C873B29}" srcId="{AB36CC5F-1515-45B6-928F-7A7737D6589D}" destId="{DB6607B3-7148-4901-A9BA-80695B30D91C}" srcOrd="1" destOrd="0" parTransId="{32375834-9369-465C-8F92-3230AEA3E37F}" sibTransId="{7B9365A2-A79D-4AC8-A52E-7964CAF4DDE8}"/>
    <dgm:cxn modelId="{741D7CC5-7551-49F3-B89B-00866D8C9BAF}" type="presOf" srcId="{11A7B362-6A0E-4ACC-A642-E2AA74E19011}" destId="{4E3D1EF7-F00A-45CB-A1A9-1D0A287AB919}" srcOrd="0" destOrd="0" presId="urn:microsoft.com/office/officeart/2005/8/layout/orgChart1"/>
    <dgm:cxn modelId="{FF53F2D7-673C-4F8E-B64A-B07A069389AB}" srcId="{AB36CC5F-1515-45B6-928F-7A7737D6589D}" destId="{1196044C-7AF2-4322-B78B-45CD4C7255A2}" srcOrd="0" destOrd="0" parTransId="{18E338FD-5434-4002-A3AB-C9A103A2A040}" sibTransId="{6E4A3A59-3374-4A35-B376-D28ED463657B}"/>
    <dgm:cxn modelId="{B187DFEF-464A-4ADF-BCFD-4338A67846F2}" type="presOf" srcId="{40C9F09D-06EE-46D3-88B3-1974F4F5BD38}" destId="{20DBE639-D72F-475A-916C-8C7B16EDC87C}" srcOrd="1" destOrd="0" presId="urn:microsoft.com/office/officeart/2005/8/layout/orgChart1"/>
    <dgm:cxn modelId="{4FD58DF7-57F0-4596-9EA5-3389D7E58EDA}" type="presOf" srcId="{DB6607B3-7148-4901-A9BA-80695B30D91C}" destId="{846D24B7-E867-48B4-97C8-AC58E4A0029E}" srcOrd="0" destOrd="0" presId="urn:microsoft.com/office/officeart/2005/8/layout/orgChart1"/>
    <dgm:cxn modelId="{1E49EAC1-23D3-49CE-AC70-B96B27C8070B}" type="presParOf" srcId="{4E3D1EF7-F00A-45CB-A1A9-1D0A287AB919}" destId="{60ED2EEC-5208-4AC1-A2A4-D5AF68FC16B9}" srcOrd="0" destOrd="0" presId="urn:microsoft.com/office/officeart/2005/8/layout/orgChart1"/>
    <dgm:cxn modelId="{A066B6A2-445E-4AC6-93B1-9904A0069FC4}" type="presParOf" srcId="{60ED2EEC-5208-4AC1-A2A4-D5AF68FC16B9}" destId="{A8920D8E-6D65-4C4E-BD1D-B6D3D3638908}" srcOrd="0" destOrd="0" presId="urn:microsoft.com/office/officeart/2005/8/layout/orgChart1"/>
    <dgm:cxn modelId="{51E42C41-693B-42E8-95A6-8F44C3BB4794}" type="presParOf" srcId="{A8920D8E-6D65-4C4E-BD1D-B6D3D3638908}" destId="{B4C8A7B8-EBEC-4365-9D2D-2DA8442FAB1F}" srcOrd="0" destOrd="0" presId="urn:microsoft.com/office/officeart/2005/8/layout/orgChart1"/>
    <dgm:cxn modelId="{F22325E2-AA0F-4E18-8A06-DC076CA79E1D}" type="presParOf" srcId="{A8920D8E-6D65-4C4E-BD1D-B6D3D3638908}" destId="{20DBE639-D72F-475A-916C-8C7B16EDC87C}" srcOrd="1" destOrd="0" presId="urn:microsoft.com/office/officeart/2005/8/layout/orgChart1"/>
    <dgm:cxn modelId="{05368A24-DA57-41C3-97EB-735F606E1417}" type="presParOf" srcId="{60ED2EEC-5208-4AC1-A2A4-D5AF68FC16B9}" destId="{660B91D3-AC20-4D35-922E-86D984BC1743}" srcOrd="1" destOrd="0" presId="urn:microsoft.com/office/officeart/2005/8/layout/orgChart1"/>
    <dgm:cxn modelId="{A1C93BEB-A71C-4325-8261-0BCCA592D4E4}" type="presParOf" srcId="{660B91D3-AC20-4D35-922E-86D984BC1743}" destId="{FF436384-BFDB-4695-8BC5-A694EDB1AC2E}" srcOrd="0" destOrd="0" presId="urn:microsoft.com/office/officeart/2005/8/layout/orgChart1"/>
    <dgm:cxn modelId="{D0273930-D962-4627-8EAF-DAF3A635D5D2}" type="presParOf" srcId="{660B91D3-AC20-4D35-922E-86D984BC1743}" destId="{78CE586D-BB3B-4BF2-B2C2-9EFC4D08C99F}" srcOrd="1" destOrd="0" presId="urn:microsoft.com/office/officeart/2005/8/layout/orgChart1"/>
    <dgm:cxn modelId="{1756CFBB-7946-4C22-A86C-F5CB3151AF86}" type="presParOf" srcId="{78CE586D-BB3B-4BF2-B2C2-9EFC4D08C99F}" destId="{A8E3B5D9-5535-4984-BF66-F7A5D9E9FAD9}" srcOrd="0" destOrd="0" presId="urn:microsoft.com/office/officeart/2005/8/layout/orgChart1"/>
    <dgm:cxn modelId="{E4D13949-189C-44AD-A33A-3E99CE329A94}" type="presParOf" srcId="{A8E3B5D9-5535-4984-BF66-F7A5D9E9FAD9}" destId="{371EA830-456E-4665-89A4-076384D731F9}" srcOrd="0" destOrd="0" presId="urn:microsoft.com/office/officeart/2005/8/layout/orgChart1"/>
    <dgm:cxn modelId="{ABD4A3C4-063F-4196-86A0-5AA5309BD8FE}" type="presParOf" srcId="{A8E3B5D9-5535-4984-BF66-F7A5D9E9FAD9}" destId="{178DFC87-E883-4AAE-9F60-A5A5CD2951C1}" srcOrd="1" destOrd="0" presId="urn:microsoft.com/office/officeart/2005/8/layout/orgChart1"/>
    <dgm:cxn modelId="{9179E19D-2068-4918-9E5A-4C66DCD2324A}" type="presParOf" srcId="{78CE586D-BB3B-4BF2-B2C2-9EFC4D08C99F}" destId="{08985AF9-7474-4282-8E06-9E02E80ABFAA}" srcOrd="1" destOrd="0" presId="urn:microsoft.com/office/officeart/2005/8/layout/orgChart1"/>
    <dgm:cxn modelId="{FAA56B30-D2F6-4718-BF59-4CD95C100031}" type="presParOf" srcId="{08985AF9-7474-4282-8E06-9E02E80ABFAA}" destId="{8D57FEED-F936-42F9-9ECA-7BC10576B0AE}" srcOrd="0" destOrd="0" presId="urn:microsoft.com/office/officeart/2005/8/layout/orgChart1"/>
    <dgm:cxn modelId="{AB44D46B-9305-4A32-B972-42019EB67E19}" type="presParOf" srcId="{08985AF9-7474-4282-8E06-9E02E80ABFAA}" destId="{85D6DC2C-BA33-41B1-BCBD-39C1E4A5282D}" srcOrd="1" destOrd="0" presId="urn:microsoft.com/office/officeart/2005/8/layout/orgChart1"/>
    <dgm:cxn modelId="{81918A2C-3AB2-480C-925A-92F504703106}" type="presParOf" srcId="{85D6DC2C-BA33-41B1-BCBD-39C1E4A5282D}" destId="{24EF7780-07E7-4B5F-A2B8-299DFF76AD1C}" srcOrd="0" destOrd="0" presId="urn:microsoft.com/office/officeart/2005/8/layout/orgChart1"/>
    <dgm:cxn modelId="{2A23BAAD-0F54-42E8-858A-ED3339C94D00}" type="presParOf" srcId="{24EF7780-07E7-4B5F-A2B8-299DFF76AD1C}" destId="{F491FECF-B8C9-4755-9E65-791779383085}" srcOrd="0" destOrd="0" presId="urn:microsoft.com/office/officeart/2005/8/layout/orgChart1"/>
    <dgm:cxn modelId="{9C6640FE-EB72-4983-A017-79657322519C}" type="presParOf" srcId="{24EF7780-07E7-4B5F-A2B8-299DFF76AD1C}" destId="{85B34EEE-236A-4030-BFD5-AB27B3F84D2E}" srcOrd="1" destOrd="0" presId="urn:microsoft.com/office/officeart/2005/8/layout/orgChart1"/>
    <dgm:cxn modelId="{43B313E1-68EE-441A-956D-926D817B3382}" type="presParOf" srcId="{85D6DC2C-BA33-41B1-BCBD-39C1E4A5282D}" destId="{4CAC5049-3626-4496-BD6B-2EA8F9C01A36}" srcOrd="1" destOrd="0" presId="urn:microsoft.com/office/officeart/2005/8/layout/orgChart1"/>
    <dgm:cxn modelId="{4A02337F-7365-4814-9C7B-CA934E5A760A}" type="presParOf" srcId="{85D6DC2C-BA33-41B1-BCBD-39C1E4A5282D}" destId="{C8112196-F90D-4924-B5ED-2A76ECC59808}" srcOrd="2" destOrd="0" presId="urn:microsoft.com/office/officeart/2005/8/layout/orgChart1"/>
    <dgm:cxn modelId="{36864C36-250C-4021-8A3E-4B61FE7D877E}" type="presParOf" srcId="{08985AF9-7474-4282-8E06-9E02E80ABFAA}" destId="{E6D1F052-C23C-480C-B8A1-454247D915F4}" srcOrd="2" destOrd="0" presId="urn:microsoft.com/office/officeart/2005/8/layout/orgChart1"/>
    <dgm:cxn modelId="{AFACE12E-497F-4CCC-938B-4CA0C6940634}" type="presParOf" srcId="{08985AF9-7474-4282-8E06-9E02E80ABFAA}" destId="{BD762040-F9B5-4EC4-AB7F-22A233E43675}" srcOrd="3" destOrd="0" presId="urn:microsoft.com/office/officeart/2005/8/layout/orgChart1"/>
    <dgm:cxn modelId="{072C22E3-88D7-4788-8FCC-3DF05266C96A}" type="presParOf" srcId="{BD762040-F9B5-4EC4-AB7F-22A233E43675}" destId="{2138A82A-9E92-4559-BB34-6B2DFEE67DEF}" srcOrd="0" destOrd="0" presId="urn:microsoft.com/office/officeart/2005/8/layout/orgChart1"/>
    <dgm:cxn modelId="{23B6E2C6-11A9-4DB6-9F7C-7B5A8BA7650C}" type="presParOf" srcId="{2138A82A-9E92-4559-BB34-6B2DFEE67DEF}" destId="{846D24B7-E867-48B4-97C8-AC58E4A0029E}" srcOrd="0" destOrd="0" presId="urn:microsoft.com/office/officeart/2005/8/layout/orgChart1"/>
    <dgm:cxn modelId="{29492881-FDA5-413C-8494-4BC38F8A9EC9}" type="presParOf" srcId="{2138A82A-9E92-4559-BB34-6B2DFEE67DEF}" destId="{1D569B60-C707-4C98-BEC2-DD8B9F7901F6}" srcOrd="1" destOrd="0" presId="urn:microsoft.com/office/officeart/2005/8/layout/orgChart1"/>
    <dgm:cxn modelId="{AE9F635F-015F-4BF2-BA56-4AB8A47E6C91}" type="presParOf" srcId="{BD762040-F9B5-4EC4-AB7F-22A233E43675}" destId="{8C3DFFBC-58B6-4E15-9171-B754A9187A92}" srcOrd="1" destOrd="0" presId="urn:microsoft.com/office/officeart/2005/8/layout/orgChart1"/>
    <dgm:cxn modelId="{A7342FF0-1A9F-4F25-9691-7EA2EE7E3F03}" type="presParOf" srcId="{BD762040-F9B5-4EC4-AB7F-22A233E43675}" destId="{E392B769-B066-47DB-961A-F3E60D707020}" srcOrd="2" destOrd="0" presId="urn:microsoft.com/office/officeart/2005/8/layout/orgChart1"/>
    <dgm:cxn modelId="{EFCD00AB-435A-4EA8-A1A7-D334FE53C28B}" type="presParOf" srcId="{78CE586D-BB3B-4BF2-B2C2-9EFC4D08C99F}" destId="{E1699D7D-1038-430F-A520-C8AF274CCBC5}" srcOrd="2" destOrd="0" presId="urn:microsoft.com/office/officeart/2005/8/layout/orgChart1"/>
    <dgm:cxn modelId="{5982E7A6-7082-4B88-9402-4593B4AF6AB4}" type="presParOf" srcId="{660B91D3-AC20-4D35-922E-86D984BC1743}" destId="{8F83E928-9401-4659-A5F2-E01395FF9144}" srcOrd="2" destOrd="0" presId="urn:microsoft.com/office/officeart/2005/8/layout/orgChart1"/>
    <dgm:cxn modelId="{D92641C5-0B26-4EC7-8BE8-8D1268FD1023}" type="presParOf" srcId="{660B91D3-AC20-4D35-922E-86D984BC1743}" destId="{9A9399CD-6CF3-43B6-878C-71C9C0725D20}" srcOrd="3" destOrd="0" presId="urn:microsoft.com/office/officeart/2005/8/layout/orgChart1"/>
    <dgm:cxn modelId="{8E0B301D-CB79-4773-9634-8851FE77F84A}" type="presParOf" srcId="{9A9399CD-6CF3-43B6-878C-71C9C0725D20}" destId="{FC48AE7E-B404-4B2D-B127-A59627123732}" srcOrd="0" destOrd="0" presId="urn:microsoft.com/office/officeart/2005/8/layout/orgChart1"/>
    <dgm:cxn modelId="{C038E03B-6177-4AF2-A0F2-B9AFA70F6187}" type="presParOf" srcId="{FC48AE7E-B404-4B2D-B127-A59627123732}" destId="{2780D0E8-8833-440E-82B3-4240036F3B63}" srcOrd="0" destOrd="0" presId="urn:microsoft.com/office/officeart/2005/8/layout/orgChart1"/>
    <dgm:cxn modelId="{C9C62FE3-81DC-4BE7-979A-DB1883EC740E}" type="presParOf" srcId="{FC48AE7E-B404-4B2D-B127-A59627123732}" destId="{5B1E4475-3421-4AB8-AB0E-421931831786}" srcOrd="1" destOrd="0" presId="urn:microsoft.com/office/officeart/2005/8/layout/orgChart1"/>
    <dgm:cxn modelId="{CADF6C14-B874-4C7B-992B-07611C04A834}" type="presParOf" srcId="{9A9399CD-6CF3-43B6-878C-71C9C0725D20}" destId="{843B04F7-5F4A-4CA0-B530-EC29973AA50B}" srcOrd="1" destOrd="0" presId="urn:microsoft.com/office/officeart/2005/8/layout/orgChart1"/>
    <dgm:cxn modelId="{3E66FC9A-8261-4CEF-8318-7C1F55851ED3}" type="presParOf" srcId="{9A9399CD-6CF3-43B6-878C-71C9C0725D20}" destId="{6A89282E-1594-4571-B42B-7E4F29EBEDD3}" srcOrd="2" destOrd="0" presId="urn:microsoft.com/office/officeart/2005/8/layout/orgChart1"/>
    <dgm:cxn modelId="{43B24384-E165-4AEA-8D6B-F047445973A6}" type="presParOf" srcId="{660B91D3-AC20-4D35-922E-86D984BC1743}" destId="{9F8D40F2-8599-40FF-A81F-DB5CDD5DE4C8}" srcOrd="4" destOrd="0" presId="urn:microsoft.com/office/officeart/2005/8/layout/orgChart1"/>
    <dgm:cxn modelId="{781DF743-5CD9-4CEC-8A74-EAD43DBBCD74}" type="presParOf" srcId="{660B91D3-AC20-4D35-922E-86D984BC1743}" destId="{2105E225-064C-4016-8C47-7008319E2E55}" srcOrd="5" destOrd="0" presId="urn:microsoft.com/office/officeart/2005/8/layout/orgChart1"/>
    <dgm:cxn modelId="{29CE953A-06DB-449B-AC63-FC3B96338763}" type="presParOf" srcId="{2105E225-064C-4016-8C47-7008319E2E55}" destId="{CE7F7B22-4708-43F0-96A8-538642B39846}" srcOrd="0" destOrd="0" presId="urn:microsoft.com/office/officeart/2005/8/layout/orgChart1"/>
    <dgm:cxn modelId="{CC024741-20EC-4B73-A6E6-EAF8F9B25ED3}" type="presParOf" srcId="{CE7F7B22-4708-43F0-96A8-538642B39846}" destId="{3A108312-AAA1-4146-A591-83FFB00BAAD9}" srcOrd="0" destOrd="0" presId="urn:microsoft.com/office/officeart/2005/8/layout/orgChart1"/>
    <dgm:cxn modelId="{1BE72EEC-52DF-4CC4-A02B-A73C3486DDE3}" type="presParOf" srcId="{CE7F7B22-4708-43F0-96A8-538642B39846}" destId="{7B6AA7BB-900A-4644-8DA0-9DA326148D78}" srcOrd="1" destOrd="0" presId="urn:microsoft.com/office/officeart/2005/8/layout/orgChart1"/>
    <dgm:cxn modelId="{4FF2605D-2176-4BA6-A2F3-63142B07236D}" type="presParOf" srcId="{2105E225-064C-4016-8C47-7008319E2E55}" destId="{84F1835B-D314-46AC-B29C-14B46FFDD1FA}" srcOrd="1" destOrd="0" presId="urn:microsoft.com/office/officeart/2005/8/layout/orgChart1"/>
    <dgm:cxn modelId="{72720ABE-0FEB-460E-AD50-3A13DB090051}" type="presParOf" srcId="{2105E225-064C-4016-8C47-7008319E2E55}" destId="{8AA344C4-F392-4909-87D0-FDE9E8D0248C}" srcOrd="2" destOrd="0" presId="urn:microsoft.com/office/officeart/2005/8/layout/orgChart1"/>
    <dgm:cxn modelId="{50C1F5BE-5E45-4C1F-AE82-AA2165333711}" type="presParOf" srcId="{660B91D3-AC20-4D35-922E-86D984BC1743}" destId="{57D6181D-1B3F-46A7-9D97-5D871A3E5030}" srcOrd="6" destOrd="0" presId="urn:microsoft.com/office/officeart/2005/8/layout/orgChart1"/>
    <dgm:cxn modelId="{705D6756-B6E2-4D5C-8E96-317AC01890D3}" type="presParOf" srcId="{660B91D3-AC20-4D35-922E-86D984BC1743}" destId="{5F22F3FA-E409-4149-9769-B079BA9A6276}" srcOrd="7" destOrd="0" presId="urn:microsoft.com/office/officeart/2005/8/layout/orgChart1"/>
    <dgm:cxn modelId="{77CBE14A-DDBA-4BA2-B1E7-3C3EB26B9B58}" type="presParOf" srcId="{5F22F3FA-E409-4149-9769-B079BA9A6276}" destId="{31BACA3C-FFDD-4520-8788-B72DF912334C}" srcOrd="0" destOrd="0" presId="urn:microsoft.com/office/officeart/2005/8/layout/orgChart1"/>
    <dgm:cxn modelId="{FD07C456-C9F9-4B6B-96D9-0F61037C0F62}" type="presParOf" srcId="{31BACA3C-FFDD-4520-8788-B72DF912334C}" destId="{D9D63FC0-9DA5-4414-B64E-2521A0AA698C}" srcOrd="0" destOrd="0" presId="urn:microsoft.com/office/officeart/2005/8/layout/orgChart1"/>
    <dgm:cxn modelId="{0BC73CC9-84D1-4FF4-B21B-25852BFC9051}" type="presParOf" srcId="{31BACA3C-FFDD-4520-8788-B72DF912334C}" destId="{0033F9E3-4D08-4B63-84D4-F60DC6FD90AA}" srcOrd="1" destOrd="0" presId="urn:microsoft.com/office/officeart/2005/8/layout/orgChart1"/>
    <dgm:cxn modelId="{1345C2AD-2ACB-44FA-B728-34BD91F7D0C1}" type="presParOf" srcId="{5F22F3FA-E409-4149-9769-B079BA9A6276}" destId="{F74B3859-8069-4D4A-8B5B-FEFBB689F172}" srcOrd="1" destOrd="0" presId="urn:microsoft.com/office/officeart/2005/8/layout/orgChart1"/>
    <dgm:cxn modelId="{FD1EE8AB-A957-4690-A437-804E663E9FC8}" type="presParOf" srcId="{5F22F3FA-E409-4149-9769-B079BA9A6276}" destId="{D3837ECF-888D-44CA-9EFB-E84F5ACE4B32}" srcOrd="2" destOrd="0" presId="urn:microsoft.com/office/officeart/2005/8/layout/orgChart1"/>
    <dgm:cxn modelId="{4839C3F6-E4E9-4D53-AC59-CDFE3F9E364F}" type="presParOf" srcId="{60ED2EEC-5208-4AC1-A2A4-D5AF68FC16B9}" destId="{35E12762-7A03-4D03-A948-A028D0F0287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6181D-1B3F-46A7-9D97-5D871A3E5030}">
      <dsp:nvSpPr>
        <dsp:cNvPr id="0" name=""/>
        <dsp:cNvSpPr/>
      </dsp:nvSpPr>
      <dsp:spPr>
        <a:xfrm>
          <a:off x="2714625" y="596922"/>
          <a:ext cx="2126111" cy="245996"/>
        </a:xfrm>
        <a:custGeom>
          <a:avLst/>
          <a:gdLst/>
          <a:ahLst/>
          <a:cxnLst/>
          <a:rect l="0" t="0" r="0" b="0"/>
          <a:pathLst>
            <a:path>
              <a:moveTo>
                <a:pt x="0" y="0"/>
              </a:moveTo>
              <a:lnTo>
                <a:pt x="0" y="122998"/>
              </a:lnTo>
              <a:lnTo>
                <a:pt x="2126111" y="122998"/>
              </a:lnTo>
              <a:lnTo>
                <a:pt x="2126111"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8D40F2-8599-40FF-A81F-DB5CDD5DE4C8}">
      <dsp:nvSpPr>
        <dsp:cNvPr id="0" name=""/>
        <dsp:cNvSpPr/>
      </dsp:nvSpPr>
      <dsp:spPr>
        <a:xfrm>
          <a:off x="2714625" y="596922"/>
          <a:ext cx="708703" cy="245996"/>
        </a:xfrm>
        <a:custGeom>
          <a:avLst/>
          <a:gdLst/>
          <a:ahLst/>
          <a:cxnLst/>
          <a:rect l="0" t="0" r="0" b="0"/>
          <a:pathLst>
            <a:path>
              <a:moveTo>
                <a:pt x="0" y="0"/>
              </a:moveTo>
              <a:lnTo>
                <a:pt x="0" y="122998"/>
              </a:lnTo>
              <a:lnTo>
                <a:pt x="708703" y="122998"/>
              </a:lnTo>
              <a:lnTo>
                <a:pt x="708703"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83E928-9401-4659-A5F2-E01395FF9144}">
      <dsp:nvSpPr>
        <dsp:cNvPr id="0" name=""/>
        <dsp:cNvSpPr/>
      </dsp:nvSpPr>
      <dsp:spPr>
        <a:xfrm>
          <a:off x="2005921" y="596922"/>
          <a:ext cx="708703" cy="245996"/>
        </a:xfrm>
        <a:custGeom>
          <a:avLst/>
          <a:gdLst/>
          <a:ahLst/>
          <a:cxnLst/>
          <a:rect l="0" t="0" r="0" b="0"/>
          <a:pathLst>
            <a:path>
              <a:moveTo>
                <a:pt x="708703" y="0"/>
              </a:moveTo>
              <a:lnTo>
                <a:pt x="708703" y="122998"/>
              </a:lnTo>
              <a:lnTo>
                <a:pt x="0" y="122998"/>
              </a:lnTo>
              <a:lnTo>
                <a:pt x="0"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D1F052-C23C-480C-B8A1-454247D915F4}">
      <dsp:nvSpPr>
        <dsp:cNvPr id="0" name=""/>
        <dsp:cNvSpPr/>
      </dsp:nvSpPr>
      <dsp:spPr>
        <a:xfrm>
          <a:off x="119949" y="1428624"/>
          <a:ext cx="175711" cy="1370550"/>
        </a:xfrm>
        <a:custGeom>
          <a:avLst/>
          <a:gdLst/>
          <a:ahLst/>
          <a:cxnLst/>
          <a:rect l="0" t="0" r="0" b="0"/>
          <a:pathLst>
            <a:path>
              <a:moveTo>
                <a:pt x="0" y="0"/>
              </a:moveTo>
              <a:lnTo>
                <a:pt x="0" y="1370550"/>
              </a:lnTo>
              <a:lnTo>
                <a:pt x="175711" y="137055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57FEED-F936-42F9-9ECA-7BC10576B0AE}">
      <dsp:nvSpPr>
        <dsp:cNvPr id="0" name=""/>
        <dsp:cNvSpPr/>
      </dsp:nvSpPr>
      <dsp:spPr>
        <a:xfrm>
          <a:off x="119949" y="1428624"/>
          <a:ext cx="175711" cy="538849"/>
        </a:xfrm>
        <a:custGeom>
          <a:avLst/>
          <a:gdLst/>
          <a:ahLst/>
          <a:cxnLst/>
          <a:rect l="0" t="0" r="0" b="0"/>
          <a:pathLst>
            <a:path>
              <a:moveTo>
                <a:pt x="0" y="0"/>
              </a:moveTo>
              <a:lnTo>
                <a:pt x="0" y="538849"/>
              </a:lnTo>
              <a:lnTo>
                <a:pt x="175711" y="53884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436384-BFDB-4695-8BC5-A694EDB1AC2E}">
      <dsp:nvSpPr>
        <dsp:cNvPr id="0" name=""/>
        <dsp:cNvSpPr/>
      </dsp:nvSpPr>
      <dsp:spPr>
        <a:xfrm>
          <a:off x="588513" y="596922"/>
          <a:ext cx="2126111" cy="245996"/>
        </a:xfrm>
        <a:custGeom>
          <a:avLst/>
          <a:gdLst/>
          <a:ahLst/>
          <a:cxnLst/>
          <a:rect l="0" t="0" r="0" b="0"/>
          <a:pathLst>
            <a:path>
              <a:moveTo>
                <a:pt x="2126111" y="0"/>
              </a:moveTo>
              <a:lnTo>
                <a:pt x="2126111" y="122998"/>
              </a:lnTo>
              <a:lnTo>
                <a:pt x="0" y="122998"/>
              </a:lnTo>
              <a:lnTo>
                <a:pt x="0"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C8A7B8-EBEC-4365-9D2D-2DA8442FAB1F}">
      <dsp:nvSpPr>
        <dsp:cNvPr id="0" name=""/>
        <dsp:cNvSpPr/>
      </dsp:nvSpPr>
      <dsp:spPr>
        <a:xfrm>
          <a:off x="2128919" y="11216"/>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Energy and Sustainability</a:t>
          </a:r>
        </a:p>
      </dsp:txBody>
      <dsp:txXfrm>
        <a:off x="2128919" y="11216"/>
        <a:ext cx="1171411" cy="585705"/>
      </dsp:txXfrm>
    </dsp:sp>
    <dsp:sp modelId="{371EA830-456E-4665-89A4-076384D731F9}">
      <dsp:nvSpPr>
        <dsp:cNvPr id="0" name=""/>
        <dsp:cNvSpPr/>
      </dsp:nvSpPr>
      <dsp:spPr>
        <a:xfrm>
          <a:off x="2808" y="842918"/>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Energy and Data Manager</a:t>
          </a:r>
        </a:p>
      </dsp:txBody>
      <dsp:txXfrm>
        <a:off x="2808" y="842918"/>
        <a:ext cx="1171411" cy="585705"/>
      </dsp:txXfrm>
    </dsp:sp>
    <dsp:sp modelId="{F491FECF-B8C9-4755-9E65-791779383085}">
      <dsp:nvSpPr>
        <dsp:cNvPr id="0" name=""/>
        <dsp:cNvSpPr/>
      </dsp:nvSpPr>
      <dsp:spPr>
        <a:xfrm>
          <a:off x="295661" y="1674620"/>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Data and Finance Analyst</a:t>
          </a:r>
        </a:p>
      </dsp:txBody>
      <dsp:txXfrm>
        <a:off x="295661" y="1674620"/>
        <a:ext cx="1171411" cy="585705"/>
      </dsp:txXfrm>
    </dsp:sp>
    <dsp:sp modelId="{846D24B7-E867-48B4-97C8-AC58E4A0029E}">
      <dsp:nvSpPr>
        <dsp:cNvPr id="0" name=""/>
        <dsp:cNvSpPr/>
      </dsp:nvSpPr>
      <dsp:spPr>
        <a:xfrm>
          <a:off x="295661" y="2506322"/>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Energy Management Officer x2</a:t>
          </a:r>
        </a:p>
      </dsp:txBody>
      <dsp:txXfrm>
        <a:off x="295661" y="2506322"/>
        <a:ext cx="1171411" cy="585705"/>
      </dsp:txXfrm>
    </dsp:sp>
    <dsp:sp modelId="{2780D0E8-8833-440E-82B3-4240036F3B63}">
      <dsp:nvSpPr>
        <dsp:cNvPr id="0" name=""/>
        <dsp:cNvSpPr/>
      </dsp:nvSpPr>
      <dsp:spPr>
        <a:xfrm>
          <a:off x="1420215" y="842918"/>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Sustainability Lead</a:t>
          </a:r>
        </a:p>
      </dsp:txBody>
      <dsp:txXfrm>
        <a:off x="1420215" y="842918"/>
        <a:ext cx="1171411" cy="585705"/>
      </dsp:txXfrm>
    </dsp:sp>
    <dsp:sp modelId="{3A108312-AAA1-4146-A591-83FFB00BAAD9}">
      <dsp:nvSpPr>
        <dsp:cNvPr id="0" name=""/>
        <dsp:cNvSpPr/>
      </dsp:nvSpPr>
      <dsp:spPr>
        <a:xfrm>
          <a:off x="2837623" y="842918"/>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Sustainability Technical SME</a:t>
          </a:r>
        </a:p>
      </dsp:txBody>
      <dsp:txXfrm>
        <a:off x="2837623" y="842918"/>
        <a:ext cx="1171411" cy="585705"/>
      </dsp:txXfrm>
    </dsp:sp>
    <dsp:sp modelId="{D9D63FC0-9DA5-4414-B64E-2521A0AA698C}">
      <dsp:nvSpPr>
        <dsp:cNvPr id="0" name=""/>
        <dsp:cNvSpPr/>
      </dsp:nvSpPr>
      <dsp:spPr>
        <a:xfrm>
          <a:off x="4255030" y="842918"/>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Sustainability</a:t>
          </a:r>
          <a:r>
            <a:rPr lang="en-GB" sz="1800" kern="1200"/>
            <a:t> </a:t>
          </a:r>
          <a:r>
            <a:rPr lang="en-GB" sz="1100" kern="1200"/>
            <a:t>Officer</a:t>
          </a:r>
          <a:r>
            <a:rPr lang="en-GB" sz="1800" kern="1200"/>
            <a:t> </a:t>
          </a:r>
        </a:p>
      </dsp:txBody>
      <dsp:txXfrm>
        <a:off x="4255030" y="842918"/>
        <a:ext cx="1171411" cy="5857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6AFA71FA-15C6-4A19-862C-6FD22317E6FE}"/>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1090</Words>
  <Characters>7327</Characters>
  <Application>Microsoft Office Word</Application>
  <DocSecurity>0</DocSecurity>
  <Lines>61</Lines>
  <Paragraphs>16</Paragraphs>
  <ScaleCrop>false</ScaleCrop>
  <Company>LBW</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dc:description/>
  <cp:lastModifiedBy>Jamila Atta</cp:lastModifiedBy>
  <cp:revision>2</cp:revision>
  <cp:lastPrinted>2017-06-17T17:03:00Z</cp:lastPrinted>
  <dcterms:created xsi:type="dcterms:W3CDTF">2025-05-29T08:48:00Z</dcterms:created>
  <dcterms:modified xsi:type="dcterms:W3CDTF">2025-05-29T08:48:00Z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