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D7B4D" w:rsidP="00A92554">
      <w:pPr>
        <w:jc w:val="both"/>
        <w:rPr>
          <w:b/>
        </w:rPr>
      </w:pPr>
      <w:hyperlink r:id="rId12" w:history="1">
        <w:r w:rsidR="00A16C0F" w:rsidRPr="00123A4C">
          <w:rPr>
            <w:rStyle w:val="Collegamentoipertestuale"/>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Paragrafoelenco"/>
        <w:numPr>
          <w:ilvl w:val="0"/>
          <w:numId w:val="1"/>
        </w:numPr>
      </w:pPr>
      <w:r>
        <w:t>Correct application form for the position being applied for</w:t>
      </w:r>
    </w:p>
    <w:p w14:paraId="52578AEB" w14:textId="77777777" w:rsidR="00A16C0F" w:rsidRDefault="00A16C0F" w:rsidP="00A16C0F">
      <w:pPr>
        <w:pStyle w:val="Paragrafoelenco"/>
        <w:numPr>
          <w:ilvl w:val="0"/>
          <w:numId w:val="1"/>
        </w:numPr>
      </w:pPr>
      <w:r>
        <w:t>Notes to applicants</w:t>
      </w:r>
    </w:p>
    <w:p w14:paraId="03793B75" w14:textId="77777777" w:rsidR="00A16C0F" w:rsidRDefault="00A16C0F" w:rsidP="00A16C0F">
      <w:pPr>
        <w:pStyle w:val="Paragrafoelenco"/>
        <w:numPr>
          <w:ilvl w:val="0"/>
          <w:numId w:val="1"/>
        </w:numPr>
      </w:pPr>
      <w:r>
        <w:t>Recruitment monitoring form</w:t>
      </w:r>
    </w:p>
    <w:p w14:paraId="3058203F" w14:textId="77777777" w:rsidR="00BF3AC1" w:rsidRDefault="00BF3AC1" w:rsidP="00A16C0F">
      <w:pPr>
        <w:pStyle w:val="Paragrafoelenco"/>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w:t>
      </w:r>
      <w:proofErr w:type="gramStart"/>
      <w:r>
        <w:rPr>
          <w:b/>
        </w:rPr>
        <w:t xml:space="preserve">.  </w:t>
      </w:r>
      <w:proofErr w:type="gramEnd"/>
      <w:r>
        <w:rPr>
          <w:b/>
        </w:rPr>
        <w:t>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Grigliatabella"/>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Grigliatabella"/>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If there are any periods of time that have not been accounted for in your application, for instance, periods spent raising a family or of extended travel, please give details of them here with dates</w:t>
      </w:r>
      <w:proofErr w:type="gramStart"/>
      <w:r>
        <w:t xml:space="preserve">.  </w:t>
      </w:r>
      <w:proofErr w:type="gramEnd"/>
      <w:r>
        <w:t xml:space="preserve">The information provided in this form </w:t>
      </w:r>
      <w:r w:rsidRPr="002D54AA">
        <w:rPr>
          <w:u w:val="single"/>
        </w:rPr>
        <w:t>must</w:t>
      </w:r>
      <w:r>
        <w:rPr>
          <w:b/>
        </w:rPr>
        <w:t xml:space="preserve"> </w:t>
      </w:r>
      <w:r>
        <w:t>provide a complete chronology from the age of 18</w:t>
      </w:r>
      <w:proofErr w:type="gramStart"/>
      <w:r>
        <w:t xml:space="preserve">.  </w:t>
      </w:r>
      <w:proofErr w:type="gramEnd"/>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Grigliatabella"/>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Grigliatabella"/>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Grigliatabella"/>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Grigliatabella"/>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Grigliatabella"/>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Grigliatabella"/>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Grigliatabella"/>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w:t>
      </w:r>
      <w:proofErr w:type="gramStart"/>
      <w:r>
        <w:t xml:space="preserve">.  </w:t>
      </w:r>
      <w:proofErr w:type="gramEnd"/>
      <w:r>
        <w:t>You should pay particular attention to the national standards for the position for which you are applying.</w:t>
      </w:r>
    </w:p>
    <w:tbl>
      <w:tblPr>
        <w:tblStyle w:val="Grigliatabella"/>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A referee who is a current or former employer should have full access to the applicant’s personal records, to the extent that this is achievable in compliance with the General Data Protection Regulation</w:t>
      </w:r>
      <w:proofErr w:type="gramStart"/>
      <w:r>
        <w:t xml:space="preserve">.  </w:t>
      </w:r>
      <w:proofErr w:type="gramEnd"/>
      <w:r>
        <w:t xml:space="preserve">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proofErr w:type="gramStart"/>
      <w:r>
        <w:t>.</w:t>
      </w:r>
      <w:r w:rsidR="00A512C4">
        <w:t xml:space="preserve">  </w:t>
      </w:r>
      <w:proofErr w:type="gramEnd"/>
      <w:r w:rsidR="00A512C4">
        <w:t xml:space="preserve">In requesting a Priest’s </w:t>
      </w:r>
      <w:proofErr w:type="gramStart"/>
      <w:r w:rsidR="00A512C4">
        <w:t>reference</w:t>
      </w:r>
      <w:proofErr w:type="gramEnd"/>
      <w:r w:rsidR="00A512C4">
        <w:t xml:space="preserve"> it is not our intention to deter applications.  Please see the Notes to Applicants for further guidance</w:t>
      </w:r>
      <w:proofErr w:type="gramStart"/>
      <w:r w:rsidR="00A512C4">
        <w:t xml:space="preserve">.  </w:t>
      </w:r>
      <w:proofErr w:type="gramEnd"/>
      <w:r w:rsidR="00A512C4">
        <w:t>It is the responsibility of the Applicant to ensure that all named referees</w:t>
      </w:r>
      <w:r w:rsidR="00F00E82">
        <w:t>, including Parish Priests, where applicable, have consented to providing a reference</w:t>
      </w:r>
      <w:proofErr w:type="gramStart"/>
      <w:r w:rsidR="00F00E82">
        <w:t xml:space="preserve">.  </w:t>
      </w:r>
      <w:proofErr w:type="gramEnd"/>
      <w:r w:rsidR="00F00E82">
        <w:t>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w:t>
      </w:r>
      <w:proofErr w:type="gramStart"/>
      <w:r>
        <w:t xml:space="preserve">.  </w:t>
      </w:r>
      <w:proofErr w:type="gramEnd"/>
      <w:r>
        <w:t xml:space="preserve">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Paragrafoelenco"/>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Paragrafoelenco"/>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You are advised to read the relevant section of the Notes to Applicants before completing this section</w:t>
      </w:r>
      <w:proofErr w:type="gramStart"/>
      <w:r>
        <w:t xml:space="preserve">.  </w:t>
      </w:r>
      <w:proofErr w:type="gramEnd"/>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It is an offence to knowingly apply for, offer to do, accept, or do any work in a regulated position if you have been disqualified from working with children</w:t>
      </w:r>
      <w:proofErr w:type="gramStart"/>
      <w:r w:rsidRPr="00085837">
        <w:rPr>
          <w:b/>
        </w:rPr>
        <w:t xml:space="preserve">.  </w:t>
      </w:r>
      <w:proofErr w:type="gramEnd"/>
      <w:r w:rsidRPr="00085837">
        <w:rPr>
          <w:b/>
        </w:rPr>
        <w:t xml:space="preserve">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w:t>
      </w:r>
      <w:proofErr w:type="gramStart"/>
      <w:r>
        <w:t xml:space="preserve">.  </w:t>
      </w:r>
      <w:proofErr w:type="gramEnd"/>
      <w:r>
        <w:t>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 xml:space="preserve">If you have any convictions, cautions, </w:t>
      </w:r>
      <w:proofErr w:type="gramStart"/>
      <w:r>
        <w:t>reprimands</w:t>
      </w:r>
      <w:proofErr w:type="gramEnd"/>
      <w:r>
        <w:t xml:space="preserve">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Collegamentoipertestuale"/>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w:t>
      </w:r>
      <w:proofErr w:type="gramStart"/>
      <w:r>
        <w:t xml:space="preserve">.  </w:t>
      </w:r>
      <w:proofErr w:type="gramEnd"/>
      <w:r>
        <w:t>You will be asked to hand the form to the interviewer at the end of the interview</w:t>
      </w:r>
      <w:proofErr w:type="gramStart"/>
      <w:r>
        <w:t xml:space="preserve">.  </w:t>
      </w:r>
      <w:proofErr w:type="gramEnd"/>
      <w:r>
        <w:t>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Paragrafoelenco"/>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Paragrafoelenco"/>
        <w:jc w:val="both"/>
      </w:pPr>
    </w:p>
    <w:p w14:paraId="1E577B6B" w14:textId="029EAF4A" w:rsidR="0017243E" w:rsidRDefault="0017243E" w:rsidP="0017243E">
      <w:pPr>
        <w:pStyle w:val="Paragrafoelenco"/>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Paragrafoelenco"/>
      </w:pPr>
    </w:p>
    <w:p w14:paraId="6AD64E9E" w14:textId="0FA71E5A" w:rsidR="00643D67" w:rsidRPr="00643D67" w:rsidRDefault="00643D67" w:rsidP="0017243E">
      <w:pPr>
        <w:pStyle w:val="Paragrafoelenco"/>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and you can contact them with any questions relating to our handling of your data</w:t>
      </w:r>
      <w:proofErr w:type="gramStart"/>
      <w:r>
        <w:t xml:space="preserve">.  </w:t>
      </w:r>
      <w:proofErr w:type="gramEnd"/>
      <w:r>
        <w:t xml:space="preserve">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Paragrafoelenco"/>
      </w:pPr>
    </w:p>
    <w:p w14:paraId="301E74D2" w14:textId="77777777" w:rsidR="00643D67" w:rsidRDefault="00643D67" w:rsidP="0017243E">
      <w:pPr>
        <w:pStyle w:val="Paragrafoelenco"/>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Paragrafoelenco"/>
      </w:pPr>
    </w:p>
    <w:p w14:paraId="5CB10F7F" w14:textId="77777777" w:rsidR="00643D67" w:rsidRDefault="00643D67" w:rsidP="0017243E">
      <w:pPr>
        <w:pStyle w:val="Paragrafoelenco"/>
        <w:numPr>
          <w:ilvl w:val="0"/>
          <w:numId w:val="3"/>
        </w:numPr>
        <w:jc w:val="both"/>
      </w:pPr>
      <w:r>
        <w:t>To the extent that you have shared an</w:t>
      </w:r>
      <w:r w:rsidR="00890EDF">
        <w:t>y</w:t>
      </w:r>
      <w:r>
        <w:t xml:space="preserve"> special categories of personal data</w:t>
      </w:r>
      <w:r>
        <w:rPr>
          <w:rStyle w:val="Rimandonotaapidipagina"/>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Paragrafoelenco"/>
      </w:pPr>
    </w:p>
    <w:p w14:paraId="640ACC8C" w14:textId="77777777" w:rsidR="00812DB8" w:rsidRDefault="00812DB8" w:rsidP="0017243E">
      <w:pPr>
        <w:pStyle w:val="Paragrafoelenco"/>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Paragrafoelenco"/>
      </w:pPr>
    </w:p>
    <w:p w14:paraId="379D9691" w14:textId="77777777" w:rsidR="00812DB8" w:rsidRDefault="00812DB8" w:rsidP="0017243E">
      <w:pPr>
        <w:pStyle w:val="Paragrafoelenco"/>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Paragrafoelenco"/>
      </w:pPr>
    </w:p>
    <w:p w14:paraId="04E4C658" w14:textId="77777777" w:rsidR="00812DB8" w:rsidRDefault="00812DB8" w:rsidP="0017243E">
      <w:pPr>
        <w:pStyle w:val="Paragrafoelenco"/>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Paragrafoelenco"/>
      </w:pPr>
    </w:p>
    <w:p w14:paraId="446C23EC" w14:textId="77777777" w:rsidR="003A1E93" w:rsidRDefault="00812DB8" w:rsidP="003A1E93">
      <w:pPr>
        <w:pStyle w:val="Paragrafoelenco"/>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Paragrafoelenco"/>
      </w:pPr>
    </w:p>
    <w:p w14:paraId="4D088C2C" w14:textId="77777777" w:rsidR="00812DB8" w:rsidRPr="003A1E93" w:rsidRDefault="00812DB8" w:rsidP="003A1E93">
      <w:pPr>
        <w:pStyle w:val="Paragrafoelenco"/>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Paragrafoelenco"/>
      </w:pPr>
    </w:p>
    <w:p w14:paraId="13FD3EDA" w14:textId="5FDDF7C6" w:rsidR="003A1E93" w:rsidRDefault="003A1E93" w:rsidP="003A1E93">
      <w:pPr>
        <w:pStyle w:val="Paragrafoelenco"/>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proofErr w:type="gramStart"/>
      <w:r>
        <w:t xml:space="preserve">.  </w:t>
      </w:r>
      <w:proofErr w:type="gramEnd"/>
      <w:r>
        <w:t xml:space="preserve">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Collegamentoipertestuale"/>
          </w:rPr>
          <w:t>www.ico.org.uk</w:t>
        </w:r>
      </w:hyperlink>
      <w:r>
        <w:t>.</w:t>
      </w:r>
    </w:p>
    <w:p w14:paraId="7560EFAF" w14:textId="77777777" w:rsidR="003A1E93" w:rsidRDefault="003A1E93" w:rsidP="003A1E93">
      <w:pPr>
        <w:pStyle w:val="Paragrafoelenco"/>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Paragrafoelenco"/>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Paragrafoelenco"/>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Paragrafoelenco"/>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w:t>
      </w:r>
      <w:proofErr w:type="gramStart"/>
      <w:r>
        <w:t xml:space="preserve">.  </w:t>
      </w:r>
      <w:proofErr w:type="gramEnd"/>
      <w:r>
        <w:t>More information can be found in the Notes to Applicants</w:t>
      </w:r>
      <w:proofErr w:type="gramStart"/>
      <w:r>
        <w:t xml:space="preserve">.  </w:t>
      </w:r>
      <w:proofErr w:type="gramEnd"/>
      <w:r>
        <w:t xml:space="preserve">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w:t>
      </w:r>
      <w:proofErr w:type="gramStart"/>
      <w:r>
        <w:t xml:space="preserve">.  </w:t>
      </w:r>
      <w:proofErr w:type="gramEnd"/>
      <w:r>
        <w:t xml:space="preserve">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w:t>
      </w:r>
      <w:proofErr w:type="gramStart"/>
      <w:r>
        <w:t xml:space="preserve">.  </w:t>
      </w:r>
      <w:proofErr w:type="gramEnd"/>
      <w:r>
        <w:t xml:space="preserve">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C5A9" w14:textId="77777777" w:rsidR="00BD7B4D" w:rsidRDefault="00BD7B4D" w:rsidP="00BF3AC1">
      <w:pPr>
        <w:spacing w:after="0" w:line="240" w:lineRule="auto"/>
      </w:pPr>
      <w:r>
        <w:separator/>
      </w:r>
    </w:p>
  </w:endnote>
  <w:endnote w:type="continuationSeparator" w:id="0">
    <w:p w14:paraId="3DF3DFD1" w14:textId="77777777" w:rsidR="00BD7B4D" w:rsidRDefault="00BD7B4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Pidipagina"/>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Pidipagina"/>
      <w:rPr>
        <w:sz w:val="18"/>
        <w:szCs w:val="18"/>
      </w:rPr>
    </w:pPr>
    <w:r>
      <w:rPr>
        <w:sz w:val="18"/>
        <w:szCs w:val="18"/>
      </w:rPr>
      <w:t>THE CATHOLIC EDUCATION SERVICE ©</w:t>
    </w:r>
  </w:p>
  <w:p w14:paraId="3D8F6040" w14:textId="77777777" w:rsidR="00553A6C" w:rsidRDefault="00553A6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4AD6" w14:textId="77777777" w:rsidR="00BD7B4D" w:rsidRDefault="00BD7B4D" w:rsidP="00BF3AC1">
      <w:pPr>
        <w:spacing w:after="0" w:line="240" w:lineRule="auto"/>
      </w:pPr>
      <w:r>
        <w:separator/>
      </w:r>
    </w:p>
  </w:footnote>
  <w:footnote w:type="continuationSeparator" w:id="0">
    <w:p w14:paraId="2F4094A5" w14:textId="77777777" w:rsidR="00BD7B4D" w:rsidRDefault="00BD7B4D" w:rsidP="00BF3AC1">
      <w:pPr>
        <w:spacing w:after="0" w:line="240" w:lineRule="auto"/>
      </w:pPr>
      <w:r>
        <w:continuationSeparator/>
      </w:r>
    </w:p>
  </w:footnote>
  <w:footnote w:id="1">
    <w:p w14:paraId="1E763539" w14:textId="77777777" w:rsidR="00553A6C" w:rsidRPr="00643D67" w:rsidRDefault="00553A6C" w:rsidP="00643D67">
      <w:pPr>
        <w:pStyle w:val="Testonotaapidipagina"/>
        <w:jc w:val="both"/>
        <w:rPr>
          <w:sz w:val="18"/>
          <w:szCs w:val="18"/>
        </w:rPr>
      </w:pPr>
      <w:r>
        <w:rPr>
          <w:rStyle w:val="Rimandonotaapidipagina"/>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Intestazione"/>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C19B8"/>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D7B4D"/>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6C0F"/>
    <w:rPr>
      <w:color w:val="0563C1" w:themeColor="hyperlink"/>
      <w:u w:val="single"/>
    </w:rPr>
  </w:style>
  <w:style w:type="character" w:styleId="Menzionenonrisolta">
    <w:name w:val="Unresolved Mention"/>
    <w:basedOn w:val="Carpredefinitoparagrafo"/>
    <w:uiPriority w:val="99"/>
    <w:semiHidden/>
    <w:unhideWhenUsed/>
    <w:rsid w:val="00A16C0F"/>
    <w:rPr>
      <w:color w:val="605E5C"/>
      <w:shd w:val="clear" w:color="auto" w:fill="E1DFDD"/>
    </w:rPr>
  </w:style>
  <w:style w:type="paragraph" w:styleId="Paragrafoelenco">
    <w:name w:val="List Paragraph"/>
    <w:basedOn w:val="Normale"/>
    <w:uiPriority w:val="34"/>
    <w:qFormat/>
    <w:rsid w:val="00A16C0F"/>
    <w:pPr>
      <w:ind w:left="720"/>
      <w:contextualSpacing/>
    </w:pPr>
  </w:style>
  <w:style w:type="paragraph" w:styleId="Intestazione">
    <w:name w:val="header"/>
    <w:basedOn w:val="Normale"/>
    <w:link w:val="IntestazioneCarattere"/>
    <w:uiPriority w:val="99"/>
    <w:unhideWhenUsed/>
    <w:rsid w:val="00BF3AC1"/>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BF3AC1"/>
  </w:style>
  <w:style w:type="paragraph" w:styleId="Pidipagina">
    <w:name w:val="footer"/>
    <w:basedOn w:val="Normale"/>
    <w:link w:val="PidipaginaCarattere"/>
    <w:uiPriority w:val="99"/>
    <w:unhideWhenUsed/>
    <w:rsid w:val="00BF3AC1"/>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BF3AC1"/>
  </w:style>
  <w:style w:type="table" w:styleId="Grigliatabella">
    <w:name w:val="Table Grid"/>
    <w:basedOn w:val="Tabellanormale"/>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643D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43D67"/>
    <w:rPr>
      <w:sz w:val="20"/>
      <w:szCs w:val="20"/>
    </w:rPr>
  </w:style>
  <w:style w:type="character" w:styleId="Rimandonotaapidipagina">
    <w:name w:val="footnote reference"/>
    <w:basedOn w:val="Carpredefinitoparagrafo"/>
    <w:uiPriority w:val="99"/>
    <w:semiHidden/>
    <w:unhideWhenUsed/>
    <w:rsid w:val="00643D67"/>
    <w:rPr>
      <w:vertAlign w:val="superscript"/>
    </w:rPr>
  </w:style>
  <w:style w:type="character" w:styleId="Testosegnaposto">
    <w:name w:val="Placeholder Text"/>
    <w:basedOn w:val="Carpredefinitoparagrafo"/>
    <w:uiPriority w:val="99"/>
    <w:semiHidden/>
    <w:rsid w:val="00BF1682"/>
    <w:rPr>
      <w:color w:val="808080"/>
    </w:rPr>
  </w:style>
  <w:style w:type="paragraph" w:styleId="Testofumetto">
    <w:name w:val="Balloon Text"/>
    <w:basedOn w:val="Normale"/>
    <w:link w:val="TestofumettoCarattere"/>
    <w:uiPriority w:val="99"/>
    <w:semiHidden/>
    <w:unhideWhenUsed/>
    <w:rsid w:val="00460C4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60C4D"/>
    <w:rPr>
      <w:rFonts w:ascii="Segoe UI" w:hAnsi="Segoe UI" w:cs="Segoe UI"/>
      <w:sz w:val="18"/>
      <w:szCs w:val="18"/>
    </w:rPr>
  </w:style>
  <w:style w:type="character" w:styleId="Rimandocommento">
    <w:name w:val="annotation reference"/>
    <w:basedOn w:val="Carpredefinitoparagrafo"/>
    <w:uiPriority w:val="99"/>
    <w:semiHidden/>
    <w:unhideWhenUsed/>
    <w:rsid w:val="00C440E8"/>
    <w:rPr>
      <w:sz w:val="16"/>
      <w:szCs w:val="16"/>
    </w:rPr>
  </w:style>
  <w:style w:type="paragraph" w:styleId="Testocommento">
    <w:name w:val="annotation text"/>
    <w:basedOn w:val="Normale"/>
    <w:link w:val="TestocommentoCarattere"/>
    <w:uiPriority w:val="99"/>
    <w:semiHidden/>
    <w:unhideWhenUsed/>
    <w:rsid w:val="00C440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59bbd8-d4ad-41ad-8fc0-28a89b253506" xsi:nil="true"/>
    <lcf76f155ced4ddcb4097134ff3c332f xmlns="ad2ced07-1d57-44af-a2d4-427505efc0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63D4E97E-24EB-4A79-9DEB-4AE6CE0EDCDE}"/>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BOGLE, Richard (EPSOM AND ST HELIER UNIVERSITY HOSPITALS NHS TRUST)</cp:lastModifiedBy>
  <cp:revision>2</cp:revision>
  <cp:lastPrinted>2019-03-28T16:35:00Z</cp:lastPrinted>
  <dcterms:created xsi:type="dcterms:W3CDTF">2021-10-27T08:55:00Z</dcterms:created>
  <dcterms:modified xsi:type="dcterms:W3CDTF">2021-10-27T08:55:00Z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