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CBE5" w14:textId="5F209382" w:rsidR="00C62476" w:rsidRDefault="00334BFF">
      <w:r>
        <w:rPr>
          <w:noProof/>
        </w:rPr>
        <w:drawing>
          <wp:anchor distT="0" distB="0" distL="114300" distR="114300" simplePos="0" relativeHeight="251658240" behindDoc="1" locked="0" layoutInCell="1" allowOverlap="1" wp14:anchorId="02BD5410" wp14:editId="039AA7B6">
            <wp:simplePos x="0" y="0"/>
            <wp:positionH relativeFrom="column">
              <wp:posOffset>4810125</wp:posOffset>
            </wp:positionH>
            <wp:positionV relativeFrom="paragraph">
              <wp:posOffset>150495</wp:posOffset>
            </wp:positionV>
            <wp:extent cx="1759585" cy="786765"/>
            <wp:effectExtent l="0" t="0" r="0" b="0"/>
            <wp:wrapTight wrapText="bothSides">
              <wp:wrapPolygon edited="0">
                <wp:start x="0" y="0"/>
                <wp:lineTo x="0" y="20920"/>
                <wp:lineTo x="21280" y="20920"/>
                <wp:lineTo x="21280" y="0"/>
                <wp:lineTo x="0" y="0"/>
              </wp:wrapPolygon>
            </wp:wrapTight>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8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476">
        <w:t xml:space="preserve">                                                                                           </w:t>
      </w:r>
    </w:p>
    <w:p w14:paraId="03DAFE7D" w14:textId="1610E411" w:rsidR="00A24DE2" w:rsidRDefault="00334BFF">
      <w:r>
        <w:rPr>
          <w:noProof/>
        </w:rPr>
        <mc:AlternateContent>
          <mc:Choice Requires="wps">
            <w:drawing>
              <wp:anchor distT="0" distB="0" distL="114300" distR="114300" simplePos="0" relativeHeight="251657216" behindDoc="0" locked="0" layoutInCell="1" allowOverlap="1" wp14:anchorId="344EA7EE" wp14:editId="3E106574">
                <wp:simplePos x="0" y="0"/>
                <wp:positionH relativeFrom="column">
                  <wp:posOffset>-67945</wp:posOffset>
                </wp:positionH>
                <wp:positionV relativeFrom="paragraph">
                  <wp:posOffset>0</wp:posOffset>
                </wp:positionV>
                <wp:extent cx="4719320" cy="7620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762000"/>
                        </a:xfrm>
                        <a:prstGeom prst="rect">
                          <a:avLst/>
                        </a:prstGeom>
                        <a:solidFill>
                          <a:srgbClr val="FFFFFF"/>
                        </a:solidFill>
                        <a:ln w="9525">
                          <a:solidFill>
                            <a:srgbClr val="000000"/>
                          </a:solidFill>
                          <a:miter lim="800000"/>
                          <a:headEnd/>
                          <a:tailEnd/>
                        </a:ln>
                      </wps:spPr>
                      <wps:txbx>
                        <w:txbxContent>
                          <w:p w14:paraId="3B929E43" w14:textId="77777777" w:rsidR="003248B7" w:rsidRDefault="003248B7">
                            <w:pPr>
                              <w:jc w:val="center"/>
                              <w:rPr>
                                <w:rFonts w:ascii="Arial" w:hAnsi="Arial" w:cs="Arial"/>
                                <w:b/>
                                <w:sz w:val="40"/>
                                <w:szCs w:val="40"/>
                              </w:rPr>
                            </w:pPr>
                            <w:r>
                              <w:rPr>
                                <w:rFonts w:ascii="Arial" w:hAnsi="Arial" w:cs="Arial"/>
                                <w:b/>
                                <w:sz w:val="40"/>
                                <w:szCs w:val="40"/>
                              </w:rPr>
                              <w:t>LINDEN LODGE SCHOOL</w:t>
                            </w:r>
                          </w:p>
                          <w:p w14:paraId="02CE435D" w14:textId="77777777"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14:paraId="3DFB0427" w14:textId="77777777" w:rsidR="00A24DE2" w:rsidRDefault="00A24DE2">
                            <w:pPr>
                              <w:jc w:val="center"/>
                              <w:rPr>
                                <w:rFonts w:ascii="Arial" w:hAnsi="Arial" w:cs="Arial"/>
                                <w:b/>
                                <w:sz w:val="28"/>
                                <w:szCs w:val="28"/>
                              </w:rPr>
                            </w:pPr>
                          </w:p>
                          <w:p w14:paraId="61DB1CF1" w14:textId="77777777" w:rsidR="00A24DE2" w:rsidRDefault="00A24DE2">
                            <w:pPr>
                              <w:jc w:val="center"/>
                              <w:rPr>
                                <w:rFonts w:ascii="Arial" w:hAnsi="Arial" w:cs="Arial"/>
                                <w:b/>
                                <w:sz w:val="28"/>
                                <w:szCs w:val="28"/>
                              </w:rPr>
                            </w:pPr>
                          </w:p>
                          <w:p w14:paraId="2DF2330D" w14:textId="77777777" w:rsidR="00A24DE2" w:rsidRDefault="00A24DE2">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EA7EE" id="_x0000_t202" coordsize="21600,21600" o:spt="202" path="m,l,21600r21600,l21600,xe">
                <v:stroke joinstyle="miter"/>
                <v:path gradientshapeok="t" o:connecttype="rect"/>
              </v:shapetype>
              <v:shape id="Text Box 21" o:spid="_x0000_s1026" type="#_x0000_t202" style="position:absolute;margin-left:-5.35pt;margin-top:0;width:371.6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">
                <v:textbox>
                  <w:txbxContent>
                    <w:p w14:paraId="3B929E43" w14:textId="77777777" w:rsidR="003248B7" w:rsidRDefault="003248B7">
                      <w:pPr>
                        <w:jc w:val="center"/>
                        <w:rPr>
                          <w:rFonts w:ascii="Arial" w:hAnsi="Arial" w:cs="Arial"/>
                          <w:b/>
                          <w:sz w:val="40"/>
                          <w:szCs w:val="40"/>
                        </w:rPr>
                      </w:pPr>
                      <w:r>
                        <w:rPr>
                          <w:rFonts w:ascii="Arial" w:hAnsi="Arial" w:cs="Arial"/>
                          <w:b/>
                          <w:sz w:val="40"/>
                          <w:szCs w:val="40"/>
                        </w:rPr>
                        <w:t>LINDEN LODGE SCHOOL</w:t>
                      </w:r>
                    </w:p>
                    <w:p w14:paraId="02CE435D" w14:textId="77777777"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14:paraId="3DFB0427" w14:textId="77777777" w:rsidR="00A24DE2" w:rsidRDefault="00A24DE2">
                      <w:pPr>
                        <w:jc w:val="center"/>
                        <w:rPr>
                          <w:rFonts w:ascii="Arial" w:hAnsi="Arial" w:cs="Arial"/>
                          <w:b/>
                          <w:sz w:val="28"/>
                          <w:szCs w:val="28"/>
                        </w:rPr>
                      </w:pPr>
                    </w:p>
                    <w:p w14:paraId="61DB1CF1" w14:textId="77777777" w:rsidR="00A24DE2" w:rsidRDefault="00A24DE2">
                      <w:pPr>
                        <w:jc w:val="center"/>
                        <w:rPr>
                          <w:rFonts w:ascii="Arial" w:hAnsi="Arial" w:cs="Arial"/>
                          <w:b/>
                          <w:sz w:val="28"/>
                          <w:szCs w:val="28"/>
                        </w:rPr>
                      </w:pPr>
                    </w:p>
                    <w:p w14:paraId="2DF2330D" w14:textId="77777777" w:rsidR="00A24DE2" w:rsidRDefault="00A24DE2">
                      <w:pPr>
                        <w:jc w:val="center"/>
                        <w:rPr>
                          <w:rFonts w:ascii="Arial" w:hAnsi="Arial" w:cs="Arial"/>
                          <w:b/>
                          <w:sz w:val="28"/>
                          <w:szCs w:val="28"/>
                        </w:rPr>
                      </w:pPr>
                    </w:p>
                  </w:txbxContent>
                </v:textbox>
              </v:shape>
            </w:pict>
          </mc:Fallback>
        </mc:AlternateContent>
      </w:r>
      <w:r w:rsidR="00C62476">
        <w:t xml:space="preserve">                                                                                                                             </w:t>
      </w:r>
    </w:p>
    <w:p w14:paraId="0361C347" w14:textId="77777777" w:rsidR="00A24DE2" w:rsidRDefault="00A24DE2"/>
    <w:p w14:paraId="588D214E" w14:textId="77777777" w:rsidR="00A24DE2" w:rsidRDefault="00A24DE2"/>
    <w:p w14:paraId="3943951D" w14:textId="77777777" w:rsidR="00E927DE" w:rsidRDefault="00E927DE"/>
    <w:p w14:paraId="70BC42F6" w14:textId="77777777" w:rsidR="00C62476" w:rsidRDefault="00C6247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8664"/>
      </w:tblGrid>
      <w:tr w:rsidR="00C62476" w14:paraId="3D1E4C6D" w14:textId="77777777" w:rsidTr="005D27E0">
        <w:tc>
          <w:tcPr>
            <w:tcW w:w="10596" w:type="dxa"/>
            <w:gridSpan w:val="2"/>
            <w:shd w:val="clear" w:color="auto" w:fill="D9D9D9"/>
          </w:tcPr>
          <w:p w14:paraId="0161D7E0" w14:textId="77777777" w:rsidR="00A24DE2" w:rsidRDefault="00A24DE2">
            <w:pPr>
              <w:rPr>
                <w:rFonts w:ascii="Arial" w:hAnsi="Arial" w:cs="Arial"/>
                <w:b/>
                <w:szCs w:val="24"/>
              </w:rPr>
            </w:pPr>
          </w:p>
          <w:p w14:paraId="21A34D45" w14:textId="77777777" w:rsidR="00C62476" w:rsidRDefault="00C62476">
            <w:pPr>
              <w:rPr>
                <w:rFonts w:ascii="Arial" w:hAnsi="Arial" w:cs="Arial"/>
                <w:b/>
                <w:szCs w:val="24"/>
              </w:rPr>
            </w:pPr>
            <w:r w:rsidRPr="000244C6">
              <w:rPr>
                <w:rFonts w:ascii="Arial" w:hAnsi="Arial" w:cs="Arial"/>
                <w:b/>
                <w:szCs w:val="24"/>
              </w:rPr>
              <w:t>STATUS</w:t>
            </w:r>
          </w:p>
          <w:p w14:paraId="10D81FF2" w14:textId="77777777" w:rsidR="00A24DE2" w:rsidRDefault="00A24DE2">
            <w:pPr>
              <w:rPr>
                <w:rFonts w:ascii="Arial" w:hAnsi="Arial" w:cs="Arial"/>
                <w:b/>
                <w:szCs w:val="24"/>
              </w:rPr>
            </w:pPr>
          </w:p>
          <w:p w14:paraId="4E4E37A8" w14:textId="5D3682CE" w:rsidR="00E379DB" w:rsidRPr="00D65C4C" w:rsidRDefault="00C62476" w:rsidP="00E379DB">
            <w:pPr>
              <w:pStyle w:val="Heading5"/>
              <w:spacing w:before="0" w:after="0"/>
              <w:rPr>
                <w:rFonts w:ascii="Arial" w:hAnsi="Arial" w:cs="Arial"/>
                <w:i w:val="0"/>
                <w:sz w:val="24"/>
                <w:szCs w:val="24"/>
              </w:rPr>
            </w:pPr>
            <w:r w:rsidRPr="00D65C4C">
              <w:rPr>
                <w:rFonts w:ascii="Arial" w:hAnsi="Arial" w:cs="Arial"/>
                <w:i w:val="0"/>
                <w:sz w:val="24"/>
                <w:szCs w:val="24"/>
              </w:rPr>
              <w:t>Job Title</w:t>
            </w:r>
            <w:r w:rsidR="00577165" w:rsidRPr="00D65C4C">
              <w:rPr>
                <w:rFonts w:ascii="Arial" w:hAnsi="Arial" w:cs="Arial"/>
                <w:i w:val="0"/>
                <w:sz w:val="24"/>
                <w:szCs w:val="24"/>
              </w:rPr>
              <w:t xml:space="preserve">: </w:t>
            </w:r>
            <w:r w:rsidR="00334BFF">
              <w:rPr>
                <w:rFonts w:ascii="Arial" w:hAnsi="Arial" w:cs="Arial"/>
                <w:i w:val="0"/>
                <w:sz w:val="24"/>
                <w:szCs w:val="24"/>
              </w:rPr>
              <w:t>Higher Level Teaching Assistant (HLTA)</w:t>
            </w:r>
            <w:r w:rsidR="00577165" w:rsidRPr="00D65C4C">
              <w:rPr>
                <w:rFonts w:ascii="Arial" w:hAnsi="Arial" w:cs="Arial"/>
                <w:i w:val="0"/>
                <w:sz w:val="24"/>
                <w:szCs w:val="24"/>
              </w:rPr>
              <w:t xml:space="preserve"> </w:t>
            </w:r>
          </w:p>
          <w:p w14:paraId="29B9F4B9" w14:textId="0910F985" w:rsidR="00C62476" w:rsidRDefault="00577165" w:rsidP="00416090">
            <w:pPr>
              <w:spacing w:line="276" w:lineRule="auto"/>
              <w:rPr>
                <w:rFonts w:ascii="Arial" w:hAnsi="Arial" w:cs="Arial"/>
                <w:b/>
                <w:szCs w:val="24"/>
              </w:rPr>
            </w:pPr>
            <w:r>
              <w:rPr>
                <w:rFonts w:ascii="Arial" w:hAnsi="Arial" w:cs="Arial"/>
                <w:b/>
                <w:szCs w:val="24"/>
              </w:rPr>
              <w:t xml:space="preserve">Accountable to: </w:t>
            </w:r>
            <w:r w:rsidR="00334BFF">
              <w:rPr>
                <w:rFonts w:ascii="Arial" w:hAnsi="Arial" w:cs="Arial"/>
                <w:b/>
                <w:szCs w:val="24"/>
              </w:rPr>
              <w:t>Heads of Department</w:t>
            </w:r>
            <w:r>
              <w:rPr>
                <w:rFonts w:ascii="Arial" w:hAnsi="Arial" w:cs="Arial"/>
                <w:b/>
                <w:szCs w:val="24"/>
              </w:rPr>
              <w:t xml:space="preserve"> </w:t>
            </w:r>
          </w:p>
          <w:p w14:paraId="135BA038" w14:textId="6F13A6B4" w:rsidR="00C62476" w:rsidRPr="006335E9" w:rsidRDefault="00C62476" w:rsidP="006335E9">
            <w:pPr>
              <w:widowControl w:val="0"/>
              <w:spacing w:line="276" w:lineRule="auto"/>
              <w:rPr>
                <w:rFonts w:ascii="Arial" w:hAnsi="Arial"/>
                <w:snapToGrid w:val="0"/>
              </w:rPr>
            </w:pPr>
            <w:r w:rsidRPr="000244C6">
              <w:rPr>
                <w:rFonts w:ascii="Arial" w:hAnsi="Arial" w:cs="Arial"/>
                <w:b/>
                <w:szCs w:val="24"/>
              </w:rPr>
              <w:t>Grade:</w:t>
            </w:r>
            <w:r w:rsidR="00577165">
              <w:rPr>
                <w:rFonts w:ascii="Arial" w:hAnsi="Arial" w:cs="Arial"/>
                <w:b/>
                <w:szCs w:val="24"/>
              </w:rPr>
              <w:t xml:space="preserve"> </w:t>
            </w:r>
            <w:r w:rsidR="00334BFF">
              <w:rPr>
                <w:rFonts w:ascii="Arial" w:hAnsi="Arial" w:cs="Arial"/>
                <w:b/>
                <w:szCs w:val="24"/>
              </w:rPr>
              <w:t>Scale 5/6</w:t>
            </w:r>
          </w:p>
        </w:tc>
      </w:tr>
      <w:tr w:rsidR="00C62476" w14:paraId="4085863B" w14:textId="77777777">
        <w:tc>
          <w:tcPr>
            <w:tcW w:w="10596" w:type="dxa"/>
            <w:gridSpan w:val="2"/>
          </w:tcPr>
          <w:p w14:paraId="57162AB0" w14:textId="77777777" w:rsidR="00C62476" w:rsidRDefault="00C62476">
            <w:pPr>
              <w:rPr>
                <w:rFonts w:ascii="Arial" w:hAnsi="Arial" w:cs="Arial"/>
                <w:b/>
                <w:szCs w:val="24"/>
              </w:rPr>
            </w:pPr>
            <w:r w:rsidRPr="00CF5408">
              <w:rPr>
                <w:rFonts w:ascii="Arial" w:hAnsi="Arial" w:cs="Arial"/>
                <w:b/>
                <w:szCs w:val="24"/>
              </w:rPr>
              <w:t>CONTEXT</w:t>
            </w:r>
          </w:p>
          <w:p w14:paraId="08708A77" w14:textId="77777777" w:rsidR="00451D1E" w:rsidRPr="00CF5408" w:rsidRDefault="00451D1E">
            <w:pPr>
              <w:rPr>
                <w:rFonts w:ascii="Arial" w:hAnsi="Arial" w:cs="Arial"/>
                <w:b/>
                <w:szCs w:val="24"/>
              </w:rPr>
            </w:pPr>
          </w:p>
          <w:p w14:paraId="208FF4E8" w14:textId="42EA57AD" w:rsidR="00334BFF" w:rsidRPr="00334BFF" w:rsidRDefault="00334BFF" w:rsidP="00334BFF">
            <w:pPr>
              <w:pStyle w:val="BodyTextIndent"/>
              <w:ind w:left="0" w:firstLine="0"/>
              <w:rPr>
                <w:sz w:val="22"/>
                <w:szCs w:val="22"/>
              </w:rPr>
            </w:pPr>
            <w:r w:rsidRPr="00334BFF">
              <w:rPr>
                <w:sz w:val="22"/>
                <w:szCs w:val="22"/>
              </w:rPr>
              <w:t>HLTA</w:t>
            </w:r>
            <w:r w:rsidR="00F32ACA">
              <w:rPr>
                <w:sz w:val="22"/>
                <w:szCs w:val="22"/>
              </w:rPr>
              <w:t>s</w:t>
            </w:r>
            <w:r w:rsidRPr="00334BFF">
              <w:rPr>
                <w:sz w:val="22"/>
                <w:szCs w:val="22"/>
              </w:rPr>
              <w:t xml:space="preserve"> support the planning, preparation and delivery of learning activities for individualised learning programs within the class. The HLTA will complement the teachers’ delivery of the specialist adaptive curriculum and contribute to the development of other support staff, pupils and school policy/strategy.</w:t>
            </w:r>
          </w:p>
          <w:p w14:paraId="4DB33947" w14:textId="77777777" w:rsidR="00334BFF" w:rsidRPr="00334BFF" w:rsidRDefault="00334BFF" w:rsidP="00334BFF">
            <w:pPr>
              <w:pStyle w:val="BodyTextIndent"/>
              <w:rPr>
                <w:sz w:val="22"/>
                <w:szCs w:val="22"/>
              </w:rPr>
            </w:pPr>
          </w:p>
          <w:p w14:paraId="6FA94031" w14:textId="333271CC" w:rsidR="00334BFF" w:rsidRPr="00334BFF" w:rsidRDefault="00334BFF" w:rsidP="00334BFF">
            <w:pPr>
              <w:pStyle w:val="BodyTextIndent"/>
              <w:ind w:left="0" w:firstLine="0"/>
              <w:rPr>
                <w:sz w:val="22"/>
                <w:szCs w:val="22"/>
              </w:rPr>
            </w:pPr>
            <w:r w:rsidRPr="00334BFF">
              <w:rPr>
                <w:sz w:val="22"/>
                <w:szCs w:val="22"/>
              </w:rPr>
              <w:t>HLTAs also contribute towards a positive learning culture that promotes success and personal wellbeing for all students and staff</w:t>
            </w:r>
          </w:p>
          <w:p w14:paraId="4B108B1D" w14:textId="77777777" w:rsidR="00334BFF" w:rsidRPr="00334BFF" w:rsidRDefault="00334BFF" w:rsidP="00334BFF">
            <w:pPr>
              <w:pStyle w:val="BodyTextIndent"/>
              <w:rPr>
                <w:sz w:val="22"/>
                <w:szCs w:val="22"/>
              </w:rPr>
            </w:pPr>
          </w:p>
          <w:p w14:paraId="54B5C65A" w14:textId="314472CE" w:rsidR="00334BFF" w:rsidRPr="00334BFF" w:rsidRDefault="00334BFF" w:rsidP="00334BFF">
            <w:pPr>
              <w:pStyle w:val="BodyTextIndent"/>
              <w:ind w:left="0" w:firstLine="0"/>
              <w:rPr>
                <w:sz w:val="22"/>
                <w:szCs w:val="22"/>
              </w:rPr>
            </w:pPr>
            <w:r w:rsidRPr="00334BFF">
              <w:rPr>
                <w:sz w:val="22"/>
                <w:szCs w:val="22"/>
              </w:rPr>
              <w:t>HLTAs also provide PPA and cover as required.</w:t>
            </w:r>
          </w:p>
          <w:p w14:paraId="5C875D56" w14:textId="77777777" w:rsidR="00334BFF" w:rsidRPr="00334BFF" w:rsidRDefault="00334BFF" w:rsidP="00334BFF">
            <w:pPr>
              <w:pStyle w:val="BodyTextIndent"/>
              <w:rPr>
                <w:sz w:val="22"/>
                <w:szCs w:val="22"/>
              </w:rPr>
            </w:pPr>
          </w:p>
          <w:p w14:paraId="2BE9B9B1" w14:textId="77777777" w:rsidR="003C51E4" w:rsidRPr="00CF5408" w:rsidRDefault="003C51E4" w:rsidP="00E27E27">
            <w:pPr>
              <w:pStyle w:val="BodyTextIndent"/>
              <w:ind w:left="0" w:firstLine="0"/>
              <w:rPr>
                <w:rFonts w:cs="Arial"/>
                <w:szCs w:val="24"/>
              </w:rPr>
            </w:pPr>
          </w:p>
        </w:tc>
      </w:tr>
      <w:tr w:rsidR="00C62476" w14:paraId="01A6ECF5" w14:textId="77777777">
        <w:tc>
          <w:tcPr>
            <w:tcW w:w="10596" w:type="dxa"/>
            <w:gridSpan w:val="2"/>
          </w:tcPr>
          <w:p w14:paraId="5F9DCDAF" w14:textId="4C0A27BF" w:rsidR="00334BFF" w:rsidRPr="00334BFF" w:rsidRDefault="00334BFF" w:rsidP="00334BFF">
            <w:pPr>
              <w:spacing w:line="276" w:lineRule="auto"/>
              <w:rPr>
                <w:rFonts w:ascii="Arial" w:hAnsi="Arial" w:cs="Arial"/>
                <w:b/>
                <w:sz w:val="22"/>
                <w:szCs w:val="22"/>
              </w:rPr>
            </w:pPr>
            <w:r w:rsidRPr="00334BFF">
              <w:rPr>
                <w:rFonts w:ascii="Arial" w:hAnsi="Arial" w:cs="Arial"/>
                <w:b/>
                <w:sz w:val="22"/>
                <w:szCs w:val="22"/>
              </w:rPr>
              <w:t>Planning</w:t>
            </w:r>
            <w:r w:rsidR="00E27E27">
              <w:rPr>
                <w:rFonts w:ascii="Arial" w:hAnsi="Arial" w:cs="Arial"/>
                <w:b/>
                <w:sz w:val="22"/>
                <w:szCs w:val="22"/>
              </w:rPr>
              <w:t xml:space="preserve"> and support for the Teacher</w:t>
            </w:r>
          </w:p>
          <w:p w14:paraId="43E89268" w14:textId="77777777" w:rsidR="00334BFF" w:rsidRDefault="00334BFF" w:rsidP="00334BFF">
            <w:pPr>
              <w:spacing w:line="276" w:lineRule="auto"/>
              <w:rPr>
                <w:rFonts w:ascii="Arial" w:hAnsi="Arial" w:cs="Arial"/>
                <w:b/>
                <w:sz w:val="22"/>
                <w:szCs w:val="22"/>
                <w:u w:val="single"/>
              </w:rPr>
            </w:pPr>
          </w:p>
          <w:p w14:paraId="4C4585D5" w14:textId="5E1E4FE2" w:rsidR="00334BFF" w:rsidRPr="00AD7145" w:rsidRDefault="00334BFF" w:rsidP="00E27E27">
            <w:pPr>
              <w:widowControl w:val="0"/>
              <w:numPr>
                <w:ilvl w:val="0"/>
                <w:numId w:val="25"/>
              </w:numPr>
              <w:spacing w:line="276" w:lineRule="auto"/>
              <w:rPr>
                <w:rFonts w:ascii="Arial" w:hAnsi="Arial" w:cs="Arial"/>
                <w:b/>
                <w:sz w:val="22"/>
                <w:szCs w:val="22"/>
                <w:u w:val="single"/>
              </w:rPr>
            </w:pPr>
            <w:r>
              <w:rPr>
                <w:rFonts w:ascii="Arial" w:hAnsi="Arial" w:cs="Arial"/>
                <w:sz w:val="22"/>
                <w:szCs w:val="22"/>
              </w:rPr>
              <w:t>Plan and prepare Lessons with teachers, participating in all stages of the planning cycle including lesson planning, evaluating and adjusting lesson/work plans</w:t>
            </w:r>
          </w:p>
          <w:p w14:paraId="4BEB7189" w14:textId="77777777" w:rsidR="00E27E27" w:rsidRPr="00AD7145" w:rsidRDefault="00E27E27" w:rsidP="00AD7145">
            <w:pPr>
              <w:widowControl w:val="0"/>
              <w:spacing w:line="276" w:lineRule="auto"/>
              <w:ind w:left="720"/>
              <w:rPr>
                <w:rFonts w:ascii="Arial" w:hAnsi="Arial" w:cs="Arial"/>
                <w:b/>
                <w:sz w:val="22"/>
                <w:szCs w:val="22"/>
                <w:u w:val="single"/>
              </w:rPr>
            </w:pPr>
          </w:p>
          <w:p w14:paraId="531E45C9" w14:textId="1CFE0B3D" w:rsidR="00E27E27" w:rsidRDefault="00E27E27" w:rsidP="00E27E27">
            <w:pPr>
              <w:widowControl w:val="0"/>
              <w:numPr>
                <w:ilvl w:val="0"/>
                <w:numId w:val="25"/>
              </w:numPr>
              <w:spacing w:line="276" w:lineRule="auto"/>
              <w:rPr>
                <w:rFonts w:ascii="Arial" w:hAnsi="Arial" w:cs="Arial"/>
                <w:bCs/>
                <w:sz w:val="22"/>
                <w:szCs w:val="22"/>
              </w:rPr>
            </w:pPr>
            <w:r w:rsidRPr="00AD7145">
              <w:rPr>
                <w:rFonts w:ascii="Arial" w:hAnsi="Arial" w:cs="Arial"/>
                <w:bCs/>
                <w:sz w:val="22"/>
                <w:szCs w:val="22"/>
              </w:rPr>
              <w:t>Work with the teacher to establish an appropriate learning environment</w:t>
            </w:r>
            <w:r>
              <w:rPr>
                <w:rFonts w:ascii="Arial" w:hAnsi="Arial" w:cs="Arial"/>
                <w:bCs/>
                <w:sz w:val="22"/>
                <w:szCs w:val="22"/>
              </w:rPr>
              <w:t xml:space="preserve"> within the class that it is suited to the pupil needs within the class.</w:t>
            </w:r>
          </w:p>
          <w:p w14:paraId="358F0D29" w14:textId="77777777" w:rsidR="00E27E27" w:rsidRDefault="00E27E27" w:rsidP="006335E9">
            <w:pPr>
              <w:widowControl w:val="0"/>
              <w:spacing w:line="276" w:lineRule="auto"/>
              <w:rPr>
                <w:rFonts w:ascii="Arial" w:hAnsi="Arial" w:cs="Arial"/>
                <w:bCs/>
                <w:sz w:val="22"/>
                <w:szCs w:val="22"/>
              </w:rPr>
            </w:pPr>
          </w:p>
          <w:p w14:paraId="6E104494" w14:textId="1FA0BDE3" w:rsidR="00E27E27" w:rsidRDefault="00E27E27" w:rsidP="00E27E27">
            <w:pPr>
              <w:pStyle w:val="ListParagraph"/>
              <w:numPr>
                <w:ilvl w:val="0"/>
                <w:numId w:val="25"/>
              </w:numPr>
              <w:rPr>
                <w:rFonts w:ascii="Arial" w:hAnsi="Arial" w:cs="Arial"/>
                <w:bCs/>
                <w:sz w:val="22"/>
                <w:szCs w:val="22"/>
              </w:rPr>
            </w:pPr>
            <w:r>
              <w:rPr>
                <w:rFonts w:ascii="Arial" w:hAnsi="Arial" w:cs="Arial"/>
                <w:bCs/>
                <w:sz w:val="22"/>
                <w:szCs w:val="22"/>
              </w:rPr>
              <w:t>Working with the teacher to b</w:t>
            </w:r>
            <w:r w:rsidRPr="00AD7145">
              <w:rPr>
                <w:rFonts w:ascii="Arial" w:hAnsi="Arial" w:cs="Arial"/>
                <w:bCs/>
                <w:sz w:val="22"/>
                <w:szCs w:val="22"/>
              </w:rPr>
              <w:t>e responsible for keeping and updating records as agreed with the teacher, contributing to reviews of systems and records as requested</w:t>
            </w:r>
          </w:p>
          <w:p w14:paraId="74A17265" w14:textId="77777777" w:rsidR="00E27E27" w:rsidRPr="00AD7145" w:rsidRDefault="00E27E27" w:rsidP="00AD7145">
            <w:pPr>
              <w:pStyle w:val="ListParagraph"/>
              <w:rPr>
                <w:rFonts w:ascii="Arial" w:hAnsi="Arial" w:cs="Arial"/>
                <w:bCs/>
                <w:sz w:val="22"/>
                <w:szCs w:val="22"/>
              </w:rPr>
            </w:pPr>
          </w:p>
          <w:p w14:paraId="663A32EA" w14:textId="4C0AA3D6" w:rsidR="00E27E27" w:rsidRPr="00AD7145" w:rsidRDefault="00E27E27" w:rsidP="00E27E27">
            <w:pPr>
              <w:widowControl w:val="0"/>
              <w:numPr>
                <w:ilvl w:val="0"/>
                <w:numId w:val="25"/>
              </w:numPr>
              <w:spacing w:line="276" w:lineRule="auto"/>
              <w:rPr>
                <w:rFonts w:ascii="Arial" w:hAnsi="Arial" w:cs="Arial"/>
                <w:bCs/>
                <w:sz w:val="22"/>
                <w:szCs w:val="22"/>
              </w:rPr>
            </w:pPr>
            <w:r w:rsidRPr="00AD7145">
              <w:rPr>
                <w:rFonts w:ascii="Arial" w:hAnsi="Arial" w:cs="Arial"/>
                <w:bCs/>
                <w:sz w:val="22"/>
                <w:szCs w:val="22"/>
              </w:rPr>
              <w:t>Use specialist (curricular/learning) skills, training and experience to support pupils in groups and through interventions</w:t>
            </w:r>
          </w:p>
          <w:p w14:paraId="4F3C2C65" w14:textId="77777777" w:rsidR="00E27E27" w:rsidRPr="00AD7145" w:rsidRDefault="00E27E27" w:rsidP="00AD7145">
            <w:pPr>
              <w:widowControl w:val="0"/>
              <w:spacing w:line="276" w:lineRule="auto"/>
              <w:rPr>
                <w:rFonts w:ascii="Arial" w:hAnsi="Arial" w:cs="Arial"/>
                <w:bCs/>
                <w:sz w:val="22"/>
                <w:szCs w:val="22"/>
              </w:rPr>
            </w:pPr>
          </w:p>
          <w:p w14:paraId="61C03716" w14:textId="0EAE3710" w:rsidR="00E27E27" w:rsidRPr="00AD7145" w:rsidRDefault="00E27E27" w:rsidP="00E27E27">
            <w:pPr>
              <w:widowControl w:val="0"/>
              <w:numPr>
                <w:ilvl w:val="0"/>
                <w:numId w:val="25"/>
              </w:numPr>
              <w:spacing w:line="276" w:lineRule="auto"/>
              <w:rPr>
                <w:rFonts w:ascii="Arial" w:hAnsi="Arial" w:cs="Arial"/>
                <w:bCs/>
                <w:sz w:val="22"/>
                <w:szCs w:val="22"/>
              </w:rPr>
            </w:pPr>
            <w:r w:rsidRPr="00AD7145">
              <w:rPr>
                <w:rFonts w:ascii="Arial" w:hAnsi="Arial" w:cs="Arial"/>
                <w:bCs/>
                <w:sz w:val="22"/>
                <w:szCs w:val="22"/>
              </w:rPr>
              <w:t>Assist with the development and implementation of target setting</w:t>
            </w:r>
          </w:p>
          <w:p w14:paraId="4C83133D" w14:textId="77777777" w:rsidR="00E27E27" w:rsidRPr="00AD7145" w:rsidRDefault="00E27E27" w:rsidP="00AD7145">
            <w:pPr>
              <w:widowControl w:val="0"/>
              <w:spacing w:line="276" w:lineRule="auto"/>
              <w:rPr>
                <w:rFonts w:ascii="Arial" w:hAnsi="Arial" w:cs="Arial"/>
                <w:bCs/>
                <w:sz w:val="22"/>
                <w:szCs w:val="22"/>
              </w:rPr>
            </w:pPr>
          </w:p>
          <w:p w14:paraId="474A9B2F" w14:textId="77637722" w:rsidR="00E27E27" w:rsidRPr="00E27E27" w:rsidRDefault="00E27E27" w:rsidP="00E27E27">
            <w:pPr>
              <w:widowControl w:val="0"/>
              <w:numPr>
                <w:ilvl w:val="0"/>
                <w:numId w:val="25"/>
              </w:numPr>
              <w:spacing w:line="276" w:lineRule="auto"/>
              <w:rPr>
                <w:rFonts w:ascii="Arial" w:hAnsi="Arial" w:cs="Arial"/>
                <w:bCs/>
                <w:sz w:val="22"/>
                <w:szCs w:val="22"/>
              </w:rPr>
            </w:pPr>
            <w:r w:rsidRPr="00AD7145">
              <w:rPr>
                <w:rFonts w:ascii="Arial" w:hAnsi="Arial" w:cs="Arial"/>
                <w:bCs/>
                <w:sz w:val="22"/>
                <w:szCs w:val="22"/>
              </w:rPr>
              <w:t>Establish productive working relationships with pupils, acting as a role model and setting high expectations</w:t>
            </w:r>
          </w:p>
          <w:p w14:paraId="2EBE93DE" w14:textId="77777777" w:rsidR="00334BFF" w:rsidRPr="006E08F5" w:rsidRDefault="00334BFF" w:rsidP="00334BFF">
            <w:pPr>
              <w:widowControl w:val="0"/>
              <w:spacing w:line="276" w:lineRule="auto"/>
              <w:ind w:left="720"/>
              <w:rPr>
                <w:rFonts w:ascii="Arial" w:hAnsi="Arial" w:cs="Arial"/>
                <w:b/>
                <w:sz w:val="22"/>
                <w:szCs w:val="22"/>
                <w:u w:val="single"/>
              </w:rPr>
            </w:pPr>
          </w:p>
          <w:p w14:paraId="222C255B" w14:textId="442478F8" w:rsidR="00334BFF" w:rsidRPr="00AD7145" w:rsidRDefault="00334BFF" w:rsidP="00E27E27">
            <w:pPr>
              <w:widowControl w:val="0"/>
              <w:numPr>
                <w:ilvl w:val="0"/>
                <w:numId w:val="25"/>
              </w:numPr>
              <w:spacing w:line="276" w:lineRule="auto"/>
              <w:rPr>
                <w:rFonts w:ascii="Arial" w:hAnsi="Arial" w:cs="Arial"/>
                <w:b/>
                <w:sz w:val="22"/>
                <w:szCs w:val="22"/>
                <w:u w:val="single"/>
              </w:rPr>
            </w:pPr>
            <w:r>
              <w:rPr>
                <w:rFonts w:ascii="Arial" w:hAnsi="Arial" w:cs="Arial"/>
                <w:sz w:val="22"/>
                <w:szCs w:val="22"/>
              </w:rPr>
              <w:t>Develop and prepare resources for learning activities in accordance with the lesson plan and in response to pupil needs</w:t>
            </w:r>
          </w:p>
          <w:p w14:paraId="5CB1E0E2" w14:textId="77777777" w:rsidR="00E27E27" w:rsidRDefault="00E27E27" w:rsidP="00AD7145">
            <w:pPr>
              <w:pStyle w:val="ListParagraph"/>
              <w:rPr>
                <w:rFonts w:ascii="Arial" w:hAnsi="Arial" w:cs="Arial"/>
                <w:b/>
                <w:sz w:val="22"/>
                <w:szCs w:val="22"/>
                <w:u w:val="single"/>
              </w:rPr>
            </w:pPr>
          </w:p>
          <w:p w14:paraId="46419304" w14:textId="022D4AFD" w:rsidR="00E27E27" w:rsidRPr="00E27E27" w:rsidRDefault="00E27E27" w:rsidP="00E27E27">
            <w:pPr>
              <w:pStyle w:val="ListParagraph"/>
              <w:numPr>
                <w:ilvl w:val="0"/>
                <w:numId w:val="25"/>
              </w:numPr>
              <w:rPr>
                <w:rFonts w:ascii="Arial" w:eastAsia="Cambria" w:hAnsi="Arial" w:cs="Arial"/>
                <w:sz w:val="22"/>
                <w:szCs w:val="18"/>
              </w:rPr>
            </w:pPr>
            <w:r w:rsidRPr="00AD7145">
              <w:rPr>
                <w:rFonts w:ascii="Arial" w:eastAsia="Cambria" w:hAnsi="Arial" w:cs="Arial"/>
                <w:sz w:val="22"/>
                <w:szCs w:val="18"/>
              </w:rPr>
              <w:t>Accurately record achievement/progress as directed by Class Teacher.</w:t>
            </w:r>
            <w:r w:rsidRPr="00AD7145">
              <w:rPr>
                <w:rFonts w:ascii="Arial" w:hAnsi="Arial" w:cs="Arial"/>
                <w:sz w:val="22"/>
                <w:szCs w:val="18"/>
              </w:rPr>
              <w:t xml:space="preserve"> </w:t>
            </w:r>
          </w:p>
          <w:p w14:paraId="660FA2FF" w14:textId="77777777" w:rsidR="00334BFF" w:rsidRPr="006E08F5" w:rsidRDefault="00334BFF" w:rsidP="00334BFF">
            <w:pPr>
              <w:widowControl w:val="0"/>
              <w:spacing w:line="276" w:lineRule="auto"/>
              <w:rPr>
                <w:rFonts w:ascii="Arial" w:hAnsi="Arial" w:cs="Arial"/>
                <w:b/>
                <w:sz w:val="22"/>
                <w:szCs w:val="22"/>
                <w:u w:val="single"/>
              </w:rPr>
            </w:pPr>
          </w:p>
          <w:p w14:paraId="5EF1E9E5" w14:textId="427740F5" w:rsidR="003248B7" w:rsidRPr="00E27E27" w:rsidRDefault="00334BFF" w:rsidP="00E27E27">
            <w:pPr>
              <w:widowControl w:val="0"/>
              <w:numPr>
                <w:ilvl w:val="0"/>
                <w:numId w:val="25"/>
              </w:numPr>
              <w:spacing w:line="276" w:lineRule="auto"/>
              <w:rPr>
                <w:rFonts w:ascii="Arial" w:hAnsi="Arial" w:cs="Arial"/>
                <w:b/>
                <w:sz w:val="22"/>
                <w:szCs w:val="22"/>
                <w:u w:val="single"/>
              </w:rPr>
            </w:pPr>
            <w:r>
              <w:rPr>
                <w:rFonts w:ascii="Arial" w:hAnsi="Arial" w:cs="Arial"/>
                <w:sz w:val="22"/>
                <w:szCs w:val="22"/>
              </w:rPr>
              <w:t>Contribute to the planning of opportunities for pupils to learn in out-of-school contexts in line with school policy and procedure.</w:t>
            </w:r>
          </w:p>
        </w:tc>
      </w:tr>
      <w:tr w:rsidR="00334BFF" w14:paraId="4E9AC988" w14:textId="77777777">
        <w:tc>
          <w:tcPr>
            <w:tcW w:w="10596" w:type="dxa"/>
            <w:gridSpan w:val="2"/>
          </w:tcPr>
          <w:p w14:paraId="55FB25C2" w14:textId="77777777" w:rsidR="00334BFF" w:rsidRPr="00334BFF" w:rsidRDefault="00334BFF" w:rsidP="00334BFF">
            <w:pPr>
              <w:spacing w:line="276" w:lineRule="auto"/>
              <w:rPr>
                <w:rFonts w:ascii="Arial" w:hAnsi="Arial" w:cs="Arial"/>
                <w:b/>
                <w:sz w:val="22"/>
                <w:szCs w:val="22"/>
              </w:rPr>
            </w:pPr>
            <w:r w:rsidRPr="00334BFF">
              <w:rPr>
                <w:rFonts w:ascii="Arial" w:hAnsi="Arial" w:cs="Arial"/>
                <w:b/>
                <w:sz w:val="22"/>
                <w:szCs w:val="22"/>
              </w:rPr>
              <w:lastRenderedPageBreak/>
              <w:t>Monitoring Supervision and Development</w:t>
            </w:r>
          </w:p>
          <w:p w14:paraId="1EE471EC" w14:textId="77777777" w:rsidR="00334BFF" w:rsidRDefault="00334BFF" w:rsidP="00334BFF">
            <w:pPr>
              <w:spacing w:line="276" w:lineRule="auto"/>
              <w:rPr>
                <w:rFonts w:ascii="Arial" w:hAnsi="Arial" w:cs="Arial"/>
                <w:b/>
                <w:sz w:val="22"/>
                <w:szCs w:val="22"/>
                <w:u w:val="single"/>
              </w:rPr>
            </w:pPr>
          </w:p>
          <w:p w14:paraId="3CF33A89" w14:textId="1C539757" w:rsidR="00334BFF" w:rsidRDefault="00334BFF" w:rsidP="00334BFF">
            <w:pPr>
              <w:widowControl w:val="0"/>
              <w:numPr>
                <w:ilvl w:val="0"/>
                <w:numId w:val="26"/>
              </w:numPr>
              <w:spacing w:line="276" w:lineRule="auto"/>
              <w:rPr>
                <w:rFonts w:ascii="Arial" w:hAnsi="Arial" w:cs="Arial"/>
                <w:sz w:val="22"/>
                <w:szCs w:val="22"/>
              </w:rPr>
            </w:pPr>
            <w:r>
              <w:rPr>
                <w:rFonts w:ascii="Arial" w:hAnsi="Arial" w:cs="Arial"/>
                <w:sz w:val="22"/>
                <w:szCs w:val="22"/>
              </w:rPr>
              <w:t>Assisting Teachers in offering support and guidance to other TA’s and undertaking formal training of staff</w:t>
            </w:r>
          </w:p>
          <w:p w14:paraId="4DE19CBA" w14:textId="77777777" w:rsidR="00334BFF" w:rsidRDefault="00334BFF" w:rsidP="00334BFF">
            <w:pPr>
              <w:widowControl w:val="0"/>
              <w:spacing w:line="276" w:lineRule="auto"/>
              <w:ind w:left="720"/>
              <w:rPr>
                <w:rFonts w:ascii="Arial" w:hAnsi="Arial" w:cs="Arial"/>
                <w:sz w:val="22"/>
                <w:szCs w:val="22"/>
              </w:rPr>
            </w:pPr>
          </w:p>
          <w:p w14:paraId="5A195E67" w14:textId="634672C8" w:rsidR="00334BFF" w:rsidRDefault="00334BFF" w:rsidP="00334BFF">
            <w:pPr>
              <w:widowControl w:val="0"/>
              <w:numPr>
                <w:ilvl w:val="0"/>
                <w:numId w:val="26"/>
              </w:numPr>
              <w:spacing w:line="276" w:lineRule="auto"/>
              <w:rPr>
                <w:rFonts w:ascii="Arial" w:hAnsi="Arial" w:cs="Arial"/>
                <w:sz w:val="22"/>
                <w:szCs w:val="22"/>
              </w:rPr>
            </w:pPr>
            <w:r>
              <w:rPr>
                <w:rFonts w:ascii="Arial" w:hAnsi="Arial" w:cs="Arial"/>
                <w:sz w:val="22"/>
                <w:szCs w:val="22"/>
              </w:rPr>
              <w:t>Support and guide new and less experienced staff when required and share best practice and knowledge when appropriate.</w:t>
            </w:r>
          </w:p>
          <w:p w14:paraId="20AE57B2" w14:textId="77777777" w:rsidR="00334BFF" w:rsidRDefault="00334BFF" w:rsidP="00334BFF">
            <w:pPr>
              <w:widowControl w:val="0"/>
              <w:spacing w:line="276" w:lineRule="auto"/>
              <w:rPr>
                <w:rFonts w:ascii="Arial" w:hAnsi="Arial" w:cs="Arial"/>
                <w:sz w:val="22"/>
                <w:szCs w:val="22"/>
              </w:rPr>
            </w:pPr>
          </w:p>
          <w:p w14:paraId="1A477DF2" w14:textId="1CE4F5E7" w:rsidR="00334BFF" w:rsidRDefault="00334BFF" w:rsidP="00334BFF">
            <w:pPr>
              <w:widowControl w:val="0"/>
              <w:numPr>
                <w:ilvl w:val="0"/>
                <w:numId w:val="26"/>
              </w:numPr>
              <w:spacing w:line="276" w:lineRule="auto"/>
              <w:rPr>
                <w:rFonts w:ascii="Arial" w:hAnsi="Arial" w:cs="Arial"/>
                <w:sz w:val="22"/>
                <w:szCs w:val="22"/>
              </w:rPr>
            </w:pPr>
            <w:r>
              <w:rPr>
                <w:rFonts w:ascii="Arial" w:hAnsi="Arial" w:cs="Arial"/>
                <w:sz w:val="22"/>
                <w:szCs w:val="22"/>
              </w:rPr>
              <w:t>Contribute to the overall ethos, work, aims of the school by attending relevant meetings and contributing to the development of policies and procedures within the school</w:t>
            </w:r>
          </w:p>
          <w:p w14:paraId="16BA5BB0" w14:textId="77777777" w:rsidR="00334BFF" w:rsidRDefault="00334BFF" w:rsidP="00334BFF">
            <w:pPr>
              <w:widowControl w:val="0"/>
              <w:spacing w:line="276" w:lineRule="auto"/>
              <w:rPr>
                <w:rFonts w:ascii="Arial" w:hAnsi="Arial" w:cs="Arial"/>
                <w:sz w:val="22"/>
                <w:szCs w:val="22"/>
              </w:rPr>
            </w:pPr>
          </w:p>
          <w:p w14:paraId="2FD9B8FF" w14:textId="19CC0537" w:rsidR="00334BFF" w:rsidRPr="00334BFF" w:rsidRDefault="00334BFF" w:rsidP="003B1989">
            <w:pPr>
              <w:widowControl w:val="0"/>
              <w:numPr>
                <w:ilvl w:val="0"/>
                <w:numId w:val="26"/>
              </w:numPr>
              <w:spacing w:line="276" w:lineRule="auto"/>
              <w:rPr>
                <w:rFonts w:ascii="Arial" w:hAnsi="Arial" w:cs="Arial"/>
                <w:sz w:val="22"/>
                <w:szCs w:val="22"/>
              </w:rPr>
            </w:pPr>
            <w:r>
              <w:rPr>
                <w:rFonts w:ascii="Arial" w:hAnsi="Arial" w:cs="Arial"/>
                <w:sz w:val="22"/>
                <w:szCs w:val="22"/>
              </w:rPr>
              <w:t>Participate in staff meetings and training days when required</w:t>
            </w:r>
          </w:p>
        </w:tc>
      </w:tr>
      <w:tr w:rsidR="00334BFF" w14:paraId="5B8DFE74" w14:textId="77777777">
        <w:tc>
          <w:tcPr>
            <w:tcW w:w="10596" w:type="dxa"/>
            <w:gridSpan w:val="2"/>
          </w:tcPr>
          <w:p w14:paraId="48431DDD" w14:textId="125B1D18" w:rsidR="00334BFF" w:rsidRPr="00334BFF" w:rsidRDefault="00334BFF" w:rsidP="00334BFF">
            <w:pPr>
              <w:spacing w:line="276" w:lineRule="auto"/>
              <w:rPr>
                <w:rFonts w:ascii="Arial" w:hAnsi="Arial" w:cs="Arial"/>
                <w:b/>
                <w:sz w:val="22"/>
                <w:szCs w:val="22"/>
              </w:rPr>
            </w:pPr>
            <w:r w:rsidRPr="00334BFF">
              <w:rPr>
                <w:rFonts w:ascii="Arial" w:hAnsi="Arial" w:cs="Arial"/>
                <w:b/>
                <w:sz w:val="22"/>
                <w:szCs w:val="22"/>
              </w:rPr>
              <w:t>Behavio</w:t>
            </w:r>
            <w:r>
              <w:rPr>
                <w:rFonts w:ascii="Arial" w:hAnsi="Arial" w:cs="Arial"/>
                <w:b/>
                <w:sz w:val="22"/>
                <w:szCs w:val="22"/>
              </w:rPr>
              <w:t>u</w:t>
            </w:r>
            <w:r w:rsidRPr="00334BFF">
              <w:rPr>
                <w:rFonts w:ascii="Arial" w:hAnsi="Arial" w:cs="Arial"/>
                <w:b/>
                <w:sz w:val="22"/>
                <w:szCs w:val="22"/>
              </w:rPr>
              <w:t>ral and Pastoral</w:t>
            </w:r>
          </w:p>
          <w:p w14:paraId="51DD7AC1" w14:textId="77777777" w:rsidR="00334BFF" w:rsidRDefault="00334BFF" w:rsidP="00334BFF">
            <w:pPr>
              <w:spacing w:line="276" w:lineRule="auto"/>
              <w:rPr>
                <w:rFonts w:ascii="Arial" w:hAnsi="Arial" w:cs="Arial"/>
                <w:b/>
                <w:sz w:val="22"/>
                <w:szCs w:val="22"/>
                <w:u w:val="single"/>
              </w:rPr>
            </w:pPr>
          </w:p>
          <w:p w14:paraId="38BB254A" w14:textId="42F0D09E" w:rsidR="00334BFF" w:rsidRDefault="00334BFF" w:rsidP="00334BFF">
            <w:pPr>
              <w:widowControl w:val="0"/>
              <w:numPr>
                <w:ilvl w:val="0"/>
                <w:numId w:val="27"/>
              </w:numPr>
              <w:spacing w:line="276" w:lineRule="auto"/>
              <w:rPr>
                <w:rFonts w:ascii="Arial" w:hAnsi="Arial" w:cs="Arial"/>
                <w:sz w:val="22"/>
                <w:szCs w:val="22"/>
              </w:rPr>
            </w:pPr>
            <w:r>
              <w:rPr>
                <w:rFonts w:ascii="Arial" w:hAnsi="Arial" w:cs="Arial"/>
                <w:sz w:val="22"/>
                <w:szCs w:val="22"/>
              </w:rPr>
              <w:t>Understand and implement school child protection policies and comply with safeguarding and other responsibilities</w:t>
            </w:r>
          </w:p>
          <w:p w14:paraId="2B801BBC" w14:textId="77777777" w:rsidR="00334BFF" w:rsidRDefault="00334BFF" w:rsidP="00334BFF">
            <w:pPr>
              <w:widowControl w:val="0"/>
              <w:spacing w:line="276" w:lineRule="auto"/>
              <w:ind w:left="720"/>
              <w:rPr>
                <w:rFonts w:ascii="Arial" w:hAnsi="Arial" w:cs="Arial"/>
                <w:sz w:val="22"/>
                <w:szCs w:val="22"/>
              </w:rPr>
            </w:pPr>
          </w:p>
          <w:p w14:paraId="7E92664A" w14:textId="6CB4C912" w:rsidR="00334BFF" w:rsidRDefault="00334BFF" w:rsidP="00334BFF">
            <w:pPr>
              <w:widowControl w:val="0"/>
              <w:numPr>
                <w:ilvl w:val="0"/>
                <w:numId w:val="27"/>
              </w:numPr>
              <w:spacing w:line="276" w:lineRule="auto"/>
              <w:rPr>
                <w:rFonts w:ascii="Arial" w:hAnsi="Arial" w:cs="Arial"/>
                <w:sz w:val="22"/>
                <w:szCs w:val="22"/>
              </w:rPr>
            </w:pPr>
            <w:r>
              <w:rPr>
                <w:rFonts w:ascii="Arial" w:hAnsi="Arial" w:cs="Arial"/>
                <w:sz w:val="22"/>
                <w:szCs w:val="22"/>
              </w:rPr>
              <w:t>Provide support and assistance for children’s pastoral needs health and wellbeing (for example dressing, toileting, medication and caring for any unwell/distressed children)</w:t>
            </w:r>
          </w:p>
          <w:p w14:paraId="6E92A635" w14:textId="77777777" w:rsidR="00334BFF" w:rsidRDefault="00334BFF" w:rsidP="00334BFF">
            <w:pPr>
              <w:widowControl w:val="0"/>
              <w:spacing w:line="276" w:lineRule="auto"/>
              <w:rPr>
                <w:rFonts w:ascii="Arial" w:hAnsi="Arial" w:cs="Arial"/>
                <w:sz w:val="22"/>
                <w:szCs w:val="22"/>
              </w:rPr>
            </w:pPr>
          </w:p>
          <w:p w14:paraId="516B1FFD" w14:textId="79162C95" w:rsidR="00334BFF" w:rsidRDefault="00334BFF" w:rsidP="00334BFF">
            <w:pPr>
              <w:widowControl w:val="0"/>
              <w:numPr>
                <w:ilvl w:val="0"/>
                <w:numId w:val="27"/>
              </w:numPr>
              <w:spacing w:line="276" w:lineRule="auto"/>
              <w:rPr>
                <w:rFonts w:ascii="Arial" w:hAnsi="Arial" w:cs="Arial"/>
                <w:sz w:val="22"/>
                <w:szCs w:val="22"/>
              </w:rPr>
            </w:pPr>
            <w:r>
              <w:rPr>
                <w:rFonts w:ascii="Arial" w:hAnsi="Arial" w:cs="Arial"/>
                <w:sz w:val="22"/>
                <w:szCs w:val="22"/>
              </w:rPr>
              <w:t>Provide physical support and help maintain children’s personal equipment by reporting faults as required</w:t>
            </w:r>
          </w:p>
          <w:p w14:paraId="5936D015" w14:textId="77777777" w:rsidR="00334BFF" w:rsidRDefault="00334BFF" w:rsidP="00334BFF">
            <w:pPr>
              <w:widowControl w:val="0"/>
              <w:spacing w:line="276" w:lineRule="auto"/>
              <w:rPr>
                <w:rFonts w:ascii="Arial" w:hAnsi="Arial" w:cs="Arial"/>
                <w:sz w:val="22"/>
                <w:szCs w:val="22"/>
              </w:rPr>
            </w:pPr>
          </w:p>
          <w:p w14:paraId="2C0EA874" w14:textId="0430B6F5" w:rsidR="00334BFF" w:rsidRDefault="00334BFF" w:rsidP="00334BFF">
            <w:pPr>
              <w:widowControl w:val="0"/>
              <w:numPr>
                <w:ilvl w:val="0"/>
                <w:numId w:val="27"/>
              </w:numPr>
              <w:spacing w:line="276" w:lineRule="auto"/>
              <w:rPr>
                <w:rFonts w:ascii="Arial" w:hAnsi="Arial" w:cs="Arial"/>
                <w:sz w:val="22"/>
                <w:szCs w:val="22"/>
              </w:rPr>
            </w:pPr>
            <w:r>
              <w:rPr>
                <w:rFonts w:ascii="Arial" w:hAnsi="Arial" w:cs="Arial"/>
                <w:sz w:val="22"/>
                <w:szCs w:val="22"/>
              </w:rPr>
              <w:t>Foster and maintain a constructive and supportive relationship with parents/carers, exchanging appropriate information, facilitating their support for their children’s attendance, access and learning.</w:t>
            </w:r>
          </w:p>
          <w:p w14:paraId="5BE79238" w14:textId="77777777" w:rsidR="00334BFF" w:rsidRDefault="00334BFF" w:rsidP="00334BFF">
            <w:pPr>
              <w:widowControl w:val="0"/>
              <w:spacing w:line="276" w:lineRule="auto"/>
              <w:rPr>
                <w:rFonts w:ascii="Arial" w:hAnsi="Arial" w:cs="Arial"/>
                <w:sz w:val="22"/>
                <w:szCs w:val="22"/>
              </w:rPr>
            </w:pPr>
          </w:p>
          <w:p w14:paraId="49614122" w14:textId="28E84A3C" w:rsidR="00334BFF" w:rsidRDefault="00334BFF" w:rsidP="00334BFF">
            <w:pPr>
              <w:widowControl w:val="0"/>
              <w:numPr>
                <w:ilvl w:val="0"/>
                <w:numId w:val="27"/>
              </w:numPr>
              <w:spacing w:line="276" w:lineRule="auto"/>
              <w:rPr>
                <w:rFonts w:ascii="Arial" w:hAnsi="Arial" w:cs="Arial"/>
                <w:sz w:val="22"/>
                <w:szCs w:val="22"/>
              </w:rPr>
            </w:pPr>
            <w:r>
              <w:rPr>
                <w:rFonts w:ascii="Arial" w:hAnsi="Arial" w:cs="Arial"/>
                <w:sz w:val="22"/>
                <w:szCs w:val="22"/>
              </w:rPr>
              <w:t>Assist teachers by receiving instruction directly from professional or specialist staff such as social workers, health visitor and physiotherapists</w:t>
            </w:r>
          </w:p>
          <w:p w14:paraId="7274B85C" w14:textId="77777777" w:rsidR="00334BFF" w:rsidRDefault="00334BFF" w:rsidP="00334BFF">
            <w:pPr>
              <w:widowControl w:val="0"/>
              <w:spacing w:line="276" w:lineRule="auto"/>
              <w:rPr>
                <w:rFonts w:ascii="Arial" w:hAnsi="Arial" w:cs="Arial"/>
                <w:sz w:val="22"/>
                <w:szCs w:val="22"/>
              </w:rPr>
            </w:pPr>
          </w:p>
          <w:p w14:paraId="30C6C036" w14:textId="77777777" w:rsidR="00334BFF" w:rsidRDefault="00334BFF" w:rsidP="00334BFF">
            <w:pPr>
              <w:widowControl w:val="0"/>
              <w:spacing w:line="276" w:lineRule="auto"/>
              <w:rPr>
                <w:rFonts w:ascii="Arial" w:hAnsi="Arial" w:cs="Arial"/>
                <w:sz w:val="22"/>
                <w:szCs w:val="22"/>
              </w:rPr>
            </w:pPr>
          </w:p>
          <w:p w14:paraId="0334841B" w14:textId="77777777" w:rsidR="00334BFF" w:rsidRPr="00403E0E" w:rsidRDefault="00334BFF" w:rsidP="00334BFF">
            <w:pPr>
              <w:widowControl w:val="0"/>
              <w:numPr>
                <w:ilvl w:val="0"/>
                <w:numId w:val="27"/>
              </w:numPr>
              <w:rPr>
                <w:rFonts w:ascii="Arial" w:hAnsi="Arial" w:cs="Arial"/>
                <w:sz w:val="22"/>
                <w:szCs w:val="22"/>
              </w:rPr>
            </w:pPr>
            <w:r w:rsidRPr="00403E0E">
              <w:rPr>
                <w:rFonts w:ascii="Arial" w:hAnsi="Arial" w:cs="Arial"/>
                <w:sz w:val="22"/>
                <w:szCs w:val="22"/>
              </w:rPr>
              <w:t>Use ICT effectively to support learning activities and develop students’ competence and independence in its use.</w:t>
            </w:r>
          </w:p>
          <w:p w14:paraId="7DE88046" w14:textId="77777777" w:rsidR="00334BFF" w:rsidRPr="00334BFF" w:rsidRDefault="00334BFF" w:rsidP="00334BFF">
            <w:pPr>
              <w:spacing w:line="276" w:lineRule="auto"/>
              <w:rPr>
                <w:rFonts w:ascii="Arial" w:hAnsi="Arial" w:cs="Arial"/>
                <w:b/>
                <w:sz w:val="22"/>
                <w:szCs w:val="22"/>
              </w:rPr>
            </w:pPr>
          </w:p>
        </w:tc>
      </w:tr>
      <w:tr w:rsidR="00650DA6" w14:paraId="39A5D008" w14:textId="77777777">
        <w:tc>
          <w:tcPr>
            <w:tcW w:w="1932" w:type="dxa"/>
          </w:tcPr>
          <w:p w14:paraId="7BDD22A8" w14:textId="77777777" w:rsidR="00451D1E" w:rsidRDefault="00451D1E" w:rsidP="00650DA6">
            <w:pPr>
              <w:spacing w:line="276" w:lineRule="auto"/>
              <w:rPr>
                <w:rFonts w:ascii="Arial" w:hAnsi="Arial" w:cs="Arial"/>
                <w:i/>
                <w:sz w:val="22"/>
                <w:szCs w:val="22"/>
              </w:rPr>
            </w:pPr>
          </w:p>
          <w:p w14:paraId="6D8774F3" w14:textId="77777777" w:rsidR="00650DA6" w:rsidRPr="007571DE" w:rsidRDefault="00650DA6" w:rsidP="00650DA6">
            <w:pPr>
              <w:spacing w:line="276" w:lineRule="auto"/>
              <w:rPr>
                <w:rFonts w:ascii="Arial" w:hAnsi="Arial" w:cs="Arial"/>
                <w:i/>
                <w:sz w:val="22"/>
                <w:szCs w:val="22"/>
              </w:rPr>
            </w:pPr>
            <w:r w:rsidRPr="007571DE">
              <w:rPr>
                <w:rFonts w:ascii="Arial" w:hAnsi="Arial" w:cs="Arial"/>
                <w:i/>
                <w:sz w:val="22"/>
                <w:szCs w:val="22"/>
              </w:rPr>
              <w:t>Safeguarding</w:t>
            </w:r>
          </w:p>
          <w:p w14:paraId="009E85A4" w14:textId="77777777" w:rsidR="00650DA6" w:rsidRDefault="00650DA6"/>
        </w:tc>
        <w:tc>
          <w:tcPr>
            <w:tcW w:w="8664" w:type="dxa"/>
          </w:tcPr>
          <w:p w14:paraId="5C79A5B0" w14:textId="77777777" w:rsidR="00451D1E" w:rsidRDefault="00451D1E" w:rsidP="00650DA6">
            <w:pPr>
              <w:rPr>
                <w:rFonts w:ascii="Arial" w:hAnsi="Arial" w:cs="Arial"/>
                <w:sz w:val="22"/>
                <w:szCs w:val="22"/>
              </w:rPr>
            </w:pPr>
          </w:p>
          <w:p w14:paraId="41D64B39" w14:textId="77777777" w:rsidR="00650DA6" w:rsidRPr="007571DE" w:rsidRDefault="00650DA6" w:rsidP="00650DA6">
            <w:pPr>
              <w:rPr>
                <w:rFonts w:ascii="Arial" w:hAnsi="Arial" w:cs="Arial"/>
                <w:sz w:val="22"/>
                <w:szCs w:val="22"/>
              </w:rPr>
            </w:pPr>
            <w:r w:rsidRPr="007571DE">
              <w:rPr>
                <w:rFonts w:ascii="Arial" w:hAnsi="Arial" w:cs="Arial"/>
                <w:sz w:val="22"/>
                <w:szCs w:val="22"/>
              </w:rPr>
              <w:t xml:space="preserve">Be fully </w:t>
            </w:r>
            <w:r w:rsidRPr="00AF795F">
              <w:rPr>
                <w:rFonts w:ascii="Arial" w:hAnsi="Arial" w:cs="Arial"/>
                <w:sz w:val="22"/>
                <w:szCs w:val="22"/>
              </w:rPr>
              <w:t>aware of and understand the duties and responsibilities arising from the Children’s Act and Working Together in relation to child protection and safeguarding children and young people as this applies to the</w:t>
            </w:r>
            <w:r w:rsidRPr="007571DE">
              <w:rPr>
                <w:rFonts w:ascii="Arial" w:hAnsi="Arial" w:cs="Arial"/>
                <w:sz w:val="22"/>
                <w:szCs w:val="22"/>
              </w:rPr>
              <w:t xml:space="preserve"> worker’s role within the organisation</w:t>
            </w:r>
          </w:p>
          <w:p w14:paraId="5510996E" w14:textId="77777777" w:rsidR="00650DA6" w:rsidRPr="007571DE" w:rsidRDefault="00650DA6" w:rsidP="00650DA6">
            <w:pPr>
              <w:rPr>
                <w:rFonts w:ascii="Arial" w:hAnsi="Arial" w:cs="Arial"/>
                <w:sz w:val="22"/>
                <w:szCs w:val="22"/>
              </w:rPr>
            </w:pPr>
          </w:p>
          <w:p w14:paraId="78DAF4FD" w14:textId="77777777" w:rsidR="00650DA6" w:rsidRPr="007571DE" w:rsidRDefault="00650DA6" w:rsidP="00650DA6">
            <w:pPr>
              <w:rPr>
                <w:rFonts w:ascii="Arial" w:hAnsi="Arial" w:cs="Arial"/>
                <w:sz w:val="22"/>
                <w:szCs w:val="22"/>
              </w:rPr>
            </w:pPr>
            <w:r w:rsidRPr="007571DE">
              <w:rPr>
                <w:rFonts w:ascii="Arial" w:hAnsi="Arial" w:cs="Arial"/>
                <w:sz w:val="22"/>
                <w:szCs w:val="22"/>
              </w:rPr>
              <w:t>Be fully aware of the principles of safeguarding as they apply to vulnerable adults to the workers role</w:t>
            </w:r>
          </w:p>
          <w:p w14:paraId="02F57A8F" w14:textId="77777777" w:rsidR="00650DA6" w:rsidRPr="007571DE" w:rsidRDefault="00650DA6" w:rsidP="00650DA6">
            <w:pPr>
              <w:pStyle w:val="ListParagraph"/>
              <w:rPr>
                <w:rFonts w:ascii="Arial" w:hAnsi="Arial" w:cs="Arial"/>
                <w:sz w:val="22"/>
                <w:szCs w:val="22"/>
              </w:rPr>
            </w:pPr>
          </w:p>
          <w:p w14:paraId="1E6B821D" w14:textId="38274F7C" w:rsidR="00650DA6" w:rsidRDefault="00650DA6" w:rsidP="00650DA6">
            <w:pPr>
              <w:rPr>
                <w:rFonts w:ascii="Arial" w:hAnsi="Arial" w:cs="Arial"/>
                <w:sz w:val="22"/>
                <w:szCs w:val="22"/>
              </w:rPr>
            </w:pPr>
            <w:r w:rsidRPr="007571DE">
              <w:rPr>
                <w:rFonts w:ascii="Arial" w:hAnsi="Arial" w:cs="Arial"/>
                <w:sz w:val="22"/>
                <w:szCs w:val="22"/>
              </w:rPr>
              <w:t>Ensure that the worker’s line manager is made aware and kept fully informed of any concerns which the worker may have in relation to safeguarding and/or child protection</w:t>
            </w:r>
          </w:p>
          <w:p w14:paraId="5721240F" w14:textId="77777777" w:rsidR="00AD7145" w:rsidRPr="007571DE" w:rsidRDefault="00AD7145" w:rsidP="00650DA6">
            <w:pPr>
              <w:rPr>
                <w:rFonts w:ascii="Arial" w:hAnsi="Arial" w:cs="Arial"/>
                <w:sz w:val="22"/>
                <w:szCs w:val="22"/>
              </w:rPr>
            </w:pPr>
          </w:p>
          <w:p w14:paraId="1D6B54ED" w14:textId="77777777" w:rsidR="00650DA6" w:rsidRDefault="00650DA6" w:rsidP="000244C6">
            <w:pPr>
              <w:rPr>
                <w:rFonts w:ascii="Arial" w:hAnsi="Arial" w:cs="Arial"/>
                <w:sz w:val="22"/>
                <w:szCs w:val="22"/>
              </w:rPr>
            </w:pPr>
          </w:p>
        </w:tc>
      </w:tr>
      <w:tr w:rsidR="00C62476" w14:paraId="4DE9B3D8" w14:textId="77777777">
        <w:tc>
          <w:tcPr>
            <w:tcW w:w="1932" w:type="dxa"/>
          </w:tcPr>
          <w:p w14:paraId="292A84C5" w14:textId="77777777" w:rsidR="00451D1E" w:rsidRDefault="00451D1E" w:rsidP="00302D97">
            <w:pPr>
              <w:rPr>
                <w:rFonts w:ascii="Arial" w:hAnsi="Arial" w:cs="Arial"/>
                <w:i/>
                <w:sz w:val="22"/>
                <w:szCs w:val="22"/>
              </w:rPr>
            </w:pPr>
          </w:p>
          <w:p w14:paraId="5F344671" w14:textId="77777777" w:rsidR="00C62476" w:rsidRDefault="00C62476" w:rsidP="00302D97">
            <w:pPr>
              <w:rPr>
                <w:rFonts w:ascii="Arial" w:hAnsi="Arial" w:cs="Arial"/>
                <w:i/>
                <w:sz w:val="22"/>
                <w:szCs w:val="22"/>
              </w:rPr>
            </w:pPr>
            <w:r>
              <w:rPr>
                <w:rFonts w:ascii="Arial" w:hAnsi="Arial" w:cs="Arial"/>
                <w:i/>
                <w:sz w:val="22"/>
                <w:szCs w:val="22"/>
              </w:rPr>
              <w:t>Leadership</w:t>
            </w:r>
          </w:p>
        </w:tc>
        <w:tc>
          <w:tcPr>
            <w:tcW w:w="8664" w:type="dxa"/>
          </w:tcPr>
          <w:p w14:paraId="737F44D3" w14:textId="77777777" w:rsidR="00451D1E" w:rsidRDefault="00451D1E" w:rsidP="000244C6">
            <w:pPr>
              <w:rPr>
                <w:rFonts w:ascii="Arial" w:hAnsi="Arial" w:cs="Arial"/>
                <w:sz w:val="22"/>
                <w:szCs w:val="22"/>
              </w:rPr>
            </w:pPr>
          </w:p>
          <w:p w14:paraId="74804271" w14:textId="5FEF4904" w:rsidR="00C62476" w:rsidRDefault="00402D80" w:rsidP="000244C6">
            <w:pPr>
              <w:rPr>
                <w:rFonts w:ascii="Arial" w:hAnsi="Arial" w:cs="Arial"/>
                <w:sz w:val="22"/>
                <w:szCs w:val="22"/>
              </w:rPr>
            </w:pPr>
            <w:r>
              <w:rPr>
                <w:rFonts w:ascii="Arial" w:hAnsi="Arial" w:cs="Arial"/>
                <w:sz w:val="22"/>
                <w:szCs w:val="22"/>
              </w:rPr>
              <w:t xml:space="preserve">To work under overall supervision of </w:t>
            </w:r>
            <w:r w:rsidR="00DF1F5F">
              <w:rPr>
                <w:rFonts w:ascii="Arial" w:hAnsi="Arial" w:cs="Arial"/>
                <w:sz w:val="22"/>
                <w:szCs w:val="22"/>
              </w:rPr>
              <w:t xml:space="preserve">the </w:t>
            </w:r>
            <w:r w:rsidR="00F45F9F">
              <w:rPr>
                <w:rFonts w:ascii="Arial" w:hAnsi="Arial" w:cs="Arial"/>
                <w:sz w:val="22"/>
                <w:szCs w:val="22"/>
              </w:rPr>
              <w:t>Headteacher</w:t>
            </w:r>
            <w:r w:rsidR="000D2B51">
              <w:rPr>
                <w:rFonts w:ascii="Arial" w:hAnsi="Arial" w:cs="Arial"/>
                <w:sz w:val="22"/>
                <w:szCs w:val="22"/>
              </w:rPr>
              <w:t xml:space="preserve"> </w:t>
            </w:r>
          </w:p>
          <w:p w14:paraId="79D10194" w14:textId="77777777" w:rsidR="006335E9" w:rsidRDefault="006335E9" w:rsidP="000244C6">
            <w:pPr>
              <w:rPr>
                <w:rFonts w:ascii="Arial" w:hAnsi="Arial" w:cs="Arial"/>
                <w:sz w:val="22"/>
                <w:szCs w:val="22"/>
              </w:rPr>
            </w:pPr>
          </w:p>
          <w:p w14:paraId="7781E98D" w14:textId="77777777" w:rsidR="00FF153A" w:rsidRDefault="00FF153A">
            <w:pPr>
              <w:rPr>
                <w:rFonts w:ascii="Arial" w:hAnsi="Arial" w:cs="Arial"/>
                <w:sz w:val="22"/>
                <w:szCs w:val="22"/>
              </w:rPr>
            </w:pPr>
          </w:p>
        </w:tc>
      </w:tr>
      <w:tr w:rsidR="00C62476" w14:paraId="26137F62" w14:textId="77777777">
        <w:tc>
          <w:tcPr>
            <w:tcW w:w="1932" w:type="dxa"/>
          </w:tcPr>
          <w:p w14:paraId="19A5356B" w14:textId="77777777" w:rsidR="00451D1E" w:rsidRDefault="00451D1E">
            <w:pPr>
              <w:rPr>
                <w:rFonts w:ascii="Arial" w:hAnsi="Arial" w:cs="Arial"/>
                <w:i/>
                <w:sz w:val="22"/>
                <w:szCs w:val="22"/>
              </w:rPr>
            </w:pPr>
          </w:p>
          <w:p w14:paraId="71FF1C70" w14:textId="77777777" w:rsidR="000244C6" w:rsidRDefault="00C62476">
            <w:pPr>
              <w:rPr>
                <w:rFonts w:ascii="Arial" w:hAnsi="Arial" w:cs="Arial"/>
                <w:i/>
                <w:sz w:val="22"/>
                <w:szCs w:val="22"/>
              </w:rPr>
            </w:pPr>
            <w:r>
              <w:rPr>
                <w:rFonts w:ascii="Arial" w:hAnsi="Arial" w:cs="Arial"/>
                <w:i/>
                <w:sz w:val="22"/>
                <w:szCs w:val="22"/>
              </w:rPr>
              <w:t>CPD</w:t>
            </w:r>
          </w:p>
        </w:tc>
        <w:tc>
          <w:tcPr>
            <w:tcW w:w="8664" w:type="dxa"/>
          </w:tcPr>
          <w:p w14:paraId="62F2FB55" w14:textId="77777777" w:rsidR="00451D1E" w:rsidRDefault="00451D1E">
            <w:pPr>
              <w:rPr>
                <w:rFonts w:ascii="Arial" w:hAnsi="Arial" w:cs="Arial"/>
                <w:sz w:val="22"/>
                <w:szCs w:val="22"/>
              </w:rPr>
            </w:pPr>
          </w:p>
          <w:p w14:paraId="1EA0D575" w14:textId="77777777" w:rsidR="00302D97" w:rsidRDefault="007635E7">
            <w:pPr>
              <w:rPr>
                <w:rFonts w:ascii="Arial" w:hAnsi="Arial" w:cs="Arial"/>
                <w:sz w:val="22"/>
                <w:szCs w:val="22"/>
              </w:rPr>
            </w:pPr>
            <w:r w:rsidRPr="007635E7">
              <w:rPr>
                <w:rFonts w:ascii="Arial" w:hAnsi="Arial" w:cs="Arial"/>
                <w:sz w:val="22"/>
                <w:szCs w:val="22"/>
              </w:rPr>
              <w:t xml:space="preserve">Commitment to own </w:t>
            </w:r>
            <w:r w:rsidR="000D2B51">
              <w:rPr>
                <w:rFonts w:ascii="Arial" w:hAnsi="Arial" w:cs="Arial"/>
                <w:sz w:val="22"/>
                <w:szCs w:val="22"/>
              </w:rPr>
              <w:t>continued professional</w:t>
            </w:r>
            <w:r w:rsidRPr="007635E7">
              <w:rPr>
                <w:rFonts w:ascii="Arial" w:hAnsi="Arial" w:cs="Arial"/>
                <w:sz w:val="22"/>
                <w:szCs w:val="22"/>
              </w:rPr>
              <w:t xml:space="preserve"> development and to </w:t>
            </w:r>
            <w:r w:rsidR="00C62476" w:rsidRPr="007635E7">
              <w:rPr>
                <w:rFonts w:ascii="Arial" w:hAnsi="Arial" w:cs="Arial"/>
                <w:sz w:val="22"/>
                <w:szCs w:val="22"/>
              </w:rPr>
              <w:t xml:space="preserve">undertake </w:t>
            </w:r>
            <w:r w:rsidR="00302D97" w:rsidRPr="007635E7">
              <w:rPr>
                <w:rFonts w:ascii="Arial" w:hAnsi="Arial" w:cs="Arial"/>
                <w:sz w:val="22"/>
                <w:szCs w:val="22"/>
              </w:rPr>
              <w:t xml:space="preserve">mandatory </w:t>
            </w:r>
            <w:r w:rsidR="00C62476" w:rsidRPr="007635E7">
              <w:rPr>
                <w:rFonts w:ascii="Arial" w:hAnsi="Arial" w:cs="Arial"/>
                <w:sz w:val="22"/>
                <w:szCs w:val="22"/>
              </w:rPr>
              <w:t xml:space="preserve">training as </w:t>
            </w:r>
            <w:r w:rsidR="00302D97" w:rsidRPr="007635E7">
              <w:rPr>
                <w:rFonts w:ascii="Arial" w:hAnsi="Arial" w:cs="Arial"/>
                <w:sz w:val="22"/>
                <w:szCs w:val="22"/>
              </w:rPr>
              <w:t>required</w:t>
            </w:r>
          </w:p>
          <w:p w14:paraId="1B299A5C" w14:textId="77777777" w:rsidR="00C62476" w:rsidRDefault="00C62476">
            <w:pPr>
              <w:rPr>
                <w:rFonts w:ascii="Arial" w:hAnsi="Arial" w:cs="Arial"/>
                <w:sz w:val="22"/>
                <w:szCs w:val="22"/>
              </w:rPr>
            </w:pPr>
          </w:p>
        </w:tc>
      </w:tr>
      <w:tr w:rsidR="00101747" w14:paraId="2FA11745" w14:textId="77777777">
        <w:tc>
          <w:tcPr>
            <w:tcW w:w="1932" w:type="dxa"/>
          </w:tcPr>
          <w:p w14:paraId="1DA10E99" w14:textId="77777777" w:rsidR="00451D1E" w:rsidRDefault="00451D1E">
            <w:pPr>
              <w:rPr>
                <w:rFonts w:ascii="Arial" w:hAnsi="Arial" w:cs="Arial"/>
                <w:i/>
                <w:sz w:val="22"/>
                <w:szCs w:val="22"/>
              </w:rPr>
            </w:pPr>
          </w:p>
          <w:p w14:paraId="46B9C392" w14:textId="77777777" w:rsidR="00101747" w:rsidRDefault="00101747">
            <w:pPr>
              <w:rPr>
                <w:rFonts w:ascii="Arial" w:hAnsi="Arial" w:cs="Arial"/>
                <w:i/>
                <w:sz w:val="22"/>
                <w:szCs w:val="22"/>
              </w:rPr>
            </w:pPr>
            <w:r>
              <w:rPr>
                <w:rFonts w:ascii="Arial" w:hAnsi="Arial" w:cs="Arial"/>
                <w:i/>
                <w:sz w:val="22"/>
                <w:szCs w:val="22"/>
              </w:rPr>
              <w:t>Service</w:t>
            </w:r>
            <w:r w:rsidRPr="001D5AB6">
              <w:rPr>
                <w:rFonts w:ascii="Arial" w:hAnsi="Arial" w:cs="Arial"/>
                <w:i/>
                <w:sz w:val="22"/>
                <w:szCs w:val="22"/>
              </w:rPr>
              <w:t xml:space="preserve"> and Self Review</w:t>
            </w:r>
          </w:p>
        </w:tc>
        <w:tc>
          <w:tcPr>
            <w:tcW w:w="8664" w:type="dxa"/>
          </w:tcPr>
          <w:p w14:paraId="5F909686" w14:textId="77777777" w:rsidR="00451D1E" w:rsidRDefault="00451D1E" w:rsidP="00101747">
            <w:pPr>
              <w:rPr>
                <w:rFonts w:ascii="Arial" w:hAnsi="Arial" w:cs="Arial"/>
                <w:sz w:val="22"/>
                <w:szCs w:val="22"/>
              </w:rPr>
            </w:pPr>
          </w:p>
          <w:p w14:paraId="48EB6E64" w14:textId="77777777" w:rsidR="00101747" w:rsidRDefault="00101747" w:rsidP="00101747">
            <w:pPr>
              <w:rPr>
                <w:rFonts w:ascii="Arial" w:hAnsi="Arial" w:cs="Arial"/>
                <w:sz w:val="22"/>
                <w:szCs w:val="22"/>
              </w:rPr>
            </w:pPr>
            <w:r>
              <w:rPr>
                <w:rFonts w:ascii="Arial" w:hAnsi="Arial" w:cs="Arial"/>
                <w:sz w:val="22"/>
                <w:szCs w:val="22"/>
              </w:rPr>
              <w:t>P</w:t>
            </w:r>
            <w:r w:rsidRPr="001D5AB6">
              <w:rPr>
                <w:rFonts w:ascii="Arial" w:hAnsi="Arial" w:cs="Arial"/>
                <w:sz w:val="22"/>
                <w:szCs w:val="22"/>
              </w:rPr>
              <w:t xml:space="preserve">articipate in the </w:t>
            </w:r>
            <w:r w:rsidR="00AF795F">
              <w:rPr>
                <w:rFonts w:ascii="Arial" w:hAnsi="Arial" w:cs="Arial"/>
                <w:sz w:val="22"/>
                <w:szCs w:val="22"/>
              </w:rPr>
              <w:t>School’s</w:t>
            </w:r>
            <w:r w:rsidRPr="001D5AB6">
              <w:rPr>
                <w:rFonts w:ascii="Arial" w:hAnsi="Arial" w:cs="Arial"/>
                <w:sz w:val="22"/>
                <w:szCs w:val="22"/>
              </w:rPr>
              <w:t xml:space="preserve"> Self Review of performance </w:t>
            </w:r>
          </w:p>
          <w:p w14:paraId="0AF6D8C2" w14:textId="77777777" w:rsidR="00101747" w:rsidRDefault="00101747" w:rsidP="00101747">
            <w:pPr>
              <w:rPr>
                <w:rFonts w:ascii="Arial" w:hAnsi="Arial" w:cs="Arial"/>
                <w:sz w:val="22"/>
                <w:szCs w:val="22"/>
              </w:rPr>
            </w:pPr>
            <w:r>
              <w:rPr>
                <w:rFonts w:ascii="Arial" w:hAnsi="Arial" w:cs="Arial"/>
                <w:sz w:val="22"/>
                <w:szCs w:val="22"/>
              </w:rPr>
              <w:t>R</w:t>
            </w:r>
            <w:r w:rsidRPr="001D5AB6">
              <w:rPr>
                <w:rFonts w:ascii="Arial" w:hAnsi="Arial" w:cs="Arial"/>
                <w:sz w:val="22"/>
                <w:szCs w:val="22"/>
              </w:rPr>
              <w:t xml:space="preserve">eview methods of </w:t>
            </w:r>
            <w:r>
              <w:rPr>
                <w:rFonts w:ascii="Arial" w:hAnsi="Arial" w:cs="Arial"/>
                <w:sz w:val="22"/>
                <w:szCs w:val="22"/>
              </w:rPr>
              <w:t>effective teaching and learning</w:t>
            </w:r>
          </w:p>
          <w:p w14:paraId="3AE64991" w14:textId="77777777" w:rsidR="00101747" w:rsidRDefault="00101747" w:rsidP="00302D97">
            <w:pPr>
              <w:rPr>
                <w:rFonts w:ascii="Arial" w:hAnsi="Arial" w:cs="Arial"/>
                <w:sz w:val="22"/>
                <w:szCs w:val="22"/>
              </w:rPr>
            </w:pPr>
          </w:p>
        </w:tc>
      </w:tr>
      <w:tr w:rsidR="00101747" w14:paraId="3C722160" w14:textId="77777777">
        <w:tc>
          <w:tcPr>
            <w:tcW w:w="1932" w:type="dxa"/>
          </w:tcPr>
          <w:p w14:paraId="52067281" w14:textId="77777777" w:rsidR="00451D1E" w:rsidRDefault="00451D1E">
            <w:pPr>
              <w:rPr>
                <w:rFonts w:ascii="Arial" w:hAnsi="Arial" w:cs="Arial"/>
                <w:i/>
                <w:sz w:val="22"/>
                <w:szCs w:val="22"/>
              </w:rPr>
            </w:pPr>
          </w:p>
          <w:p w14:paraId="5C63A0CB" w14:textId="77777777" w:rsidR="00101747" w:rsidRDefault="00101747">
            <w:pPr>
              <w:rPr>
                <w:rFonts w:ascii="Arial" w:hAnsi="Arial" w:cs="Arial"/>
                <w:i/>
                <w:sz w:val="22"/>
                <w:szCs w:val="22"/>
              </w:rPr>
            </w:pPr>
            <w:r w:rsidRPr="001D5AB6">
              <w:rPr>
                <w:rFonts w:ascii="Arial" w:hAnsi="Arial" w:cs="Arial"/>
                <w:i/>
                <w:sz w:val="22"/>
                <w:szCs w:val="22"/>
              </w:rPr>
              <w:t>Behaviour / Risk Management</w:t>
            </w:r>
          </w:p>
          <w:p w14:paraId="751C7518" w14:textId="77777777" w:rsidR="00451D1E" w:rsidRDefault="00451D1E">
            <w:pPr>
              <w:rPr>
                <w:rFonts w:ascii="Arial" w:hAnsi="Arial" w:cs="Arial"/>
                <w:i/>
                <w:sz w:val="22"/>
                <w:szCs w:val="22"/>
              </w:rPr>
            </w:pPr>
          </w:p>
        </w:tc>
        <w:tc>
          <w:tcPr>
            <w:tcW w:w="8664" w:type="dxa"/>
          </w:tcPr>
          <w:p w14:paraId="5FC50264" w14:textId="77777777" w:rsidR="00451D1E" w:rsidRDefault="00451D1E" w:rsidP="00302D97">
            <w:pPr>
              <w:rPr>
                <w:rFonts w:ascii="Arial" w:hAnsi="Arial" w:cs="Arial"/>
                <w:sz w:val="22"/>
                <w:szCs w:val="22"/>
              </w:rPr>
            </w:pPr>
          </w:p>
          <w:p w14:paraId="23F9AD17" w14:textId="77777777" w:rsidR="00101747" w:rsidRDefault="00101747" w:rsidP="00302D97">
            <w:pPr>
              <w:rPr>
                <w:rFonts w:ascii="Arial" w:hAnsi="Arial" w:cs="Arial"/>
                <w:sz w:val="22"/>
                <w:szCs w:val="22"/>
              </w:rPr>
            </w:pPr>
            <w:r>
              <w:rPr>
                <w:rFonts w:ascii="Arial" w:hAnsi="Arial" w:cs="Arial"/>
                <w:sz w:val="22"/>
                <w:szCs w:val="22"/>
              </w:rPr>
              <w:t>Work with other colleagues to</w:t>
            </w:r>
            <w:r w:rsidRPr="001D5AB6">
              <w:rPr>
                <w:rFonts w:ascii="Arial" w:hAnsi="Arial" w:cs="Arial"/>
                <w:sz w:val="22"/>
                <w:szCs w:val="22"/>
              </w:rPr>
              <w:t xml:space="preserve"> </w:t>
            </w:r>
            <w:r>
              <w:rPr>
                <w:rFonts w:ascii="Arial" w:hAnsi="Arial" w:cs="Arial"/>
                <w:sz w:val="22"/>
                <w:szCs w:val="22"/>
              </w:rPr>
              <w:t>ensure safety of both workers and users at all times</w:t>
            </w:r>
          </w:p>
        </w:tc>
      </w:tr>
      <w:tr w:rsidR="00C62476" w14:paraId="5F1E4B85" w14:textId="77777777">
        <w:tc>
          <w:tcPr>
            <w:tcW w:w="1932" w:type="dxa"/>
          </w:tcPr>
          <w:p w14:paraId="01772770" w14:textId="77777777" w:rsidR="00C62476" w:rsidRDefault="00C62476">
            <w:pPr>
              <w:rPr>
                <w:rFonts w:ascii="Arial" w:hAnsi="Arial" w:cs="Arial"/>
                <w:i/>
                <w:sz w:val="22"/>
                <w:szCs w:val="22"/>
              </w:rPr>
            </w:pPr>
          </w:p>
          <w:p w14:paraId="533092B5" w14:textId="77777777" w:rsidR="00101747" w:rsidRPr="001D5AB6" w:rsidRDefault="00101747" w:rsidP="00101747">
            <w:pPr>
              <w:rPr>
                <w:rFonts w:ascii="Arial" w:hAnsi="Arial" w:cs="Arial"/>
                <w:i/>
                <w:sz w:val="22"/>
                <w:szCs w:val="22"/>
              </w:rPr>
            </w:pPr>
            <w:r w:rsidRPr="001D5AB6">
              <w:rPr>
                <w:rFonts w:ascii="Arial" w:hAnsi="Arial" w:cs="Arial"/>
                <w:i/>
                <w:sz w:val="22"/>
                <w:szCs w:val="22"/>
              </w:rPr>
              <w:t>Supporting other colleagues</w:t>
            </w:r>
          </w:p>
          <w:p w14:paraId="09790B3E" w14:textId="77777777" w:rsidR="00C62476" w:rsidRDefault="00C62476" w:rsidP="007060F7">
            <w:pPr>
              <w:rPr>
                <w:rFonts w:ascii="Arial" w:hAnsi="Arial" w:cs="Arial"/>
                <w:sz w:val="22"/>
                <w:szCs w:val="22"/>
              </w:rPr>
            </w:pPr>
          </w:p>
        </w:tc>
        <w:tc>
          <w:tcPr>
            <w:tcW w:w="8664" w:type="dxa"/>
          </w:tcPr>
          <w:p w14:paraId="03B0EE2B" w14:textId="77777777" w:rsidR="00451D1E" w:rsidRDefault="00451D1E" w:rsidP="003929F1">
            <w:pPr>
              <w:rPr>
                <w:rFonts w:ascii="Arial" w:hAnsi="Arial" w:cs="Arial"/>
                <w:sz w:val="22"/>
                <w:szCs w:val="22"/>
              </w:rPr>
            </w:pPr>
          </w:p>
          <w:p w14:paraId="35AD9448" w14:textId="77777777" w:rsidR="00C62476" w:rsidRDefault="00101747" w:rsidP="003C51E4">
            <w:pPr>
              <w:rPr>
                <w:rFonts w:ascii="Arial" w:hAnsi="Arial" w:cs="Arial"/>
                <w:sz w:val="22"/>
                <w:szCs w:val="22"/>
              </w:rPr>
            </w:pPr>
            <w:r>
              <w:rPr>
                <w:rFonts w:ascii="Arial" w:hAnsi="Arial" w:cs="Arial"/>
                <w:sz w:val="22"/>
                <w:szCs w:val="22"/>
              </w:rPr>
              <w:t xml:space="preserve">Work with and support other colleagues to ensure the smooth and effective running of </w:t>
            </w:r>
            <w:r w:rsidRPr="003929F1">
              <w:rPr>
                <w:rFonts w:ascii="Arial" w:hAnsi="Arial" w:cs="Arial"/>
                <w:sz w:val="22"/>
                <w:szCs w:val="22"/>
              </w:rPr>
              <w:t xml:space="preserve">the </w:t>
            </w:r>
            <w:r w:rsidR="003C51E4">
              <w:rPr>
                <w:rFonts w:ascii="Arial" w:hAnsi="Arial" w:cs="Arial"/>
                <w:sz w:val="22"/>
                <w:szCs w:val="22"/>
              </w:rPr>
              <w:t>School</w:t>
            </w:r>
          </w:p>
        </w:tc>
      </w:tr>
      <w:tr w:rsidR="00C62476" w14:paraId="74C1B78B" w14:textId="77777777">
        <w:tc>
          <w:tcPr>
            <w:tcW w:w="10596" w:type="dxa"/>
            <w:gridSpan w:val="2"/>
          </w:tcPr>
          <w:p w14:paraId="28442474" w14:textId="77777777" w:rsidR="00C62476" w:rsidRDefault="00C62476">
            <w:pPr>
              <w:rPr>
                <w:rFonts w:ascii="Arial" w:hAnsi="Arial" w:cs="Arial"/>
                <w:b/>
                <w:sz w:val="22"/>
                <w:szCs w:val="22"/>
              </w:rPr>
            </w:pPr>
            <w:r>
              <w:rPr>
                <w:rFonts w:ascii="Arial" w:hAnsi="Arial" w:cs="Arial"/>
                <w:b/>
                <w:sz w:val="22"/>
                <w:szCs w:val="22"/>
              </w:rPr>
              <w:t>GENERAL DETAILS</w:t>
            </w:r>
          </w:p>
          <w:p w14:paraId="593748A3" w14:textId="77777777" w:rsidR="00C62476" w:rsidRDefault="00C62476" w:rsidP="006E248A"/>
          <w:p w14:paraId="38EA6E88" w14:textId="77777777" w:rsidR="00451D1E" w:rsidRDefault="00451D1E" w:rsidP="006E248A"/>
          <w:p w14:paraId="149F1EAB" w14:textId="77777777" w:rsidR="00451D1E" w:rsidRDefault="00451D1E" w:rsidP="006E248A"/>
          <w:p w14:paraId="37682FA2" w14:textId="77777777" w:rsidR="00451D1E" w:rsidRDefault="00451D1E" w:rsidP="006E248A"/>
          <w:p w14:paraId="32F82575" w14:textId="77777777" w:rsidR="00451D1E" w:rsidRDefault="00451D1E" w:rsidP="006E248A"/>
        </w:tc>
      </w:tr>
      <w:tr w:rsidR="00C62476" w14:paraId="60EA9763" w14:textId="77777777">
        <w:tc>
          <w:tcPr>
            <w:tcW w:w="10596" w:type="dxa"/>
            <w:gridSpan w:val="2"/>
          </w:tcPr>
          <w:p w14:paraId="46AB389F" w14:textId="77777777" w:rsidR="00C62476" w:rsidRDefault="00C62476">
            <w:pPr>
              <w:rPr>
                <w:rFonts w:ascii="Arial" w:hAnsi="Arial" w:cs="Arial"/>
                <w:b/>
                <w:sz w:val="22"/>
                <w:szCs w:val="22"/>
              </w:rPr>
            </w:pPr>
            <w:r>
              <w:rPr>
                <w:rFonts w:ascii="Arial" w:hAnsi="Arial" w:cs="Arial"/>
                <w:b/>
                <w:sz w:val="22"/>
                <w:szCs w:val="22"/>
              </w:rPr>
              <w:t>REVIEW</w:t>
            </w:r>
          </w:p>
          <w:p w14:paraId="31A7FF9C" w14:textId="77777777" w:rsidR="00451D1E" w:rsidRDefault="00451D1E">
            <w:pPr>
              <w:rPr>
                <w:rFonts w:ascii="Arial" w:hAnsi="Arial" w:cs="Arial"/>
                <w:b/>
                <w:sz w:val="22"/>
                <w:szCs w:val="22"/>
              </w:rPr>
            </w:pPr>
          </w:p>
          <w:p w14:paraId="1505C0F7" w14:textId="77777777" w:rsidR="00C62476" w:rsidRDefault="00C62476">
            <w:pPr>
              <w:rPr>
                <w:rFonts w:ascii="Arial" w:hAnsi="Arial" w:cs="Arial"/>
                <w:sz w:val="22"/>
                <w:szCs w:val="22"/>
              </w:rPr>
            </w:pPr>
            <w:r>
              <w:rPr>
                <w:rFonts w:ascii="Arial" w:hAnsi="Arial" w:cs="Arial"/>
                <w:sz w:val="22"/>
                <w:szCs w:val="22"/>
              </w:rPr>
              <w:t>This job description does NOT define all the duties and responsibilities commensurate with the post. As such, it will be reviewed at the end of the academic year or earlier if necessary and may be amended at any time after consultation with you.</w:t>
            </w:r>
          </w:p>
          <w:p w14:paraId="18C88D8A" w14:textId="77777777" w:rsidR="00C62476" w:rsidRDefault="00C62476" w:rsidP="003929F1">
            <w:pPr>
              <w:rPr>
                <w:rFonts w:ascii="Arial" w:hAnsi="Arial" w:cs="Arial"/>
                <w:sz w:val="22"/>
                <w:szCs w:val="22"/>
              </w:rPr>
            </w:pPr>
          </w:p>
        </w:tc>
      </w:tr>
    </w:tbl>
    <w:p w14:paraId="22BE89E8" w14:textId="77777777" w:rsidR="00C62476" w:rsidRDefault="00C62476" w:rsidP="00650DA6">
      <w:pPr>
        <w:rPr>
          <w:rFonts w:ascii="Arial" w:hAnsi="Arial" w:cs="Arial"/>
          <w:sz w:val="22"/>
          <w:szCs w:val="22"/>
        </w:rPr>
      </w:pPr>
    </w:p>
    <w:sectPr w:rsidR="00C62476" w:rsidSect="000278E8">
      <w:footerReference w:type="default" r:id="rId9"/>
      <w:pgSz w:w="12242" w:h="15842" w:code="1"/>
      <w:pgMar w:top="709" w:right="567" w:bottom="567" w:left="851"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11D5" w14:textId="77777777" w:rsidR="00FB464D" w:rsidRDefault="00FB464D" w:rsidP="00817EB9">
      <w:r>
        <w:separator/>
      </w:r>
    </w:p>
  </w:endnote>
  <w:endnote w:type="continuationSeparator" w:id="0">
    <w:p w14:paraId="014ADCB7" w14:textId="77777777" w:rsidR="00FB464D" w:rsidRDefault="00FB464D" w:rsidP="0081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4DA8" w14:textId="2ED3614F" w:rsidR="003248B7" w:rsidRDefault="00334BFF">
    <w:pPr>
      <w:pStyle w:val="Footer"/>
    </w:pPr>
    <w:r>
      <w:tab/>
    </w:r>
    <w:r>
      <w:tab/>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1323" w14:textId="77777777" w:rsidR="00FB464D" w:rsidRDefault="00FB464D" w:rsidP="00817EB9">
      <w:r>
        <w:separator/>
      </w:r>
    </w:p>
  </w:footnote>
  <w:footnote w:type="continuationSeparator" w:id="0">
    <w:p w14:paraId="552F357A" w14:textId="77777777" w:rsidR="00FB464D" w:rsidRDefault="00FB464D" w:rsidP="0081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9AC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5EF"/>
    <w:multiLevelType w:val="hybridMultilevel"/>
    <w:tmpl w:val="8872E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86BB9"/>
    <w:multiLevelType w:val="hybridMultilevel"/>
    <w:tmpl w:val="C37C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13610"/>
    <w:multiLevelType w:val="hybridMultilevel"/>
    <w:tmpl w:val="6A62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51BC8"/>
    <w:multiLevelType w:val="hybridMultilevel"/>
    <w:tmpl w:val="1DD6D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F2E2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741790"/>
    <w:multiLevelType w:val="hybridMultilevel"/>
    <w:tmpl w:val="216C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73300"/>
    <w:multiLevelType w:val="hybridMultilevel"/>
    <w:tmpl w:val="76C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2409F"/>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F305E7"/>
    <w:multiLevelType w:val="hybridMultilevel"/>
    <w:tmpl w:val="17AE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C743C"/>
    <w:multiLevelType w:val="hybridMultilevel"/>
    <w:tmpl w:val="F07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97BAB"/>
    <w:multiLevelType w:val="hybridMultilevel"/>
    <w:tmpl w:val="694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D6A4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59348F"/>
    <w:multiLevelType w:val="hybridMultilevel"/>
    <w:tmpl w:val="332E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32F3D"/>
    <w:multiLevelType w:val="hybridMultilevel"/>
    <w:tmpl w:val="014E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36972"/>
    <w:multiLevelType w:val="hybridMultilevel"/>
    <w:tmpl w:val="F516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A6A07"/>
    <w:multiLevelType w:val="hybridMultilevel"/>
    <w:tmpl w:val="94E8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86FC3"/>
    <w:multiLevelType w:val="hybridMultilevel"/>
    <w:tmpl w:val="B3E8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81003"/>
    <w:multiLevelType w:val="hybridMultilevel"/>
    <w:tmpl w:val="576E6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595D17"/>
    <w:multiLevelType w:val="hybridMultilevel"/>
    <w:tmpl w:val="111A8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F05B6A"/>
    <w:multiLevelType w:val="hybridMultilevel"/>
    <w:tmpl w:val="575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F56"/>
    <w:multiLevelType w:val="hybridMultilevel"/>
    <w:tmpl w:val="2B688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9135BF"/>
    <w:multiLevelType w:val="hybridMultilevel"/>
    <w:tmpl w:val="2E54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75606"/>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C9219F"/>
    <w:multiLevelType w:val="hybridMultilevel"/>
    <w:tmpl w:val="0822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04C0C"/>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6C5964"/>
    <w:multiLevelType w:val="multilevel"/>
    <w:tmpl w:val="33E66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39149F"/>
    <w:multiLevelType w:val="hybridMultilevel"/>
    <w:tmpl w:val="B8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6"/>
  </w:num>
  <w:num w:numId="4">
    <w:abstractNumId w:val="21"/>
  </w:num>
  <w:num w:numId="5">
    <w:abstractNumId w:val="6"/>
  </w:num>
  <w:num w:numId="6">
    <w:abstractNumId w:val="10"/>
  </w:num>
  <w:num w:numId="7">
    <w:abstractNumId w:val="0"/>
  </w:num>
  <w:num w:numId="8">
    <w:abstractNumId w:val="19"/>
  </w:num>
  <w:num w:numId="9">
    <w:abstractNumId w:val="18"/>
  </w:num>
  <w:num w:numId="10">
    <w:abstractNumId w:val="1"/>
  </w:num>
  <w:num w:numId="11">
    <w:abstractNumId w:val="16"/>
  </w:num>
  <w:num w:numId="12">
    <w:abstractNumId w:val="9"/>
  </w:num>
  <w:num w:numId="13">
    <w:abstractNumId w:val="2"/>
  </w:num>
  <w:num w:numId="14">
    <w:abstractNumId w:val="27"/>
  </w:num>
  <w:num w:numId="15">
    <w:abstractNumId w:val="11"/>
  </w:num>
  <w:num w:numId="16">
    <w:abstractNumId w:val="5"/>
  </w:num>
  <w:num w:numId="17">
    <w:abstractNumId w:val="12"/>
  </w:num>
  <w:num w:numId="18">
    <w:abstractNumId w:val="8"/>
  </w:num>
  <w:num w:numId="19">
    <w:abstractNumId w:val="23"/>
  </w:num>
  <w:num w:numId="20">
    <w:abstractNumId w:val="25"/>
  </w:num>
  <w:num w:numId="21">
    <w:abstractNumId w:val="17"/>
  </w:num>
  <w:num w:numId="22">
    <w:abstractNumId w:val="13"/>
  </w:num>
  <w:num w:numId="23">
    <w:abstractNumId w:val="20"/>
  </w:num>
  <w:num w:numId="24">
    <w:abstractNumId w:val="7"/>
  </w:num>
  <w:num w:numId="25">
    <w:abstractNumId w:val="3"/>
  </w:num>
  <w:num w:numId="26">
    <w:abstractNumId w:val="22"/>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80"/>
    <w:rsid w:val="000244C6"/>
    <w:rsid w:val="00024BE2"/>
    <w:rsid w:val="000278E8"/>
    <w:rsid w:val="00036A73"/>
    <w:rsid w:val="000C066F"/>
    <w:rsid w:val="000D2B51"/>
    <w:rsid w:val="000E3F2F"/>
    <w:rsid w:val="00101747"/>
    <w:rsid w:val="001147B4"/>
    <w:rsid w:val="00124E75"/>
    <w:rsid w:val="00165B72"/>
    <w:rsid w:val="00173599"/>
    <w:rsid w:val="00190953"/>
    <w:rsid w:val="001F4F90"/>
    <w:rsid w:val="0020452F"/>
    <w:rsid w:val="0025710E"/>
    <w:rsid w:val="00302D97"/>
    <w:rsid w:val="003116EB"/>
    <w:rsid w:val="003146D6"/>
    <w:rsid w:val="0032370A"/>
    <w:rsid w:val="003248B7"/>
    <w:rsid w:val="00334BFF"/>
    <w:rsid w:val="003419CC"/>
    <w:rsid w:val="0035496A"/>
    <w:rsid w:val="003569A5"/>
    <w:rsid w:val="00366B9D"/>
    <w:rsid w:val="0037355F"/>
    <w:rsid w:val="00376EB0"/>
    <w:rsid w:val="003929F1"/>
    <w:rsid w:val="00396018"/>
    <w:rsid w:val="003B1989"/>
    <w:rsid w:val="003C51E4"/>
    <w:rsid w:val="003F1C61"/>
    <w:rsid w:val="00402D80"/>
    <w:rsid w:val="004057EC"/>
    <w:rsid w:val="00413554"/>
    <w:rsid w:val="00416090"/>
    <w:rsid w:val="00451D1E"/>
    <w:rsid w:val="00463B22"/>
    <w:rsid w:val="004A3DD0"/>
    <w:rsid w:val="004F1F44"/>
    <w:rsid w:val="00511DA5"/>
    <w:rsid w:val="00525A70"/>
    <w:rsid w:val="005356B1"/>
    <w:rsid w:val="00535929"/>
    <w:rsid w:val="00572807"/>
    <w:rsid w:val="00577165"/>
    <w:rsid w:val="00581A4E"/>
    <w:rsid w:val="005B633A"/>
    <w:rsid w:val="005D27E0"/>
    <w:rsid w:val="005D39E4"/>
    <w:rsid w:val="006335E9"/>
    <w:rsid w:val="00650DA6"/>
    <w:rsid w:val="006E248A"/>
    <w:rsid w:val="007060F7"/>
    <w:rsid w:val="00710517"/>
    <w:rsid w:val="00712AE9"/>
    <w:rsid w:val="007635E7"/>
    <w:rsid w:val="007973ED"/>
    <w:rsid w:val="007B1010"/>
    <w:rsid w:val="007D30D3"/>
    <w:rsid w:val="00817EB9"/>
    <w:rsid w:val="00830605"/>
    <w:rsid w:val="009150C9"/>
    <w:rsid w:val="00915699"/>
    <w:rsid w:val="009309BF"/>
    <w:rsid w:val="0093382A"/>
    <w:rsid w:val="00947EE5"/>
    <w:rsid w:val="00964313"/>
    <w:rsid w:val="00971D9C"/>
    <w:rsid w:val="00A24DE2"/>
    <w:rsid w:val="00A27A32"/>
    <w:rsid w:val="00A76357"/>
    <w:rsid w:val="00A85144"/>
    <w:rsid w:val="00A924EC"/>
    <w:rsid w:val="00AD7145"/>
    <w:rsid w:val="00AE6246"/>
    <w:rsid w:val="00AF795F"/>
    <w:rsid w:val="00B502D6"/>
    <w:rsid w:val="00B6113D"/>
    <w:rsid w:val="00BB0D19"/>
    <w:rsid w:val="00C07224"/>
    <w:rsid w:val="00C14527"/>
    <w:rsid w:val="00C36EFE"/>
    <w:rsid w:val="00C62476"/>
    <w:rsid w:val="00CB3BAC"/>
    <w:rsid w:val="00CD1982"/>
    <w:rsid w:val="00CD2943"/>
    <w:rsid w:val="00CE1170"/>
    <w:rsid w:val="00CE349B"/>
    <w:rsid w:val="00CF5408"/>
    <w:rsid w:val="00D235F8"/>
    <w:rsid w:val="00D25D49"/>
    <w:rsid w:val="00D65C4C"/>
    <w:rsid w:val="00DB3607"/>
    <w:rsid w:val="00DD665F"/>
    <w:rsid w:val="00DF1F5F"/>
    <w:rsid w:val="00E02D86"/>
    <w:rsid w:val="00E03BF1"/>
    <w:rsid w:val="00E0736C"/>
    <w:rsid w:val="00E27E27"/>
    <w:rsid w:val="00E379DB"/>
    <w:rsid w:val="00E46784"/>
    <w:rsid w:val="00E927DE"/>
    <w:rsid w:val="00E93F95"/>
    <w:rsid w:val="00F32ACA"/>
    <w:rsid w:val="00F45F9F"/>
    <w:rsid w:val="00F57103"/>
    <w:rsid w:val="00FB1942"/>
    <w:rsid w:val="00FB464D"/>
    <w:rsid w:val="00FC6054"/>
    <w:rsid w:val="00FC6AEF"/>
    <w:rsid w:val="00FF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04375"/>
  <w15:chartTrackingRefBased/>
  <w15:docId w15:val="{FEF2FC5B-FAF6-4716-9297-922770AA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915699"/>
    <w:pPr>
      <w:keepNext/>
      <w:spacing w:before="240" w:after="60"/>
      <w:outlineLvl w:val="0"/>
    </w:pPr>
    <w:rPr>
      <w:rFonts w:ascii="Arial" w:hAnsi="Arial"/>
      <w:b/>
      <w:kern w:val="28"/>
      <w:sz w:val="28"/>
      <w:lang w:eastAsia="en-US"/>
    </w:rPr>
  </w:style>
  <w:style w:type="paragraph" w:styleId="Heading3">
    <w:name w:val="heading 3"/>
    <w:basedOn w:val="Normal"/>
    <w:next w:val="Normal"/>
    <w:link w:val="Heading3Char"/>
    <w:uiPriority w:val="9"/>
    <w:semiHidden/>
    <w:unhideWhenUsed/>
    <w:qFormat/>
    <w:rsid w:val="00024BE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E379D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699"/>
    <w:rPr>
      <w:rFonts w:ascii="Arial" w:hAnsi="Arial"/>
      <w:b/>
      <w:kern w:val="28"/>
      <w:sz w:val="28"/>
      <w:lang w:eastAsia="en-US"/>
    </w:rPr>
  </w:style>
  <w:style w:type="character" w:styleId="CommentReference">
    <w:name w:val="annotation reference"/>
    <w:semiHidden/>
    <w:rsid w:val="00915699"/>
    <w:rPr>
      <w:sz w:val="16"/>
      <w:szCs w:val="16"/>
    </w:rPr>
  </w:style>
  <w:style w:type="paragraph" w:styleId="CommentText">
    <w:name w:val="annotation text"/>
    <w:basedOn w:val="Normal"/>
    <w:link w:val="CommentTextChar"/>
    <w:semiHidden/>
    <w:rsid w:val="00915699"/>
    <w:rPr>
      <w:rFonts w:ascii="Times" w:hAnsi="Times"/>
      <w:sz w:val="20"/>
      <w:lang w:eastAsia="en-US"/>
    </w:rPr>
  </w:style>
  <w:style w:type="character" w:customStyle="1" w:styleId="CommentTextChar">
    <w:name w:val="Comment Text Char"/>
    <w:link w:val="CommentText"/>
    <w:semiHidden/>
    <w:rsid w:val="00915699"/>
    <w:rPr>
      <w:rFonts w:ascii="Times" w:hAnsi="Times"/>
      <w:lang w:eastAsia="en-US"/>
    </w:rPr>
  </w:style>
  <w:style w:type="paragraph" w:styleId="BalloonText">
    <w:name w:val="Balloon Text"/>
    <w:basedOn w:val="Normal"/>
    <w:link w:val="BalloonTextChar"/>
    <w:uiPriority w:val="99"/>
    <w:semiHidden/>
    <w:unhideWhenUsed/>
    <w:rsid w:val="00915699"/>
    <w:rPr>
      <w:rFonts w:ascii="Tahoma" w:hAnsi="Tahoma" w:cs="Tahoma"/>
      <w:sz w:val="16"/>
      <w:szCs w:val="16"/>
    </w:rPr>
  </w:style>
  <w:style w:type="character" w:customStyle="1" w:styleId="BalloonTextChar">
    <w:name w:val="Balloon Text Char"/>
    <w:link w:val="BalloonText"/>
    <w:uiPriority w:val="99"/>
    <w:semiHidden/>
    <w:rsid w:val="00915699"/>
    <w:rPr>
      <w:rFonts w:ascii="Tahoma" w:hAnsi="Tahoma" w:cs="Tahoma"/>
      <w:sz w:val="16"/>
      <w:szCs w:val="16"/>
    </w:rPr>
  </w:style>
  <w:style w:type="paragraph" w:styleId="Header">
    <w:name w:val="header"/>
    <w:basedOn w:val="Normal"/>
    <w:link w:val="HeaderChar"/>
    <w:uiPriority w:val="99"/>
    <w:unhideWhenUsed/>
    <w:rsid w:val="00817EB9"/>
    <w:pPr>
      <w:tabs>
        <w:tab w:val="center" w:pos="4513"/>
        <w:tab w:val="right" w:pos="9026"/>
      </w:tabs>
    </w:pPr>
  </w:style>
  <w:style w:type="character" w:customStyle="1" w:styleId="HeaderChar">
    <w:name w:val="Header Char"/>
    <w:link w:val="Header"/>
    <w:uiPriority w:val="99"/>
    <w:rsid w:val="00817EB9"/>
    <w:rPr>
      <w:sz w:val="24"/>
    </w:rPr>
  </w:style>
  <w:style w:type="paragraph" w:styleId="Footer">
    <w:name w:val="footer"/>
    <w:basedOn w:val="Normal"/>
    <w:link w:val="FooterChar"/>
    <w:uiPriority w:val="99"/>
    <w:unhideWhenUsed/>
    <w:rsid w:val="00817EB9"/>
    <w:pPr>
      <w:tabs>
        <w:tab w:val="center" w:pos="4513"/>
        <w:tab w:val="right" w:pos="9026"/>
      </w:tabs>
    </w:pPr>
  </w:style>
  <w:style w:type="character" w:customStyle="1" w:styleId="FooterChar">
    <w:name w:val="Footer Char"/>
    <w:link w:val="Footer"/>
    <w:uiPriority w:val="99"/>
    <w:rsid w:val="00817EB9"/>
    <w:rPr>
      <w:sz w:val="24"/>
    </w:rPr>
  </w:style>
  <w:style w:type="paragraph" w:styleId="CommentSubject">
    <w:name w:val="annotation subject"/>
    <w:basedOn w:val="CommentText"/>
    <w:next w:val="CommentText"/>
    <w:link w:val="CommentSubjectChar"/>
    <w:uiPriority w:val="99"/>
    <w:semiHidden/>
    <w:unhideWhenUsed/>
    <w:rsid w:val="0032370A"/>
    <w:rPr>
      <w:rFonts w:ascii="Times New Roman" w:hAnsi="Times New Roman"/>
      <w:b/>
      <w:bCs/>
      <w:lang w:eastAsia="en-GB"/>
    </w:rPr>
  </w:style>
  <w:style w:type="character" w:customStyle="1" w:styleId="CommentSubjectChar">
    <w:name w:val="Comment Subject Char"/>
    <w:link w:val="CommentSubject"/>
    <w:uiPriority w:val="99"/>
    <w:semiHidden/>
    <w:rsid w:val="0032370A"/>
    <w:rPr>
      <w:rFonts w:ascii="Times" w:hAnsi="Times"/>
      <w:b/>
      <w:bCs/>
      <w:lang w:eastAsia="en-US"/>
    </w:rPr>
  </w:style>
  <w:style w:type="paragraph" w:customStyle="1" w:styleId="ColourfulListAccent11">
    <w:name w:val="Colourful List – Accent 11"/>
    <w:basedOn w:val="Normal"/>
    <w:uiPriority w:val="34"/>
    <w:qFormat/>
    <w:rsid w:val="003248B7"/>
    <w:pPr>
      <w:ind w:left="720"/>
      <w:contextualSpacing/>
    </w:pPr>
    <w:rPr>
      <w:rFonts w:ascii="Eras Medium ITC" w:hAnsi="Eras Medium ITC"/>
      <w:szCs w:val="24"/>
      <w:lang w:eastAsia="en-US"/>
    </w:rPr>
  </w:style>
  <w:style w:type="paragraph" w:styleId="ListParagraph">
    <w:name w:val="List Paragraph"/>
    <w:basedOn w:val="Normal"/>
    <w:uiPriority w:val="34"/>
    <w:qFormat/>
    <w:rsid w:val="00CF5408"/>
    <w:pPr>
      <w:ind w:left="720"/>
    </w:pPr>
  </w:style>
  <w:style w:type="character" w:customStyle="1" w:styleId="Heading5Char">
    <w:name w:val="Heading 5 Char"/>
    <w:link w:val="Heading5"/>
    <w:uiPriority w:val="9"/>
    <w:semiHidden/>
    <w:rsid w:val="00E379DB"/>
    <w:rPr>
      <w:rFonts w:ascii="Calibri" w:eastAsia="Times New Roman" w:hAnsi="Calibri" w:cs="Times New Roman"/>
      <w:b/>
      <w:bCs/>
      <w:i/>
      <w:iCs/>
      <w:sz w:val="26"/>
      <w:szCs w:val="26"/>
    </w:rPr>
  </w:style>
  <w:style w:type="paragraph" w:styleId="BodyTextIndent">
    <w:name w:val="Body Text Indent"/>
    <w:basedOn w:val="Normal"/>
    <w:link w:val="BodyTextIndentChar"/>
    <w:unhideWhenUsed/>
    <w:rsid w:val="00DB3607"/>
    <w:pPr>
      <w:ind w:left="1440" w:hanging="720"/>
      <w:jc w:val="both"/>
    </w:pPr>
    <w:rPr>
      <w:rFonts w:ascii="Arial" w:hAnsi="Arial"/>
      <w:lang w:eastAsia="en-US"/>
    </w:rPr>
  </w:style>
  <w:style w:type="character" w:customStyle="1" w:styleId="BodyTextIndentChar">
    <w:name w:val="Body Text Indent Char"/>
    <w:link w:val="BodyTextIndent"/>
    <w:rsid w:val="00DB3607"/>
    <w:rPr>
      <w:rFonts w:ascii="Arial" w:hAnsi="Arial"/>
      <w:sz w:val="24"/>
      <w:lang w:eastAsia="en-US"/>
    </w:rPr>
  </w:style>
  <w:style w:type="character" w:customStyle="1" w:styleId="Heading3Char">
    <w:name w:val="Heading 3 Char"/>
    <w:link w:val="Heading3"/>
    <w:uiPriority w:val="9"/>
    <w:semiHidden/>
    <w:rsid w:val="00024BE2"/>
    <w:rPr>
      <w:rFonts w:ascii="Cambria" w:eastAsia="Times New Roman" w:hAnsi="Cambria" w:cs="Times New Roman"/>
      <w:b/>
      <w:bCs/>
      <w:sz w:val="26"/>
      <w:szCs w:val="26"/>
    </w:rPr>
  </w:style>
  <w:style w:type="paragraph" w:styleId="BodyTextIndent2">
    <w:name w:val="Body Text Indent 2"/>
    <w:basedOn w:val="Normal"/>
    <w:link w:val="BodyTextIndent2Char"/>
    <w:uiPriority w:val="99"/>
    <w:semiHidden/>
    <w:unhideWhenUsed/>
    <w:rsid w:val="00024BE2"/>
    <w:pPr>
      <w:spacing w:after="120" w:line="480" w:lineRule="auto"/>
      <w:ind w:left="283"/>
    </w:pPr>
  </w:style>
  <w:style w:type="character" w:customStyle="1" w:styleId="BodyTextIndent2Char">
    <w:name w:val="Body Text Indent 2 Char"/>
    <w:link w:val="BodyTextIndent2"/>
    <w:uiPriority w:val="99"/>
    <w:semiHidden/>
    <w:rsid w:val="00024BE2"/>
    <w:rPr>
      <w:sz w:val="24"/>
    </w:rPr>
  </w:style>
  <w:style w:type="paragraph" w:styleId="Revision">
    <w:name w:val="Revision"/>
    <w:hidden/>
    <w:uiPriority w:val="99"/>
    <w:semiHidden/>
    <w:rsid w:val="00AF79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529F12F-841B-4BF2-A704-FFFE9331D482}">
  <ds:schemaRefs>
    <ds:schemaRef ds:uri="http://schemas.openxmlformats.org/officeDocument/2006/bibliography"/>
  </ds:schemaRefs>
</ds:datastoreItem>
</file>

<file path=customXml/itemProps2.xml><?xml version="1.0" encoding="utf-8"?>
<ds:datastoreItem xmlns:ds="http://schemas.openxmlformats.org/officeDocument/2006/customXml" ds:itemID="{052452D2-04BD-4074-AC95-2E294FFF508D}"/>
</file>

<file path=customXml/itemProps3.xml><?xml version="1.0" encoding="utf-8"?>
<ds:datastoreItem xmlns:ds="http://schemas.openxmlformats.org/officeDocument/2006/customXml" ds:itemID="{DFAC706A-7981-468D-8C6E-87A22897A23B}"/>
</file>

<file path=customXml/itemProps4.xml><?xml version="1.0" encoding="utf-8"?>
<ds:datastoreItem xmlns:ds="http://schemas.openxmlformats.org/officeDocument/2006/customXml" ds:itemID="{488BD360-A251-4AC5-975B-10FD15458F4D}"/>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Linden Lodge School</dc:creator>
  <cp:keywords/>
  <cp:lastModifiedBy>Richard Jones</cp:lastModifiedBy>
  <cp:revision>6</cp:revision>
  <cp:lastPrinted>2018-03-12T15:20:00Z</cp:lastPrinted>
  <dcterms:created xsi:type="dcterms:W3CDTF">2024-09-09T18:00:00Z</dcterms:created>
  <dcterms:modified xsi:type="dcterms:W3CDTF">2025-03-07T12:54:00Z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