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7D" w:rsidRDefault="004034D3">
      <w:pPr>
        <w:pStyle w:val="NoSpacing"/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5053330</wp:posOffset>
            </wp:positionH>
            <wp:positionV relativeFrom="margin">
              <wp:posOffset>-43815</wp:posOffset>
            </wp:positionV>
            <wp:extent cx="708660" cy="638175"/>
            <wp:effectExtent l="0" t="0" r="0" b="9525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F7D" w:rsidRDefault="004034D3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:rsidR="00616F7D" w:rsidRDefault="004034D3">
      <w:pPr>
        <w:pStyle w:val="NoSpacing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LEARNING SUPPORT ASSISTANT</w:t>
      </w:r>
    </w:p>
    <w:p w:rsidR="00616F7D" w:rsidRDefault="004034D3">
      <w:pPr>
        <w:pStyle w:val="NoSpacing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16F7D">
        <w:tc>
          <w:tcPr>
            <w:tcW w:w="4621" w:type="dxa"/>
            <w:shd w:val="clear" w:color="auto" w:fill="FF0000"/>
          </w:tcPr>
          <w:p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ESSENTIAL</w:t>
            </w:r>
          </w:p>
        </w:tc>
        <w:tc>
          <w:tcPr>
            <w:tcW w:w="4621" w:type="dxa"/>
          </w:tcPr>
          <w:p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DESIRABLE</w:t>
            </w:r>
          </w:p>
        </w:tc>
      </w:tr>
      <w:tr w:rsidR="00616F7D">
        <w:tc>
          <w:tcPr>
            <w:tcW w:w="9242" w:type="dxa"/>
            <w:gridSpan w:val="2"/>
            <w:shd w:val="clear" w:color="auto" w:fill="A6A6A6" w:themeFill="background1" w:themeFillShade="A6"/>
          </w:tcPr>
          <w:p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QUALIFICATIONS</w:t>
            </w:r>
          </w:p>
        </w:tc>
      </w:tr>
      <w:tr w:rsidR="00616F7D"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GCSE Maths and English Grade C (or above) or equivalent</w:t>
            </w:r>
          </w:p>
          <w:p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Willingness to participate in development and training opportunities</w:t>
            </w:r>
          </w:p>
        </w:tc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Evidence of </w:t>
            </w:r>
            <w:r>
              <w:rPr>
                <w:rFonts w:ascii="Tahoma" w:hAnsi="Tahoma" w:cs="Tahoma"/>
              </w:rPr>
              <w:t>additional related qualifications would be advantageous (e.g. NVQ in children’s care, learning and development)</w:t>
            </w:r>
          </w:p>
          <w:p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Paediatric First Aid qualification</w:t>
            </w:r>
          </w:p>
        </w:tc>
      </w:tr>
      <w:tr w:rsidR="00616F7D">
        <w:tc>
          <w:tcPr>
            <w:tcW w:w="9242" w:type="dxa"/>
            <w:gridSpan w:val="2"/>
            <w:shd w:val="clear" w:color="auto" w:fill="A6A6A6" w:themeFill="background1" w:themeFillShade="A6"/>
          </w:tcPr>
          <w:p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AND SKILLS</w:t>
            </w:r>
          </w:p>
        </w:tc>
      </w:tr>
      <w:tr w:rsidR="00616F7D"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working with or caring for children of relevant age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communicate</w:t>
            </w:r>
            <w:r>
              <w:rPr>
                <w:rFonts w:ascii="Tahoma" w:hAnsi="Tahoma" w:cs="Tahoma"/>
              </w:rPr>
              <w:t xml:space="preserve"> well both orally and in writing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judge when advice/assistance is needed to meet pupils/adults needs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react calmly and quickly in an emergency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use basic technology – computer, laminator, photocopier etc.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relate wel</w:t>
            </w:r>
            <w:r>
              <w:rPr>
                <w:rFonts w:ascii="Tahoma" w:hAnsi="Tahoma" w:cs="Tahoma"/>
              </w:rPr>
              <w:t>l to children and adults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constructively as part of a team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calmly and productively in challenging situations</w:t>
            </w:r>
          </w:p>
        </w:tc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Learning Support Assistant or Teaching Assistant experience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related training e.g. personal care</w:t>
            </w:r>
            <w:r>
              <w:rPr>
                <w:rFonts w:ascii="Tahoma" w:hAnsi="Tahoma" w:cs="Tahoma"/>
              </w:rPr>
              <w:t>, positive handling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with children with sensory processing challenges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with children who are physically and emotionally challenging</w:t>
            </w:r>
          </w:p>
          <w:p w:rsidR="00616F7D" w:rsidRDefault="00616F7D">
            <w:pPr>
              <w:rPr>
                <w:rFonts w:ascii="Tahoma" w:hAnsi="Tahoma" w:cs="Tahoma"/>
              </w:rPr>
            </w:pPr>
          </w:p>
        </w:tc>
      </w:tr>
      <w:tr w:rsidR="00616F7D">
        <w:tc>
          <w:tcPr>
            <w:tcW w:w="9242" w:type="dxa"/>
            <w:gridSpan w:val="2"/>
            <w:shd w:val="clear" w:color="auto" w:fill="A6A6A6" w:themeFill="background1" w:themeFillShade="A6"/>
          </w:tcPr>
          <w:p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</w:tr>
      <w:tr w:rsidR="00616F7D"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 understanding of and a commitment to the need </w:t>
            </w:r>
            <w:r>
              <w:rPr>
                <w:rFonts w:ascii="Tahoma" w:hAnsi="Tahoma" w:cs="Tahoma"/>
              </w:rPr>
              <w:t>for confidentiality</w:t>
            </w:r>
          </w:p>
          <w:p w:rsidR="00616F7D" w:rsidRDefault="00616F7D">
            <w:pPr>
              <w:rPr>
                <w:rFonts w:ascii="Tahoma" w:hAnsi="Tahoma" w:cs="Tahoma"/>
              </w:rPr>
            </w:pPr>
          </w:p>
        </w:tc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an understanding of the role of a Learning Support Assistant, their classroom role and responsibilities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 understanding of equal opportunities policy 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 understanding of how equal opportunities applies within a school </w:t>
            </w:r>
            <w:r>
              <w:rPr>
                <w:rFonts w:ascii="Tahoma" w:hAnsi="Tahoma" w:cs="Tahoma"/>
              </w:rPr>
              <w:t>environment</w:t>
            </w:r>
          </w:p>
          <w:p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awareness of equal opportunities issues which may affect pupils and their families</w:t>
            </w:r>
          </w:p>
        </w:tc>
      </w:tr>
      <w:tr w:rsidR="00616F7D">
        <w:tc>
          <w:tcPr>
            <w:tcW w:w="9242" w:type="dxa"/>
            <w:gridSpan w:val="2"/>
            <w:shd w:val="clear" w:color="auto" w:fill="A6A6A6" w:themeFill="background1" w:themeFillShade="A6"/>
          </w:tcPr>
          <w:p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QUALITIES</w:t>
            </w:r>
          </w:p>
        </w:tc>
      </w:tr>
      <w:tr w:rsidR="00616F7D"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enthusiasm for working in challenging situations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Resilience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positive outlook and can do attitude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Initiative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Flexibility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Kind and </w:t>
            </w:r>
            <w:r>
              <w:rPr>
                <w:rFonts w:ascii="Tahoma" w:hAnsi="Tahoma" w:cs="Tahoma"/>
              </w:rPr>
              <w:t>caring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Calm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Committed</w:t>
            </w:r>
          </w:p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willingness to learn and accept direction</w:t>
            </w:r>
          </w:p>
        </w:tc>
        <w:tc>
          <w:tcPr>
            <w:tcW w:w="4621" w:type="dxa"/>
          </w:tcPr>
          <w:p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Sense of humour</w:t>
            </w:r>
          </w:p>
        </w:tc>
      </w:tr>
    </w:tbl>
    <w:p w:rsidR="00616F7D" w:rsidRDefault="004034D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Your application should be completed and be </w:t>
      </w:r>
      <w:r>
        <w:rPr>
          <w:rFonts w:ascii="Tahoma" w:hAnsi="Tahoma" w:cs="Tahoma"/>
          <w:b/>
        </w:rPr>
        <w:t>free from error</w:t>
      </w:r>
      <w:r>
        <w:rPr>
          <w:rFonts w:ascii="Tahoma" w:hAnsi="Tahoma" w:cs="Tahoma"/>
        </w:rPr>
        <w:t>.</w:t>
      </w:r>
    </w:p>
    <w:p w:rsidR="00616F7D" w:rsidRDefault="004034D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Your supporting statement must be </w:t>
      </w:r>
      <w:r>
        <w:rPr>
          <w:rFonts w:ascii="Tahoma" w:hAnsi="Tahoma" w:cs="Tahoma"/>
          <w:b/>
        </w:rPr>
        <w:t>clear and concise</w:t>
      </w:r>
      <w:r>
        <w:rPr>
          <w:rFonts w:ascii="Tahoma" w:hAnsi="Tahoma" w:cs="Tahoma"/>
        </w:rPr>
        <w:t xml:space="preserve"> and contain </w:t>
      </w:r>
      <w:r>
        <w:rPr>
          <w:rFonts w:ascii="Tahoma" w:hAnsi="Tahoma" w:cs="Tahoma"/>
          <w:b/>
        </w:rPr>
        <w:t>practical evidence</w:t>
      </w:r>
      <w:r>
        <w:rPr>
          <w:rFonts w:ascii="Tahoma" w:hAnsi="Tahoma" w:cs="Tahoma"/>
        </w:rPr>
        <w:t xml:space="preserve"> of each of the points above. </w:t>
      </w:r>
    </w:p>
    <w:p w:rsidR="00616F7D" w:rsidRDefault="004034D3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Your supporting statement should be no more than two sides of A4 in length.</w:t>
      </w:r>
    </w:p>
    <w:sectPr w:rsidR="00616F7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87B"/>
    <w:multiLevelType w:val="hybridMultilevel"/>
    <w:tmpl w:val="8BD62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7033B4"/>
    <w:multiLevelType w:val="hybridMultilevel"/>
    <w:tmpl w:val="A6AC9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167E0C"/>
    <w:multiLevelType w:val="hybridMultilevel"/>
    <w:tmpl w:val="0E948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D"/>
    <w:rsid w:val="004034D3"/>
    <w:rsid w:val="00616F7D"/>
    <w:rsid w:val="006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F4510-6A56-48FE-AEBF-7EB6F1827120}"/>
</file>

<file path=customXml/itemProps2.xml><?xml version="1.0" encoding="utf-8"?>
<ds:datastoreItem xmlns:ds="http://schemas.openxmlformats.org/officeDocument/2006/customXml" ds:itemID="{37F987E4-6AEB-448D-9357-BBBD91E7DD1B}"/>
</file>

<file path=customXml/itemProps3.xml><?xml version="1.0" encoding="utf-8"?>
<ds:datastoreItem xmlns:ds="http://schemas.openxmlformats.org/officeDocument/2006/customXml" ds:itemID="{155CE724-E183-483F-A3E4-7718106BB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Sue Abraham</cp:lastModifiedBy>
  <cp:revision>2</cp:revision>
  <dcterms:created xsi:type="dcterms:W3CDTF">2019-10-18T09:12:00Z</dcterms:created>
  <dcterms:modified xsi:type="dcterms:W3CDTF">2019-10-18T09:12:00Z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