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11D9" w14:textId="77777777" w:rsidR="008726DD" w:rsidRPr="007A330D" w:rsidRDefault="00083B79" w:rsidP="008726DD">
      <w:pPr>
        <w:spacing w:after="0"/>
        <w:jc w:val="center"/>
        <w:rPr>
          <w:rFonts w:ascii="Segoe UI" w:hAnsi="Segoe UI" w:cs="Segoe UI"/>
        </w:rPr>
      </w:pPr>
      <w:r>
        <w:rPr>
          <w:rFonts w:ascii="Segoe UI" w:hAnsi="Segoe UI" w:cs="Segoe UI"/>
        </w:rPr>
        <w:pict w14:anchorId="111A2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85pt;height:96.35pt">
            <v:imagedata r:id="rId10" o:title="ol logo current"/>
          </v:shape>
        </w:pict>
      </w:r>
    </w:p>
    <w:p w14:paraId="119E817C" w14:textId="77777777" w:rsidR="008726DD" w:rsidRPr="007A330D" w:rsidRDefault="008726DD" w:rsidP="006128D4">
      <w:pPr>
        <w:spacing w:after="0"/>
        <w:rPr>
          <w:rFonts w:ascii="Segoe UI" w:hAnsi="Segoe UI" w:cs="Segoe UI"/>
        </w:rPr>
      </w:pPr>
    </w:p>
    <w:p w14:paraId="08DA28C0" w14:textId="77777777" w:rsidR="006128D4" w:rsidRPr="007A330D" w:rsidRDefault="006128D4" w:rsidP="005215A8">
      <w:pPr>
        <w:spacing w:after="0" w:line="240" w:lineRule="auto"/>
        <w:rPr>
          <w:rFonts w:ascii="Segoe UI" w:eastAsia="Malgun Gothic" w:hAnsi="Segoe UI" w:cs="Segoe UI"/>
          <w:b/>
        </w:rPr>
      </w:pPr>
      <w:bookmarkStart w:id="0" w:name="_Hlk108074155"/>
      <w:r w:rsidRPr="007A330D">
        <w:rPr>
          <w:rFonts w:ascii="Segoe UI" w:eastAsia="Malgun Gothic" w:hAnsi="Segoe UI" w:cs="Segoe UI"/>
          <w:b/>
        </w:rPr>
        <w:t>OAK LODGE SCHOOL</w:t>
      </w:r>
      <w:r w:rsidRPr="007A330D">
        <w:rPr>
          <w:rFonts w:ascii="Segoe UI" w:eastAsia="Malgun Gothic" w:hAnsi="Segoe UI" w:cs="Segoe UI"/>
          <w:b/>
        </w:rPr>
        <w:tab/>
      </w:r>
      <w:r w:rsidRPr="007A330D">
        <w:rPr>
          <w:rFonts w:ascii="Segoe UI" w:eastAsia="Malgun Gothic" w:hAnsi="Segoe UI" w:cs="Segoe UI"/>
          <w:b/>
        </w:rPr>
        <w:tab/>
      </w:r>
      <w:r w:rsidRPr="007A330D">
        <w:rPr>
          <w:rFonts w:ascii="Segoe UI" w:eastAsia="Malgun Gothic" w:hAnsi="Segoe UI" w:cs="Segoe UI"/>
          <w:b/>
        </w:rPr>
        <w:tab/>
      </w:r>
      <w:r w:rsidRPr="007A330D">
        <w:rPr>
          <w:rFonts w:ascii="Segoe UI" w:eastAsia="Malgun Gothic" w:hAnsi="Segoe UI" w:cs="Segoe UI"/>
          <w:b/>
        </w:rPr>
        <w:tab/>
      </w:r>
      <w:r w:rsidRPr="007A330D">
        <w:rPr>
          <w:rFonts w:ascii="Segoe UI" w:eastAsia="Malgun Gothic" w:hAnsi="Segoe UI" w:cs="Segoe UI"/>
          <w:b/>
        </w:rPr>
        <w:tab/>
      </w:r>
    </w:p>
    <w:p w14:paraId="3459F1CB" w14:textId="77777777" w:rsidR="008726DD" w:rsidRPr="007A330D" w:rsidRDefault="006128D4" w:rsidP="005215A8">
      <w:pPr>
        <w:spacing w:after="0" w:line="240" w:lineRule="auto"/>
        <w:rPr>
          <w:rFonts w:ascii="Segoe UI" w:eastAsia="Malgun Gothic" w:hAnsi="Segoe UI" w:cs="Segoe UI"/>
          <w:b/>
        </w:rPr>
      </w:pPr>
      <w:r w:rsidRPr="007A330D">
        <w:rPr>
          <w:rFonts w:ascii="Segoe UI" w:eastAsia="Malgun Gothic" w:hAnsi="Segoe UI" w:cs="Segoe UI"/>
          <w:b/>
        </w:rPr>
        <w:t>101, Nightingale Lane,</w:t>
      </w:r>
    </w:p>
    <w:p w14:paraId="799DBA61" w14:textId="77777777" w:rsidR="006128D4" w:rsidRPr="007A330D" w:rsidRDefault="006128D4" w:rsidP="005215A8">
      <w:pPr>
        <w:spacing w:after="0" w:line="240" w:lineRule="auto"/>
        <w:rPr>
          <w:rFonts w:ascii="Segoe UI" w:eastAsia="Malgun Gothic" w:hAnsi="Segoe UI" w:cs="Segoe UI"/>
          <w:b/>
        </w:rPr>
      </w:pPr>
      <w:r w:rsidRPr="007A330D">
        <w:rPr>
          <w:rFonts w:ascii="Segoe UI" w:eastAsia="Malgun Gothic" w:hAnsi="Segoe UI" w:cs="Segoe UI"/>
          <w:b/>
        </w:rPr>
        <w:t>London SW12 8NA</w:t>
      </w:r>
    </w:p>
    <w:p w14:paraId="33041FF0" w14:textId="77777777" w:rsidR="008726DD" w:rsidRPr="007A330D" w:rsidRDefault="007A330D" w:rsidP="005215A8">
      <w:pPr>
        <w:spacing w:after="0" w:line="240" w:lineRule="auto"/>
        <w:rPr>
          <w:rFonts w:ascii="Segoe UI" w:eastAsia="Malgun Gothic" w:hAnsi="Segoe UI" w:cs="Segoe UI"/>
          <w:b/>
        </w:rPr>
      </w:pPr>
      <w:r>
        <w:rPr>
          <w:rFonts w:ascii="Segoe UI" w:eastAsia="Malgun Gothic" w:hAnsi="Segoe UI" w:cs="Segoe UI"/>
          <w:b/>
        </w:rPr>
        <w:t>Tel: 020 8673 3453</w:t>
      </w:r>
      <w:r w:rsidR="006128D4" w:rsidRPr="007A330D">
        <w:rPr>
          <w:rFonts w:ascii="Segoe UI" w:eastAsia="Malgun Gothic" w:hAnsi="Segoe UI" w:cs="Segoe UI"/>
          <w:b/>
        </w:rPr>
        <w:t xml:space="preserve"> </w:t>
      </w:r>
    </w:p>
    <w:p w14:paraId="404A080A" w14:textId="77777777" w:rsidR="008726DD" w:rsidRPr="007A330D" w:rsidRDefault="008726DD" w:rsidP="008726DD">
      <w:pPr>
        <w:spacing w:after="0"/>
        <w:jc w:val="center"/>
        <w:rPr>
          <w:rFonts w:ascii="Segoe UI" w:eastAsia="Malgun Gothic" w:hAnsi="Segoe UI" w:cs="Segoe UI"/>
          <w:b/>
          <w:sz w:val="28"/>
          <w:szCs w:val="28"/>
          <w:u w:val="single"/>
        </w:rPr>
      </w:pPr>
      <w:r w:rsidRPr="007A330D">
        <w:rPr>
          <w:rFonts w:ascii="Segoe UI" w:eastAsia="Malgun Gothic" w:hAnsi="Segoe UI" w:cs="Segoe UI"/>
          <w:b/>
          <w:sz w:val="28"/>
          <w:szCs w:val="28"/>
          <w:u w:val="single"/>
        </w:rPr>
        <w:t>Job Description</w:t>
      </w:r>
    </w:p>
    <w:p w14:paraId="732336E7" w14:textId="77777777" w:rsidR="006128D4" w:rsidRPr="007A330D" w:rsidRDefault="006128D4" w:rsidP="006128D4">
      <w:pPr>
        <w:spacing w:after="0"/>
        <w:rPr>
          <w:rFonts w:ascii="Segoe UI" w:eastAsia="Malgun Gothic" w:hAnsi="Segoe UI" w:cs="Segoe UI"/>
        </w:rPr>
      </w:pPr>
    </w:p>
    <w:p w14:paraId="28FE42DE" w14:textId="77777777" w:rsidR="005215A8" w:rsidRDefault="006128D4" w:rsidP="005215A8">
      <w:pPr>
        <w:spacing w:after="0" w:line="240" w:lineRule="auto"/>
        <w:rPr>
          <w:rFonts w:ascii="Segoe UI" w:eastAsia="Malgun Gothic" w:hAnsi="Segoe UI" w:cs="Segoe UI"/>
        </w:rPr>
      </w:pPr>
      <w:r w:rsidRPr="007A330D">
        <w:rPr>
          <w:rFonts w:ascii="Segoe UI" w:eastAsia="Malgun Gothic" w:hAnsi="Segoe UI" w:cs="Segoe UI"/>
          <w:b/>
        </w:rPr>
        <w:t>Post Title:</w:t>
      </w:r>
      <w:r w:rsidRPr="007A330D">
        <w:rPr>
          <w:rFonts w:ascii="Segoe UI" w:eastAsia="Malgun Gothic" w:hAnsi="Segoe UI" w:cs="Segoe UI"/>
        </w:rPr>
        <w:t xml:space="preserve"> </w:t>
      </w:r>
      <w:r w:rsidR="008726DD" w:rsidRPr="007A330D">
        <w:rPr>
          <w:rFonts w:ascii="Segoe UI" w:eastAsia="Malgun Gothic" w:hAnsi="Segoe UI" w:cs="Segoe UI"/>
        </w:rPr>
        <w:tab/>
      </w:r>
      <w:r w:rsidR="008726DD" w:rsidRPr="007A330D">
        <w:rPr>
          <w:rFonts w:ascii="Segoe UI" w:eastAsia="Malgun Gothic" w:hAnsi="Segoe UI" w:cs="Segoe UI"/>
        </w:rPr>
        <w:tab/>
      </w:r>
      <w:r w:rsidR="008726DD" w:rsidRPr="007A330D">
        <w:rPr>
          <w:rFonts w:ascii="Segoe UI" w:eastAsia="Malgun Gothic" w:hAnsi="Segoe UI" w:cs="Segoe UI"/>
        </w:rPr>
        <w:tab/>
      </w:r>
      <w:r w:rsidR="008726DD" w:rsidRPr="007A330D">
        <w:rPr>
          <w:rFonts w:ascii="Segoe UI" w:eastAsia="Malgun Gothic" w:hAnsi="Segoe UI" w:cs="Segoe UI"/>
        </w:rPr>
        <w:tab/>
      </w:r>
      <w:r w:rsidR="00B30549" w:rsidRPr="007A330D">
        <w:rPr>
          <w:rFonts w:ascii="Segoe UI" w:eastAsia="Malgun Gothic" w:hAnsi="Segoe UI" w:cs="Segoe UI"/>
        </w:rPr>
        <w:tab/>
      </w:r>
      <w:r w:rsidRPr="007A330D">
        <w:rPr>
          <w:rFonts w:ascii="Segoe UI" w:eastAsia="Malgun Gothic" w:hAnsi="Segoe UI" w:cs="Segoe UI"/>
        </w:rPr>
        <w:t>Waking Night Staff</w:t>
      </w:r>
    </w:p>
    <w:p w14:paraId="3D57F75F" w14:textId="77777777" w:rsidR="007A330D" w:rsidRPr="007A330D" w:rsidRDefault="007A330D" w:rsidP="005215A8">
      <w:pPr>
        <w:spacing w:after="0" w:line="240" w:lineRule="auto"/>
        <w:rPr>
          <w:rFonts w:ascii="Segoe UI" w:eastAsia="Malgun Gothic" w:hAnsi="Segoe UI" w:cs="Segoe UI"/>
        </w:rPr>
      </w:pPr>
    </w:p>
    <w:p w14:paraId="72B9BE3E" w14:textId="77777777" w:rsidR="00B30549" w:rsidRDefault="00B30549" w:rsidP="005215A8">
      <w:pPr>
        <w:spacing w:after="0" w:line="240" w:lineRule="auto"/>
        <w:rPr>
          <w:rFonts w:ascii="Segoe UI" w:eastAsia="Malgun Gothic" w:hAnsi="Segoe UI" w:cs="Segoe UI"/>
          <w:b/>
        </w:rPr>
      </w:pPr>
      <w:r w:rsidRPr="007A330D">
        <w:rPr>
          <w:rFonts w:ascii="Segoe UI" w:eastAsia="Malgun Gothic" w:hAnsi="Segoe UI" w:cs="Segoe UI"/>
          <w:b/>
        </w:rPr>
        <w:t>Postholder:</w:t>
      </w:r>
    </w:p>
    <w:p w14:paraId="5AC43C58" w14:textId="77777777" w:rsidR="007A330D" w:rsidRPr="007A330D" w:rsidRDefault="007A330D" w:rsidP="005215A8">
      <w:pPr>
        <w:spacing w:after="0" w:line="240" w:lineRule="auto"/>
        <w:rPr>
          <w:rFonts w:ascii="Segoe UI" w:eastAsia="Malgun Gothic" w:hAnsi="Segoe UI" w:cs="Segoe UI"/>
          <w:b/>
        </w:rPr>
      </w:pPr>
    </w:p>
    <w:p w14:paraId="354BE47F" w14:textId="77777777" w:rsidR="006128D4" w:rsidRPr="007A330D" w:rsidRDefault="006128D4" w:rsidP="005215A8">
      <w:pPr>
        <w:spacing w:after="0" w:line="240" w:lineRule="auto"/>
        <w:ind w:left="4320" w:hanging="4320"/>
        <w:rPr>
          <w:rFonts w:ascii="Segoe UI" w:eastAsia="Malgun Gothic" w:hAnsi="Segoe UI" w:cs="Segoe UI"/>
        </w:rPr>
      </w:pPr>
      <w:r w:rsidRPr="007A330D">
        <w:rPr>
          <w:rFonts w:ascii="Segoe UI" w:eastAsia="Malgun Gothic" w:hAnsi="Segoe UI" w:cs="Segoe UI"/>
          <w:b/>
        </w:rPr>
        <w:t>Main purpose of job:</w:t>
      </w:r>
      <w:r w:rsidRPr="007A330D">
        <w:rPr>
          <w:rFonts w:ascii="Segoe UI" w:eastAsia="Malgun Gothic" w:hAnsi="Segoe UI" w:cs="Segoe UI"/>
        </w:rPr>
        <w:t xml:space="preserve"> </w:t>
      </w:r>
      <w:r w:rsidR="005215A8" w:rsidRPr="007A330D">
        <w:rPr>
          <w:rFonts w:ascii="Segoe UI" w:eastAsia="Malgun Gothic" w:hAnsi="Segoe UI" w:cs="Segoe UI"/>
        </w:rPr>
        <w:tab/>
      </w:r>
      <w:r w:rsidRPr="007A330D">
        <w:rPr>
          <w:rFonts w:ascii="Segoe UI" w:eastAsia="Malgun Gothic" w:hAnsi="Segoe UI" w:cs="Segoe UI"/>
        </w:rPr>
        <w:t xml:space="preserve">To work with the Head of Care and the care staff </w:t>
      </w:r>
    </w:p>
    <w:p w14:paraId="3B899E86" w14:textId="77777777" w:rsidR="006128D4" w:rsidRPr="007A330D" w:rsidRDefault="006128D4" w:rsidP="005215A8">
      <w:pPr>
        <w:spacing w:after="0" w:line="240" w:lineRule="auto"/>
        <w:ind w:left="4320"/>
        <w:rPr>
          <w:rFonts w:ascii="Segoe UI" w:eastAsia="Malgun Gothic" w:hAnsi="Segoe UI" w:cs="Segoe UI"/>
        </w:rPr>
      </w:pPr>
      <w:r w:rsidRPr="007A330D">
        <w:rPr>
          <w:rFonts w:ascii="Segoe UI" w:eastAsia="Malgun Gothic" w:hAnsi="Segoe UI" w:cs="Segoe UI"/>
        </w:rPr>
        <w:t xml:space="preserve">team in providing for the needs of </w:t>
      </w:r>
      <w:proofErr w:type="gramStart"/>
      <w:r w:rsidRPr="007A330D">
        <w:rPr>
          <w:rFonts w:ascii="Segoe UI" w:eastAsia="Malgun Gothic" w:hAnsi="Segoe UI" w:cs="Segoe UI"/>
        </w:rPr>
        <w:t xml:space="preserve">residential </w:t>
      </w:r>
      <w:r w:rsidR="005215A8" w:rsidRPr="007A330D">
        <w:rPr>
          <w:rFonts w:ascii="Segoe UI" w:eastAsia="Malgun Gothic" w:hAnsi="Segoe UI" w:cs="Segoe UI"/>
        </w:rPr>
        <w:t xml:space="preserve"> </w:t>
      </w:r>
      <w:r w:rsidRPr="007A330D">
        <w:rPr>
          <w:rFonts w:ascii="Segoe UI" w:eastAsia="Malgun Gothic" w:hAnsi="Segoe UI" w:cs="Segoe UI"/>
        </w:rPr>
        <w:t>pupils</w:t>
      </w:r>
      <w:proofErr w:type="gramEnd"/>
      <w:r w:rsidRPr="007A330D">
        <w:rPr>
          <w:rFonts w:ascii="Segoe UI" w:eastAsia="Malgun Gothic" w:hAnsi="Segoe UI" w:cs="Segoe UI"/>
        </w:rPr>
        <w:t>.</w:t>
      </w:r>
    </w:p>
    <w:p w14:paraId="299351F9" w14:textId="77777777" w:rsidR="008726DD" w:rsidRPr="007A330D" w:rsidRDefault="006128D4" w:rsidP="005215A8">
      <w:pPr>
        <w:spacing w:after="0" w:line="240" w:lineRule="auto"/>
        <w:ind w:left="2880" w:hanging="2880"/>
        <w:rPr>
          <w:rFonts w:ascii="Segoe UI" w:eastAsia="Malgun Gothic" w:hAnsi="Segoe UI" w:cs="Segoe UI"/>
        </w:rPr>
      </w:pPr>
      <w:r w:rsidRPr="007A330D">
        <w:rPr>
          <w:rFonts w:ascii="Segoe UI" w:eastAsia="Malgun Gothic" w:hAnsi="Segoe UI" w:cs="Segoe UI"/>
          <w:b/>
        </w:rPr>
        <w:t>Responsible to:</w:t>
      </w:r>
      <w:r w:rsidR="008726DD" w:rsidRPr="007A330D">
        <w:rPr>
          <w:rFonts w:ascii="Segoe UI" w:eastAsia="Malgun Gothic" w:hAnsi="Segoe UI" w:cs="Segoe UI"/>
          <w:b/>
        </w:rPr>
        <w:tab/>
      </w:r>
      <w:r w:rsidR="008726DD" w:rsidRPr="007A330D">
        <w:rPr>
          <w:rFonts w:ascii="Segoe UI" w:eastAsia="Malgun Gothic" w:hAnsi="Segoe UI" w:cs="Segoe UI"/>
          <w:b/>
        </w:rPr>
        <w:tab/>
      </w:r>
      <w:r w:rsidRPr="007A330D">
        <w:rPr>
          <w:rFonts w:ascii="Segoe UI" w:eastAsia="Malgun Gothic" w:hAnsi="Segoe UI" w:cs="Segoe UI"/>
        </w:rPr>
        <w:t xml:space="preserve"> </w:t>
      </w:r>
      <w:r w:rsidR="00B30549" w:rsidRPr="007A330D">
        <w:rPr>
          <w:rFonts w:ascii="Segoe UI" w:eastAsia="Malgun Gothic" w:hAnsi="Segoe UI" w:cs="Segoe UI"/>
        </w:rPr>
        <w:tab/>
      </w:r>
      <w:r w:rsidRPr="007A330D">
        <w:rPr>
          <w:rFonts w:ascii="Segoe UI" w:eastAsia="Malgun Gothic" w:hAnsi="Segoe UI" w:cs="Segoe UI"/>
        </w:rPr>
        <w:t xml:space="preserve">Management Team (Senior Residential </w:t>
      </w:r>
    </w:p>
    <w:p w14:paraId="13BC8863" w14:textId="77777777" w:rsidR="006128D4" w:rsidRPr="007A330D" w:rsidRDefault="008726DD" w:rsidP="005215A8">
      <w:pPr>
        <w:spacing w:after="0" w:line="240" w:lineRule="auto"/>
        <w:ind w:left="2880" w:hanging="2880"/>
        <w:rPr>
          <w:rFonts w:ascii="Segoe UI" w:eastAsia="Malgun Gothic" w:hAnsi="Segoe UI" w:cs="Segoe UI"/>
        </w:rPr>
      </w:pPr>
      <w:r w:rsidRPr="007A330D">
        <w:rPr>
          <w:rFonts w:ascii="Segoe UI" w:eastAsia="Malgun Gothic" w:hAnsi="Segoe UI" w:cs="Segoe UI"/>
          <w:b/>
        </w:rPr>
        <w:tab/>
      </w:r>
      <w:r w:rsidRPr="007A330D">
        <w:rPr>
          <w:rFonts w:ascii="Segoe UI" w:eastAsia="Malgun Gothic" w:hAnsi="Segoe UI" w:cs="Segoe UI"/>
          <w:b/>
        </w:rPr>
        <w:tab/>
      </w:r>
      <w:r w:rsidR="00B30549" w:rsidRPr="007A330D">
        <w:rPr>
          <w:rFonts w:ascii="Segoe UI" w:eastAsia="Malgun Gothic" w:hAnsi="Segoe UI" w:cs="Segoe UI"/>
          <w:b/>
        </w:rPr>
        <w:tab/>
      </w:r>
      <w:r w:rsidR="006128D4" w:rsidRPr="007A330D">
        <w:rPr>
          <w:rFonts w:ascii="Segoe UI" w:eastAsia="Malgun Gothic" w:hAnsi="Segoe UI" w:cs="Segoe UI"/>
        </w:rPr>
        <w:t>Worker/Head of Care)</w:t>
      </w:r>
    </w:p>
    <w:p w14:paraId="42C90A04" w14:textId="77777777" w:rsidR="00B30549" w:rsidRPr="007A330D" w:rsidRDefault="00B30549" w:rsidP="005215A8">
      <w:pPr>
        <w:spacing w:after="0" w:line="240" w:lineRule="auto"/>
        <w:ind w:left="2880" w:hanging="2880"/>
        <w:rPr>
          <w:rFonts w:ascii="Segoe UI" w:eastAsia="Malgun Gothic" w:hAnsi="Segoe UI" w:cs="Segoe UI"/>
        </w:rPr>
      </w:pPr>
    </w:p>
    <w:p w14:paraId="3592234E" w14:textId="77777777" w:rsidR="006128D4" w:rsidRPr="007A330D" w:rsidRDefault="006128D4" w:rsidP="005215A8">
      <w:pPr>
        <w:spacing w:after="0" w:line="240" w:lineRule="auto"/>
        <w:rPr>
          <w:rFonts w:ascii="Segoe UI" w:eastAsia="Malgun Gothic" w:hAnsi="Segoe UI" w:cs="Segoe UI"/>
        </w:rPr>
      </w:pPr>
      <w:r w:rsidRPr="007A330D">
        <w:rPr>
          <w:rFonts w:ascii="Segoe UI" w:eastAsia="Malgun Gothic" w:hAnsi="Segoe UI" w:cs="Segoe UI"/>
          <w:b/>
        </w:rPr>
        <w:t xml:space="preserve">Grade: </w:t>
      </w:r>
      <w:r w:rsidR="00B30549" w:rsidRPr="007A330D">
        <w:rPr>
          <w:rFonts w:ascii="Segoe UI" w:eastAsia="Malgun Gothic" w:hAnsi="Segoe UI" w:cs="Segoe UI"/>
          <w:b/>
        </w:rPr>
        <w:tab/>
      </w:r>
      <w:r w:rsidR="00B30549" w:rsidRPr="007A330D">
        <w:rPr>
          <w:rFonts w:ascii="Segoe UI" w:eastAsia="Malgun Gothic" w:hAnsi="Segoe UI" w:cs="Segoe UI"/>
          <w:b/>
        </w:rPr>
        <w:tab/>
      </w:r>
      <w:r w:rsidR="00B30549" w:rsidRPr="007A330D">
        <w:rPr>
          <w:rFonts w:ascii="Segoe UI" w:eastAsia="Malgun Gothic" w:hAnsi="Segoe UI" w:cs="Segoe UI"/>
          <w:b/>
        </w:rPr>
        <w:tab/>
      </w:r>
      <w:r w:rsidR="00B30549" w:rsidRPr="007A330D">
        <w:rPr>
          <w:rFonts w:ascii="Segoe UI" w:eastAsia="Malgun Gothic" w:hAnsi="Segoe UI" w:cs="Segoe UI"/>
          <w:b/>
        </w:rPr>
        <w:tab/>
      </w:r>
      <w:r w:rsidR="00B30549" w:rsidRPr="007A330D">
        <w:rPr>
          <w:rFonts w:ascii="Segoe UI" w:eastAsia="Malgun Gothic" w:hAnsi="Segoe UI" w:cs="Segoe UI"/>
          <w:b/>
        </w:rPr>
        <w:tab/>
        <w:t xml:space="preserve">Scale 4 </w:t>
      </w:r>
      <w:r w:rsidR="008B07F9" w:rsidRPr="007A330D">
        <w:rPr>
          <w:rFonts w:ascii="Segoe UI" w:eastAsia="Malgun Gothic" w:hAnsi="Segoe UI" w:cs="Segoe UI"/>
          <w:b/>
        </w:rPr>
        <w:t xml:space="preserve"> </w:t>
      </w:r>
      <w:r w:rsidR="00B30549" w:rsidRPr="007A330D">
        <w:rPr>
          <w:rFonts w:ascii="Segoe UI" w:eastAsia="Malgun Gothic" w:hAnsi="Segoe UI" w:cs="Segoe UI"/>
          <w:b/>
        </w:rPr>
        <w:t xml:space="preserve"> Spine Point 4-7</w:t>
      </w:r>
    </w:p>
    <w:p w14:paraId="426137BC" w14:textId="77777777" w:rsidR="00341E78" w:rsidRPr="007A330D" w:rsidRDefault="006128D4" w:rsidP="005215A8">
      <w:pPr>
        <w:spacing w:after="0" w:line="240" w:lineRule="auto"/>
        <w:rPr>
          <w:rFonts w:ascii="Segoe UI" w:eastAsia="Malgun Gothic" w:hAnsi="Segoe UI" w:cs="Segoe UI"/>
        </w:rPr>
      </w:pPr>
      <w:r w:rsidRPr="007A330D">
        <w:rPr>
          <w:rFonts w:ascii="Segoe UI" w:eastAsia="Malgun Gothic" w:hAnsi="Segoe UI" w:cs="Segoe UI"/>
          <w:b/>
        </w:rPr>
        <w:t>Hours:</w:t>
      </w:r>
      <w:r w:rsidR="008726DD" w:rsidRPr="007A330D">
        <w:rPr>
          <w:rFonts w:ascii="Segoe UI" w:eastAsia="Malgun Gothic" w:hAnsi="Segoe UI" w:cs="Segoe UI"/>
          <w:b/>
        </w:rPr>
        <w:tab/>
      </w:r>
      <w:r w:rsidR="008726DD" w:rsidRPr="007A330D">
        <w:rPr>
          <w:rFonts w:ascii="Segoe UI" w:eastAsia="Malgun Gothic" w:hAnsi="Segoe UI" w:cs="Segoe UI"/>
          <w:b/>
        </w:rPr>
        <w:tab/>
      </w:r>
      <w:r w:rsidR="008726DD" w:rsidRPr="007A330D">
        <w:rPr>
          <w:rFonts w:ascii="Segoe UI" w:eastAsia="Malgun Gothic" w:hAnsi="Segoe UI" w:cs="Segoe UI"/>
          <w:b/>
        </w:rPr>
        <w:tab/>
      </w:r>
      <w:r w:rsidR="008726DD" w:rsidRPr="007A330D">
        <w:rPr>
          <w:rFonts w:ascii="Segoe UI" w:eastAsia="Malgun Gothic" w:hAnsi="Segoe UI" w:cs="Segoe UI"/>
          <w:b/>
        </w:rPr>
        <w:tab/>
      </w:r>
      <w:r w:rsidR="00B30549" w:rsidRPr="007A330D">
        <w:rPr>
          <w:rFonts w:ascii="Segoe UI" w:eastAsia="Malgun Gothic" w:hAnsi="Segoe UI" w:cs="Segoe UI"/>
          <w:b/>
        </w:rPr>
        <w:tab/>
      </w:r>
      <w:r w:rsidR="00B30549" w:rsidRPr="007A330D">
        <w:rPr>
          <w:rFonts w:ascii="Segoe UI" w:eastAsia="Malgun Gothic" w:hAnsi="Segoe UI" w:cs="Segoe UI"/>
          <w:b/>
        </w:rPr>
        <w:tab/>
      </w:r>
      <w:r w:rsidR="008B07F9" w:rsidRPr="007A330D">
        <w:rPr>
          <w:rFonts w:ascii="Segoe UI" w:eastAsia="Malgun Gothic" w:hAnsi="Segoe UI" w:cs="Segoe UI"/>
        </w:rPr>
        <w:t>40 hours per week</w:t>
      </w:r>
      <w:r w:rsidR="00B30549" w:rsidRPr="007A330D">
        <w:rPr>
          <w:rFonts w:ascii="Segoe UI" w:eastAsia="Malgun Gothic" w:hAnsi="Segoe UI" w:cs="Segoe UI"/>
        </w:rPr>
        <w:t xml:space="preserve"> (TTO-</w:t>
      </w:r>
      <w:r w:rsidR="00341E78" w:rsidRPr="007A330D">
        <w:rPr>
          <w:rFonts w:ascii="Segoe UI" w:eastAsia="Malgun Gothic" w:hAnsi="Segoe UI" w:cs="Segoe UI"/>
        </w:rPr>
        <w:t>39 Weeks pro-rata)</w:t>
      </w:r>
    </w:p>
    <w:p w14:paraId="26A3FD51" w14:textId="77777777" w:rsidR="006128D4" w:rsidRPr="007A330D" w:rsidRDefault="006128D4" w:rsidP="005215A8">
      <w:pPr>
        <w:spacing w:after="0" w:line="240" w:lineRule="auto"/>
        <w:rPr>
          <w:rFonts w:ascii="Segoe UI" w:eastAsia="Malgun Gothic" w:hAnsi="Segoe UI" w:cs="Segoe UI"/>
        </w:rPr>
      </w:pPr>
    </w:p>
    <w:p w14:paraId="7C39D3FB" w14:textId="77777777" w:rsidR="006128D4" w:rsidRPr="007A330D" w:rsidRDefault="006128D4" w:rsidP="005215A8">
      <w:pPr>
        <w:spacing w:after="0" w:line="240" w:lineRule="auto"/>
        <w:rPr>
          <w:rFonts w:ascii="Segoe UI" w:eastAsia="Malgun Gothic" w:hAnsi="Segoe UI" w:cs="Segoe UI"/>
        </w:rPr>
      </w:pPr>
      <w:r w:rsidRPr="007A330D">
        <w:rPr>
          <w:rFonts w:ascii="Segoe UI" w:eastAsia="Malgun Gothic" w:hAnsi="Segoe UI" w:cs="Segoe UI"/>
        </w:rPr>
        <w:t xml:space="preserve">To work within a team of staff in providing positive care for a group of young people and to have responsibility for certain tasks with specific residents. </w:t>
      </w:r>
    </w:p>
    <w:p w14:paraId="51862FEE" w14:textId="77777777" w:rsidR="006128D4" w:rsidRPr="007A330D" w:rsidRDefault="006128D4" w:rsidP="005215A8">
      <w:pPr>
        <w:spacing w:after="0" w:line="240" w:lineRule="auto"/>
        <w:rPr>
          <w:rFonts w:ascii="Segoe UI" w:eastAsia="Malgun Gothic" w:hAnsi="Segoe UI" w:cs="Segoe UI"/>
        </w:rPr>
      </w:pPr>
    </w:p>
    <w:p w14:paraId="23E99F18" w14:textId="77777777" w:rsidR="006128D4" w:rsidRPr="007A330D" w:rsidRDefault="006128D4" w:rsidP="005215A8">
      <w:pPr>
        <w:spacing w:after="0" w:line="240" w:lineRule="auto"/>
        <w:rPr>
          <w:rFonts w:ascii="Segoe UI" w:eastAsia="Malgun Gothic" w:hAnsi="Segoe UI" w:cs="Segoe UI"/>
        </w:rPr>
      </w:pPr>
      <w:r w:rsidRPr="007A330D">
        <w:rPr>
          <w:rFonts w:ascii="Segoe UI" w:eastAsia="Malgun Gothic" w:hAnsi="Segoe UI" w:cs="Segoe UI"/>
        </w:rPr>
        <w:t>Key duties to include:</w:t>
      </w:r>
    </w:p>
    <w:p w14:paraId="54892932" w14:textId="77777777" w:rsidR="006128D4" w:rsidRPr="007A330D" w:rsidRDefault="006128D4" w:rsidP="005215A8">
      <w:pPr>
        <w:spacing w:after="0" w:line="240" w:lineRule="auto"/>
        <w:rPr>
          <w:rFonts w:ascii="Segoe UI" w:eastAsia="Malgun Gothic" w:hAnsi="Segoe UI" w:cs="Segoe UI"/>
        </w:rPr>
      </w:pPr>
    </w:p>
    <w:p w14:paraId="2CFE35F6" w14:textId="77777777" w:rsidR="001C03A6" w:rsidRPr="007A330D" w:rsidRDefault="001C03A6" w:rsidP="005215A8">
      <w:pPr>
        <w:pStyle w:val="ListParagraph"/>
        <w:numPr>
          <w:ilvl w:val="0"/>
          <w:numId w:val="2"/>
        </w:numPr>
        <w:spacing w:line="240" w:lineRule="auto"/>
        <w:rPr>
          <w:rFonts w:ascii="Segoe UI" w:eastAsia="Malgun Gothic" w:hAnsi="Segoe UI" w:cs="Segoe UI"/>
        </w:rPr>
      </w:pPr>
      <w:r w:rsidRPr="007A330D">
        <w:rPr>
          <w:rFonts w:ascii="Segoe UI" w:eastAsia="Malgun Gothic" w:hAnsi="Segoe UI" w:cs="Segoe UI"/>
        </w:rPr>
        <w:t>To provide the primary care for a group of d/Deaf and Speech Language Communication Need (SLCN) young people.</w:t>
      </w:r>
    </w:p>
    <w:p w14:paraId="2F68ED31" w14:textId="77777777" w:rsidR="006128D4" w:rsidRPr="007A330D" w:rsidRDefault="006128D4" w:rsidP="005215A8">
      <w:pPr>
        <w:pStyle w:val="ListParagraph"/>
        <w:numPr>
          <w:ilvl w:val="0"/>
          <w:numId w:val="2"/>
        </w:numPr>
        <w:spacing w:after="0" w:line="240" w:lineRule="auto"/>
        <w:rPr>
          <w:rFonts w:ascii="Segoe UI" w:eastAsia="Malgun Gothic" w:hAnsi="Segoe UI" w:cs="Segoe UI"/>
        </w:rPr>
      </w:pPr>
      <w:r w:rsidRPr="007A330D">
        <w:rPr>
          <w:rFonts w:ascii="Segoe UI" w:eastAsia="Malgun Gothic" w:hAnsi="Segoe UI" w:cs="Segoe UI"/>
        </w:rPr>
        <w:t>To participate as a team member in providing a consistent approach toward the care of the young people.</w:t>
      </w:r>
    </w:p>
    <w:p w14:paraId="67604DEF" w14:textId="77777777" w:rsidR="006128D4" w:rsidRPr="007A330D" w:rsidRDefault="006128D4" w:rsidP="005215A8">
      <w:pPr>
        <w:pStyle w:val="ListParagraph"/>
        <w:numPr>
          <w:ilvl w:val="0"/>
          <w:numId w:val="2"/>
        </w:numPr>
        <w:spacing w:after="0" w:line="240" w:lineRule="auto"/>
        <w:rPr>
          <w:rFonts w:ascii="Segoe UI" w:eastAsia="Malgun Gothic" w:hAnsi="Segoe UI" w:cs="Segoe UI"/>
        </w:rPr>
      </w:pPr>
      <w:r w:rsidRPr="007A330D">
        <w:rPr>
          <w:rFonts w:ascii="Segoe UI" w:eastAsia="Malgun Gothic" w:hAnsi="Segoe UI" w:cs="Segoe UI"/>
        </w:rPr>
        <w:t>To have specific responsibility for implementing and monitoring night time care plans in conjunction with the keyworker and as agreed at handover.</w:t>
      </w:r>
    </w:p>
    <w:p w14:paraId="749AC18F" w14:textId="77777777" w:rsidR="006128D4" w:rsidRPr="007A330D" w:rsidRDefault="006128D4" w:rsidP="005215A8">
      <w:pPr>
        <w:pStyle w:val="ListParagraph"/>
        <w:numPr>
          <w:ilvl w:val="0"/>
          <w:numId w:val="2"/>
        </w:numPr>
        <w:spacing w:after="0" w:line="240" w:lineRule="auto"/>
        <w:rPr>
          <w:rFonts w:ascii="Segoe UI" w:eastAsia="Malgun Gothic" w:hAnsi="Segoe UI" w:cs="Segoe UI"/>
        </w:rPr>
      </w:pPr>
      <w:r w:rsidRPr="007A330D">
        <w:rPr>
          <w:rFonts w:ascii="Segoe UI" w:eastAsia="Malgun Gothic" w:hAnsi="Segoe UI" w:cs="Segoe UI"/>
        </w:rPr>
        <w:t>To attend supervision sessions and contribute in an open and honest manner to these.</w:t>
      </w:r>
    </w:p>
    <w:p w14:paraId="70006ED3" w14:textId="77777777" w:rsidR="006128D4" w:rsidRPr="007A330D" w:rsidRDefault="006128D4" w:rsidP="005215A8">
      <w:pPr>
        <w:pStyle w:val="ListParagraph"/>
        <w:numPr>
          <w:ilvl w:val="0"/>
          <w:numId w:val="2"/>
        </w:numPr>
        <w:spacing w:after="0" w:line="240" w:lineRule="auto"/>
        <w:rPr>
          <w:rFonts w:ascii="Segoe UI" w:eastAsia="Malgun Gothic" w:hAnsi="Segoe UI" w:cs="Segoe UI"/>
        </w:rPr>
      </w:pPr>
      <w:r w:rsidRPr="007A330D">
        <w:rPr>
          <w:rFonts w:ascii="Segoe UI" w:eastAsia="Malgun Gothic" w:hAnsi="Segoe UI" w:cs="Segoe UI"/>
        </w:rPr>
        <w:t>To attend staff meetings and training when required.</w:t>
      </w:r>
    </w:p>
    <w:p w14:paraId="5BA899CC" w14:textId="77777777" w:rsidR="006128D4" w:rsidRPr="007A330D" w:rsidRDefault="006128D4" w:rsidP="005215A8">
      <w:pPr>
        <w:pStyle w:val="ListParagraph"/>
        <w:numPr>
          <w:ilvl w:val="0"/>
          <w:numId w:val="2"/>
        </w:numPr>
        <w:spacing w:after="0" w:line="240" w:lineRule="auto"/>
        <w:rPr>
          <w:rFonts w:ascii="Segoe UI" w:eastAsia="Malgun Gothic" w:hAnsi="Segoe UI" w:cs="Segoe UI"/>
        </w:rPr>
      </w:pPr>
      <w:r w:rsidRPr="007A330D">
        <w:rPr>
          <w:rFonts w:ascii="Segoe UI" w:eastAsia="Malgun Gothic" w:hAnsi="Segoe UI" w:cs="Segoe UI"/>
        </w:rPr>
        <w:t>To accurately record and monitor details of individual residents.</w:t>
      </w:r>
    </w:p>
    <w:p w14:paraId="6E211EC4" w14:textId="77777777" w:rsidR="006128D4" w:rsidRPr="007A330D" w:rsidRDefault="006128D4" w:rsidP="005215A8">
      <w:pPr>
        <w:pStyle w:val="ListParagraph"/>
        <w:numPr>
          <w:ilvl w:val="0"/>
          <w:numId w:val="2"/>
        </w:numPr>
        <w:spacing w:after="0" w:line="240" w:lineRule="auto"/>
        <w:rPr>
          <w:rFonts w:ascii="Segoe UI" w:eastAsia="Malgun Gothic" w:hAnsi="Segoe UI" w:cs="Segoe UI"/>
        </w:rPr>
      </w:pPr>
      <w:r w:rsidRPr="007A330D">
        <w:rPr>
          <w:rFonts w:ascii="Segoe UI" w:eastAsia="Malgun Gothic" w:hAnsi="Segoe UI" w:cs="Segoe UI"/>
        </w:rPr>
        <w:t>To inform senior staff of any Health and Safety concerns arising within the building.</w:t>
      </w:r>
    </w:p>
    <w:p w14:paraId="07A6487B" w14:textId="77777777" w:rsidR="006128D4" w:rsidRPr="007A330D" w:rsidRDefault="006128D4" w:rsidP="005215A8">
      <w:pPr>
        <w:pStyle w:val="ListParagraph"/>
        <w:numPr>
          <w:ilvl w:val="0"/>
          <w:numId w:val="2"/>
        </w:numPr>
        <w:spacing w:after="0" w:line="240" w:lineRule="auto"/>
        <w:rPr>
          <w:rFonts w:ascii="Segoe UI" w:eastAsia="Malgun Gothic" w:hAnsi="Segoe UI" w:cs="Segoe UI"/>
        </w:rPr>
      </w:pPr>
      <w:r w:rsidRPr="007A330D">
        <w:rPr>
          <w:rFonts w:ascii="Segoe UI" w:eastAsia="Malgun Gothic" w:hAnsi="Segoe UI" w:cs="Segoe UI"/>
        </w:rPr>
        <w:t>To take a lead role in helping to settle the resident group at night, and to wake them in the morning and provide a handover.</w:t>
      </w:r>
    </w:p>
    <w:p w14:paraId="11375327" w14:textId="77777777" w:rsidR="00921A9E" w:rsidRPr="007A330D" w:rsidRDefault="00447FE1" w:rsidP="005215A8">
      <w:pPr>
        <w:pStyle w:val="ListParagraph"/>
        <w:numPr>
          <w:ilvl w:val="0"/>
          <w:numId w:val="2"/>
        </w:numPr>
        <w:spacing w:after="0" w:line="240" w:lineRule="auto"/>
        <w:rPr>
          <w:rFonts w:ascii="Segoe UI" w:eastAsia="Malgun Gothic" w:hAnsi="Segoe UI" w:cs="Segoe UI"/>
        </w:rPr>
      </w:pPr>
      <w:r w:rsidRPr="007A330D">
        <w:rPr>
          <w:rFonts w:ascii="Segoe UI" w:eastAsia="Malgun Gothic" w:hAnsi="Segoe UI" w:cs="Segoe UI"/>
        </w:rPr>
        <w:t>To take a lead role in preparing breakfast and supporting students to prepare for school</w:t>
      </w:r>
    </w:p>
    <w:p w14:paraId="127DC90D" w14:textId="77777777" w:rsidR="006128D4" w:rsidRPr="007A330D" w:rsidRDefault="006128D4" w:rsidP="005215A8">
      <w:pPr>
        <w:pStyle w:val="ListParagraph"/>
        <w:numPr>
          <w:ilvl w:val="0"/>
          <w:numId w:val="2"/>
        </w:numPr>
        <w:spacing w:after="0" w:line="240" w:lineRule="auto"/>
        <w:rPr>
          <w:rFonts w:ascii="Segoe UI" w:eastAsia="Malgun Gothic" w:hAnsi="Segoe UI" w:cs="Segoe UI"/>
        </w:rPr>
      </w:pPr>
      <w:r w:rsidRPr="007A330D">
        <w:rPr>
          <w:rFonts w:ascii="Segoe UI" w:eastAsia="Malgun Gothic" w:hAnsi="Segoe UI" w:cs="Segoe UI"/>
        </w:rPr>
        <w:lastRenderedPageBreak/>
        <w:t>Remains awake to monitor and supervise students during the night shift hours.</w:t>
      </w:r>
    </w:p>
    <w:p w14:paraId="7E96AEF1" w14:textId="77777777" w:rsidR="006128D4" w:rsidRPr="007A330D" w:rsidRDefault="006128D4" w:rsidP="005215A8">
      <w:pPr>
        <w:pStyle w:val="ListParagraph"/>
        <w:numPr>
          <w:ilvl w:val="0"/>
          <w:numId w:val="2"/>
        </w:numPr>
        <w:spacing w:after="0" w:line="240" w:lineRule="auto"/>
        <w:rPr>
          <w:rFonts w:ascii="Segoe UI" w:eastAsia="Malgun Gothic" w:hAnsi="Segoe UI" w:cs="Segoe UI"/>
        </w:rPr>
      </w:pPr>
      <w:r w:rsidRPr="007A330D">
        <w:rPr>
          <w:rFonts w:ascii="Segoe UI" w:eastAsia="Malgun Gothic" w:hAnsi="Segoe UI" w:cs="Segoe UI"/>
        </w:rPr>
        <w:t>Undertake basic admin tasks including creating the termly newsletter</w:t>
      </w:r>
    </w:p>
    <w:p w14:paraId="75C24EBB" w14:textId="77777777" w:rsidR="006128D4" w:rsidRPr="007A330D" w:rsidRDefault="006128D4" w:rsidP="005215A8">
      <w:pPr>
        <w:pStyle w:val="ListParagraph"/>
        <w:numPr>
          <w:ilvl w:val="0"/>
          <w:numId w:val="2"/>
        </w:numPr>
        <w:spacing w:after="0" w:line="240" w:lineRule="auto"/>
        <w:rPr>
          <w:rFonts w:ascii="Segoe UI" w:eastAsia="Malgun Gothic" w:hAnsi="Segoe UI" w:cs="Segoe UI"/>
        </w:rPr>
      </w:pPr>
      <w:r w:rsidRPr="007A330D">
        <w:rPr>
          <w:rFonts w:ascii="Segoe UI" w:eastAsia="Malgun Gothic" w:hAnsi="Segoe UI" w:cs="Segoe UI"/>
        </w:rPr>
        <w:t>Any other tasks as required by the manager</w:t>
      </w:r>
      <w:r w:rsidR="00921A9E" w:rsidRPr="007A330D">
        <w:rPr>
          <w:rFonts w:ascii="Segoe UI" w:eastAsia="Malgun Gothic" w:hAnsi="Segoe UI" w:cs="Segoe UI"/>
        </w:rPr>
        <w:t xml:space="preserve"> such as checking supplies</w:t>
      </w:r>
      <w:r w:rsidR="00447FE1" w:rsidRPr="007A330D">
        <w:rPr>
          <w:rFonts w:ascii="Segoe UI" w:eastAsia="Malgun Gothic" w:hAnsi="Segoe UI" w:cs="Segoe UI"/>
        </w:rPr>
        <w:t xml:space="preserve"> and doing laundry </w:t>
      </w:r>
    </w:p>
    <w:p w14:paraId="3A534D73" w14:textId="77777777" w:rsidR="006128D4" w:rsidRPr="007A330D" w:rsidRDefault="006128D4" w:rsidP="005215A8">
      <w:pPr>
        <w:spacing w:after="0" w:line="240" w:lineRule="auto"/>
        <w:rPr>
          <w:rFonts w:ascii="Segoe UI" w:eastAsia="Malgun Gothic" w:hAnsi="Segoe UI" w:cs="Segoe UI"/>
        </w:rPr>
      </w:pPr>
    </w:p>
    <w:p w14:paraId="28CF15D0" w14:textId="77777777" w:rsidR="006128D4" w:rsidRPr="007A330D" w:rsidRDefault="006128D4" w:rsidP="005215A8">
      <w:pPr>
        <w:spacing w:after="0" w:line="240" w:lineRule="auto"/>
        <w:rPr>
          <w:rFonts w:ascii="Segoe UI" w:eastAsia="Malgun Gothic" w:hAnsi="Segoe UI" w:cs="Segoe UI"/>
        </w:rPr>
      </w:pPr>
    </w:p>
    <w:p w14:paraId="2B8488A8" w14:textId="77777777" w:rsidR="006128D4" w:rsidRPr="007A330D" w:rsidRDefault="006128D4" w:rsidP="005215A8">
      <w:pPr>
        <w:spacing w:after="0" w:line="240" w:lineRule="auto"/>
        <w:rPr>
          <w:rFonts w:ascii="Segoe UI" w:eastAsia="Malgun Gothic" w:hAnsi="Segoe UI" w:cs="Segoe UI"/>
          <w:u w:val="single"/>
        </w:rPr>
      </w:pPr>
      <w:r w:rsidRPr="007A330D">
        <w:rPr>
          <w:rFonts w:ascii="Segoe UI" w:eastAsia="Malgun Gothic" w:hAnsi="Segoe UI" w:cs="Segoe UI"/>
          <w:u w:val="single"/>
        </w:rPr>
        <w:t>Additional Information</w:t>
      </w:r>
    </w:p>
    <w:p w14:paraId="167B626F" w14:textId="77777777" w:rsidR="006128D4" w:rsidRPr="007A330D" w:rsidRDefault="006128D4" w:rsidP="005215A8">
      <w:pPr>
        <w:spacing w:after="0" w:line="240" w:lineRule="auto"/>
        <w:rPr>
          <w:rFonts w:ascii="Segoe UI" w:eastAsia="Malgun Gothic" w:hAnsi="Segoe UI" w:cs="Segoe UI"/>
        </w:rPr>
      </w:pPr>
    </w:p>
    <w:p w14:paraId="167C0828" w14:textId="77777777" w:rsidR="006128D4" w:rsidRPr="007A330D" w:rsidRDefault="006128D4" w:rsidP="005215A8">
      <w:pPr>
        <w:pStyle w:val="ListParagraph"/>
        <w:numPr>
          <w:ilvl w:val="0"/>
          <w:numId w:val="1"/>
        </w:numPr>
        <w:spacing w:after="0" w:line="240" w:lineRule="auto"/>
        <w:rPr>
          <w:rFonts w:ascii="Segoe UI" w:eastAsia="Malgun Gothic" w:hAnsi="Segoe UI" w:cs="Segoe UI"/>
        </w:rPr>
      </w:pPr>
      <w:r w:rsidRPr="007A330D">
        <w:rPr>
          <w:rFonts w:ascii="Segoe UI" w:eastAsia="Malgun Gothic" w:hAnsi="Segoe UI" w:cs="Segoe UI"/>
        </w:rPr>
        <w:t xml:space="preserve">To be fully aware of and understand the duties and responsibilities arising from the Children’s Act 2004 and Working Together in relation to child protection and safeguarding children and young people as this applies to the worker’s role within the organisation. </w:t>
      </w:r>
    </w:p>
    <w:p w14:paraId="2F51931D" w14:textId="77777777" w:rsidR="006128D4" w:rsidRPr="007A330D" w:rsidRDefault="006128D4" w:rsidP="005215A8">
      <w:pPr>
        <w:spacing w:after="0" w:line="240" w:lineRule="auto"/>
        <w:rPr>
          <w:rFonts w:ascii="Segoe UI" w:eastAsia="Malgun Gothic" w:hAnsi="Segoe UI" w:cs="Segoe UI"/>
        </w:rPr>
      </w:pPr>
    </w:p>
    <w:p w14:paraId="67859C4B" w14:textId="77777777" w:rsidR="006128D4" w:rsidRPr="007A330D" w:rsidRDefault="006128D4" w:rsidP="005215A8">
      <w:pPr>
        <w:pStyle w:val="ListParagraph"/>
        <w:numPr>
          <w:ilvl w:val="0"/>
          <w:numId w:val="1"/>
        </w:numPr>
        <w:spacing w:after="0" w:line="240" w:lineRule="auto"/>
        <w:rPr>
          <w:rFonts w:ascii="Segoe UI" w:eastAsia="Malgun Gothic" w:hAnsi="Segoe UI" w:cs="Segoe UI"/>
        </w:rPr>
      </w:pPr>
      <w:r w:rsidRPr="007A330D">
        <w:rPr>
          <w:rFonts w:ascii="Segoe UI" w:eastAsia="Malgun Gothic" w:hAnsi="Segoe UI" w:cs="Segoe UI"/>
        </w:rPr>
        <w:t>To also be fully aware of the principles of safeguarding as they apply to vulnerable adults in relation to the worker’s role.</w:t>
      </w:r>
    </w:p>
    <w:p w14:paraId="0BC9E482" w14:textId="77777777" w:rsidR="006128D4" w:rsidRPr="007A330D" w:rsidRDefault="006128D4" w:rsidP="005215A8">
      <w:pPr>
        <w:spacing w:after="0" w:line="240" w:lineRule="auto"/>
        <w:rPr>
          <w:rFonts w:ascii="Segoe UI" w:eastAsia="Malgun Gothic" w:hAnsi="Segoe UI" w:cs="Segoe UI"/>
        </w:rPr>
      </w:pPr>
    </w:p>
    <w:p w14:paraId="5B4FFAFC" w14:textId="77777777" w:rsidR="006128D4" w:rsidRPr="007A330D" w:rsidRDefault="006128D4" w:rsidP="005215A8">
      <w:pPr>
        <w:spacing w:after="0" w:line="240" w:lineRule="auto"/>
        <w:rPr>
          <w:rFonts w:ascii="Segoe UI" w:eastAsia="Malgun Gothic" w:hAnsi="Segoe UI" w:cs="Segoe UI"/>
        </w:rPr>
      </w:pPr>
    </w:p>
    <w:p w14:paraId="29723E6D" w14:textId="27300B5C" w:rsidR="00083B79" w:rsidRPr="007A330D" w:rsidRDefault="006128D4" w:rsidP="005215A8">
      <w:pPr>
        <w:spacing w:after="0" w:line="240" w:lineRule="auto"/>
        <w:rPr>
          <w:rFonts w:ascii="Segoe UI" w:eastAsia="Malgun Gothic" w:hAnsi="Segoe UI" w:cs="Segoe UI"/>
        </w:rPr>
      </w:pPr>
      <w:r w:rsidRPr="007A330D">
        <w:rPr>
          <w:rFonts w:ascii="Segoe UI" w:eastAsia="Malgun Gothic" w:hAnsi="Segoe UI" w:cs="Segoe UI"/>
        </w:rPr>
        <w:t>The duties and responsibilities listed above describe the current main duties of the post. There may be reasonable alterations to this role from time to time, which we would expect the post-holder to accept.</w:t>
      </w:r>
    </w:p>
    <w:p w14:paraId="438648A5" w14:textId="77777777" w:rsidR="00614F55" w:rsidRPr="007A330D" w:rsidRDefault="00614F55" w:rsidP="005215A8">
      <w:pPr>
        <w:spacing w:after="0" w:line="240" w:lineRule="auto"/>
        <w:rPr>
          <w:rFonts w:ascii="Segoe UI" w:eastAsia="Malgun Gothic" w:hAnsi="Segoe UI" w:cs="Segoe UI"/>
        </w:rPr>
      </w:pPr>
    </w:p>
    <w:p w14:paraId="119DBA49" w14:textId="77777777" w:rsidR="00614F55" w:rsidRPr="007A330D" w:rsidRDefault="00614F55" w:rsidP="005215A8">
      <w:pPr>
        <w:spacing w:after="0" w:line="240" w:lineRule="auto"/>
        <w:rPr>
          <w:rFonts w:ascii="Segoe UI" w:eastAsia="Malgun Gothic" w:hAnsi="Segoe UI" w:cs="Segoe UI"/>
        </w:rPr>
      </w:pPr>
    </w:p>
    <w:p w14:paraId="6B003BEA" w14:textId="77777777" w:rsidR="00614F55" w:rsidRPr="007A330D" w:rsidRDefault="00614F55" w:rsidP="005215A8">
      <w:pPr>
        <w:spacing w:after="0" w:line="240" w:lineRule="auto"/>
        <w:rPr>
          <w:rFonts w:ascii="Segoe UI" w:eastAsia="Malgun Gothic" w:hAnsi="Segoe UI" w:cs="Segoe UI"/>
        </w:rPr>
      </w:pPr>
    </w:p>
    <w:p w14:paraId="03075F19" w14:textId="77777777" w:rsidR="00614F55" w:rsidRPr="007A330D" w:rsidRDefault="00614F55" w:rsidP="005215A8">
      <w:pPr>
        <w:spacing w:after="0" w:line="240" w:lineRule="auto"/>
        <w:rPr>
          <w:rFonts w:ascii="Segoe UI" w:eastAsia="Malgun Gothic" w:hAnsi="Segoe UI" w:cs="Segoe UI"/>
          <w:b/>
        </w:rPr>
      </w:pPr>
      <w:r w:rsidRPr="007A330D">
        <w:rPr>
          <w:rFonts w:ascii="Segoe UI" w:eastAsia="Malgun Gothic" w:hAnsi="Segoe UI" w:cs="Segoe UI"/>
          <w:b/>
        </w:rPr>
        <w:t>Signed: _____________________________________________Date:_____________</w:t>
      </w:r>
    </w:p>
    <w:p w14:paraId="4CD7E287" w14:textId="2BEA49BC" w:rsidR="00614F55" w:rsidRDefault="00614F55" w:rsidP="005215A8">
      <w:pPr>
        <w:spacing w:after="0" w:line="240" w:lineRule="auto"/>
        <w:rPr>
          <w:rFonts w:ascii="Segoe UI" w:eastAsia="Malgun Gothic" w:hAnsi="Segoe UI" w:cs="Segoe UI"/>
          <w:b/>
        </w:rPr>
      </w:pPr>
      <w:r w:rsidRPr="007A330D">
        <w:rPr>
          <w:rFonts w:ascii="Segoe UI" w:eastAsia="Malgun Gothic" w:hAnsi="Segoe UI" w:cs="Segoe UI"/>
          <w:b/>
        </w:rPr>
        <w:t>Postholder</w:t>
      </w:r>
      <w:bookmarkEnd w:id="0"/>
    </w:p>
    <w:p w14:paraId="561B6D8A" w14:textId="75462278" w:rsidR="00083B79" w:rsidRDefault="00083B79" w:rsidP="005215A8">
      <w:pPr>
        <w:spacing w:after="0" w:line="240" w:lineRule="auto"/>
        <w:rPr>
          <w:rFonts w:ascii="Segoe UI" w:eastAsia="Malgun Gothic" w:hAnsi="Segoe UI" w:cs="Segoe UI"/>
          <w:b/>
        </w:rPr>
      </w:pPr>
    </w:p>
    <w:p w14:paraId="1EA53F8B" w14:textId="44838B57" w:rsidR="00083B79" w:rsidRDefault="00083B79" w:rsidP="005215A8">
      <w:pPr>
        <w:spacing w:after="0" w:line="240" w:lineRule="auto"/>
        <w:rPr>
          <w:rFonts w:ascii="Segoe UI" w:eastAsia="Malgun Gothic" w:hAnsi="Segoe UI" w:cs="Segoe UI"/>
          <w:b/>
        </w:rPr>
      </w:pPr>
    </w:p>
    <w:p w14:paraId="6A971024" w14:textId="4EC006C5" w:rsidR="00083B79" w:rsidRPr="00083B79" w:rsidRDefault="00083B79" w:rsidP="00083B79">
      <w:pPr>
        <w:jc w:val="center"/>
        <w:rPr>
          <w:rFonts w:ascii="Arial" w:hAnsi="Arial" w:cs="Arial"/>
          <w:b/>
          <w:sz w:val="36"/>
          <w:szCs w:val="36"/>
          <w:u w:val="single"/>
        </w:rPr>
      </w:pPr>
      <w:r w:rsidRPr="00083B79">
        <w:rPr>
          <w:rFonts w:ascii="Arial" w:hAnsi="Arial" w:cs="Arial"/>
          <w:b/>
          <w:sz w:val="36"/>
          <w:szCs w:val="36"/>
          <w:u w:val="single"/>
        </w:rPr>
        <w:t>Waking Night Staff Person Specification</w:t>
      </w:r>
    </w:p>
    <w:p w14:paraId="37D09247" w14:textId="77777777" w:rsidR="00083B79" w:rsidRPr="00083B79" w:rsidRDefault="00083B79" w:rsidP="00083B79">
      <w:pPr>
        <w:jc w:val="center"/>
        <w:rPr>
          <w:rFonts w:ascii="Arial" w:hAnsi="Arial" w:cs="Arial"/>
          <w:b/>
          <w:sz w:val="36"/>
          <w:szCs w:val="36"/>
          <w:u w:val="single"/>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4676"/>
        <w:gridCol w:w="32"/>
        <w:gridCol w:w="4678"/>
      </w:tblGrid>
      <w:tr w:rsidR="00083B79" w:rsidRPr="004376FC" w14:paraId="6863C11B" w14:textId="77777777" w:rsidTr="00FB0456">
        <w:tc>
          <w:tcPr>
            <w:tcW w:w="5100" w:type="dxa"/>
            <w:gridSpan w:val="2"/>
          </w:tcPr>
          <w:p w14:paraId="4053320F" w14:textId="77777777" w:rsidR="00083B79" w:rsidRPr="004376FC" w:rsidRDefault="00083B79" w:rsidP="00FB0456">
            <w:pPr>
              <w:rPr>
                <w:rFonts w:ascii="Arial" w:hAnsi="Arial" w:cs="Arial"/>
                <w:b/>
              </w:rPr>
            </w:pPr>
            <w:r w:rsidRPr="004376FC">
              <w:rPr>
                <w:rFonts w:ascii="Arial" w:hAnsi="Arial" w:cs="Arial"/>
                <w:b/>
              </w:rPr>
              <w:t>1.  Qualifications and Knowledge</w:t>
            </w:r>
          </w:p>
        </w:tc>
        <w:tc>
          <w:tcPr>
            <w:tcW w:w="4710" w:type="dxa"/>
            <w:gridSpan w:val="2"/>
          </w:tcPr>
          <w:p w14:paraId="52B44263" w14:textId="77777777" w:rsidR="00083B79" w:rsidRPr="004376FC" w:rsidRDefault="00083B79" w:rsidP="00FB0456">
            <w:pPr>
              <w:jc w:val="center"/>
              <w:rPr>
                <w:rFonts w:ascii="Arial" w:hAnsi="Arial" w:cs="Arial"/>
                <w:b/>
              </w:rPr>
            </w:pPr>
          </w:p>
        </w:tc>
      </w:tr>
      <w:tr w:rsidR="00083B79" w:rsidRPr="004376FC" w14:paraId="5B47EBAF" w14:textId="77777777" w:rsidTr="00FB0456">
        <w:tc>
          <w:tcPr>
            <w:tcW w:w="5100" w:type="dxa"/>
            <w:gridSpan w:val="2"/>
          </w:tcPr>
          <w:p w14:paraId="55F40D49" w14:textId="77777777" w:rsidR="00083B79" w:rsidRPr="004376FC" w:rsidRDefault="00083B79" w:rsidP="00FB0456">
            <w:pPr>
              <w:jc w:val="center"/>
              <w:rPr>
                <w:rFonts w:ascii="Arial" w:hAnsi="Arial" w:cs="Arial"/>
                <w:b/>
              </w:rPr>
            </w:pPr>
            <w:r w:rsidRPr="004376FC">
              <w:rPr>
                <w:rFonts w:ascii="Arial" w:hAnsi="Arial" w:cs="Arial"/>
                <w:b/>
              </w:rPr>
              <w:t>ESSENTIAL</w:t>
            </w:r>
          </w:p>
        </w:tc>
        <w:tc>
          <w:tcPr>
            <w:tcW w:w="4710" w:type="dxa"/>
            <w:gridSpan w:val="2"/>
          </w:tcPr>
          <w:p w14:paraId="0EAE999E" w14:textId="77777777" w:rsidR="00083B79" w:rsidRPr="004376FC" w:rsidRDefault="00083B79" w:rsidP="00FB0456">
            <w:pPr>
              <w:jc w:val="center"/>
              <w:rPr>
                <w:rFonts w:ascii="Arial" w:hAnsi="Arial" w:cs="Arial"/>
                <w:b/>
              </w:rPr>
            </w:pPr>
            <w:r w:rsidRPr="004376FC">
              <w:rPr>
                <w:rFonts w:ascii="Arial" w:hAnsi="Arial" w:cs="Arial"/>
                <w:b/>
              </w:rPr>
              <w:t>DESIRABLE</w:t>
            </w:r>
          </w:p>
        </w:tc>
      </w:tr>
      <w:tr w:rsidR="00083B79" w:rsidRPr="004376FC" w14:paraId="7FAD94C6" w14:textId="77777777" w:rsidTr="00FB0456">
        <w:trPr>
          <w:trHeight w:val="2031"/>
        </w:trPr>
        <w:tc>
          <w:tcPr>
            <w:tcW w:w="5100" w:type="dxa"/>
            <w:gridSpan w:val="2"/>
          </w:tcPr>
          <w:p w14:paraId="712975A2" w14:textId="77777777" w:rsidR="00083B79" w:rsidRPr="004376FC" w:rsidRDefault="00083B79" w:rsidP="00FB0456">
            <w:pPr>
              <w:rPr>
                <w:rFonts w:ascii="Arial" w:hAnsi="Arial" w:cs="Arial"/>
              </w:rPr>
            </w:pPr>
            <w:r w:rsidRPr="004376FC">
              <w:rPr>
                <w:rFonts w:ascii="Arial" w:hAnsi="Arial" w:cs="Arial"/>
              </w:rPr>
              <w:t>GCSE pass at or above Grade C in English Language and Mathematics (or equivalent)</w:t>
            </w:r>
          </w:p>
          <w:p w14:paraId="5E92B89E" w14:textId="77777777" w:rsidR="00083B79" w:rsidRPr="004376FC" w:rsidRDefault="00083B79" w:rsidP="00FB0456">
            <w:pPr>
              <w:rPr>
                <w:rFonts w:ascii="Arial" w:hAnsi="Arial" w:cs="Arial"/>
              </w:rPr>
            </w:pPr>
            <w:r w:rsidRPr="004376FC">
              <w:rPr>
                <w:rFonts w:ascii="Arial" w:hAnsi="Arial" w:cs="Arial"/>
              </w:rPr>
              <w:t>Willingness to undertake NVQ Level 3 children/social care</w:t>
            </w:r>
          </w:p>
          <w:p w14:paraId="3DC16D79" w14:textId="77777777" w:rsidR="00083B79" w:rsidRPr="004376FC" w:rsidRDefault="00083B79" w:rsidP="00FB0456">
            <w:pPr>
              <w:rPr>
                <w:rFonts w:ascii="Arial" w:hAnsi="Arial" w:cs="Arial"/>
              </w:rPr>
            </w:pPr>
            <w:r>
              <w:rPr>
                <w:rFonts w:ascii="Arial" w:hAnsi="Arial" w:cs="Arial"/>
              </w:rPr>
              <w:t>Commitment to achieve BSL Level One and Level Two within 12 months</w:t>
            </w:r>
          </w:p>
        </w:tc>
        <w:tc>
          <w:tcPr>
            <w:tcW w:w="4710" w:type="dxa"/>
            <w:gridSpan w:val="2"/>
          </w:tcPr>
          <w:p w14:paraId="4091A043" w14:textId="77777777" w:rsidR="00083B79" w:rsidRDefault="00083B79" w:rsidP="00FB0456">
            <w:pPr>
              <w:rPr>
                <w:rFonts w:ascii="Arial" w:hAnsi="Arial" w:cs="Arial"/>
              </w:rPr>
            </w:pPr>
            <w:r w:rsidRPr="004376FC">
              <w:rPr>
                <w:rFonts w:ascii="Arial" w:hAnsi="Arial" w:cs="Arial"/>
              </w:rPr>
              <w:t>NVQ level 3 children/social care</w:t>
            </w:r>
            <w:r>
              <w:rPr>
                <w:rFonts w:ascii="Arial" w:hAnsi="Arial" w:cs="Arial"/>
              </w:rPr>
              <w:t xml:space="preserve"> or willingness to do the course within two years of taking on the post.</w:t>
            </w:r>
          </w:p>
          <w:p w14:paraId="2DBDF3FF" w14:textId="77777777" w:rsidR="00083B79" w:rsidRPr="004376FC" w:rsidRDefault="00083B79" w:rsidP="00FB0456">
            <w:pPr>
              <w:rPr>
                <w:rFonts w:ascii="Arial" w:hAnsi="Arial" w:cs="Arial"/>
              </w:rPr>
            </w:pPr>
            <w:r>
              <w:rPr>
                <w:rFonts w:ascii="Arial" w:hAnsi="Arial" w:cs="Arial"/>
              </w:rPr>
              <w:t>B</w:t>
            </w:r>
            <w:r w:rsidRPr="004376FC">
              <w:rPr>
                <w:rFonts w:ascii="Arial" w:hAnsi="Arial" w:cs="Arial"/>
              </w:rPr>
              <w:t>S</w:t>
            </w:r>
            <w:r>
              <w:rPr>
                <w:rFonts w:ascii="Arial" w:hAnsi="Arial" w:cs="Arial"/>
              </w:rPr>
              <w:t>L</w:t>
            </w:r>
            <w:r w:rsidRPr="004376FC">
              <w:rPr>
                <w:rFonts w:ascii="Arial" w:hAnsi="Arial" w:cs="Arial"/>
              </w:rPr>
              <w:t xml:space="preserve"> Level 2</w:t>
            </w:r>
            <w:r>
              <w:rPr>
                <w:rFonts w:ascii="Arial" w:hAnsi="Arial" w:cs="Arial"/>
              </w:rPr>
              <w:t xml:space="preserve"> </w:t>
            </w:r>
            <w:r w:rsidRPr="004376FC">
              <w:rPr>
                <w:rFonts w:ascii="Arial" w:hAnsi="Arial" w:cs="Arial"/>
              </w:rPr>
              <w:t>or above</w:t>
            </w:r>
          </w:p>
          <w:p w14:paraId="6B464651" w14:textId="77777777" w:rsidR="00083B79" w:rsidRPr="004376FC" w:rsidRDefault="00083B79" w:rsidP="00FB0456">
            <w:pPr>
              <w:rPr>
                <w:rFonts w:ascii="Arial" w:hAnsi="Arial" w:cs="Arial"/>
              </w:rPr>
            </w:pPr>
            <w:r w:rsidRPr="004376FC">
              <w:rPr>
                <w:rFonts w:ascii="Arial" w:hAnsi="Arial" w:cs="Arial"/>
              </w:rPr>
              <w:t>Behaviour Management Training</w:t>
            </w:r>
          </w:p>
          <w:p w14:paraId="0204729D" w14:textId="77777777" w:rsidR="00083B79" w:rsidRPr="004376FC" w:rsidRDefault="00083B79" w:rsidP="00FB0456">
            <w:pPr>
              <w:rPr>
                <w:rFonts w:ascii="Arial" w:hAnsi="Arial" w:cs="Arial"/>
              </w:rPr>
            </w:pPr>
            <w:r w:rsidRPr="004376FC">
              <w:rPr>
                <w:rFonts w:ascii="Arial" w:hAnsi="Arial" w:cs="Arial"/>
              </w:rPr>
              <w:t>Epilepsy training</w:t>
            </w:r>
          </w:p>
        </w:tc>
      </w:tr>
      <w:tr w:rsidR="00083B79" w:rsidRPr="004376FC" w14:paraId="07EC57C0" w14:textId="77777777" w:rsidTr="00FB0456">
        <w:tc>
          <w:tcPr>
            <w:tcW w:w="424" w:type="dxa"/>
          </w:tcPr>
          <w:p w14:paraId="4131626C" w14:textId="77777777" w:rsidR="00083B79" w:rsidRPr="004376FC" w:rsidRDefault="00083B79" w:rsidP="00FB0456">
            <w:pPr>
              <w:rPr>
                <w:rFonts w:ascii="Arial" w:hAnsi="Arial" w:cs="Arial"/>
                <w:b/>
              </w:rPr>
            </w:pPr>
          </w:p>
        </w:tc>
        <w:tc>
          <w:tcPr>
            <w:tcW w:w="9386" w:type="dxa"/>
            <w:gridSpan w:val="3"/>
          </w:tcPr>
          <w:p w14:paraId="1E99A8C5" w14:textId="77777777" w:rsidR="00083B79" w:rsidRPr="004376FC" w:rsidRDefault="00083B79" w:rsidP="00FB0456">
            <w:pPr>
              <w:rPr>
                <w:rFonts w:ascii="Arial" w:hAnsi="Arial" w:cs="Arial"/>
              </w:rPr>
            </w:pPr>
            <w:r w:rsidRPr="004376FC">
              <w:rPr>
                <w:rFonts w:ascii="Arial" w:hAnsi="Arial" w:cs="Arial"/>
                <w:b/>
              </w:rPr>
              <w:t>2.  Experience</w:t>
            </w:r>
          </w:p>
        </w:tc>
      </w:tr>
      <w:tr w:rsidR="00083B79" w:rsidRPr="004376FC" w14:paraId="17FF0642" w14:textId="77777777" w:rsidTr="00FB0456">
        <w:tc>
          <w:tcPr>
            <w:tcW w:w="5100" w:type="dxa"/>
            <w:gridSpan w:val="2"/>
          </w:tcPr>
          <w:p w14:paraId="10EF0D7C" w14:textId="77777777" w:rsidR="00083B79" w:rsidRPr="004376FC" w:rsidRDefault="00083B79" w:rsidP="00FB0456">
            <w:pPr>
              <w:jc w:val="center"/>
              <w:rPr>
                <w:rFonts w:ascii="Arial" w:hAnsi="Arial" w:cs="Arial"/>
                <w:b/>
              </w:rPr>
            </w:pPr>
            <w:r w:rsidRPr="004376FC">
              <w:rPr>
                <w:rFonts w:ascii="Arial" w:hAnsi="Arial" w:cs="Arial"/>
                <w:b/>
              </w:rPr>
              <w:t>ESSENTIAL</w:t>
            </w:r>
          </w:p>
        </w:tc>
        <w:tc>
          <w:tcPr>
            <w:tcW w:w="4710" w:type="dxa"/>
            <w:gridSpan w:val="2"/>
          </w:tcPr>
          <w:p w14:paraId="3DE51262" w14:textId="77777777" w:rsidR="00083B79" w:rsidRPr="004376FC" w:rsidRDefault="00083B79" w:rsidP="00FB0456">
            <w:pPr>
              <w:jc w:val="center"/>
              <w:rPr>
                <w:rFonts w:ascii="Arial" w:hAnsi="Arial" w:cs="Arial"/>
                <w:b/>
              </w:rPr>
            </w:pPr>
            <w:r w:rsidRPr="004376FC">
              <w:rPr>
                <w:rFonts w:ascii="Arial" w:hAnsi="Arial" w:cs="Arial"/>
                <w:b/>
              </w:rPr>
              <w:t>DESIRABLE</w:t>
            </w:r>
          </w:p>
        </w:tc>
      </w:tr>
      <w:tr w:rsidR="00083B79" w:rsidRPr="004376FC" w14:paraId="32815641" w14:textId="77777777" w:rsidTr="00FB0456">
        <w:tc>
          <w:tcPr>
            <w:tcW w:w="5100" w:type="dxa"/>
            <w:gridSpan w:val="2"/>
          </w:tcPr>
          <w:p w14:paraId="2D9FBE7C" w14:textId="77777777" w:rsidR="00083B79" w:rsidRPr="004376FC" w:rsidRDefault="00083B79" w:rsidP="00FB0456">
            <w:pPr>
              <w:rPr>
                <w:rFonts w:ascii="Arial" w:hAnsi="Arial" w:cs="Arial"/>
              </w:rPr>
            </w:pPr>
            <w:r w:rsidRPr="004376FC">
              <w:rPr>
                <w:rFonts w:ascii="Arial" w:hAnsi="Arial" w:cs="Arial"/>
              </w:rPr>
              <w:t>Experience of writing and delivering clear and concise reports</w:t>
            </w:r>
          </w:p>
          <w:p w14:paraId="645B70D6" w14:textId="77777777" w:rsidR="00083B79" w:rsidRPr="004376FC" w:rsidRDefault="00083B79" w:rsidP="00FB0456">
            <w:pPr>
              <w:rPr>
                <w:rFonts w:ascii="Arial" w:hAnsi="Arial" w:cs="Arial"/>
              </w:rPr>
            </w:pPr>
            <w:r w:rsidRPr="004376FC">
              <w:rPr>
                <w:rFonts w:ascii="Arial" w:hAnsi="Arial" w:cs="Arial"/>
              </w:rPr>
              <w:lastRenderedPageBreak/>
              <w:t>Knowledge of child protection and safeguarding vulnerable young people</w:t>
            </w:r>
          </w:p>
          <w:p w14:paraId="2304C11F" w14:textId="77777777" w:rsidR="00083B79" w:rsidRPr="004376FC" w:rsidRDefault="00083B79" w:rsidP="00FB0456">
            <w:pPr>
              <w:rPr>
                <w:rFonts w:ascii="Arial" w:hAnsi="Arial" w:cs="Arial"/>
              </w:rPr>
            </w:pPr>
            <w:r w:rsidRPr="004376FC">
              <w:rPr>
                <w:rFonts w:ascii="Arial" w:hAnsi="Arial" w:cs="Arial"/>
              </w:rPr>
              <w:t>Positive attitude to Deaf people, their culture and language</w:t>
            </w:r>
          </w:p>
          <w:p w14:paraId="08719403" w14:textId="77777777" w:rsidR="00083B79" w:rsidRPr="004376FC" w:rsidRDefault="00083B79" w:rsidP="00FB0456">
            <w:pPr>
              <w:rPr>
                <w:rFonts w:ascii="Arial" w:hAnsi="Arial" w:cs="Arial"/>
              </w:rPr>
            </w:pPr>
          </w:p>
        </w:tc>
        <w:tc>
          <w:tcPr>
            <w:tcW w:w="4710" w:type="dxa"/>
            <w:gridSpan w:val="2"/>
          </w:tcPr>
          <w:p w14:paraId="0847F117" w14:textId="77777777" w:rsidR="00083B79" w:rsidRPr="004376FC" w:rsidRDefault="00083B79" w:rsidP="00FB0456">
            <w:pPr>
              <w:rPr>
                <w:rFonts w:ascii="Arial" w:hAnsi="Arial" w:cs="Arial"/>
              </w:rPr>
            </w:pPr>
            <w:r w:rsidRPr="004376FC">
              <w:rPr>
                <w:rFonts w:ascii="Arial" w:hAnsi="Arial" w:cs="Arial"/>
              </w:rPr>
              <w:lastRenderedPageBreak/>
              <w:t>Experience of working with students/ young people with a range of communication needs</w:t>
            </w:r>
          </w:p>
          <w:p w14:paraId="4AF8A319" w14:textId="77777777" w:rsidR="00083B79" w:rsidRDefault="00083B79" w:rsidP="00FB0456">
            <w:pPr>
              <w:rPr>
                <w:rFonts w:ascii="Arial" w:hAnsi="Arial" w:cs="Arial"/>
              </w:rPr>
            </w:pPr>
            <w:r w:rsidRPr="004376FC">
              <w:rPr>
                <w:rFonts w:ascii="Arial" w:hAnsi="Arial" w:cs="Arial"/>
              </w:rPr>
              <w:lastRenderedPageBreak/>
              <w:t xml:space="preserve">Experience of supporting young people with additional needs including ASD and challenging behaviour </w:t>
            </w:r>
          </w:p>
          <w:p w14:paraId="3F95C236" w14:textId="77777777" w:rsidR="00083B79" w:rsidRPr="004376FC" w:rsidRDefault="00083B79" w:rsidP="00FB0456">
            <w:pPr>
              <w:rPr>
                <w:rFonts w:ascii="Arial" w:hAnsi="Arial" w:cs="Arial"/>
              </w:rPr>
            </w:pPr>
            <w:r w:rsidRPr="004376FC">
              <w:rPr>
                <w:rFonts w:ascii="Arial" w:hAnsi="Arial" w:cs="Arial"/>
              </w:rPr>
              <w:t>Experience of working in a residential setting</w:t>
            </w:r>
          </w:p>
          <w:p w14:paraId="6F485A12" w14:textId="77777777" w:rsidR="00083B79" w:rsidRPr="004376FC" w:rsidRDefault="00083B79" w:rsidP="00FB0456">
            <w:pPr>
              <w:rPr>
                <w:rFonts w:ascii="Arial" w:hAnsi="Arial" w:cs="Arial"/>
              </w:rPr>
            </w:pPr>
            <w:r w:rsidRPr="004376FC">
              <w:rPr>
                <w:rFonts w:ascii="Arial" w:hAnsi="Arial" w:cs="Arial"/>
              </w:rPr>
              <w:t>Experience of working in a Deaf environment</w:t>
            </w:r>
          </w:p>
          <w:p w14:paraId="45B4572E" w14:textId="77777777" w:rsidR="00083B79" w:rsidRPr="004376FC" w:rsidRDefault="00083B79" w:rsidP="00FB0456">
            <w:pPr>
              <w:rPr>
                <w:rFonts w:ascii="Arial" w:hAnsi="Arial" w:cs="Arial"/>
              </w:rPr>
            </w:pPr>
          </w:p>
        </w:tc>
      </w:tr>
      <w:tr w:rsidR="00083B79" w:rsidRPr="004376FC" w14:paraId="3AC35A6F" w14:textId="77777777" w:rsidTr="00FB0456">
        <w:trPr>
          <w:trHeight w:val="97"/>
        </w:trPr>
        <w:tc>
          <w:tcPr>
            <w:tcW w:w="424" w:type="dxa"/>
          </w:tcPr>
          <w:p w14:paraId="26D6CD96" w14:textId="77777777" w:rsidR="00083B79" w:rsidRPr="004376FC" w:rsidRDefault="00083B79" w:rsidP="00FB0456">
            <w:pPr>
              <w:rPr>
                <w:rFonts w:ascii="Arial" w:hAnsi="Arial" w:cs="Arial"/>
                <w:b/>
              </w:rPr>
            </w:pPr>
          </w:p>
        </w:tc>
        <w:tc>
          <w:tcPr>
            <w:tcW w:w="9386" w:type="dxa"/>
            <w:gridSpan w:val="3"/>
          </w:tcPr>
          <w:p w14:paraId="1999C265" w14:textId="77777777" w:rsidR="00083B79" w:rsidRPr="004376FC" w:rsidRDefault="00083B79" w:rsidP="00FB0456">
            <w:pPr>
              <w:rPr>
                <w:rFonts w:ascii="Arial" w:hAnsi="Arial" w:cs="Arial"/>
              </w:rPr>
            </w:pPr>
            <w:r w:rsidRPr="004376FC">
              <w:rPr>
                <w:rFonts w:ascii="Arial" w:hAnsi="Arial" w:cs="Arial"/>
                <w:b/>
              </w:rPr>
              <w:t>3. Professional Development</w:t>
            </w:r>
          </w:p>
        </w:tc>
      </w:tr>
      <w:tr w:rsidR="00083B79" w:rsidRPr="004376FC" w14:paraId="691901C0" w14:textId="77777777" w:rsidTr="00FB0456">
        <w:trPr>
          <w:trHeight w:val="97"/>
        </w:trPr>
        <w:tc>
          <w:tcPr>
            <w:tcW w:w="5132" w:type="dxa"/>
            <w:gridSpan w:val="3"/>
          </w:tcPr>
          <w:p w14:paraId="73712193" w14:textId="77777777" w:rsidR="00083B79" w:rsidRPr="004376FC" w:rsidRDefault="00083B79" w:rsidP="00FB0456">
            <w:pPr>
              <w:rPr>
                <w:rFonts w:ascii="Arial" w:hAnsi="Arial" w:cs="Arial"/>
              </w:rPr>
            </w:pPr>
            <w:r w:rsidRPr="004376FC">
              <w:rPr>
                <w:rFonts w:ascii="Arial" w:hAnsi="Arial" w:cs="Arial"/>
              </w:rPr>
              <w:t xml:space="preserve">Evidence of continuing professional development </w:t>
            </w:r>
          </w:p>
          <w:p w14:paraId="5621E8A8" w14:textId="77777777" w:rsidR="00083B79" w:rsidRPr="004376FC" w:rsidRDefault="00083B79" w:rsidP="00FB0456">
            <w:pPr>
              <w:rPr>
                <w:rFonts w:ascii="Arial" w:hAnsi="Arial" w:cs="Arial"/>
              </w:rPr>
            </w:pPr>
            <w:r w:rsidRPr="004376FC">
              <w:rPr>
                <w:rFonts w:ascii="Arial" w:hAnsi="Arial" w:cs="Arial"/>
              </w:rPr>
              <w:t xml:space="preserve">Ability to identify own training needs </w:t>
            </w:r>
          </w:p>
          <w:p w14:paraId="6DE7505E" w14:textId="77777777" w:rsidR="00083B79" w:rsidRPr="004376FC" w:rsidRDefault="00083B79" w:rsidP="00FB0456">
            <w:pPr>
              <w:rPr>
                <w:rFonts w:ascii="Arial" w:hAnsi="Arial" w:cs="Arial"/>
                <w:b/>
              </w:rPr>
            </w:pPr>
            <w:r w:rsidRPr="004376FC">
              <w:rPr>
                <w:rFonts w:ascii="Arial" w:hAnsi="Arial" w:cs="Arial"/>
              </w:rPr>
              <w:t>Ability to reflect and improve own practice</w:t>
            </w:r>
          </w:p>
        </w:tc>
        <w:tc>
          <w:tcPr>
            <w:tcW w:w="4678" w:type="dxa"/>
          </w:tcPr>
          <w:p w14:paraId="5E031018" w14:textId="77777777" w:rsidR="00083B79" w:rsidRPr="004376FC" w:rsidRDefault="00083B79" w:rsidP="00FB0456">
            <w:pPr>
              <w:rPr>
                <w:rFonts w:ascii="Arial" w:hAnsi="Arial" w:cs="Arial"/>
              </w:rPr>
            </w:pPr>
            <w:r w:rsidRPr="004376FC">
              <w:rPr>
                <w:rFonts w:ascii="Arial" w:hAnsi="Arial" w:cs="Arial"/>
              </w:rPr>
              <w:t xml:space="preserve">Extended professional development through designated or award bearing courses </w:t>
            </w:r>
          </w:p>
          <w:p w14:paraId="368D62ED" w14:textId="77777777" w:rsidR="00083B79" w:rsidRPr="004376FC" w:rsidRDefault="00083B79" w:rsidP="00FB0456">
            <w:pPr>
              <w:rPr>
                <w:rFonts w:ascii="Arial" w:hAnsi="Arial" w:cs="Arial"/>
                <w:b/>
              </w:rPr>
            </w:pPr>
          </w:p>
        </w:tc>
      </w:tr>
      <w:tr w:rsidR="00083B79" w:rsidRPr="004376FC" w14:paraId="303A9DDA" w14:textId="77777777" w:rsidTr="00FB0456">
        <w:tc>
          <w:tcPr>
            <w:tcW w:w="424" w:type="dxa"/>
          </w:tcPr>
          <w:p w14:paraId="7F6512EA" w14:textId="77777777" w:rsidR="00083B79" w:rsidRPr="004376FC" w:rsidRDefault="00083B79" w:rsidP="00FB0456">
            <w:pPr>
              <w:rPr>
                <w:rFonts w:ascii="Arial" w:hAnsi="Arial" w:cs="Arial"/>
                <w:b/>
              </w:rPr>
            </w:pPr>
          </w:p>
        </w:tc>
        <w:tc>
          <w:tcPr>
            <w:tcW w:w="9386" w:type="dxa"/>
            <w:gridSpan w:val="3"/>
          </w:tcPr>
          <w:p w14:paraId="639397FD" w14:textId="77777777" w:rsidR="00083B79" w:rsidRPr="004376FC" w:rsidRDefault="00083B79" w:rsidP="00FB0456">
            <w:pPr>
              <w:rPr>
                <w:rFonts w:ascii="Arial" w:hAnsi="Arial" w:cs="Arial"/>
              </w:rPr>
            </w:pPr>
            <w:r w:rsidRPr="004376FC">
              <w:rPr>
                <w:rFonts w:ascii="Arial" w:hAnsi="Arial" w:cs="Arial"/>
                <w:b/>
              </w:rPr>
              <w:t>4. Skills, Qualities and Abilities</w:t>
            </w:r>
          </w:p>
        </w:tc>
      </w:tr>
      <w:tr w:rsidR="00083B79" w:rsidRPr="004376FC" w14:paraId="440492EB" w14:textId="77777777" w:rsidTr="00FB0456">
        <w:tc>
          <w:tcPr>
            <w:tcW w:w="5100" w:type="dxa"/>
            <w:gridSpan w:val="2"/>
          </w:tcPr>
          <w:p w14:paraId="53C67EF9" w14:textId="77777777" w:rsidR="00083B79" w:rsidRPr="004376FC" w:rsidRDefault="00083B79" w:rsidP="00FB0456">
            <w:pPr>
              <w:jc w:val="center"/>
              <w:rPr>
                <w:rFonts w:ascii="Arial" w:hAnsi="Arial" w:cs="Arial"/>
                <w:b/>
              </w:rPr>
            </w:pPr>
            <w:r w:rsidRPr="004376FC">
              <w:rPr>
                <w:rFonts w:ascii="Arial" w:hAnsi="Arial" w:cs="Arial"/>
                <w:b/>
              </w:rPr>
              <w:t>ESSENTIAL</w:t>
            </w:r>
          </w:p>
        </w:tc>
        <w:tc>
          <w:tcPr>
            <w:tcW w:w="4710" w:type="dxa"/>
            <w:gridSpan w:val="2"/>
          </w:tcPr>
          <w:p w14:paraId="0101FAF1" w14:textId="77777777" w:rsidR="00083B79" w:rsidRPr="004376FC" w:rsidRDefault="00083B79" w:rsidP="00FB0456">
            <w:pPr>
              <w:jc w:val="center"/>
              <w:rPr>
                <w:rFonts w:ascii="Arial" w:hAnsi="Arial" w:cs="Arial"/>
              </w:rPr>
            </w:pPr>
            <w:r w:rsidRPr="004376FC">
              <w:rPr>
                <w:rFonts w:ascii="Arial" w:hAnsi="Arial" w:cs="Arial"/>
                <w:b/>
              </w:rPr>
              <w:t>DESIRABLE</w:t>
            </w:r>
          </w:p>
        </w:tc>
      </w:tr>
      <w:tr w:rsidR="00083B79" w:rsidRPr="004376FC" w14:paraId="5B5F1560" w14:textId="77777777" w:rsidTr="00FB0456">
        <w:tc>
          <w:tcPr>
            <w:tcW w:w="5100" w:type="dxa"/>
            <w:gridSpan w:val="2"/>
          </w:tcPr>
          <w:p w14:paraId="7E851104" w14:textId="77777777" w:rsidR="00083B79" w:rsidRPr="004376FC" w:rsidRDefault="00083B79" w:rsidP="00FB0456">
            <w:pPr>
              <w:rPr>
                <w:rFonts w:ascii="Arial" w:hAnsi="Arial" w:cs="Arial"/>
              </w:rPr>
            </w:pPr>
            <w:r w:rsidRPr="004376FC">
              <w:rPr>
                <w:rFonts w:ascii="Arial" w:hAnsi="Arial" w:cs="Arial"/>
              </w:rPr>
              <w:t>Empathy with children and young people</w:t>
            </w:r>
          </w:p>
          <w:p w14:paraId="51EAD557" w14:textId="77777777" w:rsidR="00083B79" w:rsidRPr="004376FC" w:rsidRDefault="00083B79" w:rsidP="00FB0456">
            <w:pPr>
              <w:rPr>
                <w:rFonts w:ascii="Arial" w:hAnsi="Arial" w:cs="Arial"/>
              </w:rPr>
            </w:pPr>
            <w:r w:rsidRPr="004376FC">
              <w:rPr>
                <w:rFonts w:ascii="Arial" w:hAnsi="Arial" w:cs="Arial"/>
              </w:rPr>
              <w:t xml:space="preserve">High standards of personal conduct, credibility, </w:t>
            </w:r>
            <w:proofErr w:type="gramStart"/>
            <w:r w:rsidRPr="004376FC">
              <w:rPr>
                <w:rFonts w:ascii="Arial" w:hAnsi="Arial" w:cs="Arial"/>
              </w:rPr>
              <w:t>honesty</w:t>
            </w:r>
            <w:proofErr w:type="gramEnd"/>
            <w:r w:rsidRPr="004376FC">
              <w:rPr>
                <w:rFonts w:ascii="Arial" w:hAnsi="Arial" w:cs="Arial"/>
              </w:rPr>
              <w:t xml:space="preserve"> and integrity that inspires loyalty and trust</w:t>
            </w:r>
          </w:p>
          <w:p w14:paraId="3907536E" w14:textId="77777777" w:rsidR="00083B79" w:rsidRPr="004376FC" w:rsidRDefault="00083B79" w:rsidP="00FB0456">
            <w:pPr>
              <w:rPr>
                <w:rFonts w:ascii="Arial" w:hAnsi="Arial" w:cs="Arial"/>
              </w:rPr>
            </w:pPr>
            <w:r w:rsidRPr="004376FC">
              <w:rPr>
                <w:rFonts w:ascii="Arial" w:hAnsi="Arial" w:cs="Arial"/>
              </w:rPr>
              <w:t>Ability to build and maintain good working relationships</w:t>
            </w:r>
          </w:p>
          <w:p w14:paraId="69188138" w14:textId="77777777" w:rsidR="00083B79" w:rsidRPr="004376FC" w:rsidRDefault="00083B79" w:rsidP="00FB0456">
            <w:pPr>
              <w:rPr>
                <w:rFonts w:ascii="Arial" w:hAnsi="Arial" w:cs="Arial"/>
              </w:rPr>
            </w:pPr>
            <w:r w:rsidRPr="004376FC">
              <w:rPr>
                <w:rFonts w:ascii="Arial" w:hAnsi="Arial" w:cs="Arial"/>
              </w:rPr>
              <w:t>Ability to remain positive and enthusiastic when working under pressure</w:t>
            </w:r>
          </w:p>
          <w:p w14:paraId="6C222E83" w14:textId="77777777" w:rsidR="00083B79" w:rsidRPr="004376FC" w:rsidRDefault="00083B79" w:rsidP="00FB0456">
            <w:pPr>
              <w:rPr>
                <w:rFonts w:ascii="Arial" w:hAnsi="Arial" w:cs="Arial"/>
              </w:rPr>
            </w:pPr>
            <w:r w:rsidRPr="004376FC">
              <w:rPr>
                <w:rFonts w:ascii="Arial" w:hAnsi="Arial" w:cs="Arial"/>
              </w:rPr>
              <w:t>Ability to resolve conflict</w:t>
            </w:r>
          </w:p>
          <w:p w14:paraId="765F4A61" w14:textId="77777777" w:rsidR="00083B79" w:rsidRPr="004376FC" w:rsidRDefault="00083B79" w:rsidP="00FB0456">
            <w:pPr>
              <w:rPr>
                <w:rFonts w:ascii="Arial" w:hAnsi="Arial" w:cs="Arial"/>
              </w:rPr>
            </w:pPr>
            <w:r w:rsidRPr="004376FC">
              <w:rPr>
                <w:rFonts w:ascii="Arial" w:hAnsi="Arial" w:cs="Arial"/>
              </w:rPr>
              <w:t xml:space="preserve">Ability to organise work, prioritise tasks, and manage time effectively </w:t>
            </w:r>
          </w:p>
          <w:p w14:paraId="40B54F91" w14:textId="77777777" w:rsidR="00083B79" w:rsidRPr="004376FC" w:rsidRDefault="00083B79" w:rsidP="00FB0456">
            <w:pPr>
              <w:rPr>
                <w:rFonts w:ascii="Arial" w:hAnsi="Arial" w:cs="Arial"/>
              </w:rPr>
            </w:pPr>
            <w:r w:rsidRPr="004376FC">
              <w:rPr>
                <w:rFonts w:ascii="Arial" w:hAnsi="Arial" w:cs="Arial"/>
              </w:rPr>
              <w:t>Ability to use IT effectively in communication and presentation of work</w:t>
            </w:r>
          </w:p>
          <w:p w14:paraId="06BA4FE9" w14:textId="77777777" w:rsidR="00083B79" w:rsidRPr="004376FC" w:rsidRDefault="00083B79" w:rsidP="00FB0456">
            <w:pPr>
              <w:rPr>
                <w:rFonts w:ascii="Arial" w:hAnsi="Arial" w:cs="Arial"/>
              </w:rPr>
            </w:pPr>
            <w:r w:rsidRPr="004376FC">
              <w:rPr>
                <w:rFonts w:ascii="Arial" w:hAnsi="Arial" w:cs="Arial"/>
              </w:rPr>
              <w:t>A commitment to equal opportunities and anti-discriminatory practices</w:t>
            </w:r>
          </w:p>
          <w:p w14:paraId="34985624" w14:textId="77777777" w:rsidR="00083B79" w:rsidRPr="004376FC" w:rsidRDefault="00083B79" w:rsidP="00FB0456">
            <w:pPr>
              <w:rPr>
                <w:rFonts w:ascii="Arial" w:hAnsi="Arial" w:cs="Arial"/>
              </w:rPr>
            </w:pPr>
            <w:r w:rsidRPr="004376FC">
              <w:rPr>
                <w:rFonts w:ascii="Arial" w:hAnsi="Arial" w:cs="Arial"/>
              </w:rPr>
              <w:t>Experience which illustrates self-motivation and use of initiative</w:t>
            </w:r>
          </w:p>
          <w:p w14:paraId="532D7B45" w14:textId="77777777" w:rsidR="00083B79" w:rsidRPr="004376FC" w:rsidRDefault="00083B79" w:rsidP="00FB0456">
            <w:pPr>
              <w:rPr>
                <w:rFonts w:ascii="Arial" w:hAnsi="Arial" w:cs="Arial"/>
              </w:rPr>
            </w:pPr>
            <w:r w:rsidRPr="004376FC">
              <w:rPr>
                <w:rFonts w:ascii="Arial" w:hAnsi="Arial" w:cs="Arial"/>
              </w:rPr>
              <w:t>Respond to change in a positive way</w:t>
            </w:r>
          </w:p>
          <w:p w14:paraId="12DED7E4" w14:textId="77777777" w:rsidR="00083B79" w:rsidRPr="004376FC" w:rsidRDefault="00083B79" w:rsidP="00FB0456">
            <w:pPr>
              <w:rPr>
                <w:rFonts w:ascii="Arial" w:hAnsi="Arial" w:cs="Arial"/>
              </w:rPr>
            </w:pPr>
            <w:r w:rsidRPr="004376FC">
              <w:rPr>
                <w:rFonts w:ascii="Arial" w:hAnsi="Arial" w:cs="Arial"/>
              </w:rPr>
              <w:t xml:space="preserve">Develop and deliver interactive sessions to support students educational, </w:t>
            </w:r>
            <w:proofErr w:type="gramStart"/>
            <w:r w:rsidRPr="004376FC">
              <w:rPr>
                <w:rFonts w:ascii="Arial" w:hAnsi="Arial" w:cs="Arial"/>
              </w:rPr>
              <w:t>social</w:t>
            </w:r>
            <w:proofErr w:type="gramEnd"/>
            <w:r w:rsidRPr="004376FC">
              <w:rPr>
                <w:rFonts w:ascii="Arial" w:hAnsi="Arial" w:cs="Arial"/>
              </w:rPr>
              <w:t xml:space="preserve"> and emotional development</w:t>
            </w:r>
          </w:p>
          <w:p w14:paraId="0A0D06CB" w14:textId="77777777" w:rsidR="00083B79" w:rsidRPr="004376FC" w:rsidRDefault="00083B79" w:rsidP="00FB0456">
            <w:pPr>
              <w:rPr>
                <w:rFonts w:ascii="Arial" w:hAnsi="Arial" w:cs="Arial"/>
              </w:rPr>
            </w:pPr>
            <w:r w:rsidRPr="004376FC">
              <w:rPr>
                <w:rFonts w:ascii="Arial" w:hAnsi="Arial" w:cs="Arial"/>
              </w:rPr>
              <w:t xml:space="preserve">Ability to support student’s educational, </w:t>
            </w:r>
            <w:proofErr w:type="gramStart"/>
            <w:r w:rsidRPr="004376FC">
              <w:rPr>
                <w:rFonts w:ascii="Arial" w:hAnsi="Arial" w:cs="Arial"/>
              </w:rPr>
              <w:t>social</w:t>
            </w:r>
            <w:proofErr w:type="gramEnd"/>
            <w:r w:rsidRPr="004376FC">
              <w:rPr>
                <w:rFonts w:ascii="Arial" w:hAnsi="Arial" w:cs="Arial"/>
              </w:rPr>
              <w:t xml:space="preserve"> and emotional development thorough a waking day curriculum</w:t>
            </w:r>
          </w:p>
          <w:p w14:paraId="30CA5FBB" w14:textId="77777777" w:rsidR="00083B79" w:rsidRPr="004376FC" w:rsidRDefault="00083B79" w:rsidP="00FB0456">
            <w:pPr>
              <w:rPr>
                <w:rFonts w:ascii="Arial" w:hAnsi="Arial" w:cs="Arial"/>
              </w:rPr>
            </w:pPr>
            <w:r w:rsidRPr="004376FC">
              <w:rPr>
                <w:rFonts w:ascii="Arial" w:hAnsi="Arial" w:cs="Arial"/>
              </w:rPr>
              <w:t>Flexible working, including evenings and sleep ins</w:t>
            </w:r>
          </w:p>
          <w:p w14:paraId="5EC7556F" w14:textId="77777777" w:rsidR="00083B79" w:rsidRPr="004376FC" w:rsidRDefault="00083B79" w:rsidP="00FB0456">
            <w:pPr>
              <w:rPr>
                <w:rFonts w:ascii="Arial" w:hAnsi="Arial" w:cs="Arial"/>
              </w:rPr>
            </w:pPr>
            <w:r w:rsidRPr="004376FC">
              <w:rPr>
                <w:rFonts w:ascii="Arial" w:hAnsi="Arial" w:cs="Arial"/>
              </w:rPr>
              <w:lastRenderedPageBreak/>
              <w:t>Enhanced Disclosure and Barring Check</w:t>
            </w:r>
          </w:p>
        </w:tc>
        <w:tc>
          <w:tcPr>
            <w:tcW w:w="4710" w:type="dxa"/>
            <w:gridSpan w:val="2"/>
          </w:tcPr>
          <w:p w14:paraId="20256EA0" w14:textId="77777777" w:rsidR="00083B79" w:rsidRPr="004376FC" w:rsidRDefault="00083B79" w:rsidP="00FB0456">
            <w:pPr>
              <w:rPr>
                <w:rFonts w:ascii="Arial" w:hAnsi="Arial" w:cs="Arial"/>
              </w:rPr>
            </w:pPr>
            <w:r w:rsidRPr="004376FC">
              <w:rPr>
                <w:rFonts w:ascii="Arial" w:hAnsi="Arial" w:cs="Arial"/>
              </w:rPr>
              <w:lastRenderedPageBreak/>
              <w:t xml:space="preserve">Full Driving Licence </w:t>
            </w:r>
          </w:p>
          <w:p w14:paraId="5711A7CC" w14:textId="77777777" w:rsidR="00083B79" w:rsidRPr="004376FC" w:rsidRDefault="00083B79" w:rsidP="00FB0456">
            <w:pPr>
              <w:rPr>
                <w:rFonts w:ascii="Arial" w:hAnsi="Arial" w:cs="Arial"/>
              </w:rPr>
            </w:pPr>
            <w:r w:rsidRPr="004376FC">
              <w:rPr>
                <w:rFonts w:ascii="Arial" w:hAnsi="Arial" w:cs="Arial"/>
              </w:rPr>
              <w:t>Willingness to undertake Wandsworth minibus course.</w:t>
            </w:r>
          </w:p>
        </w:tc>
      </w:tr>
    </w:tbl>
    <w:p w14:paraId="69C3DCAA" w14:textId="77777777" w:rsidR="00083B79" w:rsidRPr="004376FC" w:rsidRDefault="00083B79" w:rsidP="00083B79">
      <w:pPr>
        <w:rPr>
          <w:rFonts w:ascii="Arial" w:hAnsi="Arial" w:cs="Arial"/>
        </w:rPr>
      </w:pPr>
    </w:p>
    <w:p w14:paraId="05856C44" w14:textId="77777777" w:rsidR="00083B79" w:rsidRPr="007A330D" w:rsidRDefault="00083B79" w:rsidP="005215A8">
      <w:pPr>
        <w:spacing w:after="0" w:line="240" w:lineRule="auto"/>
        <w:rPr>
          <w:rFonts w:ascii="Segoe UI" w:eastAsia="Malgun Gothic" w:hAnsi="Segoe UI" w:cs="Segoe UI"/>
          <w:b/>
        </w:rPr>
      </w:pPr>
    </w:p>
    <w:sectPr w:rsidR="00083B79" w:rsidRPr="007A330D" w:rsidSect="007A330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Borders w:offsetFrom="page">
        <w:top w:val="single" w:sz="24" w:space="24" w:color="92D050"/>
        <w:left w:val="single" w:sz="24" w:space="24" w:color="92D050"/>
        <w:bottom w:val="single" w:sz="24" w:space="24" w:color="92D050"/>
        <w:right w:val="single" w:sz="24"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1D18" w14:textId="77777777" w:rsidR="00143E61" w:rsidRDefault="00143E61" w:rsidP="00143E61">
      <w:pPr>
        <w:spacing w:after="0" w:line="240" w:lineRule="auto"/>
      </w:pPr>
      <w:r>
        <w:separator/>
      </w:r>
    </w:p>
  </w:endnote>
  <w:endnote w:type="continuationSeparator" w:id="0">
    <w:p w14:paraId="490783C8" w14:textId="77777777" w:rsidR="00143E61" w:rsidRDefault="00143E61" w:rsidP="00143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1BC9" w14:textId="77777777" w:rsidR="00143E61" w:rsidRDefault="00143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D879" w14:textId="77777777" w:rsidR="00143E61" w:rsidRDefault="00143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B47B" w14:textId="77777777" w:rsidR="00143E61" w:rsidRDefault="00143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A42F" w14:textId="77777777" w:rsidR="00143E61" w:rsidRDefault="00143E61" w:rsidP="00143E61">
      <w:pPr>
        <w:spacing w:after="0" w:line="240" w:lineRule="auto"/>
      </w:pPr>
      <w:r>
        <w:separator/>
      </w:r>
    </w:p>
  </w:footnote>
  <w:footnote w:type="continuationSeparator" w:id="0">
    <w:p w14:paraId="6EDF1A67" w14:textId="77777777" w:rsidR="00143E61" w:rsidRDefault="00143E61" w:rsidP="00143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39E4" w14:textId="77777777" w:rsidR="00143E61" w:rsidRDefault="00143E61">
    <w:pPr>
      <w:pStyle w:val="Header"/>
    </w:pPr>
    <w:r>
      <w:rPr>
        <w:noProof/>
      </w:rPr>
      <mc:AlternateContent>
        <mc:Choice Requires="wps">
          <w:drawing>
            <wp:anchor distT="0" distB="0" distL="0" distR="0" simplePos="0" relativeHeight="251659264" behindDoc="0" locked="0" layoutInCell="1" allowOverlap="1" wp14:anchorId="189B07B9" wp14:editId="0E83FEBB">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14D5E8" w14:textId="77777777" w:rsidR="00143E61" w:rsidRPr="00143E61" w:rsidRDefault="00143E61">
                          <w:pPr>
                            <w:rPr>
                              <w:rFonts w:ascii="Calibri" w:eastAsia="Calibri" w:hAnsi="Calibri" w:cs="Calibri"/>
                              <w:noProof/>
                              <w:color w:val="000000"/>
                              <w:sz w:val="20"/>
                              <w:szCs w:val="20"/>
                            </w:rPr>
                          </w:pPr>
                          <w:r w:rsidRPr="00143E61">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89B07B9"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3914D5E8" w14:textId="77777777" w:rsidR="00143E61" w:rsidRPr="00143E61" w:rsidRDefault="00143E61">
                    <w:pPr>
                      <w:rPr>
                        <w:rFonts w:ascii="Calibri" w:eastAsia="Calibri" w:hAnsi="Calibri" w:cs="Calibri"/>
                        <w:noProof/>
                        <w:color w:val="000000"/>
                        <w:sz w:val="20"/>
                        <w:szCs w:val="20"/>
                      </w:rPr>
                    </w:pPr>
                    <w:r w:rsidRPr="00143E61">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6ADC" w14:textId="77777777" w:rsidR="00143E61" w:rsidRDefault="00143E61">
    <w:pPr>
      <w:pStyle w:val="Header"/>
    </w:pPr>
    <w:r>
      <w:rPr>
        <w:noProof/>
      </w:rPr>
      <mc:AlternateContent>
        <mc:Choice Requires="wps">
          <w:drawing>
            <wp:anchor distT="0" distB="0" distL="0" distR="0" simplePos="0" relativeHeight="251660288" behindDoc="0" locked="0" layoutInCell="1" allowOverlap="1" wp14:anchorId="78CFFA16" wp14:editId="5DBA19FF">
              <wp:simplePos x="914400" y="447675"/>
              <wp:positionH relativeFrom="leftMargin">
                <wp:align>left</wp:align>
              </wp:positionH>
              <wp:positionV relativeFrom="paragraph">
                <wp:posOffset>635</wp:posOffset>
              </wp:positionV>
              <wp:extent cx="443865" cy="443865"/>
              <wp:effectExtent l="0" t="0" r="10795" b="1714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F7A44" w14:textId="77777777" w:rsidR="00143E61" w:rsidRPr="00143E61" w:rsidRDefault="00143E61">
                          <w:pPr>
                            <w:rPr>
                              <w:rFonts w:ascii="Calibri" w:eastAsia="Calibri" w:hAnsi="Calibri" w:cs="Calibri"/>
                              <w:noProof/>
                              <w:color w:val="000000"/>
                              <w:sz w:val="20"/>
                              <w:szCs w:val="20"/>
                            </w:rPr>
                          </w:pPr>
                          <w:r w:rsidRPr="00143E61">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8CFFA16" id="_x0000_t202" coordsize="21600,21600" o:spt="202" path="m,l,21600r21600,l21600,xe">
              <v:stroke joinstyle="miter"/>
              <v:path gradientshapeok="t" o:connecttype="rect"/>
            </v:shapetype>
            <v:shape id="Text Box 3" o:spid="_x0000_s1027" type="#_x0000_t202" alt="Offici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279F7A44" w14:textId="77777777" w:rsidR="00143E61" w:rsidRPr="00143E61" w:rsidRDefault="00143E61">
                    <w:pPr>
                      <w:rPr>
                        <w:rFonts w:ascii="Calibri" w:eastAsia="Calibri" w:hAnsi="Calibri" w:cs="Calibri"/>
                        <w:noProof/>
                        <w:color w:val="000000"/>
                        <w:sz w:val="20"/>
                        <w:szCs w:val="20"/>
                      </w:rPr>
                    </w:pPr>
                    <w:r w:rsidRPr="00143E61">
                      <w:rPr>
                        <w:rFonts w:ascii="Calibri" w:eastAsia="Calibri" w:hAnsi="Calibri" w:cs="Calibri"/>
                        <w:noProof/>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9CD1" w14:textId="77777777" w:rsidR="00143E61" w:rsidRDefault="00143E61">
    <w:pPr>
      <w:pStyle w:val="Header"/>
    </w:pPr>
    <w:r>
      <w:rPr>
        <w:noProof/>
      </w:rPr>
      <mc:AlternateContent>
        <mc:Choice Requires="wps">
          <w:drawing>
            <wp:anchor distT="0" distB="0" distL="0" distR="0" simplePos="0" relativeHeight="251658240" behindDoc="0" locked="0" layoutInCell="1" allowOverlap="1" wp14:anchorId="47843D27" wp14:editId="372AE220">
              <wp:simplePos x="635" y="635"/>
              <wp:positionH relativeFrom="leftMargin">
                <wp:align>left</wp:align>
              </wp:positionH>
              <wp:positionV relativeFrom="paragraph">
                <wp:posOffset>635</wp:posOffset>
              </wp:positionV>
              <wp:extent cx="443865" cy="443865"/>
              <wp:effectExtent l="0" t="0" r="10795"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1C11E" w14:textId="77777777" w:rsidR="00143E61" w:rsidRPr="00143E61" w:rsidRDefault="00143E61">
                          <w:pPr>
                            <w:rPr>
                              <w:rFonts w:ascii="Calibri" w:eastAsia="Calibri" w:hAnsi="Calibri" w:cs="Calibri"/>
                              <w:noProof/>
                              <w:color w:val="000000"/>
                              <w:sz w:val="20"/>
                              <w:szCs w:val="20"/>
                            </w:rPr>
                          </w:pPr>
                          <w:r w:rsidRPr="00143E61">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7843D27" id="_x0000_t202" coordsize="21600,21600" o:spt="202" path="m,l,21600r21600,l21600,xe">
              <v:stroke joinstyle="miter"/>
              <v:path gradientshapeok="t" o:connecttype="rect"/>
            </v:shapetype>
            <v:shape id="Text Box 1" o:spid="_x0000_s1028" type="#_x0000_t202" alt="Offici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0331C11E" w14:textId="77777777" w:rsidR="00143E61" w:rsidRPr="00143E61" w:rsidRDefault="00143E61">
                    <w:pPr>
                      <w:rPr>
                        <w:rFonts w:ascii="Calibri" w:eastAsia="Calibri" w:hAnsi="Calibri" w:cs="Calibri"/>
                        <w:noProof/>
                        <w:color w:val="000000"/>
                        <w:sz w:val="20"/>
                        <w:szCs w:val="20"/>
                      </w:rPr>
                    </w:pPr>
                    <w:r w:rsidRPr="00143E61">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296"/>
    <w:multiLevelType w:val="hybridMultilevel"/>
    <w:tmpl w:val="F9DCF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BE1EC8"/>
    <w:multiLevelType w:val="hybridMultilevel"/>
    <w:tmpl w:val="81287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3153156">
    <w:abstractNumId w:val="1"/>
  </w:num>
  <w:num w:numId="2" w16cid:durableId="1283682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8D4"/>
    <w:rsid w:val="00031F97"/>
    <w:rsid w:val="00083B79"/>
    <w:rsid w:val="00143E61"/>
    <w:rsid w:val="001C03A6"/>
    <w:rsid w:val="001E6D36"/>
    <w:rsid w:val="00341E78"/>
    <w:rsid w:val="00447FE1"/>
    <w:rsid w:val="00464D97"/>
    <w:rsid w:val="005215A8"/>
    <w:rsid w:val="006128D4"/>
    <w:rsid w:val="00614F55"/>
    <w:rsid w:val="00744BDA"/>
    <w:rsid w:val="007A330D"/>
    <w:rsid w:val="00817849"/>
    <w:rsid w:val="008726DD"/>
    <w:rsid w:val="008A58AD"/>
    <w:rsid w:val="008B07F9"/>
    <w:rsid w:val="00921A9E"/>
    <w:rsid w:val="00926BE4"/>
    <w:rsid w:val="00AD7057"/>
    <w:rsid w:val="00B30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DD9218"/>
  <w15:chartTrackingRefBased/>
  <w15:docId w15:val="{E06A6167-44EF-4374-987B-633676704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8D4"/>
    <w:pPr>
      <w:ind w:left="720"/>
      <w:contextualSpacing/>
    </w:pPr>
  </w:style>
  <w:style w:type="paragraph" w:styleId="Header">
    <w:name w:val="header"/>
    <w:basedOn w:val="Normal"/>
    <w:link w:val="HeaderChar"/>
    <w:uiPriority w:val="99"/>
    <w:unhideWhenUsed/>
    <w:rsid w:val="00143E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E61"/>
  </w:style>
  <w:style w:type="paragraph" w:styleId="Footer">
    <w:name w:val="footer"/>
    <w:basedOn w:val="Normal"/>
    <w:link w:val="FooterChar"/>
    <w:uiPriority w:val="99"/>
    <w:unhideWhenUsed/>
    <w:rsid w:val="00143E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16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C9770392-8069-4812-B72E-27926C1792C2}">
  <ds:schemaRefs>
    <ds:schemaRef ds:uri="http://schemas.microsoft.com/sharepoint/v3/contenttype/forms"/>
  </ds:schemaRefs>
</ds:datastoreItem>
</file>

<file path=customXml/itemProps2.xml><?xml version="1.0" encoding="utf-8"?>
<ds:datastoreItem xmlns:ds="http://schemas.openxmlformats.org/officeDocument/2006/customXml" ds:itemID="{7342F827-541D-445B-A7CF-16B3AACC8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312C9-BA8C-43DD-A166-E19FD96220E9}">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Kelly</dc:creator>
  <cp:keywords/>
  <dc:description/>
  <cp:lastModifiedBy>Mehta, Ila</cp:lastModifiedBy>
  <cp:revision>3</cp:revision>
  <dcterms:created xsi:type="dcterms:W3CDTF">2022-07-07T07:49:00Z</dcterms:created>
  <dcterms:modified xsi:type="dcterms:W3CDTF">2022-07-07T09:12:00Z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0x01010069F16682383A8940B5320D78494D673C</vt:lpwstr>
  </property>
  <property fmtid="{D5CDD505-2E9C-101B-9397-08002B2CF9AE}" pid="6" name="MediaServiceImageTags">
    <vt:lpwstr/>
  </property>
</Properties>
</file>