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6257"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634560F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4"/>
      </w:tblGrid>
      <w:tr w:rsidR="00783C6D" w:rsidRPr="005B3EBF" w14:paraId="78C7E8FC" w14:textId="77777777" w:rsidTr="00545A74">
        <w:trPr>
          <w:trHeight w:val="828"/>
        </w:trPr>
        <w:tc>
          <w:tcPr>
            <w:tcW w:w="4261" w:type="dxa"/>
            <w:shd w:val="clear" w:color="auto" w:fill="D9D9D9"/>
          </w:tcPr>
          <w:p w14:paraId="77A6013A" w14:textId="21B806AA" w:rsidR="00783C6D" w:rsidRPr="00EA1872" w:rsidRDefault="00783C6D" w:rsidP="006F0DD1">
            <w:pPr>
              <w:autoSpaceDE w:val="0"/>
              <w:autoSpaceDN w:val="0"/>
              <w:adjustRightInd w:val="0"/>
              <w:rPr>
                <w:rFonts w:ascii="Calibri" w:hAnsi="Calibri" w:cs="Calibri"/>
                <w:b/>
              </w:rPr>
            </w:pPr>
            <w:r w:rsidRPr="00401EAE">
              <w:rPr>
                <w:rFonts w:ascii="Calibri" w:hAnsi="Calibri" w:cs="Calibri"/>
                <w:b/>
                <w:bCs/>
              </w:rPr>
              <w:t>Job Title</w:t>
            </w:r>
            <w:r w:rsidR="00AC0C7B" w:rsidRPr="00401EAE">
              <w:rPr>
                <w:rFonts w:ascii="Calibri" w:hAnsi="Calibri" w:cs="Calibri"/>
                <w:b/>
                <w:bCs/>
              </w:rPr>
              <w:t xml:space="preserve">: </w:t>
            </w:r>
            <w:r w:rsidR="00760717">
              <w:rPr>
                <w:rFonts w:ascii="Calibri" w:hAnsi="Calibri" w:cs="Calibri"/>
                <w:b/>
                <w:bCs/>
              </w:rPr>
              <w:t>Head of Electrical</w:t>
            </w:r>
            <w:r w:rsidR="00036090">
              <w:rPr>
                <w:rFonts w:ascii="Calibri" w:hAnsi="Calibri" w:cs="Calibri"/>
                <w:b/>
                <w:bCs/>
              </w:rPr>
              <w:t xml:space="preserve"> Services</w:t>
            </w:r>
          </w:p>
        </w:tc>
        <w:tc>
          <w:tcPr>
            <w:tcW w:w="4494" w:type="dxa"/>
            <w:shd w:val="clear" w:color="auto" w:fill="D9D9D9"/>
          </w:tcPr>
          <w:p w14:paraId="368A06EE" w14:textId="1B199FA1" w:rsidR="004924DE" w:rsidRPr="00EA1872" w:rsidRDefault="00F90371" w:rsidP="000E62C7">
            <w:pPr>
              <w:autoSpaceDE w:val="0"/>
              <w:autoSpaceDN w:val="0"/>
              <w:adjustRightInd w:val="0"/>
              <w:rPr>
                <w:rFonts w:ascii="Calibri" w:hAnsi="Calibri" w:cs="Calibri"/>
                <w:b/>
                <w:bCs/>
              </w:rPr>
            </w:pPr>
            <w:r w:rsidRPr="00401EAE">
              <w:rPr>
                <w:rFonts w:ascii="Calibri" w:hAnsi="Calibri" w:cs="Calibri"/>
                <w:b/>
                <w:bCs/>
              </w:rPr>
              <w:t>Grade:</w:t>
            </w:r>
            <w:r w:rsidR="002037BD" w:rsidRPr="00EA1872">
              <w:rPr>
                <w:rFonts w:ascii="Calibri" w:hAnsi="Calibri" w:cs="Calibri"/>
                <w:b/>
                <w:bCs/>
              </w:rPr>
              <w:t xml:space="preserve"> </w:t>
            </w:r>
            <w:r w:rsidR="0073797D">
              <w:rPr>
                <w:rFonts w:ascii="Calibri" w:hAnsi="Calibri" w:cs="Calibri"/>
                <w:b/>
                <w:bCs/>
              </w:rPr>
              <w:t>MG1</w:t>
            </w:r>
          </w:p>
          <w:p w14:paraId="6838B1D9" w14:textId="77777777" w:rsidR="00783C6D" w:rsidRPr="00EA1872" w:rsidRDefault="00783C6D" w:rsidP="000E62C7">
            <w:pPr>
              <w:autoSpaceDE w:val="0"/>
              <w:autoSpaceDN w:val="0"/>
              <w:adjustRightInd w:val="0"/>
              <w:rPr>
                <w:rFonts w:ascii="Calibri" w:hAnsi="Calibri" w:cs="Calibri"/>
                <w:b/>
                <w:bCs/>
              </w:rPr>
            </w:pPr>
          </w:p>
          <w:p w14:paraId="620BC66B" w14:textId="77777777" w:rsidR="00D20A7D" w:rsidRPr="00EA1872" w:rsidRDefault="00D20A7D" w:rsidP="000E62C7">
            <w:pPr>
              <w:autoSpaceDE w:val="0"/>
              <w:autoSpaceDN w:val="0"/>
              <w:adjustRightInd w:val="0"/>
              <w:rPr>
                <w:rFonts w:ascii="Calibri" w:hAnsi="Calibri" w:cs="Calibri"/>
                <w:b/>
              </w:rPr>
            </w:pPr>
          </w:p>
        </w:tc>
      </w:tr>
      <w:tr w:rsidR="00783C6D" w:rsidRPr="005B3EBF" w14:paraId="25572397" w14:textId="77777777" w:rsidTr="00545A74">
        <w:trPr>
          <w:trHeight w:val="828"/>
        </w:trPr>
        <w:tc>
          <w:tcPr>
            <w:tcW w:w="4261" w:type="dxa"/>
            <w:shd w:val="clear" w:color="auto" w:fill="D9D9D9"/>
          </w:tcPr>
          <w:p w14:paraId="2841FDE4" w14:textId="77777777" w:rsidR="0044737D" w:rsidRPr="00401EAE" w:rsidRDefault="00783C6D" w:rsidP="000E62C7">
            <w:pPr>
              <w:autoSpaceDE w:val="0"/>
              <w:autoSpaceDN w:val="0"/>
              <w:adjustRightInd w:val="0"/>
              <w:rPr>
                <w:rFonts w:ascii="Calibri" w:hAnsi="Calibri" w:cs="Calibri"/>
                <w:b/>
                <w:bCs/>
              </w:rPr>
            </w:pPr>
            <w:r w:rsidRPr="00401EAE">
              <w:rPr>
                <w:rFonts w:ascii="Calibri" w:hAnsi="Calibri" w:cs="Calibri"/>
                <w:b/>
                <w:bCs/>
              </w:rPr>
              <w:t xml:space="preserve">Section: </w:t>
            </w:r>
            <w:r w:rsidR="006F0DD1">
              <w:rPr>
                <w:rFonts w:ascii="Calibri" w:hAnsi="Calibri" w:cs="Calibri"/>
                <w:b/>
                <w:bCs/>
              </w:rPr>
              <w:t>Electrical</w:t>
            </w:r>
            <w:r w:rsidR="00401EAE" w:rsidRPr="00EA1872">
              <w:rPr>
                <w:rFonts w:ascii="Calibri" w:hAnsi="Calibri" w:cs="Calibri"/>
                <w:b/>
                <w:bCs/>
              </w:rPr>
              <w:t xml:space="preserve"> Team</w:t>
            </w:r>
            <w:r w:rsidR="00401EAE" w:rsidRPr="00401EAE">
              <w:rPr>
                <w:rFonts w:ascii="Calibri" w:hAnsi="Calibri" w:cs="Calibri"/>
                <w:b/>
                <w:bCs/>
              </w:rPr>
              <w:t>, Support Services</w:t>
            </w:r>
          </w:p>
          <w:p w14:paraId="06B5CE80" w14:textId="77777777" w:rsidR="00783C6D" w:rsidRPr="00EA1872" w:rsidRDefault="00783C6D" w:rsidP="000E62C7">
            <w:pPr>
              <w:autoSpaceDE w:val="0"/>
              <w:autoSpaceDN w:val="0"/>
              <w:adjustRightInd w:val="0"/>
              <w:rPr>
                <w:rFonts w:ascii="Calibri" w:hAnsi="Calibri" w:cs="Calibri"/>
                <w:b/>
                <w:bCs/>
              </w:rPr>
            </w:pPr>
          </w:p>
        </w:tc>
        <w:tc>
          <w:tcPr>
            <w:tcW w:w="4494" w:type="dxa"/>
            <w:shd w:val="clear" w:color="auto" w:fill="D9D9D9"/>
          </w:tcPr>
          <w:p w14:paraId="07BFC099" w14:textId="77777777" w:rsidR="00783C6D" w:rsidRPr="00EA1872" w:rsidRDefault="00783C6D" w:rsidP="000E62C7">
            <w:pPr>
              <w:autoSpaceDE w:val="0"/>
              <w:autoSpaceDN w:val="0"/>
              <w:adjustRightInd w:val="0"/>
              <w:rPr>
                <w:rFonts w:ascii="Calibri" w:hAnsi="Calibri" w:cs="Calibri"/>
                <w:b/>
                <w:bCs/>
              </w:rPr>
            </w:pPr>
            <w:r w:rsidRPr="00401EAE">
              <w:rPr>
                <w:rFonts w:ascii="Calibri" w:hAnsi="Calibri" w:cs="Calibri"/>
                <w:b/>
                <w:bCs/>
              </w:rPr>
              <w:t>D</w:t>
            </w:r>
            <w:r w:rsidR="00A73544" w:rsidRPr="00401EAE">
              <w:rPr>
                <w:rFonts w:ascii="Calibri" w:hAnsi="Calibri" w:cs="Calibri"/>
                <w:b/>
                <w:bCs/>
              </w:rPr>
              <w:t>irectorate</w:t>
            </w:r>
            <w:r w:rsidRPr="00401EAE">
              <w:rPr>
                <w:rFonts w:ascii="Calibri" w:hAnsi="Calibri" w:cs="Calibri"/>
                <w:b/>
                <w:bCs/>
              </w:rPr>
              <w:t xml:space="preserve">: </w:t>
            </w:r>
            <w:r w:rsidR="00401EAE" w:rsidRPr="00EA1872">
              <w:rPr>
                <w:rFonts w:ascii="Calibri" w:hAnsi="Calibri" w:cs="Calibri"/>
                <w:b/>
                <w:bCs/>
              </w:rPr>
              <w:t>Housing and Regeneration</w:t>
            </w:r>
          </w:p>
          <w:p w14:paraId="624C549E" w14:textId="77777777" w:rsidR="0044737D" w:rsidRPr="00401EAE" w:rsidRDefault="0044737D" w:rsidP="000E62C7">
            <w:pPr>
              <w:autoSpaceDE w:val="0"/>
              <w:autoSpaceDN w:val="0"/>
              <w:adjustRightInd w:val="0"/>
              <w:rPr>
                <w:rFonts w:ascii="Calibri" w:hAnsi="Calibri" w:cs="Calibri"/>
                <w:b/>
                <w:bCs/>
              </w:rPr>
            </w:pPr>
          </w:p>
        </w:tc>
      </w:tr>
      <w:tr w:rsidR="000E62C7" w:rsidRPr="005B3EBF" w14:paraId="4A3B717F" w14:textId="77777777" w:rsidTr="00545A74">
        <w:trPr>
          <w:trHeight w:val="828"/>
        </w:trPr>
        <w:tc>
          <w:tcPr>
            <w:tcW w:w="4261" w:type="dxa"/>
            <w:shd w:val="clear" w:color="auto" w:fill="D9D9D9"/>
          </w:tcPr>
          <w:p w14:paraId="1AFD2ACE" w14:textId="3F98122D" w:rsidR="000E62C7" w:rsidRPr="00401EAE" w:rsidRDefault="000E62C7" w:rsidP="0044737D">
            <w:pPr>
              <w:autoSpaceDE w:val="0"/>
              <w:autoSpaceDN w:val="0"/>
              <w:adjustRightInd w:val="0"/>
              <w:rPr>
                <w:rFonts w:ascii="Calibri" w:hAnsi="Calibri" w:cs="Calibri"/>
                <w:b/>
                <w:bCs/>
              </w:rPr>
            </w:pPr>
            <w:r w:rsidRPr="00401EAE">
              <w:rPr>
                <w:rFonts w:ascii="Calibri" w:hAnsi="Calibri" w:cs="Calibri"/>
                <w:b/>
                <w:bCs/>
              </w:rPr>
              <w:t>Responsible to:</w:t>
            </w:r>
            <w:r w:rsidR="00401EAE" w:rsidRPr="00401EAE">
              <w:rPr>
                <w:rFonts w:ascii="Calibri" w:hAnsi="Calibri" w:cs="Calibri"/>
                <w:b/>
                <w:bCs/>
              </w:rPr>
              <w:t xml:space="preserve"> </w:t>
            </w:r>
            <w:r w:rsidR="008775EF">
              <w:rPr>
                <w:rFonts w:ascii="Calibri" w:hAnsi="Calibri" w:cs="Calibri"/>
                <w:b/>
                <w:bCs/>
              </w:rPr>
              <w:t xml:space="preserve"> Support Services Manager</w:t>
            </w:r>
          </w:p>
          <w:p w14:paraId="7D5FD73B" w14:textId="77777777" w:rsidR="0044737D" w:rsidRPr="00401EAE" w:rsidRDefault="0044737D" w:rsidP="00C90AB7">
            <w:pPr>
              <w:autoSpaceDE w:val="0"/>
              <w:autoSpaceDN w:val="0"/>
              <w:adjustRightInd w:val="0"/>
              <w:rPr>
                <w:rFonts w:ascii="Calibri" w:hAnsi="Calibri" w:cs="Calibri"/>
                <w:b/>
                <w:bCs/>
              </w:rPr>
            </w:pPr>
          </w:p>
        </w:tc>
        <w:tc>
          <w:tcPr>
            <w:tcW w:w="4494" w:type="dxa"/>
            <w:shd w:val="clear" w:color="auto" w:fill="D9D9D9"/>
          </w:tcPr>
          <w:p w14:paraId="60D0EDB0" w14:textId="79126728" w:rsidR="00387E78" w:rsidRPr="00401EAE" w:rsidRDefault="00FB6581" w:rsidP="006F0DD1">
            <w:pPr>
              <w:autoSpaceDE w:val="0"/>
              <w:autoSpaceDN w:val="0"/>
              <w:adjustRightInd w:val="0"/>
              <w:rPr>
                <w:rFonts w:ascii="Calibri" w:hAnsi="Calibri" w:cs="Calibri"/>
                <w:b/>
                <w:bCs/>
              </w:rPr>
            </w:pPr>
            <w:r w:rsidRPr="00401EAE">
              <w:rPr>
                <w:rFonts w:ascii="Calibri" w:hAnsi="Calibri" w:cs="Calibri"/>
                <w:b/>
                <w:bCs/>
              </w:rPr>
              <w:t>Responsible for:</w:t>
            </w:r>
            <w:r w:rsidR="001E193B">
              <w:rPr>
                <w:rFonts w:ascii="Calibri" w:hAnsi="Calibri" w:cs="Calibri"/>
                <w:b/>
                <w:bCs/>
              </w:rPr>
              <w:t xml:space="preserve"> </w:t>
            </w:r>
            <w:r w:rsidR="008775EF">
              <w:rPr>
                <w:rFonts w:ascii="Calibri" w:hAnsi="Calibri" w:cs="Calibri"/>
                <w:b/>
                <w:bCs/>
              </w:rPr>
              <w:t xml:space="preserve">Deputy Head of </w:t>
            </w:r>
            <w:proofErr w:type="gramStart"/>
            <w:r w:rsidR="008775EF">
              <w:rPr>
                <w:rFonts w:ascii="Calibri" w:hAnsi="Calibri" w:cs="Calibri"/>
                <w:b/>
                <w:bCs/>
              </w:rPr>
              <w:t>Electrical</w:t>
            </w:r>
            <w:r w:rsidR="00036090">
              <w:rPr>
                <w:rFonts w:ascii="Calibri" w:hAnsi="Calibri" w:cs="Calibri"/>
                <w:b/>
                <w:bCs/>
              </w:rPr>
              <w:t xml:space="preserve">, </w:t>
            </w:r>
            <w:r w:rsidR="008775EF">
              <w:rPr>
                <w:rFonts w:ascii="Calibri" w:hAnsi="Calibri" w:cs="Calibri"/>
                <w:b/>
                <w:bCs/>
              </w:rPr>
              <w:t xml:space="preserve"> </w:t>
            </w:r>
            <w:r w:rsidR="00824E14">
              <w:rPr>
                <w:rFonts w:ascii="Calibri" w:hAnsi="Calibri" w:cs="Calibri"/>
                <w:b/>
                <w:bCs/>
              </w:rPr>
              <w:t>2</w:t>
            </w:r>
            <w:proofErr w:type="gramEnd"/>
            <w:r w:rsidR="00824E14">
              <w:rPr>
                <w:rFonts w:ascii="Calibri" w:hAnsi="Calibri" w:cs="Calibri"/>
                <w:b/>
                <w:bCs/>
              </w:rPr>
              <w:t xml:space="preserve"> Senior </w:t>
            </w:r>
            <w:r w:rsidR="009000CD">
              <w:rPr>
                <w:rFonts w:ascii="Calibri" w:hAnsi="Calibri" w:cs="Calibri"/>
                <w:b/>
                <w:bCs/>
              </w:rPr>
              <w:t>Electrical Engineers</w:t>
            </w:r>
            <w:r w:rsidR="00036090">
              <w:rPr>
                <w:rFonts w:ascii="Calibri" w:hAnsi="Calibri" w:cs="Calibri"/>
                <w:b/>
                <w:bCs/>
              </w:rPr>
              <w:t xml:space="preserve">, </w:t>
            </w:r>
            <w:r w:rsidR="008775EF">
              <w:rPr>
                <w:rFonts w:ascii="Calibri" w:hAnsi="Calibri" w:cs="Calibri"/>
                <w:b/>
                <w:bCs/>
              </w:rPr>
              <w:t xml:space="preserve"> &amp; 5 Electrical Engineers</w:t>
            </w:r>
            <w:r w:rsidR="00A8676A">
              <w:rPr>
                <w:rFonts w:ascii="Calibri" w:hAnsi="Calibri" w:cs="Calibri"/>
                <w:b/>
                <w:bCs/>
              </w:rPr>
              <w:t xml:space="preserve"> </w:t>
            </w:r>
          </w:p>
        </w:tc>
      </w:tr>
      <w:tr w:rsidR="004F668A" w:rsidRPr="005B3EBF" w14:paraId="783EC49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7DF8F0" w14:textId="7A762C62" w:rsidR="004F668A" w:rsidRPr="001E193B" w:rsidRDefault="004F668A" w:rsidP="008775EF">
            <w:pPr>
              <w:autoSpaceDE w:val="0"/>
              <w:autoSpaceDN w:val="0"/>
              <w:adjustRightInd w:val="0"/>
              <w:rPr>
                <w:rFonts w:ascii="Calibri" w:hAnsi="Calibri" w:cs="Calibri"/>
                <w:b/>
                <w:bCs/>
              </w:rPr>
            </w:pPr>
            <w:r w:rsidRPr="00401EAE">
              <w:rPr>
                <w:rFonts w:ascii="Calibri" w:hAnsi="Calibri" w:cs="Calibri"/>
                <w:b/>
                <w:bCs/>
              </w:rPr>
              <w:t>Post Number:</w:t>
            </w:r>
            <w:r w:rsidR="00401EAE" w:rsidRPr="00401EAE">
              <w:rPr>
                <w:rFonts w:ascii="Calibri" w:hAnsi="Calibri" w:cs="Calibri"/>
                <w:b/>
                <w:bCs/>
              </w:rPr>
              <w:t xml:space="preserve"> </w:t>
            </w:r>
            <w:r w:rsidR="009000CD" w:rsidRPr="009000CD">
              <w:rPr>
                <w:rFonts w:ascii="Calibri" w:hAnsi="Calibri" w:cs="Calibri"/>
                <w:b/>
                <w:bCs/>
              </w:rPr>
              <w:t>H</w:t>
            </w:r>
            <w:r w:rsidR="00682566">
              <w:rPr>
                <w:rFonts w:ascii="Calibri" w:hAnsi="Calibri" w:cs="Calibri"/>
                <w:b/>
                <w:bCs/>
              </w:rPr>
              <w:t>3102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CC40D4B" w14:textId="520C580D" w:rsidR="004F668A" w:rsidRPr="00401EAE" w:rsidRDefault="004F668A" w:rsidP="00F90D15">
            <w:pPr>
              <w:autoSpaceDE w:val="0"/>
              <w:autoSpaceDN w:val="0"/>
              <w:adjustRightInd w:val="0"/>
              <w:rPr>
                <w:rFonts w:ascii="Calibri" w:hAnsi="Calibri" w:cs="Calibri"/>
                <w:b/>
                <w:bCs/>
              </w:rPr>
            </w:pPr>
            <w:proofErr w:type="gramStart"/>
            <w:r w:rsidRPr="00401EAE">
              <w:rPr>
                <w:rFonts w:ascii="Calibri" w:hAnsi="Calibri" w:cs="Calibri"/>
                <w:b/>
                <w:bCs/>
              </w:rPr>
              <w:t>Date</w:t>
            </w:r>
            <w:r w:rsidR="00401EAE" w:rsidRPr="00401EAE">
              <w:rPr>
                <w:rFonts w:ascii="Calibri" w:hAnsi="Calibri" w:cs="Calibri"/>
                <w:b/>
                <w:bCs/>
              </w:rPr>
              <w:t xml:space="preserve"> </w:t>
            </w:r>
            <w:r w:rsidR="00036090">
              <w:rPr>
                <w:rFonts w:ascii="Calibri" w:hAnsi="Calibri" w:cs="Calibri"/>
                <w:b/>
                <w:bCs/>
              </w:rPr>
              <w:t xml:space="preserve"> January</w:t>
            </w:r>
            <w:proofErr w:type="gramEnd"/>
            <w:r w:rsidR="00036090">
              <w:rPr>
                <w:rFonts w:ascii="Calibri" w:hAnsi="Calibri" w:cs="Calibri"/>
                <w:b/>
                <w:bCs/>
              </w:rPr>
              <w:t xml:space="preserve"> 2023</w:t>
            </w:r>
          </w:p>
        </w:tc>
      </w:tr>
    </w:tbl>
    <w:p w14:paraId="1B09E174" w14:textId="77777777" w:rsidR="00343CED" w:rsidRPr="005B3EBF" w:rsidRDefault="00343CED" w:rsidP="00343CED">
      <w:pPr>
        <w:rPr>
          <w:rFonts w:ascii="Calibri" w:hAnsi="Calibri" w:cs="Arial"/>
          <w:i/>
        </w:rPr>
      </w:pPr>
    </w:p>
    <w:p w14:paraId="651AE2F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3816CE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73ABD1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37514E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DAF3A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655F2E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A539B5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47B779A"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FA839DE" w14:textId="6007DBB1" w:rsidR="00343CED" w:rsidRDefault="00343CED" w:rsidP="00343CED">
      <w:pPr>
        <w:rPr>
          <w:rFonts w:ascii="Calibri" w:hAnsi="Calibri" w:cs="Arial"/>
        </w:rPr>
      </w:pPr>
    </w:p>
    <w:p w14:paraId="2F93CE98" w14:textId="77777777" w:rsidR="0007443C" w:rsidRPr="0007443C" w:rsidRDefault="0007443C" w:rsidP="0007443C">
      <w:pPr>
        <w:rPr>
          <w:rFonts w:ascii="Calibri" w:hAnsi="Calibri" w:cs="Arial"/>
          <w:b/>
        </w:rPr>
      </w:pPr>
      <w:r w:rsidRPr="0007443C">
        <w:rPr>
          <w:rFonts w:ascii="Calibri" w:hAnsi="Calibri" w:cs="Arial"/>
          <w:b/>
        </w:rPr>
        <w:t>Job Purpose</w:t>
      </w:r>
    </w:p>
    <w:p w14:paraId="5469647A" w14:textId="77777777" w:rsidR="0007443C" w:rsidRPr="0007443C" w:rsidRDefault="0007443C" w:rsidP="0007443C">
      <w:pPr>
        <w:rPr>
          <w:rFonts w:ascii="Calibri" w:hAnsi="Calibri" w:cs="Arial"/>
        </w:rPr>
      </w:pPr>
    </w:p>
    <w:p w14:paraId="1F6E6288" w14:textId="3EE1179E" w:rsidR="0007443C" w:rsidRPr="0007443C" w:rsidRDefault="5130118B" w:rsidP="5130118B">
      <w:pPr>
        <w:numPr>
          <w:ilvl w:val="0"/>
          <w:numId w:val="43"/>
        </w:numPr>
        <w:rPr>
          <w:rFonts w:ascii="Calibri" w:hAnsi="Calibri" w:cs="Arial"/>
        </w:rPr>
      </w:pPr>
      <w:r w:rsidRPr="5130118B">
        <w:rPr>
          <w:rFonts w:ascii="Calibri" w:hAnsi="Calibri" w:cs="Arial"/>
        </w:rPr>
        <w:t xml:space="preserve">Responsible for the management of the </w:t>
      </w:r>
      <w:r w:rsidR="00C066C5">
        <w:rPr>
          <w:rFonts w:ascii="Calibri" w:hAnsi="Calibri" w:cs="Arial"/>
        </w:rPr>
        <w:t>c</w:t>
      </w:r>
      <w:r w:rsidRPr="5130118B">
        <w:rPr>
          <w:rFonts w:ascii="Calibri" w:hAnsi="Calibri" w:cs="Arial"/>
        </w:rPr>
        <w:t xml:space="preserve">ouncil’s </w:t>
      </w:r>
      <w:r w:rsidR="00036090">
        <w:rPr>
          <w:rFonts w:ascii="Calibri" w:hAnsi="Calibri" w:cs="Arial"/>
        </w:rPr>
        <w:t>e</w:t>
      </w:r>
      <w:r w:rsidRPr="5130118B">
        <w:rPr>
          <w:rFonts w:ascii="Calibri" w:hAnsi="Calibri" w:cs="Arial"/>
        </w:rPr>
        <w:t xml:space="preserve">lectrical systems on </w:t>
      </w:r>
      <w:r w:rsidR="00036090">
        <w:rPr>
          <w:rFonts w:ascii="Calibri" w:hAnsi="Calibri" w:cs="Arial"/>
        </w:rPr>
        <w:t>h</w:t>
      </w:r>
      <w:r w:rsidRPr="5130118B">
        <w:rPr>
          <w:rFonts w:ascii="Calibri" w:hAnsi="Calibri" w:cs="Arial"/>
        </w:rPr>
        <w:t>ousing stock</w:t>
      </w:r>
      <w:r w:rsidR="003745B2">
        <w:rPr>
          <w:rFonts w:ascii="Calibri" w:hAnsi="Calibri" w:cs="Arial"/>
        </w:rPr>
        <w:t xml:space="preserve"> reporting to the Support Services Manager</w:t>
      </w:r>
      <w:r w:rsidR="00036090">
        <w:rPr>
          <w:rFonts w:ascii="Calibri" w:hAnsi="Calibri" w:cs="Arial"/>
        </w:rPr>
        <w:t xml:space="preserve">.  </w:t>
      </w:r>
      <w:r w:rsidRPr="5130118B">
        <w:rPr>
          <w:rFonts w:ascii="Calibri" w:hAnsi="Calibri" w:cs="Arial"/>
        </w:rPr>
        <w:t xml:space="preserve"> These electrical systems include rewiring of individual dwellings and establishment services, </w:t>
      </w:r>
      <w:r w:rsidR="00036090">
        <w:rPr>
          <w:rFonts w:ascii="Calibri" w:hAnsi="Calibri" w:cs="Arial"/>
        </w:rPr>
        <w:t>door-entry systems</w:t>
      </w:r>
      <w:proofErr w:type="gramStart"/>
      <w:r w:rsidR="00036090">
        <w:rPr>
          <w:rFonts w:ascii="Calibri" w:hAnsi="Calibri" w:cs="Arial"/>
        </w:rPr>
        <w:t xml:space="preserve">, </w:t>
      </w:r>
      <w:r w:rsidRPr="5130118B">
        <w:rPr>
          <w:rFonts w:ascii="Calibri" w:hAnsi="Calibri" w:cs="Arial"/>
        </w:rPr>
        <w:t>,</w:t>
      </w:r>
      <w:proofErr w:type="gramEnd"/>
      <w:r w:rsidRPr="5130118B">
        <w:rPr>
          <w:rFonts w:ascii="Calibri" w:hAnsi="Calibri" w:cs="Arial"/>
        </w:rPr>
        <w:t xml:space="preserve"> </w:t>
      </w:r>
      <w:r w:rsidR="00036090">
        <w:rPr>
          <w:rFonts w:ascii="Calibri" w:hAnsi="Calibri" w:cs="Arial"/>
        </w:rPr>
        <w:t>e</w:t>
      </w:r>
      <w:r w:rsidRPr="5130118B">
        <w:rPr>
          <w:rFonts w:ascii="Calibri" w:hAnsi="Calibri" w:cs="Arial"/>
        </w:rPr>
        <w:t>mergency systems including fire alarms emergency lighting</w:t>
      </w:r>
      <w:r w:rsidR="00036090">
        <w:rPr>
          <w:rFonts w:ascii="Calibri" w:hAnsi="Calibri" w:cs="Arial"/>
        </w:rPr>
        <w:t>,</w:t>
      </w:r>
      <w:r w:rsidRPr="5130118B">
        <w:rPr>
          <w:rFonts w:ascii="Calibri" w:hAnsi="Calibri" w:cs="Arial"/>
        </w:rPr>
        <w:t xml:space="preserve"> automatic smoke ventilator systems, CCTV, </w:t>
      </w:r>
      <w:r w:rsidR="00036090">
        <w:rPr>
          <w:rFonts w:ascii="Calibri" w:hAnsi="Calibri" w:cs="Arial"/>
        </w:rPr>
        <w:t>i</w:t>
      </w:r>
      <w:r w:rsidRPr="5130118B">
        <w:rPr>
          <w:rFonts w:ascii="Calibri" w:hAnsi="Calibri" w:cs="Arial"/>
        </w:rPr>
        <w:t xml:space="preserve">ntegrated </w:t>
      </w:r>
      <w:r w:rsidR="00036090">
        <w:rPr>
          <w:rFonts w:ascii="Calibri" w:hAnsi="Calibri" w:cs="Arial"/>
        </w:rPr>
        <w:t>r</w:t>
      </w:r>
      <w:r w:rsidRPr="5130118B">
        <w:rPr>
          <w:rFonts w:ascii="Calibri" w:hAnsi="Calibri" w:cs="Arial"/>
        </w:rPr>
        <w:t xml:space="preserve">eception </w:t>
      </w:r>
      <w:r w:rsidR="00036090">
        <w:rPr>
          <w:rFonts w:ascii="Calibri" w:hAnsi="Calibri" w:cs="Arial"/>
        </w:rPr>
        <w:t>s</w:t>
      </w:r>
      <w:r w:rsidRPr="5130118B">
        <w:rPr>
          <w:rFonts w:ascii="Calibri" w:hAnsi="Calibri" w:cs="Arial"/>
        </w:rPr>
        <w:t xml:space="preserve">ystems, and lightning </w:t>
      </w:r>
      <w:r w:rsidRPr="003A0348">
        <w:rPr>
          <w:rFonts w:ascii="Calibri" w:hAnsi="Calibri" w:cs="Arial"/>
        </w:rPr>
        <w:t>conductors.</w:t>
      </w:r>
      <w:r w:rsidR="00B90D97" w:rsidRPr="003A0348">
        <w:rPr>
          <w:rFonts w:ascii="Calibri" w:hAnsi="Calibri" w:cs="Arial"/>
        </w:rPr>
        <w:t xml:space="preserve"> </w:t>
      </w:r>
      <w:r w:rsidR="002E2EEC">
        <w:rPr>
          <w:rFonts w:ascii="Calibri" w:hAnsi="Calibri" w:cs="Arial"/>
        </w:rPr>
        <w:t xml:space="preserve">The postholder </w:t>
      </w:r>
      <w:proofErr w:type="gramStart"/>
      <w:r w:rsidR="008E70C7">
        <w:rPr>
          <w:rFonts w:ascii="Calibri" w:hAnsi="Calibri" w:cs="Arial"/>
        </w:rPr>
        <w:t xml:space="preserve">also </w:t>
      </w:r>
      <w:r w:rsidR="00B90D97" w:rsidRPr="003A0348">
        <w:rPr>
          <w:rFonts w:ascii="Calibri" w:hAnsi="Calibri" w:cs="Arial"/>
        </w:rPr>
        <w:t xml:space="preserve"> attends</w:t>
      </w:r>
      <w:proofErr w:type="gramEnd"/>
      <w:r w:rsidR="00B90D97" w:rsidRPr="003A0348">
        <w:rPr>
          <w:rFonts w:ascii="Calibri" w:hAnsi="Calibri" w:cs="Arial"/>
        </w:rPr>
        <w:t xml:space="preserve"> incidents involving major supply failures &amp; coordinates on</w:t>
      </w:r>
      <w:r w:rsidR="00036090">
        <w:rPr>
          <w:rFonts w:ascii="Calibri" w:hAnsi="Calibri" w:cs="Arial"/>
        </w:rPr>
        <w:t>-</w:t>
      </w:r>
      <w:r w:rsidR="00B90D97" w:rsidRPr="003A0348">
        <w:rPr>
          <w:rFonts w:ascii="Calibri" w:hAnsi="Calibri" w:cs="Arial"/>
        </w:rPr>
        <w:t>site actions to enable reinstatement of supplies as quickly as possible</w:t>
      </w:r>
      <w:r w:rsidR="00DC56A8">
        <w:rPr>
          <w:rFonts w:ascii="Calibri" w:hAnsi="Calibri" w:cs="Arial"/>
        </w:rPr>
        <w:t xml:space="preserve">, which may include liaison </w:t>
      </w:r>
      <w:r w:rsidR="00B3681C">
        <w:rPr>
          <w:rFonts w:ascii="Calibri" w:hAnsi="Calibri" w:cs="Arial"/>
        </w:rPr>
        <w:t xml:space="preserve">with </w:t>
      </w:r>
      <w:r w:rsidR="00B90D97" w:rsidRPr="003A0348">
        <w:rPr>
          <w:rFonts w:ascii="Calibri" w:hAnsi="Calibri" w:cs="Arial"/>
        </w:rPr>
        <w:t xml:space="preserve"> other departments &amp; external utility companies</w:t>
      </w:r>
      <w:r w:rsidR="00B3681C">
        <w:rPr>
          <w:rFonts w:ascii="Calibri" w:hAnsi="Calibri" w:cs="Arial"/>
        </w:rPr>
        <w:t xml:space="preserve">.  </w:t>
      </w:r>
      <w:r w:rsidR="00B90D97" w:rsidRPr="003A0348">
        <w:rPr>
          <w:rFonts w:ascii="Calibri" w:hAnsi="Calibri" w:cs="Arial"/>
        </w:rPr>
        <w:t xml:space="preserve"> </w:t>
      </w:r>
      <w:r w:rsidR="0088225A">
        <w:rPr>
          <w:rFonts w:ascii="Calibri" w:hAnsi="Calibri" w:cs="Arial"/>
        </w:rPr>
        <w:lastRenderedPageBreak/>
        <w:t>They e</w:t>
      </w:r>
      <w:r w:rsidRPr="003A0348">
        <w:rPr>
          <w:rFonts w:ascii="Calibri" w:hAnsi="Calibri" w:cs="Arial"/>
        </w:rPr>
        <w:t>nsure</w:t>
      </w:r>
      <w:r w:rsidRPr="5130118B">
        <w:rPr>
          <w:rFonts w:ascii="Calibri" w:hAnsi="Calibri" w:cs="Arial"/>
        </w:rPr>
        <w:t xml:space="preserve"> staff and contractors adhere to all management &amp; maintenance procedures, and that the </w:t>
      </w:r>
      <w:r w:rsidR="0088225A">
        <w:rPr>
          <w:rFonts w:ascii="Calibri" w:hAnsi="Calibri" w:cs="Arial"/>
        </w:rPr>
        <w:t>c</w:t>
      </w:r>
      <w:r w:rsidRPr="5130118B">
        <w:rPr>
          <w:rFonts w:ascii="Calibri" w:hAnsi="Calibri" w:cs="Arial"/>
        </w:rPr>
        <w:t xml:space="preserve">ouncil's design policy is maintained. </w:t>
      </w:r>
    </w:p>
    <w:p w14:paraId="77D68CFD" w14:textId="6F8F825B" w:rsidR="00036090" w:rsidRPr="0007443C" w:rsidRDefault="0088225A" w:rsidP="00036090">
      <w:pPr>
        <w:numPr>
          <w:ilvl w:val="0"/>
          <w:numId w:val="43"/>
        </w:numPr>
        <w:rPr>
          <w:rFonts w:ascii="Calibri" w:hAnsi="Calibri" w:cs="Arial"/>
        </w:rPr>
      </w:pPr>
      <w:r>
        <w:rPr>
          <w:rFonts w:ascii="Calibri" w:hAnsi="Calibri" w:cs="Arial"/>
        </w:rPr>
        <w:t xml:space="preserve">The postholder </w:t>
      </w:r>
      <w:r w:rsidR="00FE4579">
        <w:rPr>
          <w:rFonts w:ascii="Calibri" w:hAnsi="Calibri" w:cs="Arial"/>
        </w:rPr>
        <w:t>i</w:t>
      </w:r>
      <w:r w:rsidR="003745B2">
        <w:rPr>
          <w:rFonts w:ascii="Calibri" w:hAnsi="Calibri" w:cs="Arial"/>
        </w:rPr>
        <w:t xml:space="preserve">s the </w:t>
      </w:r>
      <w:r w:rsidR="00036090">
        <w:rPr>
          <w:rFonts w:ascii="Calibri" w:hAnsi="Calibri" w:cs="Arial"/>
        </w:rPr>
        <w:t xml:space="preserve">department’s </w:t>
      </w:r>
      <w:r w:rsidR="5130118B" w:rsidRPr="5130118B">
        <w:rPr>
          <w:rFonts w:ascii="Calibri" w:hAnsi="Calibri" w:cs="Arial"/>
        </w:rPr>
        <w:t xml:space="preserve">expert </w:t>
      </w:r>
      <w:r w:rsidR="00036090">
        <w:rPr>
          <w:rFonts w:ascii="Calibri" w:hAnsi="Calibri" w:cs="Arial"/>
        </w:rPr>
        <w:t xml:space="preserve">and main point of contact </w:t>
      </w:r>
      <w:r w:rsidR="5130118B" w:rsidRPr="5130118B">
        <w:rPr>
          <w:rFonts w:ascii="Calibri" w:hAnsi="Calibri" w:cs="Arial"/>
        </w:rPr>
        <w:t xml:space="preserve">on </w:t>
      </w:r>
      <w:r w:rsidR="00036090">
        <w:rPr>
          <w:rFonts w:ascii="Calibri" w:hAnsi="Calibri" w:cs="Arial"/>
        </w:rPr>
        <w:t xml:space="preserve">all </w:t>
      </w:r>
      <w:r w:rsidR="5130118B" w:rsidRPr="5130118B">
        <w:rPr>
          <w:rFonts w:ascii="Calibri" w:hAnsi="Calibri" w:cs="Arial"/>
        </w:rPr>
        <w:t xml:space="preserve">electrical </w:t>
      </w:r>
      <w:proofErr w:type="gramStart"/>
      <w:r w:rsidR="5130118B" w:rsidRPr="5130118B">
        <w:rPr>
          <w:rFonts w:ascii="Calibri" w:hAnsi="Calibri" w:cs="Arial"/>
        </w:rPr>
        <w:t xml:space="preserve">issues </w:t>
      </w:r>
      <w:r w:rsidR="00036090">
        <w:rPr>
          <w:rFonts w:ascii="Calibri" w:hAnsi="Calibri" w:cs="Arial"/>
        </w:rPr>
        <w:t>,</w:t>
      </w:r>
      <w:proofErr w:type="gramEnd"/>
      <w:r w:rsidR="00036090">
        <w:rPr>
          <w:rFonts w:ascii="Calibri" w:hAnsi="Calibri" w:cs="Arial"/>
        </w:rPr>
        <w:t xml:space="preserve"> including in connection with fire risk assessments</w:t>
      </w:r>
      <w:r w:rsidR="00057BFC">
        <w:rPr>
          <w:rFonts w:ascii="Calibri" w:hAnsi="Calibri" w:cs="Arial"/>
        </w:rPr>
        <w:t>;</w:t>
      </w:r>
      <w:r w:rsidR="00036090">
        <w:rPr>
          <w:rFonts w:ascii="Calibri" w:hAnsi="Calibri" w:cs="Arial"/>
        </w:rPr>
        <w:t xml:space="preserve">  </w:t>
      </w:r>
      <w:r w:rsidR="00036090" w:rsidRPr="5130118B">
        <w:rPr>
          <w:rFonts w:ascii="Calibri" w:hAnsi="Calibri" w:cs="Arial"/>
        </w:rPr>
        <w:t xml:space="preserve">acts as the </w:t>
      </w:r>
      <w:r w:rsidR="00036090">
        <w:rPr>
          <w:rFonts w:ascii="Calibri" w:hAnsi="Calibri" w:cs="Arial"/>
        </w:rPr>
        <w:t xml:space="preserve">department’s </w:t>
      </w:r>
      <w:r w:rsidR="00036090" w:rsidRPr="5130118B">
        <w:rPr>
          <w:rFonts w:ascii="Calibri" w:hAnsi="Calibri" w:cs="Arial"/>
        </w:rPr>
        <w:t xml:space="preserve">"expert witness" in defence of claims of injury to persons, damage to property etc. brought against the </w:t>
      </w:r>
      <w:r w:rsidR="00036090">
        <w:rPr>
          <w:rFonts w:ascii="Calibri" w:hAnsi="Calibri" w:cs="Arial"/>
        </w:rPr>
        <w:t>a</w:t>
      </w:r>
      <w:r w:rsidR="00036090" w:rsidRPr="5130118B">
        <w:rPr>
          <w:rFonts w:ascii="Calibri" w:hAnsi="Calibri" w:cs="Arial"/>
        </w:rPr>
        <w:t>uthority</w:t>
      </w:r>
      <w:r w:rsidR="00057BFC">
        <w:rPr>
          <w:rFonts w:ascii="Calibri" w:hAnsi="Calibri" w:cs="Arial"/>
        </w:rPr>
        <w:t>;</w:t>
      </w:r>
      <w:r w:rsidR="00036090">
        <w:rPr>
          <w:rFonts w:ascii="Calibri" w:hAnsi="Calibri" w:cs="Arial"/>
        </w:rPr>
        <w:t xml:space="preserve"> is the department’s </w:t>
      </w:r>
      <w:r w:rsidR="00057BFC">
        <w:rPr>
          <w:rFonts w:ascii="Calibri" w:hAnsi="Calibri" w:cs="Arial"/>
        </w:rPr>
        <w:t xml:space="preserve">advisor and main point of contact  for all major works schemes, regeneration projects and new build and hidden home projects and will attend associated workshops and meetings as required.  </w:t>
      </w:r>
    </w:p>
    <w:p w14:paraId="448385C4" w14:textId="002CFAD8" w:rsidR="0007443C" w:rsidRPr="0007443C" w:rsidRDefault="00057BFC" w:rsidP="0007443C">
      <w:pPr>
        <w:numPr>
          <w:ilvl w:val="0"/>
          <w:numId w:val="43"/>
        </w:numPr>
        <w:rPr>
          <w:rFonts w:ascii="Calibri" w:hAnsi="Calibri" w:cs="Arial"/>
        </w:rPr>
      </w:pPr>
      <w:r>
        <w:rPr>
          <w:rFonts w:ascii="Calibri" w:hAnsi="Calibri" w:cs="Arial"/>
        </w:rPr>
        <w:t>A</w:t>
      </w:r>
      <w:r w:rsidRPr="5130118B">
        <w:rPr>
          <w:rFonts w:ascii="Calibri" w:hAnsi="Calibri" w:cs="Arial"/>
        </w:rPr>
        <w:t>dvi</w:t>
      </w:r>
      <w:r>
        <w:rPr>
          <w:rFonts w:ascii="Calibri" w:hAnsi="Calibri" w:cs="Arial"/>
        </w:rPr>
        <w:t xml:space="preserve">ses </w:t>
      </w:r>
      <w:r w:rsidRPr="5130118B">
        <w:rPr>
          <w:rFonts w:ascii="Calibri" w:hAnsi="Calibri" w:cs="Arial"/>
        </w:rPr>
        <w:t>senior</w:t>
      </w:r>
      <w:r w:rsidR="5130118B" w:rsidRPr="5130118B">
        <w:rPr>
          <w:rFonts w:ascii="Calibri" w:hAnsi="Calibri" w:cs="Arial"/>
        </w:rPr>
        <w:t xml:space="preserve"> managers on </w:t>
      </w:r>
      <w:r w:rsidR="003745B2">
        <w:rPr>
          <w:rFonts w:ascii="Calibri" w:hAnsi="Calibri" w:cs="Arial"/>
        </w:rPr>
        <w:t>all aspects of</w:t>
      </w:r>
      <w:r w:rsidR="5130118B" w:rsidRPr="5130118B">
        <w:rPr>
          <w:rFonts w:ascii="Calibri" w:hAnsi="Calibri" w:cs="Arial"/>
        </w:rPr>
        <w:t xml:space="preserve"> tender</w:t>
      </w:r>
      <w:r w:rsidR="003745B2">
        <w:rPr>
          <w:rFonts w:ascii="Calibri" w:hAnsi="Calibri" w:cs="Arial"/>
        </w:rPr>
        <w:t>ing</w:t>
      </w:r>
      <w:r w:rsidR="5130118B" w:rsidRPr="5130118B">
        <w:rPr>
          <w:rFonts w:ascii="Calibri" w:hAnsi="Calibri" w:cs="Arial"/>
        </w:rPr>
        <w:t xml:space="preserve"> for </w:t>
      </w:r>
      <w:r w:rsidR="003745B2">
        <w:rPr>
          <w:rFonts w:ascii="Calibri" w:hAnsi="Calibri" w:cs="Arial"/>
        </w:rPr>
        <w:t xml:space="preserve">electrical </w:t>
      </w:r>
      <w:r w:rsidR="5130118B" w:rsidRPr="5130118B">
        <w:rPr>
          <w:rFonts w:ascii="Calibri" w:hAnsi="Calibri" w:cs="Arial"/>
        </w:rPr>
        <w:t>work</w:t>
      </w:r>
      <w:r>
        <w:rPr>
          <w:rFonts w:ascii="Calibri" w:hAnsi="Calibri" w:cs="Arial"/>
        </w:rPr>
        <w:t xml:space="preserve">, </w:t>
      </w:r>
      <w:r w:rsidR="5130118B" w:rsidRPr="5130118B">
        <w:rPr>
          <w:rFonts w:ascii="Calibri" w:hAnsi="Calibri" w:cs="Arial"/>
        </w:rPr>
        <w:t>appropriate forms of tender and conditions of contract. Provides all information required for the invitation of tenders. Examines tender reports and prepares recommendations for acceptance of the most advantageous offers.</w:t>
      </w:r>
    </w:p>
    <w:p w14:paraId="04AF949C" w14:textId="77777777" w:rsidR="0007443C" w:rsidRPr="0007443C" w:rsidRDefault="0007443C" w:rsidP="0007443C">
      <w:pPr>
        <w:rPr>
          <w:rFonts w:ascii="Calibri" w:hAnsi="Calibri" w:cs="Arial"/>
        </w:rPr>
      </w:pPr>
    </w:p>
    <w:p w14:paraId="053B987D" w14:textId="77777777" w:rsidR="002239E2" w:rsidRPr="0007443C" w:rsidRDefault="002239E2" w:rsidP="002239E2">
      <w:pPr>
        <w:rPr>
          <w:rFonts w:ascii="Calibri" w:hAnsi="Calibri" w:cs="Arial"/>
          <w:b/>
        </w:rPr>
      </w:pPr>
      <w:r w:rsidRPr="0007443C">
        <w:rPr>
          <w:rFonts w:ascii="Calibri" w:hAnsi="Calibri" w:cs="Arial"/>
          <w:b/>
        </w:rPr>
        <w:t>Main Duties and Responsibilities</w:t>
      </w:r>
    </w:p>
    <w:p w14:paraId="5A55B126" w14:textId="77777777" w:rsidR="002239E2" w:rsidRPr="0007443C" w:rsidRDefault="002239E2" w:rsidP="002239E2">
      <w:pPr>
        <w:rPr>
          <w:rFonts w:ascii="Calibri" w:hAnsi="Calibri" w:cs="Arial"/>
        </w:rPr>
      </w:pPr>
    </w:p>
    <w:p w14:paraId="2D8CB268" w14:textId="10BF5BDB" w:rsidR="0007443C" w:rsidRPr="0007443C" w:rsidRDefault="00D7385D" w:rsidP="005C7AB1">
      <w:pPr>
        <w:numPr>
          <w:ilvl w:val="0"/>
          <w:numId w:val="43"/>
        </w:numPr>
        <w:rPr>
          <w:rFonts w:ascii="Calibri" w:hAnsi="Calibri" w:cs="Arial"/>
        </w:rPr>
      </w:pPr>
      <w:r>
        <w:rPr>
          <w:rFonts w:ascii="Calibri" w:hAnsi="Calibri" w:cs="Arial"/>
        </w:rPr>
        <w:t>Manages all</w:t>
      </w:r>
      <w:r w:rsidR="5130118B" w:rsidRPr="5130118B">
        <w:rPr>
          <w:rFonts w:ascii="Calibri" w:hAnsi="Calibri" w:cs="Arial"/>
        </w:rPr>
        <w:t xml:space="preserve"> electrical projects, </w:t>
      </w:r>
      <w:r w:rsidR="00B03F74">
        <w:rPr>
          <w:rFonts w:ascii="Calibri" w:hAnsi="Calibri" w:cs="Arial"/>
        </w:rPr>
        <w:t>initiating and analysing surveys. R</w:t>
      </w:r>
      <w:r w:rsidR="5130118B" w:rsidRPr="5130118B">
        <w:rPr>
          <w:rFonts w:ascii="Calibri" w:hAnsi="Calibri" w:cs="Arial"/>
        </w:rPr>
        <w:t xml:space="preserve">esponsible for a wide range of design decisions requiring </w:t>
      </w:r>
      <w:r>
        <w:rPr>
          <w:rFonts w:ascii="Calibri" w:hAnsi="Calibri" w:cs="Arial"/>
        </w:rPr>
        <w:t xml:space="preserve">expert </w:t>
      </w:r>
      <w:r w:rsidR="5130118B" w:rsidRPr="5130118B">
        <w:rPr>
          <w:rFonts w:ascii="Calibri" w:hAnsi="Calibri" w:cs="Arial"/>
        </w:rPr>
        <w:t xml:space="preserve">skill and judgment. Attends evening meetings with tenants, leaseholders, contractors, </w:t>
      </w:r>
      <w:proofErr w:type="gramStart"/>
      <w:r w:rsidR="5130118B" w:rsidRPr="5130118B">
        <w:rPr>
          <w:rFonts w:ascii="Calibri" w:hAnsi="Calibri" w:cs="Arial"/>
        </w:rPr>
        <w:t>consultants</w:t>
      </w:r>
      <w:proofErr w:type="gramEnd"/>
      <w:r w:rsidR="5130118B" w:rsidRPr="5130118B">
        <w:rPr>
          <w:rFonts w:ascii="Calibri" w:hAnsi="Calibri" w:cs="Arial"/>
        </w:rPr>
        <w:t xml:space="preserve"> and </w:t>
      </w:r>
      <w:r w:rsidR="006E624A" w:rsidRPr="5130118B">
        <w:rPr>
          <w:rFonts w:ascii="Calibri" w:hAnsi="Calibri" w:cs="Arial"/>
        </w:rPr>
        <w:t>councillors</w:t>
      </w:r>
      <w:r w:rsidR="5130118B" w:rsidRPr="5130118B">
        <w:rPr>
          <w:rFonts w:ascii="Calibri" w:hAnsi="Calibri" w:cs="Arial"/>
        </w:rPr>
        <w:t xml:space="preserve"> to explain how the scheme will affect them and their property</w:t>
      </w:r>
      <w:r w:rsidR="00057BFC">
        <w:rPr>
          <w:rFonts w:ascii="Calibri" w:hAnsi="Calibri" w:cs="Arial"/>
        </w:rPr>
        <w:t xml:space="preserve">.  </w:t>
      </w:r>
    </w:p>
    <w:p w14:paraId="18357DBA" w14:textId="454B11C4" w:rsidR="00057BFC" w:rsidRDefault="5130118B" w:rsidP="006B6996">
      <w:pPr>
        <w:numPr>
          <w:ilvl w:val="0"/>
          <w:numId w:val="43"/>
        </w:numPr>
        <w:rPr>
          <w:rFonts w:ascii="Calibri" w:hAnsi="Calibri" w:cs="Arial"/>
        </w:rPr>
      </w:pPr>
      <w:r w:rsidRPr="00624122">
        <w:rPr>
          <w:rFonts w:ascii="Calibri" w:hAnsi="Calibri" w:cs="Arial"/>
        </w:rPr>
        <w:t xml:space="preserve">Establishes, </w:t>
      </w:r>
      <w:proofErr w:type="gramStart"/>
      <w:r w:rsidRPr="00624122">
        <w:rPr>
          <w:rFonts w:ascii="Calibri" w:hAnsi="Calibri" w:cs="Arial"/>
        </w:rPr>
        <w:t>reviews</w:t>
      </w:r>
      <w:proofErr w:type="gramEnd"/>
      <w:r w:rsidRPr="00624122">
        <w:rPr>
          <w:rFonts w:ascii="Calibri" w:hAnsi="Calibri" w:cs="Arial"/>
        </w:rPr>
        <w:t xml:space="preserve"> and updates the various procedures for all electrical systems for application to on-going maintenance programmes, renewal and refurbishment projects. Amends maintenance contracts with a view to improving services whilst ensuring the </w:t>
      </w:r>
      <w:r w:rsidR="00BF7AE7" w:rsidRPr="00624122">
        <w:rPr>
          <w:rFonts w:ascii="Calibri" w:hAnsi="Calibri" w:cs="Arial"/>
        </w:rPr>
        <w:t>on</w:t>
      </w:r>
      <w:r w:rsidR="00925DA8">
        <w:rPr>
          <w:rFonts w:ascii="Calibri" w:hAnsi="Calibri" w:cs="Arial"/>
        </w:rPr>
        <w:t>-</w:t>
      </w:r>
      <w:r w:rsidR="00BF7AE7" w:rsidRPr="00624122">
        <w:rPr>
          <w:rFonts w:ascii="Calibri" w:hAnsi="Calibri" w:cs="Arial"/>
        </w:rPr>
        <w:t>going</w:t>
      </w:r>
      <w:r w:rsidRPr="00624122">
        <w:rPr>
          <w:rFonts w:ascii="Calibri" w:hAnsi="Calibri" w:cs="Arial"/>
        </w:rPr>
        <w:t xml:space="preserve"> reduction of costs.</w:t>
      </w:r>
      <w:r w:rsidR="00057BFC" w:rsidRPr="00624122">
        <w:rPr>
          <w:rFonts w:ascii="Calibri" w:hAnsi="Calibri" w:cs="Arial"/>
        </w:rPr>
        <w:t xml:space="preserve">  </w:t>
      </w:r>
      <w:r w:rsidR="00057BFC" w:rsidRPr="00624122">
        <w:rPr>
          <w:rFonts w:ascii="Calibri" w:hAnsi="Calibri" w:cs="Arial"/>
        </w:rPr>
        <w:t xml:space="preserve">Responsible for the management of all contractors working on or in connection with electrical installations so that all relevant health &amp; safety design standards and service quality requirements are met. </w:t>
      </w:r>
      <w:proofErr w:type="gramStart"/>
      <w:r w:rsidR="00624122" w:rsidRPr="00624122">
        <w:rPr>
          <w:rFonts w:ascii="Calibri" w:hAnsi="Calibri" w:cs="Arial"/>
        </w:rPr>
        <w:t xml:space="preserve">Places </w:t>
      </w:r>
      <w:r w:rsidR="00057BFC" w:rsidRPr="00624122">
        <w:rPr>
          <w:rFonts w:ascii="Calibri" w:hAnsi="Calibri" w:cs="Arial"/>
        </w:rPr>
        <w:t xml:space="preserve"> particular</w:t>
      </w:r>
      <w:proofErr w:type="gramEnd"/>
      <w:r w:rsidR="00057BFC" w:rsidRPr="00624122">
        <w:rPr>
          <w:rFonts w:ascii="Calibri" w:hAnsi="Calibri" w:cs="Arial"/>
        </w:rPr>
        <w:t xml:space="preserve"> emphasis on materials used and technological advances in order to achieve best value for money in future maintenance costs, </w:t>
      </w:r>
      <w:r w:rsidR="00624122" w:rsidRPr="00624122">
        <w:rPr>
          <w:rFonts w:ascii="Calibri" w:hAnsi="Calibri" w:cs="Arial"/>
        </w:rPr>
        <w:t xml:space="preserve">and energy efficiency; </w:t>
      </w:r>
    </w:p>
    <w:p w14:paraId="50CED1D1" w14:textId="262A0AC0" w:rsidR="00DC540D" w:rsidRPr="00DC540D" w:rsidRDefault="00DC540D" w:rsidP="00411122">
      <w:pPr>
        <w:pStyle w:val="ListParagraph"/>
        <w:numPr>
          <w:ilvl w:val="0"/>
          <w:numId w:val="43"/>
        </w:numPr>
      </w:pPr>
      <w:r>
        <w:t>W</w:t>
      </w:r>
      <w:r w:rsidR="00057BFC" w:rsidRPr="00DC540D">
        <w:t xml:space="preserve">ill develop an extensive knowledge </w:t>
      </w:r>
      <w:proofErr w:type="gramStart"/>
      <w:r w:rsidR="00057BFC" w:rsidRPr="00DC540D">
        <w:t>of  green</w:t>
      </w:r>
      <w:proofErr w:type="gramEnd"/>
      <w:r w:rsidR="00057BFC" w:rsidRPr="00DC540D">
        <w:t xml:space="preserve"> technologies and ensure that energy efficiency </w:t>
      </w:r>
      <w:r w:rsidR="00624122" w:rsidRPr="00DC540D">
        <w:t xml:space="preserve">and carbon reduction </w:t>
      </w:r>
      <w:r w:rsidR="00057BFC" w:rsidRPr="00DC540D">
        <w:t xml:space="preserve">measures are included in all contracts where possible. </w:t>
      </w:r>
      <w:r w:rsidR="00983CC2" w:rsidRPr="00DC540D">
        <w:t xml:space="preserve"> Will keep abreast of all regulation changes and trends within </w:t>
      </w:r>
      <w:r w:rsidR="00983CC2" w:rsidRPr="00DC540D">
        <w:t xml:space="preserve">the electrical industry and </w:t>
      </w:r>
      <w:proofErr w:type="gramStart"/>
      <w:r w:rsidR="00983CC2" w:rsidRPr="00DC540D">
        <w:t>take  corrective</w:t>
      </w:r>
      <w:proofErr w:type="gramEnd"/>
      <w:r w:rsidR="00983CC2" w:rsidRPr="00DC540D">
        <w:t xml:space="preserve"> action as required. </w:t>
      </w:r>
      <w:r w:rsidR="00FE3F79" w:rsidRPr="00DC540D">
        <w:t xml:space="preserve">Must maintain contact with electrical industry bodies and statutory authorities over </w:t>
      </w:r>
      <w:r w:rsidR="00EE0B48" w:rsidRPr="00DC540D">
        <w:t>ever-changing</w:t>
      </w:r>
      <w:r w:rsidR="00FE3F79" w:rsidRPr="00DC540D">
        <w:t xml:space="preserve"> requirements on safety and good practice relevant to public sector housing electrical requirements. Ensur</w:t>
      </w:r>
      <w:r w:rsidR="00314E6A">
        <w:t xml:space="preserve">es </w:t>
      </w:r>
      <w:r w:rsidR="00FE3F79" w:rsidRPr="00DC540D">
        <w:t>that current British standard &amp; European regulations are incorporated into major work projects and maintenance contracts</w:t>
      </w:r>
    </w:p>
    <w:p w14:paraId="0F307214" w14:textId="730986E9" w:rsidR="0007443C" w:rsidRDefault="00624122" w:rsidP="00DC540D">
      <w:pPr>
        <w:pStyle w:val="ListParagraph"/>
        <w:numPr>
          <w:ilvl w:val="0"/>
          <w:numId w:val="43"/>
        </w:numPr>
      </w:pPr>
      <w:r>
        <w:t xml:space="preserve">May be required to prepare and </w:t>
      </w:r>
      <w:r w:rsidR="5130118B" w:rsidRPr="5130118B">
        <w:t xml:space="preserve">present reports for Housing Committee and Borough </w:t>
      </w:r>
      <w:r w:rsidR="00D7385D">
        <w:t xml:space="preserve">Residents </w:t>
      </w:r>
      <w:r>
        <w:t>F</w:t>
      </w:r>
      <w:r w:rsidR="5130118B" w:rsidRPr="5130118B">
        <w:t>orum</w:t>
      </w:r>
      <w:r>
        <w:t>. Will r</w:t>
      </w:r>
      <w:r w:rsidR="00CE7841">
        <w:t xml:space="preserve">epresent the </w:t>
      </w:r>
      <w:r w:rsidR="00E102A3">
        <w:t>c</w:t>
      </w:r>
      <w:r w:rsidR="00CE7841">
        <w:t>ouncil at the First Tier Tribunal as the electrical expert.</w:t>
      </w:r>
    </w:p>
    <w:p w14:paraId="7068873B" w14:textId="4975969E" w:rsidR="0007443C" w:rsidRDefault="5130118B" w:rsidP="00DC540D">
      <w:pPr>
        <w:pStyle w:val="ListParagraph"/>
        <w:numPr>
          <w:ilvl w:val="0"/>
          <w:numId w:val="43"/>
        </w:numPr>
        <w:rPr>
          <w:rFonts w:ascii="Calibri" w:hAnsi="Calibri" w:cs="Arial"/>
        </w:rPr>
      </w:pPr>
      <w:r w:rsidRPr="00983CC2">
        <w:rPr>
          <w:rFonts w:ascii="Calibri" w:hAnsi="Calibri" w:cs="Arial"/>
        </w:rPr>
        <w:t>Ensures systems are in place to closely monitor contractors</w:t>
      </w:r>
      <w:r w:rsidR="00624122" w:rsidRPr="00983CC2">
        <w:rPr>
          <w:rFonts w:ascii="Calibri" w:hAnsi="Calibri" w:cs="Arial"/>
        </w:rPr>
        <w:t>’</w:t>
      </w:r>
      <w:r w:rsidRPr="00983CC2">
        <w:rPr>
          <w:rFonts w:ascii="Calibri" w:hAnsi="Calibri" w:cs="Arial"/>
        </w:rPr>
        <w:t xml:space="preserve"> </w:t>
      </w:r>
      <w:r w:rsidR="00624122" w:rsidRPr="00983CC2">
        <w:rPr>
          <w:rFonts w:ascii="Calibri" w:hAnsi="Calibri" w:cs="Arial"/>
        </w:rPr>
        <w:t>performance</w:t>
      </w:r>
      <w:r w:rsidRPr="00983CC2">
        <w:rPr>
          <w:rFonts w:ascii="Calibri" w:hAnsi="Calibri" w:cs="Arial"/>
        </w:rPr>
        <w:t xml:space="preserve">, against contract targets, and </w:t>
      </w:r>
      <w:r w:rsidR="00624122" w:rsidRPr="00983CC2">
        <w:rPr>
          <w:rFonts w:ascii="Calibri" w:hAnsi="Calibri" w:cs="Arial"/>
        </w:rPr>
        <w:t xml:space="preserve">ensures action is taken </w:t>
      </w:r>
      <w:r w:rsidR="00983CC2" w:rsidRPr="00983CC2">
        <w:rPr>
          <w:rFonts w:ascii="Calibri" w:hAnsi="Calibri" w:cs="Arial"/>
        </w:rPr>
        <w:t xml:space="preserve">in respect of poor </w:t>
      </w:r>
      <w:proofErr w:type="gramStart"/>
      <w:r w:rsidR="00983CC2" w:rsidRPr="00983CC2">
        <w:rPr>
          <w:rFonts w:ascii="Calibri" w:hAnsi="Calibri" w:cs="Arial"/>
        </w:rPr>
        <w:t>performance  as</w:t>
      </w:r>
      <w:proofErr w:type="gramEnd"/>
      <w:r w:rsidR="00983CC2" w:rsidRPr="00983CC2">
        <w:rPr>
          <w:rFonts w:ascii="Calibri" w:hAnsi="Calibri" w:cs="Arial"/>
        </w:rPr>
        <w:t xml:space="preserve"> necessary, including applying default charges as required.    </w:t>
      </w:r>
      <w:proofErr w:type="gramStart"/>
      <w:r w:rsidR="00983CC2" w:rsidRPr="00983CC2">
        <w:rPr>
          <w:rFonts w:ascii="Calibri" w:hAnsi="Calibri" w:cs="Arial"/>
        </w:rPr>
        <w:t xml:space="preserve">Ensures </w:t>
      </w:r>
      <w:r w:rsidRPr="00983CC2">
        <w:rPr>
          <w:rFonts w:ascii="Calibri" w:hAnsi="Calibri" w:cs="Arial"/>
        </w:rPr>
        <w:t xml:space="preserve"> that</w:t>
      </w:r>
      <w:proofErr w:type="gramEnd"/>
      <w:r w:rsidRPr="00983CC2">
        <w:rPr>
          <w:rFonts w:ascii="Calibri" w:hAnsi="Calibri" w:cs="Arial"/>
        </w:rPr>
        <w:t xml:space="preserve"> payment to contractors is properly related to the value of work and material on the sites. Ensures that departmental inspection targets for invoiced works are met, and that corporate invoice payment targets are achieved.</w:t>
      </w:r>
    </w:p>
    <w:p w14:paraId="3DAB2007" w14:textId="05344088" w:rsidR="00C257E6" w:rsidRDefault="00DC540D" w:rsidP="00DC540D">
      <w:pPr>
        <w:pStyle w:val="ListParagraph"/>
        <w:numPr>
          <w:ilvl w:val="0"/>
          <w:numId w:val="43"/>
        </w:numPr>
      </w:pPr>
      <w:r>
        <w:t>H</w:t>
      </w:r>
      <w:r w:rsidR="00BE69AC">
        <w:t>as overall responsibility for all</w:t>
      </w:r>
      <w:r w:rsidR="5130118B" w:rsidRPr="5130118B">
        <w:t xml:space="preserve"> capital projects from initial brief stage, including the supervision of consultants. Identification of schemes and recommendation for </w:t>
      </w:r>
      <w:r w:rsidR="00BE004A">
        <w:t xml:space="preserve">their </w:t>
      </w:r>
      <w:r w:rsidR="5130118B" w:rsidRPr="5130118B">
        <w:t xml:space="preserve">inclusion in the capital replacement programme, preparation of briefing documentation for fee tender, assessment of fee tenders and full responsibility for approval of designs prior to consultation with leaseholders and invitation of tenders. Responsible for </w:t>
      </w:r>
      <w:r w:rsidR="006E624A" w:rsidRPr="5130118B">
        <w:t>consultant’s</w:t>
      </w:r>
      <w:r w:rsidR="5130118B" w:rsidRPr="5130118B">
        <w:t xml:space="preserve"> recommendation to accept tenders and ultimate responsibility for approval of designs and management of the scheme through the contract to final account and commissioning. </w:t>
      </w:r>
      <w:r w:rsidR="00C257E6" w:rsidRPr="5130118B">
        <w:t xml:space="preserve">Responsible for compliance with all approved hand-over procedures with the client's representative, consultants and, in the case of housing estates, providing the </w:t>
      </w:r>
      <w:r w:rsidR="00AE1922">
        <w:t>m</w:t>
      </w:r>
      <w:r w:rsidR="00C257E6" w:rsidRPr="5130118B">
        <w:t>anager with record drawings, a maintenance manual and feedback on technical matters</w:t>
      </w:r>
      <w:r w:rsidR="00C257E6">
        <w:t xml:space="preserve">.  </w:t>
      </w:r>
      <w:r w:rsidR="00C257E6" w:rsidRPr="5130118B">
        <w:t xml:space="preserve">Provide </w:t>
      </w:r>
      <w:r w:rsidR="00C257E6">
        <w:t xml:space="preserve">expert </w:t>
      </w:r>
      <w:r w:rsidR="00C257E6" w:rsidRPr="5130118B">
        <w:t xml:space="preserve">technical input </w:t>
      </w:r>
      <w:r w:rsidR="00C257E6">
        <w:t>and advises</w:t>
      </w:r>
      <w:r w:rsidR="00C257E6" w:rsidRPr="5130118B">
        <w:t xml:space="preserve"> Major Works with elements of specifications for fans, electrical works, fire alarms &amp; entry call. </w:t>
      </w:r>
      <w:r w:rsidR="00C257E6">
        <w:t>Ensures adequate</w:t>
      </w:r>
      <w:r w:rsidR="00C257E6" w:rsidRPr="5130118B">
        <w:t xml:space="preserve"> supervision of such projects.</w:t>
      </w:r>
    </w:p>
    <w:p w14:paraId="596D14D3" w14:textId="4C0497C6" w:rsidR="0007443C" w:rsidRDefault="00BE69AC" w:rsidP="00DC540D">
      <w:pPr>
        <w:pStyle w:val="ListParagraph"/>
        <w:numPr>
          <w:ilvl w:val="0"/>
          <w:numId w:val="43"/>
        </w:numPr>
      </w:pPr>
      <w:r w:rsidRPr="00983CC2">
        <w:t>Advises on</w:t>
      </w:r>
      <w:r w:rsidR="5130118B" w:rsidRPr="00983CC2">
        <w:t xml:space="preserve"> the effectiveness of current maintenance contracts </w:t>
      </w:r>
      <w:r w:rsidRPr="00983CC2">
        <w:t xml:space="preserve">and recommends changes for and manages </w:t>
      </w:r>
      <w:r w:rsidR="5130118B" w:rsidRPr="00983CC2">
        <w:t xml:space="preserve">future contacts. Liaises closely with the Leasehold &amp; Procurement Manager to ensure that the specifications for future bulk maintenance contracts fully take account of all appropriate technical, legislative, policy and service standard requirements. Drafts the specification and </w:t>
      </w:r>
      <w:r w:rsidRPr="00983CC2">
        <w:t>ensures</w:t>
      </w:r>
      <w:r w:rsidR="5130118B" w:rsidRPr="00983CC2">
        <w:t xml:space="preserve"> </w:t>
      </w:r>
      <w:r w:rsidRPr="00983CC2">
        <w:t xml:space="preserve">the </w:t>
      </w:r>
      <w:r w:rsidR="5130118B" w:rsidRPr="00983CC2">
        <w:t>contract administrator role of these contracts</w:t>
      </w:r>
      <w:r w:rsidRPr="00983CC2">
        <w:t xml:space="preserve"> are carried out by the electrical team</w:t>
      </w:r>
      <w:r w:rsidR="5130118B" w:rsidRPr="00983CC2">
        <w:t xml:space="preserve">. Monitor control of maintenance contractors. Current maintenance contracts include entry call, fire alarm and automatic smoke ventilators, emergency lighting, aerials, integrated reception systems, </w:t>
      </w:r>
      <w:proofErr w:type="gramStart"/>
      <w:r w:rsidR="5130118B" w:rsidRPr="00983CC2">
        <w:t>CCTV</w:t>
      </w:r>
      <w:proofErr w:type="gramEnd"/>
      <w:r w:rsidR="5130118B" w:rsidRPr="00983CC2">
        <w:t xml:space="preserve"> and lightning conductors</w:t>
      </w:r>
    </w:p>
    <w:p w14:paraId="21147F69" w14:textId="6153137A" w:rsidR="0007443C" w:rsidRDefault="00DC540D" w:rsidP="00DC540D">
      <w:pPr>
        <w:pStyle w:val="ListParagraph"/>
        <w:numPr>
          <w:ilvl w:val="0"/>
          <w:numId w:val="43"/>
        </w:numPr>
        <w:rPr>
          <w:rFonts w:ascii="Calibri" w:hAnsi="Calibri" w:cs="Arial"/>
        </w:rPr>
      </w:pPr>
      <w:r>
        <w:rPr>
          <w:rFonts w:ascii="Calibri" w:hAnsi="Calibri" w:cs="Arial"/>
        </w:rPr>
        <w:t>Re</w:t>
      </w:r>
      <w:r w:rsidR="5130118B" w:rsidRPr="5130118B">
        <w:rPr>
          <w:rFonts w:ascii="Calibri" w:hAnsi="Calibri" w:cs="Arial"/>
        </w:rPr>
        <w:t xml:space="preserve">sponds within corporate timescales to complaints and enquiries from a wide range of sources including residents and their representatives, </w:t>
      </w:r>
      <w:r w:rsidR="00983CC2">
        <w:rPr>
          <w:rFonts w:ascii="Calibri" w:hAnsi="Calibri" w:cs="Arial"/>
        </w:rPr>
        <w:lastRenderedPageBreak/>
        <w:t>c</w:t>
      </w:r>
      <w:r w:rsidR="5130118B" w:rsidRPr="5130118B">
        <w:rPr>
          <w:rFonts w:ascii="Calibri" w:hAnsi="Calibri" w:cs="Arial"/>
        </w:rPr>
        <w:t>ouncillors, Members of Parliament</w:t>
      </w:r>
      <w:r w:rsidR="00C257E6">
        <w:rPr>
          <w:rFonts w:ascii="Calibri" w:hAnsi="Calibri" w:cs="Arial"/>
        </w:rPr>
        <w:t xml:space="preserve">, legal representatives and so </w:t>
      </w:r>
      <w:proofErr w:type="gramStart"/>
      <w:r w:rsidR="00C257E6">
        <w:rPr>
          <w:rFonts w:ascii="Calibri" w:hAnsi="Calibri" w:cs="Arial"/>
        </w:rPr>
        <w:t xml:space="preserve">on.  </w:t>
      </w:r>
      <w:r w:rsidR="5130118B" w:rsidRPr="5130118B">
        <w:rPr>
          <w:rFonts w:ascii="Calibri" w:hAnsi="Calibri" w:cs="Arial"/>
        </w:rPr>
        <w:t>.</w:t>
      </w:r>
      <w:proofErr w:type="gramEnd"/>
      <w:r w:rsidR="5130118B" w:rsidRPr="5130118B">
        <w:rPr>
          <w:rFonts w:ascii="Calibri" w:hAnsi="Calibri" w:cs="Arial"/>
        </w:rPr>
        <w:t xml:space="preserve"> Reviews systems and procedures in the light of complaints and suggestions </w:t>
      </w:r>
      <w:proofErr w:type="gramStart"/>
      <w:r w:rsidR="5130118B" w:rsidRPr="5130118B">
        <w:rPr>
          <w:rFonts w:ascii="Calibri" w:hAnsi="Calibri" w:cs="Arial"/>
        </w:rPr>
        <w:t>received, and</w:t>
      </w:r>
      <w:proofErr w:type="gramEnd"/>
      <w:r w:rsidR="5130118B" w:rsidRPr="5130118B">
        <w:rPr>
          <w:rFonts w:ascii="Calibri" w:hAnsi="Calibri" w:cs="Arial"/>
        </w:rPr>
        <w:t xml:space="preserve"> makes changes to improve service delivery standards.</w:t>
      </w:r>
    </w:p>
    <w:p w14:paraId="3C2F8972" w14:textId="37C0B0FE" w:rsidR="0007443C" w:rsidRDefault="00DC540D" w:rsidP="00DC540D">
      <w:pPr>
        <w:pStyle w:val="ListParagraph"/>
        <w:numPr>
          <w:ilvl w:val="0"/>
          <w:numId w:val="43"/>
        </w:numPr>
      </w:pPr>
      <w:r>
        <w:t>R</w:t>
      </w:r>
      <w:r w:rsidR="5130118B" w:rsidRPr="5130118B">
        <w:t xml:space="preserve">esponsible for agreeing extensions of time, issuing certificates of culpable delay, and negotiating with contractors over claims. Ensures that all council audit procedures have been completed prior to the issue of the Final Certificate. </w:t>
      </w:r>
    </w:p>
    <w:p w14:paraId="05EB16AD" w14:textId="5DD7A744" w:rsidR="00C257E6" w:rsidRDefault="5130118B" w:rsidP="00DC540D">
      <w:pPr>
        <w:pStyle w:val="ListParagraph"/>
        <w:numPr>
          <w:ilvl w:val="0"/>
          <w:numId w:val="43"/>
        </w:numPr>
      </w:pPr>
      <w:r w:rsidRPr="5130118B">
        <w:t xml:space="preserve">Responsible for management, supervision and training and advancement of staff. Responsible for </w:t>
      </w:r>
      <w:proofErr w:type="gramStart"/>
      <w:r w:rsidRPr="5130118B">
        <w:t>time-keeping</w:t>
      </w:r>
      <w:proofErr w:type="gramEnd"/>
      <w:r w:rsidRPr="5130118B">
        <w:t xml:space="preserve">, authorising leave, training and mileage as well as all general conduct, absence and discipline matters. Responsible for setting targets for staff and carrying out </w:t>
      </w:r>
      <w:proofErr w:type="spellStart"/>
      <w:r w:rsidRPr="5130118B">
        <w:t>mid term</w:t>
      </w:r>
      <w:proofErr w:type="spellEnd"/>
      <w:r w:rsidRPr="5130118B">
        <w:t xml:space="preserve"> assessments and end of year appraisals</w:t>
      </w:r>
      <w:r w:rsidR="00C257E6">
        <w:t xml:space="preserve">. </w:t>
      </w:r>
      <w:r w:rsidR="00C257E6" w:rsidRPr="5130118B">
        <w:t xml:space="preserve">Ensures that staff judiciously carry out their duties </w:t>
      </w:r>
      <w:proofErr w:type="gramStart"/>
      <w:r w:rsidR="00C257E6" w:rsidRPr="5130118B">
        <w:t>with regard to</w:t>
      </w:r>
      <w:proofErr w:type="gramEnd"/>
      <w:r w:rsidR="00C257E6" w:rsidRPr="5130118B">
        <w:t xml:space="preserve"> health </w:t>
      </w:r>
      <w:r w:rsidR="00C257E6">
        <w:t>and</w:t>
      </w:r>
      <w:r w:rsidR="00C257E6" w:rsidRPr="5130118B">
        <w:t xml:space="preserve"> safety inspections, electrical certificates, insurance assessments and the like, in order to ensure the safety of electrical services and to protect the Council's position. Establishes, </w:t>
      </w:r>
      <w:proofErr w:type="gramStart"/>
      <w:r w:rsidR="00C257E6" w:rsidRPr="5130118B">
        <w:t>maintains</w:t>
      </w:r>
      <w:proofErr w:type="gramEnd"/>
      <w:r w:rsidR="00C257E6" w:rsidRPr="5130118B">
        <w:t xml:space="preserve"> and modifies such records as are considered necessary to monitor compliance with all legal and other obligations</w:t>
      </w:r>
      <w:r w:rsidR="00C257E6">
        <w:t xml:space="preserve"> complying with CDM 2015 as required</w:t>
      </w:r>
      <w:r w:rsidR="00C257E6" w:rsidRPr="5130118B">
        <w:t xml:space="preserve">. </w:t>
      </w:r>
    </w:p>
    <w:p w14:paraId="46A92F7A" w14:textId="2728471F" w:rsidR="00CE7841" w:rsidRDefault="00DC540D" w:rsidP="00411122">
      <w:pPr>
        <w:pStyle w:val="ListParagraph"/>
        <w:numPr>
          <w:ilvl w:val="0"/>
          <w:numId w:val="43"/>
        </w:numPr>
        <w:rPr>
          <w:rFonts w:ascii="Calibri" w:hAnsi="Calibri" w:cs="Arial"/>
        </w:rPr>
      </w:pPr>
      <w:proofErr w:type="gramStart"/>
      <w:r>
        <w:t>.</w:t>
      </w:r>
      <w:r>
        <w:rPr>
          <w:rFonts w:ascii="Calibri" w:hAnsi="Calibri" w:cs="Arial"/>
        </w:rPr>
        <w:t>E</w:t>
      </w:r>
      <w:r w:rsidR="0043629A">
        <w:rPr>
          <w:rFonts w:ascii="Calibri" w:hAnsi="Calibri" w:cs="Arial"/>
        </w:rPr>
        <w:t>nsures</w:t>
      </w:r>
      <w:proofErr w:type="gramEnd"/>
      <w:r w:rsidR="0043629A">
        <w:rPr>
          <w:rFonts w:ascii="Calibri" w:hAnsi="Calibri" w:cs="Arial"/>
        </w:rPr>
        <w:t xml:space="preserve"> l</w:t>
      </w:r>
      <w:r w:rsidR="5130118B" w:rsidRPr="5130118B">
        <w:rPr>
          <w:rFonts w:ascii="Calibri" w:hAnsi="Calibri" w:cs="Arial"/>
        </w:rPr>
        <w:t>iais</w:t>
      </w:r>
      <w:r w:rsidR="0043629A">
        <w:rPr>
          <w:rFonts w:ascii="Calibri" w:hAnsi="Calibri" w:cs="Arial"/>
        </w:rPr>
        <w:t>on</w:t>
      </w:r>
      <w:r w:rsidR="5130118B" w:rsidRPr="5130118B">
        <w:rPr>
          <w:rFonts w:ascii="Calibri" w:hAnsi="Calibri" w:cs="Arial"/>
        </w:rPr>
        <w:t xml:space="preserve"> with the leasehold </w:t>
      </w:r>
      <w:r w:rsidR="00985865">
        <w:rPr>
          <w:rFonts w:ascii="Calibri" w:hAnsi="Calibri" w:cs="Arial"/>
        </w:rPr>
        <w:t>s</w:t>
      </w:r>
      <w:r w:rsidR="5130118B" w:rsidRPr="5130118B">
        <w:rPr>
          <w:rFonts w:ascii="Calibri" w:hAnsi="Calibri" w:cs="Arial"/>
        </w:rPr>
        <w:t xml:space="preserve">ervices </w:t>
      </w:r>
      <w:proofErr w:type="spellStart"/>
      <w:r w:rsidR="5130118B" w:rsidRPr="5130118B">
        <w:rPr>
          <w:rFonts w:ascii="Calibri" w:hAnsi="Calibri" w:cs="Arial"/>
        </w:rPr>
        <w:t>ection</w:t>
      </w:r>
      <w:proofErr w:type="spellEnd"/>
      <w:r w:rsidR="5130118B" w:rsidRPr="5130118B">
        <w:rPr>
          <w:rFonts w:ascii="Calibri" w:hAnsi="Calibri" w:cs="Arial"/>
        </w:rPr>
        <w:t xml:space="preserve"> with regards to leasehold implications and charges as a result of any electrical works carried </w:t>
      </w:r>
      <w:r w:rsidR="5130118B" w:rsidRPr="5130118B">
        <w:rPr>
          <w:rFonts w:ascii="Calibri" w:hAnsi="Calibri" w:cs="Arial"/>
        </w:rPr>
        <w:lastRenderedPageBreak/>
        <w:t>out. In this context needs to continually update knowledge and awareness of leasehold management.</w:t>
      </w:r>
      <w:r w:rsidR="0007684E">
        <w:rPr>
          <w:rFonts w:ascii="Calibri" w:hAnsi="Calibri" w:cs="Arial"/>
        </w:rPr>
        <w:t xml:space="preserve"> </w:t>
      </w:r>
    </w:p>
    <w:p w14:paraId="1E824B79" w14:textId="4F3D2F33" w:rsidR="00DC540D" w:rsidRDefault="00CE7841" w:rsidP="00DC540D">
      <w:pPr>
        <w:pStyle w:val="ListParagraph"/>
        <w:numPr>
          <w:ilvl w:val="0"/>
          <w:numId w:val="43"/>
        </w:numPr>
        <w:rPr>
          <w:rFonts w:ascii="Calibri" w:hAnsi="Calibri" w:cs="Arial"/>
        </w:rPr>
      </w:pPr>
      <w:r w:rsidRPr="00411122">
        <w:rPr>
          <w:rFonts w:ascii="Calibri" w:hAnsi="Calibri" w:cs="Arial"/>
        </w:rPr>
        <w:t xml:space="preserve">Negotiates with contractors at a senior level on final account settlements, resolves financial claims for delays and disruption. </w:t>
      </w:r>
      <w:r w:rsidR="0007684E" w:rsidRPr="00411122">
        <w:rPr>
          <w:rFonts w:ascii="Calibri" w:hAnsi="Calibri" w:cs="Arial"/>
        </w:rPr>
        <w:t xml:space="preserve">Ensures final accounts are audited and passed to the Leasehold and Procurement Manager promptly to enable </w:t>
      </w:r>
      <w:r w:rsidRPr="00411122">
        <w:rPr>
          <w:rFonts w:ascii="Calibri" w:hAnsi="Calibri" w:cs="Arial"/>
        </w:rPr>
        <w:t>maximum recovery of leasehold charges.</w:t>
      </w:r>
    </w:p>
    <w:p w14:paraId="1408BAED" w14:textId="52A3108F" w:rsidR="0007443C" w:rsidRDefault="5130118B" w:rsidP="00DC540D">
      <w:pPr>
        <w:pStyle w:val="ListParagraph"/>
        <w:numPr>
          <w:ilvl w:val="0"/>
          <w:numId w:val="43"/>
        </w:numPr>
      </w:pPr>
      <w:r w:rsidRPr="5130118B">
        <w:t xml:space="preserve">Manages the CCTV infrastructure for housing including reviews of use. Manages digital upgrades and reduces numbers where figures show camera usage to be minimal. </w:t>
      </w:r>
    </w:p>
    <w:p w14:paraId="4D2E557A" w14:textId="2235A0CC" w:rsidR="0007443C" w:rsidRPr="0007443C" w:rsidRDefault="00DC540D" w:rsidP="00411122">
      <w:pPr>
        <w:pStyle w:val="ListParagraph"/>
        <w:numPr>
          <w:ilvl w:val="0"/>
          <w:numId w:val="43"/>
        </w:numPr>
        <w:rPr>
          <w:rFonts w:ascii="Calibri" w:hAnsi="Calibri" w:cs="Arial"/>
        </w:rPr>
      </w:pPr>
      <w:r>
        <w:rPr>
          <w:rFonts w:ascii="Calibri" w:hAnsi="Calibri" w:cs="Arial"/>
        </w:rPr>
        <w:t>e</w:t>
      </w:r>
      <w:r w:rsidR="5130118B" w:rsidRPr="5130118B">
        <w:rPr>
          <w:rFonts w:ascii="Calibri" w:hAnsi="Calibri" w:cs="Arial"/>
        </w:rPr>
        <w:t>nsure that the Council</w:t>
      </w:r>
      <w:r w:rsidR="009965D0">
        <w:rPr>
          <w:rFonts w:ascii="Calibri" w:hAnsi="Calibri" w:cs="Arial"/>
        </w:rPr>
        <w:t>’</w:t>
      </w:r>
      <w:r w:rsidR="5130118B" w:rsidRPr="5130118B">
        <w:rPr>
          <w:rFonts w:ascii="Calibri" w:hAnsi="Calibri" w:cs="Arial"/>
        </w:rPr>
        <w:t>s asbestos database is updated when asbestos is found by staff and contractors and provide information to future contractors when attending these sites.</w:t>
      </w:r>
    </w:p>
    <w:p w14:paraId="05921213" w14:textId="4053B83A" w:rsidR="0007443C" w:rsidRDefault="0007443C" w:rsidP="006F5B92">
      <w:pPr>
        <w:ind w:left="360"/>
        <w:rPr>
          <w:rFonts w:ascii="Calibri" w:hAnsi="Calibri" w:cs="Arial"/>
        </w:rPr>
      </w:pPr>
    </w:p>
    <w:p w14:paraId="71E3F972" w14:textId="77777777" w:rsidR="00C320DD" w:rsidRDefault="00C320DD" w:rsidP="00C320DD">
      <w:pPr>
        <w:rPr>
          <w:rFonts w:ascii="Calibri" w:hAnsi="Calibri" w:cs="Arial"/>
          <w:b/>
          <w:bCs/>
        </w:rPr>
      </w:pPr>
      <w:r w:rsidRPr="005B3EBF">
        <w:rPr>
          <w:rFonts w:ascii="Calibri" w:hAnsi="Calibri" w:cs="Arial"/>
          <w:b/>
          <w:bCs/>
        </w:rPr>
        <w:t>Generic Duties and Responsibilities</w:t>
      </w:r>
    </w:p>
    <w:p w14:paraId="51E57DE1" w14:textId="77777777" w:rsidR="001274BE" w:rsidRPr="005B3EBF" w:rsidRDefault="001274BE" w:rsidP="00C320DD">
      <w:pPr>
        <w:ind w:left="360"/>
        <w:rPr>
          <w:rFonts w:ascii="Calibri" w:hAnsi="Calibri" w:cs="Arial"/>
        </w:rPr>
      </w:pPr>
    </w:p>
    <w:p w14:paraId="6C1AF721" w14:textId="4553F412" w:rsidR="00C320DD" w:rsidRPr="00411122" w:rsidRDefault="5130118B" w:rsidP="00411122">
      <w:pPr>
        <w:pStyle w:val="ListParagraph"/>
        <w:numPr>
          <w:ilvl w:val="0"/>
          <w:numId w:val="43"/>
        </w:numPr>
        <w:rPr>
          <w:rFonts w:ascii="Calibri" w:hAnsi="Calibri" w:cs="Arial"/>
        </w:rPr>
      </w:pPr>
      <w:r w:rsidRPr="00411122">
        <w:rPr>
          <w:rFonts w:ascii="Calibri" w:hAnsi="Calibri" w:cs="Arial"/>
        </w:rPr>
        <w:t xml:space="preserve">To contribute to the continuous improvement of the </w:t>
      </w:r>
      <w:r w:rsidR="002445B0" w:rsidRPr="00411122">
        <w:rPr>
          <w:rFonts w:ascii="Calibri" w:hAnsi="Calibri" w:cs="Arial"/>
        </w:rPr>
        <w:t>Boroughs</w:t>
      </w:r>
      <w:r w:rsidRPr="00411122">
        <w:rPr>
          <w:rFonts w:ascii="Calibri" w:hAnsi="Calibri" w:cs="Arial"/>
        </w:rPr>
        <w:t xml:space="preserve"> of Wandsworth and Richmond services. </w:t>
      </w:r>
    </w:p>
    <w:p w14:paraId="29C7881C" w14:textId="77777777" w:rsidR="00C320DD" w:rsidRPr="008362E8" w:rsidRDefault="5130118B" w:rsidP="00DC540D">
      <w:pPr>
        <w:numPr>
          <w:ilvl w:val="0"/>
          <w:numId w:val="43"/>
        </w:numPr>
        <w:rPr>
          <w:rFonts w:ascii="Calibri" w:hAnsi="Calibri" w:cs="Arial"/>
        </w:rPr>
      </w:pPr>
      <w:r w:rsidRPr="5130118B">
        <w:rPr>
          <w:rFonts w:ascii="Calibri" w:hAnsi="Calibri" w:cs="Arial"/>
        </w:rPr>
        <w:t>To comply with relevant Codes of Practice, including the Code of Conduct, and policies concerning data protection and health and safety.</w:t>
      </w:r>
    </w:p>
    <w:p w14:paraId="08C5BA8E" w14:textId="7879FA30" w:rsidR="00C320DD" w:rsidRPr="00411122" w:rsidRDefault="5130118B" w:rsidP="00411122">
      <w:pPr>
        <w:pStyle w:val="ListParagraph"/>
        <w:numPr>
          <w:ilvl w:val="0"/>
          <w:numId w:val="43"/>
        </w:numPr>
        <w:rPr>
          <w:rFonts w:ascii="Calibri" w:hAnsi="Calibri" w:cs="Arial"/>
        </w:rPr>
      </w:pPr>
      <w:r w:rsidRPr="00411122">
        <w:rPr>
          <w:rFonts w:ascii="Calibri" w:hAnsi="Calibri" w:cs="Arial"/>
        </w:rPr>
        <w:t xml:space="preserve">To promote equality, diversity, and inclusion, maintaining an awareness of the equality and diversity protocol/policy and work to create and maintain a </w:t>
      </w:r>
      <w:r w:rsidRPr="00411122">
        <w:rPr>
          <w:rFonts w:ascii="Calibri" w:hAnsi="Calibri" w:cs="Arial"/>
        </w:rPr>
        <w:lastRenderedPageBreak/>
        <w:t xml:space="preserve">safe, </w:t>
      </w:r>
      <w:proofErr w:type="gramStart"/>
      <w:r w:rsidRPr="00411122">
        <w:rPr>
          <w:rFonts w:ascii="Calibri" w:hAnsi="Calibri" w:cs="Arial"/>
        </w:rPr>
        <w:t>supportive</w:t>
      </w:r>
      <w:proofErr w:type="gramEnd"/>
      <w:r w:rsidRPr="00411122">
        <w:rPr>
          <w:rFonts w:ascii="Calibri" w:hAnsi="Calibri" w:cs="Arial"/>
        </w:rPr>
        <w:t xml:space="preserve"> and welcoming environment where all people are treated with dignity and their identity and culture are valued and respected.</w:t>
      </w:r>
    </w:p>
    <w:p w14:paraId="27373998" w14:textId="3D420FE7" w:rsidR="00C320DD" w:rsidRPr="008362E8" w:rsidRDefault="5130118B" w:rsidP="00DC540D">
      <w:pPr>
        <w:numPr>
          <w:ilvl w:val="0"/>
          <w:numId w:val="43"/>
        </w:numPr>
        <w:rPr>
          <w:rFonts w:ascii="Calibri" w:hAnsi="Calibri" w:cs="Arial"/>
        </w:rPr>
      </w:pPr>
      <w:r w:rsidRPr="5130118B">
        <w:rPr>
          <w:rFonts w:ascii="Calibri" w:hAnsi="Calibri" w:cs="Arial"/>
        </w:rPr>
        <w:t xml:space="preserve">To </w:t>
      </w:r>
      <w:proofErr w:type="gramStart"/>
      <w:r w:rsidRPr="5130118B">
        <w:rPr>
          <w:rFonts w:ascii="Calibri" w:hAnsi="Calibri" w:cs="Arial"/>
        </w:rPr>
        <w:t>understand  both</w:t>
      </w:r>
      <w:proofErr w:type="gramEnd"/>
      <w:r w:rsidRPr="5130118B">
        <w:rPr>
          <w:rFonts w:ascii="Calibri" w:hAnsi="Calibri" w:cs="Arial"/>
        </w:rPr>
        <w:t xml:space="preserve"> Councils</w:t>
      </w:r>
      <w:r w:rsidR="00652707">
        <w:rPr>
          <w:rFonts w:ascii="Calibri" w:hAnsi="Calibri" w:cs="Arial"/>
        </w:rPr>
        <w:t>’</w:t>
      </w:r>
      <w:r w:rsidRPr="5130118B">
        <w:rPr>
          <w:rFonts w:ascii="Calibri" w:hAnsi="Calibri" w:cs="Arial"/>
        </w:rPr>
        <w:t xml:space="preserve"> duties and responsibilities for safeguarding children, young people and adults as they apply to your role within the council.  </w:t>
      </w:r>
    </w:p>
    <w:p w14:paraId="5731F0CD" w14:textId="58E2CCD8" w:rsidR="00C320DD" w:rsidRPr="00411122" w:rsidRDefault="5130118B" w:rsidP="00411122">
      <w:pPr>
        <w:pStyle w:val="ListParagraph"/>
        <w:numPr>
          <w:ilvl w:val="0"/>
          <w:numId w:val="43"/>
        </w:numPr>
        <w:rPr>
          <w:rFonts w:ascii="Calibri" w:hAnsi="Calibri" w:cs="Arial"/>
        </w:rPr>
      </w:pPr>
      <w:r w:rsidRPr="00411122">
        <w:rPr>
          <w:rFonts w:ascii="Calibri" w:hAnsi="Calibri" w:cs="Arial"/>
        </w:rPr>
        <w:t>The Shared Staffing Arrangement will keep its structures under continual review and as a result the post holder should expect to carry out any other reasonable duties within the overall function, commensurate with the level of the post.</w:t>
      </w:r>
    </w:p>
    <w:p w14:paraId="175DD6D9" w14:textId="77777777" w:rsidR="00FF2265" w:rsidRDefault="00FF2265" w:rsidP="00FF2265">
      <w:pPr>
        <w:pStyle w:val="ListParagraph"/>
        <w:rPr>
          <w:rFonts w:ascii="Calibri" w:hAnsi="Calibri" w:cs="Arial"/>
        </w:rPr>
      </w:pPr>
    </w:p>
    <w:p w14:paraId="7368AA25" w14:textId="444A134A" w:rsidR="006A1E18" w:rsidRPr="00FF2265" w:rsidRDefault="00D852F2" w:rsidP="00FF2265">
      <w:pPr>
        <w:rPr>
          <w:rFonts w:ascii="Calibri" w:hAnsi="Calibri" w:cs="Arial"/>
          <w:b/>
          <w:bCs/>
        </w:rPr>
      </w:pPr>
      <w:r w:rsidRPr="00FF2265">
        <w:rPr>
          <w:rFonts w:ascii="Calibri" w:hAnsi="Calibri" w:cs="Arial"/>
          <w:b/>
          <w:bCs/>
        </w:rPr>
        <w:t>Additional Infor</w:t>
      </w:r>
      <w:r w:rsidR="00BB4DD8" w:rsidRPr="00FF2265">
        <w:rPr>
          <w:rFonts w:ascii="Calibri" w:hAnsi="Calibri" w:cs="Arial"/>
          <w:b/>
          <w:bCs/>
        </w:rPr>
        <w:t>mation</w:t>
      </w:r>
      <w:r w:rsidR="006A1E18" w:rsidRPr="00FF2265">
        <w:rPr>
          <w:rFonts w:ascii="Calibri" w:hAnsi="Calibri" w:cs="Arial"/>
          <w:b/>
          <w:bCs/>
        </w:rPr>
        <w:t xml:space="preserve"> </w:t>
      </w:r>
      <w:r w:rsidR="00FF2265">
        <w:rPr>
          <w:rFonts w:ascii="Calibri" w:hAnsi="Calibri" w:cs="Arial"/>
          <w:b/>
          <w:bCs/>
        </w:rPr>
        <w:br/>
      </w:r>
    </w:p>
    <w:p w14:paraId="32EC4A61" w14:textId="10973447" w:rsidR="006A1E18" w:rsidRPr="008362E8" w:rsidRDefault="5130118B" w:rsidP="00DC540D">
      <w:pPr>
        <w:numPr>
          <w:ilvl w:val="0"/>
          <w:numId w:val="43"/>
        </w:numPr>
        <w:rPr>
          <w:rFonts w:ascii="Calibri" w:hAnsi="Calibri" w:cs="Arial"/>
        </w:rPr>
      </w:pPr>
      <w:r w:rsidRPr="5130118B">
        <w:rPr>
          <w:rFonts w:ascii="Calibri" w:hAnsi="Calibri" w:cs="Arial"/>
        </w:rPr>
        <w:t>Attends evening meetings as necessary and will participate in the Council'</w:t>
      </w:r>
      <w:r w:rsidR="00652707">
        <w:rPr>
          <w:rFonts w:ascii="Calibri" w:hAnsi="Calibri" w:cs="Arial"/>
        </w:rPr>
        <w:t>s</w:t>
      </w:r>
      <w:r w:rsidRPr="5130118B">
        <w:rPr>
          <w:rFonts w:ascii="Calibri" w:hAnsi="Calibri" w:cs="Arial"/>
        </w:rPr>
        <w:t xml:space="preserve"> stand-by arrangements to ensure continuity of service out of normal working hours and in emergencies. </w:t>
      </w:r>
    </w:p>
    <w:p w14:paraId="208027AC" w14:textId="27659FCE" w:rsidR="004A3807" w:rsidRPr="00424672" w:rsidRDefault="0087467F" w:rsidP="00411122">
      <w:pPr>
        <w:ind w:left="360"/>
        <w:rPr>
          <w:rFonts w:ascii="Calibri" w:hAnsi="Calibri" w:cs="Arial"/>
        </w:rPr>
      </w:pPr>
      <w:r w:rsidRPr="5130118B">
        <w:rPr>
          <w:rFonts w:ascii="Calibri" w:hAnsi="Calibri" w:cs="Arial"/>
          <w:sz w:val="28"/>
          <w:szCs w:val="28"/>
        </w:rPr>
        <w:br w:type="page"/>
      </w:r>
    </w:p>
    <w:p w14:paraId="22842C04" w14:textId="31C9A9B4" w:rsidR="005302D7" w:rsidRPr="001274BE" w:rsidRDefault="005302D7" w:rsidP="005302D7">
      <w:pPr>
        <w:rPr>
          <w:rFonts w:ascii="Calibri" w:hAnsi="Calibri" w:cs="Arial"/>
          <w:b/>
          <w:sz w:val="28"/>
        </w:rPr>
      </w:pPr>
      <w:r w:rsidRPr="001274BE">
        <w:rPr>
          <w:rFonts w:ascii="Calibri" w:hAnsi="Calibri" w:cs="Arial"/>
          <w:b/>
          <w:sz w:val="28"/>
        </w:rPr>
        <w:lastRenderedPageBreak/>
        <w:t xml:space="preserve">Current </w:t>
      </w:r>
      <w:r w:rsidR="002D6288" w:rsidRPr="001274BE">
        <w:rPr>
          <w:rFonts w:ascii="Calibri" w:hAnsi="Calibri" w:cs="Arial"/>
          <w:b/>
          <w:sz w:val="28"/>
        </w:rPr>
        <w:t>T</w:t>
      </w:r>
      <w:r w:rsidRPr="001274BE">
        <w:rPr>
          <w:rFonts w:ascii="Calibri" w:hAnsi="Calibri" w:cs="Arial"/>
          <w:b/>
          <w:sz w:val="28"/>
        </w:rPr>
        <w:t xml:space="preserve">eam </w:t>
      </w:r>
      <w:r w:rsidR="002D6288" w:rsidRPr="001274BE">
        <w:rPr>
          <w:rFonts w:ascii="Calibri" w:hAnsi="Calibri" w:cs="Arial"/>
          <w:b/>
          <w:sz w:val="28"/>
        </w:rPr>
        <w:t>S</w:t>
      </w:r>
      <w:r w:rsidRPr="001274BE">
        <w:rPr>
          <w:rFonts w:ascii="Calibri" w:hAnsi="Calibri" w:cs="Arial"/>
          <w:b/>
          <w:sz w:val="28"/>
        </w:rPr>
        <w:t>tructure</w:t>
      </w:r>
    </w:p>
    <w:p w14:paraId="4DBC8457" w14:textId="77777777" w:rsidR="001B0517" w:rsidRPr="005B3EBF" w:rsidRDefault="001B0517" w:rsidP="001B0517">
      <w:pPr>
        <w:rPr>
          <w:rFonts w:ascii="Calibri" w:hAnsi="Calibri" w:cs="Arial"/>
          <w:b/>
        </w:rPr>
      </w:pPr>
    </w:p>
    <w:p w14:paraId="542DD2F3" w14:textId="77777777" w:rsidR="001B0517" w:rsidRDefault="001B0517" w:rsidP="001B0517">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67456" behindDoc="0" locked="0" layoutInCell="1" allowOverlap="1" wp14:anchorId="7C9F9D66" wp14:editId="12663CC1">
                <wp:simplePos x="0" y="0"/>
                <wp:positionH relativeFrom="column">
                  <wp:posOffset>1609725</wp:posOffset>
                </wp:positionH>
                <wp:positionV relativeFrom="paragraph">
                  <wp:posOffset>55245</wp:posOffset>
                </wp:positionV>
                <wp:extent cx="2057400" cy="685800"/>
                <wp:effectExtent l="0" t="0" r="1905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13DF26D2" w14:textId="5BB15187" w:rsidR="001B0517" w:rsidRDefault="001B0517" w:rsidP="001B0517">
                            <w:pPr>
                              <w:jc w:val="center"/>
                              <w:rPr>
                                <w:rFonts w:ascii="Arial" w:hAnsi="Arial" w:cs="Arial"/>
                                <w:b/>
                                <w:color w:val="FFFFFF"/>
                              </w:rPr>
                            </w:pPr>
                            <w:r w:rsidRPr="008952FB">
                              <w:rPr>
                                <w:rFonts w:ascii="Arial" w:hAnsi="Arial" w:cs="Arial"/>
                                <w:b/>
                                <w:color w:val="FFFFFF"/>
                                <w:sz w:val="22"/>
                                <w:szCs w:val="22"/>
                              </w:rPr>
                              <w:t>Support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9D66" id="Rectangle 4" o:spid="_x0000_s1026" style="position:absolute;left:0;text-align:left;margin-left:126.75pt;margin-top:4.35pt;width:162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" fillcolor="black" stroked="f" strokeweight="3pt">
                <v:shadow on="t" color="#7f7f7f" opacity=".5" offset="1pt"/>
                <v:textbox>
                  <w:txbxContent>
                    <w:p w14:paraId="13DF26D2" w14:textId="5BB15187" w:rsidR="001B0517" w:rsidRDefault="001B0517" w:rsidP="001B0517">
                      <w:pPr>
                        <w:jc w:val="center"/>
                        <w:rPr>
                          <w:rFonts w:ascii="Arial" w:hAnsi="Arial" w:cs="Arial"/>
                          <w:b/>
                          <w:color w:val="FFFFFF"/>
                        </w:rPr>
                      </w:pPr>
                      <w:r w:rsidRPr="008952FB">
                        <w:rPr>
                          <w:rFonts w:ascii="Arial" w:hAnsi="Arial" w:cs="Arial"/>
                          <w:b/>
                          <w:color w:val="FFFFFF"/>
                          <w:sz w:val="22"/>
                          <w:szCs w:val="22"/>
                        </w:rPr>
                        <w:t>Support Services Manager</w:t>
                      </w:r>
                    </w:p>
                  </w:txbxContent>
                </v:textbox>
              </v:rect>
            </w:pict>
          </mc:Fallback>
        </mc:AlternateContent>
      </w:r>
    </w:p>
    <w:p w14:paraId="7D0289D8" w14:textId="77777777" w:rsidR="001B0517" w:rsidRDefault="001B0517" w:rsidP="001B0517">
      <w:pPr>
        <w:jc w:val="center"/>
        <w:rPr>
          <w:rFonts w:ascii="Calibri" w:hAnsi="Calibri" w:cs="Arial"/>
          <w:b/>
          <w:bCs/>
          <w:i/>
        </w:rPr>
      </w:pPr>
    </w:p>
    <w:p w14:paraId="656F0DF1" w14:textId="77777777" w:rsidR="001B0517" w:rsidRDefault="001B0517" w:rsidP="001B0517">
      <w:pPr>
        <w:jc w:val="center"/>
        <w:rPr>
          <w:rFonts w:ascii="Calibri" w:hAnsi="Calibri" w:cs="Arial"/>
          <w:b/>
          <w:bCs/>
          <w:i/>
        </w:rPr>
      </w:pPr>
    </w:p>
    <w:p w14:paraId="7076B4BC" w14:textId="77777777" w:rsidR="001B0517" w:rsidRDefault="001B0517" w:rsidP="001B0517">
      <w:pPr>
        <w:ind w:left="2694"/>
        <w:jc w:val="center"/>
        <w:rPr>
          <w:rFonts w:ascii="Calibri" w:hAnsi="Calibri" w:cs="Arial"/>
          <w:b/>
          <w:bCs/>
          <w:i/>
        </w:rPr>
      </w:pPr>
    </w:p>
    <w:p w14:paraId="15007681" w14:textId="77777777" w:rsidR="001B0517" w:rsidRDefault="001B0517" w:rsidP="001B0517">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68480" behindDoc="0" locked="0" layoutInCell="1" allowOverlap="1" wp14:anchorId="773584C3" wp14:editId="5B332613">
                <wp:simplePos x="0" y="0"/>
                <wp:positionH relativeFrom="page">
                  <wp:posOffset>3542030</wp:posOffset>
                </wp:positionH>
                <wp:positionV relativeFrom="paragraph">
                  <wp:posOffset>3810</wp:posOffset>
                </wp:positionV>
                <wp:extent cx="0" cy="247650"/>
                <wp:effectExtent l="0" t="0" r="381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AE284"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9pt,.3pt" to="278.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" strokeweight="2pt">
                <w10:wrap anchorx="page"/>
              </v:line>
            </w:pict>
          </mc:Fallback>
        </mc:AlternateContent>
      </w:r>
    </w:p>
    <w:p w14:paraId="4DCEDD0C" w14:textId="77777777" w:rsidR="001B0517" w:rsidRDefault="001B0517" w:rsidP="001B0517">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71552" behindDoc="0" locked="0" layoutInCell="1" allowOverlap="1" wp14:anchorId="54487CD8" wp14:editId="7BEA516B">
                <wp:simplePos x="0" y="0"/>
                <wp:positionH relativeFrom="column">
                  <wp:posOffset>1619250</wp:posOffset>
                </wp:positionH>
                <wp:positionV relativeFrom="paragraph">
                  <wp:posOffset>39370</wp:posOffset>
                </wp:positionV>
                <wp:extent cx="2057400" cy="704850"/>
                <wp:effectExtent l="0" t="0" r="19050" b="381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485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3DA6912F" w14:textId="77777777" w:rsidR="001B0517" w:rsidRDefault="001B0517" w:rsidP="001B0517">
                            <w:pPr>
                              <w:jc w:val="center"/>
                              <w:rPr>
                                <w:rFonts w:ascii="Arial" w:hAnsi="Arial" w:cs="Arial"/>
                                <w:b/>
                                <w:color w:val="FFFFFF"/>
                              </w:rPr>
                            </w:pPr>
                            <w:r>
                              <w:rPr>
                                <w:rFonts w:ascii="Arial" w:hAnsi="Arial" w:cs="Arial"/>
                                <w:b/>
                                <w:color w:val="FFFFFF"/>
                              </w:rPr>
                              <w:t>Head of Electrical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7CD8" id="Rectangle 7" o:spid="_x0000_s1027" style="position:absolute;left:0;text-align:left;margin-left:127.5pt;margin-top:3.1pt;width:162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" fillcolor="black" stroked="f" strokeweight="3pt">
                <v:shadow on="t" color="#7f7f7f" opacity=".5" offset="1pt"/>
                <v:textbox>
                  <w:txbxContent>
                    <w:p w14:paraId="3DA6912F" w14:textId="77777777" w:rsidR="001B0517" w:rsidRDefault="001B0517" w:rsidP="001B0517">
                      <w:pPr>
                        <w:jc w:val="center"/>
                        <w:rPr>
                          <w:rFonts w:ascii="Arial" w:hAnsi="Arial" w:cs="Arial"/>
                          <w:b/>
                          <w:color w:val="FFFFFF"/>
                        </w:rPr>
                      </w:pPr>
                      <w:r>
                        <w:rPr>
                          <w:rFonts w:ascii="Arial" w:hAnsi="Arial" w:cs="Arial"/>
                          <w:b/>
                          <w:color w:val="FFFFFF"/>
                        </w:rPr>
                        <w:t>Head of Electrical</w:t>
                      </w:r>
                    </w:p>
                  </w:txbxContent>
                </v:textbox>
              </v:rect>
            </w:pict>
          </mc:Fallback>
        </mc:AlternateContent>
      </w:r>
    </w:p>
    <w:p w14:paraId="1402F951" w14:textId="77777777" w:rsidR="001B0517" w:rsidRDefault="001B0517" w:rsidP="001B0517">
      <w:pPr>
        <w:jc w:val="center"/>
        <w:rPr>
          <w:rFonts w:ascii="Calibri" w:hAnsi="Calibri" w:cs="Arial"/>
          <w:b/>
          <w:bCs/>
          <w:i/>
        </w:rPr>
      </w:pPr>
    </w:p>
    <w:p w14:paraId="512357BD" w14:textId="77777777" w:rsidR="001B0517" w:rsidRPr="005B3EBF" w:rsidRDefault="001B0517" w:rsidP="001B0517">
      <w:pPr>
        <w:jc w:val="center"/>
        <w:rPr>
          <w:rFonts w:ascii="Calibri" w:hAnsi="Calibri" w:cs="Arial"/>
          <w:b/>
          <w:bCs/>
          <w:i/>
        </w:rPr>
      </w:pPr>
    </w:p>
    <w:p w14:paraId="53E9DA28" w14:textId="77777777" w:rsidR="001B0517" w:rsidRPr="005B3EBF" w:rsidRDefault="001B0517" w:rsidP="001B0517">
      <w:pPr>
        <w:shd w:val="clear" w:color="auto" w:fill="FFFFFF"/>
        <w:jc w:val="center"/>
        <w:rPr>
          <w:rFonts w:ascii="Calibri" w:hAnsi="Calibri" w:cs="Arial"/>
          <w:color w:val="000000"/>
        </w:rPr>
      </w:pPr>
      <w:r w:rsidRPr="005302D7">
        <w:rPr>
          <w:rFonts w:ascii="Calibri" w:hAnsi="Calibri" w:cs="Arial"/>
          <w:b/>
          <w:bCs/>
          <w:i/>
          <w:noProof/>
        </w:rPr>
        <mc:AlternateContent>
          <mc:Choice Requires="wps">
            <w:drawing>
              <wp:anchor distT="0" distB="0" distL="114300" distR="114300" simplePos="0" relativeHeight="251669504" behindDoc="0" locked="0" layoutInCell="1" allowOverlap="1" wp14:anchorId="674265BD" wp14:editId="7945E4D7">
                <wp:simplePos x="0" y="0"/>
                <wp:positionH relativeFrom="page">
                  <wp:posOffset>3552825</wp:posOffset>
                </wp:positionH>
                <wp:positionV relativeFrom="paragraph">
                  <wp:posOffset>100330</wp:posOffset>
                </wp:positionV>
                <wp:extent cx="0" cy="495300"/>
                <wp:effectExtent l="0" t="0" r="381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3C0D4"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75pt,7.9pt" to="279.7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" strokeweight="2pt">
                <w10:wrap anchorx="page"/>
              </v:line>
            </w:pict>
          </mc:Fallback>
        </mc:AlternateContent>
      </w:r>
    </w:p>
    <w:p w14:paraId="4D630AF8" w14:textId="77777777" w:rsidR="001B0517" w:rsidRDefault="001B0517" w:rsidP="001B0517">
      <w:pPr>
        <w:autoSpaceDE w:val="0"/>
        <w:autoSpaceDN w:val="0"/>
        <w:adjustRightInd w:val="0"/>
        <w:jc w:val="center"/>
        <w:rPr>
          <w:rFonts w:ascii="Calibri" w:hAnsi="Calibri" w:cs="Arial"/>
          <w:b/>
          <w:bCs/>
          <w:color w:val="000000"/>
        </w:rPr>
      </w:pPr>
    </w:p>
    <w:p w14:paraId="6BA8AF26" w14:textId="77777777" w:rsidR="001B0517" w:rsidRDefault="001B0517" w:rsidP="001B0517">
      <w:pPr>
        <w:autoSpaceDE w:val="0"/>
        <w:autoSpaceDN w:val="0"/>
        <w:adjustRightInd w:val="0"/>
        <w:jc w:val="center"/>
        <w:rPr>
          <w:rFonts w:ascii="Calibri" w:hAnsi="Calibri" w:cs="Arial"/>
          <w:b/>
          <w:bCs/>
          <w:color w:val="000000"/>
        </w:rPr>
      </w:pPr>
      <w:r w:rsidRPr="005302D7">
        <w:rPr>
          <w:rFonts w:ascii="Calibri" w:hAnsi="Calibri" w:cs="Arial"/>
          <w:b/>
          <w:bCs/>
          <w:i/>
          <w:noProof/>
        </w:rPr>
        <mc:AlternateContent>
          <mc:Choice Requires="wps">
            <w:drawing>
              <wp:anchor distT="0" distB="0" distL="114300" distR="114300" simplePos="0" relativeHeight="251675648" behindDoc="0" locked="0" layoutInCell="1" allowOverlap="1" wp14:anchorId="0968FC80" wp14:editId="1BAB7FA9">
                <wp:simplePos x="0" y="0"/>
                <wp:positionH relativeFrom="column">
                  <wp:posOffset>1609725</wp:posOffset>
                </wp:positionH>
                <wp:positionV relativeFrom="paragraph">
                  <wp:posOffset>6350</wp:posOffset>
                </wp:positionV>
                <wp:extent cx="2057400" cy="704850"/>
                <wp:effectExtent l="0" t="0" r="19050" b="381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485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6A118288" w14:textId="77777777" w:rsidR="001B0517" w:rsidRDefault="001B0517" w:rsidP="001B0517">
                            <w:pPr>
                              <w:jc w:val="center"/>
                              <w:rPr>
                                <w:rFonts w:ascii="Arial" w:hAnsi="Arial" w:cs="Arial"/>
                                <w:b/>
                                <w:color w:val="FFFFFF"/>
                              </w:rPr>
                            </w:pPr>
                            <w:r>
                              <w:rPr>
                                <w:rFonts w:ascii="Arial" w:hAnsi="Arial" w:cs="Arial"/>
                                <w:b/>
                                <w:color w:val="FFFFFF"/>
                              </w:rPr>
                              <w:t>Deputy Head of Electrical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8FC80" id="Rectangle 9" o:spid="_x0000_s1028" style="position:absolute;left:0;text-align:left;margin-left:126.75pt;margin-top:.5pt;width:162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" fillcolor="black" stroked="f" strokeweight="3pt">
                <v:shadow on="t" color="#7f7f7f" opacity=".5" offset="1pt"/>
                <v:textbox>
                  <w:txbxContent>
                    <w:p w14:paraId="6A118288" w14:textId="77777777" w:rsidR="001B0517" w:rsidRDefault="001B0517" w:rsidP="001B0517">
                      <w:pPr>
                        <w:jc w:val="center"/>
                        <w:rPr>
                          <w:rFonts w:ascii="Arial" w:hAnsi="Arial" w:cs="Arial"/>
                          <w:b/>
                          <w:color w:val="FFFFFF"/>
                        </w:rPr>
                      </w:pPr>
                      <w:r>
                        <w:rPr>
                          <w:rFonts w:ascii="Arial" w:hAnsi="Arial" w:cs="Arial"/>
                          <w:b/>
                          <w:color w:val="FFFFFF"/>
                        </w:rPr>
                        <w:t>Deputy Head of Electrical</w:t>
                      </w:r>
                    </w:p>
                  </w:txbxContent>
                </v:textbox>
              </v:rect>
            </w:pict>
          </mc:Fallback>
        </mc:AlternateContent>
      </w:r>
    </w:p>
    <w:p w14:paraId="41542397" w14:textId="77777777" w:rsidR="001B0517" w:rsidRDefault="001B0517" w:rsidP="001B0517">
      <w:pPr>
        <w:jc w:val="center"/>
        <w:rPr>
          <w:rFonts w:ascii="Calibri" w:hAnsi="Calibri" w:cs="Arial"/>
          <w:b/>
          <w:bCs/>
          <w:i/>
        </w:rPr>
      </w:pPr>
    </w:p>
    <w:p w14:paraId="53E62927" w14:textId="77777777" w:rsidR="001B0517" w:rsidRDefault="001B0517" w:rsidP="001B0517">
      <w:pPr>
        <w:jc w:val="center"/>
        <w:rPr>
          <w:rFonts w:ascii="Calibri" w:hAnsi="Calibri" w:cs="Arial"/>
          <w:b/>
          <w:bCs/>
          <w:i/>
        </w:rPr>
      </w:pPr>
    </w:p>
    <w:p w14:paraId="3FC59A14" w14:textId="77777777" w:rsidR="001B0517" w:rsidRPr="005B3EBF" w:rsidRDefault="001B0517" w:rsidP="001B0517">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74624" behindDoc="0" locked="0" layoutInCell="1" allowOverlap="1" wp14:anchorId="1D4D42F9" wp14:editId="380F165C">
                <wp:simplePos x="0" y="0"/>
                <wp:positionH relativeFrom="page">
                  <wp:posOffset>3552825</wp:posOffset>
                </wp:positionH>
                <wp:positionV relativeFrom="paragraph">
                  <wp:posOffset>103506</wp:posOffset>
                </wp:positionV>
                <wp:extent cx="9525" cy="34290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CB272"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75pt,8.15pt" to="280.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" strokeweight="2pt">
                <w10:wrap anchorx="page"/>
              </v:line>
            </w:pict>
          </mc:Fallback>
        </mc:AlternateContent>
      </w:r>
    </w:p>
    <w:p w14:paraId="1AB4D419" w14:textId="77777777" w:rsidR="001B0517" w:rsidRDefault="001B0517" w:rsidP="001B0517">
      <w:pPr>
        <w:autoSpaceDE w:val="0"/>
        <w:autoSpaceDN w:val="0"/>
        <w:adjustRightInd w:val="0"/>
        <w:jc w:val="center"/>
        <w:rPr>
          <w:rFonts w:ascii="Calibri" w:hAnsi="Calibri" w:cs="Arial"/>
          <w:b/>
          <w:bCs/>
          <w:color w:val="000000"/>
        </w:rPr>
      </w:pPr>
    </w:p>
    <w:p w14:paraId="26398CF7" w14:textId="77777777" w:rsidR="001B0517" w:rsidRDefault="001B0517" w:rsidP="001B0517">
      <w:pPr>
        <w:autoSpaceDE w:val="0"/>
        <w:autoSpaceDN w:val="0"/>
        <w:adjustRightInd w:val="0"/>
        <w:jc w:val="center"/>
        <w:rPr>
          <w:rFonts w:ascii="Calibri" w:hAnsi="Calibri" w:cs="Arial"/>
          <w:b/>
          <w:bCs/>
          <w:color w:val="000000"/>
        </w:rPr>
      </w:pPr>
      <w:r w:rsidRPr="005302D7">
        <w:rPr>
          <w:rFonts w:ascii="Calibri" w:hAnsi="Calibri" w:cs="Arial"/>
          <w:b/>
          <w:bCs/>
          <w:i/>
          <w:noProof/>
        </w:rPr>
        <mc:AlternateContent>
          <mc:Choice Requires="wps">
            <w:drawing>
              <wp:anchor distT="0" distB="0" distL="114300" distR="114300" simplePos="0" relativeHeight="251672576" behindDoc="0" locked="0" layoutInCell="1" allowOverlap="1" wp14:anchorId="35D9A156" wp14:editId="790F38E1">
                <wp:simplePos x="0" y="0"/>
                <wp:positionH relativeFrom="column">
                  <wp:posOffset>1533525</wp:posOffset>
                </wp:positionH>
                <wp:positionV relativeFrom="paragraph">
                  <wp:posOffset>33020</wp:posOffset>
                </wp:positionV>
                <wp:extent cx="2057400" cy="676275"/>
                <wp:effectExtent l="0" t="0" r="19050" b="476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76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625729E2" w14:textId="77777777" w:rsidR="001B0517" w:rsidRDefault="001B0517" w:rsidP="001B0517">
                            <w:pPr>
                              <w:jc w:val="center"/>
                              <w:rPr>
                                <w:rFonts w:ascii="Arial" w:hAnsi="Arial" w:cs="Arial"/>
                                <w:b/>
                                <w:color w:val="FFFFFF"/>
                              </w:rPr>
                            </w:pPr>
                            <w:r>
                              <w:rPr>
                                <w:rFonts w:ascii="Arial" w:hAnsi="Arial" w:cs="Arial"/>
                                <w:b/>
                                <w:color w:val="FFFFFF"/>
                              </w:rPr>
                              <w:t>Senior Electrical Engineer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A156" id="Rectangle 15" o:spid="_x0000_s1029" style="position:absolute;left:0;text-align:left;margin-left:120.75pt;margin-top:2.6pt;width:162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" fillcolor="black" stroked="f" strokeweight="3pt">
                <v:shadow on="t" color="#7f7f7f" opacity=".5" offset="1pt"/>
                <v:textbox>
                  <w:txbxContent>
                    <w:p w14:paraId="625729E2" w14:textId="77777777" w:rsidR="001B0517" w:rsidRDefault="001B0517" w:rsidP="001B0517">
                      <w:pPr>
                        <w:jc w:val="center"/>
                        <w:rPr>
                          <w:rFonts w:ascii="Arial" w:hAnsi="Arial" w:cs="Arial"/>
                          <w:b/>
                          <w:color w:val="FFFFFF"/>
                        </w:rPr>
                      </w:pPr>
                      <w:r>
                        <w:rPr>
                          <w:rFonts w:ascii="Arial" w:hAnsi="Arial" w:cs="Arial"/>
                          <w:b/>
                          <w:color w:val="FFFFFF"/>
                        </w:rPr>
                        <w:t>Senior Electrical Engineer X 2</w:t>
                      </w:r>
                    </w:p>
                  </w:txbxContent>
                </v:textbox>
              </v:rect>
            </w:pict>
          </mc:Fallback>
        </mc:AlternateContent>
      </w:r>
    </w:p>
    <w:p w14:paraId="08E196F5" w14:textId="77777777" w:rsidR="001B0517" w:rsidRDefault="001B0517" w:rsidP="001B0517">
      <w:pPr>
        <w:autoSpaceDE w:val="0"/>
        <w:autoSpaceDN w:val="0"/>
        <w:adjustRightInd w:val="0"/>
        <w:jc w:val="center"/>
        <w:rPr>
          <w:rFonts w:ascii="Calibri" w:hAnsi="Calibri" w:cs="Arial"/>
          <w:b/>
          <w:bCs/>
          <w:color w:val="000000"/>
        </w:rPr>
      </w:pPr>
    </w:p>
    <w:p w14:paraId="5168E375" w14:textId="77777777" w:rsidR="001B0517" w:rsidRDefault="001B0517" w:rsidP="001B0517">
      <w:pPr>
        <w:autoSpaceDE w:val="0"/>
        <w:autoSpaceDN w:val="0"/>
        <w:adjustRightInd w:val="0"/>
        <w:jc w:val="center"/>
        <w:rPr>
          <w:rFonts w:ascii="Calibri" w:hAnsi="Calibri" w:cs="Arial"/>
          <w:b/>
          <w:bCs/>
          <w:color w:val="000000"/>
        </w:rPr>
      </w:pPr>
    </w:p>
    <w:p w14:paraId="3FEAF105" w14:textId="77777777" w:rsidR="001B0517" w:rsidRDefault="001B0517" w:rsidP="001B0517">
      <w:pPr>
        <w:autoSpaceDE w:val="0"/>
        <w:autoSpaceDN w:val="0"/>
        <w:adjustRightInd w:val="0"/>
        <w:jc w:val="center"/>
        <w:rPr>
          <w:rFonts w:ascii="Calibri" w:hAnsi="Calibri" w:cs="Arial"/>
          <w:b/>
          <w:bCs/>
          <w:color w:val="000000"/>
        </w:rPr>
      </w:pPr>
      <w:r w:rsidRPr="005302D7">
        <w:rPr>
          <w:rFonts w:ascii="Calibri" w:hAnsi="Calibri" w:cs="Arial"/>
          <w:b/>
          <w:bCs/>
          <w:i/>
          <w:noProof/>
        </w:rPr>
        <mc:AlternateContent>
          <mc:Choice Requires="wps">
            <w:drawing>
              <wp:anchor distT="0" distB="0" distL="114300" distR="114300" simplePos="0" relativeHeight="251670528" behindDoc="0" locked="0" layoutInCell="1" allowOverlap="1" wp14:anchorId="58060B5E" wp14:editId="7AEF0A42">
                <wp:simplePos x="0" y="0"/>
                <wp:positionH relativeFrom="page">
                  <wp:posOffset>3542030</wp:posOffset>
                </wp:positionH>
                <wp:positionV relativeFrom="paragraph">
                  <wp:posOffset>13335</wp:posOffset>
                </wp:positionV>
                <wp:extent cx="0" cy="373380"/>
                <wp:effectExtent l="0" t="0" r="38100" b="266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5E0EA"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9pt,1.05pt" to="278.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" strokeweight="2pt">
                <w10:wrap anchorx="page"/>
              </v:line>
            </w:pict>
          </mc:Fallback>
        </mc:AlternateContent>
      </w:r>
    </w:p>
    <w:p w14:paraId="332D2DC6" w14:textId="77777777" w:rsidR="001B0517" w:rsidRDefault="001B0517" w:rsidP="001B0517">
      <w:pPr>
        <w:autoSpaceDE w:val="0"/>
        <w:autoSpaceDN w:val="0"/>
        <w:adjustRightInd w:val="0"/>
        <w:jc w:val="center"/>
        <w:rPr>
          <w:rFonts w:ascii="Calibri" w:hAnsi="Calibri" w:cs="Arial"/>
          <w:b/>
          <w:bCs/>
          <w:color w:val="000000"/>
        </w:rPr>
      </w:pPr>
    </w:p>
    <w:p w14:paraId="6741E06A" w14:textId="77777777" w:rsidR="001B0517" w:rsidRDefault="001B0517" w:rsidP="001B0517">
      <w:pPr>
        <w:autoSpaceDE w:val="0"/>
        <w:autoSpaceDN w:val="0"/>
        <w:adjustRightInd w:val="0"/>
        <w:jc w:val="center"/>
        <w:rPr>
          <w:rFonts w:ascii="Calibri" w:hAnsi="Calibri" w:cs="Arial"/>
          <w:b/>
          <w:bCs/>
          <w:color w:val="000000"/>
        </w:rPr>
      </w:pPr>
      <w:r w:rsidRPr="005302D7">
        <w:rPr>
          <w:rFonts w:ascii="Calibri" w:hAnsi="Calibri" w:cs="Arial"/>
          <w:b/>
          <w:bCs/>
          <w:i/>
          <w:noProof/>
        </w:rPr>
        <mc:AlternateContent>
          <mc:Choice Requires="wps">
            <w:drawing>
              <wp:anchor distT="0" distB="0" distL="114300" distR="114300" simplePos="0" relativeHeight="251673600" behindDoc="0" locked="0" layoutInCell="1" allowOverlap="1" wp14:anchorId="3F698282" wp14:editId="4DC08ADE">
                <wp:simplePos x="0" y="0"/>
                <wp:positionH relativeFrom="column">
                  <wp:posOffset>1609725</wp:posOffset>
                </wp:positionH>
                <wp:positionV relativeFrom="paragraph">
                  <wp:posOffset>9525</wp:posOffset>
                </wp:positionV>
                <wp:extent cx="2057400" cy="571500"/>
                <wp:effectExtent l="0" t="0" r="19050" b="381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699677B6" w14:textId="17F0E692" w:rsidR="001B0517" w:rsidRDefault="001B0517" w:rsidP="001B0517">
                            <w:pPr>
                              <w:jc w:val="center"/>
                              <w:rPr>
                                <w:rFonts w:ascii="Arial" w:hAnsi="Arial" w:cs="Arial"/>
                                <w:b/>
                                <w:color w:val="FFFFFF"/>
                              </w:rPr>
                            </w:pPr>
                            <w:r>
                              <w:rPr>
                                <w:rFonts w:ascii="Arial" w:hAnsi="Arial" w:cs="Arial"/>
                                <w:b/>
                                <w:color w:val="FFFFFF"/>
                              </w:rPr>
                              <w:t xml:space="preserve">Electrical Engineer </w:t>
                            </w:r>
                            <w:r w:rsidR="00D36819">
                              <w:rPr>
                                <w:rFonts w:ascii="Arial" w:hAnsi="Arial" w:cs="Arial"/>
                                <w:b/>
                                <w:color w:val="FFFFFF"/>
                              </w:rPr>
                              <w:t>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98282" id="Rectangle 18" o:spid="_x0000_s1030" style="position:absolute;left:0;text-align:left;margin-left:126.75pt;margin-top:.75pt;width:162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" fillcolor="black" stroked="f" strokeweight="3pt">
                <v:shadow on="t" color="#7f7f7f" opacity=".5" offset="1pt"/>
                <v:textbox>
                  <w:txbxContent>
                    <w:p w14:paraId="699677B6" w14:textId="17F0E692" w:rsidR="001B0517" w:rsidRDefault="001B0517" w:rsidP="001B0517">
                      <w:pPr>
                        <w:jc w:val="center"/>
                        <w:rPr>
                          <w:rFonts w:ascii="Arial" w:hAnsi="Arial" w:cs="Arial"/>
                          <w:b/>
                          <w:color w:val="FFFFFF"/>
                        </w:rPr>
                      </w:pPr>
                      <w:r>
                        <w:rPr>
                          <w:rFonts w:ascii="Arial" w:hAnsi="Arial" w:cs="Arial"/>
                          <w:b/>
                          <w:color w:val="FFFFFF"/>
                        </w:rPr>
                        <w:t xml:space="preserve">Electrical Engineer </w:t>
                      </w:r>
                      <w:r w:rsidR="00D36819">
                        <w:rPr>
                          <w:rFonts w:ascii="Arial" w:hAnsi="Arial" w:cs="Arial"/>
                          <w:b/>
                          <w:color w:val="FFFFFF"/>
                        </w:rPr>
                        <w:t>X5</w:t>
                      </w:r>
                    </w:p>
                  </w:txbxContent>
                </v:textbox>
              </v:rect>
            </w:pict>
          </mc:Fallback>
        </mc:AlternateContent>
      </w:r>
    </w:p>
    <w:p w14:paraId="654B3A64" w14:textId="77777777" w:rsidR="001B0517" w:rsidRDefault="001B0517" w:rsidP="001B0517">
      <w:pPr>
        <w:autoSpaceDE w:val="0"/>
        <w:autoSpaceDN w:val="0"/>
        <w:adjustRightInd w:val="0"/>
        <w:jc w:val="center"/>
        <w:rPr>
          <w:rFonts w:ascii="Calibri" w:hAnsi="Calibri" w:cs="Arial"/>
          <w:b/>
          <w:bCs/>
          <w:color w:val="000000"/>
        </w:rPr>
      </w:pPr>
    </w:p>
    <w:p w14:paraId="120C0026" w14:textId="77777777" w:rsidR="001B0517" w:rsidRDefault="001B0517" w:rsidP="001B0517">
      <w:pPr>
        <w:autoSpaceDE w:val="0"/>
        <w:autoSpaceDN w:val="0"/>
        <w:adjustRightInd w:val="0"/>
        <w:jc w:val="center"/>
        <w:rPr>
          <w:rFonts w:ascii="Calibri" w:hAnsi="Calibri" w:cs="Arial"/>
          <w:b/>
          <w:bCs/>
          <w:color w:val="000000"/>
        </w:rPr>
      </w:pPr>
    </w:p>
    <w:p w14:paraId="716E61E8" w14:textId="77777777" w:rsidR="001B0517" w:rsidRDefault="001B0517" w:rsidP="001B0517">
      <w:pPr>
        <w:shd w:val="clear" w:color="auto" w:fill="FFFFFF"/>
        <w:rPr>
          <w:rFonts w:ascii="Calibri" w:hAnsi="Calibri" w:cs="Arial"/>
          <w:color w:val="000000"/>
        </w:rPr>
      </w:pPr>
    </w:p>
    <w:p w14:paraId="32AEF2A6" w14:textId="77777777" w:rsidR="001B0517" w:rsidRDefault="001B0517" w:rsidP="001B0517">
      <w:pPr>
        <w:rPr>
          <w:rFonts w:ascii="Calibri" w:hAnsi="Calibri" w:cs="Arial"/>
          <w:bCs/>
        </w:rPr>
      </w:pPr>
    </w:p>
    <w:p w14:paraId="3881B338"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51808" w:rsidRPr="005B3EBF" w14:paraId="53A7F205" w14:textId="77777777" w:rsidTr="00F51808">
        <w:trPr>
          <w:trHeight w:val="828"/>
        </w:trPr>
        <w:tc>
          <w:tcPr>
            <w:tcW w:w="4155" w:type="dxa"/>
            <w:shd w:val="clear" w:color="auto" w:fill="D9D9D9"/>
          </w:tcPr>
          <w:p w14:paraId="4783EAD9" w14:textId="44D5B2A1" w:rsidR="00F51808" w:rsidRPr="00EA1872" w:rsidRDefault="00F51808" w:rsidP="00CF1F3E">
            <w:pPr>
              <w:autoSpaceDE w:val="0"/>
              <w:autoSpaceDN w:val="0"/>
              <w:adjustRightInd w:val="0"/>
              <w:rPr>
                <w:rFonts w:ascii="Calibri" w:hAnsi="Calibri" w:cs="Calibri"/>
                <w:b/>
              </w:rPr>
            </w:pPr>
            <w:r w:rsidRPr="00401EAE">
              <w:rPr>
                <w:rFonts w:ascii="Calibri" w:hAnsi="Calibri" w:cs="Calibri"/>
                <w:b/>
                <w:bCs/>
              </w:rPr>
              <w:lastRenderedPageBreak/>
              <w:t xml:space="preserve">Job Title: </w:t>
            </w:r>
            <w:r>
              <w:rPr>
                <w:rFonts w:ascii="Calibri" w:hAnsi="Calibri" w:cs="Calibri"/>
                <w:b/>
                <w:bCs/>
              </w:rPr>
              <w:t>Deputy Head of Electrical</w:t>
            </w:r>
          </w:p>
        </w:tc>
        <w:tc>
          <w:tcPr>
            <w:tcW w:w="4383" w:type="dxa"/>
            <w:shd w:val="clear" w:color="auto" w:fill="D9D9D9"/>
          </w:tcPr>
          <w:p w14:paraId="2AD567B7" w14:textId="25C9EF8E" w:rsidR="00F51808" w:rsidRPr="00EA1872" w:rsidRDefault="00F51808" w:rsidP="00CF1F3E">
            <w:pPr>
              <w:autoSpaceDE w:val="0"/>
              <w:autoSpaceDN w:val="0"/>
              <w:adjustRightInd w:val="0"/>
              <w:rPr>
                <w:rFonts w:ascii="Calibri" w:hAnsi="Calibri" w:cs="Calibri"/>
                <w:b/>
                <w:bCs/>
              </w:rPr>
            </w:pPr>
            <w:r w:rsidRPr="00401EAE">
              <w:rPr>
                <w:rFonts w:ascii="Calibri" w:hAnsi="Calibri" w:cs="Calibri"/>
                <w:b/>
                <w:bCs/>
              </w:rPr>
              <w:t>Grade:</w:t>
            </w:r>
            <w:r w:rsidRPr="00EA1872">
              <w:rPr>
                <w:rFonts w:ascii="Calibri" w:hAnsi="Calibri" w:cs="Calibri"/>
                <w:b/>
                <w:bCs/>
              </w:rPr>
              <w:t xml:space="preserve"> </w:t>
            </w:r>
            <w:r w:rsidR="0073797D">
              <w:rPr>
                <w:rFonts w:ascii="Calibri" w:hAnsi="Calibri" w:cs="Calibri"/>
                <w:b/>
                <w:bCs/>
              </w:rPr>
              <w:t>MG1</w:t>
            </w:r>
          </w:p>
          <w:p w14:paraId="57F8AC00" w14:textId="77777777" w:rsidR="00F51808" w:rsidRPr="00EA1872" w:rsidRDefault="00F51808" w:rsidP="00CF1F3E">
            <w:pPr>
              <w:autoSpaceDE w:val="0"/>
              <w:autoSpaceDN w:val="0"/>
              <w:adjustRightInd w:val="0"/>
              <w:rPr>
                <w:rFonts w:ascii="Calibri" w:hAnsi="Calibri" w:cs="Calibri"/>
                <w:b/>
                <w:bCs/>
              </w:rPr>
            </w:pPr>
          </w:p>
          <w:p w14:paraId="79EB51A4" w14:textId="77777777" w:rsidR="00F51808" w:rsidRPr="00EA1872" w:rsidRDefault="00F51808" w:rsidP="00CF1F3E">
            <w:pPr>
              <w:autoSpaceDE w:val="0"/>
              <w:autoSpaceDN w:val="0"/>
              <w:adjustRightInd w:val="0"/>
              <w:rPr>
                <w:rFonts w:ascii="Calibri" w:hAnsi="Calibri" w:cs="Calibri"/>
                <w:b/>
              </w:rPr>
            </w:pPr>
          </w:p>
        </w:tc>
      </w:tr>
      <w:tr w:rsidR="00F51808" w:rsidRPr="005B3EBF" w14:paraId="3384941D" w14:textId="77777777" w:rsidTr="00F51808">
        <w:trPr>
          <w:trHeight w:val="828"/>
        </w:trPr>
        <w:tc>
          <w:tcPr>
            <w:tcW w:w="4155" w:type="dxa"/>
            <w:shd w:val="clear" w:color="auto" w:fill="D9D9D9"/>
          </w:tcPr>
          <w:p w14:paraId="6CFC83F4" w14:textId="77777777" w:rsidR="00F51808" w:rsidRPr="00401EAE" w:rsidRDefault="00F51808" w:rsidP="00CF1F3E">
            <w:pPr>
              <w:autoSpaceDE w:val="0"/>
              <w:autoSpaceDN w:val="0"/>
              <w:adjustRightInd w:val="0"/>
              <w:rPr>
                <w:rFonts w:ascii="Calibri" w:hAnsi="Calibri" w:cs="Calibri"/>
                <w:b/>
                <w:bCs/>
              </w:rPr>
            </w:pPr>
            <w:r w:rsidRPr="00401EAE">
              <w:rPr>
                <w:rFonts w:ascii="Calibri" w:hAnsi="Calibri" w:cs="Calibri"/>
                <w:b/>
                <w:bCs/>
              </w:rPr>
              <w:t xml:space="preserve">Section: </w:t>
            </w:r>
            <w:r>
              <w:rPr>
                <w:rFonts w:ascii="Calibri" w:hAnsi="Calibri" w:cs="Calibri"/>
                <w:b/>
                <w:bCs/>
              </w:rPr>
              <w:t>Electrical</w:t>
            </w:r>
            <w:r w:rsidRPr="00EA1872">
              <w:rPr>
                <w:rFonts w:ascii="Calibri" w:hAnsi="Calibri" w:cs="Calibri"/>
                <w:b/>
                <w:bCs/>
              </w:rPr>
              <w:t xml:space="preserve"> Team</w:t>
            </w:r>
            <w:r w:rsidRPr="00401EAE">
              <w:rPr>
                <w:rFonts w:ascii="Calibri" w:hAnsi="Calibri" w:cs="Calibri"/>
                <w:b/>
                <w:bCs/>
              </w:rPr>
              <w:t>, Support Services</w:t>
            </w:r>
          </w:p>
          <w:p w14:paraId="2E5F1530" w14:textId="77777777" w:rsidR="00F51808" w:rsidRPr="00EA1872" w:rsidRDefault="00F51808" w:rsidP="00CF1F3E">
            <w:pPr>
              <w:autoSpaceDE w:val="0"/>
              <w:autoSpaceDN w:val="0"/>
              <w:adjustRightInd w:val="0"/>
              <w:rPr>
                <w:rFonts w:ascii="Calibri" w:hAnsi="Calibri" w:cs="Calibri"/>
                <w:b/>
                <w:bCs/>
              </w:rPr>
            </w:pPr>
          </w:p>
        </w:tc>
        <w:tc>
          <w:tcPr>
            <w:tcW w:w="4383" w:type="dxa"/>
            <w:shd w:val="clear" w:color="auto" w:fill="D9D9D9"/>
          </w:tcPr>
          <w:p w14:paraId="10BC9B7F" w14:textId="77777777" w:rsidR="00F51808" w:rsidRPr="00EA1872" w:rsidRDefault="00F51808" w:rsidP="00CF1F3E">
            <w:pPr>
              <w:autoSpaceDE w:val="0"/>
              <w:autoSpaceDN w:val="0"/>
              <w:adjustRightInd w:val="0"/>
              <w:rPr>
                <w:rFonts w:ascii="Calibri" w:hAnsi="Calibri" w:cs="Calibri"/>
                <w:b/>
                <w:bCs/>
              </w:rPr>
            </w:pPr>
            <w:r w:rsidRPr="00401EAE">
              <w:rPr>
                <w:rFonts w:ascii="Calibri" w:hAnsi="Calibri" w:cs="Calibri"/>
                <w:b/>
                <w:bCs/>
              </w:rPr>
              <w:t xml:space="preserve">Directorate: </w:t>
            </w:r>
            <w:r w:rsidRPr="00EA1872">
              <w:rPr>
                <w:rFonts w:ascii="Calibri" w:hAnsi="Calibri" w:cs="Calibri"/>
                <w:b/>
                <w:bCs/>
              </w:rPr>
              <w:t>Housing and Regeneration</w:t>
            </w:r>
          </w:p>
          <w:p w14:paraId="2EA60E6F" w14:textId="77777777" w:rsidR="00F51808" w:rsidRPr="00401EAE" w:rsidRDefault="00F51808" w:rsidP="00CF1F3E">
            <w:pPr>
              <w:autoSpaceDE w:val="0"/>
              <w:autoSpaceDN w:val="0"/>
              <w:adjustRightInd w:val="0"/>
              <w:rPr>
                <w:rFonts w:ascii="Calibri" w:hAnsi="Calibri" w:cs="Calibri"/>
                <w:b/>
                <w:bCs/>
              </w:rPr>
            </w:pPr>
          </w:p>
        </w:tc>
      </w:tr>
      <w:tr w:rsidR="00F51808" w:rsidRPr="005B3EBF" w14:paraId="7CF476F7" w14:textId="77777777" w:rsidTr="00F51808">
        <w:trPr>
          <w:trHeight w:val="828"/>
        </w:trPr>
        <w:tc>
          <w:tcPr>
            <w:tcW w:w="4155" w:type="dxa"/>
            <w:shd w:val="clear" w:color="auto" w:fill="D9D9D9"/>
          </w:tcPr>
          <w:p w14:paraId="0032E392" w14:textId="5F4E5C9D" w:rsidR="00F51808" w:rsidRPr="00401EAE" w:rsidRDefault="00F51808" w:rsidP="00CF1F3E">
            <w:pPr>
              <w:autoSpaceDE w:val="0"/>
              <w:autoSpaceDN w:val="0"/>
              <w:adjustRightInd w:val="0"/>
              <w:rPr>
                <w:rFonts w:ascii="Calibri" w:hAnsi="Calibri" w:cs="Calibri"/>
                <w:b/>
                <w:bCs/>
              </w:rPr>
            </w:pPr>
            <w:r w:rsidRPr="00401EAE">
              <w:rPr>
                <w:rFonts w:ascii="Calibri" w:hAnsi="Calibri" w:cs="Calibri"/>
                <w:b/>
                <w:bCs/>
              </w:rPr>
              <w:t xml:space="preserve">Responsible </w:t>
            </w:r>
            <w:r w:rsidR="00DC540D" w:rsidRPr="00401EAE">
              <w:rPr>
                <w:rFonts w:ascii="Calibri" w:hAnsi="Calibri" w:cs="Calibri"/>
                <w:b/>
                <w:bCs/>
              </w:rPr>
              <w:t>to:</w:t>
            </w:r>
            <w:r w:rsidR="00DC540D">
              <w:rPr>
                <w:rFonts w:ascii="Calibri" w:hAnsi="Calibri" w:cs="Calibri"/>
                <w:b/>
                <w:bCs/>
              </w:rPr>
              <w:t xml:space="preserve"> Support</w:t>
            </w:r>
            <w:r w:rsidR="007D2F84">
              <w:rPr>
                <w:rFonts w:ascii="Calibri" w:hAnsi="Calibri" w:cs="Calibri"/>
                <w:b/>
                <w:bCs/>
              </w:rPr>
              <w:t xml:space="preserve"> Services Manager</w:t>
            </w:r>
          </w:p>
          <w:p w14:paraId="3B511302" w14:textId="77777777" w:rsidR="00F51808" w:rsidRPr="00401EAE" w:rsidRDefault="00F51808" w:rsidP="00CF1F3E">
            <w:pPr>
              <w:autoSpaceDE w:val="0"/>
              <w:autoSpaceDN w:val="0"/>
              <w:adjustRightInd w:val="0"/>
              <w:rPr>
                <w:rFonts w:ascii="Calibri" w:hAnsi="Calibri" w:cs="Calibri"/>
                <w:b/>
                <w:bCs/>
              </w:rPr>
            </w:pPr>
          </w:p>
        </w:tc>
        <w:tc>
          <w:tcPr>
            <w:tcW w:w="4383" w:type="dxa"/>
            <w:shd w:val="clear" w:color="auto" w:fill="D9D9D9"/>
          </w:tcPr>
          <w:p w14:paraId="30530BB2" w14:textId="45906C75" w:rsidR="00F51808" w:rsidRPr="00401EAE" w:rsidRDefault="00F51808" w:rsidP="00CF1F3E">
            <w:pPr>
              <w:autoSpaceDE w:val="0"/>
              <w:autoSpaceDN w:val="0"/>
              <w:adjustRightInd w:val="0"/>
              <w:rPr>
                <w:rFonts w:ascii="Calibri" w:hAnsi="Calibri" w:cs="Calibri"/>
                <w:b/>
                <w:bCs/>
              </w:rPr>
            </w:pPr>
            <w:r w:rsidRPr="00401EAE">
              <w:rPr>
                <w:rFonts w:ascii="Calibri" w:hAnsi="Calibri" w:cs="Calibri"/>
                <w:b/>
                <w:bCs/>
              </w:rPr>
              <w:t>Responsible for:</w:t>
            </w:r>
            <w:r>
              <w:rPr>
                <w:rFonts w:ascii="Calibri" w:hAnsi="Calibri" w:cs="Calibri"/>
                <w:b/>
                <w:bCs/>
              </w:rPr>
              <w:t xml:space="preserve"> </w:t>
            </w:r>
            <w:r w:rsidR="007D2F84">
              <w:rPr>
                <w:rFonts w:ascii="Calibri" w:hAnsi="Calibri" w:cs="Calibri"/>
                <w:b/>
                <w:bCs/>
              </w:rPr>
              <w:t>Deputy Head of Electrical</w:t>
            </w:r>
            <w:r w:rsidR="00D36819">
              <w:rPr>
                <w:rFonts w:ascii="Calibri" w:hAnsi="Calibri" w:cs="Calibri"/>
                <w:b/>
                <w:bCs/>
              </w:rPr>
              <w:t xml:space="preserve"> (</w:t>
            </w:r>
            <w:r w:rsidR="007D2F84">
              <w:rPr>
                <w:rFonts w:ascii="Calibri" w:hAnsi="Calibri" w:cs="Calibri"/>
                <w:b/>
                <w:bCs/>
              </w:rPr>
              <w:t xml:space="preserve">, </w:t>
            </w:r>
            <w:r>
              <w:rPr>
                <w:rFonts w:ascii="Calibri" w:hAnsi="Calibri" w:cs="Calibri"/>
                <w:b/>
                <w:bCs/>
              </w:rPr>
              <w:t>2 Senior Electrical Engineers</w:t>
            </w:r>
            <w:r w:rsidR="007D2F84">
              <w:rPr>
                <w:rFonts w:ascii="Calibri" w:hAnsi="Calibri" w:cs="Calibri"/>
                <w:b/>
                <w:bCs/>
              </w:rPr>
              <w:t xml:space="preserve"> </w:t>
            </w:r>
            <w:r w:rsidR="00D36819">
              <w:rPr>
                <w:rFonts w:ascii="Calibri" w:hAnsi="Calibri" w:cs="Calibri"/>
                <w:b/>
                <w:bCs/>
              </w:rPr>
              <w:t xml:space="preserve">() </w:t>
            </w:r>
            <w:r w:rsidR="007D2F84">
              <w:rPr>
                <w:rFonts w:ascii="Calibri" w:hAnsi="Calibri" w:cs="Calibri"/>
                <w:b/>
                <w:bCs/>
              </w:rPr>
              <w:t>and 5 Electrical Engineers</w:t>
            </w:r>
            <w:r w:rsidR="00D36819">
              <w:rPr>
                <w:rFonts w:ascii="Calibri" w:hAnsi="Calibri" w:cs="Calibri"/>
                <w:b/>
                <w:bCs/>
              </w:rPr>
              <w:t xml:space="preserve"> </w:t>
            </w:r>
          </w:p>
        </w:tc>
      </w:tr>
      <w:tr w:rsidR="00F51808" w:rsidRPr="005B3EBF" w14:paraId="64BED7C8" w14:textId="77777777" w:rsidTr="00F51808">
        <w:trPr>
          <w:trHeight w:val="828"/>
        </w:trPr>
        <w:tc>
          <w:tcPr>
            <w:tcW w:w="4155" w:type="dxa"/>
            <w:tcBorders>
              <w:top w:val="single" w:sz="4" w:space="0" w:color="auto"/>
              <w:left w:val="single" w:sz="4" w:space="0" w:color="auto"/>
              <w:bottom w:val="single" w:sz="4" w:space="0" w:color="auto"/>
              <w:right w:val="single" w:sz="4" w:space="0" w:color="auto"/>
            </w:tcBorders>
            <w:shd w:val="clear" w:color="auto" w:fill="D9D9D9"/>
          </w:tcPr>
          <w:p w14:paraId="4984D0A0" w14:textId="697620E4" w:rsidR="00F51808" w:rsidRPr="001E193B" w:rsidRDefault="00F51808">
            <w:pPr>
              <w:autoSpaceDE w:val="0"/>
              <w:autoSpaceDN w:val="0"/>
              <w:adjustRightInd w:val="0"/>
              <w:rPr>
                <w:rFonts w:ascii="Calibri" w:hAnsi="Calibri" w:cs="Calibri"/>
                <w:b/>
                <w:bCs/>
              </w:rPr>
            </w:pPr>
            <w:r w:rsidRPr="00401EAE">
              <w:rPr>
                <w:rFonts w:ascii="Calibri" w:hAnsi="Calibri" w:cs="Calibri"/>
                <w:b/>
                <w:bCs/>
              </w:rPr>
              <w:t xml:space="preserve">Post Number: </w:t>
            </w:r>
            <w:r w:rsidRPr="009000CD">
              <w:rPr>
                <w:rFonts w:ascii="Calibri" w:hAnsi="Calibri" w:cs="Calibri"/>
                <w:b/>
                <w:bCs/>
              </w:rPr>
              <w:t>H</w:t>
            </w:r>
            <w:r w:rsidR="00682566" w:rsidRPr="00682566">
              <w:rPr>
                <w:rFonts w:ascii="Calibri" w:hAnsi="Calibri" w:cs="Calibri"/>
                <w:b/>
                <w:bCs/>
              </w:rPr>
              <w:t>3102</w:t>
            </w:r>
          </w:p>
        </w:tc>
        <w:tc>
          <w:tcPr>
            <w:tcW w:w="4383" w:type="dxa"/>
            <w:tcBorders>
              <w:top w:val="single" w:sz="4" w:space="0" w:color="auto"/>
              <w:left w:val="single" w:sz="4" w:space="0" w:color="auto"/>
              <w:bottom w:val="single" w:sz="4" w:space="0" w:color="auto"/>
              <w:right w:val="single" w:sz="4" w:space="0" w:color="auto"/>
            </w:tcBorders>
            <w:shd w:val="clear" w:color="auto" w:fill="D9D9D9"/>
          </w:tcPr>
          <w:p w14:paraId="07445D60" w14:textId="40CF8DC8" w:rsidR="00F51808" w:rsidRPr="00401EAE" w:rsidRDefault="00F51808" w:rsidP="00CF1F3E">
            <w:pPr>
              <w:autoSpaceDE w:val="0"/>
              <w:autoSpaceDN w:val="0"/>
              <w:adjustRightInd w:val="0"/>
              <w:rPr>
                <w:rFonts w:ascii="Calibri" w:hAnsi="Calibri" w:cs="Calibri"/>
                <w:b/>
                <w:bCs/>
              </w:rPr>
            </w:pPr>
            <w:r w:rsidRPr="00401EAE">
              <w:rPr>
                <w:rFonts w:ascii="Calibri" w:hAnsi="Calibri" w:cs="Calibri"/>
                <w:b/>
                <w:bCs/>
              </w:rPr>
              <w:t xml:space="preserve">Date </w:t>
            </w:r>
            <w:r w:rsidR="0073797D">
              <w:rPr>
                <w:rFonts w:ascii="Calibri" w:hAnsi="Calibri" w:cs="Calibri"/>
                <w:b/>
                <w:bCs/>
              </w:rPr>
              <w:t>March 2020</w:t>
            </w:r>
          </w:p>
        </w:tc>
      </w:tr>
    </w:tbl>
    <w:p w14:paraId="1E4BEF6D" w14:textId="77777777" w:rsidR="00BB4DD8" w:rsidRPr="00BB4DD8" w:rsidRDefault="00BB4DD8">
      <w:pPr>
        <w:rPr>
          <w:rFonts w:ascii="Calibri" w:hAnsi="Calibri"/>
        </w:rPr>
      </w:pPr>
    </w:p>
    <w:p w14:paraId="622CF7D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5C3D9B32" w14:textId="77777777" w:rsidR="00BB4DD8" w:rsidRPr="0049147F" w:rsidRDefault="00BB4DD8">
      <w:pPr>
        <w:rPr>
          <w:rFonts w:ascii="Calibri" w:hAnsi="Calibri"/>
          <w:sz w:val="12"/>
          <w:szCs w:val="12"/>
        </w:rPr>
      </w:pPr>
    </w:p>
    <w:p w14:paraId="4277BD1B"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069E9CE3"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0DF56F68"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1BBFB270"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242D3B5F"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764B6654"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45A194E8" w14:textId="77777777" w:rsidR="00BB4DD8" w:rsidRDefault="00BB4DD8">
      <w:pPr>
        <w:rPr>
          <w:rFonts w:ascii="Calibri" w:hAnsi="Calibri"/>
          <w:b/>
          <w:sz w:val="16"/>
          <w:szCs w:val="16"/>
        </w:rPr>
      </w:pPr>
    </w:p>
    <w:p w14:paraId="62DA73CD" w14:textId="77777777" w:rsidR="001274BE" w:rsidRPr="001274BE" w:rsidRDefault="001274BE" w:rsidP="001274BE">
      <w:pPr>
        <w:rPr>
          <w:rFonts w:ascii="Calibri" w:hAnsi="Calibri"/>
          <w:b/>
          <w:sz w:val="16"/>
          <w:szCs w:val="16"/>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134"/>
        <w:gridCol w:w="7"/>
      </w:tblGrid>
      <w:tr w:rsidR="001274BE" w:rsidRPr="001274BE" w14:paraId="7E35A783" w14:textId="77777777" w:rsidTr="001274BE">
        <w:trPr>
          <w:gridAfter w:val="1"/>
          <w:wAfter w:w="7" w:type="dxa"/>
          <w:trHeight w:val="879"/>
        </w:trPr>
        <w:tc>
          <w:tcPr>
            <w:tcW w:w="8075" w:type="dxa"/>
            <w:shd w:val="clear" w:color="auto" w:fill="D9D9D9"/>
          </w:tcPr>
          <w:p w14:paraId="71997269" w14:textId="77777777" w:rsidR="001274BE" w:rsidRPr="001274BE" w:rsidRDefault="001274BE" w:rsidP="001274BE">
            <w:pPr>
              <w:rPr>
                <w:rFonts w:ascii="Calibri" w:hAnsi="Calibri"/>
                <w:bCs/>
              </w:rPr>
            </w:pPr>
            <w:r w:rsidRPr="001274BE">
              <w:rPr>
                <w:rFonts w:ascii="Calibri" w:hAnsi="Calibri"/>
                <w:bCs/>
              </w:rPr>
              <w:t>Requirements</w:t>
            </w:r>
          </w:p>
          <w:p w14:paraId="26C71869" w14:textId="77777777" w:rsidR="001274BE" w:rsidRPr="001274BE" w:rsidRDefault="001274BE" w:rsidP="001274BE">
            <w:pPr>
              <w:rPr>
                <w:rFonts w:ascii="Calibri" w:hAnsi="Calibri"/>
                <w:bCs/>
                <w:i/>
              </w:rPr>
            </w:pPr>
          </w:p>
        </w:tc>
        <w:tc>
          <w:tcPr>
            <w:tcW w:w="1134" w:type="dxa"/>
            <w:shd w:val="clear" w:color="auto" w:fill="D9D9D9"/>
          </w:tcPr>
          <w:p w14:paraId="3F004E22" w14:textId="77777777" w:rsidR="001274BE" w:rsidRPr="001274BE" w:rsidRDefault="001274BE" w:rsidP="001274BE">
            <w:pPr>
              <w:rPr>
                <w:rFonts w:ascii="Calibri" w:hAnsi="Calibri"/>
                <w:bCs/>
              </w:rPr>
            </w:pPr>
            <w:r w:rsidRPr="001274BE">
              <w:rPr>
                <w:rFonts w:ascii="Calibri" w:hAnsi="Calibri"/>
                <w:bCs/>
              </w:rPr>
              <w:t xml:space="preserve">Assessed by A &amp; </w:t>
            </w:r>
          </w:p>
          <w:p w14:paraId="09C24DF7" w14:textId="77777777" w:rsidR="001274BE" w:rsidRPr="001274BE" w:rsidRDefault="001274BE" w:rsidP="001274BE">
            <w:pPr>
              <w:rPr>
                <w:rFonts w:ascii="Calibri" w:hAnsi="Calibri"/>
                <w:bCs/>
              </w:rPr>
            </w:pPr>
            <w:r w:rsidRPr="001274BE">
              <w:rPr>
                <w:rFonts w:ascii="Calibri" w:hAnsi="Calibri"/>
                <w:bCs/>
              </w:rPr>
              <w:t xml:space="preserve"> I/ T/ C</w:t>
            </w:r>
          </w:p>
        </w:tc>
      </w:tr>
      <w:tr w:rsidR="001274BE" w:rsidRPr="001274BE" w14:paraId="19B60C53" w14:textId="77777777" w:rsidTr="001274BE">
        <w:trPr>
          <w:trHeight w:val="70"/>
        </w:trPr>
        <w:tc>
          <w:tcPr>
            <w:tcW w:w="9216" w:type="dxa"/>
            <w:gridSpan w:val="3"/>
            <w:shd w:val="clear" w:color="auto" w:fill="D9D9D9"/>
          </w:tcPr>
          <w:p w14:paraId="6B6841ED" w14:textId="77777777" w:rsidR="001274BE" w:rsidRPr="001274BE" w:rsidRDefault="001274BE" w:rsidP="001274BE">
            <w:pPr>
              <w:rPr>
                <w:rFonts w:ascii="Calibri" w:hAnsi="Calibri"/>
                <w:bCs/>
              </w:rPr>
            </w:pPr>
            <w:r w:rsidRPr="001274BE">
              <w:rPr>
                <w:rFonts w:ascii="Calibri" w:hAnsi="Calibri"/>
                <w:bCs/>
              </w:rPr>
              <w:t xml:space="preserve">Knowledge </w:t>
            </w:r>
          </w:p>
        </w:tc>
      </w:tr>
      <w:tr w:rsidR="001274BE" w:rsidRPr="001274BE" w14:paraId="38DC99D1" w14:textId="77777777" w:rsidTr="001274BE">
        <w:trPr>
          <w:trHeight w:val="205"/>
        </w:trPr>
        <w:tc>
          <w:tcPr>
            <w:tcW w:w="9216" w:type="dxa"/>
            <w:gridSpan w:val="3"/>
            <w:tcBorders>
              <w:bottom w:val="nil"/>
            </w:tcBorders>
            <w:shd w:val="clear" w:color="auto" w:fill="auto"/>
          </w:tcPr>
          <w:p w14:paraId="78037CED" w14:textId="77777777" w:rsidR="001274BE" w:rsidRPr="001274BE" w:rsidRDefault="001274BE" w:rsidP="001274BE">
            <w:pPr>
              <w:rPr>
                <w:rFonts w:ascii="Calibri" w:hAnsi="Calibri"/>
                <w:bCs/>
              </w:rPr>
            </w:pPr>
            <w:bookmarkStart w:id="0" w:name="_Hlk522283406"/>
            <w:r w:rsidRPr="001274BE">
              <w:rPr>
                <w:rFonts w:ascii="Calibri" w:hAnsi="Calibri"/>
              </w:rPr>
              <w:t xml:space="preserve">A – Application form (for </w:t>
            </w:r>
            <w:proofErr w:type="gramStart"/>
            <w:r w:rsidRPr="001274BE">
              <w:rPr>
                <w:rFonts w:ascii="Calibri" w:hAnsi="Calibri"/>
              </w:rPr>
              <w:t xml:space="preserve">shortlisting)   </w:t>
            </w:r>
            <w:proofErr w:type="gramEnd"/>
            <w:r w:rsidRPr="001274BE">
              <w:rPr>
                <w:rFonts w:ascii="Calibri" w:hAnsi="Calibri"/>
              </w:rPr>
              <w:t>I – Interview    T – Test    C – Certificate (original evidence)</w:t>
            </w:r>
          </w:p>
        </w:tc>
      </w:tr>
      <w:bookmarkEnd w:id="0"/>
      <w:tr w:rsidR="001274BE" w:rsidRPr="001274BE" w14:paraId="4E17D2A3" w14:textId="77777777" w:rsidTr="00A15979">
        <w:trPr>
          <w:gridAfter w:val="1"/>
          <w:wAfter w:w="7" w:type="dxa"/>
          <w:trHeight w:val="70"/>
        </w:trPr>
        <w:tc>
          <w:tcPr>
            <w:tcW w:w="8075" w:type="dxa"/>
            <w:shd w:val="clear" w:color="auto" w:fill="auto"/>
          </w:tcPr>
          <w:p w14:paraId="0205BB60" w14:textId="73D8CB67" w:rsidR="001274BE" w:rsidRPr="001274BE" w:rsidRDefault="007D2F84">
            <w:pPr>
              <w:numPr>
                <w:ilvl w:val="0"/>
                <w:numId w:val="41"/>
              </w:numPr>
              <w:rPr>
                <w:rFonts w:ascii="Calibri" w:hAnsi="Calibri"/>
              </w:rPr>
            </w:pPr>
            <w:r>
              <w:rPr>
                <w:rFonts w:ascii="Calibri" w:hAnsi="Calibri"/>
              </w:rPr>
              <w:t>Detailed k</w:t>
            </w:r>
            <w:r w:rsidR="001274BE" w:rsidRPr="001274BE">
              <w:rPr>
                <w:rFonts w:ascii="Calibri" w:hAnsi="Calibri"/>
              </w:rPr>
              <w:t xml:space="preserve">nowledge &amp; experience of installing and maintaining electrical systems such as CCTV, Door Entry, Lightning Protection, Automatic Ventilation Openers, Emergency Lighting, Fire </w:t>
            </w:r>
            <w:proofErr w:type="gramStart"/>
            <w:r w:rsidR="001274BE" w:rsidRPr="001274BE">
              <w:rPr>
                <w:rFonts w:ascii="Calibri" w:hAnsi="Calibri"/>
              </w:rPr>
              <w:t>Alarms</w:t>
            </w:r>
            <w:proofErr w:type="gramEnd"/>
            <w:r w:rsidR="001274BE" w:rsidRPr="001274BE">
              <w:rPr>
                <w:rFonts w:ascii="Calibri" w:hAnsi="Calibri"/>
              </w:rPr>
              <w:t xml:space="preserve"> and Integrated Reception systems.</w:t>
            </w:r>
          </w:p>
        </w:tc>
        <w:tc>
          <w:tcPr>
            <w:tcW w:w="1134" w:type="dxa"/>
            <w:shd w:val="clear" w:color="auto" w:fill="auto"/>
          </w:tcPr>
          <w:p w14:paraId="30F1FA30"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F45145" w:rsidRPr="001274BE" w14:paraId="142D088E" w14:textId="77777777" w:rsidTr="00F45145">
        <w:trPr>
          <w:gridAfter w:val="1"/>
          <w:wAfter w:w="7" w:type="dxa"/>
          <w:trHeight w:val="70"/>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27BCE1BC" w14:textId="0D31BBF6" w:rsidR="00F45145" w:rsidRPr="001274BE" w:rsidRDefault="00F45145">
            <w:pPr>
              <w:numPr>
                <w:ilvl w:val="0"/>
                <w:numId w:val="41"/>
              </w:numPr>
              <w:rPr>
                <w:rFonts w:ascii="Calibri" w:hAnsi="Calibri"/>
              </w:rPr>
            </w:pPr>
            <w:r w:rsidRPr="001274BE">
              <w:rPr>
                <w:rFonts w:ascii="Calibri" w:hAnsi="Calibri"/>
              </w:rPr>
              <w:t>De</w:t>
            </w:r>
            <w:r>
              <w:rPr>
                <w:rFonts w:ascii="Calibri" w:hAnsi="Calibri"/>
              </w:rPr>
              <w:t xml:space="preserve">tailed knowledge and awareness of Health and Safety, electrical regulations and leasehold management practice on </w:t>
            </w:r>
            <w:r w:rsidR="00FC317A">
              <w:rPr>
                <w:rFonts w:ascii="Calibri" w:hAnsi="Calibri"/>
              </w:rPr>
              <w:t>electrical</w:t>
            </w:r>
            <w:r>
              <w:rPr>
                <w:rFonts w:ascii="Calibri" w:hAnsi="Calibri"/>
              </w:rPr>
              <w:t xml:space="preserve"> projects and support and maintenance issues.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2CC277" w14:textId="77777777" w:rsidR="00F45145" w:rsidRPr="00F45145" w:rsidRDefault="00F45145" w:rsidP="007F6B44">
            <w:pPr>
              <w:jc w:val="center"/>
              <w:rPr>
                <w:rFonts w:ascii="Calibri" w:hAnsi="Calibri"/>
              </w:rPr>
            </w:pPr>
            <w:r w:rsidRPr="001274BE">
              <w:rPr>
                <w:rFonts w:ascii="Calibri" w:hAnsi="Calibri"/>
              </w:rPr>
              <w:t xml:space="preserve">A </w:t>
            </w:r>
            <w:r>
              <w:rPr>
                <w:rFonts w:ascii="Calibri" w:hAnsi="Calibri"/>
              </w:rPr>
              <w:t>/</w:t>
            </w:r>
            <w:r w:rsidRPr="001274BE">
              <w:rPr>
                <w:rFonts w:ascii="Calibri" w:hAnsi="Calibri"/>
              </w:rPr>
              <w:t xml:space="preserve"> I</w:t>
            </w:r>
          </w:p>
        </w:tc>
      </w:tr>
      <w:tr w:rsidR="001274BE" w:rsidRPr="001274BE" w14:paraId="212585A2" w14:textId="77777777" w:rsidTr="001274BE">
        <w:trPr>
          <w:gridAfter w:val="1"/>
          <w:wAfter w:w="7" w:type="dxa"/>
          <w:trHeight w:val="70"/>
        </w:trPr>
        <w:tc>
          <w:tcPr>
            <w:tcW w:w="8075" w:type="dxa"/>
            <w:shd w:val="clear" w:color="auto" w:fill="auto"/>
          </w:tcPr>
          <w:p w14:paraId="02F8A7D6" w14:textId="0B95D54E" w:rsidR="001274BE" w:rsidRPr="001274BE" w:rsidRDefault="001274BE" w:rsidP="001274BE">
            <w:pPr>
              <w:numPr>
                <w:ilvl w:val="0"/>
                <w:numId w:val="41"/>
              </w:numPr>
              <w:rPr>
                <w:rFonts w:ascii="Calibri" w:hAnsi="Calibri"/>
              </w:rPr>
            </w:pPr>
            <w:r w:rsidRPr="001274BE">
              <w:rPr>
                <w:rFonts w:ascii="Calibri" w:hAnsi="Calibri"/>
              </w:rPr>
              <w:t xml:space="preserve">Demonstrate an awareness and understanding of duties, </w:t>
            </w:r>
            <w:proofErr w:type="gramStart"/>
            <w:r w:rsidRPr="001274BE">
              <w:rPr>
                <w:rFonts w:ascii="Calibri" w:hAnsi="Calibri"/>
              </w:rPr>
              <w:t>responsibilities</w:t>
            </w:r>
            <w:proofErr w:type="gramEnd"/>
            <w:r w:rsidRPr="001274BE">
              <w:rPr>
                <w:rFonts w:ascii="Calibri" w:hAnsi="Calibri"/>
              </w:rPr>
              <w:t xml:space="preserve"> and principles in relation to safeguarding children and vulnerable adults within the work role</w:t>
            </w:r>
            <w:r w:rsidR="007A7826">
              <w:rPr>
                <w:rFonts w:ascii="Calibri" w:hAnsi="Calibri"/>
              </w:rPr>
              <w:t>.</w:t>
            </w:r>
          </w:p>
        </w:tc>
        <w:tc>
          <w:tcPr>
            <w:tcW w:w="1134" w:type="dxa"/>
            <w:shd w:val="clear" w:color="auto" w:fill="auto"/>
          </w:tcPr>
          <w:p w14:paraId="184B7072"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6AD19599" w14:textId="77777777" w:rsidTr="001274BE">
        <w:trPr>
          <w:trHeight w:val="70"/>
        </w:trPr>
        <w:tc>
          <w:tcPr>
            <w:tcW w:w="9216" w:type="dxa"/>
            <w:gridSpan w:val="3"/>
            <w:shd w:val="clear" w:color="auto" w:fill="D9D9D9"/>
          </w:tcPr>
          <w:p w14:paraId="37845585" w14:textId="77777777" w:rsidR="001274BE" w:rsidRPr="001274BE" w:rsidRDefault="001274BE" w:rsidP="001274BE">
            <w:pPr>
              <w:rPr>
                <w:rFonts w:ascii="Calibri" w:hAnsi="Calibri"/>
                <w:bCs/>
              </w:rPr>
            </w:pPr>
            <w:r w:rsidRPr="001274BE">
              <w:rPr>
                <w:rFonts w:ascii="Calibri" w:hAnsi="Calibri"/>
                <w:bCs/>
              </w:rPr>
              <w:t xml:space="preserve">Experience </w:t>
            </w:r>
          </w:p>
        </w:tc>
      </w:tr>
      <w:tr w:rsidR="001274BE" w:rsidRPr="001274BE" w14:paraId="2799E455" w14:textId="77777777" w:rsidTr="001274BE">
        <w:trPr>
          <w:gridAfter w:val="1"/>
          <w:wAfter w:w="7" w:type="dxa"/>
          <w:trHeight w:val="70"/>
        </w:trPr>
        <w:tc>
          <w:tcPr>
            <w:tcW w:w="8075" w:type="dxa"/>
            <w:shd w:val="clear" w:color="auto" w:fill="auto"/>
          </w:tcPr>
          <w:p w14:paraId="0564F6F6" w14:textId="64762618" w:rsidR="001274BE" w:rsidRPr="001274BE" w:rsidRDefault="007D2F84">
            <w:pPr>
              <w:numPr>
                <w:ilvl w:val="0"/>
                <w:numId w:val="41"/>
              </w:numPr>
              <w:rPr>
                <w:rFonts w:ascii="Calibri" w:hAnsi="Calibri"/>
              </w:rPr>
            </w:pPr>
            <w:r>
              <w:rPr>
                <w:rFonts w:ascii="Calibri" w:hAnsi="Calibri"/>
              </w:rPr>
              <w:lastRenderedPageBreak/>
              <w:t>Extensive m</w:t>
            </w:r>
            <w:r w:rsidR="001274BE" w:rsidRPr="001274BE">
              <w:rPr>
                <w:rFonts w:ascii="Calibri" w:hAnsi="Calibri"/>
              </w:rPr>
              <w:t xml:space="preserve">anagerial experience &amp; ability to </w:t>
            </w:r>
            <w:r w:rsidR="00E25FA3">
              <w:rPr>
                <w:rFonts w:ascii="Calibri" w:hAnsi="Calibri"/>
              </w:rPr>
              <w:t>manage</w:t>
            </w:r>
            <w:r w:rsidR="001274BE" w:rsidRPr="001274BE">
              <w:rPr>
                <w:rFonts w:ascii="Calibri" w:hAnsi="Calibri"/>
              </w:rPr>
              <w:t xml:space="preserve"> a team </w:t>
            </w:r>
            <w:proofErr w:type="gramStart"/>
            <w:r w:rsidR="001274BE" w:rsidRPr="001274BE">
              <w:rPr>
                <w:rFonts w:ascii="Calibri" w:hAnsi="Calibri"/>
              </w:rPr>
              <w:t>of</w:t>
            </w:r>
            <w:r>
              <w:rPr>
                <w:rFonts w:ascii="Calibri" w:hAnsi="Calibri"/>
              </w:rPr>
              <w:t xml:space="preserve">  </w:t>
            </w:r>
            <w:r w:rsidR="001274BE" w:rsidRPr="001274BE">
              <w:rPr>
                <w:rFonts w:ascii="Calibri" w:hAnsi="Calibri"/>
              </w:rPr>
              <w:t>electrical</w:t>
            </w:r>
            <w:proofErr w:type="gramEnd"/>
            <w:r w:rsidR="001274BE" w:rsidRPr="001274BE">
              <w:rPr>
                <w:rFonts w:ascii="Calibri" w:hAnsi="Calibri"/>
              </w:rPr>
              <w:t xml:space="preserve"> engineers</w:t>
            </w:r>
            <w:r w:rsidR="00FC317A">
              <w:rPr>
                <w:rFonts w:ascii="Calibri" w:hAnsi="Calibri"/>
              </w:rPr>
              <w:t xml:space="preserve"> and consultants</w:t>
            </w:r>
            <w:r>
              <w:rPr>
                <w:rFonts w:ascii="Calibri" w:hAnsi="Calibri"/>
              </w:rPr>
              <w:t xml:space="preserve">. </w:t>
            </w:r>
          </w:p>
        </w:tc>
        <w:tc>
          <w:tcPr>
            <w:tcW w:w="1134" w:type="dxa"/>
            <w:shd w:val="clear" w:color="auto" w:fill="auto"/>
          </w:tcPr>
          <w:p w14:paraId="0D62EFE5"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3FFDFC35" w14:textId="77777777" w:rsidTr="001274BE">
        <w:trPr>
          <w:gridAfter w:val="1"/>
          <w:wAfter w:w="7" w:type="dxa"/>
          <w:trHeight w:val="70"/>
        </w:trPr>
        <w:tc>
          <w:tcPr>
            <w:tcW w:w="8075" w:type="dxa"/>
            <w:shd w:val="clear" w:color="auto" w:fill="auto"/>
          </w:tcPr>
          <w:p w14:paraId="55D956F0" w14:textId="25968768" w:rsidR="001274BE" w:rsidRPr="001274BE" w:rsidRDefault="001274BE" w:rsidP="001274BE">
            <w:pPr>
              <w:numPr>
                <w:ilvl w:val="0"/>
                <w:numId w:val="41"/>
              </w:numPr>
              <w:rPr>
                <w:rFonts w:ascii="Calibri" w:hAnsi="Calibri"/>
              </w:rPr>
            </w:pPr>
            <w:r w:rsidRPr="001274BE">
              <w:rPr>
                <w:rFonts w:ascii="Calibri" w:hAnsi="Calibri"/>
              </w:rPr>
              <w:t xml:space="preserve">Extensive experience of contract </w:t>
            </w:r>
            <w:r w:rsidR="00E34A90">
              <w:rPr>
                <w:rFonts w:ascii="Calibri" w:hAnsi="Calibri"/>
              </w:rPr>
              <w:t xml:space="preserve">and project </w:t>
            </w:r>
            <w:r w:rsidRPr="001274BE">
              <w:rPr>
                <w:rFonts w:ascii="Calibri" w:hAnsi="Calibri"/>
              </w:rPr>
              <w:t xml:space="preserve">management </w:t>
            </w:r>
            <w:r w:rsidR="00E34A90">
              <w:rPr>
                <w:rFonts w:ascii="Calibri" w:hAnsi="Calibri"/>
              </w:rPr>
              <w:t>and</w:t>
            </w:r>
            <w:r w:rsidRPr="001274BE">
              <w:rPr>
                <w:rFonts w:ascii="Calibri" w:hAnsi="Calibri"/>
              </w:rPr>
              <w:t xml:space="preserve"> project control procedures</w:t>
            </w:r>
            <w:r w:rsidR="00F45145">
              <w:rPr>
                <w:rFonts w:ascii="Calibri" w:hAnsi="Calibri"/>
              </w:rPr>
              <w:t xml:space="preserve"> for complex works</w:t>
            </w:r>
            <w:r w:rsidRPr="001274BE">
              <w:rPr>
                <w:rFonts w:ascii="Calibri" w:hAnsi="Calibri"/>
              </w:rPr>
              <w:t>.</w:t>
            </w:r>
          </w:p>
        </w:tc>
        <w:tc>
          <w:tcPr>
            <w:tcW w:w="1134" w:type="dxa"/>
            <w:shd w:val="clear" w:color="auto" w:fill="auto"/>
          </w:tcPr>
          <w:p w14:paraId="0DE908A9"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199DE20D" w14:textId="77777777" w:rsidTr="001274BE">
        <w:trPr>
          <w:gridAfter w:val="1"/>
          <w:wAfter w:w="7" w:type="dxa"/>
          <w:trHeight w:val="70"/>
        </w:trPr>
        <w:tc>
          <w:tcPr>
            <w:tcW w:w="8075" w:type="dxa"/>
            <w:shd w:val="clear" w:color="auto" w:fill="auto"/>
          </w:tcPr>
          <w:p w14:paraId="0DC15BAB" w14:textId="3D38E2E2" w:rsidR="001274BE" w:rsidRPr="001274BE" w:rsidRDefault="00F45145">
            <w:pPr>
              <w:numPr>
                <w:ilvl w:val="0"/>
                <w:numId w:val="41"/>
              </w:numPr>
              <w:rPr>
                <w:rFonts w:ascii="Calibri" w:hAnsi="Calibri"/>
              </w:rPr>
            </w:pPr>
            <w:r>
              <w:rPr>
                <w:rFonts w:ascii="Calibri" w:hAnsi="Calibri"/>
              </w:rPr>
              <w:t>E</w:t>
            </w:r>
            <w:r w:rsidR="001274BE" w:rsidRPr="001274BE">
              <w:rPr>
                <w:rFonts w:ascii="Calibri" w:hAnsi="Calibri"/>
              </w:rPr>
              <w:t xml:space="preserve">xperience </w:t>
            </w:r>
            <w:r>
              <w:rPr>
                <w:rFonts w:ascii="Calibri" w:hAnsi="Calibri"/>
              </w:rPr>
              <w:t>of costing complex electrical works, budgets management and monitoring.</w:t>
            </w:r>
          </w:p>
        </w:tc>
        <w:tc>
          <w:tcPr>
            <w:tcW w:w="1134" w:type="dxa"/>
            <w:shd w:val="clear" w:color="auto" w:fill="auto"/>
          </w:tcPr>
          <w:p w14:paraId="4DE65D80"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688A62CC" w14:textId="77777777" w:rsidTr="001274BE">
        <w:trPr>
          <w:trHeight w:val="70"/>
        </w:trPr>
        <w:tc>
          <w:tcPr>
            <w:tcW w:w="9216" w:type="dxa"/>
            <w:gridSpan w:val="3"/>
            <w:shd w:val="clear" w:color="auto" w:fill="D9D9D9"/>
          </w:tcPr>
          <w:p w14:paraId="58F5CB70" w14:textId="77777777" w:rsidR="001274BE" w:rsidRPr="001274BE" w:rsidRDefault="001274BE" w:rsidP="001274BE">
            <w:pPr>
              <w:rPr>
                <w:rFonts w:ascii="Calibri" w:hAnsi="Calibri"/>
                <w:bCs/>
              </w:rPr>
            </w:pPr>
            <w:r w:rsidRPr="001274BE">
              <w:rPr>
                <w:rFonts w:ascii="Calibri" w:hAnsi="Calibri"/>
                <w:bCs/>
              </w:rPr>
              <w:t xml:space="preserve">Skills </w:t>
            </w:r>
          </w:p>
        </w:tc>
      </w:tr>
      <w:tr w:rsidR="001274BE" w:rsidRPr="001274BE" w14:paraId="6B68EEAE" w14:textId="77777777" w:rsidTr="001274BE">
        <w:trPr>
          <w:gridAfter w:val="1"/>
          <w:wAfter w:w="7" w:type="dxa"/>
          <w:trHeight w:val="70"/>
        </w:trPr>
        <w:tc>
          <w:tcPr>
            <w:tcW w:w="8075" w:type="dxa"/>
            <w:shd w:val="clear" w:color="auto" w:fill="auto"/>
          </w:tcPr>
          <w:p w14:paraId="1FFD2785" w14:textId="77777777" w:rsidR="001274BE" w:rsidRPr="001274BE" w:rsidRDefault="001274BE" w:rsidP="001274BE">
            <w:pPr>
              <w:numPr>
                <w:ilvl w:val="0"/>
                <w:numId w:val="41"/>
              </w:numPr>
              <w:rPr>
                <w:rFonts w:ascii="Calibri" w:hAnsi="Calibri"/>
              </w:rPr>
            </w:pPr>
            <w:r w:rsidRPr="001274BE">
              <w:rPr>
                <w:rFonts w:ascii="Calibri" w:hAnsi="Calibri"/>
              </w:rPr>
              <w:t xml:space="preserve">An aptitude for using a range of business application software, including Word, Access, Excel, document management and </w:t>
            </w:r>
            <w:proofErr w:type="gramStart"/>
            <w:r w:rsidRPr="001274BE">
              <w:rPr>
                <w:rFonts w:ascii="Calibri" w:hAnsi="Calibri"/>
              </w:rPr>
              <w:t>web based</w:t>
            </w:r>
            <w:proofErr w:type="gramEnd"/>
            <w:r w:rsidRPr="001274BE">
              <w:rPr>
                <w:rFonts w:ascii="Calibri" w:hAnsi="Calibri"/>
              </w:rPr>
              <w:t xml:space="preserve"> systems.  An ability to effectively support staff using this business software.</w:t>
            </w:r>
          </w:p>
        </w:tc>
        <w:tc>
          <w:tcPr>
            <w:tcW w:w="1134" w:type="dxa"/>
            <w:shd w:val="clear" w:color="auto" w:fill="auto"/>
          </w:tcPr>
          <w:p w14:paraId="4DE1D303"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3C18010E" w14:textId="77777777" w:rsidTr="001274BE">
        <w:trPr>
          <w:gridAfter w:val="1"/>
          <w:wAfter w:w="7" w:type="dxa"/>
          <w:trHeight w:val="70"/>
        </w:trPr>
        <w:tc>
          <w:tcPr>
            <w:tcW w:w="8075" w:type="dxa"/>
            <w:shd w:val="clear" w:color="auto" w:fill="auto"/>
          </w:tcPr>
          <w:p w14:paraId="33998C30" w14:textId="77777777" w:rsidR="001274BE" w:rsidRPr="001274BE" w:rsidRDefault="001274BE" w:rsidP="001274BE">
            <w:pPr>
              <w:numPr>
                <w:ilvl w:val="0"/>
                <w:numId w:val="41"/>
              </w:numPr>
              <w:rPr>
                <w:rFonts w:ascii="Calibri" w:hAnsi="Calibri"/>
              </w:rPr>
            </w:pPr>
            <w:r w:rsidRPr="001274BE">
              <w:rPr>
                <w:rFonts w:ascii="Calibri" w:hAnsi="Calibri"/>
              </w:rPr>
              <w:t>Effective written and oral communication skills</w:t>
            </w:r>
            <w:r w:rsidR="008362E8">
              <w:rPr>
                <w:rFonts w:ascii="Calibri" w:hAnsi="Calibri"/>
              </w:rPr>
              <w:t xml:space="preserve"> including </w:t>
            </w:r>
            <w:r w:rsidRPr="001274BE">
              <w:rPr>
                <w:rFonts w:ascii="Calibri" w:hAnsi="Calibri"/>
              </w:rPr>
              <w:t xml:space="preserve">the ability to formalise business scheme requirements in technical terms and explain technical issues to other professionals, departmental </w:t>
            </w:r>
            <w:proofErr w:type="gramStart"/>
            <w:r w:rsidRPr="001274BE">
              <w:rPr>
                <w:rFonts w:ascii="Calibri" w:hAnsi="Calibri"/>
              </w:rPr>
              <w:t>staff</w:t>
            </w:r>
            <w:proofErr w:type="gramEnd"/>
            <w:r w:rsidRPr="001274BE">
              <w:rPr>
                <w:rFonts w:ascii="Calibri" w:hAnsi="Calibri"/>
              </w:rPr>
              <w:t xml:space="preserve"> and consultants, including appropriate presentation skills. As well as the ability to communicate effectively with members of the public.</w:t>
            </w:r>
          </w:p>
        </w:tc>
        <w:tc>
          <w:tcPr>
            <w:tcW w:w="1134" w:type="dxa"/>
            <w:shd w:val="clear" w:color="auto" w:fill="auto"/>
          </w:tcPr>
          <w:p w14:paraId="24A3D466" w14:textId="77777777" w:rsidR="001274BE" w:rsidRPr="001274BE" w:rsidRDefault="001274BE" w:rsidP="00A42F26">
            <w:pPr>
              <w:jc w:val="center"/>
              <w:rPr>
                <w:rFonts w:ascii="Calibri" w:hAnsi="Calibri"/>
                <w:bCs/>
              </w:rPr>
            </w:pPr>
            <w:r w:rsidRPr="001274BE">
              <w:rPr>
                <w:rFonts w:ascii="Calibri" w:hAnsi="Calibri"/>
              </w:rPr>
              <w:t>A</w:t>
            </w:r>
            <w:r w:rsidR="00A42F26">
              <w:rPr>
                <w:rFonts w:ascii="Calibri" w:hAnsi="Calibri"/>
              </w:rPr>
              <w:t xml:space="preserve"> /</w:t>
            </w:r>
            <w:r w:rsidRPr="001274BE">
              <w:rPr>
                <w:rFonts w:ascii="Calibri" w:hAnsi="Calibri"/>
              </w:rPr>
              <w:t xml:space="preserve"> T </w:t>
            </w:r>
            <w:r w:rsidR="00A42F26">
              <w:rPr>
                <w:rFonts w:ascii="Calibri" w:hAnsi="Calibri"/>
              </w:rPr>
              <w:t>/</w:t>
            </w:r>
            <w:r w:rsidRPr="001274BE">
              <w:rPr>
                <w:rFonts w:ascii="Calibri" w:hAnsi="Calibri"/>
              </w:rPr>
              <w:t xml:space="preserve"> I</w:t>
            </w:r>
          </w:p>
        </w:tc>
      </w:tr>
      <w:tr w:rsidR="001274BE" w:rsidRPr="001274BE" w14:paraId="2A3DAFAD" w14:textId="77777777" w:rsidTr="001274BE">
        <w:trPr>
          <w:gridAfter w:val="1"/>
          <w:wAfter w:w="7" w:type="dxa"/>
          <w:trHeight w:val="70"/>
        </w:trPr>
        <w:tc>
          <w:tcPr>
            <w:tcW w:w="8075" w:type="dxa"/>
            <w:shd w:val="clear" w:color="auto" w:fill="auto"/>
          </w:tcPr>
          <w:p w14:paraId="7FED522B" w14:textId="48049220" w:rsidR="001274BE" w:rsidRPr="001274BE" w:rsidRDefault="001274BE" w:rsidP="001274BE">
            <w:pPr>
              <w:numPr>
                <w:ilvl w:val="0"/>
                <w:numId w:val="41"/>
              </w:numPr>
              <w:rPr>
                <w:rFonts w:ascii="Calibri" w:hAnsi="Calibri"/>
              </w:rPr>
            </w:pPr>
            <w:r w:rsidRPr="001274BE">
              <w:rPr>
                <w:rFonts w:ascii="Calibri" w:hAnsi="Calibri"/>
              </w:rPr>
              <w:t>The ability to work under pressure to meet tight deadlines and to determine competing and changing priorities</w:t>
            </w:r>
            <w:r w:rsidR="00FC317A">
              <w:rPr>
                <w:rFonts w:ascii="Calibri" w:hAnsi="Calibri"/>
              </w:rPr>
              <w:t xml:space="preserve"> for the electrical team</w:t>
            </w:r>
            <w:r w:rsidRPr="001274BE">
              <w:rPr>
                <w:rFonts w:ascii="Calibri" w:hAnsi="Calibri"/>
              </w:rPr>
              <w:t xml:space="preserve">. </w:t>
            </w:r>
          </w:p>
        </w:tc>
        <w:tc>
          <w:tcPr>
            <w:tcW w:w="1134" w:type="dxa"/>
            <w:shd w:val="clear" w:color="auto" w:fill="auto"/>
          </w:tcPr>
          <w:p w14:paraId="4E7644E4"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0ED2D69D" w14:textId="77777777" w:rsidTr="001274BE">
        <w:trPr>
          <w:gridAfter w:val="1"/>
          <w:wAfter w:w="7" w:type="dxa"/>
          <w:trHeight w:val="70"/>
        </w:trPr>
        <w:tc>
          <w:tcPr>
            <w:tcW w:w="8075" w:type="dxa"/>
            <w:shd w:val="clear" w:color="auto" w:fill="auto"/>
          </w:tcPr>
          <w:p w14:paraId="1B895951" w14:textId="4A64CBF2" w:rsidR="001274BE" w:rsidRPr="001274BE" w:rsidRDefault="001274BE">
            <w:pPr>
              <w:numPr>
                <w:ilvl w:val="0"/>
                <w:numId w:val="41"/>
              </w:numPr>
              <w:rPr>
                <w:rFonts w:ascii="Calibri" w:hAnsi="Calibri"/>
              </w:rPr>
            </w:pPr>
            <w:r w:rsidRPr="001274BE">
              <w:rPr>
                <w:rFonts w:ascii="Calibri" w:hAnsi="Calibri"/>
              </w:rPr>
              <w:t xml:space="preserve">The ability to train and motivate staff to secure and maintain improvements in the quality of their work and </w:t>
            </w:r>
            <w:r w:rsidR="00FC317A">
              <w:rPr>
                <w:rFonts w:ascii="Calibri" w:hAnsi="Calibri"/>
              </w:rPr>
              <w:t>improve</w:t>
            </w:r>
            <w:r w:rsidR="00FC317A" w:rsidRPr="001274BE">
              <w:rPr>
                <w:rFonts w:ascii="Calibri" w:hAnsi="Calibri"/>
              </w:rPr>
              <w:t xml:space="preserve"> </w:t>
            </w:r>
            <w:r w:rsidRPr="001274BE">
              <w:rPr>
                <w:rFonts w:ascii="Calibri" w:hAnsi="Calibri"/>
              </w:rPr>
              <w:t>future schemes.</w:t>
            </w:r>
          </w:p>
        </w:tc>
        <w:tc>
          <w:tcPr>
            <w:tcW w:w="1134" w:type="dxa"/>
            <w:shd w:val="clear" w:color="auto" w:fill="auto"/>
          </w:tcPr>
          <w:p w14:paraId="7F342741" w14:textId="77777777" w:rsidR="001274BE" w:rsidRPr="001274BE" w:rsidRDefault="001274BE" w:rsidP="00A42F26">
            <w:pPr>
              <w:jc w:val="center"/>
              <w:rPr>
                <w:rFonts w:ascii="Calibri" w:hAnsi="Calibri"/>
                <w:bCs/>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7501EE68" w14:textId="77777777" w:rsidTr="001274BE">
        <w:trPr>
          <w:gridAfter w:val="1"/>
          <w:wAfter w:w="7" w:type="dxa"/>
          <w:trHeight w:val="70"/>
        </w:trPr>
        <w:tc>
          <w:tcPr>
            <w:tcW w:w="8075" w:type="dxa"/>
            <w:shd w:val="clear" w:color="auto" w:fill="auto"/>
          </w:tcPr>
          <w:p w14:paraId="497FEB06" w14:textId="52230FF4" w:rsidR="001274BE" w:rsidRPr="001274BE" w:rsidRDefault="001274BE" w:rsidP="001274BE">
            <w:pPr>
              <w:numPr>
                <w:ilvl w:val="0"/>
                <w:numId w:val="41"/>
              </w:numPr>
              <w:rPr>
                <w:rFonts w:ascii="Calibri" w:hAnsi="Calibri"/>
              </w:rPr>
            </w:pPr>
            <w:r w:rsidRPr="001274BE">
              <w:rPr>
                <w:rFonts w:ascii="Calibri" w:hAnsi="Calibri"/>
              </w:rPr>
              <w:t>The ability to identi</w:t>
            </w:r>
            <w:r w:rsidR="008E6EC9">
              <w:rPr>
                <w:rFonts w:ascii="Calibri" w:hAnsi="Calibri"/>
              </w:rPr>
              <w:t>fy</w:t>
            </w:r>
            <w:r w:rsidRPr="001274BE">
              <w:rPr>
                <w:rFonts w:ascii="Calibri" w:hAnsi="Calibri"/>
              </w:rPr>
              <w:t xml:space="preserve"> the need for change, then to introduce and manage changes designed to improve service delivery.</w:t>
            </w:r>
          </w:p>
        </w:tc>
        <w:tc>
          <w:tcPr>
            <w:tcW w:w="1134" w:type="dxa"/>
            <w:shd w:val="clear" w:color="auto" w:fill="auto"/>
          </w:tcPr>
          <w:p w14:paraId="4B68228A" w14:textId="77777777" w:rsidR="001274BE" w:rsidRPr="001274BE" w:rsidRDefault="001274BE" w:rsidP="00A42F26">
            <w:pPr>
              <w:jc w:val="center"/>
              <w:rPr>
                <w:rFonts w:ascii="Calibri" w:hAnsi="Calibri"/>
              </w:rPr>
            </w:pPr>
            <w:r w:rsidRPr="001274BE">
              <w:rPr>
                <w:rFonts w:ascii="Calibri" w:hAnsi="Calibri"/>
              </w:rPr>
              <w:t xml:space="preserve">A </w:t>
            </w:r>
            <w:r w:rsidR="00A42F26">
              <w:rPr>
                <w:rFonts w:ascii="Calibri" w:hAnsi="Calibri"/>
              </w:rPr>
              <w:t>/</w:t>
            </w:r>
            <w:r w:rsidRPr="001274BE">
              <w:rPr>
                <w:rFonts w:ascii="Calibri" w:hAnsi="Calibri"/>
              </w:rPr>
              <w:t xml:space="preserve"> I</w:t>
            </w:r>
          </w:p>
        </w:tc>
      </w:tr>
      <w:tr w:rsidR="001274BE" w:rsidRPr="001274BE" w14:paraId="549A66FE" w14:textId="77777777" w:rsidTr="001274BE">
        <w:trPr>
          <w:trHeight w:val="70"/>
        </w:trPr>
        <w:tc>
          <w:tcPr>
            <w:tcW w:w="9216" w:type="dxa"/>
            <w:gridSpan w:val="3"/>
            <w:shd w:val="clear" w:color="auto" w:fill="D9D9D9" w:themeFill="background1" w:themeFillShade="D9"/>
          </w:tcPr>
          <w:p w14:paraId="48B4A13C" w14:textId="77777777" w:rsidR="001274BE" w:rsidRPr="001274BE" w:rsidRDefault="001274BE" w:rsidP="001274BE">
            <w:pPr>
              <w:rPr>
                <w:rFonts w:ascii="Calibri" w:hAnsi="Calibri"/>
                <w:bCs/>
              </w:rPr>
            </w:pPr>
            <w:r w:rsidRPr="001274BE">
              <w:rPr>
                <w:rFonts w:ascii="Calibri" w:hAnsi="Calibri"/>
                <w:bCs/>
              </w:rPr>
              <w:t xml:space="preserve">Qualifications </w:t>
            </w:r>
          </w:p>
        </w:tc>
      </w:tr>
      <w:tr w:rsidR="00A42F26" w:rsidRPr="001274BE" w14:paraId="1DB1FC77" w14:textId="77777777" w:rsidTr="001274BE">
        <w:trPr>
          <w:gridAfter w:val="1"/>
          <w:wAfter w:w="7" w:type="dxa"/>
          <w:trHeight w:val="70"/>
        </w:trPr>
        <w:tc>
          <w:tcPr>
            <w:tcW w:w="8075" w:type="dxa"/>
            <w:shd w:val="clear" w:color="auto" w:fill="auto"/>
          </w:tcPr>
          <w:p w14:paraId="4EBB3F9F" w14:textId="33443BA7" w:rsidR="00853629" w:rsidRPr="00DC540D" w:rsidRDefault="00853629" w:rsidP="00411122">
            <w:pPr>
              <w:pStyle w:val="ListParagraph"/>
              <w:numPr>
                <w:ilvl w:val="0"/>
                <w:numId w:val="41"/>
              </w:numPr>
              <w:jc w:val="both"/>
              <w:rPr>
                <w:rFonts w:ascii="Verdana" w:hAnsi="Verdana"/>
                <w:sz w:val="22"/>
                <w:szCs w:val="22"/>
              </w:rPr>
            </w:pPr>
            <w:r w:rsidRPr="00411122">
              <w:rPr>
                <w:rFonts w:ascii="Verdana" w:hAnsi="Verdana"/>
                <w:sz w:val="22"/>
                <w:szCs w:val="22"/>
              </w:rPr>
              <w:t xml:space="preserve">You will be qualified to HNC/HND in Electrical/Electronic Engineering with a minimum of 5 years’ experience in Building Services or alternatively possess </w:t>
            </w:r>
            <w:r w:rsidRPr="00DC540D">
              <w:rPr>
                <w:rFonts w:ascii="Verdana" w:hAnsi="Verdana"/>
                <w:sz w:val="22"/>
                <w:szCs w:val="22"/>
              </w:rPr>
              <w:t>the following qualification in Electrical testing procedures in accordance with the 18</w:t>
            </w:r>
            <w:r w:rsidRPr="00DC540D">
              <w:rPr>
                <w:rFonts w:ascii="Verdana" w:hAnsi="Verdana"/>
                <w:sz w:val="22"/>
                <w:szCs w:val="22"/>
                <w:vertAlign w:val="superscript"/>
              </w:rPr>
              <w:t>th</w:t>
            </w:r>
            <w:r w:rsidRPr="00DC540D">
              <w:rPr>
                <w:rFonts w:ascii="Verdana" w:hAnsi="Verdana"/>
                <w:sz w:val="22"/>
                <w:szCs w:val="22"/>
              </w:rPr>
              <w:t xml:space="preserve"> Edition of IET Wiring Regulations; C&amp;G 2330, 2357, 2365 level 3 AM2 &amp; NVQ 2356 level 3 standard or equivalent in electrical or electronic engineering or have C&amp;G 2391, 2394 &amp; 2395 in inspecting and testing and certification of electrical installations or relevant experience gained within the industry and substantial knowledge of electrical services.</w:t>
            </w:r>
          </w:p>
          <w:p w14:paraId="15B658A1" w14:textId="00848B83" w:rsidR="00A42F26" w:rsidRPr="00853629" w:rsidRDefault="00A42F26" w:rsidP="00411122">
            <w:pPr>
              <w:ind w:left="720"/>
              <w:rPr>
                <w:rFonts w:ascii="Calibri" w:hAnsi="Calibri"/>
                <w:bCs/>
              </w:rPr>
            </w:pPr>
          </w:p>
          <w:p w14:paraId="426E0334" w14:textId="6EDFAB2A" w:rsidR="00853629" w:rsidRPr="001274BE" w:rsidRDefault="00853629" w:rsidP="00411122">
            <w:pPr>
              <w:ind w:left="720"/>
              <w:rPr>
                <w:rFonts w:ascii="Calibri" w:hAnsi="Calibri"/>
                <w:bCs/>
              </w:rPr>
            </w:pPr>
          </w:p>
        </w:tc>
        <w:tc>
          <w:tcPr>
            <w:tcW w:w="1134" w:type="dxa"/>
            <w:shd w:val="clear" w:color="auto" w:fill="auto"/>
          </w:tcPr>
          <w:p w14:paraId="117DAF12" w14:textId="77777777" w:rsidR="00A42F26" w:rsidRPr="00F27FBA" w:rsidRDefault="00A42F26" w:rsidP="00A42F26">
            <w:pPr>
              <w:spacing w:line="70" w:lineRule="atLeast"/>
              <w:jc w:val="center"/>
              <w:rPr>
                <w:rFonts w:asciiTheme="minorHAnsi" w:hAnsiTheme="minorHAnsi"/>
              </w:rPr>
            </w:pPr>
            <w:r w:rsidRPr="00BA41FE">
              <w:rPr>
                <w:rFonts w:ascii="Calibri" w:hAnsi="Calibri" w:cs="Arial"/>
              </w:rPr>
              <w:t>A / I</w:t>
            </w:r>
            <w:r>
              <w:rPr>
                <w:rFonts w:ascii="Calibri" w:hAnsi="Calibri" w:cs="Arial"/>
              </w:rPr>
              <w:t>/ C</w:t>
            </w:r>
          </w:p>
        </w:tc>
      </w:tr>
      <w:tr w:rsidR="00A42F26" w:rsidRPr="001274BE" w14:paraId="7B34A201" w14:textId="77777777" w:rsidTr="001274BE">
        <w:trPr>
          <w:gridAfter w:val="1"/>
          <w:wAfter w:w="7" w:type="dxa"/>
          <w:trHeight w:val="70"/>
        </w:trPr>
        <w:tc>
          <w:tcPr>
            <w:tcW w:w="8075" w:type="dxa"/>
            <w:shd w:val="clear" w:color="auto" w:fill="auto"/>
          </w:tcPr>
          <w:p w14:paraId="502F1A2D" w14:textId="77777777" w:rsidR="00A42F26" w:rsidRPr="001274BE" w:rsidRDefault="00A42F26" w:rsidP="00A42F26">
            <w:pPr>
              <w:numPr>
                <w:ilvl w:val="0"/>
                <w:numId w:val="41"/>
              </w:numPr>
              <w:rPr>
                <w:rFonts w:ascii="Calibri" w:hAnsi="Calibri"/>
                <w:bCs/>
              </w:rPr>
            </w:pPr>
            <w:r w:rsidRPr="001274BE">
              <w:rPr>
                <w:rFonts w:ascii="Calibri" w:hAnsi="Calibri"/>
              </w:rPr>
              <w:t>Must have a full driving licence and the use of a car and be prepared to use it for work purposes</w:t>
            </w:r>
          </w:p>
        </w:tc>
        <w:tc>
          <w:tcPr>
            <w:tcW w:w="1134" w:type="dxa"/>
            <w:shd w:val="clear" w:color="auto" w:fill="auto"/>
          </w:tcPr>
          <w:p w14:paraId="3A0C0BFC" w14:textId="77777777" w:rsidR="00A42F26" w:rsidRPr="00F27FBA" w:rsidRDefault="00A42F26" w:rsidP="00A42F26">
            <w:pPr>
              <w:spacing w:line="70" w:lineRule="atLeast"/>
              <w:jc w:val="center"/>
              <w:rPr>
                <w:rFonts w:asciiTheme="minorHAnsi" w:hAnsiTheme="minorHAnsi"/>
              </w:rPr>
            </w:pPr>
            <w:r w:rsidRPr="00BA41FE">
              <w:rPr>
                <w:rFonts w:ascii="Calibri" w:hAnsi="Calibri" w:cs="Arial"/>
              </w:rPr>
              <w:t>A / I</w:t>
            </w:r>
          </w:p>
        </w:tc>
      </w:tr>
    </w:tbl>
    <w:p w14:paraId="2D37E9F0" w14:textId="77777777" w:rsidR="001274BE" w:rsidRPr="001274BE" w:rsidRDefault="001274BE" w:rsidP="001274BE">
      <w:pPr>
        <w:rPr>
          <w:rFonts w:ascii="Calibri" w:hAnsi="Calibri"/>
          <w:b/>
          <w:sz w:val="16"/>
          <w:szCs w:val="16"/>
        </w:rPr>
      </w:pPr>
    </w:p>
    <w:p w14:paraId="5516737A" w14:textId="77777777" w:rsidR="001274BE" w:rsidRPr="001274BE" w:rsidRDefault="001274BE" w:rsidP="001274BE">
      <w:pPr>
        <w:rPr>
          <w:rFonts w:ascii="Calibri" w:hAnsi="Calibri"/>
          <w:b/>
          <w:sz w:val="16"/>
          <w:szCs w:val="16"/>
        </w:rPr>
      </w:pPr>
    </w:p>
    <w:p w14:paraId="5959009C" w14:textId="77777777" w:rsidR="001274BE" w:rsidRDefault="001274BE">
      <w:pPr>
        <w:rPr>
          <w:rFonts w:ascii="Calibri" w:hAnsi="Calibri"/>
          <w:b/>
          <w:sz w:val="16"/>
          <w:szCs w:val="16"/>
        </w:rPr>
      </w:pPr>
    </w:p>
    <w:sectPr w:rsidR="001274BE" w:rsidSect="00210F3C">
      <w:headerReference w:type="even" r:id="rId11"/>
      <w:headerReference w:type="default" r:id="rId12"/>
      <w:footerReference w:type="even" r:id="rId13"/>
      <w:footerReference w:type="default" r:id="rId14"/>
      <w:headerReference w:type="first" r:id="rId15"/>
      <w:footerReference w:type="first" r:id="rId16"/>
      <w:pgSz w:w="11906" w:h="16838"/>
      <w:pgMar w:top="2163"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E88B" w14:textId="77777777" w:rsidR="00AD5CB1" w:rsidRDefault="00AD5CB1" w:rsidP="003E5354">
      <w:r>
        <w:separator/>
      </w:r>
    </w:p>
  </w:endnote>
  <w:endnote w:type="continuationSeparator" w:id="0">
    <w:p w14:paraId="6AC1A539" w14:textId="77777777" w:rsidR="00AD5CB1" w:rsidRDefault="00AD5CB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0C49" w14:textId="77777777" w:rsidR="0073797D" w:rsidRDefault="0073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B896" w14:textId="77777777" w:rsidR="00704CAB" w:rsidRPr="00602AEA" w:rsidRDefault="00704CA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40CA0">
      <w:rPr>
        <w:rFonts w:ascii="Calibri" w:hAnsi="Calibri"/>
        <w:noProof/>
      </w:rPr>
      <w:t>6</w:t>
    </w:r>
    <w:r w:rsidRPr="00602AEA">
      <w:rPr>
        <w:rFonts w:ascii="Calibri" w:hAnsi="Calibri"/>
        <w:noProof/>
      </w:rPr>
      <w:fldChar w:fldCharType="end"/>
    </w:r>
  </w:p>
  <w:p w14:paraId="39F55757" w14:textId="77777777" w:rsidR="00704CAB" w:rsidRDefault="00704CAB"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DDBE" w14:textId="77777777" w:rsidR="0073797D" w:rsidRDefault="0073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AEA6" w14:textId="77777777" w:rsidR="00AD5CB1" w:rsidRDefault="00AD5CB1" w:rsidP="003E5354">
      <w:r>
        <w:separator/>
      </w:r>
    </w:p>
  </w:footnote>
  <w:footnote w:type="continuationSeparator" w:id="0">
    <w:p w14:paraId="5E3FBED4" w14:textId="77777777" w:rsidR="00AD5CB1" w:rsidRDefault="00AD5CB1" w:rsidP="003E5354">
      <w:r>
        <w:continuationSeparator/>
      </w:r>
    </w:p>
  </w:footnote>
  <w:footnote w:id="1">
    <w:p w14:paraId="53758565" w14:textId="77777777" w:rsidR="00704CAB" w:rsidRPr="00AB7915" w:rsidRDefault="00704CAB">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0753" w14:textId="77777777" w:rsidR="0073797D" w:rsidRDefault="0073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7AAC" w14:textId="77777777" w:rsidR="00704CAB" w:rsidRDefault="008362E8"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61312" behindDoc="0" locked="0" layoutInCell="0" allowOverlap="1" wp14:anchorId="1FA4A5A7" wp14:editId="0A73C359">
              <wp:simplePos x="0" y="0"/>
              <wp:positionH relativeFrom="page">
                <wp:posOffset>0</wp:posOffset>
              </wp:positionH>
              <wp:positionV relativeFrom="page">
                <wp:posOffset>190500</wp:posOffset>
              </wp:positionV>
              <wp:extent cx="7560310" cy="273050"/>
              <wp:effectExtent l="0" t="0" r="0" b="12700"/>
              <wp:wrapNone/>
              <wp:docPr id="2" name="MSIPCM038a4f2b95386e282428460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5F600" w14:textId="77777777" w:rsidR="008362E8" w:rsidRPr="008362E8" w:rsidRDefault="008362E8" w:rsidP="008362E8">
                          <w:pPr>
                            <w:rPr>
                              <w:rFonts w:ascii="Calibri" w:hAnsi="Calibri"/>
                              <w:color w:val="000000"/>
                              <w:sz w:val="20"/>
                            </w:rPr>
                          </w:pPr>
                          <w:r w:rsidRPr="008362E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A4A5A7" id="_x0000_t202" coordsize="21600,21600" o:spt="202" path="m,l,21600r21600,l21600,xe">
              <v:stroke joinstyle="miter"/>
              <v:path gradientshapeok="t" o:connecttype="rect"/>
            </v:shapetype>
            <v:shape id="MSIPCM038a4f2b95386e282428460d" o:spid="_x0000_s1031" type="#_x0000_t202" alt="{&quot;HashCode&quot;:1987674191,&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385F600" w14:textId="77777777" w:rsidR="008362E8" w:rsidRPr="008362E8" w:rsidRDefault="008362E8" w:rsidP="008362E8">
                    <w:pPr>
                      <w:rPr>
                        <w:rFonts w:ascii="Calibri" w:hAnsi="Calibri"/>
                        <w:color w:val="000000"/>
                        <w:sz w:val="20"/>
                      </w:rPr>
                    </w:pPr>
                    <w:r w:rsidRPr="008362E8">
                      <w:rPr>
                        <w:rFonts w:ascii="Calibri" w:hAnsi="Calibri"/>
                        <w:color w:val="000000"/>
                        <w:sz w:val="20"/>
                      </w:rPr>
                      <w:t>Official</w:t>
                    </w:r>
                  </w:p>
                </w:txbxContent>
              </v:textbox>
              <w10:wrap anchorx="page" anchory="page"/>
            </v:shape>
          </w:pict>
        </mc:Fallback>
      </mc:AlternateContent>
    </w:r>
    <w:r w:rsidR="00210F3C" w:rsidRPr="00210F3C">
      <w:rPr>
        <w:rFonts w:ascii="Arial" w:hAnsi="Arial" w:cs="Arial"/>
        <w:noProof/>
        <w:color w:val="1020D0"/>
        <w:sz w:val="20"/>
        <w:szCs w:val="20"/>
      </w:rPr>
      <w:drawing>
        <wp:anchor distT="0" distB="0" distL="114300" distR="114300" simplePos="0" relativeHeight="251659264" behindDoc="0" locked="0" layoutInCell="1" allowOverlap="1" wp14:anchorId="661DA523" wp14:editId="1A551EFC">
          <wp:simplePos x="0" y="0"/>
          <wp:positionH relativeFrom="column">
            <wp:posOffset>2916555</wp:posOffset>
          </wp:positionH>
          <wp:positionV relativeFrom="paragraph">
            <wp:posOffset>151765</wp:posOffset>
          </wp:positionV>
          <wp:extent cx="1986915" cy="676275"/>
          <wp:effectExtent l="0" t="0" r="0" b="9525"/>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210F3C" w:rsidRPr="00210F3C">
      <w:rPr>
        <w:rFonts w:ascii="Arial" w:hAnsi="Arial" w:cs="Arial"/>
        <w:noProof/>
        <w:color w:val="1020D0"/>
        <w:sz w:val="20"/>
        <w:szCs w:val="20"/>
      </w:rPr>
      <w:drawing>
        <wp:anchor distT="0" distB="0" distL="114300" distR="114300" simplePos="0" relativeHeight="251660288" behindDoc="0" locked="0" layoutInCell="1" allowOverlap="1" wp14:anchorId="64433018" wp14:editId="0098F55E">
          <wp:simplePos x="0" y="0"/>
          <wp:positionH relativeFrom="margin">
            <wp:posOffset>0</wp:posOffset>
          </wp:positionH>
          <wp:positionV relativeFrom="paragraph">
            <wp:posOffset>167640</wp:posOffset>
          </wp:positionV>
          <wp:extent cx="2361600" cy="734400"/>
          <wp:effectExtent l="0" t="0" r="635" b="8890"/>
          <wp:wrapSquare wrapText="bothSides"/>
          <wp:docPr id="65" name="Picture 65"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7AA1" w14:textId="77777777" w:rsidR="0073797D" w:rsidRDefault="0073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40FE7"/>
    <w:multiLevelType w:val="hybridMultilevel"/>
    <w:tmpl w:val="A26442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95010E"/>
    <w:multiLevelType w:val="singleLevel"/>
    <w:tmpl w:val="849CBA9E"/>
    <w:lvl w:ilvl="0">
      <w:start w:val="1"/>
      <w:numFmt w:val="decimal"/>
      <w:lvlText w:val="%1."/>
      <w:lvlJc w:val="left"/>
      <w:pPr>
        <w:tabs>
          <w:tab w:val="num" w:pos="648"/>
        </w:tabs>
        <w:ind w:left="792" w:hanging="648"/>
      </w:pPr>
      <w:rPr>
        <w:rFonts w:ascii="Times New Roman" w:hAnsi="Times New Roman" w:cs="Times New Roman" w:hint="default"/>
        <w:b w:val="0"/>
        <w:snapToGrid/>
        <w:sz w:val="22"/>
        <w:szCs w:val="22"/>
      </w:rPr>
    </w:lvl>
  </w:abstractNum>
  <w:abstractNum w:abstractNumId="3" w15:restartNumberingAfterBreak="0">
    <w:nsid w:val="04D04CDD"/>
    <w:multiLevelType w:val="hybridMultilevel"/>
    <w:tmpl w:val="DB5E3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542253"/>
    <w:multiLevelType w:val="hybridMultilevel"/>
    <w:tmpl w:val="4B427B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255C2"/>
    <w:multiLevelType w:val="hybridMultilevel"/>
    <w:tmpl w:val="856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8803CB"/>
    <w:multiLevelType w:val="hybridMultilevel"/>
    <w:tmpl w:val="367C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75FB5"/>
    <w:multiLevelType w:val="hybridMultilevel"/>
    <w:tmpl w:val="D1B22EE0"/>
    <w:lvl w:ilvl="0" w:tplc="A6F22AD2">
      <w:start w:val="1"/>
      <w:numFmt w:val="decimal"/>
      <w:lvlText w:val="%1."/>
      <w:lvlJc w:val="left"/>
      <w:pPr>
        <w:tabs>
          <w:tab w:val="num" w:pos="0"/>
        </w:tabs>
        <w:ind w:left="720" w:hanging="720"/>
      </w:pPr>
      <w:rPr>
        <w:rFonts w:asciiTheme="minorHAnsi" w:hAnsiTheme="minorHAnsi"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E5E10"/>
    <w:multiLevelType w:val="hybridMultilevel"/>
    <w:tmpl w:val="B9965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DA4464"/>
    <w:multiLevelType w:val="hybridMultilevel"/>
    <w:tmpl w:val="370A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A3EAE"/>
    <w:multiLevelType w:val="singleLevel"/>
    <w:tmpl w:val="9B06C8E0"/>
    <w:lvl w:ilvl="0">
      <w:start w:val="1"/>
      <w:numFmt w:val="decimal"/>
      <w:lvlText w:val="%1."/>
      <w:lvlJc w:val="left"/>
      <w:pPr>
        <w:tabs>
          <w:tab w:val="num" w:pos="720"/>
        </w:tabs>
        <w:ind w:left="720" w:hanging="720"/>
      </w:pPr>
      <w:rPr>
        <w:rFonts w:hint="default"/>
      </w:rPr>
    </w:lvl>
  </w:abstractNum>
  <w:abstractNum w:abstractNumId="2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E0A3E"/>
    <w:multiLevelType w:val="hybridMultilevel"/>
    <w:tmpl w:val="C220CD2E"/>
    <w:lvl w:ilvl="0" w:tplc="60F057B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2A3AB7"/>
    <w:multiLevelType w:val="hybridMultilevel"/>
    <w:tmpl w:val="D9567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C368B6"/>
    <w:multiLevelType w:val="hybridMultilevel"/>
    <w:tmpl w:val="74D2FD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52CC7"/>
    <w:multiLevelType w:val="hybridMultilevel"/>
    <w:tmpl w:val="409634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47577773">
    <w:abstractNumId w:val="19"/>
  </w:num>
  <w:num w:numId="2" w16cid:durableId="130177094">
    <w:abstractNumId w:val="32"/>
  </w:num>
  <w:num w:numId="3" w16cid:durableId="1540169776">
    <w:abstractNumId w:val="30"/>
  </w:num>
  <w:num w:numId="4" w16cid:durableId="1713068574">
    <w:abstractNumId w:val="25"/>
  </w:num>
  <w:num w:numId="5" w16cid:durableId="641422459">
    <w:abstractNumId w:val="38"/>
  </w:num>
  <w:num w:numId="6" w16cid:durableId="1528059283">
    <w:abstractNumId w:val="7"/>
  </w:num>
  <w:num w:numId="7" w16cid:durableId="1647784528">
    <w:abstractNumId w:val="6"/>
  </w:num>
  <w:num w:numId="8" w16cid:durableId="391194106">
    <w:abstractNumId w:val="22"/>
  </w:num>
  <w:num w:numId="9" w16cid:durableId="1460606964">
    <w:abstractNumId w:val="4"/>
  </w:num>
  <w:num w:numId="10" w16cid:durableId="212351343">
    <w:abstractNumId w:val="34"/>
  </w:num>
  <w:num w:numId="11" w16cid:durableId="1831604394">
    <w:abstractNumId w:val="16"/>
  </w:num>
  <w:num w:numId="12" w16cid:durableId="1336105774">
    <w:abstractNumId w:val="12"/>
  </w:num>
  <w:num w:numId="13" w16cid:durableId="145319757">
    <w:abstractNumId w:val="35"/>
  </w:num>
  <w:num w:numId="14" w16cid:durableId="424888007">
    <w:abstractNumId w:val="21"/>
  </w:num>
  <w:num w:numId="15" w16cid:durableId="1869295007">
    <w:abstractNumId w:val="15"/>
  </w:num>
  <w:num w:numId="16" w16cid:durableId="1980500348">
    <w:abstractNumId w:val="17"/>
  </w:num>
  <w:num w:numId="17" w16cid:durableId="2060282083">
    <w:abstractNumId w:val="10"/>
  </w:num>
  <w:num w:numId="18" w16cid:durableId="1977880095">
    <w:abstractNumId w:val="45"/>
  </w:num>
  <w:num w:numId="19" w16cid:durableId="1211109837">
    <w:abstractNumId w:val="28"/>
  </w:num>
  <w:num w:numId="20" w16cid:durableId="2146115395">
    <w:abstractNumId w:val="18"/>
  </w:num>
  <w:num w:numId="21" w16cid:durableId="1642229082">
    <w:abstractNumId w:val="37"/>
  </w:num>
  <w:num w:numId="22" w16cid:durableId="1672484406">
    <w:abstractNumId w:val="33"/>
  </w:num>
  <w:num w:numId="23" w16cid:durableId="1125541913">
    <w:abstractNumId w:val="36"/>
  </w:num>
  <w:num w:numId="24" w16cid:durableId="1257204765">
    <w:abstractNumId w:val="29"/>
  </w:num>
  <w:num w:numId="25" w16cid:durableId="2050102375">
    <w:abstractNumId w:val="0"/>
  </w:num>
  <w:num w:numId="26" w16cid:durableId="959069857">
    <w:abstractNumId w:val="27"/>
  </w:num>
  <w:num w:numId="27" w16cid:durableId="1178930032">
    <w:abstractNumId w:val="39"/>
  </w:num>
  <w:num w:numId="28" w16cid:durableId="52972874">
    <w:abstractNumId w:val="9"/>
  </w:num>
  <w:num w:numId="29" w16cid:durableId="509414027">
    <w:abstractNumId w:val="41"/>
  </w:num>
  <w:num w:numId="30" w16cid:durableId="805976241">
    <w:abstractNumId w:val="11"/>
  </w:num>
  <w:num w:numId="31" w16cid:durableId="280695325">
    <w:abstractNumId w:val="31"/>
  </w:num>
  <w:num w:numId="32" w16cid:durableId="1866937789">
    <w:abstractNumId w:val="40"/>
  </w:num>
  <w:num w:numId="33" w16cid:durableId="1508129288">
    <w:abstractNumId w:val="5"/>
  </w:num>
  <w:num w:numId="34" w16cid:durableId="459302259">
    <w:abstractNumId w:val="1"/>
  </w:num>
  <w:num w:numId="35" w16cid:durableId="528687954">
    <w:abstractNumId w:val="44"/>
  </w:num>
  <w:num w:numId="36" w16cid:durableId="242449039">
    <w:abstractNumId w:val="24"/>
  </w:num>
  <w:num w:numId="37" w16cid:durableId="431323875">
    <w:abstractNumId w:val="23"/>
  </w:num>
  <w:num w:numId="38" w16cid:durableId="694768619">
    <w:abstractNumId w:val="13"/>
  </w:num>
  <w:num w:numId="39" w16cid:durableId="526679391">
    <w:abstractNumId w:val="8"/>
  </w:num>
  <w:num w:numId="40" w16cid:durableId="924723818">
    <w:abstractNumId w:val="2"/>
  </w:num>
  <w:num w:numId="41" w16cid:durableId="885994826">
    <w:abstractNumId w:val="14"/>
  </w:num>
  <w:num w:numId="42" w16cid:durableId="341860223">
    <w:abstractNumId w:val="42"/>
  </w:num>
  <w:num w:numId="43" w16cid:durableId="1408184350">
    <w:abstractNumId w:val="43"/>
  </w:num>
  <w:num w:numId="44" w16cid:durableId="1076514868">
    <w:abstractNumId w:val="3"/>
  </w:num>
  <w:num w:numId="45" w16cid:durableId="1807315209">
    <w:abstractNumId w:val="20"/>
  </w:num>
  <w:num w:numId="46" w16cid:durableId="20269025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02A4"/>
    <w:rsid w:val="000168A3"/>
    <w:rsid w:val="00016929"/>
    <w:rsid w:val="00036090"/>
    <w:rsid w:val="00040A31"/>
    <w:rsid w:val="00041902"/>
    <w:rsid w:val="000429C5"/>
    <w:rsid w:val="0005152E"/>
    <w:rsid w:val="0005699E"/>
    <w:rsid w:val="00057BFC"/>
    <w:rsid w:val="00060B78"/>
    <w:rsid w:val="0007443C"/>
    <w:rsid w:val="00074F15"/>
    <w:rsid w:val="0007684E"/>
    <w:rsid w:val="000B4643"/>
    <w:rsid w:val="000B61A4"/>
    <w:rsid w:val="000C4145"/>
    <w:rsid w:val="000E2C48"/>
    <w:rsid w:val="000E558C"/>
    <w:rsid w:val="000E62C7"/>
    <w:rsid w:val="000F415D"/>
    <w:rsid w:val="000F61E2"/>
    <w:rsid w:val="00112470"/>
    <w:rsid w:val="00113AE0"/>
    <w:rsid w:val="00113D09"/>
    <w:rsid w:val="00125641"/>
    <w:rsid w:val="001274BE"/>
    <w:rsid w:val="0014083A"/>
    <w:rsid w:val="00140CC2"/>
    <w:rsid w:val="00154E7C"/>
    <w:rsid w:val="0015656E"/>
    <w:rsid w:val="00165530"/>
    <w:rsid w:val="00167C41"/>
    <w:rsid w:val="00175705"/>
    <w:rsid w:val="00175823"/>
    <w:rsid w:val="001A44AF"/>
    <w:rsid w:val="001B0517"/>
    <w:rsid w:val="001B2FB2"/>
    <w:rsid w:val="001B3505"/>
    <w:rsid w:val="001C2CA3"/>
    <w:rsid w:val="001D4997"/>
    <w:rsid w:val="001D53C6"/>
    <w:rsid w:val="001D798A"/>
    <w:rsid w:val="001E05C1"/>
    <w:rsid w:val="001E193B"/>
    <w:rsid w:val="001E3C23"/>
    <w:rsid w:val="00202A7E"/>
    <w:rsid w:val="002037BD"/>
    <w:rsid w:val="002109FC"/>
    <w:rsid w:val="00210F3C"/>
    <w:rsid w:val="002223BE"/>
    <w:rsid w:val="00223609"/>
    <w:rsid w:val="002239E2"/>
    <w:rsid w:val="00223F1A"/>
    <w:rsid w:val="00224FEB"/>
    <w:rsid w:val="00240241"/>
    <w:rsid w:val="00240EA2"/>
    <w:rsid w:val="0024126E"/>
    <w:rsid w:val="0024220D"/>
    <w:rsid w:val="00242A98"/>
    <w:rsid w:val="002445B0"/>
    <w:rsid w:val="00261779"/>
    <w:rsid w:val="00264EE7"/>
    <w:rsid w:val="002748BB"/>
    <w:rsid w:val="002B3648"/>
    <w:rsid w:val="002B7CD7"/>
    <w:rsid w:val="002D6288"/>
    <w:rsid w:val="002D7A1D"/>
    <w:rsid w:val="002E02F3"/>
    <w:rsid w:val="002E2EEC"/>
    <w:rsid w:val="002E49B1"/>
    <w:rsid w:val="002F732F"/>
    <w:rsid w:val="003002BB"/>
    <w:rsid w:val="00303FCB"/>
    <w:rsid w:val="003054B2"/>
    <w:rsid w:val="00314E6A"/>
    <w:rsid w:val="003178D0"/>
    <w:rsid w:val="0032109F"/>
    <w:rsid w:val="00323C90"/>
    <w:rsid w:val="00330BD2"/>
    <w:rsid w:val="00343CED"/>
    <w:rsid w:val="003745B2"/>
    <w:rsid w:val="00376E8A"/>
    <w:rsid w:val="00380815"/>
    <w:rsid w:val="00387E78"/>
    <w:rsid w:val="00395266"/>
    <w:rsid w:val="00396680"/>
    <w:rsid w:val="00397448"/>
    <w:rsid w:val="003A0348"/>
    <w:rsid w:val="003A2F19"/>
    <w:rsid w:val="003A6B63"/>
    <w:rsid w:val="003B16B8"/>
    <w:rsid w:val="003C29A2"/>
    <w:rsid w:val="003C606A"/>
    <w:rsid w:val="003D1184"/>
    <w:rsid w:val="003D2AA9"/>
    <w:rsid w:val="003D348E"/>
    <w:rsid w:val="003E5354"/>
    <w:rsid w:val="003F294B"/>
    <w:rsid w:val="003F3658"/>
    <w:rsid w:val="00401253"/>
    <w:rsid w:val="00401A2E"/>
    <w:rsid w:val="00401EAE"/>
    <w:rsid w:val="00402EF4"/>
    <w:rsid w:val="00403864"/>
    <w:rsid w:val="00404C0A"/>
    <w:rsid w:val="004108FC"/>
    <w:rsid w:val="00411122"/>
    <w:rsid w:val="00411604"/>
    <w:rsid w:val="00424672"/>
    <w:rsid w:val="004256D7"/>
    <w:rsid w:val="00427CE9"/>
    <w:rsid w:val="0043629A"/>
    <w:rsid w:val="0044737D"/>
    <w:rsid w:val="00453626"/>
    <w:rsid w:val="00453DB8"/>
    <w:rsid w:val="00466702"/>
    <w:rsid w:val="004752A5"/>
    <w:rsid w:val="00480B7C"/>
    <w:rsid w:val="00483D3A"/>
    <w:rsid w:val="004859A5"/>
    <w:rsid w:val="0049147F"/>
    <w:rsid w:val="004924DE"/>
    <w:rsid w:val="004A3807"/>
    <w:rsid w:val="004A3A11"/>
    <w:rsid w:val="004A74CD"/>
    <w:rsid w:val="004B4B45"/>
    <w:rsid w:val="004B59A2"/>
    <w:rsid w:val="004C1BE3"/>
    <w:rsid w:val="004C2EE3"/>
    <w:rsid w:val="004C55E7"/>
    <w:rsid w:val="004D28BF"/>
    <w:rsid w:val="004D2B21"/>
    <w:rsid w:val="004D3E78"/>
    <w:rsid w:val="004F668A"/>
    <w:rsid w:val="005117A1"/>
    <w:rsid w:val="00525FBF"/>
    <w:rsid w:val="005302D7"/>
    <w:rsid w:val="005305AE"/>
    <w:rsid w:val="005308D0"/>
    <w:rsid w:val="00533982"/>
    <w:rsid w:val="00545A74"/>
    <w:rsid w:val="0057091A"/>
    <w:rsid w:val="005750CD"/>
    <w:rsid w:val="0058438B"/>
    <w:rsid w:val="005907BB"/>
    <w:rsid w:val="005928C0"/>
    <w:rsid w:val="00597320"/>
    <w:rsid w:val="00597977"/>
    <w:rsid w:val="005B3EBF"/>
    <w:rsid w:val="005C7AB1"/>
    <w:rsid w:val="005E2B04"/>
    <w:rsid w:val="005E559A"/>
    <w:rsid w:val="005E5DBA"/>
    <w:rsid w:val="00602AEA"/>
    <w:rsid w:val="00607E93"/>
    <w:rsid w:val="00613F15"/>
    <w:rsid w:val="00623B33"/>
    <w:rsid w:val="00624122"/>
    <w:rsid w:val="006258D2"/>
    <w:rsid w:val="00626469"/>
    <w:rsid w:val="006266E5"/>
    <w:rsid w:val="006345A2"/>
    <w:rsid w:val="006454AD"/>
    <w:rsid w:val="0064607D"/>
    <w:rsid w:val="00647F13"/>
    <w:rsid w:val="00651933"/>
    <w:rsid w:val="00652707"/>
    <w:rsid w:val="00657A2C"/>
    <w:rsid w:val="00682566"/>
    <w:rsid w:val="00683531"/>
    <w:rsid w:val="006850F1"/>
    <w:rsid w:val="006A1E18"/>
    <w:rsid w:val="006B0423"/>
    <w:rsid w:val="006C40ED"/>
    <w:rsid w:val="006C545D"/>
    <w:rsid w:val="006E1524"/>
    <w:rsid w:val="006E624A"/>
    <w:rsid w:val="006E73CC"/>
    <w:rsid w:val="006F0DD1"/>
    <w:rsid w:val="006F5B92"/>
    <w:rsid w:val="006F7511"/>
    <w:rsid w:val="006F7BB9"/>
    <w:rsid w:val="00703BE5"/>
    <w:rsid w:val="00704CAB"/>
    <w:rsid w:val="00707F3B"/>
    <w:rsid w:val="00713CEE"/>
    <w:rsid w:val="00714EFE"/>
    <w:rsid w:val="00721AA8"/>
    <w:rsid w:val="007319DD"/>
    <w:rsid w:val="007366A9"/>
    <w:rsid w:val="0073797D"/>
    <w:rsid w:val="00750A13"/>
    <w:rsid w:val="00756863"/>
    <w:rsid w:val="00760717"/>
    <w:rsid w:val="00770F26"/>
    <w:rsid w:val="00783C6D"/>
    <w:rsid w:val="007A6A73"/>
    <w:rsid w:val="007A7826"/>
    <w:rsid w:val="007B1542"/>
    <w:rsid w:val="007B2FA1"/>
    <w:rsid w:val="007C617C"/>
    <w:rsid w:val="007D1E41"/>
    <w:rsid w:val="007D20BD"/>
    <w:rsid w:val="007D2F84"/>
    <w:rsid w:val="007D5A3B"/>
    <w:rsid w:val="008003FF"/>
    <w:rsid w:val="00824E14"/>
    <w:rsid w:val="008362E8"/>
    <w:rsid w:val="00853629"/>
    <w:rsid w:val="00854C11"/>
    <w:rsid w:val="008634EC"/>
    <w:rsid w:val="00865D8E"/>
    <w:rsid w:val="00870CEB"/>
    <w:rsid w:val="0087467F"/>
    <w:rsid w:val="008775EF"/>
    <w:rsid w:val="0088225A"/>
    <w:rsid w:val="008924AE"/>
    <w:rsid w:val="008A0DC4"/>
    <w:rsid w:val="008B1399"/>
    <w:rsid w:val="008B1537"/>
    <w:rsid w:val="008B1706"/>
    <w:rsid w:val="008C0883"/>
    <w:rsid w:val="008D0A94"/>
    <w:rsid w:val="008D3B84"/>
    <w:rsid w:val="008D4980"/>
    <w:rsid w:val="008D55F2"/>
    <w:rsid w:val="008D6E04"/>
    <w:rsid w:val="008E14F0"/>
    <w:rsid w:val="008E6EC9"/>
    <w:rsid w:val="008E70C7"/>
    <w:rsid w:val="008F0484"/>
    <w:rsid w:val="008F677B"/>
    <w:rsid w:val="008F77C6"/>
    <w:rsid w:val="009000CD"/>
    <w:rsid w:val="009202FC"/>
    <w:rsid w:val="00925DA8"/>
    <w:rsid w:val="00926E42"/>
    <w:rsid w:val="00927DFC"/>
    <w:rsid w:val="00935FA0"/>
    <w:rsid w:val="00940FF5"/>
    <w:rsid w:val="009568BC"/>
    <w:rsid w:val="00970B89"/>
    <w:rsid w:val="00983968"/>
    <w:rsid w:val="00983CC2"/>
    <w:rsid w:val="00985865"/>
    <w:rsid w:val="0099154A"/>
    <w:rsid w:val="00996515"/>
    <w:rsid w:val="009965D0"/>
    <w:rsid w:val="009B33EF"/>
    <w:rsid w:val="009C348D"/>
    <w:rsid w:val="009D35AF"/>
    <w:rsid w:val="009D4FB4"/>
    <w:rsid w:val="009D5536"/>
    <w:rsid w:val="009E54E8"/>
    <w:rsid w:val="009F1B52"/>
    <w:rsid w:val="009F2B27"/>
    <w:rsid w:val="00A0461E"/>
    <w:rsid w:val="00A262C4"/>
    <w:rsid w:val="00A42175"/>
    <w:rsid w:val="00A42F26"/>
    <w:rsid w:val="00A47227"/>
    <w:rsid w:val="00A73544"/>
    <w:rsid w:val="00A8561E"/>
    <w:rsid w:val="00A858AD"/>
    <w:rsid w:val="00A8676A"/>
    <w:rsid w:val="00A920C4"/>
    <w:rsid w:val="00A92D79"/>
    <w:rsid w:val="00AA264F"/>
    <w:rsid w:val="00AA3995"/>
    <w:rsid w:val="00AB7915"/>
    <w:rsid w:val="00AB7E08"/>
    <w:rsid w:val="00AC0B4A"/>
    <w:rsid w:val="00AC0C7B"/>
    <w:rsid w:val="00AC307B"/>
    <w:rsid w:val="00AD0257"/>
    <w:rsid w:val="00AD5CB1"/>
    <w:rsid w:val="00AE1922"/>
    <w:rsid w:val="00AF036A"/>
    <w:rsid w:val="00B03F74"/>
    <w:rsid w:val="00B04C52"/>
    <w:rsid w:val="00B11F16"/>
    <w:rsid w:val="00B22CC6"/>
    <w:rsid w:val="00B2480C"/>
    <w:rsid w:val="00B328CB"/>
    <w:rsid w:val="00B34715"/>
    <w:rsid w:val="00B3651E"/>
    <w:rsid w:val="00B3681C"/>
    <w:rsid w:val="00B435E2"/>
    <w:rsid w:val="00B53894"/>
    <w:rsid w:val="00B60375"/>
    <w:rsid w:val="00B61F7D"/>
    <w:rsid w:val="00B83BF5"/>
    <w:rsid w:val="00B90D97"/>
    <w:rsid w:val="00B96984"/>
    <w:rsid w:val="00BA0D4C"/>
    <w:rsid w:val="00BA6268"/>
    <w:rsid w:val="00BA73C5"/>
    <w:rsid w:val="00BB192D"/>
    <w:rsid w:val="00BB3463"/>
    <w:rsid w:val="00BB4DD8"/>
    <w:rsid w:val="00BB5087"/>
    <w:rsid w:val="00BB7565"/>
    <w:rsid w:val="00BD64A8"/>
    <w:rsid w:val="00BE004A"/>
    <w:rsid w:val="00BE1989"/>
    <w:rsid w:val="00BE69AC"/>
    <w:rsid w:val="00BF7AE7"/>
    <w:rsid w:val="00C0449A"/>
    <w:rsid w:val="00C066C5"/>
    <w:rsid w:val="00C12C7A"/>
    <w:rsid w:val="00C12CF6"/>
    <w:rsid w:val="00C12D4B"/>
    <w:rsid w:val="00C20461"/>
    <w:rsid w:val="00C22178"/>
    <w:rsid w:val="00C257E6"/>
    <w:rsid w:val="00C27BD9"/>
    <w:rsid w:val="00C31C33"/>
    <w:rsid w:val="00C320DD"/>
    <w:rsid w:val="00C3278A"/>
    <w:rsid w:val="00C350DD"/>
    <w:rsid w:val="00C41C88"/>
    <w:rsid w:val="00C4275A"/>
    <w:rsid w:val="00C45352"/>
    <w:rsid w:val="00C50C08"/>
    <w:rsid w:val="00C55803"/>
    <w:rsid w:val="00C62BA2"/>
    <w:rsid w:val="00C85F05"/>
    <w:rsid w:val="00C90AB7"/>
    <w:rsid w:val="00CB40B9"/>
    <w:rsid w:val="00CB5723"/>
    <w:rsid w:val="00CC45F2"/>
    <w:rsid w:val="00CC532B"/>
    <w:rsid w:val="00CD0D02"/>
    <w:rsid w:val="00CD2380"/>
    <w:rsid w:val="00CE5A42"/>
    <w:rsid w:val="00CE7841"/>
    <w:rsid w:val="00CF7E6C"/>
    <w:rsid w:val="00D070D0"/>
    <w:rsid w:val="00D11E33"/>
    <w:rsid w:val="00D1231D"/>
    <w:rsid w:val="00D178C8"/>
    <w:rsid w:val="00D20A7D"/>
    <w:rsid w:val="00D23C17"/>
    <w:rsid w:val="00D26FD4"/>
    <w:rsid w:val="00D331E1"/>
    <w:rsid w:val="00D36819"/>
    <w:rsid w:val="00D474D1"/>
    <w:rsid w:val="00D602B4"/>
    <w:rsid w:val="00D67735"/>
    <w:rsid w:val="00D712DB"/>
    <w:rsid w:val="00D7385D"/>
    <w:rsid w:val="00D75260"/>
    <w:rsid w:val="00D852F2"/>
    <w:rsid w:val="00D8693A"/>
    <w:rsid w:val="00D86DA6"/>
    <w:rsid w:val="00D90F08"/>
    <w:rsid w:val="00DB211A"/>
    <w:rsid w:val="00DC3A8A"/>
    <w:rsid w:val="00DC540D"/>
    <w:rsid w:val="00DC56A8"/>
    <w:rsid w:val="00DD12E2"/>
    <w:rsid w:val="00DD3F67"/>
    <w:rsid w:val="00DE42CA"/>
    <w:rsid w:val="00DE61F8"/>
    <w:rsid w:val="00DE6659"/>
    <w:rsid w:val="00DE7506"/>
    <w:rsid w:val="00DF2A00"/>
    <w:rsid w:val="00E01113"/>
    <w:rsid w:val="00E05806"/>
    <w:rsid w:val="00E102A3"/>
    <w:rsid w:val="00E123BA"/>
    <w:rsid w:val="00E25FA3"/>
    <w:rsid w:val="00E26A78"/>
    <w:rsid w:val="00E34A90"/>
    <w:rsid w:val="00E36BC7"/>
    <w:rsid w:val="00E40CA0"/>
    <w:rsid w:val="00E44210"/>
    <w:rsid w:val="00E7662F"/>
    <w:rsid w:val="00E85ED8"/>
    <w:rsid w:val="00E979B1"/>
    <w:rsid w:val="00EA1872"/>
    <w:rsid w:val="00EA2CC9"/>
    <w:rsid w:val="00EB50EC"/>
    <w:rsid w:val="00EE0B48"/>
    <w:rsid w:val="00EF1348"/>
    <w:rsid w:val="00EF3AB0"/>
    <w:rsid w:val="00F01544"/>
    <w:rsid w:val="00F03E99"/>
    <w:rsid w:val="00F23CA6"/>
    <w:rsid w:val="00F27B4D"/>
    <w:rsid w:val="00F426A4"/>
    <w:rsid w:val="00F45145"/>
    <w:rsid w:val="00F51808"/>
    <w:rsid w:val="00F70F76"/>
    <w:rsid w:val="00F74034"/>
    <w:rsid w:val="00F7665D"/>
    <w:rsid w:val="00F90371"/>
    <w:rsid w:val="00F90D15"/>
    <w:rsid w:val="00F93B8A"/>
    <w:rsid w:val="00FB6581"/>
    <w:rsid w:val="00FC317A"/>
    <w:rsid w:val="00FD211C"/>
    <w:rsid w:val="00FE3F79"/>
    <w:rsid w:val="00FE4579"/>
    <w:rsid w:val="00FF1837"/>
    <w:rsid w:val="00FF18A6"/>
    <w:rsid w:val="00FF2265"/>
    <w:rsid w:val="5130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33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8D55F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ACB2-B573-4391-986F-559492BFF92C}"/>
</file>

<file path=customXml/itemProps2.xml><?xml version="1.0" encoding="utf-8"?>
<ds:datastoreItem xmlns:ds="http://schemas.openxmlformats.org/officeDocument/2006/customXml" ds:itemID="{1AB46DA8-44B5-43EC-B323-332E5F9DEEA7}">
  <ds:schemaRefs>
    <ds:schemaRef ds:uri="http://schemas.microsoft.com/sharepoint/v3/contenttype/forms"/>
  </ds:schemaRefs>
</ds:datastoreItem>
</file>

<file path=customXml/itemProps3.xml><?xml version="1.0" encoding="utf-8"?>
<ds:datastoreItem xmlns:ds="http://schemas.openxmlformats.org/officeDocument/2006/customXml" ds:itemID="{DEB05497-D246-47E8-A095-3BC7F0DCA6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E176B-42EA-4D4E-A782-17151AC68FF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2023-01-20T10:42:00Z</dcterms:created>
  <dcterms:modified xsi:type="dcterms:W3CDTF">2023-01-20T10:42:00Z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Frank.Egan@richmondandwandsworth.gov.uk</vt:lpwstr>
  </property>
  <property fmtid="{D5CDD505-2E9C-101B-9397-08002B2CF9AE}" pid="5" name="MSIP_Label_763da656-5c75-4f6d-9461-4a3ce9a537cc_SetDate">
    <vt:lpwstr>2020-02-12T15:37:46.6857532Z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0719585e-3de8-4245-a63a-d421600ef49c</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0x0101007FA243D2EE2C2340B53270901A6916A1</vt:lpwstr>
  </property>
  <property fmtid="{D5CDD505-2E9C-101B-9397-08002B2CF9AE}" pid="12" name="Order">
    <vt:r8>100</vt:r8>
  </property>
</Properties>
</file>