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8515" w14:textId="77777777" w:rsidR="00E321A2" w:rsidRPr="00E321A2" w:rsidRDefault="00E321A2" w:rsidP="00E321A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E321A2">
        <w:rPr>
          <w:rFonts w:ascii="Calibri" w:eastAsia="Times New Roman" w:hAnsi="Calibri" w:cs="Calibri"/>
          <w:b/>
          <w:bCs/>
          <w:sz w:val="36"/>
          <w:szCs w:val="36"/>
          <w:lang w:eastAsia="en-GB"/>
        </w:rPr>
        <w:t>Job Profile comprising Job Description and Person Specification</w:t>
      </w:r>
    </w:p>
    <w:p w14:paraId="26525304" w14:textId="77777777" w:rsidR="00E321A2" w:rsidRPr="00E321A2" w:rsidRDefault="00E321A2" w:rsidP="00A26BA8">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E321A2">
        <w:rPr>
          <w:rFonts w:ascii="Calibri" w:eastAsia="Times New Roman" w:hAnsi="Calibri" w:cs="Calibri"/>
          <w:b/>
          <w:bCs/>
          <w:sz w:val="36"/>
          <w:szCs w:val="36"/>
          <w:lang w:eastAsia="en-GB"/>
        </w:rPr>
        <w:t>Job Description</w:t>
      </w:r>
    </w:p>
    <w:p w14:paraId="3F4798DE"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670"/>
      </w:tblGrid>
      <w:tr w:rsidR="00E321A2" w:rsidRPr="00E321A2" w14:paraId="519AC6A2" w14:textId="77777777" w:rsidTr="000F7699">
        <w:trPr>
          <w:trHeight w:val="828"/>
        </w:trPr>
        <w:tc>
          <w:tcPr>
            <w:tcW w:w="4855" w:type="dxa"/>
            <w:shd w:val="clear" w:color="auto" w:fill="D9D9D9"/>
          </w:tcPr>
          <w:p w14:paraId="38C06360"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 xml:space="preserve">Job Title: </w:t>
            </w:r>
          </w:p>
          <w:p w14:paraId="47B134D6"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sz w:val="24"/>
                <w:szCs w:val="24"/>
                <w:lang w:eastAsia="en-GB"/>
              </w:rPr>
            </w:pPr>
            <w:r w:rsidRPr="00E321A2">
              <w:rPr>
                <w:rFonts w:ascii="Calibri" w:eastAsia="Times New Roman" w:hAnsi="Calibri" w:cs="Calibri"/>
                <w:sz w:val="24"/>
                <w:szCs w:val="24"/>
                <w:lang w:eastAsia="en-GB"/>
              </w:rPr>
              <w:t>Financial Assessment Officer</w:t>
            </w:r>
          </w:p>
        </w:tc>
        <w:tc>
          <w:tcPr>
            <w:tcW w:w="5670" w:type="dxa"/>
            <w:shd w:val="clear" w:color="auto" w:fill="D9D9D9"/>
          </w:tcPr>
          <w:p w14:paraId="7444E336"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
                <w:bCs/>
                <w:sz w:val="24"/>
                <w:szCs w:val="24"/>
                <w:lang w:eastAsia="en-GB"/>
              </w:rPr>
              <w:t>Grade</w:t>
            </w:r>
            <w:r w:rsidRPr="00E321A2">
              <w:rPr>
                <w:rFonts w:ascii="Calibri" w:eastAsia="Times New Roman" w:hAnsi="Calibri" w:cs="Calibri"/>
                <w:bCs/>
                <w:sz w:val="24"/>
                <w:szCs w:val="24"/>
                <w:lang w:eastAsia="en-GB"/>
              </w:rPr>
              <w:t xml:space="preserve">: </w:t>
            </w:r>
          </w:p>
          <w:p w14:paraId="11CD76EC" w14:textId="08873DFF"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 xml:space="preserve">Scale 5 </w:t>
            </w:r>
            <w:r w:rsidR="005D21AF">
              <w:rPr>
                <w:rFonts w:ascii="Calibri" w:eastAsia="Times New Roman" w:hAnsi="Calibri" w:cs="Calibri"/>
                <w:bCs/>
                <w:sz w:val="24"/>
                <w:szCs w:val="24"/>
                <w:lang w:eastAsia="en-GB"/>
              </w:rPr>
              <w:t>–</w:t>
            </w:r>
            <w:r w:rsidRPr="00E321A2">
              <w:rPr>
                <w:rFonts w:ascii="Calibri" w:eastAsia="Times New Roman" w:hAnsi="Calibri" w:cs="Calibri"/>
                <w:bCs/>
                <w:sz w:val="24"/>
                <w:szCs w:val="24"/>
                <w:lang w:eastAsia="en-GB"/>
              </w:rPr>
              <w:t xml:space="preserve"> SO</w:t>
            </w:r>
            <w:r w:rsidR="005D21AF">
              <w:rPr>
                <w:rFonts w:ascii="Calibri" w:eastAsia="Times New Roman" w:hAnsi="Calibri" w:cs="Calibri"/>
                <w:bCs/>
                <w:sz w:val="24"/>
                <w:szCs w:val="24"/>
                <w:lang w:eastAsia="en-GB"/>
              </w:rPr>
              <w:t>2</w:t>
            </w:r>
          </w:p>
          <w:p w14:paraId="1257E938"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sz w:val="24"/>
                <w:szCs w:val="24"/>
                <w:lang w:eastAsia="en-GB"/>
              </w:rPr>
            </w:pPr>
          </w:p>
        </w:tc>
      </w:tr>
      <w:tr w:rsidR="00E321A2" w:rsidRPr="00E321A2" w14:paraId="41573850" w14:textId="77777777" w:rsidTr="000F7699">
        <w:trPr>
          <w:trHeight w:val="828"/>
        </w:trPr>
        <w:tc>
          <w:tcPr>
            <w:tcW w:w="4855" w:type="dxa"/>
            <w:shd w:val="clear" w:color="auto" w:fill="D9D9D9"/>
          </w:tcPr>
          <w:p w14:paraId="39C32505"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 xml:space="preserve">Section: </w:t>
            </w:r>
          </w:p>
          <w:p w14:paraId="0E700770" w14:textId="484E3B60" w:rsidR="00E321A2" w:rsidRPr="00E321A2" w:rsidRDefault="005D21AF"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w:t>
            </w:r>
            <w:r w:rsidR="000F7699">
              <w:rPr>
                <w:rFonts w:ascii="Calibri" w:eastAsia="Times New Roman" w:hAnsi="Calibri" w:cs="Calibri"/>
                <w:bCs/>
                <w:sz w:val="24"/>
                <w:szCs w:val="24"/>
                <w:lang w:eastAsia="en-GB"/>
              </w:rPr>
              <w:t>SCP</w:t>
            </w:r>
            <w:r w:rsidR="00A26BA8">
              <w:rPr>
                <w:rFonts w:ascii="Calibri" w:eastAsia="Times New Roman" w:hAnsi="Calibri" w:cs="Calibri"/>
                <w:bCs/>
                <w:sz w:val="24"/>
                <w:szCs w:val="24"/>
                <w:lang w:eastAsia="en-GB"/>
              </w:rPr>
              <w:t xml:space="preserve">H </w:t>
            </w:r>
            <w:r w:rsidR="00E321A2" w:rsidRPr="00E321A2">
              <w:rPr>
                <w:rFonts w:ascii="Calibri" w:eastAsia="Times New Roman" w:hAnsi="Calibri" w:cs="Calibri"/>
                <w:bCs/>
                <w:sz w:val="24"/>
                <w:szCs w:val="24"/>
                <w:lang w:eastAsia="en-GB"/>
              </w:rPr>
              <w:t xml:space="preserve">Finance </w:t>
            </w:r>
            <w:r>
              <w:rPr>
                <w:rFonts w:ascii="Calibri" w:eastAsia="Times New Roman" w:hAnsi="Calibri" w:cs="Calibri"/>
                <w:bCs/>
                <w:sz w:val="24"/>
                <w:szCs w:val="24"/>
                <w:lang w:eastAsia="en-GB"/>
              </w:rPr>
              <w:t xml:space="preserve">- </w:t>
            </w:r>
            <w:r w:rsidR="00E321A2" w:rsidRPr="00E321A2">
              <w:rPr>
                <w:rFonts w:ascii="Calibri" w:eastAsia="Times New Roman" w:hAnsi="Calibri" w:cs="Calibri"/>
                <w:bCs/>
                <w:sz w:val="24"/>
                <w:szCs w:val="24"/>
                <w:lang w:eastAsia="en-GB"/>
              </w:rPr>
              <w:t>Business Resources</w:t>
            </w:r>
          </w:p>
        </w:tc>
        <w:tc>
          <w:tcPr>
            <w:tcW w:w="5670" w:type="dxa"/>
            <w:shd w:val="clear" w:color="auto" w:fill="D9D9D9"/>
          </w:tcPr>
          <w:p w14:paraId="7ADA0643"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
                <w:bCs/>
                <w:sz w:val="24"/>
                <w:szCs w:val="24"/>
                <w:lang w:eastAsia="en-GB"/>
              </w:rPr>
              <w:t>Directorate:</w:t>
            </w:r>
            <w:r w:rsidRPr="00E321A2">
              <w:rPr>
                <w:rFonts w:ascii="Calibri" w:eastAsia="Times New Roman" w:hAnsi="Calibri" w:cs="Calibri"/>
                <w:bCs/>
                <w:sz w:val="24"/>
                <w:szCs w:val="24"/>
                <w:lang w:eastAsia="en-GB"/>
              </w:rPr>
              <w:t xml:space="preserve"> </w:t>
            </w:r>
          </w:p>
          <w:p w14:paraId="192F297C" w14:textId="18C34E5D" w:rsidR="00E321A2" w:rsidRPr="00E321A2" w:rsidRDefault="005D21AF"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Adult Social Care and Public Health</w:t>
            </w:r>
          </w:p>
        </w:tc>
      </w:tr>
      <w:tr w:rsidR="00E321A2" w:rsidRPr="00E321A2" w14:paraId="11192497" w14:textId="77777777" w:rsidTr="000F7699">
        <w:trPr>
          <w:trHeight w:val="828"/>
        </w:trPr>
        <w:tc>
          <w:tcPr>
            <w:tcW w:w="4855" w:type="dxa"/>
            <w:shd w:val="clear" w:color="auto" w:fill="D9D9D9"/>
          </w:tcPr>
          <w:p w14:paraId="4A182CBA"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Responsible to following manager:</w:t>
            </w:r>
          </w:p>
          <w:p w14:paraId="1C78C958"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Team Leader - Financial Assessments</w:t>
            </w:r>
          </w:p>
        </w:tc>
        <w:tc>
          <w:tcPr>
            <w:tcW w:w="5670" w:type="dxa"/>
            <w:shd w:val="clear" w:color="auto" w:fill="D9D9D9"/>
          </w:tcPr>
          <w:p w14:paraId="60D0EC6A"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Responsible for following staff:</w:t>
            </w:r>
          </w:p>
          <w:p w14:paraId="4A0A883B"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Not applicable</w:t>
            </w:r>
          </w:p>
        </w:tc>
      </w:tr>
      <w:tr w:rsidR="00E321A2" w:rsidRPr="00E321A2" w14:paraId="561EB896" w14:textId="77777777" w:rsidTr="000F7699">
        <w:trPr>
          <w:trHeight w:val="647"/>
        </w:trPr>
        <w:tc>
          <w:tcPr>
            <w:tcW w:w="4855" w:type="dxa"/>
            <w:tcBorders>
              <w:top w:val="single" w:sz="4" w:space="0" w:color="auto"/>
              <w:left w:val="single" w:sz="4" w:space="0" w:color="auto"/>
              <w:bottom w:val="single" w:sz="4" w:space="0" w:color="auto"/>
              <w:right w:val="single" w:sz="4" w:space="0" w:color="auto"/>
            </w:tcBorders>
            <w:shd w:val="clear" w:color="auto" w:fill="D9D9D9"/>
          </w:tcPr>
          <w:p w14:paraId="0C9D7094"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Post Number/s:</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14:paraId="0EF48854" w14:textId="2C223365"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p>
        </w:tc>
      </w:tr>
    </w:tbl>
    <w:p w14:paraId="739C2390" w14:textId="77777777" w:rsidR="00E321A2" w:rsidRPr="00E321A2" w:rsidRDefault="00E321A2" w:rsidP="00E321A2">
      <w:pPr>
        <w:spacing w:after="0" w:line="240" w:lineRule="auto"/>
        <w:contextualSpacing/>
        <w:rPr>
          <w:rFonts w:ascii="Calibri" w:eastAsia="Times New Roman" w:hAnsi="Calibri" w:cs="Arial"/>
          <w:i/>
          <w:sz w:val="24"/>
          <w:szCs w:val="24"/>
          <w:lang w:eastAsia="en-GB"/>
        </w:rPr>
      </w:pPr>
    </w:p>
    <w:p w14:paraId="480D39AF"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E321A2">
        <w:rPr>
          <w:rFonts w:ascii="Calibri" w:eastAsia="Times New Roman" w:hAnsi="Calibri" w:cs="Arial"/>
          <w:b/>
          <w:bCs/>
          <w:sz w:val="24"/>
          <w:szCs w:val="24"/>
          <w:lang w:eastAsia="en-GB"/>
        </w:rPr>
        <w:t>Working for the Richmond/ Wandsworth Shared Staffing Arrangement</w:t>
      </w:r>
    </w:p>
    <w:p w14:paraId="3E6AB77B"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1F0DB969"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6C8EAECF"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8D527D9"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46671FE"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9300606"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5263EB78" w14:textId="77777777" w:rsidR="00E321A2" w:rsidRPr="00E321A2" w:rsidRDefault="00E321A2" w:rsidP="00E321A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56650F84" w14:textId="77777777" w:rsidR="00E321A2" w:rsidRPr="00E321A2" w:rsidRDefault="00E321A2" w:rsidP="00E321A2">
      <w:pP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b/>
          <w:bCs/>
          <w:sz w:val="24"/>
          <w:szCs w:val="24"/>
          <w:lang w:eastAsia="en-GB"/>
        </w:rPr>
        <w:t xml:space="preserve">Job Purpose: </w:t>
      </w:r>
    </w:p>
    <w:p w14:paraId="7E1122CD" w14:textId="77777777" w:rsidR="00E321A2" w:rsidRPr="00E321A2" w:rsidRDefault="00E321A2" w:rsidP="00E321A2">
      <w:pPr>
        <w:spacing w:after="0" w:line="240" w:lineRule="auto"/>
        <w:contextualSpacing/>
        <w:rPr>
          <w:rFonts w:ascii="Calibri" w:eastAsia="Times New Roman" w:hAnsi="Calibri" w:cs="Arial"/>
          <w:bCs/>
          <w:i/>
          <w:color w:val="FF0000"/>
          <w:sz w:val="24"/>
          <w:szCs w:val="24"/>
          <w:lang w:eastAsia="en-GB"/>
        </w:rPr>
      </w:pPr>
    </w:p>
    <w:p w14:paraId="7271093B" w14:textId="27E535E4" w:rsidR="00E321A2" w:rsidRPr="00E321A2" w:rsidRDefault="00E321A2" w:rsidP="00E321A2">
      <w:pPr>
        <w:spacing w:after="0" w:line="240" w:lineRule="auto"/>
        <w:contextualSpacing/>
        <w:rPr>
          <w:rFonts w:ascii="Calibri" w:eastAsia="Times New Roman" w:hAnsi="Calibri" w:cs="Arial"/>
          <w:bCs/>
          <w:i/>
          <w:sz w:val="24"/>
          <w:szCs w:val="24"/>
          <w:lang w:eastAsia="en-GB"/>
        </w:rPr>
      </w:pPr>
      <w:r w:rsidRPr="00E321A2">
        <w:rPr>
          <w:rFonts w:ascii="Calibri" w:eastAsia="Times New Roman" w:hAnsi="Calibri" w:cs="Arial"/>
          <w:bCs/>
          <w:sz w:val="24"/>
          <w:szCs w:val="24"/>
          <w:lang w:eastAsia="en-GB"/>
        </w:rPr>
        <w:t>To provide timely and accurate financial assessments and invoices</w:t>
      </w:r>
      <w:r w:rsidR="002B583D" w:rsidRPr="002B583D">
        <w:rPr>
          <w:rFonts w:ascii="Calibri" w:eastAsia="Times New Roman" w:hAnsi="Calibri" w:cs="Arial"/>
          <w:bCs/>
          <w:sz w:val="24"/>
          <w:szCs w:val="24"/>
          <w:lang w:eastAsia="en-GB"/>
        </w:rPr>
        <w:t xml:space="preserve"> </w:t>
      </w:r>
      <w:r w:rsidR="002B583D">
        <w:rPr>
          <w:rFonts w:ascii="Calibri" w:eastAsia="Times New Roman" w:hAnsi="Calibri" w:cs="Arial"/>
          <w:bCs/>
          <w:sz w:val="24"/>
          <w:szCs w:val="24"/>
          <w:lang w:eastAsia="en-GB"/>
        </w:rPr>
        <w:t>and maintain a deferred payment scheme</w:t>
      </w:r>
      <w:r w:rsidRPr="00E321A2">
        <w:rPr>
          <w:rFonts w:ascii="Calibri" w:eastAsia="Times New Roman" w:hAnsi="Calibri" w:cs="Arial"/>
          <w:bCs/>
          <w:sz w:val="24"/>
          <w:szCs w:val="24"/>
          <w:lang w:eastAsia="en-GB"/>
        </w:rPr>
        <w:t xml:space="preserve"> for </w:t>
      </w:r>
      <w:r w:rsidR="00A67435">
        <w:rPr>
          <w:rFonts w:ascii="Calibri" w:eastAsia="Times New Roman" w:hAnsi="Calibri" w:cs="Arial"/>
          <w:bCs/>
          <w:sz w:val="24"/>
          <w:szCs w:val="24"/>
          <w:lang w:eastAsia="en-GB"/>
        </w:rPr>
        <w:t xml:space="preserve">Adult Social Care and Public Health </w:t>
      </w:r>
      <w:r w:rsidRPr="00E321A2">
        <w:rPr>
          <w:rFonts w:ascii="Calibri" w:eastAsia="Times New Roman" w:hAnsi="Calibri" w:cs="Arial"/>
          <w:bCs/>
          <w:sz w:val="24"/>
          <w:szCs w:val="24"/>
          <w:lang w:eastAsia="en-GB"/>
        </w:rPr>
        <w:t>directorate adult service users</w:t>
      </w:r>
      <w:r w:rsidR="0026195D">
        <w:rPr>
          <w:rFonts w:ascii="Calibri" w:eastAsia="Times New Roman" w:hAnsi="Calibri" w:cs="Arial"/>
          <w:bCs/>
          <w:sz w:val="24"/>
          <w:szCs w:val="24"/>
          <w:lang w:eastAsia="en-GB"/>
        </w:rPr>
        <w:t>.</w:t>
      </w:r>
      <w:r w:rsidR="009E6326">
        <w:rPr>
          <w:rFonts w:ascii="Calibri" w:eastAsia="Times New Roman" w:hAnsi="Calibri" w:cs="Arial"/>
          <w:bCs/>
          <w:sz w:val="24"/>
          <w:szCs w:val="24"/>
          <w:lang w:eastAsia="en-GB"/>
        </w:rPr>
        <w:t xml:space="preserve"> </w:t>
      </w:r>
    </w:p>
    <w:p w14:paraId="757C18E3" w14:textId="4420AA69" w:rsidR="00E321A2" w:rsidRDefault="00E321A2" w:rsidP="00E321A2">
      <w:pPr>
        <w:spacing w:after="0" w:line="240" w:lineRule="auto"/>
        <w:contextualSpacing/>
        <w:rPr>
          <w:rFonts w:ascii="Calibri" w:eastAsia="Times New Roman" w:hAnsi="Calibri" w:cs="Arial"/>
          <w:sz w:val="24"/>
          <w:szCs w:val="24"/>
          <w:lang w:eastAsia="en-GB"/>
        </w:rPr>
      </w:pPr>
    </w:p>
    <w:p w14:paraId="34D3B16E" w14:textId="77777777" w:rsidR="00E321A2" w:rsidRPr="00E321A2" w:rsidRDefault="00E321A2" w:rsidP="00E321A2">
      <w:pP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b/>
          <w:bCs/>
          <w:sz w:val="24"/>
          <w:szCs w:val="24"/>
          <w:lang w:eastAsia="en-GB"/>
        </w:rPr>
        <w:t>Specific Duties and Responsibilities:</w:t>
      </w:r>
    </w:p>
    <w:p w14:paraId="72685BA2" w14:textId="77777777" w:rsidR="005749F1" w:rsidRPr="005749F1" w:rsidRDefault="005749F1" w:rsidP="005749F1">
      <w:pPr>
        <w:spacing w:after="0" w:line="240" w:lineRule="auto"/>
        <w:contextualSpacing/>
        <w:rPr>
          <w:rFonts w:ascii="Calibri" w:eastAsia="Times New Roman" w:hAnsi="Calibri" w:cs="Arial"/>
          <w:sz w:val="24"/>
          <w:szCs w:val="24"/>
          <w:lang w:eastAsia="en-GB"/>
        </w:rPr>
      </w:pPr>
    </w:p>
    <w:p w14:paraId="4E35EE6A" w14:textId="65A86921" w:rsidR="00E321A2" w:rsidRPr="00E321A2" w:rsidRDefault="00E321A2" w:rsidP="005277BE">
      <w:pPr>
        <w:numPr>
          <w:ilvl w:val="0"/>
          <w:numId w:val="3"/>
        </w:numPr>
        <w:spacing w:after="0" w:line="240" w:lineRule="auto"/>
        <w:contextualSpacing/>
        <w:rPr>
          <w:rFonts w:ascii="Calibri" w:eastAsia="Times New Roman" w:hAnsi="Calibri" w:cs="Arial"/>
          <w:bCs/>
          <w:sz w:val="24"/>
          <w:szCs w:val="24"/>
          <w:lang w:eastAsia="en-GB"/>
        </w:rPr>
      </w:pPr>
      <w:r w:rsidRPr="00D24F1A">
        <w:rPr>
          <w:rFonts w:ascii="Calibri" w:eastAsia="Times New Roman" w:hAnsi="Calibri" w:cs="Arial"/>
          <w:bCs/>
          <w:sz w:val="24"/>
          <w:szCs w:val="24"/>
          <w:lang w:eastAsia="en-GB"/>
        </w:rPr>
        <w:t>To carry out financial assessment calculations for people receiving adult social services and to calculate contributions towards their personal budget or care service communicating this to service users and ensuring accurate invoices are raised on a timely basis.</w:t>
      </w:r>
      <w:r w:rsidR="00D87D66" w:rsidRPr="00D24F1A">
        <w:rPr>
          <w:rFonts w:ascii="Calibri" w:eastAsia="Times New Roman" w:hAnsi="Calibri" w:cs="Arial"/>
          <w:bCs/>
          <w:sz w:val="24"/>
          <w:szCs w:val="24"/>
          <w:lang w:eastAsia="en-GB"/>
        </w:rPr>
        <w:t xml:space="preserve"> </w:t>
      </w:r>
    </w:p>
    <w:p w14:paraId="1F7DC884" w14:textId="08D5F22E" w:rsidR="00D87D66" w:rsidRPr="005749F1" w:rsidRDefault="00E321A2" w:rsidP="00D87D66">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ensure that all details are accurately recorded on relevant IT systems (</w:t>
      </w:r>
      <w:r w:rsidR="00F83285">
        <w:rPr>
          <w:rFonts w:ascii="Calibri" w:eastAsia="Times New Roman" w:hAnsi="Calibri" w:cs="Arial"/>
          <w:bCs/>
          <w:sz w:val="24"/>
          <w:szCs w:val="24"/>
          <w:lang w:eastAsia="en-GB"/>
        </w:rPr>
        <w:t>Mosaic</w:t>
      </w:r>
      <w:r w:rsidRPr="00E321A2">
        <w:rPr>
          <w:rFonts w:ascii="Calibri" w:eastAsia="Times New Roman" w:hAnsi="Calibri" w:cs="Arial"/>
          <w:bCs/>
          <w:sz w:val="24"/>
          <w:szCs w:val="24"/>
          <w:lang w:eastAsia="en-GB"/>
        </w:rPr>
        <w:t xml:space="preserve">) and statistical/management information is provided as and when required and according to deadlines and timescales. </w:t>
      </w:r>
      <w:r w:rsidR="00D87D66" w:rsidRPr="005749F1">
        <w:rPr>
          <w:rFonts w:ascii="Calibri" w:eastAsia="Times New Roman" w:hAnsi="Calibri" w:cs="Arial"/>
          <w:bCs/>
          <w:sz w:val="24"/>
          <w:szCs w:val="24"/>
          <w:lang w:eastAsia="en-GB"/>
        </w:rPr>
        <w:t xml:space="preserve">Deal with technical aspects of Mosaic and integra interface, resolving problems and ensuring all routines are completed on time, to standard and reconciled. </w:t>
      </w:r>
    </w:p>
    <w:p w14:paraId="05DED6B8" w14:textId="77777777" w:rsidR="00E321A2" w:rsidRPr="00E321A2" w:rsidRDefault="00E321A2" w:rsidP="00E321A2">
      <w:pPr>
        <w:spacing w:after="0" w:line="240" w:lineRule="auto"/>
        <w:ind w:left="360"/>
        <w:contextualSpacing/>
        <w:rPr>
          <w:rFonts w:ascii="Calibri" w:eastAsia="Times New Roman" w:hAnsi="Calibri" w:cs="Arial"/>
          <w:bCs/>
          <w:color w:val="FF0000"/>
          <w:sz w:val="24"/>
          <w:szCs w:val="24"/>
          <w:lang w:eastAsia="en-GB"/>
        </w:rPr>
      </w:pPr>
    </w:p>
    <w:p w14:paraId="50E010AF" w14:textId="53A9C893"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 xml:space="preserve">To review information specifically to identify entitlement to state benefits, pensions, evidence of any potential financial abuse and depravation of assets and then to make referrals as appropriate e.g.  Welfare benefits advice service, client affairs team, care team, line manager etc. </w:t>
      </w:r>
    </w:p>
    <w:p w14:paraId="3EECDA1F"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1F78BB38" w14:textId="45FAD256"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lastRenderedPageBreak/>
        <w:t>To respond to general enquiries from service users and representatives about financial assessments, invoices and charging policy by phone, letter and face to face meetings.</w:t>
      </w:r>
      <w:r w:rsidR="00803FC2">
        <w:rPr>
          <w:rFonts w:ascii="Calibri" w:eastAsia="Times New Roman" w:hAnsi="Calibri" w:cs="Arial"/>
          <w:bCs/>
          <w:sz w:val="24"/>
          <w:szCs w:val="24"/>
          <w:lang w:eastAsia="en-GB"/>
        </w:rPr>
        <w:t xml:space="preserve"> </w:t>
      </w:r>
      <w:bookmarkStart w:id="0" w:name="_Hlk98138338"/>
      <w:r w:rsidR="00803FC2">
        <w:rPr>
          <w:rFonts w:ascii="Calibri" w:eastAsia="Times New Roman" w:hAnsi="Calibri" w:cs="Arial"/>
          <w:bCs/>
          <w:sz w:val="24"/>
          <w:szCs w:val="24"/>
          <w:lang w:eastAsia="en-GB"/>
        </w:rPr>
        <w:t xml:space="preserve">Ensuring that the SSA’s standards for these are </w:t>
      </w:r>
      <w:r w:rsidR="00EB3968">
        <w:rPr>
          <w:rFonts w:ascii="Calibri" w:eastAsia="Times New Roman" w:hAnsi="Calibri" w:cs="Arial"/>
          <w:bCs/>
          <w:sz w:val="24"/>
          <w:szCs w:val="24"/>
          <w:lang w:eastAsia="en-GB"/>
        </w:rPr>
        <w:t>always met</w:t>
      </w:r>
      <w:r w:rsidR="00803FC2">
        <w:rPr>
          <w:rFonts w:ascii="Calibri" w:eastAsia="Times New Roman" w:hAnsi="Calibri" w:cs="Arial"/>
          <w:bCs/>
          <w:sz w:val="24"/>
          <w:szCs w:val="24"/>
          <w:lang w:eastAsia="en-GB"/>
        </w:rPr>
        <w:t>.</w:t>
      </w:r>
    </w:p>
    <w:bookmarkEnd w:id="0"/>
    <w:p w14:paraId="75B312A8"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71DFA386" w14:textId="77777777"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ensure that the services for both Councils are dealt with on an equitable basis to deliver the standards required for each, as agreed annually by the Executives of both Councils.</w:t>
      </w:r>
    </w:p>
    <w:p w14:paraId="2B914C7C"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002FEDD1" w14:textId="43904D96" w:rsidR="00E321A2" w:rsidRPr="00463704" w:rsidRDefault="00D24F1A" w:rsidP="005277BE">
      <w:pPr>
        <w:pStyle w:val="ListParagraph"/>
        <w:numPr>
          <w:ilvl w:val="0"/>
          <w:numId w:val="3"/>
        </w:numPr>
        <w:spacing w:after="0" w:line="240" w:lineRule="auto"/>
        <w:rPr>
          <w:rFonts w:ascii="Calibri" w:eastAsia="Times New Roman" w:hAnsi="Calibri" w:cs="Arial"/>
          <w:bCs/>
          <w:sz w:val="24"/>
          <w:szCs w:val="24"/>
          <w:lang w:eastAsia="en-GB"/>
        </w:rPr>
      </w:pPr>
      <w:r w:rsidRPr="00D24F1A">
        <w:rPr>
          <w:rFonts w:ascii="Calibri" w:eastAsia="Times New Roman" w:hAnsi="Calibri" w:cs="Arial"/>
          <w:bCs/>
          <w:sz w:val="24"/>
          <w:szCs w:val="24"/>
          <w:lang w:eastAsia="en-GB"/>
        </w:rPr>
        <w:t>Providing advice and support to the service area on matters of Council’s care charging policy</w:t>
      </w:r>
      <w:r w:rsidR="00463704">
        <w:rPr>
          <w:rFonts w:ascii="Calibri" w:eastAsia="Times New Roman" w:hAnsi="Calibri" w:cs="Arial"/>
          <w:bCs/>
          <w:sz w:val="24"/>
          <w:szCs w:val="24"/>
          <w:lang w:eastAsia="en-GB"/>
        </w:rPr>
        <w:t xml:space="preserve"> including t</w:t>
      </w:r>
      <w:r w:rsidR="00E321A2" w:rsidRPr="00D24F1A">
        <w:rPr>
          <w:rFonts w:ascii="Calibri" w:eastAsia="Times New Roman" w:hAnsi="Calibri" w:cs="Arial"/>
          <w:bCs/>
          <w:sz w:val="24"/>
          <w:szCs w:val="24"/>
          <w:lang w:eastAsia="en-GB"/>
        </w:rPr>
        <w:t>o advise and support managers on basic enquiries relating to the service</w:t>
      </w:r>
      <w:r w:rsidR="00E321A2" w:rsidRPr="00463704">
        <w:rPr>
          <w:rFonts w:ascii="Calibri" w:eastAsia="Times New Roman" w:hAnsi="Calibri" w:cs="Arial"/>
          <w:bCs/>
          <w:sz w:val="24"/>
          <w:szCs w:val="24"/>
          <w:lang w:eastAsia="en-GB"/>
        </w:rPr>
        <w:t>.</w:t>
      </w:r>
    </w:p>
    <w:p w14:paraId="49C32A51"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5F3B3287" w14:textId="77777777"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7D0E49BE"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28300306" w14:textId="77777777"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work as required in ways that develop good working relations and collaborative arrangements with internal and external stakeholders.</w:t>
      </w:r>
    </w:p>
    <w:p w14:paraId="54F0C08A"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20E2F99A" w14:textId="50167099" w:rsidR="00E321A2" w:rsidRDefault="00E321A2" w:rsidP="005277BE">
      <w:pPr>
        <w:numPr>
          <w:ilvl w:val="0"/>
          <w:numId w:val="3"/>
        </w:numPr>
        <w:spacing w:after="0" w:line="240" w:lineRule="auto"/>
        <w:contextualSpacing/>
        <w:rPr>
          <w:rFonts w:ascii="Calibri" w:eastAsia="Times New Roman" w:hAnsi="Calibri" w:cs="Arial"/>
          <w:bCs/>
          <w:sz w:val="24"/>
          <w:szCs w:val="24"/>
          <w:lang w:eastAsia="en-GB"/>
        </w:rPr>
      </w:pPr>
      <w:r w:rsidRPr="008B5982">
        <w:rPr>
          <w:rFonts w:ascii="Calibri" w:eastAsia="Times New Roman" w:hAnsi="Calibri" w:cs="Arial"/>
          <w:bCs/>
          <w:sz w:val="24"/>
          <w:szCs w:val="24"/>
          <w:lang w:eastAsia="en-GB"/>
        </w:rPr>
        <w:t>To ensure that accurate invoices are raised according to deadlines</w:t>
      </w:r>
      <w:r w:rsidR="00244A84" w:rsidRPr="00D24F1A">
        <w:rPr>
          <w:rFonts w:ascii="Calibri" w:eastAsia="Times New Roman" w:hAnsi="Calibri" w:cs="Arial"/>
          <w:bCs/>
          <w:sz w:val="24"/>
          <w:szCs w:val="24"/>
          <w:lang w:eastAsia="en-GB"/>
        </w:rPr>
        <w:t xml:space="preserve"> </w:t>
      </w:r>
      <w:r w:rsidR="00AE597B" w:rsidRPr="008B5982">
        <w:rPr>
          <w:rFonts w:ascii="Calibri" w:eastAsia="Times New Roman" w:hAnsi="Calibri" w:cs="Arial"/>
          <w:bCs/>
          <w:sz w:val="24"/>
          <w:szCs w:val="24"/>
          <w:lang w:eastAsia="en-GB"/>
        </w:rPr>
        <w:t>to</w:t>
      </w:r>
      <w:r w:rsidR="00244A84" w:rsidRPr="008B5982">
        <w:rPr>
          <w:rFonts w:ascii="Calibri" w:eastAsia="Times New Roman" w:hAnsi="Calibri" w:cs="Arial"/>
          <w:bCs/>
          <w:sz w:val="24"/>
          <w:szCs w:val="24"/>
          <w:lang w:eastAsia="en-GB"/>
        </w:rPr>
        <w:t xml:space="preserve"> maximise the collection of income to the Council including financial assessments and bill</w:t>
      </w:r>
      <w:r w:rsidR="00244A84" w:rsidRPr="00D24F1A">
        <w:rPr>
          <w:rFonts w:ascii="Calibri" w:eastAsia="Times New Roman" w:hAnsi="Calibri" w:cs="Arial"/>
          <w:bCs/>
          <w:sz w:val="24"/>
          <w:szCs w:val="24"/>
          <w:lang w:eastAsia="en-GB"/>
        </w:rPr>
        <w:t>ing processes, annual uplift of financial assessments.</w:t>
      </w:r>
    </w:p>
    <w:p w14:paraId="5D08E04F" w14:textId="77777777" w:rsidR="00AE597B" w:rsidRDefault="00AE597B" w:rsidP="00AE597B">
      <w:pPr>
        <w:pStyle w:val="ListParagraph"/>
        <w:rPr>
          <w:rFonts w:ascii="Calibri" w:eastAsia="Times New Roman" w:hAnsi="Calibri" w:cs="Arial"/>
          <w:bCs/>
          <w:sz w:val="24"/>
          <w:szCs w:val="24"/>
          <w:lang w:eastAsia="en-GB"/>
        </w:rPr>
      </w:pPr>
    </w:p>
    <w:p w14:paraId="5FE1305A" w14:textId="56C226AF" w:rsidR="00AE597B" w:rsidRDefault="00AE597B" w:rsidP="005277BE">
      <w:pPr>
        <w:numPr>
          <w:ilvl w:val="0"/>
          <w:numId w:val="3"/>
        </w:numPr>
        <w:spacing w:after="0" w:line="240" w:lineRule="auto"/>
        <w:contextualSpacing/>
        <w:rPr>
          <w:rFonts w:ascii="Calibri" w:eastAsia="Times New Roman" w:hAnsi="Calibri" w:cs="Arial"/>
          <w:bCs/>
          <w:sz w:val="24"/>
          <w:szCs w:val="24"/>
          <w:lang w:eastAsia="en-GB"/>
        </w:rPr>
      </w:pPr>
      <w:r>
        <w:rPr>
          <w:rFonts w:ascii="Calibri" w:eastAsia="Times New Roman" w:hAnsi="Calibri" w:cs="Arial"/>
          <w:bCs/>
          <w:sz w:val="24"/>
          <w:szCs w:val="24"/>
          <w:lang w:eastAsia="en-GB"/>
        </w:rPr>
        <w:t>To provide finance information to service users or their representative including assessment breakdowns and statements.</w:t>
      </w:r>
    </w:p>
    <w:p w14:paraId="636F297B" w14:textId="611E7A21" w:rsidR="00C623BE" w:rsidRPr="00D24F1A" w:rsidRDefault="00C623BE" w:rsidP="00AE597B">
      <w:pPr>
        <w:spacing w:after="0" w:line="240" w:lineRule="auto"/>
        <w:contextualSpacing/>
        <w:rPr>
          <w:rFonts w:ascii="Calibri" w:eastAsia="Times New Roman" w:hAnsi="Calibri" w:cs="Arial"/>
          <w:bCs/>
          <w:sz w:val="24"/>
          <w:szCs w:val="24"/>
          <w:lang w:eastAsia="en-GB"/>
        </w:rPr>
      </w:pPr>
    </w:p>
    <w:p w14:paraId="65AF1151" w14:textId="77777777" w:rsidR="00244A84" w:rsidRPr="00E321A2" w:rsidRDefault="00244A84" w:rsidP="00E321A2">
      <w:pPr>
        <w:spacing w:after="0" w:line="240" w:lineRule="auto"/>
        <w:ind w:left="720"/>
        <w:contextualSpacing/>
        <w:rPr>
          <w:rFonts w:ascii="Calibri" w:eastAsia="Times New Roman" w:hAnsi="Calibri" w:cs="Arial"/>
          <w:bCs/>
          <w:sz w:val="24"/>
          <w:szCs w:val="24"/>
          <w:lang w:eastAsia="en-GB"/>
        </w:rPr>
      </w:pPr>
    </w:p>
    <w:p w14:paraId="3E8E59DE" w14:textId="77777777" w:rsidR="00E321A2" w:rsidRPr="00E321A2" w:rsidRDefault="00E321A2" w:rsidP="00E321A2">
      <w:pPr>
        <w:spacing w:after="0" w:line="240" w:lineRule="auto"/>
        <w:contextualSpacing/>
        <w:rPr>
          <w:rFonts w:ascii="Calibri" w:eastAsia="Times New Roman" w:hAnsi="Calibri" w:cs="Arial"/>
          <w:b/>
          <w:bCs/>
          <w:sz w:val="24"/>
          <w:szCs w:val="24"/>
          <w:lang w:eastAsia="en-GB"/>
        </w:rPr>
      </w:pPr>
      <w:r w:rsidRPr="00E321A2">
        <w:rPr>
          <w:rFonts w:ascii="Calibri" w:eastAsia="Times New Roman" w:hAnsi="Calibri" w:cs="Arial"/>
          <w:b/>
          <w:bCs/>
          <w:sz w:val="24"/>
          <w:szCs w:val="24"/>
          <w:lang w:eastAsia="en-GB"/>
        </w:rPr>
        <w:t>Progression to Scale 6:</w:t>
      </w:r>
    </w:p>
    <w:p w14:paraId="761A7A14" w14:textId="77777777" w:rsidR="00E321A2" w:rsidRPr="00E321A2" w:rsidRDefault="00E321A2" w:rsidP="00E321A2">
      <w:pPr>
        <w:spacing w:after="0" w:line="240" w:lineRule="auto"/>
        <w:contextualSpacing/>
        <w:rPr>
          <w:rFonts w:ascii="Calibri" w:eastAsia="Times New Roman" w:hAnsi="Calibri" w:cs="Arial"/>
          <w:b/>
          <w:bCs/>
          <w:sz w:val="24"/>
          <w:szCs w:val="24"/>
          <w:lang w:eastAsia="en-GB"/>
        </w:rPr>
      </w:pPr>
    </w:p>
    <w:p w14:paraId="70CA48B3" w14:textId="0A470FB1"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 xml:space="preserve">To be fully competent at carrying out the duties required at Scale 5, with minimum supervision and to be able to carry out financial assessments for more than one area of the team’s work </w:t>
      </w:r>
      <w:r w:rsidR="00270150">
        <w:rPr>
          <w:rFonts w:ascii="Calibri" w:eastAsia="Times New Roman" w:hAnsi="Calibri" w:cs="Arial"/>
          <w:bCs/>
          <w:sz w:val="24"/>
          <w:szCs w:val="24"/>
          <w:lang w:eastAsia="en-GB"/>
        </w:rPr>
        <w:t>including</w:t>
      </w:r>
      <w:r w:rsidR="00F7500B">
        <w:rPr>
          <w:rFonts w:ascii="Calibri" w:eastAsia="Times New Roman" w:hAnsi="Calibri" w:cs="Arial"/>
          <w:bCs/>
          <w:sz w:val="24"/>
          <w:szCs w:val="24"/>
          <w:lang w:eastAsia="en-GB"/>
        </w:rPr>
        <w:t xml:space="preserve"> a</w:t>
      </w:r>
      <w:r w:rsidRPr="00E321A2">
        <w:rPr>
          <w:rFonts w:ascii="Calibri" w:eastAsia="Times New Roman" w:hAnsi="Calibri" w:cs="Arial"/>
          <w:bCs/>
          <w:sz w:val="24"/>
          <w:szCs w:val="24"/>
          <w:lang w:eastAsia="en-GB"/>
        </w:rPr>
        <w:t>dults</w:t>
      </w:r>
      <w:r w:rsidR="00F7500B">
        <w:rPr>
          <w:rFonts w:ascii="Calibri" w:eastAsia="Times New Roman" w:hAnsi="Calibri" w:cs="Arial"/>
          <w:bCs/>
          <w:sz w:val="24"/>
          <w:szCs w:val="24"/>
          <w:lang w:eastAsia="en-GB"/>
        </w:rPr>
        <w:t xml:space="preserve"> r</w:t>
      </w:r>
      <w:r w:rsidRPr="00E321A2">
        <w:rPr>
          <w:rFonts w:ascii="Calibri" w:eastAsia="Times New Roman" w:hAnsi="Calibri" w:cs="Arial"/>
          <w:bCs/>
          <w:sz w:val="24"/>
          <w:szCs w:val="24"/>
          <w:lang w:eastAsia="en-GB"/>
        </w:rPr>
        <w:t xml:space="preserve">esidential or </w:t>
      </w:r>
      <w:r w:rsidR="00F7500B">
        <w:rPr>
          <w:rFonts w:ascii="Calibri" w:eastAsia="Times New Roman" w:hAnsi="Calibri" w:cs="Arial"/>
          <w:bCs/>
          <w:sz w:val="24"/>
          <w:szCs w:val="24"/>
          <w:lang w:eastAsia="en-GB"/>
        </w:rPr>
        <w:t>n</w:t>
      </w:r>
      <w:r w:rsidRPr="00E321A2">
        <w:rPr>
          <w:rFonts w:ascii="Calibri" w:eastAsia="Times New Roman" w:hAnsi="Calibri" w:cs="Arial"/>
          <w:bCs/>
          <w:sz w:val="24"/>
          <w:szCs w:val="24"/>
          <w:lang w:eastAsia="en-GB"/>
        </w:rPr>
        <w:t xml:space="preserve">on-residential care financial assessments </w:t>
      </w:r>
    </w:p>
    <w:p w14:paraId="1B53E98D" w14:textId="77777777" w:rsidR="00E321A2" w:rsidRPr="00E321A2" w:rsidRDefault="00E321A2" w:rsidP="00E321A2">
      <w:pPr>
        <w:spacing w:after="0" w:line="240" w:lineRule="auto"/>
        <w:ind w:left="360"/>
        <w:contextualSpacing/>
        <w:rPr>
          <w:rFonts w:ascii="Calibri" w:eastAsia="Times New Roman" w:hAnsi="Calibri" w:cs="Arial"/>
          <w:bCs/>
          <w:sz w:val="24"/>
          <w:szCs w:val="24"/>
          <w:lang w:eastAsia="en-GB"/>
        </w:rPr>
      </w:pPr>
    </w:p>
    <w:p w14:paraId="4D4F1BCD" w14:textId="4C54AFC7" w:rsidR="00EB3968" w:rsidRPr="00EB3968" w:rsidRDefault="00E321A2" w:rsidP="00EB3968">
      <w:pPr>
        <w:pStyle w:val="ListParagraph"/>
        <w:numPr>
          <w:ilvl w:val="0"/>
          <w:numId w:val="3"/>
        </w:numPr>
        <w:rPr>
          <w:rFonts w:ascii="Calibri" w:eastAsia="Times New Roman" w:hAnsi="Calibri" w:cs="Arial"/>
          <w:bCs/>
          <w:sz w:val="24"/>
          <w:szCs w:val="24"/>
          <w:lang w:eastAsia="en-GB"/>
        </w:rPr>
      </w:pPr>
      <w:r w:rsidRPr="00EB3968">
        <w:rPr>
          <w:rFonts w:ascii="Calibri" w:eastAsia="Times New Roman" w:hAnsi="Calibri" w:cs="Arial"/>
          <w:bCs/>
          <w:sz w:val="24"/>
          <w:szCs w:val="24"/>
          <w:lang w:eastAsia="en-GB"/>
        </w:rPr>
        <w:t>To respond to enquiries from service users and representatives about financial assessments, invoices and charging policy by phone, letter and face to face meetings, with minimal supervision</w:t>
      </w:r>
      <w:r w:rsidR="00EB3968" w:rsidRPr="00EB3968">
        <w:t xml:space="preserve"> </w:t>
      </w:r>
      <w:r w:rsidR="00EB3968">
        <w:t>and e</w:t>
      </w:r>
      <w:r w:rsidR="00EB3968" w:rsidRPr="00EB3968">
        <w:rPr>
          <w:rFonts w:ascii="Calibri" w:eastAsia="Times New Roman" w:hAnsi="Calibri" w:cs="Arial"/>
          <w:bCs/>
          <w:sz w:val="24"/>
          <w:szCs w:val="24"/>
          <w:lang w:eastAsia="en-GB"/>
        </w:rPr>
        <w:t>nsuring that the SSA’s standards for these are always met.</w:t>
      </w:r>
    </w:p>
    <w:p w14:paraId="34A4B5F1" w14:textId="32537E18" w:rsid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provide advice and training to internal staff on all financial assessment matters when required</w:t>
      </w:r>
      <w:r w:rsidR="00901DFA">
        <w:rPr>
          <w:rFonts w:ascii="Calibri" w:eastAsia="Times New Roman" w:hAnsi="Calibri" w:cs="Arial"/>
          <w:bCs/>
          <w:sz w:val="24"/>
          <w:szCs w:val="24"/>
          <w:lang w:eastAsia="en-GB"/>
        </w:rPr>
        <w:t xml:space="preserve"> including adult social care reform.</w:t>
      </w:r>
    </w:p>
    <w:p w14:paraId="51BCC4B0" w14:textId="77777777" w:rsidR="00AE597B" w:rsidRPr="00E321A2" w:rsidRDefault="00AE597B" w:rsidP="00AE597B">
      <w:pPr>
        <w:spacing w:after="0" w:line="240" w:lineRule="auto"/>
        <w:ind w:left="360"/>
        <w:contextualSpacing/>
        <w:rPr>
          <w:rFonts w:ascii="Calibri" w:eastAsia="Times New Roman" w:hAnsi="Calibri" w:cs="Arial"/>
          <w:bCs/>
          <w:sz w:val="24"/>
          <w:szCs w:val="24"/>
          <w:lang w:eastAsia="en-GB"/>
        </w:rPr>
      </w:pPr>
    </w:p>
    <w:p w14:paraId="2DE4ABBA" w14:textId="3494D4B6" w:rsid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investigate and draft responses to complaints and queries about charging and financial assessments, with some level of supervision in formulating the response.</w:t>
      </w:r>
    </w:p>
    <w:p w14:paraId="389CDBDB" w14:textId="77777777" w:rsidR="00E321A2" w:rsidRPr="00E321A2" w:rsidRDefault="00E321A2" w:rsidP="00E321A2">
      <w:pPr>
        <w:spacing w:after="0" w:line="240" w:lineRule="auto"/>
        <w:contextualSpacing/>
        <w:rPr>
          <w:rFonts w:ascii="Calibri" w:eastAsia="Times New Roman" w:hAnsi="Calibri" w:cs="Arial"/>
          <w:bCs/>
          <w:sz w:val="24"/>
          <w:szCs w:val="24"/>
          <w:lang w:eastAsia="en-GB"/>
        </w:rPr>
      </w:pPr>
    </w:p>
    <w:p w14:paraId="74AB3FDD" w14:textId="77777777" w:rsidR="00E321A2" w:rsidRPr="00E321A2" w:rsidRDefault="00E321A2" w:rsidP="00E321A2">
      <w:pPr>
        <w:spacing w:after="0" w:line="240" w:lineRule="auto"/>
        <w:contextualSpacing/>
        <w:rPr>
          <w:rFonts w:ascii="Calibri" w:eastAsia="Times New Roman" w:hAnsi="Calibri" w:cs="Arial"/>
          <w:bCs/>
          <w:color w:val="FF0000"/>
          <w:sz w:val="24"/>
          <w:szCs w:val="24"/>
          <w:lang w:eastAsia="en-GB"/>
        </w:rPr>
      </w:pPr>
    </w:p>
    <w:p w14:paraId="68BE0349" w14:textId="77777777" w:rsidR="00E321A2" w:rsidRPr="00E321A2" w:rsidRDefault="00E321A2" w:rsidP="00E321A2">
      <w:pPr>
        <w:spacing w:after="0" w:line="240" w:lineRule="auto"/>
        <w:contextualSpacing/>
        <w:rPr>
          <w:rFonts w:ascii="Calibri" w:eastAsia="Times New Roman" w:hAnsi="Calibri" w:cs="Arial"/>
          <w:b/>
          <w:bCs/>
          <w:sz w:val="24"/>
          <w:szCs w:val="24"/>
          <w:lang w:eastAsia="en-GB"/>
        </w:rPr>
      </w:pPr>
      <w:bookmarkStart w:id="1" w:name="_Hlk97896165"/>
      <w:r w:rsidRPr="00E321A2">
        <w:rPr>
          <w:rFonts w:ascii="Calibri" w:eastAsia="Times New Roman" w:hAnsi="Calibri" w:cs="Arial"/>
          <w:b/>
          <w:bCs/>
          <w:sz w:val="24"/>
          <w:szCs w:val="24"/>
          <w:lang w:eastAsia="en-GB"/>
        </w:rPr>
        <w:t>Progression to SO1:</w:t>
      </w:r>
    </w:p>
    <w:p w14:paraId="5C90E70D" w14:textId="77777777" w:rsidR="00E321A2" w:rsidRPr="00E321A2" w:rsidRDefault="00E321A2" w:rsidP="00E321A2">
      <w:pPr>
        <w:spacing w:after="0" w:line="240" w:lineRule="auto"/>
        <w:contextualSpacing/>
        <w:rPr>
          <w:rFonts w:ascii="Calibri" w:eastAsia="Times New Roman" w:hAnsi="Calibri" w:cs="Arial"/>
          <w:bCs/>
          <w:sz w:val="24"/>
          <w:szCs w:val="24"/>
          <w:lang w:eastAsia="en-GB"/>
        </w:rPr>
      </w:pPr>
    </w:p>
    <w:p w14:paraId="3DFCCE44" w14:textId="3FF2B1A0"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be fully competent at carrying out all aspects of the team’s work with</w:t>
      </w:r>
      <w:r w:rsidR="00901DFA">
        <w:rPr>
          <w:rFonts w:ascii="Calibri" w:eastAsia="Times New Roman" w:hAnsi="Calibri" w:cs="Arial"/>
          <w:bCs/>
          <w:sz w:val="24"/>
          <w:szCs w:val="24"/>
          <w:lang w:eastAsia="en-GB"/>
        </w:rPr>
        <w:t xml:space="preserve"> limited</w:t>
      </w:r>
      <w:r w:rsidR="008D72F4">
        <w:rPr>
          <w:rFonts w:ascii="Calibri" w:eastAsia="Times New Roman" w:hAnsi="Calibri" w:cs="Arial"/>
          <w:bCs/>
          <w:sz w:val="24"/>
          <w:szCs w:val="24"/>
          <w:lang w:eastAsia="en-GB"/>
        </w:rPr>
        <w:t xml:space="preserve"> </w:t>
      </w:r>
      <w:r w:rsidRPr="00E321A2">
        <w:rPr>
          <w:rFonts w:ascii="Calibri" w:eastAsia="Times New Roman" w:hAnsi="Calibri" w:cs="Arial"/>
          <w:bCs/>
          <w:sz w:val="24"/>
          <w:szCs w:val="24"/>
          <w:lang w:eastAsia="en-GB"/>
        </w:rPr>
        <w:t>supervision.</w:t>
      </w:r>
    </w:p>
    <w:p w14:paraId="2681D9CD" w14:textId="77777777" w:rsidR="00E321A2" w:rsidRPr="00E321A2" w:rsidRDefault="00E321A2" w:rsidP="00E321A2">
      <w:pPr>
        <w:spacing w:after="0" w:line="240" w:lineRule="auto"/>
        <w:ind w:left="720"/>
        <w:contextualSpacing/>
        <w:rPr>
          <w:rFonts w:ascii="Calibri" w:eastAsia="Times New Roman" w:hAnsi="Calibri" w:cs="Arial"/>
          <w:bCs/>
          <w:sz w:val="24"/>
          <w:szCs w:val="24"/>
          <w:lang w:eastAsia="en-GB"/>
        </w:rPr>
      </w:pPr>
    </w:p>
    <w:p w14:paraId="5E8D51CE" w14:textId="77777777"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To provide training and coaching to new team members when required.</w:t>
      </w:r>
    </w:p>
    <w:p w14:paraId="6E883ED9" w14:textId="77777777" w:rsidR="00E321A2" w:rsidRPr="00E321A2" w:rsidRDefault="00E321A2" w:rsidP="00E321A2">
      <w:pPr>
        <w:spacing w:after="0" w:line="240" w:lineRule="auto"/>
        <w:contextualSpacing/>
        <w:rPr>
          <w:rFonts w:ascii="Calibri" w:eastAsia="Times New Roman" w:hAnsi="Calibri" w:cs="Arial"/>
          <w:bCs/>
          <w:sz w:val="24"/>
          <w:szCs w:val="24"/>
          <w:lang w:eastAsia="en-GB"/>
        </w:rPr>
      </w:pPr>
    </w:p>
    <w:p w14:paraId="7BE00410" w14:textId="77777777"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lastRenderedPageBreak/>
        <w:t xml:space="preserve">To update the Directorate’s public information material when required such as booklets and leaflets. </w:t>
      </w:r>
    </w:p>
    <w:p w14:paraId="5C08D61E" w14:textId="77777777" w:rsidR="00E321A2" w:rsidRPr="00E321A2" w:rsidRDefault="00E321A2" w:rsidP="00E321A2">
      <w:pPr>
        <w:spacing w:after="0" w:line="240" w:lineRule="auto"/>
        <w:contextualSpacing/>
        <w:rPr>
          <w:rFonts w:ascii="Calibri" w:eastAsia="Times New Roman" w:hAnsi="Calibri" w:cs="Arial"/>
          <w:bCs/>
          <w:sz w:val="24"/>
          <w:szCs w:val="24"/>
          <w:lang w:eastAsia="en-GB"/>
        </w:rPr>
      </w:pPr>
    </w:p>
    <w:p w14:paraId="5A0B23EC" w14:textId="395B8378" w:rsidR="00E321A2" w:rsidRPr="00E321A2" w:rsidRDefault="00E321A2" w:rsidP="00E321A2">
      <w:pPr>
        <w:numPr>
          <w:ilvl w:val="0"/>
          <w:numId w:val="3"/>
        </w:numPr>
        <w:spacing w:after="0"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 xml:space="preserve">To be responsible for the maintenance and updating of all </w:t>
      </w:r>
      <w:r w:rsidR="00C623BE">
        <w:rPr>
          <w:rFonts w:ascii="Calibri" w:eastAsia="Times New Roman" w:hAnsi="Calibri" w:cs="Arial"/>
          <w:bCs/>
          <w:sz w:val="24"/>
          <w:szCs w:val="24"/>
          <w:lang w:eastAsia="en-GB"/>
        </w:rPr>
        <w:t>online</w:t>
      </w:r>
      <w:r w:rsidRPr="00E321A2">
        <w:rPr>
          <w:rFonts w:ascii="Calibri" w:eastAsia="Times New Roman" w:hAnsi="Calibri" w:cs="Arial"/>
          <w:bCs/>
          <w:sz w:val="24"/>
          <w:szCs w:val="24"/>
          <w:lang w:eastAsia="en-GB"/>
        </w:rPr>
        <w:t xml:space="preserve"> based material for the team, particularly changes associated with the new financial year and amendments to charging policy. </w:t>
      </w:r>
    </w:p>
    <w:p w14:paraId="786E0B91" w14:textId="77777777" w:rsidR="00E321A2" w:rsidRPr="00E321A2" w:rsidRDefault="00E321A2" w:rsidP="00E321A2">
      <w:pPr>
        <w:spacing w:after="0" w:line="240" w:lineRule="auto"/>
        <w:contextualSpacing/>
        <w:rPr>
          <w:rFonts w:ascii="Calibri" w:eastAsia="Times New Roman" w:hAnsi="Calibri" w:cs="Arial"/>
          <w:bCs/>
          <w:sz w:val="24"/>
          <w:szCs w:val="24"/>
          <w:lang w:eastAsia="en-GB"/>
        </w:rPr>
      </w:pPr>
    </w:p>
    <w:p w14:paraId="30BEBD07" w14:textId="2FD26F70" w:rsidR="00E321A2" w:rsidRPr="005277BE" w:rsidRDefault="00E321A2" w:rsidP="00E321A2">
      <w:pPr>
        <w:numPr>
          <w:ilvl w:val="0"/>
          <w:numId w:val="3"/>
        </w:numPr>
        <w:spacing w:after="0" w:line="240" w:lineRule="auto"/>
        <w:contextualSpacing/>
        <w:rPr>
          <w:rFonts w:ascii="Calibri" w:eastAsia="Times New Roman" w:hAnsi="Calibri" w:cs="Arial"/>
          <w:bCs/>
          <w:i/>
          <w:sz w:val="24"/>
          <w:szCs w:val="24"/>
          <w:lang w:eastAsia="en-GB"/>
        </w:rPr>
      </w:pPr>
      <w:r w:rsidRPr="00E321A2">
        <w:rPr>
          <w:rFonts w:ascii="Calibri" w:eastAsia="Times New Roman" w:hAnsi="Calibri" w:cs="Arial"/>
          <w:bCs/>
          <w:sz w:val="24"/>
          <w:szCs w:val="24"/>
          <w:lang w:eastAsia="en-GB"/>
        </w:rPr>
        <w:t>To be responsible for investigating</w:t>
      </w:r>
      <w:r w:rsidR="00F56D43">
        <w:rPr>
          <w:rFonts w:ascii="Calibri" w:eastAsia="Times New Roman" w:hAnsi="Calibri" w:cs="Arial"/>
          <w:bCs/>
          <w:sz w:val="24"/>
          <w:szCs w:val="24"/>
          <w:lang w:eastAsia="en-GB"/>
        </w:rPr>
        <w:t>, timelining</w:t>
      </w:r>
      <w:r w:rsidRPr="00E321A2">
        <w:rPr>
          <w:rFonts w:ascii="Calibri" w:eastAsia="Times New Roman" w:hAnsi="Calibri" w:cs="Arial"/>
          <w:bCs/>
          <w:sz w:val="24"/>
          <w:szCs w:val="24"/>
          <w:lang w:eastAsia="en-GB"/>
        </w:rPr>
        <w:t xml:space="preserve"> and responding to complaints and queries about charging and financial assessments, with minimal assistance from </w:t>
      </w:r>
      <w:r w:rsidR="00C623BE">
        <w:rPr>
          <w:rFonts w:ascii="Calibri" w:eastAsia="Times New Roman" w:hAnsi="Calibri" w:cs="Arial"/>
          <w:bCs/>
          <w:sz w:val="24"/>
          <w:szCs w:val="24"/>
          <w:lang w:eastAsia="en-GB"/>
        </w:rPr>
        <w:t>line managers</w:t>
      </w:r>
      <w:r w:rsidRPr="00E321A2">
        <w:rPr>
          <w:rFonts w:ascii="Calibri" w:eastAsia="Times New Roman" w:hAnsi="Calibri" w:cs="Arial"/>
          <w:bCs/>
          <w:sz w:val="24"/>
          <w:szCs w:val="24"/>
          <w:lang w:eastAsia="en-GB"/>
        </w:rPr>
        <w:t xml:space="preserve"> apart from the most complex cases.</w:t>
      </w:r>
    </w:p>
    <w:p w14:paraId="733284CB" w14:textId="77777777" w:rsidR="000D0B32" w:rsidRPr="005277BE" w:rsidRDefault="000D0B32" w:rsidP="005277BE">
      <w:pPr>
        <w:spacing w:after="0" w:line="240" w:lineRule="auto"/>
        <w:ind w:left="720"/>
        <w:contextualSpacing/>
        <w:rPr>
          <w:rFonts w:ascii="Calibri" w:eastAsia="Times New Roman" w:hAnsi="Calibri" w:cs="Arial"/>
          <w:bCs/>
          <w:i/>
          <w:sz w:val="24"/>
          <w:szCs w:val="24"/>
          <w:lang w:eastAsia="en-GB"/>
        </w:rPr>
      </w:pPr>
    </w:p>
    <w:p w14:paraId="068CBBAC" w14:textId="10588773" w:rsidR="000D0B32" w:rsidRPr="005277BE" w:rsidRDefault="000D0B32" w:rsidP="00E321A2">
      <w:pPr>
        <w:numPr>
          <w:ilvl w:val="0"/>
          <w:numId w:val="3"/>
        </w:numPr>
        <w:spacing w:after="0" w:line="240" w:lineRule="auto"/>
        <w:contextualSpacing/>
        <w:rPr>
          <w:rFonts w:ascii="Calibri" w:eastAsia="Times New Roman" w:hAnsi="Calibri" w:cs="Arial"/>
          <w:bCs/>
          <w:i/>
          <w:sz w:val="24"/>
          <w:szCs w:val="24"/>
          <w:lang w:eastAsia="en-GB"/>
        </w:rPr>
      </w:pPr>
      <w:r>
        <w:rPr>
          <w:rFonts w:ascii="Calibri" w:eastAsia="Times New Roman" w:hAnsi="Calibri" w:cs="Arial"/>
          <w:bCs/>
          <w:iCs/>
          <w:sz w:val="24"/>
          <w:szCs w:val="24"/>
          <w:lang w:eastAsia="en-GB"/>
        </w:rPr>
        <w:t>To be responsible for collating information to assist with preparing deferred payment applications, third party top-up cases and cases with capital or property and care charging appeals.</w:t>
      </w:r>
      <w:r w:rsidR="00F56D43">
        <w:rPr>
          <w:rFonts w:ascii="Calibri" w:eastAsia="Times New Roman" w:hAnsi="Calibri" w:cs="Arial"/>
          <w:bCs/>
          <w:iCs/>
          <w:sz w:val="24"/>
          <w:szCs w:val="24"/>
          <w:lang w:eastAsia="en-GB"/>
        </w:rPr>
        <w:t xml:space="preserve">  Meeting with applicants either virtually or in person when necessary.</w:t>
      </w:r>
    </w:p>
    <w:p w14:paraId="1B05ECAA" w14:textId="77777777" w:rsidR="0052294F" w:rsidRDefault="0052294F" w:rsidP="005277BE">
      <w:pPr>
        <w:spacing w:after="0" w:line="240" w:lineRule="auto"/>
        <w:contextualSpacing/>
        <w:rPr>
          <w:rFonts w:ascii="Calibri" w:eastAsia="Times New Roman" w:hAnsi="Calibri" w:cs="Arial"/>
          <w:bCs/>
          <w:iCs/>
          <w:sz w:val="24"/>
          <w:szCs w:val="24"/>
          <w:lang w:eastAsia="en-GB"/>
        </w:rPr>
      </w:pPr>
    </w:p>
    <w:p w14:paraId="3A60B887" w14:textId="67C6FAD0" w:rsidR="0052294F" w:rsidRDefault="0052294F" w:rsidP="00E321A2">
      <w:pPr>
        <w:numPr>
          <w:ilvl w:val="0"/>
          <w:numId w:val="3"/>
        </w:numPr>
        <w:spacing w:after="0" w:line="240" w:lineRule="auto"/>
        <w:contextualSpacing/>
        <w:rPr>
          <w:rFonts w:ascii="Calibri" w:eastAsia="Times New Roman" w:hAnsi="Calibri" w:cs="Arial"/>
          <w:bCs/>
          <w:iCs/>
          <w:sz w:val="24"/>
          <w:szCs w:val="24"/>
          <w:lang w:eastAsia="en-GB"/>
        </w:rPr>
      </w:pPr>
      <w:r w:rsidRPr="005277BE">
        <w:rPr>
          <w:rFonts w:ascii="Calibri" w:eastAsia="Times New Roman" w:hAnsi="Calibri" w:cs="Arial"/>
          <w:bCs/>
          <w:iCs/>
          <w:sz w:val="24"/>
          <w:szCs w:val="24"/>
          <w:lang w:eastAsia="en-GB"/>
        </w:rPr>
        <w:t>To support the council’s legal team in gathering appropriate documents to support the placing of security over properties</w:t>
      </w:r>
      <w:r w:rsidR="00600B66">
        <w:rPr>
          <w:rFonts w:ascii="Calibri" w:eastAsia="Times New Roman" w:hAnsi="Calibri" w:cs="Arial"/>
          <w:bCs/>
          <w:iCs/>
          <w:sz w:val="24"/>
          <w:szCs w:val="24"/>
          <w:lang w:eastAsia="en-GB"/>
        </w:rPr>
        <w:t>.</w:t>
      </w:r>
    </w:p>
    <w:p w14:paraId="14521645" w14:textId="77777777" w:rsidR="00CD1428" w:rsidRDefault="00CD1428" w:rsidP="00CD1428">
      <w:pPr>
        <w:pStyle w:val="ListParagraph"/>
        <w:rPr>
          <w:rFonts w:ascii="Calibri" w:eastAsia="Times New Roman" w:hAnsi="Calibri" w:cs="Arial"/>
          <w:bCs/>
          <w:iCs/>
          <w:sz w:val="24"/>
          <w:szCs w:val="24"/>
          <w:lang w:eastAsia="en-GB"/>
        </w:rPr>
      </w:pPr>
    </w:p>
    <w:bookmarkEnd w:id="1"/>
    <w:p w14:paraId="47640836" w14:textId="26E93365" w:rsidR="00802037" w:rsidRPr="00E321A2" w:rsidRDefault="00802037" w:rsidP="00802037">
      <w:pPr>
        <w:spacing w:after="0" w:line="240" w:lineRule="auto"/>
        <w:contextualSpacing/>
        <w:rPr>
          <w:rFonts w:ascii="Calibri" w:eastAsia="Times New Roman" w:hAnsi="Calibri" w:cs="Arial"/>
          <w:b/>
          <w:bCs/>
          <w:sz w:val="24"/>
          <w:szCs w:val="24"/>
          <w:lang w:eastAsia="en-GB"/>
        </w:rPr>
      </w:pPr>
      <w:r w:rsidRPr="00E321A2">
        <w:rPr>
          <w:rFonts w:ascii="Calibri" w:eastAsia="Times New Roman" w:hAnsi="Calibri" w:cs="Arial"/>
          <w:b/>
          <w:bCs/>
          <w:sz w:val="24"/>
          <w:szCs w:val="24"/>
          <w:lang w:eastAsia="en-GB"/>
        </w:rPr>
        <w:t>Progression to SO</w:t>
      </w:r>
      <w:r>
        <w:rPr>
          <w:rFonts w:ascii="Calibri" w:eastAsia="Times New Roman" w:hAnsi="Calibri" w:cs="Arial"/>
          <w:b/>
          <w:bCs/>
          <w:sz w:val="24"/>
          <w:szCs w:val="24"/>
          <w:lang w:eastAsia="en-GB"/>
        </w:rPr>
        <w:t>2</w:t>
      </w:r>
      <w:r w:rsidRPr="00E321A2">
        <w:rPr>
          <w:rFonts w:ascii="Calibri" w:eastAsia="Times New Roman" w:hAnsi="Calibri" w:cs="Arial"/>
          <w:b/>
          <w:bCs/>
          <w:sz w:val="24"/>
          <w:szCs w:val="24"/>
          <w:lang w:eastAsia="en-GB"/>
        </w:rPr>
        <w:t>:</w:t>
      </w:r>
    </w:p>
    <w:p w14:paraId="639BD290" w14:textId="77777777" w:rsidR="00802037" w:rsidRPr="00E321A2" w:rsidRDefault="00802037" w:rsidP="00802037">
      <w:pPr>
        <w:spacing w:after="0" w:line="240" w:lineRule="auto"/>
        <w:contextualSpacing/>
        <w:rPr>
          <w:rFonts w:ascii="Calibri" w:eastAsia="Times New Roman" w:hAnsi="Calibri" w:cs="Arial"/>
          <w:bCs/>
          <w:sz w:val="24"/>
          <w:szCs w:val="24"/>
          <w:lang w:eastAsia="en-GB"/>
        </w:rPr>
      </w:pPr>
    </w:p>
    <w:p w14:paraId="09630881" w14:textId="0179724F" w:rsidR="00DE7AEE" w:rsidRDefault="00DE7AEE" w:rsidP="00A26BA8">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Undertake</w:t>
      </w:r>
      <w:r w:rsidR="009C129A" w:rsidRPr="0081087C">
        <w:rPr>
          <w:rFonts w:ascii="Calibri" w:eastAsia="Times New Roman" w:hAnsi="Calibri" w:cs="Arial"/>
          <w:bCs/>
          <w:sz w:val="24"/>
          <w:szCs w:val="24"/>
          <w:lang w:eastAsia="en-GB"/>
        </w:rPr>
        <w:t xml:space="preserve"> </w:t>
      </w:r>
      <w:r w:rsidRPr="0081087C">
        <w:rPr>
          <w:rFonts w:ascii="Calibri" w:eastAsia="Times New Roman" w:hAnsi="Calibri" w:cs="Arial"/>
          <w:bCs/>
          <w:sz w:val="24"/>
          <w:szCs w:val="24"/>
          <w:lang w:eastAsia="en-GB"/>
        </w:rPr>
        <w:t>all</w:t>
      </w:r>
      <w:r w:rsidR="009C129A" w:rsidRPr="0081087C">
        <w:rPr>
          <w:rFonts w:ascii="Calibri" w:eastAsia="Times New Roman" w:hAnsi="Calibri" w:cs="Arial"/>
          <w:bCs/>
          <w:sz w:val="24"/>
          <w:szCs w:val="24"/>
          <w:lang w:eastAsia="en-GB"/>
        </w:rPr>
        <w:t xml:space="preserve"> the above tasks with</w:t>
      </w:r>
      <w:r>
        <w:rPr>
          <w:rFonts w:ascii="Calibri" w:eastAsia="Times New Roman" w:hAnsi="Calibri" w:cs="Arial"/>
          <w:bCs/>
          <w:sz w:val="24"/>
          <w:szCs w:val="24"/>
          <w:lang w:eastAsia="en-GB"/>
        </w:rPr>
        <w:t>out</w:t>
      </w:r>
      <w:r w:rsidR="009C129A" w:rsidRPr="0081087C">
        <w:rPr>
          <w:rFonts w:ascii="Calibri" w:eastAsia="Times New Roman" w:hAnsi="Calibri" w:cs="Arial"/>
          <w:bCs/>
          <w:sz w:val="24"/>
          <w:szCs w:val="24"/>
          <w:lang w:eastAsia="en-GB"/>
        </w:rPr>
        <w:t xml:space="preserve"> supervision / input from </w:t>
      </w:r>
      <w:r>
        <w:rPr>
          <w:rFonts w:ascii="Calibri" w:eastAsia="Times New Roman" w:hAnsi="Calibri" w:cs="Arial"/>
          <w:bCs/>
          <w:sz w:val="24"/>
          <w:szCs w:val="24"/>
          <w:lang w:eastAsia="en-GB"/>
        </w:rPr>
        <w:t xml:space="preserve">line </w:t>
      </w:r>
      <w:r w:rsidR="0081087C" w:rsidRPr="0081087C">
        <w:rPr>
          <w:rFonts w:ascii="Calibri" w:eastAsia="Times New Roman" w:hAnsi="Calibri" w:cs="Arial"/>
          <w:bCs/>
          <w:sz w:val="24"/>
          <w:szCs w:val="24"/>
          <w:lang w:eastAsia="en-GB"/>
        </w:rPr>
        <w:t>managers</w:t>
      </w:r>
    </w:p>
    <w:p w14:paraId="2B22EF02" w14:textId="77777777" w:rsidR="00A26BA8" w:rsidRPr="00A26BA8" w:rsidRDefault="00A26BA8" w:rsidP="00A26BA8">
      <w:pPr>
        <w:pStyle w:val="ListParagraph"/>
        <w:rPr>
          <w:rFonts w:ascii="Calibri" w:eastAsia="Times New Roman" w:hAnsi="Calibri" w:cs="Arial"/>
          <w:bCs/>
          <w:sz w:val="24"/>
          <w:szCs w:val="24"/>
          <w:lang w:eastAsia="en-GB"/>
        </w:rPr>
      </w:pPr>
    </w:p>
    <w:p w14:paraId="3658C8FC" w14:textId="62AA9D89" w:rsidR="004206C0" w:rsidRDefault="00DE7AEE" w:rsidP="0081087C">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Take</w:t>
      </w:r>
      <w:r w:rsidR="004206C0" w:rsidRPr="0081087C">
        <w:rPr>
          <w:rFonts w:ascii="Calibri" w:eastAsia="Times New Roman" w:hAnsi="Calibri" w:cs="Arial"/>
          <w:bCs/>
          <w:sz w:val="24"/>
          <w:szCs w:val="24"/>
          <w:lang w:eastAsia="en-GB"/>
        </w:rPr>
        <w:t xml:space="preserve"> responsibility for complex casework including independent decision making</w:t>
      </w:r>
      <w:r w:rsidR="00600B66">
        <w:rPr>
          <w:rFonts w:ascii="Calibri" w:eastAsia="Times New Roman" w:hAnsi="Calibri" w:cs="Arial"/>
          <w:bCs/>
          <w:sz w:val="24"/>
          <w:szCs w:val="24"/>
          <w:lang w:eastAsia="en-GB"/>
        </w:rPr>
        <w:t xml:space="preserve"> and</w:t>
      </w:r>
      <w:r>
        <w:rPr>
          <w:rFonts w:ascii="Calibri" w:eastAsia="Times New Roman" w:hAnsi="Calibri" w:cs="Arial"/>
          <w:bCs/>
          <w:sz w:val="24"/>
          <w:szCs w:val="24"/>
          <w:lang w:eastAsia="en-GB"/>
        </w:rPr>
        <w:t xml:space="preserve"> thorough</w:t>
      </w:r>
      <w:r w:rsidR="00600B66">
        <w:rPr>
          <w:rFonts w:ascii="Calibri" w:eastAsia="Times New Roman" w:hAnsi="Calibri" w:cs="Arial"/>
          <w:bCs/>
          <w:sz w:val="24"/>
          <w:szCs w:val="24"/>
          <w:lang w:eastAsia="en-GB"/>
        </w:rPr>
        <w:t xml:space="preserve"> knowledge of treatment </w:t>
      </w:r>
      <w:r w:rsidR="00600B66" w:rsidRPr="00DE7AEE">
        <w:rPr>
          <w:rFonts w:ascii="Calibri" w:eastAsia="Times New Roman" w:hAnsi="Calibri" w:cs="Arial"/>
          <w:bCs/>
          <w:sz w:val="24"/>
          <w:szCs w:val="24"/>
          <w:lang w:eastAsia="en-GB"/>
        </w:rPr>
        <w:t>of trust funds, inheritance and life insurance policies</w:t>
      </w:r>
      <w:r>
        <w:rPr>
          <w:rFonts w:ascii="Calibri" w:eastAsia="Times New Roman" w:hAnsi="Calibri" w:cs="Arial"/>
          <w:bCs/>
          <w:sz w:val="24"/>
          <w:szCs w:val="24"/>
          <w:lang w:eastAsia="en-GB"/>
        </w:rPr>
        <w:t xml:space="preserve"> within the financial assessment calculation.</w:t>
      </w:r>
    </w:p>
    <w:p w14:paraId="67AA9B02" w14:textId="77777777" w:rsidR="00CD1428" w:rsidRPr="00CD1428" w:rsidRDefault="00CD1428" w:rsidP="00CD1428">
      <w:pPr>
        <w:pStyle w:val="ListParagraph"/>
        <w:rPr>
          <w:rFonts w:ascii="Calibri" w:eastAsia="Times New Roman" w:hAnsi="Calibri" w:cs="Arial"/>
          <w:bCs/>
          <w:sz w:val="24"/>
          <w:szCs w:val="24"/>
          <w:lang w:eastAsia="en-GB"/>
        </w:rPr>
      </w:pPr>
    </w:p>
    <w:p w14:paraId="288337B3" w14:textId="3918B538" w:rsidR="004677F7" w:rsidRDefault="00F2646E">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Act as the lead relating to all deferred payment</w:t>
      </w:r>
      <w:r w:rsidR="00725354">
        <w:rPr>
          <w:rFonts w:ascii="Calibri" w:eastAsia="Times New Roman" w:hAnsi="Calibri" w:cs="Arial"/>
          <w:bCs/>
          <w:sz w:val="24"/>
          <w:szCs w:val="24"/>
          <w:lang w:eastAsia="en-GB"/>
        </w:rPr>
        <w:t xml:space="preserve"> matter</w:t>
      </w:r>
      <w:r>
        <w:rPr>
          <w:rFonts w:ascii="Calibri" w:eastAsia="Times New Roman" w:hAnsi="Calibri" w:cs="Arial"/>
          <w:bCs/>
          <w:sz w:val="24"/>
          <w:szCs w:val="24"/>
          <w:lang w:eastAsia="en-GB"/>
        </w:rPr>
        <w:t>s. This will include responding to general and complex queries</w:t>
      </w:r>
      <w:r w:rsidR="00725354">
        <w:rPr>
          <w:rFonts w:ascii="Calibri" w:eastAsia="Times New Roman" w:hAnsi="Calibri" w:cs="Arial"/>
          <w:bCs/>
          <w:sz w:val="24"/>
          <w:szCs w:val="24"/>
          <w:lang w:eastAsia="en-GB"/>
        </w:rPr>
        <w:t xml:space="preserve">, </w:t>
      </w:r>
      <w:r w:rsidR="00E069FF" w:rsidRPr="00F56D43">
        <w:rPr>
          <w:rFonts w:ascii="Calibri" w:eastAsia="Times New Roman" w:hAnsi="Calibri" w:cs="Arial"/>
          <w:bCs/>
          <w:sz w:val="24"/>
          <w:szCs w:val="24"/>
          <w:lang w:eastAsia="en-GB"/>
        </w:rPr>
        <w:t>preparing a</w:t>
      </w:r>
      <w:r w:rsidR="00725354">
        <w:rPr>
          <w:rFonts w:ascii="Calibri" w:eastAsia="Times New Roman" w:hAnsi="Calibri" w:cs="Arial"/>
          <w:bCs/>
          <w:sz w:val="24"/>
          <w:szCs w:val="24"/>
          <w:lang w:eastAsia="en-GB"/>
        </w:rPr>
        <w:t>ll paperwork including</w:t>
      </w:r>
      <w:r w:rsidR="00E069FF" w:rsidRPr="00F56D43">
        <w:rPr>
          <w:rFonts w:ascii="Calibri" w:eastAsia="Times New Roman" w:hAnsi="Calibri" w:cs="Arial"/>
          <w:bCs/>
          <w:sz w:val="24"/>
          <w:szCs w:val="24"/>
          <w:lang w:eastAsia="en-GB"/>
        </w:rPr>
        <w:t xml:space="preserve"> </w:t>
      </w:r>
      <w:r w:rsidR="00725354">
        <w:rPr>
          <w:rFonts w:ascii="Calibri" w:eastAsia="Times New Roman" w:hAnsi="Calibri" w:cs="Arial"/>
          <w:bCs/>
          <w:sz w:val="24"/>
          <w:szCs w:val="24"/>
          <w:lang w:eastAsia="en-GB"/>
        </w:rPr>
        <w:t xml:space="preserve">the </w:t>
      </w:r>
      <w:r w:rsidR="00E069FF" w:rsidRPr="00F56D43">
        <w:rPr>
          <w:rFonts w:ascii="Calibri" w:eastAsia="Times New Roman" w:hAnsi="Calibri" w:cs="Arial"/>
          <w:bCs/>
          <w:sz w:val="24"/>
          <w:szCs w:val="24"/>
          <w:lang w:eastAsia="en-GB"/>
        </w:rPr>
        <w:t xml:space="preserve">contract </w:t>
      </w:r>
      <w:r w:rsidR="00F14263" w:rsidRPr="00F56D43">
        <w:rPr>
          <w:rFonts w:ascii="Calibri" w:eastAsia="Times New Roman" w:hAnsi="Calibri" w:cs="Arial"/>
          <w:bCs/>
          <w:sz w:val="24"/>
          <w:szCs w:val="24"/>
          <w:lang w:eastAsia="en-GB"/>
        </w:rPr>
        <w:t>between the council</w:t>
      </w:r>
      <w:r w:rsidR="00725354">
        <w:rPr>
          <w:rFonts w:ascii="Calibri" w:eastAsia="Times New Roman" w:hAnsi="Calibri" w:cs="Arial"/>
          <w:bCs/>
          <w:sz w:val="24"/>
          <w:szCs w:val="24"/>
          <w:lang w:eastAsia="en-GB"/>
        </w:rPr>
        <w:t>,</w:t>
      </w:r>
      <w:r w:rsidR="00F14263" w:rsidRPr="00F56D43">
        <w:rPr>
          <w:rFonts w:ascii="Calibri" w:eastAsia="Times New Roman" w:hAnsi="Calibri" w:cs="Arial"/>
          <w:bCs/>
          <w:sz w:val="24"/>
          <w:szCs w:val="24"/>
          <w:lang w:eastAsia="en-GB"/>
        </w:rPr>
        <w:t xml:space="preserve"> the service user or representative</w:t>
      </w:r>
      <w:r w:rsidR="00725354">
        <w:rPr>
          <w:rFonts w:ascii="Calibri" w:eastAsia="Times New Roman" w:hAnsi="Calibri" w:cs="Arial"/>
          <w:bCs/>
          <w:sz w:val="24"/>
          <w:szCs w:val="24"/>
          <w:lang w:eastAsia="en-GB"/>
        </w:rPr>
        <w:t xml:space="preserve"> and care provider where necessary</w:t>
      </w:r>
      <w:r>
        <w:rPr>
          <w:rFonts w:ascii="Calibri" w:eastAsia="Times New Roman" w:hAnsi="Calibri" w:cs="Arial"/>
          <w:bCs/>
          <w:sz w:val="24"/>
          <w:szCs w:val="24"/>
          <w:lang w:eastAsia="en-GB"/>
        </w:rPr>
        <w:t>.</w:t>
      </w:r>
      <w:r w:rsidR="004677F7">
        <w:rPr>
          <w:rFonts w:ascii="Calibri" w:eastAsia="Times New Roman" w:hAnsi="Calibri" w:cs="Arial"/>
          <w:bCs/>
          <w:sz w:val="24"/>
          <w:szCs w:val="24"/>
          <w:lang w:eastAsia="en-GB"/>
        </w:rPr>
        <w:t xml:space="preserve"> </w:t>
      </w:r>
      <w:r w:rsidR="00F56D43" w:rsidRPr="00F56D43">
        <w:rPr>
          <w:rFonts w:ascii="Calibri" w:eastAsia="Times New Roman" w:hAnsi="Calibri" w:cs="Arial"/>
          <w:bCs/>
          <w:sz w:val="24"/>
          <w:szCs w:val="24"/>
          <w:lang w:eastAsia="en-GB"/>
        </w:rPr>
        <w:t>Meeting with applicants either virtually or in person when</w:t>
      </w:r>
      <w:r w:rsidR="00725354">
        <w:rPr>
          <w:rFonts w:ascii="Calibri" w:eastAsia="Times New Roman" w:hAnsi="Calibri" w:cs="Arial"/>
          <w:bCs/>
          <w:sz w:val="24"/>
          <w:szCs w:val="24"/>
          <w:lang w:eastAsia="en-GB"/>
        </w:rPr>
        <w:t xml:space="preserve"> required</w:t>
      </w:r>
      <w:r w:rsidR="00F56D43" w:rsidRPr="00F56D43">
        <w:rPr>
          <w:rFonts w:ascii="Calibri" w:eastAsia="Times New Roman" w:hAnsi="Calibri" w:cs="Arial"/>
          <w:bCs/>
          <w:sz w:val="24"/>
          <w:szCs w:val="24"/>
          <w:lang w:eastAsia="en-GB"/>
        </w:rPr>
        <w:t>.</w:t>
      </w:r>
      <w:r w:rsidR="00725354">
        <w:rPr>
          <w:rFonts w:ascii="Calibri" w:eastAsia="Times New Roman" w:hAnsi="Calibri" w:cs="Arial"/>
          <w:bCs/>
          <w:sz w:val="24"/>
          <w:szCs w:val="24"/>
          <w:lang w:eastAsia="en-GB"/>
        </w:rPr>
        <w:t xml:space="preserve">  Working with the debt recovery team to ensure the legal charge is registered and everything is in place e.g. property insurance.</w:t>
      </w:r>
      <w:r w:rsidR="004677F7">
        <w:rPr>
          <w:rFonts w:ascii="Calibri" w:eastAsia="Times New Roman" w:hAnsi="Calibri" w:cs="Arial"/>
          <w:bCs/>
          <w:sz w:val="24"/>
          <w:szCs w:val="24"/>
          <w:lang w:eastAsia="en-GB"/>
        </w:rPr>
        <w:t xml:space="preserve"> </w:t>
      </w:r>
    </w:p>
    <w:p w14:paraId="4DA93C04" w14:textId="77777777" w:rsidR="00F2646E" w:rsidRPr="00F2646E" w:rsidRDefault="00F2646E" w:rsidP="00F2646E">
      <w:pPr>
        <w:pStyle w:val="ListParagraph"/>
        <w:rPr>
          <w:rFonts w:ascii="Calibri" w:eastAsia="Times New Roman" w:hAnsi="Calibri" w:cs="Arial"/>
          <w:bCs/>
          <w:sz w:val="24"/>
          <w:szCs w:val="24"/>
          <w:lang w:eastAsia="en-GB"/>
        </w:rPr>
      </w:pPr>
    </w:p>
    <w:p w14:paraId="04C32684" w14:textId="028067C1" w:rsidR="00F2646E" w:rsidRDefault="00EB421D">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Responsibility for first- and third-party</w:t>
      </w:r>
      <w:r w:rsidR="00F2646E">
        <w:rPr>
          <w:rFonts w:ascii="Calibri" w:eastAsia="Times New Roman" w:hAnsi="Calibri" w:cs="Arial"/>
          <w:bCs/>
          <w:sz w:val="24"/>
          <w:szCs w:val="24"/>
          <w:lang w:eastAsia="en-GB"/>
        </w:rPr>
        <w:t xml:space="preserve"> tops ups </w:t>
      </w:r>
      <w:r>
        <w:rPr>
          <w:rFonts w:ascii="Calibri" w:eastAsia="Times New Roman" w:hAnsi="Calibri" w:cs="Arial"/>
          <w:bCs/>
          <w:sz w:val="24"/>
          <w:szCs w:val="24"/>
          <w:lang w:eastAsia="en-GB"/>
        </w:rPr>
        <w:t>including ensuring the agreement is in place,</w:t>
      </w:r>
      <w:r w:rsidR="00F2646E">
        <w:rPr>
          <w:rFonts w:ascii="Calibri" w:eastAsia="Times New Roman" w:hAnsi="Calibri" w:cs="Arial"/>
          <w:bCs/>
          <w:sz w:val="24"/>
          <w:szCs w:val="24"/>
          <w:lang w:eastAsia="en-GB"/>
        </w:rPr>
        <w:t xml:space="preserve"> contact</w:t>
      </w:r>
      <w:r>
        <w:rPr>
          <w:rFonts w:ascii="Calibri" w:eastAsia="Times New Roman" w:hAnsi="Calibri" w:cs="Arial"/>
          <w:bCs/>
          <w:sz w:val="24"/>
          <w:szCs w:val="24"/>
          <w:lang w:eastAsia="en-GB"/>
        </w:rPr>
        <w:t>ing</w:t>
      </w:r>
      <w:r w:rsidR="00F2646E">
        <w:rPr>
          <w:rFonts w:ascii="Calibri" w:eastAsia="Times New Roman" w:hAnsi="Calibri" w:cs="Arial"/>
          <w:bCs/>
          <w:sz w:val="24"/>
          <w:szCs w:val="24"/>
          <w:lang w:eastAsia="en-GB"/>
        </w:rPr>
        <w:t xml:space="preserve"> any of the parties to the top up</w:t>
      </w:r>
      <w:r>
        <w:rPr>
          <w:rFonts w:ascii="Calibri" w:eastAsia="Times New Roman" w:hAnsi="Calibri" w:cs="Arial"/>
          <w:bCs/>
          <w:sz w:val="24"/>
          <w:szCs w:val="24"/>
          <w:lang w:eastAsia="en-GB"/>
        </w:rPr>
        <w:t xml:space="preserve"> should there be issues e.g. top up not paid</w:t>
      </w:r>
      <w:r w:rsidR="00F2646E">
        <w:rPr>
          <w:rFonts w:ascii="Calibri" w:eastAsia="Times New Roman" w:hAnsi="Calibri" w:cs="Arial"/>
          <w:bCs/>
          <w:sz w:val="24"/>
          <w:szCs w:val="24"/>
          <w:lang w:eastAsia="en-GB"/>
        </w:rPr>
        <w:t xml:space="preserve">, </w:t>
      </w:r>
      <w:r>
        <w:rPr>
          <w:rFonts w:ascii="Calibri" w:eastAsia="Times New Roman" w:hAnsi="Calibri" w:cs="Arial"/>
          <w:bCs/>
          <w:sz w:val="24"/>
          <w:szCs w:val="24"/>
          <w:lang w:eastAsia="en-GB"/>
        </w:rPr>
        <w:t>ensuring that the top up is conducted as per the Care Act and contacting the care provider should there be any issues.</w:t>
      </w:r>
    </w:p>
    <w:p w14:paraId="284F8727" w14:textId="77777777" w:rsidR="00901DFA" w:rsidRPr="00901DFA" w:rsidRDefault="00901DFA" w:rsidP="00901DFA">
      <w:pPr>
        <w:pStyle w:val="ListParagraph"/>
        <w:rPr>
          <w:rFonts w:ascii="Calibri" w:eastAsia="Times New Roman" w:hAnsi="Calibri" w:cs="Arial"/>
          <w:bCs/>
          <w:sz w:val="24"/>
          <w:szCs w:val="24"/>
          <w:lang w:eastAsia="en-GB"/>
        </w:rPr>
      </w:pPr>
    </w:p>
    <w:p w14:paraId="09875834" w14:textId="2AA19EF6" w:rsidR="00901DFA" w:rsidRPr="00F7500B" w:rsidRDefault="00901DFA">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Lead on appeals in relation to financial assessments, deferred payments, disability related expenditure, top ups and any other adult social care finance related matters</w:t>
      </w:r>
      <w:r w:rsidR="00F2646E">
        <w:rPr>
          <w:rFonts w:ascii="Calibri" w:eastAsia="Times New Roman" w:hAnsi="Calibri" w:cs="Arial"/>
          <w:bCs/>
          <w:sz w:val="24"/>
          <w:szCs w:val="24"/>
          <w:lang w:eastAsia="en-GB"/>
        </w:rPr>
        <w:t>.</w:t>
      </w:r>
      <w:r>
        <w:rPr>
          <w:rFonts w:ascii="Calibri" w:eastAsia="Times New Roman" w:hAnsi="Calibri" w:cs="Arial"/>
          <w:bCs/>
          <w:sz w:val="24"/>
          <w:szCs w:val="24"/>
          <w:lang w:eastAsia="en-GB"/>
        </w:rPr>
        <w:t xml:space="preserve"> </w:t>
      </w:r>
    </w:p>
    <w:p w14:paraId="2475D57D" w14:textId="1FB331CF" w:rsidR="0081087C" w:rsidRDefault="00CD1428" w:rsidP="0081087C">
      <w:pPr>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Investigate complaints, members enquiries and complex customer queries and p</w:t>
      </w:r>
      <w:r w:rsidR="000B3CFA">
        <w:rPr>
          <w:rFonts w:ascii="Calibri" w:eastAsia="Times New Roman" w:hAnsi="Calibri" w:cs="Arial"/>
          <w:bCs/>
          <w:sz w:val="24"/>
          <w:szCs w:val="24"/>
          <w:lang w:eastAsia="en-GB"/>
        </w:rPr>
        <w:t xml:space="preserve">repare responses </w:t>
      </w:r>
      <w:r w:rsidR="00433E0A">
        <w:rPr>
          <w:rFonts w:ascii="Calibri" w:eastAsia="Times New Roman" w:hAnsi="Calibri" w:cs="Arial"/>
          <w:bCs/>
          <w:sz w:val="24"/>
          <w:szCs w:val="24"/>
          <w:lang w:eastAsia="en-GB"/>
        </w:rPr>
        <w:t xml:space="preserve">for </w:t>
      </w:r>
      <w:r>
        <w:rPr>
          <w:rFonts w:ascii="Calibri" w:eastAsia="Times New Roman" w:hAnsi="Calibri" w:cs="Arial"/>
          <w:bCs/>
          <w:sz w:val="24"/>
          <w:szCs w:val="24"/>
          <w:lang w:eastAsia="en-GB"/>
        </w:rPr>
        <w:t xml:space="preserve">these to be </w:t>
      </w:r>
      <w:r w:rsidR="00433E0A">
        <w:rPr>
          <w:rFonts w:ascii="Calibri" w:eastAsia="Times New Roman" w:hAnsi="Calibri" w:cs="Arial"/>
          <w:bCs/>
          <w:sz w:val="24"/>
          <w:szCs w:val="24"/>
          <w:lang w:eastAsia="en-GB"/>
        </w:rPr>
        <w:t>sign</w:t>
      </w:r>
      <w:r>
        <w:rPr>
          <w:rFonts w:ascii="Calibri" w:eastAsia="Times New Roman" w:hAnsi="Calibri" w:cs="Arial"/>
          <w:bCs/>
          <w:sz w:val="24"/>
          <w:szCs w:val="24"/>
          <w:lang w:eastAsia="en-GB"/>
        </w:rPr>
        <w:t>ed</w:t>
      </w:r>
      <w:r w:rsidR="00433E0A">
        <w:rPr>
          <w:rFonts w:ascii="Calibri" w:eastAsia="Times New Roman" w:hAnsi="Calibri" w:cs="Arial"/>
          <w:bCs/>
          <w:sz w:val="24"/>
          <w:szCs w:val="24"/>
          <w:lang w:eastAsia="en-GB"/>
        </w:rPr>
        <w:t xml:space="preserve"> off by managers.</w:t>
      </w:r>
      <w:r w:rsidR="0081087C" w:rsidRPr="005749F1">
        <w:rPr>
          <w:rFonts w:ascii="Calibri" w:eastAsia="Times New Roman" w:hAnsi="Calibri" w:cs="Arial"/>
          <w:bCs/>
          <w:sz w:val="24"/>
          <w:szCs w:val="24"/>
          <w:lang w:eastAsia="en-GB"/>
        </w:rPr>
        <w:t xml:space="preserve"> </w:t>
      </w:r>
    </w:p>
    <w:p w14:paraId="123C4642" w14:textId="10748C0A" w:rsidR="004A49A8" w:rsidRDefault="004A49A8" w:rsidP="0081087C">
      <w:pPr>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Contribute to improving the financial assessment process within the SSA contributing ideas to innovatively improve the service or change systems and processes to take account of new legislation. </w:t>
      </w:r>
    </w:p>
    <w:p w14:paraId="15C55255" w14:textId="07EA0933" w:rsidR="00F56D43" w:rsidRDefault="00F56D43" w:rsidP="0081087C">
      <w:pPr>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actively </w:t>
      </w:r>
      <w:r w:rsidR="00BB3E56">
        <w:rPr>
          <w:rFonts w:ascii="Calibri" w:eastAsia="Times New Roman" w:hAnsi="Calibri" w:cs="Arial"/>
          <w:bCs/>
          <w:sz w:val="24"/>
          <w:szCs w:val="24"/>
          <w:lang w:eastAsia="en-GB"/>
        </w:rPr>
        <w:t xml:space="preserve">lead or </w:t>
      </w:r>
      <w:r>
        <w:rPr>
          <w:rFonts w:ascii="Calibri" w:eastAsia="Times New Roman" w:hAnsi="Calibri" w:cs="Arial"/>
          <w:bCs/>
          <w:sz w:val="24"/>
          <w:szCs w:val="24"/>
          <w:lang w:eastAsia="en-GB"/>
        </w:rPr>
        <w:t>participate</w:t>
      </w:r>
      <w:r w:rsidR="00BB3E56">
        <w:rPr>
          <w:rFonts w:ascii="Calibri" w:eastAsia="Times New Roman" w:hAnsi="Calibri" w:cs="Arial"/>
          <w:bCs/>
          <w:sz w:val="24"/>
          <w:szCs w:val="24"/>
          <w:lang w:eastAsia="en-GB"/>
        </w:rPr>
        <w:t xml:space="preserve"> in</w:t>
      </w:r>
      <w:r>
        <w:rPr>
          <w:rFonts w:ascii="Calibri" w:eastAsia="Times New Roman" w:hAnsi="Calibri" w:cs="Arial"/>
          <w:bCs/>
          <w:sz w:val="24"/>
          <w:szCs w:val="24"/>
          <w:lang w:eastAsia="en-GB"/>
        </w:rPr>
        <w:t xml:space="preserve"> change within the department </w:t>
      </w:r>
      <w:r w:rsidR="00BB3E56">
        <w:rPr>
          <w:rFonts w:ascii="Calibri" w:eastAsia="Times New Roman" w:hAnsi="Calibri" w:cs="Arial"/>
          <w:bCs/>
          <w:sz w:val="24"/>
          <w:szCs w:val="24"/>
          <w:lang w:eastAsia="en-GB"/>
        </w:rPr>
        <w:t>to</w:t>
      </w:r>
      <w:r>
        <w:rPr>
          <w:rFonts w:ascii="Calibri" w:eastAsia="Times New Roman" w:hAnsi="Calibri" w:cs="Arial"/>
          <w:bCs/>
          <w:sz w:val="24"/>
          <w:szCs w:val="24"/>
          <w:lang w:eastAsia="en-GB"/>
        </w:rPr>
        <w:t xml:space="preserve"> maximise resources.</w:t>
      </w:r>
    </w:p>
    <w:p w14:paraId="622D1853" w14:textId="42AAC3B1" w:rsidR="00F56D43" w:rsidRDefault="00F56D43" w:rsidP="0081087C">
      <w:pPr>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lastRenderedPageBreak/>
        <w:t xml:space="preserve">To </w:t>
      </w:r>
      <w:r w:rsidR="00EB421D">
        <w:rPr>
          <w:rFonts w:ascii="Calibri" w:eastAsia="Times New Roman" w:hAnsi="Calibri" w:cs="Arial"/>
          <w:bCs/>
          <w:sz w:val="24"/>
          <w:szCs w:val="24"/>
          <w:lang w:eastAsia="en-GB"/>
        </w:rPr>
        <w:t xml:space="preserve">ensure that </w:t>
      </w:r>
      <w:r>
        <w:rPr>
          <w:rFonts w:ascii="Calibri" w:eastAsia="Times New Roman" w:hAnsi="Calibri" w:cs="Arial"/>
          <w:bCs/>
          <w:sz w:val="24"/>
          <w:szCs w:val="24"/>
          <w:lang w:eastAsia="en-GB"/>
        </w:rPr>
        <w:t>policy and procedures</w:t>
      </w:r>
      <w:r w:rsidR="00EB421D">
        <w:rPr>
          <w:rFonts w:ascii="Calibri" w:eastAsia="Times New Roman" w:hAnsi="Calibri" w:cs="Arial"/>
          <w:bCs/>
          <w:sz w:val="24"/>
          <w:szCs w:val="24"/>
          <w:lang w:eastAsia="en-GB"/>
        </w:rPr>
        <w:t xml:space="preserve"> are updated </w:t>
      </w:r>
      <w:r>
        <w:rPr>
          <w:rFonts w:ascii="Calibri" w:eastAsia="Times New Roman" w:hAnsi="Calibri" w:cs="Arial"/>
          <w:bCs/>
          <w:sz w:val="24"/>
          <w:szCs w:val="24"/>
          <w:lang w:eastAsia="en-GB"/>
        </w:rPr>
        <w:t xml:space="preserve">as and when required </w:t>
      </w:r>
    </w:p>
    <w:p w14:paraId="5E6381E1" w14:textId="6BD00D44" w:rsidR="005474B3" w:rsidRDefault="005474B3" w:rsidP="005474B3">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To be fully involved in the introduction and progression of adult social care reform within adult social care finance. Contributing to the development of information and systems.</w:t>
      </w:r>
    </w:p>
    <w:p w14:paraId="37A6D375" w14:textId="15B71930" w:rsidR="00CD1428" w:rsidRDefault="005474B3" w:rsidP="005474B3">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Providing training to care teams, new starters, voluntary sector and other stakeholders particularly in relation to adult social care reform, deferred payments, top ups</w:t>
      </w:r>
      <w:r w:rsidR="008D72F4">
        <w:rPr>
          <w:rFonts w:ascii="Calibri" w:eastAsia="Times New Roman" w:hAnsi="Calibri" w:cs="Arial"/>
          <w:bCs/>
          <w:sz w:val="24"/>
          <w:szCs w:val="24"/>
          <w:lang w:eastAsia="en-GB"/>
        </w:rPr>
        <w:t xml:space="preserve"> and financial assessments.</w:t>
      </w:r>
      <w:r>
        <w:rPr>
          <w:rFonts w:ascii="Calibri" w:eastAsia="Times New Roman" w:hAnsi="Calibri" w:cs="Arial"/>
          <w:bCs/>
          <w:sz w:val="24"/>
          <w:szCs w:val="24"/>
          <w:lang w:eastAsia="en-GB"/>
        </w:rPr>
        <w:t xml:space="preserve"> </w:t>
      </w:r>
    </w:p>
    <w:p w14:paraId="4158547A" w14:textId="7620BA24" w:rsidR="008D72F4" w:rsidRDefault="008D72F4" w:rsidP="008D72F4">
      <w:pPr>
        <w:pStyle w:val="ListParagraph"/>
        <w:numPr>
          <w:ilvl w:val="0"/>
          <w:numId w:val="3"/>
        </w:numPr>
        <w:rPr>
          <w:rFonts w:ascii="Calibri" w:eastAsia="Times New Roman" w:hAnsi="Calibri" w:cs="Arial"/>
          <w:bCs/>
          <w:sz w:val="24"/>
          <w:szCs w:val="24"/>
          <w:lang w:eastAsia="en-GB"/>
        </w:rPr>
      </w:pPr>
      <w:r w:rsidRPr="008D72F4">
        <w:rPr>
          <w:rFonts w:ascii="Calibri" w:eastAsia="Times New Roman" w:hAnsi="Calibri" w:cs="Arial"/>
          <w:bCs/>
          <w:sz w:val="24"/>
          <w:szCs w:val="24"/>
          <w:lang w:eastAsia="en-GB"/>
        </w:rPr>
        <w:t xml:space="preserve">Meeting with </w:t>
      </w:r>
      <w:r w:rsidR="00BB3E56">
        <w:rPr>
          <w:rFonts w:ascii="Calibri" w:eastAsia="Times New Roman" w:hAnsi="Calibri" w:cs="Arial"/>
          <w:bCs/>
          <w:sz w:val="24"/>
          <w:szCs w:val="24"/>
          <w:lang w:eastAsia="en-GB"/>
        </w:rPr>
        <w:t xml:space="preserve">service users or their representatives to discuss complex matters </w:t>
      </w:r>
      <w:r w:rsidR="00BB3E56" w:rsidRPr="008D72F4">
        <w:rPr>
          <w:rFonts w:ascii="Calibri" w:eastAsia="Times New Roman" w:hAnsi="Calibri" w:cs="Arial"/>
          <w:bCs/>
          <w:sz w:val="24"/>
          <w:szCs w:val="24"/>
          <w:lang w:eastAsia="en-GB"/>
        </w:rPr>
        <w:t>either</w:t>
      </w:r>
      <w:r w:rsidRPr="008D72F4">
        <w:rPr>
          <w:rFonts w:ascii="Calibri" w:eastAsia="Times New Roman" w:hAnsi="Calibri" w:cs="Arial"/>
          <w:bCs/>
          <w:sz w:val="24"/>
          <w:szCs w:val="24"/>
          <w:lang w:eastAsia="en-GB"/>
        </w:rPr>
        <w:t xml:space="preserve"> virtually or in person </w:t>
      </w:r>
      <w:r w:rsidR="00BB3E56">
        <w:rPr>
          <w:rFonts w:ascii="Calibri" w:eastAsia="Times New Roman" w:hAnsi="Calibri" w:cs="Arial"/>
          <w:bCs/>
          <w:sz w:val="24"/>
          <w:szCs w:val="24"/>
          <w:lang w:eastAsia="en-GB"/>
        </w:rPr>
        <w:t xml:space="preserve">as and </w:t>
      </w:r>
      <w:r w:rsidRPr="008D72F4">
        <w:rPr>
          <w:rFonts w:ascii="Calibri" w:eastAsia="Times New Roman" w:hAnsi="Calibri" w:cs="Arial"/>
          <w:bCs/>
          <w:sz w:val="24"/>
          <w:szCs w:val="24"/>
          <w:lang w:eastAsia="en-GB"/>
        </w:rPr>
        <w:t xml:space="preserve">when </w:t>
      </w:r>
      <w:r w:rsidR="00BB3E56">
        <w:rPr>
          <w:rFonts w:ascii="Calibri" w:eastAsia="Times New Roman" w:hAnsi="Calibri" w:cs="Arial"/>
          <w:bCs/>
          <w:sz w:val="24"/>
          <w:szCs w:val="24"/>
          <w:lang w:eastAsia="en-GB"/>
        </w:rPr>
        <w:t>required</w:t>
      </w:r>
      <w:r w:rsidRPr="008D72F4">
        <w:rPr>
          <w:rFonts w:ascii="Calibri" w:eastAsia="Times New Roman" w:hAnsi="Calibri" w:cs="Arial"/>
          <w:bCs/>
          <w:sz w:val="24"/>
          <w:szCs w:val="24"/>
          <w:lang w:eastAsia="en-GB"/>
        </w:rPr>
        <w:t>.</w:t>
      </w:r>
    </w:p>
    <w:p w14:paraId="6091E885" w14:textId="08712FA3" w:rsidR="00BB3E56" w:rsidRPr="008D72F4" w:rsidRDefault="00BB3E56" w:rsidP="008D72F4">
      <w:pPr>
        <w:pStyle w:val="ListParagraph"/>
        <w:numPr>
          <w:ilvl w:val="0"/>
          <w:numId w:val="3"/>
        </w:numPr>
        <w:rPr>
          <w:rFonts w:ascii="Calibri" w:eastAsia="Times New Roman" w:hAnsi="Calibri" w:cs="Arial"/>
          <w:bCs/>
          <w:sz w:val="24"/>
          <w:szCs w:val="24"/>
          <w:lang w:eastAsia="en-GB"/>
        </w:rPr>
      </w:pPr>
      <w:r>
        <w:rPr>
          <w:rFonts w:ascii="Calibri" w:eastAsia="Times New Roman" w:hAnsi="Calibri" w:cs="Arial"/>
          <w:bCs/>
          <w:sz w:val="24"/>
          <w:szCs w:val="24"/>
          <w:lang w:eastAsia="en-GB"/>
        </w:rPr>
        <w:t xml:space="preserve">To be involved with consultation for changes in policy that may include attending meetings with the public or </w:t>
      </w:r>
      <w:r w:rsidR="00C623BE">
        <w:rPr>
          <w:rFonts w:ascii="Calibri" w:eastAsia="Times New Roman" w:hAnsi="Calibri" w:cs="Arial"/>
          <w:bCs/>
          <w:sz w:val="24"/>
          <w:szCs w:val="24"/>
          <w:lang w:eastAsia="en-GB"/>
        </w:rPr>
        <w:t>voluntary sector to present the changes and respond to questions presented.</w:t>
      </w:r>
    </w:p>
    <w:p w14:paraId="5E122CC3" w14:textId="77777777" w:rsidR="00802037" w:rsidRPr="00E321A2" w:rsidRDefault="00802037" w:rsidP="00E321A2">
      <w:pPr>
        <w:spacing w:after="0" w:line="240" w:lineRule="auto"/>
        <w:contextualSpacing/>
        <w:rPr>
          <w:rFonts w:ascii="Calibri" w:eastAsia="Times New Roman" w:hAnsi="Calibri" w:cs="Arial"/>
          <w:b/>
          <w:bCs/>
          <w:sz w:val="24"/>
          <w:szCs w:val="24"/>
          <w:lang w:eastAsia="en-GB"/>
        </w:rPr>
      </w:pPr>
    </w:p>
    <w:p w14:paraId="163EDAD1" w14:textId="77777777" w:rsidR="00E321A2" w:rsidRPr="00E321A2" w:rsidRDefault="00E321A2" w:rsidP="00E321A2">
      <w:pPr>
        <w:spacing w:after="0" w:line="240" w:lineRule="auto"/>
        <w:contextualSpacing/>
        <w:rPr>
          <w:rFonts w:ascii="Calibri" w:eastAsia="Times New Roman" w:hAnsi="Calibri" w:cs="Arial"/>
          <w:b/>
          <w:bCs/>
          <w:sz w:val="24"/>
          <w:szCs w:val="24"/>
          <w:lang w:eastAsia="en-GB"/>
        </w:rPr>
      </w:pPr>
      <w:r w:rsidRPr="00E321A2">
        <w:rPr>
          <w:rFonts w:ascii="Calibri" w:eastAsia="Times New Roman" w:hAnsi="Calibri" w:cs="Arial"/>
          <w:b/>
          <w:bCs/>
          <w:sz w:val="24"/>
          <w:szCs w:val="24"/>
          <w:lang w:eastAsia="en-GB"/>
        </w:rPr>
        <w:t>Generic Duties and Responsibilities</w:t>
      </w:r>
    </w:p>
    <w:p w14:paraId="045D3768" w14:textId="77777777" w:rsidR="00E321A2" w:rsidRPr="00E321A2" w:rsidRDefault="00E321A2" w:rsidP="00E321A2">
      <w:pPr>
        <w:spacing w:after="0" w:line="240" w:lineRule="auto"/>
        <w:ind w:left="360"/>
        <w:contextualSpacing/>
        <w:rPr>
          <w:rFonts w:ascii="Calibri" w:eastAsia="Times New Roman" w:hAnsi="Calibri" w:cs="Arial"/>
          <w:sz w:val="24"/>
          <w:szCs w:val="24"/>
          <w:lang w:eastAsia="en-GB"/>
        </w:rPr>
      </w:pPr>
    </w:p>
    <w:p w14:paraId="07233C18" w14:textId="77777777" w:rsidR="00E321A2" w:rsidRPr="00E321A2" w:rsidRDefault="00E321A2" w:rsidP="00E321A2">
      <w:pPr>
        <w:numPr>
          <w:ilvl w:val="0"/>
          <w:numId w:val="1"/>
        </w:numPr>
        <w:spacing w:after="0" w:line="240" w:lineRule="auto"/>
        <w:ind w:left="360"/>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 xml:space="preserve">To contribute to the continuous improvement of the services of the Boroughs of Wandsworth and Richmond. </w:t>
      </w:r>
    </w:p>
    <w:p w14:paraId="6DC517BE" w14:textId="77777777" w:rsidR="00E321A2" w:rsidRPr="00E321A2" w:rsidRDefault="00E321A2" w:rsidP="00E321A2">
      <w:pPr>
        <w:spacing w:after="0" w:line="240" w:lineRule="auto"/>
        <w:ind w:left="360"/>
        <w:contextualSpacing/>
        <w:rPr>
          <w:rFonts w:ascii="Calibri" w:eastAsia="Times New Roman" w:hAnsi="Calibri" w:cs="Arial"/>
          <w:sz w:val="24"/>
          <w:szCs w:val="24"/>
          <w:lang w:eastAsia="en-GB"/>
        </w:rPr>
      </w:pPr>
    </w:p>
    <w:p w14:paraId="3D2CC89D" w14:textId="77777777" w:rsidR="00E321A2" w:rsidRPr="00E321A2" w:rsidRDefault="00E321A2" w:rsidP="00E321A2">
      <w:pPr>
        <w:numPr>
          <w:ilvl w:val="0"/>
          <w:numId w:val="1"/>
        </w:numPr>
        <w:spacing w:after="0" w:line="240" w:lineRule="auto"/>
        <w:ind w:left="360"/>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7A18FAC9" w14:textId="77777777" w:rsidR="00E321A2" w:rsidRPr="00E321A2" w:rsidRDefault="00E321A2" w:rsidP="00E321A2">
      <w:pPr>
        <w:spacing w:after="0" w:line="240" w:lineRule="auto"/>
        <w:contextualSpacing/>
        <w:rPr>
          <w:rFonts w:ascii="Calibri" w:eastAsia="Times New Roman" w:hAnsi="Calibri" w:cs="Arial"/>
          <w:sz w:val="24"/>
          <w:szCs w:val="24"/>
          <w:lang w:eastAsia="en-GB"/>
        </w:rPr>
      </w:pPr>
    </w:p>
    <w:p w14:paraId="2B59E35D" w14:textId="77777777" w:rsidR="00E321A2" w:rsidRPr="00E321A2" w:rsidRDefault="00E321A2" w:rsidP="00E321A2">
      <w:pPr>
        <w:numPr>
          <w:ilvl w:val="0"/>
          <w:numId w:val="1"/>
        </w:numPr>
        <w:spacing w:after="0" w:line="240" w:lineRule="auto"/>
        <w:ind w:left="360"/>
        <w:contextualSpacing/>
        <w:rPr>
          <w:rFonts w:ascii="Calibri" w:eastAsia="Times New Roman" w:hAnsi="Calibri" w:cs="Arial"/>
          <w:sz w:val="24"/>
          <w:szCs w:val="24"/>
          <w:lang w:eastAsia="en-GB"/>
        </w:rPr>
      </w:pPr>
      <w:r w:rsidRPr="00E321A2">
        <w:rPr>
          <w:rFonts w:ascii="Calibri" w:eastAsia="Times New Roman" w:hAnsi="Calibri"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32742175" w14:textId="77777777" w:rsidR="00E321A2" w:rsidRPr="00E321A2" w:rsidRDefault="00E321A2" w:rsidP="00E321A2">
      <w:pPr>
        <w:spacing w:after="0" w:line="240" w:lineRule="auto"/>
        <w:contextualSpacing/>
        <w:rPr>
          <w:rFonts w:ascii="Calibri" w:eastAsia="Times New Roman" w:hAnsi="Calibri" w:cs="Arial"/>
          <w:sz w:val="24"/>
          <w:szCs w:val="24"/>
          <w:lang w:eastAsia="en-GB"/>
        </w:rPr>
      </w:pPr>
    </w:p>
    <w:p w14:paraId="2C344199" w14:textId="77777777" w:rsidR="00E321A2" w:rsidRPr="00E321A2" w:rsidRDefault="00E321A2" w:rsidP="00E321A2">
      <w:pPr>
        <w:numPr>
          <w:ilvl w:val="0"/>
          <w:numId w:val="1"/>
        </w:numPr>
        <w:spacing w:after="0" w:line="240" w:lineRule="auto"/>
        <w:ind w:left="360"/>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BC557FB" w14:textId="77777777" w:rsidR="00E321A2" w:rsidRPr="00E321A2" w:rsidRDefault="00E321A2" w:rsidP="00E321A2">
      <w:pPr>
        <w:spacing w:after="0" w:line="240" w:lineRule="auto"/>
        <w:ind w:left="360"/>
        <w:contextualSpacing/>
        <w:rPr>
          <w:rFonts w:ascii="Calibri" w:eastAsia="Times New Roman" w:hAnsi="Calibri" w:cs="Arial"/>
          <w:sz w:val="24"/>
          <w:szCs w:val="24"/>
          <w:lang w:eastAsia="en-GB"/>
        </w:rPr>
      </w:pPr>
    </w:p>
    <w:p w14:paraId="0CCD2A61" w14:textId="77777777" w:rsidR="00E321A2" w:rsidRDefault="00E321A2" w:rsidP="00E321A2">
      <w:pPr>
        <w:numPr>
          <w:ilvl w:val="0"/>
          <w:numId w:val="1"/>
        </w:numPr>
        <w:spacing w:after="0" w:line="240" w:lineRule="auto"/>
        <w:ind w:left="360"/>
        <w:contextualSpacing/>
        <w:rPr>
          <w:rFonts w:ascii="Calibri" w:eastAsia="Times New Roman" w:hAnsi="Calibri" w:cs="Arial"/>
          <w:sz w:val="24"/>
          <w:szCs w:val="24"/>
          <w:lang w:eastAsia="en-GB"/>
        </w:rPr>
      </w:pPr>
      <w:r w:rsidRPr="00E321A2">
        <w:rPr>
          <w:rFonts w:ascii="Calibri" w:eastAsia="Times New Roman" w:hAnsi="Calibri" w:cs="Arial"/>
          <w:sz w:val="24"/>
          <w:szCs w:val="24"/>
          <w:lang w:eastAsia="en-GB"/>
        </w:rPr>
        <w:t xml:space="preserve">To understand both Councils duties and responsibilities for safeguarding children, young </w:t>
      </w:r>
      <w:proofErr w:type="gramStart"/>
      <w:r w:rsidRPr="00E321A2">
        <w:rPr>
          <w:rFonts w:ascii="Calibri" w:eastAsia="Times New Roman" w:hAnsi="Calibri" w:cs="Arial"/>
          <w:sz w:val="24"/>
          <w:szCs w:val="24"/>
          <w:lang w:eastAsia="en-GB"/>
        </w:rPr>
        <w:t>people</w:t>
      </w:r>
      <w:proofErr w:type="gramEnd"/>
      <w:r w:rsidRPr="00E321A2">
        <w:rPr>
          <w:rFonts w:ascii="Calibri" w:eastAsia="Times New Roman" w:hAnsi="Calibri" w:cs="Arial"/>
          <w:sz w:val="24"/>
          <w:szCs w:val="24"/>
          <w:lang w:eastAsia="en-GB"/>
        </w:rPr>
        <w:t xml:space="preserve"> and adults as they apply to the role within the council.  </w:t>
      </w:r>
    </w:p>
    <w:p w14:paraId="55FC8E6E" w14:textId="77777777" w:rsidR="00F8669A" w:rsidRDefault="00F8669A" w:rsidP="00F8669A">
      <w:pPr>
        <w:pStyle w:val="ListParagraph"/>
        <w:rPr>
          <w:rFonts w:ascii="Calibri" w:eastAsia="Times New Roman" w:hAnsi="Calibri" w:cs="Arial"/>
          <w:sz w:val="24"/>
          <w:szCs w:val="24"/>
          <w:lang w:eastAsia="en-GB"/>
        </w:rPr>
      </w:pPr>
    </w:p>
    <w:p w14:paraId="148F3BF9" w14:textId="291642CB" w:rsidR="00F8669A" w:rsidRPr="00F8669A" w:rsidRDefault="00F8669A" w:rsidP="00E321A2">
      <w:pPr>
        <w:numPr>
          <w:ilvl w:val="0"/>
          <w:numId w:val="1"/>
        </w:numPr>
        <w:spacing w:after="0" w:line="240" w:lineRule="auto"/>
        <w:ind w:left="360"/>
        <w:contextualSpacing/>
        <w:rPr>
          <w:rFonts w:eastAsia="Times New Roman" w:cstheme="minorHAnsi"/>
          <w:sz w:val="24"/>
          <w:szCs w:val="24"/>
          <w:lang w:eastAsia="en-GB"/>
        </w:rPr>
      </w:pPr>
      <w:r w:rsidRPr="00F8669A">
        <w:rPr>
          <w:rFonts w:eastAsia="Times New Roman" w:cstheme="minorHAnsi"/>
          <w:color w:val="000000"/>
          <w:sz w:val="24"/>
          <w:szCs w:val="24"/>
          <w:lang w:eastAsia="en-GB"/>
        </w:rPr>
        <w:t>The profile is not intended to be an exhaustive list of duties the post holder will carry out. Other reasonable duties commensurate with the level of the post, including supporting emergency and priority situations, will form part of the role.</w:t>
      </w:r>
    </w:p>
    <w:p w14:paraId="35DF77D2" w14:textId="77777777" w:rsidR="00E321A2" w:rsidRPr="00E321A2" w:rsidRDefault="00E321A2" w:rsidP="00E321A2">
      <w:pPr>
        <w:shd w:val="clear" w:color="auto" w:fill="FFFFFF"/>
        <w:spacing w:after="0" w:line="240" w:lineRule="auto"/>
        <w:contextualSpacing/>
        <w:rPr>
          <w:rFonts w:ascii="Calibri" w:eastAsia="Times New Roman" w:hAnsi="Calibri" w:cs="Arial"/>
          <w:color w:val="000000"/>
          <w:sz w:val="24"/>
          <w:szCs w:val="24"/>
          <w:lang w:eastAsia="en-GB"/>
        </w:rPr>
      </w:pPr>
    </w:p>
    <w:p w14:paraId="5E1B051B" w14:textId="77777777" w:rsidR="00802037" w:rsidRDefault="00802037" w:rsidP="00E321A2">
      <w:pPr>
        <w:spacing w:before="100" w:beforeAutospacing="1" w:after="100" w:afterAutospacing="1" w:line="240" w:lineRule="auto"/>
        <w:contextualSpacing/>
        <w:rPr>
          <w:rFonts w:ascii="Calibri" w:eastAsia="Times New Roman" w:hAnsi="Calibri" w:cs="Times New Roman"/>
          <w:b/>
          <w:sz w:val="24"/>
          <w:szCs w:val="24"/>
          <w:lang w:eastAsia="en-GB"/>
        </w:rPr>
      </w:pPr>
    </w:p>
    <w:p w14:paraId="1F17179E" w14:textId="5B6573DE" w:rsidR="00E321A2" w:rsidRPr="00E321A2" w:rsidRDefault="00E321A2" w:rsidP="00E321A2">
      <w:pPr>
        <w:spacing w:before="100" w:beforeAutospacing="1" w:after="100" w:afterAutospacing="1" w:line="240" w:lineRule="auto"/>
        <w:contextualSpacing/>
        <w:rPr>
          <w:rFonts w:ascii="Calibri" w:eastAsia="Times New Roman" w:hAnsi="Calibri" w:cs="Times New Roman"/>
          <w:b/>
          <w:sz w:val="24"/>
          <w:szCs w:val="24"/>
          <w:lang w:eastAsia="en-GB"/>
        </w:rPr>
      </w:pPr>
      <w:r w:rsidRPr="00E321A2">
        <w:rPr>
          <w:rFonts w:ascii="Calibri" w:eastAsia="Times New Roman" w:hAnsi="Calibri" w:cs="Times New Roman"/>
          <w:b/>
          <w:sz w:val="24"/>
          <w:szCs w:val="24"/>
          <w:lang w:eastAsia="en-GB"/>
        </w:rPr>
        <w:t xml:space="preserve">Additional Information </w:t>
      </w:r>
    </w:p>
    <w:p w14:paraId="53F1DA85" w14:textId="5AE9ECE9" w:rsidR="00E321A2" w:rsidRPr="00E321A2" w:rsidRDefault="00E321A2" w:rsidP="00E321A2">
      <w:pPr>
        <w:spacing w:before="100" w:beforeAutospacing="1" w:after="100" w:afterAutospacing="1" w:line="240" w:lineRule="auto"/>
        <w:contextualSpacing/>
        <w:rPr>
          <w:rFonts w:ascii="Calibri" w:eastAsia="Times New Roman" w:hAnsi="Calibri" w:cs="Arial"/>
          <w:bCs/>
          <w:sz w:val="24"/>
          <w:szCs w:val="24"/>
          <w:lang w:eastAsia="en-GB"/>
        </w:rPr>
      </w:pPr>
      <w:r w:rsidRPr="00E321A2">
        <w:rPr>
          <w:rFonts w:ascii="Calibri" w:eastAsia="Times New Roman" w:hAnsi="Calibri" w:cs="Arial"/>
          <w:bCs/>
          <w:sz w:val="24"/>
          <w:szCs w:val="24"/>
          <w:lang w:eastAsia="en-GB"/>
        </w:rPr>
        <w:t xml:space="preserve">This post </w:t>
      </w:r>
      <w:r w:rsidR="00930BDA" w:rsidRPr="00E321A2">
        <w:rPr>
          <w:rFonts w:ascii="Calibri" w:eastAsia="Times New Roman" w:hAnsi="Calibri" w:cs="Arial"/>
          <w:bCs/>
          <w:sz w:val="24"/>
          <w:szCs w:val="24"/>
          <w:lang w:eastAsia="en-GB"/>
        </w:rPr>
        <w:t>is</w:t>
      </w:r>
      <w:r w:rsidRPr="00E321A2">
        <w:rPr>
          <w:rFonts w:ascii="Calibri" w:eastAsia="Times New Roman" w:hAnsi="Calibri" w:cs="Arial"/>
          <w:bCs/>
          <w:sz w:val="24"/>
          <w:szCs w:val="24"/>
          <w:lang w:eastAsia="en-GB"/>
        </w:rPr>
        <w:t xml:space="preserve"> </w:t>
      </w:r>
      <w:r w:rsidR="00930BDA">
        <w:rPr>
          <w:rFonts w:ascii="Calibri" w:eastAsia="Times New Roman" w:hAnsi="Calibri" w:cs="Arial"/>
          <w:bCs/>
          <w:sz w:val="24"/>
          <w:szCs w:val="24"/>
          <w:lang w:eastAsia="en-GB"/>
        </w:rPr>
        <w:t xml:space="preserve">regarded as </w:t>
      </w:r>
      <w:r w:rsidRPr="00E321A2">
        <w:rPr>
          <w:rFonts w:ascii="Calibri" w:eastAsia="Times New Roman" w:hAnsi="Calibri" w:cs="Arial"/>
          <w:bCs/>
          <w:sz w:val="24"/>
          <w:szCs w:val="24"/>
          <w:lang w:eastAsia="en-GB"/>
        </w:rPr>
        <w:t>customer facing and the post holder would be expected to work</w:t>
      </w:r>
      <w:r w:rsidR="00930BDA">
        <w:rPr>
          <w:rFonts w:ascii="Calibri" w:eastAsia="Times New Roman" w:hAnsi="Calibri" w:cs="Arial"/>
          <w:bCs/>
          <w:sz w:val="24"/>
          <w:szCs w:val="24"/>
          <w:lang w:eastAsia="en-GB"/>
        </w:rPr>
        <w:t xml:space="preserve"> as part of </w:t>
      </w:r>
      <w:r w:rsidR="00196AAE">
        <w:rPr>
          <w:rFonts w:ascii="Calibri" w:eastAsia="Times New Roman" w:hAnsi="Calibri" w:cs="Arial"/>
          <w:bCs/>
          <w:sz w:val="24"/>
          <w:szCs w:val="24"/>
          <w:lang w:eastAsia="en-GB"/>
        </w:rPr>
        <w:t xml:space="preserve">a team </w:t>
      </w:r>
      <w:r w:rsidRPr="00E321A2">
        <w:rPr>
          <w:rFonts w:ascii="Calibri" w:eastAsia="Times New Roman" w:hAnsi="Calibri" w:cs="Arial"/>
          <w:bCs/>
          <w:sz w:val="24"/>
          <w:szCs w:val="24"/>
          <w:lang w:eastAsia="en-GB"/>
        </w:rPr>
        <w:t xml:space="preserve">to ensure that the </w:t>
      </w:r>
      <w:r w:rsidR="00196AAE">
        <w:rPr>
          <w:rFonts w:ascii="Calibri" w:eastAsia="Times New Roman" w:hAnsi="Calibri" w:cs="Arial"/>
          <w:bCs/>
          <w:sz w:val="24"/>
          <w:szCs w:val="24"/>
          <w:lang w:eastAsia="en-GB"/>
        </w:rPr>
        <w:t>c</w:t>
      </w:r>
      <w:r w:rsidRPr="00E321A2">
        <w:rPr>
          <w:rFonts w:ascii="Calibri" w:eastAsia="Times New Roman" w:hAnsi="Calibri" w:cs="Arial"/>
          <w:bCs/>
          <w:sz w:val="24"/>
          <w:szCs w:val="24"/>
          <w:lang w:eastAsia="en-GB"/>
        </w:rPr>
        <w:t>ouncil’s core hours are covered.</w:t>
      </w:r>
    </w:p>
    <w:p w14:paraId="42D8B794" w14:textId="77777777" w:rsidR="00196AAE" w:rsidRDefault="00196AAE" w:rsidP="00A0328B">
      <w:pPr>
        <w:contextualSpacing/>
        <w:rPr>
          <w:sz w:val="24"/>
          <w:szCs w:val="24"/>
        </w:rPr>
      </w:pPr>
    </w:p>
    <w:p w14:paraId="6B5F9F56" w14:textId="0D5742D7" w:rsidR="00A0328B" w:rsidRPr="00196AAE" w:rsidRDefault="00A0328B" w:rsidP="00A0328B">
      <w:pPr>
        <w:contextualSpacing/>
        <w:rPr>
          <w:sz w:val="24"/>
          <w:szCs w:val="24"/>
        </w:rPr>
      </w:pPr>
      <w:r w:rsidRPr="00196AAE">
        <w:rPr>
          <w:sz w:val="24"/>
          <w:szCs w:val="24"/>
        </w:rPr>
        <w:t xml:space="preserve">The role is a linked grade and has detailed progression criteria attached to it.  Progression through the linked grade band is dependent </w:t>
      </w:r>
      <w:r w:rsidR="00DB66F9">
        <w:rPr>
          <w:sz w:val="24"/>
          <w:szCs w:val="24"/>
        </w:rPr>
        <w:t>up</w:t>
      </w:r>
      <w:r w:rsidRPr="00196AAE">
        <w:rPr>
          <w:sz w:val="24"/>
          <w:szCs w:val="24"/>
        </w:rPr>
        <w:t>on</w:t>
      </w:r>
      <w:r w:rsidR="00DB66F9">
        <w:rPr>
          <w:sz w:val="24"/>
          <w:szCs w:val="24"/>
        </w:rPr>
        <w:t xml:space="preserve"> the</w:t>
      </w:r>
      <w:r w:rsidRPr="00196AAE">
        <w:rPr>
          <w:sz w:val="24"/>
          <w:szCs w:val="24"/>
        </w:rPr>
        <w:t xml:space="preserve"> individual demonstrating each of the listed </w:t>
      </w:r>
      <w:r w:rsidR="00E47FBE">
        <w:rPr>
          <w:sz w:val="24"/>
          <w:szCs w:val="24"/>
        </w:rPr>
        <w:t>criteria</w:t>
      </w:r>
      <w:r w:rsidRPr="00196AAE">
        <w:rPr>
          <w:sz w:val="24"/>
          <w:szCs w:val="24"/>
        </w:rPr>
        <w:t xml:space="preserve"> over a </w:t>
      </w:r>
      <w:r w:rsidR="00E47FBE">
        <w:rPr>
          <w:sz w:val="24"/>
          <w:szCs w:val="24"/>
        </w:rPr>
        <w:t>regular</w:t>
      </w:r>
      <w:r w:rsidRPr="00196AAE">
        <w:rPr>
          <w:sz w:val="24"/>
          <w:szCs w:val="24"/>
        </w:rPr>
        <w:t xml:space="preserve"> period as set out in the job description.</w:t>
      </w:r>
    </w:p>
    <w:p w14:paraId="4E70A159" w14:textId="77777777" w:rsidR="00A0328B" w:rsidRPr="002A4750" w:rsidRDefault="00A0328B" w:rsidP="00A0328B">
      <w:pPr>
        <w:contextualSpacing/>
      </w:pPr>
    </w:p>
    <w:p w14:paraId="59E1FA77" w14:textId="77777777" w:rsidR="00802037" w:rsidRPr="00A0328B" w:rsidRDefault="00802037" w:rsidP="00E321A2">
      <w:pPr>
        <w:spacing w:after="0" w:line="240" w:lineRule="auto"/>
        <w:contextualSpacing/>
        <w:rPr>
          <w:rFonts w:ascii="Calibri" w:eastAsia="Times New Roman" w:hAnsi="Calibri" w:cs="Arial"/>
          <w:bCs/>
          <w:sz w:val="24"/>
          <w:szCs w:val="24"/>
          <w:lang w:eastAsia="en-GB"/>
        </w:rPr>
      </w:pPr>
    </w:p>
    <w:p w14:paraId="710EC2A1" w14:textId="77777777" w:rsidR="00802037" w:rsidRDefault="00802037" w:rsidP="00E321A2">
      <w:pPr>
        <w:spacing w:after="0" w:line="240" w:lineRule="auto"/>
        <w:contextualSpacing/>
        <w:rPr>
          <w:rFonts w:ascii="Calibri" w:eastAsia="Times New Roman" w:hAnsi="Calibri" w:cs="Arial"/>
          <w:b/>
          <w:sz w:val="24"/>
          <w:szCs w:val="24"/>
          <w:lang w:eastAsia="en-GB"/>
        </w:rPr>
      </w:pPr>
    </w:p>
    <w:p w14:paraId="632E5EDF" w14:textId="67ABE787" w:rsidR="00802037" w:rsidRDefault="00802037" w:rsidP="00E321A2">
      <w:pPr>
        <w:spacing w:after="0" w:line="240" w:lineRule="auto"/>
        <w:contextualSpacing/>
        <w:rPr>
          <w:rFonts w:ascii="Calibri" w:eastAsia="Times New Roman" w:hAnsi="Calibri" w:cs="Arial"/>
          <w:b/>
          <w:sz w:val="24"/>
          <w:szCs w:val="24"/>
          <w:lang w:eastAsia="en-GB"/>
        </w:rPr>
      </w:pPr>
    </w:p>
    <w:p w14:paraId="48DE1370" w14:textId="0A9C9106" w:rsidR="00E47FBE" w:rsidRDefault="00E47FBE" w:rsidP="00E321A2">
      <w:pPr>
        <w:spacing w:after="0" w:line="240" w:lineRule="auto"/>
        <w:contextualSpacing/>
        <w:rPr>
          <w:rFonts w:ascii="Calibri" w:eastAsia="Times New Roman" w:hAnsi="Calibri" w:cs="Arial"/>
          <w:b/>
          <w:sz w:val="24"/>
          <w:szCs w:val="24"/>
          <w:lang w:eastAsia="en-GB"/>
        </w:rPr>
      </w:pPr>
    </w:p>
    <w:p w14:paraId="337444C9" w14:textId="0E7F8FF1" w:rsidR="00E47FBE" w:rsidRDefault="00E47FBE" w:rsidP="00E321A2">
      <w:pPr>
        <w:spacing w:after="0" w:line="240" w:lineRule="auto"/>
        <w:contextualSpacing/>
        <w:rPr>
          <w:rFonts w:ascii="Calibri" w:eastAsia="Times New Roman" w:hAnsi="Calibri" w:cs="Arial"/>
          <w:b/>
          <w:sz w:val="24"/>
          <w:szCs w:val="24"/>
          <w:lang w:eastAsia="en-GB"/>
        </w:rPr>
      </w:pPr>
    </w:p>
    <w:p w14:paraId="0058FD28" w14:textId="0869003D" w:rsidR="00E321A2" w:rsidRPr="00E321A2" w:rsidRDefault="00E321A2" w:rsidP="00E321A2">
      <w:pPr>
        <w:spacing w:after="0" w:line="240" w:lineRule="auto"/>
        <w:contextualSpacing/>
        <w:rPr>
          <w:rFonts w:ascii="Calibri" w:eastAsia="Times New Roman" w:hAnsi="Calibri" w:cs="Arial"/>
          <w:b/>
          <w:sz w:val="24"/>
          <w:szCs w:val="24"/>
          <w:lang w:eastAsia="en-GB"/>
        </w:rPr>
      </w:pPr>
      <w:bookmarkStart w:id="2" w:name="_Hlk108181290"/>
      <w:r w:rsidRPr="00E321A2">
        <w:rPr>
          <w:rFonts w:ascii="Calibri" w:eastAsia="Times New Roman" w:hAnsi="Calibri" w:cs="Arial"/>
          <w:b/>
          <w:sz w:val="24"/>
          <w:szCs w:val="24"/>
          <w:lang w:eastAsia="en-GB"/>
        </w:rPr>
        <w:t>Current team structure</w:t>
      </w:r>
    </w:p>
    <w:p w14:paraId="0B82C5AE" w14:textId="34DF8C47" w:rsidR="00161EAC" w:rsidRPr="00161EAC" w:rsidRDefault="00243224" w:rsidP="00E321A2">
      <w:pPr>
        <w:spacing w:after="0" w:line="240" w:lineRule="auto"/>
        <w:contextualSpacing/>
        <w:rPr>
          <w:rFonts w:ascii="Calibri" w:eastAsia="Times New Roman" w:hAnsi="Calibri" w:cs="Arial"/>
          <w:bCs/>
          <w:iCs/>
          <w:sz w:val="24"/>
          <w:szCs w:val="24"/>
          <w:lang w:eastAsia="en-GB"/>
        </w:rPr>
      </w:pPr>
      <w:r>
        <w:object w:dxaOrig="9662" w:dyaOrig="15841" w14:anchorId="3688B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3pt;height:569.5pt" o:ole="">
            <v:imagedata r:id="rId10" o:title=""/>
          </v:shape>
          <o:OLEObject Type="Embed" ProgID="Visio.Drawing.15" ShapeID="_x0000_i1025" DrawAspect="Content" ObjectID="_1755527719" r:id="rId11"/>
        </w:object>
      </w:r>
    </w:p>
    <w:bookmarkEnd w:id="2"/>
    <w:p w14:paraId="29B41524" w14:textId="563D7070" w:rsidR="00E321A2" w:rsidRPr="00E321A2" w:rsidRDefault="00E321A2" w:rsidP="00E321A2">
      <w:pPr>
        <w:autoSpaceDE w:val="0"/>
        <w:autoSpaceDN w:val="0"/>
        <w:adjustRightInd w:val="0"/>
        <w:spacing w:after="0" w:line="240" w:lineRule="auto"/>
        <w:contextualSpacing/>
        <w:jc w:val="center"/>
        <w:rPr>
          <w:rFonts w:ascii="Calibri" w:eastAsia="Times New Roman" w:hAnsi="Calibri" w:cs="Arial"/>
          <w:b/>
          <w:bCs/>
          <w:color w:val="000000"/>
          <w:sz w:val="24"/>
          <w:szCs w:val="24"/>
          <w:lang w:eastAsia="en-GB"/>
        </w:rPr>
      </w:pPr>
    </w:p>
    <w:p w14:paraId="10F68276" w14:textId="77777777" w:rsidR="00A26BA8" w:rsidRDefault="00A26BA8" w:rsidP="00E321A2">
      <w:pPr>
        <w:shd w:val="clear" w:color="auto" w:fill="FFFFFF"/>
        <w:spacing w:after="0" w:line="240" w:lineRule="auto"/>
        <w:contextualSpacing/>
        <w:rPr>
          <w:rFonts w:ascii="Calibri" w:eastAsia="Times New Roman" w:hAnsi="Calibri" w:cs="Arial"/>
          <w:b/>
          <w:bCs/>
          <w:color w:val="000000"/>
          <w:sz w:val="36"/>
          <w:szCs w:val="36"/>
          <w:lang w:eastAsia="en-GB"/>
        </w:rPr>
      </w:pPr>
    </w:p>
    <w:p w14:paraId="47A85173" w14:textId="77777777" w:rsidR="00A26BA8" w:rsidRDefault="00A26BA8" w:rsidP="00E321A2">
      <w:pPr>
        <w:shd w:val="clear" w:color="auto" w:fill="FFFFFF"/>
        <w:spacing w:after="0" w:line="240" w:lineRule="auto"/>
        <w:contextualSpacing/>
        <w:rPr>
          <w:rFonts w:ascii="Calibri" w:eastAsia="Times New Roman" w:hAnsi="Calibri" w:cs="Arial"/>
          <w:b/>
          <w:bCs/>
          <w:color w:val="000000"/>
          <w:sz w:val="36"/>
          <w:szCs w:val="36"/>
          <w:lang w:eastAsia="en-GB"/>
        </w:rPr>
      </w:pPr>
    </w:p>
    <w:p w14:paraId="1B4D4C14" w14:textId="77777777" w:rsidR="00A26BA8" w:rsidRDefault="00A26BA8" w:rsidP="00E321A2">
      <w:pPr>
        <w:shd w:val="clear" w:color="auto" w:fill="FFFFFF"/>
        <w:spacing w:after="0" w:line="240" w:lineRule="auto"/>
        <w:contextualSpacing/>
        <w:rPr>
          <w:rFonts w:ascii="Calibri" w:eastAsia="Times New Roman" w:hAnsi="Calibri" w:cs="Arial"/>
          <w:b/>
          <w:bCs/>
          <w:color w:val="000000"/>
          <w:sz w:val="36"/>
          <w:szCs w:val="36"/>
          <w:lang w:eastAsia="en-GB"/>
        </w:rPr>
      </w:pPr>
    </w:p>
    <w:p w14:paraId="7DB727EB" w14:textId="4235C29F" w:rsidR="00E321A2" w:rsidRPr="00E321A2" w:rsidRDefault="00E321A2" w:rsidP="00A26BA8">
      <w:pPr>
        <w:shd w:val="clear" w:color="auto" w:fill="FFFFFF"/>
        <w:spacing w:after="0" w:line="240" w:lineRule="auto"/>
        <w:contextualSpacing/>
        <w:jc w:val="center"/>
        <w:rPr>
          <w:rFonts w:ascii="Calibri" w:eastAsia="Times New Roman" w:hAnsi="Calibri" w:cs="Arial"/>
          <w:b/>
          <w:bCs/>
          <w:color w:val="000000"/>
          <w:sz w:val="36"/>
          <w:szCs w:val="36"/>
          <w:lang w:eastAsia="en-GB"/>
        </w:rPr>
      </w:pPr>
      <w:r w:rsidRPr="00E321A2">
        <w:rPr>
          <w:rFonts w:ascii="Calibri" w:eastAsia="Times New Roman" w:hAnsi="Calibri" w:cs="Arial"/>
          <w:b/>
          <w:bCs/>
          <w:color w:val="000000"/>
          <w:sz w:val="36"/>
          <w:szCs w:val="36"/>
          <w:lang w:eastAsia="en-GB"/>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5310"/>
      </w:tblGrid>
      <w:tr w:rsidR="00E321A2" w:rsidRPr="00E321A2" w14:paraId="73BDE04A" w14:textId="77777777" w:rsidTr="00A26BA8">
        <w:trPr>
          <w:trHeight w:val="544"/>
        </w:trPr>
        <w:tc>
          <w:tcPr>
            <w:tcW w:w="5125" w:type="dxa"/>
            <w:shd w:val="clear" w:color="auto" w:fill="D9D9D9"/>
          </w:tcPr>
          <w:p w14:paraId="76835815"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 xml:space="preserve">Job Title: </w:t>
            </w:r>
          </w:p>
          <w:p w14:paraId="27D70542"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Financial Assessment Officer</w:t>
            </w:r>
          </w:p>
        </w:tc>
        <w:tc>
          <w:tcPr>
            <w:tcW w:w="5310" w:type="dxa"/>
            <w:shd w:val="clear" w:color="auto" w:fill="D9D9D9"/>
          </w:tcPr>
          <w:p w14:paraId="7EF1708B"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
                <w:bCs/>
                <w:sz w:val="24"/>
                <w:szCs w:val="24"/>
                <w:lang w:eastAsia="en-GB"/>
              </w:rPr>
              <w:t>Grade</w:t>
            </w:r>
            <w:r w:rsidRPr="00E321A2">
              <w:rPr>
                <w:rFonts w:ascii="Calibri" w:eastAsia="Times New Roman" w:hAnsi="Calibri" w:cs="Calibri"/>
                <w:bCs/>
                <w:sz w:val="24"/>
                <w:szCs w:val="24"/>
                <w:lang w:eastAsia="en-GB"/>
              </w:rPr>
              <w:t xml:space="preserve">: </w:t>
            </w:r>
          </w:p>
          <w:p w14:paraId="0F776DD9" w14:textId="488CC5A2"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 xml:space="preserve">Scale 5 </w:t>
            </w:r>
            <w:r w:rsidR="00B9275D">
              <w:rPr>
                <w:rFonts w:ascii="Calibri" w:eastAsia="Times New Roman" w:hAnsi="Calibri" w:cs="Calibri"/>
                <w:bCs/>
                <w:sz w:val="24"/>
                <w:szCs w:val="24"/>
                <w:lang w:eastAsia="en-GB"/>
              </w:rPr>
              <w:t>–</w:t>
            </w:r>
            <w:r w:rsidRPr="00E321A2">
              <w:rPr>
                <w:rFonts w:ascii="Calibri" w:eastAsia="Times New Roman" w:hAnsi="Calibri" w:cs="Calibri"/>
                <w:bCs/>
                <w:sz w:val="24"/>
                <w:szCs w:val="24"/>
                <w:lang w:eastAsia="en-GB"/>
              </w:rPr>
              <w:t xml:space="preserve"> SO</w:t>
            </w:r>
            <w:r w:rsidR="00B9275D">
              <w:rPr>
                <w:rFonts w:ascii="Calibri" w:eastAsia="Times New Roman" w:hAnsi="Calibri" w:cs="Calibri"/>
                <w:bCs/>
                <w:sz w:val="24"/>
                <w:szCs w:val="24"/>
                <w:lang w:eastAsia="en-GB"/>
              </w:rPr>
              <w:t>2</w:t>
            </w:r>
          </w:p>
        </w:tc>
      </w:tr>
      <w:tr w:rsidR="00E321A2" w:rsidRPr="00E321A2" w14:paraId="52FBA4D6" w14:textId="77777777" w:rsidTr="00A26BA8">
        <w:trPr>
          <w:trHeight w:val="493"/>
        </w:trPr>
        <w:tc>
          <w:tcPr>
            <w:tcW w:w="5125" w:type="dxa"/>
            <w:shd w:val="clear" w:color="auto" w:fill="D9D9D9"/>
          </w:tcPr>
          <w:p w14:paraId="56527B81"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lastRenderedPageBreak/>
              <w:t xml:space="preserve">Section: </w:t>
            </w:r>
          </w:p>
          <w:p w14:paraId="3558F12F" w14:textId="20D952C4" w:rsidR="00A26BA8" w:rsidRPr="00E321A2" w:rsidRDefault="00B9275D"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A</w:t>
            </w:r>
            <w:r w:rsidR="00A26BA8">
              <w:rPr>
                <w:rFonts w:ascii="Calibri" w:eastAsia="Times New Roman" w:hAnsi="Calibri" w:cs="Calibri"/>
                <w:bCs/>
                <w:sz w:val="24"/>
                <w:szCs w:val="24"/>
                <w:lang w:eastAsia="en-GB"/>
              </w:rPr>
              <w:t xml:space="preserve">SCPH </w:t>
            </w:r>
            <w:r w:rsidR="00E321A2" w:rsidRPr="00E321A2">
              <w:rPr>
                <w:rFonts w:ascii="Calibri" w:eastAsia="Times New Roman" w:hAnsi="Calibri" w:cs="Calibri"/>
                <w:bCs/>
                <w:sz w:val="24"/>
                <w:szCs w:val="24"/>
                <w:lang w:eastAsia="en-GB"/>
              </w:rPr>
              <w:t xml:space="preserve">Finance </w:t>
            </w:r>
            <w:r w:rsidR="0054551C">
              <w:rPr>
                <w:rFonts w:ascii="Calibri" w:eastAsia="Times New Roman" w:hAnsi="Calibri" w:cs="Calibri"/>
                <w:bCs/>
                <w:sz w:val="24"/>
                <w:szCs w:val="24"/>
                <w:lang w:eastAsia="en-GB"/>
              </w:rPr>
              <w:t xml:space="preserve">- </w:t>
            </w:r>
            <w:r w:rsidR="00E321A2" w:rsidRPr="00E321A2">
              <w:rPr>
                <w:rFonts w:ascii="Calibri" w:eastAsia="Times New Roman" w:hAnsi="Calibri" w:cs="Calibri"/>
                <w:bCs/>
                <w:sz w:val="24"/>
                <w:szCs w:val="24"/>
                <w:lang w:eastAsia="en-GB"/>
              </w:rPr>
              <w:t>Business Resource</w:t>
            </w:r>
          </w:p>
        </w:tc>
        <w:tc>
          <w:tcPr>
            <w:tcW w:w="5310" w:type="dxa"/>
            <w:shd w:val="clear" w:color="auto" w:fill="D9D9D9"/>
          </w:tcPr>
          <w:p w14:paraId="30297270"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
                <w:bCs/>
                <w:sz w:val="24"/>
                <w:szCs w:val="24"/>
                <w:lang w:eastAsia="en-GB"/>
              </w:rPr>
              <w:t>Directorate:</w:t>
            </w:r>
            <w:r w:rsidRPr="00E321A2">
              <w:rPr>
                <w:rFonts w:ascii="Calibri" w:eastAsia="Times New Roman" w:hAnsi="Calibri" w:cs="Calibri"/>
                <w:bCs/>
                <w:sz w:val="24"/>
                <w:szCs w:val="24"/>
                <w:lang w:eastAsia="en-GB"/>
              </w:rPr>
              <w:t xml:space="preserve"> </w:t>
            </w:r>
          </w:p>
          <w:p w14:paraId="41180EC6" w14:textId="59D45F8A" w:rsidR="00E321A2" w:rsidRPr="00E321A2" w:rsidRDefault="00B9275D"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 xml:space="preserve">Adult Social Care and Public Health </w:t>
            </w:r>
          </w:p>
        </w:tc>
      </w:tr>
      <w:tr w:rsidR="00E321A2" w:rsidRPr="00E321A2" w14:paraId="13EE55F0" w14:textId="77777777" w:rsidTr="00A26BA8">
        <w:trPr>
          <w:trHeight w:val="543"/>
        </w:trPr>
        <w:tc>
          <w:tcPr>
            <w:tcW w:w="5125" w:type="dxa"/>
            <w:shd w:val="clear" w:color="auto" w:fill="D9D9D9"/>
          </w:tcPr>
          <w:p w14:paraId="1AEF7698"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Responsible to following manager:</w:t>
            </w:r>
          </w:p>
          <w:p w14:paraId="6FA55851" w14:textId="23391075" w:rsidR="00A26BA8"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Senior Financial Assessment Officer</w:t>
            </w:r>
          </w:p>
        </w:tc>
        <w:tc>
          <w:tcPr>
            <w:tcW w:w="5310" w:type="dxa"/>
            <w:shd w:val="clear" w:color="auto" w:fill="D9D9D9"/>
          </w:tcPr>
          <w:p w14:paraId="353A16FC"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Responsible for following staff:</w:t>
            </w:r>
          </w:p>
          <w:p w14:paraId="10908942"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r w:rsidRPr="00E321A2">
              <w:rPr>
                <w:rFonts w:ascii="Calibri" w:eastAsia="Times New Roman" w:hAnsi="Calibri" w:cs="Calibri"/>
                <w:bCs/>
                <w:sz w:val="24"/>
                <w:szCs w:val="24"/>
                <w:lang w:eastAsia="en-GB"/>
              </w:rPr>
              <w:t>Not applicable</w:t>
            </w:r>
          </w:p>
        </w:tc>
      </w:tr>
      <w:tr w:rsidR="00E321A2" w:rsidRPr="00E321A2" w14:paraId="76BC6839" w14:textId="77777777" w:rsidTr="00A26BA8">
        <w:trPr>
          <w:trHeight w:val="477"/>
        </w:trPr>
        <w:tc>
          <w:tcPr>
            <w:tcW w:w="5125" w:type="dxa"/>
            <w:shd w:val="clear" w:color="auto" w:fill="D9D9D9"/>
          </w:tcPr>
          <w:p w14:paraId="39638B11" w14:textId="77777777" w:rsidR="00E321A2" w:rsidRPr="00E321A2" w:rsidRDefault="00E321A2" w:rsidP="00E321A2">
            <w:pPr>
              <w:autoSpaceDE w:val="0"/>
              <w:autoSpaceDN w:val="0"/>
              <w:adjustRightInd w:val="0"/>
              <w:spacing w:after="0" w:line="240" w:lineRule="auto"/>
              <w:contextualSpacing/>
              <w:rPr>
                <w:rFonts w:ascii="Calibri" w:eastAsia="Times New Roman" w:hAnsi="Calibri" w:cs="Calibri"/>
                <w:b/>
                <w:bCs/>
                <w:sz w:val="24"/>
                <w:szCs w:val="24"/>
                <w:lang w:eastAsia="en-GB"/>
              </w:rPr>
            </w:pPr>
            <w:r w:rsidRPr="00E321A2">
              <w:rPr>
                <w:rFonts w:ascii="Calibri" w:eastAsia="Times New Roman" w:hAnsi="Calibri" w:cs="Calibri"/>
                <w:b/>
                <w:bCs/>
                <w:sz w:val="24"/>
                <w:szCs w:val="24"/>
                <w:lang w:eastAsia="en-GB"/>
              </w:rPr>
              <w:t>Post Number/s:</w:t>
            </w:r>
          </w:p>
        </w:tc>
        <w:tc>
          <w:tcPr>
            <w:tcW w:w="5310" w:type="dxa"/>
            <w:shd w:val="clear" w:color="auto" w:fill="D9D9D9"/>
          </w:tcPr>
          <w:p w14:paraId="3ADACB77" w14:textId="3ADCFD34" w:rsidR="00E321A2" w:rsidRPr="00E321A2" w:rsidRDefault="00E321A2" w:rsidP="00E321A2">
            <w:pPr>
              <w:autoSpaceDE w:val="0"/>
              <w:autoSpaceDN w:val="0"/>
              <w:adjustRightInd w:val="0"/>
              <w:spacing w:after="0" w:line="240" w:lineRule="auto"/>
              <w:contextualSpacing/>
              <w:rPr>
                <w:rFonts w:ascii="Calibri" w:eastAsia="Times New Roman" w:hAnsi="Calibri" w:cs="Calibri"/>
                <w:bCs/>
                <w:sz w:val="24"/>
                <w:szCs w:val="24"/>
                <w:lang w:eastAsia="en-GB"/>
              </w:rPr>
            </w:pPr>
          </w:p>
        </w:tc>
      </w:tr>
    </w:tbl>
    <w:p w14:paraId="0D03FF8A" w14:textId="77777777" w:rsidR="00E321A2" w:rsidRPr="00E321A2" w:rsidRDefault="00E321A2" w:rsidP="00E321A2">
      <w:pPr>
        <w:spacing w:after="0" w:line="240" w:lineRule="auto"/>
        <w:contextualSpacing/>
        <w:rPr>
          <w:rFonts w:ascii="Calibri" w:eastAsia="Times New Roman" w:hAnsi="Calibri" w:cs="Times New Roman"/>
          <w:sz w:val="12"/>
          <w:szCs w:val="12"/>
          <w:lang w:eastAsia="en-GB"/>
        </w:rPr>
      </w:pPr>
    </w:p>
    <w:p w14:paraId="0AD98BDF" w14:textId="77777777" w:rsidR="00B9275D" w:rsidRPr="00B9275D" w:rsidRDefault="00B9275D" w:rsidP="00B9275D">
      <w:pPr>
        <w:spacing w:after="0" w:line="240" w:lineRule="auto"/>
        <w:contextualSpacing/>
        <w:rPr>
          <w:rFonts w:ascii="Calibri" w:eastAsia="Times New Roman" w:hAnsi="Calibri" w:cs="Times New Roman"/>
          <w:b/>
          <w:sz w:val="24"/>
          <w:szCs w:val="24"/>
          <w:lang w:eastAsia="en-GB"/>
        </w:rPr>
      </w:pPr>
      <w:r w:rsidRPr="00B9275D">
        <w:rPr>
          <w:rFonts w:ascii="Calibri" w:eastAsia="Times New Roman" w:hAnsi="Calibri" w:cs="Times New Roman"/>
          <w:b/>
          <w:sz w:val="24"/>
          <w:szCs w:val="24"/>
          <w:lang w:eastAsia="en-GB"/>
        </w:rPr>
        <w:t xml:space="preserve">Our Values and Behaviours </w:t>
      </w:r>
    </w:p>
    <w:p w14:paraId="2B0BFBB3" w14:textId="77777777" w:rsidR="00B9275D" w:rsidRPr="00B9275D" w:rsidRDefault="00B9275D" w:rsidP="00B9275D">
      <w:pPr>
        <w:spacing w:after="0" w:line="240" w:lineRule="auto"/>
        <w:contextualSpacing/>
        <w:rPr>
          <w:rFonts w:ascii="Calibri" w:eastAsia="Times New Roman" w:hAnsi="Calibri" w:cs="Times New Roman"/>
          <w:sz w:val="24"/>
          <w:szCs w:val="24"/>
          <w:lang w:eastAsia="en-GB"/>
        </w:rPr>
      </w:pPr>
      <w:r w:rsidRPr="00B9275D">
        <w:rPr>
          <w:rFonts w:ascii="Calibri" w:eastAsia="Times New Roman" w:hAnsi="Calibri" w:cs="Times New Roman"/>
          <w:sz w:val="24"/>
          <w:szCs w:val="24"/>
          <w:lang w:eastAsia="en-GB"/>
        </w:rPr>
        <w:t>The values and behaviours we seek from our staff draw on the high standards of the two boroughs, and we prize these qualities in particular:</w:t>
      </w:r>
    </w:p>
    <w:p w14:paraId="05C3DEB8" w14:textId="77777777" w:rsidR="00B9275D" w:rsidRPr="00B9275D" w:rsidRDefault="00B9275D" w:rsidP="00B9275D">
      <w:pPr>
        <w:spacing w:after="0" w:line="240" w:lineRule="auto"/>
        <w:contextualSpacing/>
        <w:rPr>
          <w:rFonts w:ascii="Calibri" w:eastAsia="Times New Roman" w:hAnsi="Calibri" w:cs="Times New Roman"/>
          <w:sz w:val="24"/>
          <w:szCs w:val="24"/>
          <w:lang w:eastAsia="en-GB"/>
        </w:rPr>
      </w:pPr>
    </w:p>
    <w:p w14:paraId="4643E068" w14:textId="77777777" w:rsidR="00B9275D" w:rsidRPr="00B9275D" w:rsidRDefault="00B9275D" w:rsidP="00B9275D">
      <w:pPr>
        <w:spacing w:after="0" w:line="240" w:lineRule="auto"/>
        <w:contextualSpacing/>
        <w:rPr>
          <w:rFonts w:ascii="Calibri" w:eastAsia="Times New Roman" w:hAnsi="Calibri" w:cs="Times New Roman"/>
          <w:sz w:val="24"/>
          <w:szCs w:val="24"/>
          <w:lang w:eastAsia="en-GB"/>
        </w:rPr>
      </w:pPr>
      <w:r w:rsidRPr="00B9275D">
        <w:rPr>
          <w:rFonts w:ascii="Calibri" w:eastAsia="Times New Roman" w:hAnsi="Calibri" w:cs="Times New Roman"/>
          <w:b/>
          <w:sz w:val="24"/>
          <w:szCs w:val="24"/>
          <w:lang w:eastAsia="en-GB"/>
        </w:rPr>
        <w:t>Being open.</w:t>
      </w:r>
      <w:r w:rsidRPr="00B9275D">
        <w:rPr>
          <w:rFonts w:ascii="Calibri" w:eastAsia="Times New Roman" w:hAnsi="Calibri" w:cs="Times New Roman"/>
          <w:sz w:val="24"/>
          <w:szCs w:val="24"/>
          <w:lang w:eastAsia="en-GB"/>
        </w:rPr>
        <w:t xml:space="preserve"> This means we share our views openly, honestly and in a thoughtful way. We encourage new ideas and ways of doing things. We appreciate and listen to feedback from each other.</w:t>
      </w:r>
    </w:p>
    <w:p w14:paraId="3504CC06" w14:textId="77777777" w:rsidR="00B9275D" w:rsidRPr="00B9275D" w:rsidRDefault="00B9275D" w:rsidP="00B9275D">
      <w:pPr>
        <w:spacing w:after="0" w:line="240" w:lineRule="auto"/>
        <w:contextualSpacing/>
        <w:rPr>
          <w:rFonts w:ascii="Calibri" w:eastAsia="Times New Roman" w:hAnsi="Calibri" w:cs="Times New Roman"/>
          <w:sz w:val="24"/>
          <w:szCs w:val="24"/>
          <w:lang w:eastAsia="en-GB"/>
        </w:rPr>
      </w:pPr>
      <w:r w:rsidRPr="00B9275D">
        <w:rPr>
          <w:rFonts w:ascii="Calibri" w:eastAsia="Times New Roman" w:hAnsi="Calibri" w:cs="Times New Roman"/>
          <w:b/>
          <w:sz w:val="24"/>
          <w:szCs w:val="24"/>
          <w:lang w:eastAsia="en-GB"/>
        </w:rPr>
        <w:t>Being supportive.</w:t>
      </w:r>
      <w:r w:rsidRPr="00B9275D">
        <w:rPr>
          <w:rFonts w:ascii="Calibri" w:eastAsia="Times New Roman" w:hAnsi="Calibri" w:cs="Times New Roman"/>
          <w:sz w:val="24"/>
          <w:szCs w:val="24"/>
          <w:lang w:eastAsia="en-GB"/>
        </w:rPr>
        <w:t xml:space="preserve"> This means we drive the success of the organisation by making sure that our colleagues are successful. We encourage others and take account of the challenges they face. We help each other to do our jobs.</w:t>
      </w:r>
    </w:p>
    <w:p w14:paraId="1413DEA5" w14:textId="73874735" w:rsidR="00B9275D" w:rsidRDefault="00B9275D" w:rsidP="00B9275D">
      <w:pPr>
        <w:spacing w:after="0" w:line="240" w:lineRule="auto"/>
        <w:contextualSpacing/>
        <w:rPr>
          <w:rFonts w:ascii="Calibri" w:eastAsia="Times New Roman" w:hAnsi="Calibri" w:cs="Times New Roman"/>
          <w:sz w:val="24"/>
          <w:szCs w:val="24"/>
          <w:lang w:eastAsia="en-GB"/>
        </w:rPr>
      </w:pPr>
      <w:r w:rsidRPr="00B9275D">
        <w:rPr>
          <w:rFonts w:ascii="Calibri" w:eastAsia="Times New Roman" w:hAnsi="Calibri" w:cs="Times New Roman"/>
          <w:b/>
          <w:sz w:val="24"/>
          <w:szCs w:val="24"/>
          <w:lang w:eastAsia="en-GB"/>
        </w:rPr>
        <w:t>Being positive.</w:t>
      </w:r>
      <w:r w:rsidRPr="00B9275D">
        <w:rPr>
          <w:rFonts w:ascii="Calibri" w:eastAsia="Times New Roman" w:hAnsi="Calibri" w:cs="Times New Roman"/>
          <w:sz w:val="24"/>
          <w:szCs w:val="24"/>
          <w:lang w:eastAsia="en-GB"/>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w:t>
      </w:r>
    </w:p>
    <w:p w14:paraId="0D29F946" w14:textId="77777777" w:rsidR="009A5C49" w:rsidRDefault="009A5C49" w:rsidP="00B9275D">
      <w:pPr>
        <w:spacing w:after="0" w:line="240" w:lineRule="auto"/>
        <w:contextualSpacing/>
        <w:rPr>
          <w:rFonts w:ascii="Calibri" w:eastAsia="Times New Roman" w:hAnsi="Calibri" w:cs="Times New Roman"/>
          <w:sz w:val="24"/>
          <w:szCs w:val="24"/>
          <w:lang w:eastAsia="en-GB"/>
        </w:rPr>
      </w:pPr>
    </w:p>
    <w:tbl>
      <w:tblPr>
        <w:tblW w:w="10608" w:type="dxa"/>
        <w:jc w:val="center"/>
        <w:shd w:val="clear" w:color="auto" w:fill="FFFFFF"/>
        <w:tblCellMar>
          <w:top w:w="15" w:type="dxa"/>
          <w:left w:w="29" w:type="dxa"/>
          <w:bottom w:w="15" w:type="dxa"/>
          <w:right w:w="15" w:type="dxa"/>
        </w:tblCellMar>
        <w:tblLook w:val="04A0" w:firstRow="1" w:lastRow="0" w:firstColumn="1" w:lastColumn="0" w:noHBand="0" w:noVBand="1"/>
      </w:tblPr>
      <w:tblGrid>
        <w:gridCol w:w="7660"/>
        <w:gridCol w:w="990"/>
        <w:gridCol w:w="1015"/>
        <w:gridCol w:w="943"/>
      </w:tblGrid>
      <w:tr w:rsidR="000527B2" w:rsidRPr="000527B2" w14:paraId="3D1126B1" w14:textId="77777777" w:rsidTr="00091AE5">
        <w:trPr>
          <w:jc w:val="center"/>
        </w:trPr>
        <w:tc>
          <w:tcPr>
            <w:tcW w:w="10608"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6AD49BC9"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Person Specification Requirements – Assessed by:</w:t>
            </w:r>
          </w:p>
          <w:p w14:paraId="796961EE"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A – Application form/ CV</w:t>
            </w:r>
          </w:p>
          <w:p w14:paraId="5ADEE7A9"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I – Interview</w:t>
            </w:r>
          </w:p>
          <w:p w14:paraId="346A3681"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T – Test</w:t>
            </w:r>
          </w:p>
          <w:p w14:paraId="69B9D338"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C – Certificate</w:t>
            </w:r>
          </w:p>
          <w:p w14:paraId="18E8FBD0" w14:textId="77777777" w:rsidR="000527B2" w:rsidRPr="000527B2" w:rsidRDefault="000527B2" w:rsidP="008B5603">
            <w:pPr>
              <w:spacing w:line="240" w:lineRule="auto"/>
              <w:jc w:val="center"/>
              <w:rPr>
                <w:rFonts w:cstheme="minorHAnsi"/>
                <w:b/>
                <w:bCs/>
                <w:sz w:val="24"/>
                <w:szCs w:val="24"/>
              </w:rPr>
            </w:pPr>
          </w:p>
        </w:tc>
      </w:tr>
      <w:tr w:rsidR="000527B2" w:rsidRPr="000527B2" w14:paraId="0CAD487C"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6061CC1" w14:textId="77777777" w:rsidR="000527B2" w:rsidRPr="000527B2" w:rsidRDefault="000527B2" w:rsidP="008B5603">
            <w:pPr>
              <w:spacing w:after="0" w:line="240" w:lineRule="auto"/>
              <w:rPr>
                <w:rFonts w:cstheme="minorHAnsi"/>
                <w:b/>
                <w:bCs/>
                <w:sz w:val="24"/>
                <w:szCs w:val="24"/>
              </w:rPr>
            </w:pPr>
            <w:r w:rsidRPr="000527B2">
              <w:rPr>
                <w:rFonts w:cstheme="minorHAnsi"/>
                <w:b/>
                <w:bCs/>
                <w:sz w:val="24"/>
                <w:szCs w:val="24"/>
              </w:rPr>
              <w:t>Knowledge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38A0AC1" w14:textId="77777777" w:rsidR="000527B2" w:rsidRPr="000527B2" w:rsidRDefault="000527B2" w:rsidP="008B5603">
            <w:pPr>
              <w:spacing w:after="0" w:line="240" w:lineRule="auto"/>
              <w:jc w:val="center"/>
              <w:rPr>
                <w:rFonts w:cstheme="minorHAnsi"/>
                <w:b/>
                <w:bCs/>
                <w:sz w:val="24"/>
                <w:szCs w:val="24"/>
              </w:rPr>
            </w:pPr>
            <w:r w:rsidRPr="000527B2">
              <w:rPr>
                <w:rFonts w:cstheme="minorHAnsi"/>
                <w:b/>
                <w:bCs/>
                <w:sz w:val="24"/>
                <w:szCs w:val="24"/>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CB6482" w14:textId="77777777" w:rsidR="000527B2" w:rsidRPr="000527B2" w:rsidRDefault="000527B2" w:rsidP="008B5603">
            <w:pPr>
              <w:spacing w:after="0" w:line="240" w:lineRule="auto"/>
              <w:jc w:val="center"/>
              <w:rPr>
                <w:rFonts w:cstheme="minorHAnsi"/>
                <w:b/>
                <w:bCs/>
                <w:sz w:val="24"/>
                <w:szCs w:val="24"/>
              </w:rPr>
            </w:pPr>
            <w:r w:rsidRPr="000527B2">
              <w:rPr>
                <w:rFonts w:cstheme="minorHAnsi"/>
                <w:b/>
                <w:bCs/>
                <w:sz w:val="24"/>
                <w:szCs w:val="24"/>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DB9344" w14:textId="77777777" w:rsidR="000527B2" w:rsidRPr="000527B2" w:rsidRDefault="000527B2" w:rsidP="008B5603">
            <w:pPr>
              <w:spacing w:after="0" w:line="240" w:lineRule="auto"/>
              <w:jc w:val="center"/>
              <w:rPr>
                <w:rFonts w:cstheme="minorHAnsi"/>
                <w:b/>
                <w:bCs/>
                <w:sz w:val="24"/>
                <w:szCs w:val="24"/>
              </w:rPr>
            </w:pPr>
            <w:r w:rsidRPr="000527B2">
              <w:rPr>
                <w:rFonts w:cstheme="minorHAnsi"/>
                <w:b/>
                <w:bCs/>
                <w:sz w:val="24"/>
                <w:szCs w:val="24"/>
              </w:rPr>
              <w:t>Assessed</w:t>
            </w:r>
          </w:p>
        </w:tc>
      </w:tr>
      <w:tr w:rsidR="000527B2" w:rsidRPr="000527B2" w14:paraId="642957D9"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C27A09" w14:textId="442A83AE" w:rsidR="000527B2" w:rsidRPr="000527B2" w:rsidRDefault="000527B2" w:rsidP="008B5603">
            <w:pPr>
              <w:spacing w:after="0" w:line="240" w:lineRule="auto"/>
              <w:rPr>
                <w:rFonts w:cstheme="minorHAnsi"/>
                <w:b/>
                <w:bCs/>
                <w:sz w:val="24"/>
                <w:szCs w:val="24"/>
              </w:rPr>
            </w:pPr>
            <w:r w:rsidRPr="00E321A2">
              <w:rPr>
                <w:rFonts w:ascii="Calibri" w:eastAsia="Times New Roman" w:hAnsi="Calibri" w:cs="Arial"/>
                <w:sz w:val="24"/>
                <w:szCs w:val="24"/>
                <w:lang w:eastAsia="en-GB"/>
              </w:rPr>
              <w:t>Knowledge of the Care and Support Statutory Guidance in relation to charging for care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D0A5EE" w14:textId="41A8F76B" w:rsidR="000527B2" w:rsidRPr="000527B2" w:rsidRDefault="000527B2" w:rsidP="008B5603">
            <w:pPr>
              <w:spacing w:after="0" w:line="240" w:lineRule="auto"/>
              <w:jc w:val="center"/>
              <w:rPr>
                <w:rFonts w:cstheme="minorHAnsi"/>
                <w:b/>
                <w:bCs/>
                <w:sz w:val="24"/>
                <w:szCs w:val="24"/>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7A5C47" w14:textId="2B6E4DBC" w:rsidR="000527B2" w:rsidRPr="000527B2" w:rsidRDefault="000527B2" w:rsidP="008B5603">
            <w:pPr>
              <w:spacing w:after="0" w:line="240" w:lineRule="auto"/>
              <w:jc w:val="center"/>
              <w:rPr>
                <w:rFonts w:cstheme="minorHAnsi"/>
                <w:b/>
                <w:bCs/>
                <w:sz w:val="24"/>
                <w:szCs w:val="24"/>
              </w:rPr>
            </w:pPr>
            <w:r w:rsidRPr="000527B2">
              <w:rPr>
                <w:rFonts w:cstheme="minorHAnsi"/>
                <w:sz w:val="24"/>
                <w:szCs w:val="24"/>
              </w:rPr>
              <w:t>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32C7D8" w14:textId="77777777" w:rsidR="000527B2" w:rsidRPr="000527B2" w:rsidRDefault="000527B2" w:rsidP="008B5603">
            <w:pPr>
              <w:spacing w:after="0" w:line="240" w:lineRule="auto"/>
              <w:jc w:val="center"/>
              <w:rPr>
                <w:rFonts w:cstheme="minorHAnsi"/>
                <w:b/>
                <w:bCs/>
                <w:sz w:val="24"/>
                <w:szCs w:val="24"/>
              </w:rPr>
            </w:pPr>
          </w:p>
        </w:tc>
      </w:tr>
      <w:tr w:rsidR="00A262FC" w:rsidRPr="000527B2" w14:paraId="78E07BD3"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F98B15F" w14:textId="120D83CA"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b/>
                <w:bCs/>
                <w:sz w:val="24"/>
                <w:szCs w:val="24"/>
                <w:lang w:eastAsia="en-GB"/>
              </w:rPr>
              <w:t xml:space="preserve">Experience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D98C7D" w14:textId="66073B5D"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7EF5E5D" w14:textId="77777777"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041683" w14:textId="77777777"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Assessed</w:t>
            </w:r>
          </w:p>
        </w:tc>
      </w:tr>
      <w:tr w:rsidR="00A262FC" w:rsidRPr="000527B2" w14:paraId="2883E4FF"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FB3E7E" w14:textId="225B8DD1"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color w:val="000000"/>
                <w:sz w:val="24"/>
                <w:szCs w:val="24"/>
                <w:lang w:eastAsia="en-GB"/>
              </w:rPr>
              <w:t xml:space="preserve">Experience in a finance or adult social </w:t>
            </w:r>
            <w:r>
              <w:rPr>
                <w:rFonts w:ascii="Calibri" w:eastAsia="Times New Roman" w:hAnsi="Calibri" w:cs="Arial"/>
                <w:color w:val="000000"/>
                <w:sz w:val="24"/>
                <w:szCs w:val="24"/>
                <w:lang w:eastAsia="en-GB"/>
              </w:rPr>
              <w:t>care</w:t>
            </w:r>
            <w:r w:rsidRPr="00E321A2">
              <w:rPr>
                <w:rFonts w:ascii="Calibri" w:eastAsia="Times New Roman" w:hAnsi="Calibri" w:cs="Arial"/>
                <w:color w:val="000000"/>
                <w:sz w:val="24"/>
                <w:szCs w:val="24"/>
                <w:lang w:eastAsia="en-GB"/>
              </w:rPr>
              <w:t xml:space="preserve"> environment</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F9956E3" w14:textId="30F2F7B3" w:rsidR="00A262FC" w:rsidRPr="000527B2" w:rsidRDefault="00A262FC" w:rsidP="008B5603">
            <w:pPr>
              <w:spacing w:after="0" w:line="240" w:lineRule="auto"/>
              <w:jc w:val="center"/>
              <w:rPr>
                <w:rFonts w:cstheme="minorHAnsi"/>
                <w:b/>
                <w:bCs/>
                <w:sz w:val="24"/>
                <w:szCs w:val="24"/>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A750FB" w14:textId="4DCABF18" w:rsidR="00A262FC" w:rsidRPr="000527B2" w:rsidRDefault="00A262FC" w:rsidP="008B5603">
            <w:pPr>
              <w:spacing w:after="0" w:line="240" w:lineRule="auto"/>
              <w:jc w:val="center"/>
              <w:rPr>
                <w:rFonts w:cstheme="minorHAnsi"/>
                <w:b/>
                <w:bCs/>
                <w:sz w:val="24"/>
                <w:szCs w:val="24"/>
              </w:rPr>
            </w:pPr>
            <w:r w:rsidRPr="000527B2">
              <w:rPr>
                <w:rFonts w:cstheme="minorHAnsi"/>
                <w:sz w:val="24"/>
                <w:szCs w:val="24"/>
              </w:rPr>
              <w:t>A</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DA733F" w14:textId="77777777" w:rsidR="00A262FC" w:rsidRPr="000527B2" w:rsidRDefault="00A262FC" w:rsidP="008B5603">
            <w:pPr>
              <w:spacing w:after="0" w:line="240" w:lineRule="auto"/>
              <w:jc w:val="center"/>
              <w:rPr>
                <w:rFonts w:cstheme="minorHAnsi"/>
                <w:b/>
                <w:bCs/>
                <w:sz w:val="24"/>
                <w:szCs w:val="24"/>
              </w:rPr>
            </w:pPr>
          </w:p>
        </w:tc>
      </w:tr>
      <w:tr w:rsidR="00A262FC" w:rsidRPr="000527B2" w14:paraId="4C96EF34"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F4CB73" w14:textId="3D36A25B"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color w:val="000000"/>
                <w:sz w:val="24"/>
                <w:szCs w:val="24"/>
                <w:lang w:eastAsia="en-GB"/>
              </w:rPr>
              <w:t>Experience of maintaining accurate financial case records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2DD930" w14:textId="74155368" w:rsidR="00A262FC" w:rsidRPr="000527B2" w:rsidRDefault="00A262FC" w:rsidP="008B5603">
            <w:pPr>
              <w:spacing w:after="0" w:line="240" w:lineRule="auto"/>
              <w:jc w:val="center"/>
              <w:rPr>
                <w:rFonts w:cstheme="minorHAnsi"/>
                <w:b/>
                <w:bCs/>
                <w:sz w:val="24"/>
                <w:szCs w:val="24"/>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F1DB2E" w14:textId="287F2674" w:rsidR="00A262FC" w:rsidRPr="000527B2" w:rsidRDefault="00A262FC" w:rsidP="008B5603">
            <w:pPr>
              <w:spacing w:after="0" w:line="240" w:lineRule="auto"/>
              <w:jc w:val="center"/>
              <w:rPr>
                <w:rFonts w:cstheme="minorHAnsi"/>
                <w:b/>
                <w:bCs/>
                <w:sz w:val="24"/>
                <w:szCs w:val="24"/>
              </w:rPr>
            </w:pPr>
            <w:r w:rsidRPr="00E321A2">
              <w:rPr>
                <w:rFonts w:ascii="Calibri" w:eastAsia="Times New Roman" w:hAnsi="Calibri" w:cs="Arial"/>
                <w:sz w:val="24"/>
                <w:szCs w:val="24"/>
                <w:lang w:eastAsia="en-GB"/>
              </w:rPr>
              <w:t>A &amp; I</w:t>
            </w: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725E42" w14:textId="77777777" w:rsidR="00A262FC" w:rsidRPr="000527B2" w:rsidRDefault="00A262FC" w:rsidP="008B5603">
            <w:pPr>
              <w:spacing w:after="0" w:line="240" w:lineRule="auto"/>
              <w:jc w:val="center"/>
              <w:rPr>
                <w:rFonts w:cstheme="minorHAnsi"/>
                <w:b/>
                <w:bCs/>
                <w:sz w:val="24"/>
                <w:szCs w:val="24"/>
              </w:rPr>
            </w:pPr>
          </w:p>
        </w:tc>
      </w:tr>
      <w:tr w:rsidR="00A262FC" w:rsidRPr="000527B2" w14:paraId="7A201345"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6386F0" w14:textId="4A4C0311"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color w:val="000000"/>
                <w:sz w:val="24"/>
                <w:szCs w:val="24"/>
                <w:lang w:eastAsia="en-GB"/>
              </w:rPr>
              <w:t>Experience of analysing financial information and applying a set of complex rules to reach sounds conclusions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3C985A" w14:textId="6CC270B0" w:rsidR="00A262FC" w:rsidRPr="000527B2" w:rsidRDefault="00A262FC" w:rsidP="008B5603">
            <w:pPr>
              <w:spacing w:after="0" w:line="240" w:lineRule="auto"/>
              <w:jc w:val="center"/>
              <w:rPr>
                <w:rFonts w:cstheme="minorHAnsi"/>
                <w:b/>
                <w:bCs/>
                <w:sz w:val="24"/>
                <w:szCs w:val="24"/>
              </w:rPr>
            </w:pPr>
            <w:r w:rsidRPr="00E321A2">
              <w:rPr>
                <w:rFonts w:ascii="Calibri" w:eastAsia="Times New Roman" w:hAnsi="Calibri" w:cs="Arial"/>
                <w:sz w:val="24"/>
                <w:szCs w:val="24"/>
                <w:lang w:eastAsia="en-GB"/>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AD9581"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D436A" w14:textId="77777777" w:rsidR="00A262FC" w:rsidRPr="000527B2" w:rsidRDefault="00A262FC" w:rsidP="008B5603">
            <w:pPr>
              <w:spacing w:after="0" w:line="240" w:lineRule="auto"/>
              <w:jc w:val="center"/>
              <w:rPr>
                <w:rFonts w:cstheme="minorHAnsi"/>
                <w:b/>
                <w:bCs/>
                <w:sz w:val="24"/>
                <w:szCs w:val="24"/>
              </w:rPr>
            </w:pPr>
          </w:p>
        </w:tc>
      </w:tr>
      <w:tr w:rsidR="00A262FC" w:rsidRPr="000527B2" w14:paraId="75A747B1"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902F22" w14:textId="4F6AA450"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b/>
                <w:bCs/>
                <w:sz w:val="24"/>
                <w:szCs w:val="24"/>
                <w:lang w:eastAsia="en-GB"/>
              </w:rPr>
              <w:t xml:space="preserve">Skills </w:t>
            </w:r>
          </w:p>
        </w:tc>
        <w:tc>
          <w:tcPr>
            <w:tcW w:w="9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6D08F0" w14:textId="022475C1"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Essential</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FCB401" w14:textId="77777777"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Desirable</w:t>
            </w:r>
          </w:p>
        </w:tc>
        <w:tc>
          <w:tcPr>
            <w:tcW w:w="943"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3927BE2" w14:textId="77777777" w:rsidR="00A262FC" w:rsidRPr="000527B2" w:rsidRDefault="00A262FC" w:rsidP="008B5603">
            <w:pPr>
              <w:spacing w:after="0" w:line="240" w:lineRule="auto"/>
              <w:jc w:val="center"/>
              <w:rPr>
                <w:rFonts w:cstheme="minorHAnsi"/>
                <w:b/>
                <w:bCs/>
                <w:sz w:val="24"/>
                <w:szCs w:val="24"/>
              </w:rPr>
            </w:pPr>
            <w:r w:rsidRPr="000527B2">
              <w:rPr>
                <w:rFonts w:cstheme="minorHAnsi"/>
                <w:b/>
                <w:bCs/>
                <w:sz w:val="24"/>
                <w:szCs w:val="24"/>
              </w:rPr>
              <w:t>Assessed</w:t>
            </w:r>
          </w:p>
        </w:tc>
      </w:tr>
      <w:tr w:rsidR="00A262FC" w:rsidRPr="000527B2" w14:paraId="76769255"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D765327" w14:textId="3E3CE20D"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sz w:val="24"/>
                <w:szCs w:val="24"/>
                <w:lang w:eastAsia="en-GB"/>
              </w:rPr>
              <w:t>Good oral and written skills to provide clear and concise messages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60D0C4" w14:textId="108BD2D3" w:rsidR="00A262FC" w:rsidRPr="000527B2" w:rsidRDefault="00A262FC" w:rsidP="008B5603">
            <w:pPr>
              <w:spacing w:after="0" w:line="240" w:lineRule="auto"/>
              <w:jc w:val="center"/>
              <w:rPr>
                <w:rFonts w:cstheme="minorHAnsi"/>
                <w:b/>
                <w:bCs/>
                <w:sz w:val="24"/>
                <w:szCs w:val="24"/>
              </w:rPr>
            </w:pPr>
            <w:r w:rsidRPr="00E321A2">
              <w:rPr>
                <w:rFonts w:ascii="Calibri" w:eastAsia="Times New Roman" w:hAnsi="Calibri" w:cs="Arial"/>
                <w:sz w:val="24"/>
                <w:szCs w:val="24"/>
                <w:lang w:eastAsia="en-GB"/>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035C1A0"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51E979" w14:textId="77777777" w:rsidR="00A262FC" w:rsidRPr="000527B2" w:rsidRDefault="00A262FC" w:rsidP="008B5603">
            <w:pPr>
              <w:spacing w:after="0" w:line="240" w:lineRule="auto"/>
              <w:jc w:val="center"/>
              <w:rPr>
                <w:rFonts w:cstheme="minorHAnsi"/>
                <w:b/>
                <w:bCs/>
                <w:sz w:val="24"/>
                <w:szCs w:val="24"/>
              </w:rPr>
            </w:pPr>
          </w:p>
        </w:tc>
      </w:tr>
      <w:tr w:rsidR="00A262FC" w:rsidRPr="000527B2" w14:paraId="74C7E1FD"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8A02E5" w14:textId="30870A11" w:rsidR="00A262FC" w:rsidRPr="000527B2" w:rsidRDefault="00A262FC" w:rsidP="008B5603">
            <w:pPr>
              <w:spacing w:after="0" w:line="240" w:lineRule="auto"/>
              <w:rPr>
                <w:rFonts w:cstheme="minorHAnsi"/>
                <w:color w:val="000000"/>
                <w:sz w:val="24"/>
                <w:szCs w:val="24"/>
              </w:rPr>
            </w:pPr>
            <w:r w:rsidRPr="00E321A2">
              <w:rPr>
                <w:rFonts w:ascii="Calibri" w:eastAsia="Times New Roman" w:hAnsi="Calibri" w:cs="Arial"/>
                <w:color w:val="000000"/>
                <w:sz w:val="24"/>
                <w:szCs w:val="24"/>
                <w:lang w:eastAsia="en-GB"/>
              </w:rPr>
              <w:t>Basic knowledge of and ability to use standard IT packages (Microsoft Office</w:t>
            </w:r>
            <w:r w:rsidR="00444288">
              <w:rPr>
                <w:rFonts w:ascii="Calibri" w:eastAsia="Times New Roman" w:hAnsi="Calibri" w:cs="Arial"/>
                <w:color w:val="000000"/>
                <w:sz w:val="24"/>
                <w:szCs w:val="24"/>
                <w:lang w:eastAsia="en-GB"/>
              </w:rPr>
              <w:t xml:space="preserve"> including </w:t>
            </w:r>
            <w:r w:rsidRPr="00E321A2">
              <w:rPr>
                <w:rFonts w:ascii="Calibri" w:eastAsia="Times New Roman" w:hAnsi="Calibri" w:cs="Arial"/>
                <w:color w:val="000000"/>
                <w:sz w:val="24"/>
                <w:szCs w:val="24"/>
                <w:lang w:eastAsia="en-GB"/>
              </w:rPr>
              <w:t>Outlook)</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9E0D7D" w14:textId="74490E3C" w:rsidR="00A262FC" w:rsidRPr="000527B2" w:rsidRDefault="00A262FC" w:rsidP="008B5603">
            <w:pPr>
              <w:spacing w:after="0" w:line="240" w:lineRule="auto"/>
              <w:jc w:val="center"/>
              <w:rPr>
                <w:rFonts w:cstheme="minorHAnsi"/>
                <w:sz w:val="24"/>
                <w:szCs w:val="24"/>
              </w:rPr>
            </w:pPr>
            <w:r w:rsidRPr="00E321A2">
              <w:rPr>
                <w:rFonts w:ascii="Calibri" w:eastAsia="Times New Roman" w:hAnsi="Calibri" w:cs="Arial"/>
                <w:sz w:val="24"/>
                <w:szCs w:val="24"/>
                <w:lang w:eastAsia="en-GB"/>
              </w:rPr>
              <w:t>A</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786FBE"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63A543" w14:textId="77777777" w:rsidR="00A262FC" w:rsidRPr="000527B2" w:rsidRDefault="00A262FC" w:rsidP="008B5603">
            <w:pPr>
              <w:spacing w:after="0" w:line="240" w:lineRule="auto"/>
              <w:jc w:val="center"/>
              <w:rPr>
                <w:rFonts w:cstheme="minorHAnsi"/>
                <w:b/>
                <w:bCs/>
                <w:sz w:val="24"/>
                <w:szCs w:val="24"/>
              </w:rPr>
            </w:pPr>
          </w:p>
        </w:tc>
      </w:tr>
      <w:tr w:rsidR="00A262FC" w:rsidRPr="000527B2" w14:paraId="129C78BC"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83C7B9" w14:textId="173CE531" w:rsidR="00A262FC" w:rsidRPr="000527B2" w:rsidRDefault="00A262FC" w:rsidP="008B5603">
            <w:pPr>
              <w:spacing w:after="0" w:line="240" w:lineRule="auto"/>
              <w:rPr>
                <w:rFonts w:cstheme="minorHAnsi"/>
                <w:color w:val="000000"/>
                <w:sz w:val="24"/>
                <w:szCs w:val="24"/>
              </w:rPr>
            </w:pPr>
            <w:r>
              <w:rPr>
                <w:rFonts w:ascii="Calibri" w:eastAsia="Times New Roman" w:hAnsi="Calibri" w:cs="Arial"/>
                <w:color w:val="000000"/>
                <w:sz w:val="24"/>
                <w:szCs w:val="24"/>
                <w:lang w:eastAsia="en-GB"/>
              </w:rPr>
              <w:t xml:space="preserve">Ability to apply good problem-solving skills to reach </w:t>
            </w:r>
            <w:proofErr w:type="gramStart"/>
            <w:r>
              <w:rPr>
                <w:rFonts w:ascii="Calibri" w:eastAsia="Times New Roman" w:hAnsi="Calibri" w:cs="Arial"/>
                <w:color w:val="000000"/>
                <w:sz w:val="24"/>
                <w:szCs w:val="24"/>
                <w:lang w:eastAsia="en-GB"/>
              </w:rPr>
              <w:t>evidence based</w:t>
            </w:r>
            <w:proofErr w:type="gramEnd"/>
            <w:r>
              <w:rPr>
                <w:rFonts w:ascii="Calibri" w:eastAsia="Times New Roman" w:hAnsi="Calibri" w:cs="Arial"/>
                <w:color w:val="000000"/>
                <w:sz w:val="24"/>
                <w:szCs w:val="24"/>
                <w:lang w:eastAsia="en-GB"/>
              </w:rPr>
              <w:t xml:space="preserve"> conclusions</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91F6D9" w14:textId="63538279" w:rsidR="00A262FC" w:rsidRPr="000527B2" w:rsidRDefault="00A262FC" w:rsidP="008B5603">
            <w:pPr>
              <w:spacing w:after="0" w:line="240" w:lineRule="auto"/>
              <w:jc w:val="center"/>
              <w:rPr>
                <w:rFonts w:cstheme="minorHAnsi"/>
                <w:sz w:val="24"/>
                <w:szCs w:val="24"/>
              </w:rPr>
            </w:pPr>
            <w:r>
              <w:rPr>
                <w:rFonts w:ascii="Calibri" w:eastAsia="Times New Roman" w:hAnsi="Calibri" w:cs="Arial"/>
                <w:sz w:val="24"/>
                <w:szCs w:val="24"/>
                <w:lang w:eastAsia="en-GB"/>
              </w:rPr>
              <w:t>A&amp;I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B7B961"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4F69D9" w14:textId="77777777" w:rsidR="00A262FC" w:rsidRPr="000527B2" w:rsidRDefault="00A262FC" w:rsidP="008B5603">
            <w:pPr>
              <w:spacing w:after="0" w:line="240" w:lineRule="auto"/>
              <w:jc w:val="center"/>
              <w:rPr>
                <w:rFonts w:cstheme="minorHAnsi"/>
                <w:b/>
                <w:bCs/>
                <w:sz w:val="24"/>
                <w:szCs w:val="24"/>
              </w:rPr>
            </w:pPr>
          </w:p>
        </w:tc>
      </w:tr>
      <w:tr w:rsidR="00A262FC" w:rsidRPr="000527B2" w14:paraId="2C208133"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D8BCBE" w14:textId="79DB52D7"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color w:val="000000"/>
                <w:sz w:val="24"/>
                <w:szCs w:val="24"/>
                <w:lang w:eastAsia="en-GB"/>
              </w:rPr>
              <w:t>Ability to organise and prioritise own workload within defined requirements for the role</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CD9439" w14:textId="38369945" w:rsidR="00A262FC" w:rsidRPr="000527B2" w:rsidRDefault="00A262FC" w:rsidP="008B5603">
            <w:pPr>
              <w:spacing w:after="0" w:line="240" w:lineRule="auto"/>
              <w:jc w:val="center"/>
              <w:rPr>
                <w:rFonts w:cstheme="minorHAnsi"/>
                <w:b/>
                <w:bCs/>
                <w:sz w:val="24"/>
                <w:szCs w:val="24"/>
              </w:rPr>
            </w:pPr>
            <w:r w:rsidRPr="00E321A2">
              <w:rPr>
                <w:rFonts w:ascii="Calibri" w:eastAsia="Times New Roman" w:hAnsi="Calibri" w:cs="Arial"/>
                <w:sz w:val="24"/>
                <w:szCs w:val="24"/>
                <w:lang w:eastAsia="en-GB"/>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BC2852"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63B4EC" w14:textId="77777777" w:rsidR="00A262FC" w:rsidRPr="000527B2" w:rsidRDefault="00A262FC" w:rsidP="008B5603">
            <w:pPr>
              <w:spacing w:after="0" w:line="240" w:lineRule="auto"/>
              <w:jc w:val="center"/>
              <w:rPr>
                <w:rFonts w:cstheme="minorHAnsi"/>
                <w:b/>
                <w:bCs/>
                <w:sz w:val="24"/>
                <w:szCs w:val="24"/>
              </w:rPr>
            </w:pPr>
          </w:p>
        </w:tc>
      </w:tr>
      <w:tr w:rsidR="00A262FC" w:rsidRPr="000527B2" w14:paraId="1C605AEC"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095598" w14:textId="351E9E93" w:rsidR="00A262FC" w:rsidRPr="000527B2" w:rsidRDefault="00A262FC" w:rsidP="008B5603">
            <w:pPr>
              <w:spacing w:after="0" w:line="240" w:lineRule="auto"/>
              <w:rPr>
                <w:rFonts w:cstheme="minorHAnsi"/>
                <w:b/>
                <w:bCs/>
                <w:sz w:val="24"/>
                <w:szCs w:val="24"/>
              </w:rPr>
            </w:pPr>
            <w:r w:rsidRPr="00E321A2">
              <w:rPr>
                <w:rFonts w:ascii="Calibri" w:eastAsia="Times New Roman" w:hAnsi="Calibri" w:cs="Arial"/>
                <w:color w:val="000000"/>
                <w:sz w:val="24"/>
                <w:szCs w:val="24"/>
                <w:lang w:eastAsia="en-GB"/>
              </w:rPr>
              <w:t>Ability to present complex financial issues to enable the recipient to understand</w:t>
            </w: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25A0C7" w14:textId="5CEC059C" w:rsidR="00A262FC" w:rsidRPr="000527B2" w:rsidRDefault="00A262FC" w:rsidP="008B5603">
            <w:pPr>
              <w:spacing w:after="0" w:line="240" w:lineRule="auto"/>
              <w:jc w:val="center"/>
              <w:rPr>
                <w:rFonts w:cstheme="minorHAnsi"/>
                <w:b/>
                <w:bCs/>
                <w:sz w:val="24"/>
                <w:szCs w:val="24"/>
              </w:rPr>
            </w:pPr>
            <w:r w:rsidRPr="00E321A2">
              <w:rPr>
                <w:rFonts w:ascii="Calibri" w:eastAsia="Times New Roman" w:hAnsi="Calibri" w:cs="Arial"/>
                <w:sz w:val="24"/>
                <w:szCs w:val="24"/>
                <w:lang w:eastAsia="en-GB"/>
              </w:rPr>
              <w:t>A &amp; I</w:t>
            </w: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95D62C"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4634B2" w14:textId="77777777" w:rsidR="00A262FC" w:rsidRPr="000527B2" w:rsidRDefault="00A262FC" w:rsidP="008B5603">
            <w:pPr>
              <w:spacing w:after="0" w:line="240" w:lineRule="auto"/>
              <w:jc w:val="center"/>
              <w:rPr>
                <w:rFonts w:cstheme="minorHAnsi"/>
                <w:b/>
                <w:bCs/>
                <w:sz w:val="24"/>
                <w:szCs w:val="24"/>
              </w:rPr>
            </w:pPr>
          </w:p>
        </w:tc>
      </w:tr>
      <w:tr w:rsidR="00D54CDB" w:rsidRPr="00E321A2" w14:paraId="33D890EB" w14:textId="77777777" w:rsidTr="00091AE5">
        <w:tblPrEx>
          <w:jc w:val="left"/>
          <w:tblCellMar>
            <w:left w:w="15" w:type="dxa"/>
          </w:tblCellMar>
        </w:tblPrEx>
        <w:tc>
          <w:tcPr>
            <w:tcW w:w="10608" w:type="dxa"/>
            <w:gridSpan w:val="4"/>
            <w:tcBorders>
              <w:left w:val="single" w:sz="8" w:space="0" w:color="000000"/>
              <w:bottom w:val="single" w:sz="8" w:space="0" w:color="000000"/>
              <w:right w:val="single" w:sz="8" w:space="0" w:color="000000"/>
            </w:tcBorders>
            <w:shd w:val="clear" w:color="auto" w:fill="D9D9D9"/>
            <w:hideMark/>
          </w:tcPr>
          <w:p w14:paraId="742E6B55" w14:textId="77777777" w:rsidR="00D54CDB" w:rsidRPr="00E321A2" w:rsidRDefault="00D54CDB" w:rsidP="008B5603">
            <w:pPr>
              <w:spacing w:after="0" w:line="240" w:lineRule="auto"/>
              <w:contextualSpacing/>
              <w:rPr>
                <w:rFonts w:ascii="Calibri" w:eastAsia="Times New Roman" w:hAnsi="Calibri" w:cs="Arial"/>
                <w:sz w:val="24"/>
                <w:szCs w:val="24"/>
                <w:lang w:eastAsia="en-GB"/>
              </w:rPr>
            </w:pPr>
            <w:r w:rsidRPr="00E321A2">
              <w:rPr>
                <w:rFonts w:ascii="Calibri" w:eastAsia="Times New Roman" w:hAnsi="Calibri" w:cs="Arial"/>
                <w:b/>
                <w:bCs/>
                <w:sz w:val="24"/>
                <w:szCs w:val="24"/>
                <w:lang w:eastAsia="en-GB"/>
              </w:rPr>
              <w:t xml:space="preserve">Qualifications </w:t>
            </w:r>
          </w:p>
        </w:tc>
      </w:tr>
      <w:tr w:rsidR="00A262FC" w:rsidRPr="000527B2" w14:paraId="1F271B9F" w14:textId="77777777" w:rsidTr="00091AE5">
        <w:trPr>
          <w:jc w:val="center"/>
        </w:trPr>
        <w:tc>
          <w:tcPr>
            <w:tcW w:w="76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7EF1EB7" w14:textId="163C56B9" w:rsidR="00A262FC" w:rsidRPr="000527B2" w:rsidRDefault="00A262FC" w:rsidP="008B5603">
            <w:pPr>
              <w:spacing w:after="0" w:line="240" w:lineRule="auto"/>
              <w:rPr>
                <w:rFonts w:cstheme="minorHAnsi"/>
                <w:b/>
                <w:bCs/>
                <w:sz w:val="24"/>
                <w:szCs w:val="24"/>
              </w:rPr>
            </w:pPr>
          </w:p>
        </w:tc>
        <w:tc>
          <w:tcPr>
            <w:tcW w:w="9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B7A38FB" w14:textId="0636E7F4" w:rsidR="00A262FC" w:rsidRPr="000527B2" w:rsidRDefault="00A262FC" w:rsidP="008B5603">
            <w:pPr>
              <w:spacing w:after="0" w:line="240" w:lineRule="auto"/>
              <w:jc w:val="center"/>
              <w:rPr>
                <w:rFonts w:cstheme="minorHAnsi"/>
                <w:b/>
                <w:bCs/>
                <w:sz w:val="24"/>
                <w:szCs w:val="24"/>
              </w:rPr>
            </w:pPr>
          </w:p>
        </w:tc>
        <w:tc>
          <w:tcPr>
            <w:tcW w:w="101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AE8E19A" w14:textId="77777777" w:rsidR="00A262FC" w:rsidRPr="000527B2" w:rsidRDefault="00A262FC" w:rsidP="008B5603">
            <w:pPr>
              <w:spacing w:after="0" w:line="240" w:lineRule="auto"/>
              <w:jc w:val="center"/>
              <w:rPr>
                <w:rFonts w:cstheme="minorHAnsi"/>
                <w:b/>
                <w:bCs/>
                <w:sz w:val="24"/>
                <w:szCs w:val="24"/>
              </w:rPr>
            </w:pPr>
          </w:p>
        </w:tc>
        <w:tc>
          <w:tcPr>
            <w:tcW w:w="943"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23CAC7" w14:textId="77777777" w:rsidR="00A262FC" w:rsidRPr="000527B2" w:rsidRDefault="00A262FC" w:rsidP="008B5603">
            <w:pPr>
              <w:spacing w:after="0" w:line="240" w:lineRule="auto"/>
              <w:jc w:val="center"/>
              <w:rPr>
                <w:rFonts w:cstheme="minorHAnsi"/>
                <w:b/>
                <w:bCs/>
                <w:sz w:val="24"/>
                <w:szCs w:val="24"/>
              </w:rPr>
            </w:pPr>
          </w:p>
        </w:tc>
      </w:tr>
    </w:tbl>
    <w:p w14:paraId="7DF52032" w14:textId="52A958C9" w:rsidR="00E321A2" w:rsidRPr="00E321A2" w:rsidRDefault="00E321A2" w:rsidP="00F8669A">
      <w:pPr>
        <w:autoSpaceDE w:val="0"/>
        <w:autoSpaceDN w:val="0"/>
        <w:adjustRightInd w:val="0"/>
        <w:spacing w:after="0" w:line="240" w:lineRule="auto"/>
        <w:contextualSpacing/>
        <w:rPr>
          <w:rFonts w:ascii="Calibri" w:eastAsia="Times New Roman" w:hAnsi="Calibri" w:cs="Calibri"/>
          <w:b/>
          <w:sz w:val="24"/>
          <w:szCs w:val="24"/>
          <w:lang w:eastAsia="en-GB"/>
        </w:rPr>
      </w:pPr>
    </w:p>
    <w:sectPr w:rsidR="00E321A2" w:rsidRPr="00E321A2" w:rsidSect="000F7699">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31F9" w14:textId="77777777" w:rsidR="005019BB" w:rsidRDefault="005019BB" w:rsidP="00E321A2">
      <w:pPr>
        <w:spacing w:after="0" w:line="240" w:lineRule="auto"/>
      </w:pPr>
      <w:r>
        <w:separator/>
      </w:r>
    </w:p>
  </w:endnote>
  <w:endnote w:type="continuationSeparator" w:id="0">
    <w:p w14:paraId="4E37A5DD" w14:textId="77777777" w:rsidR="005019BB" w:rsidRDefault="005019BB" w:rsidP="00E32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6DD9" w14:textId="77777777" w:rsidR="00F8669A" w:rsidRDefault="00F8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594E" w14:textId="77777777" w:rsidR="00F8669A" w:rsidRDefault="00F8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E603" w14:textId="77777777" w:rsidR="00F8669A" w:rsidRDefault="00F8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0D0B" w14:textId="77777777" w:rsidR="005019BB" w:rsidRDefault="005019BB" w:rsidP="00E321A2">
      <w:pPr>
        <w:spacing w:after="0" w:line="240" w:lineRule="auto"/>
      </w:pPr>
      <w:r>
        <w:separator/>
      </w:r>
    </w:p>
  </w:footnote>
  <w:footnote w:type="continuationSeparator" w:id="0">
    <w:p w14:paraId="5152056F" w14:textId="77777777" w:rsidR="005019BB" w:rsidRDefault="005019BB" w:rsidP="00E32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C5BE" w14:textId="0440C709" w:rsidR="00E321A2" w:rsidRDefault="001D7DC5">
    <w:pPr>
      <w:pStyle w:val="Header"/>
    </w:pPr>
    <w:r>
      <w:rPr>
        <w:noProof/>
      </w:rPr>
      <mc:AlternateContent>
        <mc:Choice Requires="wps">
          <w:drawing>
            <wp:anchor distT="0" distB="0" distL="0" distR="0" simplePos="0" relativeHeight="251661312" behindDoc="0" locked="0" layoutInCell="1" allowOverlap="1" wp14:anchorId="44205D71" wp14:editId="30A6842A">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70F9BE" w14:textId="7929BAAC"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4205D71"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070F9BE" w14:textId="7929BAAC"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4F52" w14:textId="5072E998" w:rsidR="00E321A2" w:rsidRDefault="001D7DC5">
    <w:pPr>
      <w:pStyle w:val="Header"/>
    </w:pPr>
    <w:r>
      <w:rPr>
        <w:rFonts w:ascii="Arial" w:hAnsi="Arial" w:cs="Arial"/>
        <w:noProof/>
        <w:color w:val="1020D0"/>
        <w:sz w:val="20"/>
        <w:szCs w:val="20"/>
      </w:rPr>
      <mc:AlternateContent>
        <mc:Choice Requires="wps">
          <w:drawing>
            <wp:anchor distT="0" distB="0" distL="0" distR="0" simplePos="0" relativeHeight="251662336" behindDoc="0" locked="0" layoutInCell="1" allowOverlap="1" wp14:anchorId="4584D977" wp14:editId="637847B4">
              <wp:simplePos x="914400" y="447675"/>
              <wp:positionH relativeFrom="leftMargin">
                <wp:align>left</wp:align>
              </wp:positionH>
              <wp:positionV relativeFrom="paragraph">
                <wp:posOffset>635</wp:posOffset>
              </wp:positionV>
              <wp:extent cx="443865" cy="443865"/>
              <wp:effectExtent l="0" t="0" r="10795" b="1841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1AACC" w14:textId="7A322B3F"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584D977"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8F1AACC" w14:textId="7A322B3F"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E081" w14:textId="586FF4FB" w:rsidR="00E321A2" w:rsidRDefault="001D7DC5">
    <w:pPr>
      <w:pStyle w:val="Header"/>
    </w:pPr>
    <w:r>
      <w:rPr>
        <w:noProof/>
      </w:rPr>
      <mc:AlternateContent>
        <mc:Choice Requires="wps">
          <w:drawing>
            <wp:anchor distT="0" distB="0" distL="0" distR="0" simplePos="0" relativeHeight="251660288" behindDoc="0" locked="0" layoutInCell="1" allowOverlap="1" wp14:anchorId="5A162656" wp14:editId="38A90299">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25A813" w14:textId="5DADC155"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162656"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625A813" w14:textId="5DADC155" w:rsidR="001D7DC5" w:rsidRPr="001D7DC5" w:rsidRDefault="001D7DC5">
                    <w:pPr>
                      <w:rPr>
                        <w:rFonts w:ascii="Calibri" w:eastAsia="Calibri" w:hAnsi="Calibri" w:cs="Calibri"/>
                        <w:noProof/>
                        <w:color w:val="000000"/>
                        <w:sz w:val="20"/>
                        <w:szCs w:val="20"/>
                      </w:rPr>
                    </w:pPr>
                    <w:r w:rsidRPr="001D7DC5">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881"/>
    <w:multiLevelType w:val="hybridMultilevel"/>
    <w:tmpl w:val="1C0EAB46"/>
    <w:lvl w:ilvl="0" w:tplc="4F3E5E4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10AE2"/>
    <w:multiLevelType w:val="hybridMultilevel"/>
    <w:tmpl w:val="47DE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312E5"/>
    <w:multiLevelType w:val="hybridMultilevel"/>
    <w:tmpl w:val="E6828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7134271">
    <w:abstractNumId w:val="1"/>
  </w:num>
  <w:num w:numId="2" w16cid:durableId="1019237125">
    <w:abstractNumId w:val="4"/>
  </w:num>
  <w:num w:numId="3" w16cid:durableId="1808274631">
    <w:abstractNumId w:val="0"/>
  </w:num>
  <w:num w:numId="4" w16cid:durableId="658004828">
    <w:abstractNumId w:val="3"/>
  </w:num>
  <w:num w:numId="5" w16cid:durableId="705788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A2"/>
    <w:rsid w:val="000201F9"/>
    <w:rsid w:val="00032E90"/>
    <w:rsid w:val="000527B2"/>
    <w:rsid w:val="0007546B"/>
    <w:rsid w:val="00091AE5"/>
    <w:rsid w:val="000A3624"/>
    <w:rsid w:val="000B3CFA"/>
    <w:rsid w:val="000D0B32"/>
    <w:rsid w:val="000F7699"/>
    <w:rsid w:val="00122129"/>
    <w:rsid w:val="00155AEE"/>
    <w:rsid w:val="00161EAC"/>
    <w:rsid w:val="00174EB9"/>
    <w:rsid w:val="00196AAE"/>
    <w:rsid w:val="001A56FA"/>
    <w:rsid w:val="001D7DC5"/>
    <w:rsid w:val="001E46D9"/>
    <w:rsid w:val="00243224"/>
    <w:rsid w:val="00244A84"/>
    <w:rsid w:val="0026195D"/>
    <w:rsid w:val="00270150"/>
    <w:rsid w:val="002B583D"/>
    <w:rsid w:val="002D60C1"/>
    <w:rsid w:val="003E5150"/>
    <w:rsid w:val="003F1CBD"/>
    <w:rsid w:val="004206C0"/>
    <w:rsid w:val="00433E0A"/>
    <w:rsid w:val="00444288"/>
    <w:rsid w:val="00463704"/>
    <w:rsid w:val="004677F7"/>
    <w:rsid w:val="00494917"/>
    <w:rsid w:val="004A49A8"/>
    <w:rsid w:val="004B776E"/>
    <w:rsid w:val="005019BB"/>
    <w:rsid w:val="0052294F"/>
    <w:rsid w:val="005277BE"/>
    <w:rsid w:val="0054551C"/>
    <w:rsid w:val="005474B3"/>
    <w:rsid w:val="0056757E"/>
    <w:rsid w:val="005735DE"/>
    <w:rsid w:val="005749F1"/>
    <w:rsid w:val="005A6D30"/>
    <w:rsid w:val="005A6FC6"/>
    <w:rsid w:val="005D21AF"/>
    <w:rsid w:val="005E3804"/>
    <w:rsid w:val="00600B66"/>
    <w:rsid w:val="00644E52"/>
    <w:rsid w:val="00691839"/>
    <w:rsid w:val="006B3344"/>
    <w:rsid w:val="006D1362"/>
    <w:rsid w:val="00725354"/>
    <w:rsid w:val="0074000B"/>
    <w:rsid w:val="00766F6B"/>
    <w:rsid w:val="00802037"/>
    <w:rsid w:val="00803FC2"/>
    <w:rsid w:val="0081087C"/>
    <w:rsid w:val="008B5603"/>
    <w:rsid w:val="008B5982"/>
    <w:rsid w:val="008C0638"/>
    <w:rsid w:val="008D72F4"/>
    <w:rsid w:val="008E6BD7"/>
    <w:rsid w:val="00901DFA"/>
    <w:rsid w:val="00930BDA"/>
    <w:rsid w:val="009A5C49"/>
    <w:rsid w:val="009C129A"/>
    <w:rsid w:val="009E6326"/>
    <w:rsid w:val="00A0328B"/>
    <w:rsid w:val="00A262FC"/>
    <w:rsid w:val="00A26BA8"/>
    <w:rsid w:val="00A67435"/>
    <w:rsid w:val="00A67617"/>
    <w:rsid w:val="00A72327"/>
    <w:rsid w:val="00AA58A2"/>
    <w:rsid w:val="00AD19A7"/>
    <w:rsid w:val="00AE597B"/>
    <w:rsid w:val="00B8103F"/>
    <w:rsid w:val="00B9275D"/>
    <w:rsid w:val="00BB3E56"/>
    <w:rsid w:val="00BD5B07"/>
    <w:rsid w:val="00C16835"/>
    <w:rsid w:val="00C30625"/>
    <w:rsid w:val="00C46D1F"/>
    <w:rsid w:val="00C623BE"/>
    <w:rsid w:val="00CC2461"/>
    <w:rsid w:val="00CC4233"/>
    <w:rsid w:val="00CD1428"/>
    <w:rsid w:val="00D24F1A"/>
    <w:rsid w:val="00D25BD3"/>
    <w:rsid w:val="00D53AE9"/>
    <w:rsid w:val="00D54CDB"/>
    <w:rsid w:val="00D87D66"/>
    <w:rsid w:val="00DB66F9"/>
    <w:rsid w:val="00DD1992"/>
    <w:rsid w:val="00DE7AEE"/>
    <w:rsid w:val="00E069FF"/>
    <w:rsid w:val="00E321A2"/>
    <w:rsid w:val="00E47FBE"/>
    <w:rsid w:val="00E705C8"/>
    <w:rsid w:val="00E91613"/>
    <w:rsid w:val="00EB3968"/>
    <w:rsid w:val="00EB421D"/>
    <w:rsid w:val="00EC7DFA"/>
    <w:rsid w:val="00F14263"/>
    <w:rsid w:val="00F2646E"/>
    <w:rsid w:val="00F56D43"/>
    <w:rsid w:val="00F7500B"/>
    <w:rsid w:val="00F83285"/>
    <w:rsid w:val="00F8669A"/>
    <w:rsid w:val="00FA6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BC7C00A"/>
  <w15:docId w15:val="{C28EC604-20C3-4EA5-A7FB-E1806657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E321A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E321A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E321A2"/>
    <w:rPr>
      <w:vertAlign w:val="superscript"/>
    </w:rPr>
  </w:style>
  <w:style w:type="paragraph" w:styleId="BalloonText">
    <w:name w:val="Balloon Text"/>
    <w:basedOn w:val="Normal"/>
    <w:link w:val="BalloonTextChar"/>
    <w:uiPriority w:val="99"/>
    <w:semiHidden/>
    <w:unhideWhenUsed/>
    <w:rsid w:val="00E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1A2"/>
    <w:rPr>
      <w:rFonts w:ascii="Tahoma" w:hAnsi="Tahoma" w:cs="Tahoma"/>
      <w:sz w:val="16"/>
      <w:szCs w:val="16"/>
    </w:rPr>
  </w:style>
  <w:style w:type="paragraph" w:styleId="Header">
    <w:name w:val="header"/>
    <w:basedOn w:val="Normal"/>
    <w:link w:val="HeaderChar"/>
    <w:uiPriority w:val="99"/>
    <w:unhideWhenUsed/>
    <w:rsid w:val="00E3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1A2"/>
  </w:style>
  <w:style w:type="paragraph" w:styleId="Footer">
    <w:name w:val="footer"/>
    <w:basedOn w:val="Normal"/>
    <w:link w:val="FooterChar"/>
    <w:uiPriority w:val="99"/>
    <w:unhideWhenUsed/>
    <w:rsid w:val="00E3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1A2"/>
  </w:style>
  <w:style w:type="paragraph" w:styleId="ListParagraph">
    <w:name w:val="List Paragraph"/>
    <w:basedOn w:val="Normal"/>
    <w:uiPriority w:val="34"/>
    <w:qFormat/>
    <w:rsid w:val="00D2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c26323-db5f-4f3d-b529-4a8ed132be1d">
      <UserInfo>
        <DisplayName>Nicola Clayton</DisplayName>
        <AccountId>54</AccountId>
        <AccountType/>
      </UserInfo>
      <UserInfo>
        <DisplayName>Andrew Rhodes</DisplayName>
        <AccountId>44</AccountId>
        <AccountType/>
      </UserInfo>
      <UserInfo>
        <DisplayName>Philip Crow</DisplayName>
        <AccountId>34</AccountId>
        <AccountType/>
      </UserInfo>
    </SharedWithUsers>
    <_activity xmlns="839d742f-1656-4dee-84d9-ccb363925a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C07197923A044CB9EB35B25D149EDF" ma:contentTypeVersion="16" ma:contentTypeDescription="Create a new document." ma:contentTypeScope="" ma:versionID="f3d7277a650e92f1cbd631a04d412621">
  <xsd:schema xmlns:xsd="http://www.w3.org/2001/XMLSchema" xmlns:xs="http://www.w3.org/2001/XMLSchema" xmlns:p="http://schemas.microsoft.com/office/2006/metadata/properties" xmlns:ns3="839d742f-1656-4dee-84d9-ccb363925a0a" xmlns:ns4="68c26323-db5f-4f3d-b529-4a8ed132be1d" targetNamespace="http://schemas.microsoft.com/office/2006/metadata/properties" ma:root="true" ma:fieldsID="4a9e39c02a8ba003685c64c90cc4604f" ns3:_="" ns4:_="">
    <xsd:import namespace="839d742f-1656-4dee-84d9-ccb363925a0a"/>
    <xsd:import namespace="68c26323-db5f-4f3d-b529-4a8ed132be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d742f-1656-4dee-84d9-ccb363925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26323-db5f-4f3d-b529-4a8ed132be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2693C-EAF8-4657-B4CB-EAAC702CBBB0}">
  <ds:schemaRefs>
    <ds:schemaRef ds:uri="http://schemas.microsoft.com/office/infopath/2007/PartnerControls"/>
    <ds:schemaRef ds:uri="68c26323-db5f-4f3d-b529-4a8ed132be1d"/>
    <ds:schemaRef ds:uri="http://purl.org/dc/terms/"/>
    <ds:schemaRef ds:uri="http://schemas.microsoft.com/office/2006/metadata/properties"/>
    <ds:schemaRef ds:uri="839d742f-1656-4dee-84d9-ccb363925a0a"/>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2818339-CE7F-4CDC-846F-82EA3AE34C77}">
  <ds:schemaRefs>
    <ds:schemaRef ds:uri="http://schemas.microsoft.com/sharepoint/v3/contenttype/forms"/>
  </ds:schemaRefs>
</ds:datastoreItem>
</file>

<file path=customXml/itemProps3.xml><?xml version="1.0" encoding="utf-8"?>
<ds:datastoreItem xmlns:ds="http://schemas.openxmlformats.org/officeDocument/2006/customXml" ds:itemID="{B20B02B0-77EF-412C-8D6B-195DF1CED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d742f-1656-4dee-84d9-ccb363925a0a"/>
    <ds:schemaRef ds:uri="68c26323-db5f-4f3d-b529-4a8ed132b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Rhodes</dc:creator>
  <cp:lastModifiedBy>Sherri Fincham</cp:lastModifiedBy>
  <cp:revision>2</cp:revision>
  <dcterms:created xsi:type="dcterms:W3CDTF">2023-09-06T16:49:00Z</dcterms:created>
  <dcterms:modified xsi:type="dcterms:W3CDTF">2023-09-06T16:49:00Z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2021-05-27T13:50:29Z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5989301d-3804-4107-87e9-232d86535ba0</vt:lpwstr>
  </property>
  <property fmtid="{D5CDD505-2E9C-101B-9397-08002B2CF9AE}" pid="8" name="MSIP_Label_763da656-5c75-4f6d-9461-4a3ce9a537cc_ContentBits">
    <vt:lpwstr>1</vt:lpwstr>
  </property>
  <property fmtid="{D5CDD505-2E9C-101B-9397-08002B2CF9AE}" pid="9" name="ContentTypeId">
    <vt:lpwstr>0x01010027C07197923A044CB9EB35B25D149EDF</vt:lpwstr>
  </property>
  <property fmtid="{D5CDD505-2E9C-101B-9397-08002B2CF9AE}" pid="10" name="ClassificationContentMarkingHeaderShapeIds">
    <vt:lpwstr>1,5,6</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Order">
    <vt:r8>3500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