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1D2FD1D8" w:rsidR="0026064E" w:rsidRPr="0026064E" w:rsidRDefault="004835CE"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proofErr w:type="gramStart"/>
      <w:r w:rsidR="0007747B">
        <w:rPr>
          <w:rFonts w:ascii="Calibri" w:hAnsi="Calibri" w:cs="Arial"/>
        </w:rPr>
        <w:t>advi</w:t>
      </w:r>
      <w:r w:rsidR="00FE0400">
        <w:rPr>
          <w:rFonts w:ascii="Calibri" w:hAnsi="Calibri" w:cs="Arial"/>
        </w:rPr>
        <w:t>c</w:t>
      </w:r>
      <w:r w:rsidR="0007747B">
        <w:rPr>
          <w:rFonts w:ascii="Calibri" w:hAnsi="Calibri" w:cs="Arial"/>
        </w:rPr>
        <w:t>e</w:t>
      </w:r>
      <w:proofErr w:type="gramEnd"/>
      <w:r w:rsidR="0007747B">
        <w:rPr>
          <w:rFonts w:ascii="Calibri" w:hAnsi="Calibri" w:cs="Arial"/>
        </w:rPr>
        <w:t xml:space="preserv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 xml:space="preserve">residents, their </w:t>
      </w:r>
      <w:proofErr w:type="gramStart"/>
      <w:r w:rsidR="000D1C64">
        <w:rPr>
          <w:rFonts w:ascii="Calibri" w:hAnsi="Calibri" w:cs="Arial"/>
        </w:rPr>
        <w:t>families</w:t>
      </w:r>
      <w:proofErr w:type="gramEnd"/>
      <w:r w:rsidR="000D1C64">
        <w:rPr>
          <w:rFonts w:ascii="Calibri" w:hAnsi="Calibri" w:cs="Arial"/>
        </w:rPr>
        <w:t xml:space="preserve">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w:t>
      </w:r>
      <w:proofErr w:type="gramStart"/>
      <w:r>
        <w:rPr>
          <w:rFonts w:ascii="Calibri" w:hAnsi="Calibri" w:cs="Arial"/>
        </w:rPr>
        <w:t>inequality</w:t>
      </w:r>
      <w:proofErr w:type="gramEnd"/>
      <w:r>
        <w:rPr>
          <w:rFonts w:ascii="Calibri" w:hAnsi="Calibri" w:cs="Arial"/>
        </w:rPr>
        <w:t xml:space="preserve">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8B2878" w:rsidRDefault="00404077" w:rsidP="00875970">
      <w:pPr>
        <w:rPr>
          <w:rFonts w:ascii="Calibri" w:hAnsi="Calibri" w:cs="Arial"/>
          <w:b/>
          <w:bCs/>
        </w:rPr>
      </w:pPr>
      <w:r w:rsidRPr="008B2878">
        <w:rPr>
          <w:rFonts w:ascii="Calibri" w:hAnsi="Calibri" w:cs="Arial"/>
          <w:b/>
          <w:bCs/>
        </w:rPr>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support ways of working that ensure that residents and stakeholders are actively engaged in the future of the service and </w:t>
      </w:r>
      <w:proofErr w:type="gramStart"/>
      <w:r w:rsidRPr="00FF68AE">
        <w:rPr>
          <w:rFonts w:ascii="Calibri" w:hAnsi="Calibri" w:cs="Arial"/>
          <w:color w:val="000000"/>
        </w:rPr>
        <w:t>are able to</w:t>
      </w:r>
      <w:proofErr w:type="gramEnd"/>
      <w:r w:rsidRPr="00FF68AE">
        <w:rPr>
          <w:rFonts w:ascii="Calibri" w:hAnsi="Calibri" w:cs="Arial"/>
          <w:color w:val="000000"/>
        </w:rPr>
        <w:t xml:space="preserve">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7D26533D" w:rsidR="00343CED" w:rsidRPr="005B3EBF" w:rsidRDefault="007F4984"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793D055F" wp14:editId="30DC2A66">
            <wp:extent cx="5467350" cy="3359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171" cy="3366578"/>
                    </a:xfrm>
                    <a:prstGeom prst="rect">
                      <a:avLst/>
                    </a:prstGeom>
                    <a:noFill/>
                  </pic:spPr>
                </pic:pic>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41D52621" w:rsidR="003170BE" w:rsidRDefault="00AD3DEA" w:rsidP="00802B8D">
            <w:pPr>
              <w:autoSpaceDE w:val="0"/>
              <w:autoSpaceDN w:val="0"/>
              <w:adjustRightInd w:val="0"/>
              <w:contextualSpacing/>
              <w:rPr>
                <w:rFonts w:ascii="Calibri" w:hAnsi="Calibri" w:cs="Calibri"/>
                <w:bCs/>
              </w:rPr>
            </w:pPr>
            <w:r>
              <w:rPr>
                <w:rFonts w:ascii="Calibri" w:hAnsi="Calibri" w:cs="Calibri"/>
                <w:bCs/>
              </w:rPr>
              <w:t>September 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w:t>
            </w:r>
            <w:proofErr w:type="gramStart"/>
            <w:r w:rsidRPr="004D5274">
              <w:rPr>
                <w:rFonts w:asciiTheme="minorHAnsi" w:hAnsiTheme="minorHAnsi"/>
                <w:b/>
                <w:iCs/>
              </w:rPr>
              <w:t xml:space="preserve">&amp; </w:t>
            </w:r>
            <w:r w:rsidR="00397448" w:rsidRPr="004D5274">
              <w:rPr>
                <w:rFonts w:asciiTheme="minorHAnsi" w:hAnsiTheme="minorHAnsi"/>
                <w:b/>
                <w:iCs/>
              </w:rPr>
              <w:t xml:space="preserve"> </w:t>
            </w:r>
            <w:r w:rsidRPr="004D5274">
              <w:rPr>
                <w:rFonts w:asciiTheme="minorHAnsi" w:hAnsiTheme="minorHAnsi"/>
                <w:b/>
                <w:iCs/>
              </w:rPr>
              <w:t>I</w:t>
            </w:r>
            <w:proofErr w:type="gramEnd"/>
            <w:r w:rsidRPr="004D5274">
              <w:rPr>
                <w:rFonts w:asciiTheme="minorHAnsi" w:hAnsiTheme="minorHAnsi"/>
                <w:b/>
                <w:iCs/>
              </w:rPr>
              <w:t>/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2599A71" w:rsidR="00BE6447" w:rsidRDefault="00BE6447" w:rsidP="00170324">
            <w:pPr>
              <w:rPr>
                <w:rFonts w:asciiTheme="minorHAnsi" w:hAnsiTheme="minorHAnsi" w:cs="Arial"/>
              </w:rPr>
            </w:pPr>
            <w:r>
              <w:rPr>
                <w:rFonts w:asciiTheme="minorHAnsi" w:hAnsiTheme="minorHAnsi" w:cs="Arial"/>
              </w:rPr>
              <w:t>1.</w:t>
            </w: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29248E4A" w:rsidR="00170324" w:rsidRPr="005B3EBF" w:rsidRDefault="00F027DE" w:rsidP="00170324">
            <w:pPr>
              <w:rPr>
                <w:rFonts w:ascii="Calibri" w:hAnsi="Calibri" w:cs="Arial"/>
              </w:rPr>
            </w:pPr>
            <w:r>
              <w:rPr>
                <w:rFonts w:asciiTheme="minorHAnsi" w:hAnsiTheme="minorHAnsi" w:cs="Arial"/>
              </w:rPr>
              <w:t>2.</w:t>
            </w: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415CC62E" w:rsidR="00170324" w:rsidRPr="005B3EBF" w:rsidRDefault="00756ABC" w:rsidP="00170324">
            <w:pPr>
              <w:rPr>
                <w:rFonts w:ascii="Calibri" w:hAnsi="Calibri" w:cs="Arial"/>
              </w:rPr>
            </w:pPr>
            <w:r>
              <w:rPr>
                <w:rFonts w:asciiTheme="minorHAnsi" w:hAnsiTheme="minorHAnsi" w:cs="Arial"/>
              </w:rPr>
              <w:t>3</w:t>
            </w:r>
            <w:r w:rsidR="00170324">
              <w:rPr>
                <w:rFonts w:asciiTheme="minorHAnsi" w:hAnsiTheme="minorHAnsi" w:cs="Arial"/>
              </w:rPr>
              <w:t>.</w:t>
            </w: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5B3EBF" w:rsidRDefault="00170324" w:rsidP="00170324">
            <w:pPr>
              <w:spacing w:line="70" w:lineRule="atLeast"/>
              <w:rPr>
                <w:rFonts w:ascii="Calibri" w:hAnsi="Calibri" w:cs="Arial"/>
              </w:rPr>
            </w:pPr>
            <w:r w:rsidRPr="005B3EBF">
              <w:rPr>
                <w:rFonts w:ascii="Calibri" w:hAnsi="Calibri" w:cs="Arial"/>
                <w:b/>
                <w:bCs/>
              </w:rPr>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452EA7FD" w:rsidR="00EC09C1" w:rsidRPr="00EC38B3" w:rsidRDefault="00756ABC" w:rsidP="00EC09C1">
            <w:pPr>
              <w:rPr>
                <w:rFonts w:asciiTheme="minorHAnsi" w:hAnsiTheme="minorHAnsi"/>
                <w:iCs/>
              </w:rPr>
            </w:pPr>
            <w:r>
              <w:rPr>
                <w:rFonts w:asciiTheme="minorHAnsi" w:hAnsiTheme="minorHAnsi"/>
                <w:iCs/>
              </w:rPr>
              <w:t>4</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433DF721" w:rsidR="00EC09C1" w:rsidRPr="00EC38B3" w:rsidRDefault="00756ABC" w:rsidP="00EC09C1">
            <w:pPr>
              <w:rPr>
                <w:rFonts w:asciiTheme="minorHAnsi" w:hAnsiTheme="minorHAnsi"/>
                <w:iCs/>
              </w:rPr>
            </w:pPr>
            <w:r>
              <w:rPr>
                <w:rFonts w:asciiTheme="minorHAnsi" w:hAnsiTheme="minorHAnsi"/>
                <w:iCs/>
              </w:rPr>
              <w:t>5</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323393C6" w:rsidR="00EC09C1" w:rsidRPr="00EC38B3" w:rsidRDefault="00756ABC" w:rsidP="00EC09C1">
            <w:pPr>
              <w:rPr>
                <w:rFonts w:asciiTheme="minorHAnsi" w:hAnsiTheme="minorHAnsi"/>
                <w:iCs/>
              </w:rPr>
            </w:pPr>
            <w:r>
              <w:rPr>
                <w:rFonts w:asciiTheme="minorHAnsi" w:hAnsiTheme="minorHAnsi"/>
                <w:iCs/>
              </w:rPr>
              <w:t>6</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56761624" w:rsidR="00EC09C1" w:rsidRPr="00EC38B3" w:rsidRDefault="00756ABC" w:rsidP="00EC09C1">
            <w:pPr>
              <w:rPr>
                <w:rFonts w:asciiTheme="minorHAnsi" w:hAnsiTheme="minorHAnsi"/>
                <w:iCs/>
              </w:rPr>
            </w:pPr>
            <w:r>
              <w:rPr>
                <w:rFonts w:asciiTheme="minorHAnsi" w:hAnsiTheme="minorHAnsi"/>
                <w:iCs/>
              </w:rPr>
              <w:t>7</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w:t>
            </w:r>
            <w:proofErr w:type="gramStart"/>
            <w:r w:rsidR="00C00B4E">
              <w:rPr>
                <w:rFonts w:asciiTheme="minorHAnsi" w:hAnsiTheme="minorHAnsi"/>
                <w:iCs/>
              </w:rPr>
              <w:t>families</w:t>
            </w:r>
            <w:proofErr w:type="gramEnd"/>
            <w:r w:rsidR="00C00B4E">
              <w:rPr>
                <w:rFonts w:asciiTheme="minorHAnsi" w:hAnsiTheme="minorHAnsi"/>
                <w:iCs/>
              </w:rPr>
              <w:t xml:space="preserve">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346D4972" w:rsidR="00C00B4E" w:rsidRPr="00EC38B3" w:rsidRDefault="00756ABC" w:rsidP="00EC09C1">
            <w:pPr>
              <w:rPr>
                <w:rFonts w:asciiTheme="minorHAnsi" w:hAnsiTheme="minorHAnsi"/>
                <w:iCs/>
              </w:rPr>
            </w:pPr>
            <w:r>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4D5274" w:rsidRDefault="00170324" w:rsidP="00EC38B3">
            <w:pPr>
              <w:rPr>
                <w:rFonts w:asciiTheme="minorHAnsi" w:hAnsiTheme="minorHAnsi"/>
                <w:b/>
                <w:iCs/>
              </w:rPr>
            </w:pPr>
            <w:r w:rsidRPr="004D5274">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33DF0D69" w:rsidR="00956A6C" w:rsidRPr="00EC38B3" w:rsidRDefault="00756ABC" w:rsidP="00874786">
            <w:pPr>
              <w:rPr>
                <w:rFonts w:asciiTheme="minorHAnsi" w:hAnsiTheme="minorHAnsi"/>
                <w:iCs/>
              </w:rPr>
            </w:pPr>
            <w:r>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1D866E3B" w:rsidR="00F266E9" w:rsidRPr="00EC38B3" w:rsidRDefault="00756ABC" w:rsidP="00874786">
            <w:pPr>
              <w:rPr>
                <w:rFonts w:asciiTheme="minorHAnsi" w:hAnsiTheme="minorHAnsi"/>
                <w:iCs/>
              </w:rPr>
            </w:pPr>
            <w:r>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D22A22" w:rsidRDefault="00F266E9" w:rsidP="00874786">
            <w:pPr>
              <w:rPr>
                <w:rFonts w:asciiTheme="minorHAnsi" w:hAnsiTheme="minorHAnsi" w:cstheme="minorHAnsi"/>
                <w:iCs/>
              </w:rPr>
            </w:pPr>
            <w:r w:rsidRPr="00F25474">
              <w:rPr>
                <w:rFonts w:asciiTheme="minorHAnsi" w:hAnsiTheme="minorHAnsi" w:cstheme="minorHAnsi"/>
                <w:highlight w:val="yellow"/>
              </w:rPr>
              <w:t xml:space="preserve">Ability to model and encourage our </w:t>
            </w:r>
            <w:proofErr w:type="gramStart"/>
            <w:r w:rsidRPr="00F25474">
              <w:rPr>
                <w:rFonts w:asciiTheme="minorHAnsi" w:hAnsiTheme="minorHAnsi" w:cstheme="minorHAnsi"/>
                <w:highlight w:val="yellow"/>
              </w:rPr>
              <w:t>Corporate</w:t>
            </w:r>
            <w:proofErr w:type="gramEnd"/>
            <w:r w:rsidRPr="00F25474">
              <w:rPr>
                <w:rFonts w:asciiTheme="minorHAnsi" w:hAnsiTheme="minorHAnsi" w:cstheme="minorHAnsi"/>
                <w:highlight w:val="yellow"/>
              </w:rPr>
              <w:t xml:space="preserv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0142A704" w:rsidR="00874786" w:rsidRPr="00EC38B3" w:rsidRDefault="00A12BD2" w:rsidP="00874786">
            <w:pPr>
              <w:rPr>
                <w:rFonts w:asciiTheme="minorHAnsi" w:hAnsiTheme="minorHAnsi"/>
                <w:iCs/>
              </w:rPr>
            </w:pPr>
            <w:r>
              <w:rPr>
                <w:rFonts w:asciiTheme="minorHAnsi" w:hAnsiTheme="minorHAnsi"/>
                <w:iCs/>
              </w:rPr>
              <w:t>11</w:t>
            </w:r>
            <w:r w:rsidR="00874786"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EC38B3" w:rsidRDefault="00A12BD2" w:rsidP="00874786">
            <w:pPr>
              <w:rPr>
                <w:rFonts w:asciiTheme="minorHAnsi" w:hAnsiTheme="minorHAnsi"/>
                <w:iCs/>
              </w:rPr>
            </w:pPr>
            <w:r>
              <w:rPr>
                <w:rFonts w:asciiTheme="minorHAnsi" w:hAnsiTheme="minorHAnsi"/>
                <w:iCs/>
              </w:rPr>
              <w:t xml:space="preserve">Ability to communicate effectively </w:t>
            </w:r>
            <w:r w:rsidR="00EB4CCB">
              <w:rPr>
                <w:rFonts w:asciiTheme="minorHAnsi" w:hAnsiTheme="minorHAnsi"/>
                <w:iCs/>
              </w:rPr>
              <w:t xml:space="preserve">with others and ability to write a </w:t>
            </w:r>
            <w:r w:rsidR="00C16A91">
              <w:rPr>
                <w:rFonts w:asciiTheme="minorHAnsi" w:hAnsiTheme="minorHAnsi"/>
                <w:iCs/>
              </w:rPr>
              <w:t>clear, accurate</w:t>
            </w:r>
            <w:r w:rsidR="00B339A2">
              <w:rPr>
                <w:rFonts w:asciiTheme="minorHAnsi" w:hAnsiTheme="minorHAnsi"/>
                <w:iCs/>
              </w:rPr>
              <w:t xml:space="preserve">, </w:t>
            </w:r>
            <w:proofErr w:type="gramStart"/>
            <w:r w:rsidR="007F40E8">
              <w:rPr>
                <w:rFonts w:asciiTheme="minorHAnsi" w:hAnsiTheme="minorHAnsi"/>
                <w:iCs/>
              </w:rPr>
              <w:t>consistent</w:t>
            </w:r>
            <w:proofErr w:type="gramEnd"/>
            <w:r w:rsidR="007F40E8">
              <w:rPr>
                <w:rFonts w:asciiTheme="minorHAnsi" w:hAnsiTheme="minorHAnsi"/>
                <w:iCs/>
              </w:rPr>
              <w:t xml:space="preserve"> and timely</w:t>
            </w:r>
            <w:r w:rsidR="00C16A91">
              <w:rPr>
                <w:rFonts w:asciiTheme="minorHAnsi" w:hAnsiTheme="minorHAnsi"/>
                <w:iCs/>
              </w:rPr>
              <w:t xml:space="preserve"> and </w:t>
            </w:r>
            <w:r w:rsidR="00EB4CCB">
              <w:rPr>
                <w:rFonts w:asciiTheme="minorHAnsi" w:hAnsiTheme="minorHAnsi"/>
                <w:iCs/>
              </w:rPr>
              <w:t xml:space="preserve">case record and </w:t>
            </w:r>
            <w:r w:rsidR="00C16A91">
              <w:rPr>
                <w:rFonts w:asciiTheme="minorHAnsi" w:hAnsiTheme="minorHAnsi"/>
                <w:iCs/>
              </w:rPr>
              <w:t xml:space="preserve">reports as per the </w:t>
            </w:r>
            <w:r w:rsidR="007F40E8">
              <w:rPr>
                <w:rFonts w:asciiTheme="minorHAnsi" w:hAnsiTheme="minorHAnsi"/>
                <w:iCs/>
              </w:rPr>
              <w:t>R</w:t>
            </w:r>
            <w:r w:rsidR="00C16A91">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4B1283A1" w:rsidR="00874786" w:rsidRPr="00EC38B3" w:rsidRDefault="00874786" w:rsidP="00874786">
            <w:pPr>
              <w:rPr>
                <w:rFonts w:asciiTheme="minorHAnsi" w:hAnsiTheme="minorHAnsi"/>
                <w:iCs/>
              </w:rPr>
            </w:pPr>
            <w:r w:rsidRPr="00EC38B3">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1FA70FCB" w14:textId="3D970BBA" w:rsidR="00874786" w:rsidRPr="00EC38B3" w:rsidRDefault="00874786" w:rsidP="00874786">
            <w:pPr>
              <w:rPr>
                <w:rFonts w:asciiTheme="minorHAnsi" w:hAnsiTheme="minorHAnsi"/>
                <w:iCs/>
              </w:rPr>
            </w:pPr>
            <w:r w:rsidRPr="00EC38B3">
              <w:rPr>
                <w:rFonts w:asciiTheme="minorHAnsi" w:hAnsiTheme="minorHAnsi"/>
                <w:iCs/>
              </w:rPr>
              <w:t>The ability to effectively manage</w:t>
            </w:r>
            <w:r w:rsidR="007F40E8">
              <w:rPr>
                <w:rFonts w:asciiTheme="minorHAnsi" w:hAnsiTheme="minorHAnsi"/>
                <w:iCs/>
              </w:rPr>
              <w:t xml:space="preserve"> </w:t>
            </w:r>
            <w:r w:rsidR="00F64FDD">
              <w:rPr>
                <w:rFonts w:asciiTheme="minorHAnsi" w:hAnsiTheme="minorHAnsi"/>
                <w:iCs/>
              </w:rPr>
              <w:t>time effectively, including adequate through</w:t>
            </w:r>
            <w:r w:rsidR="00E902F5">
              <w:rPr>
                <w:rFonts w:asciiTheme="minorHAnsi" w:hAnsiTheme="minorHAnsi"/>
                <w:iCs/>
              </w:rPr>
              <w:t>p</w:t>
            </w:r>
            <w:r w:rsidR="00F64FDD">
              <w:rPr>
                <w:rFonts w:asciiTheme="minorHAnsi" w:hAnsiTheme="minorHAnsi"/>
                <w:iCs/>
              </w:rPr>
              <w:t>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4E31B2DA" w:rsidR="00874786" w:rsidRPr="00EC38B3" w:rsidRDefault="00874786" w:rsidP="00874786">
            <w:pPr>
              <w:rPr>
                <w:rFonts w:asciiTheme="minorHAnsi" w:hAnsiTheme="minorHAnsi"/>
                <w:iCs/>
              </w:rPr>
            </w:pPr>
            <w:r w:rsidRPr="00EC38B3">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EC38B3" w:rsidRDefault="00874786" w:rsidP="00874786">
            <w:pPr>
              <w:rPr>
                <w:rFonts w:asciiTheme="minorHAnsi" w:hAnsiTheme="minorHAnsi"/>
                <w:iCs/>
              </w:rPr>
            </w:pPr>
            <w:r w:rsidRPr="00EC38B3">
              <w:rPr>
                <w:rFonts w:asciiTheme="minorHAnsi" w:hAnsiTheme="minorHAnsi"/>
                <w:iCs/>
              </w:rPr>
              <w:t>The ability to effectively use supervision to</w:t>
            </w:r>
            <w:r w:rsidR="008F4676">
              <w:rPr>
                <w:rFonts w:asciiTheme="minorHAnsi" w:hAnsiTheme="minorHAnsi"/>
                <w:iCs/>
              </w:rPr>
              <w:t xml:space="preserve"> support caseload management,</w:t>
            </w:r>
            <w:r w:rsidRPr="00EC38B3">
              <w:rPr>
                <w:rFonts w:asciiTheme="minorHAnsi" w:hAnsiTheme="minorHAnsi"/>
                <w:iCs/>
              </w:rPr>
              <w:t xml:space="preserve"> </w:t>
            </w:r>
            <w:r w:rsidR="003554FF">
              <w:rPr>
                <w:rFonts w:asciiTheme="minorHAnsi" w:hAnsiTheme="minorHAnsi"/>
                <w:iCs/>
              </w:rPr>
              <w:t xml:space="preserve">raise risks and </w:t>
            </w:r>
            <w:r w:rsidR="004C0591">
              <w:rPr>
                <w:rFonts w:asciiTheme="minorHAnsi" w:hAnsiTheme="minorHAnsi"/>
                <w:iCs/>
              </w:rPr>
              <w:t xml:space="preserve">ask advice, </w:t>
            </w:r>
            <w:r w:rsidRPr="00EC38B3">
              <w:rPr>
                <w:rFonts w:asciiTheme="minorHAnsi" w:hAnsiTheme="minorHAnsi"/>
                <w:iCs/>
              </w:rPr>
              <w:t xml:space="preserve">reflect on </w:t>
            </w:r>
            <w:proofErr w:type="gramStart"/>
            <w:r w:rsidRPr="00EC38B3">
              <w:rPr>
                <w:rFonts w:asciiTheme="minorHAnsi" w:hAnsiTheme="minorHAnsi"/>
                <w:iCs/>
              </w:rPr>
              <w:t>practice</w:t>
            </w:r>
            <w:proofErr w:type="gramEnd"/>
            <w:r w:rsidRPr="00EC38B3">
              <w:rPr>
                <w:rFonts w:asciiTheme="minorHAnsi" w:hAnsiTheme="minorHAnsi"/>
                <w:iCs/>
              </w:rPr>
              <w:t xml:space="preserve"> and contribute towards </w:t>
            </w:r>
            <w:r w:rsidR="006B7966">
              <w:rPr>
                <w:rFonts w:asciiTheme="minorHAnsi" w:hAnsiTheme="minorHAnsi"/>
                <w:iCs/>
              </w:rPr>
              <w:t>development of core ski</w:t>
            </w:r>
            <w:r w:rsidR="004C0591">
              <w:rPr>
                <w:rFonts w:asciiTheme="minorHAnsi" w:hAnsiTheme="minorHAnsi"/>
                <w:iCs/>
              </w:rPr>
              <w:t>lls and competence</w:t>
            </w:r>
            <w:r w:rsidR="006B7966">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5842B60C" w:rsidR="00874786" w:rsidRPr="00EC38B3" w:rsidRDefault="00874786" w:rsidP="00874786">
            <w:pPr>
              <w:rPr>
                <w:rFonts w:asciiTheme="minorHAnsi" w:hAnsiTheme="minorHAnsi"/>
                <w:iCs/>
              </w:rPr>
            </w:pPr>
            <w:r w:rsidRPr="00EC38B3">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DA1D63" w:rsidRDefault="004C0591" w:rsidP="00874786">
            <w:pPr>
              <w:rPr>
                <w:rFonts w:asciiTheme="minorHAnsi" w:hAnsiTheme="minorHAnsi"/>
                <w:iCs/>
              </w:rPr>
            </w:pPr>
            <w:r w:rsidRPr="00DA1D63">
              <w:rPr>
                <w:rFonts w:asciiTheme="minorHAnsi" w:hAnsiTheme="minorHAnsi"/>
                <w:iCs/>
              </w:rPr>
              <w:t xml:space="preserve">To be technically proficient </w:t>
            </w:r>
            <w:r w:rsidR="00C20624" w:rsidRPr="00DA1D63">
              <w:rPr>
                <w:rFonts w:asciiTheme="minorHAnsi" w:hAnsiTheme="minorHAnsi"/>
                <w:iCs/>
              </w:rPr>
              <w:t xml:space="preserve">and able to use IT equipment, </w:t>
            </w:r>
            <w:r w:rsidR="00082C28" w:rsidRPr="00DA1D63">
              <w:rPr>
                <w:rFonts w:asciiTheme="minorHAnsi" w:hAnsiTheme="minorHAnsi"/>
                <w:iCs/>
                <w:highlight w:val="yellow"/>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19087293" w14:textId="77777777" w:rsidR="00170324" w:rsidRPr="004D5274" w:rsidRDefault="00170324" w:rsidP="00EC38B3">
            <w:pPr>
              <w:rPr>
                <w:rFonts w:asciiTheme="minorHAnsi" w:hAnsiTheme="minorHAnsi"/>
                <w:b/>
                <w:iCs/>
              </w:rPr>
            </w:pPr>
            <w:r w:rsidRPr="004D5274">
              <w:rPr>
                <w:rFonts w:asciiTheme="minorHAnsi" w:hAnsiTheme="minorHAnsi"/>
                <w:b/>
                <w:iCs/>
              </w:rPr>
              <w:t xml:space="preserve">Qualifications </w:t>
            </w:r>
          </w:p>
        </w:tc>
      </w:tr>
      <w:tr w:rsidR="0047596A" w:rsidRPr="005B3EBF" w14:paraId="354E3371" w14:textId="77777777" w:rsidTr="0047596A">
        <w:trPr>
          <w:trHeight w:val="70"/>
        </w:trPr>
        <w:tc>
          <w:tcPr>
            <w:tcW w:w="650" w:type="dxa"/>
            <w:tcBorders>
              <w:left w:val="single" w:sz="8" w:space="0" w:color="000000"/>
              <w:bottom w:val="single" w:sz="8" w:space="0" w:color="000000"/>
              <w:right w:val="single" w:sz="8" w:space="0" w:color="000000"/>
            </w:tcBorders>
            <w:shd w:val="clear" w:color="auto" w:fill="FFFFFF"/>
          </w:tcPr>
          <w:p w14:paraId="0D055AEE" w14:textId="5F3585A2" w:rsidR="0047596A" w:rsidRPr="00EC38B3" w:rsidRDefault="0047596A" w:rsidP="0047596A">
            <w:pPr>
              <w:rPr>
                <w:rFonts w:asciiTheme="minorHAnsi" w:hAnsiTheme="minorHAnsi"/>
                <w:iCs/>
              </w:rPr>
            </w:pPr>
            <w:r w:rsidRPr="00EC38B3">
              <w:rPr>
                <w:rFonts w:asciiTheme="minorHAnsi" w:hAnsiTheme="minorHAnsi"/>
                <w:iCs/>
              </w:rPr>
              <w:t>11.</w:t>
            </w:r>
          </w:p>
        </w:tc>
        <w:tc>
          <w:tcPr>
            <w:tcW w:w="6787" w:type="dxa"/>
            <w:tcBorders>
              <w:left w:val="single" w:sz="8" w:space="0" w:color="000000"/>
              <w:bottom w:val="single" w:sz="8" w:space="0" w:color="000000"/>
              <w:right w:val="single" w:sz="8" w:space="0" w:color="000000"/>
            </w:tcBorders>
            <w:shd w:val="clear" w:color="auto" w:fill="FFFFFF"/>
          </w:tcPr>
          <w:p w14:paraId="41F41F7C" w14:textId="375A05C1" w:rsidR="0047596A" w:rsidRPr="00EC38B3" w:rsidRDefault="0047596A" w:rsidP="0047596A">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p w14:paraId="45D8F37D" w14:textId="54D88BD4" w:rsidR="0047596A" w:rsidRPr="00EC38B3" w:rsidRDefault="0047596A" w:rsidP="0047596A">
            <w:pPr>
              <w:rPr>
                <w:rFonts w:asciiTheme="minorHAnsi" w:hAnsiTheme="minorHAnsi"/>
                <w:iCs/>
              </w:rPr>
            </w:pPr>
          </w:p>
          <w:p w14:paraId="142A4FC3" w14:textId="5BF1B45C" w:rsidR="0047596A" w:rsidRPr="00EC38B3" w:rsidRDefault="00617F0B" w:rsidP="0001280C">
            <w:pPr>
              <w:rPr>
                <w:rFonts w:asciiTheme="minorHAnsi" w:hAnsiTheme="minorHAnsi"/>
                <w:iCs/>
              </w:rPr>
            </w:pPr>
            <w:r>
              <w:rPr>
                <w:rFonts w:asciiTheme="minorHAnsi" w:hAnsiTheme="minorHAnsi"/>
                <w:iCs/>
              </w:rPr>
              <w:t>E</w:t>
            </w:r>
            <w:r w:rsidR="00EC38B3" w:rsidRPr="00EC38B3">
              <w:rPr>
                <w:rFonts w:asciiTheme="minorHAnsi" w:hAnsiTheme="minorHAnsi"/>
                <w:iCs/>
              </w:rPr>
              <w:t xml:space="preserve">vidence </w:t>
            </w:r>
            <w:r>
              <w:rPr>
                <w:rFonts w:asciiTheme="minorHAnsi" w:hAnsiTheme="minorHAnsi"/>
                <w:iCs/>
              </w:rPr>
              <w:t xml:space="preserve">of </w:t>
            </w:r>
            <w:r w:rsidR="00EC38B3" w:rsidRPr="00EC38B3">
              <w:rPr>
                <w:rFonts w:asciiTheme="minorHAnsi" w:hAnsiTheme="minorHAnsi"/>
                <w:iCs/>
              </w:rPr>
              <w:t>successfully pas</w:t>
            </w:r>
            <w:r>
              <w:rPr>
                <w:rFonts w:asciiTheme="minorHAnsi" w:hAnsiTheme="minorHAnsi"/>
                <w:iCs/>
              </w:rPr>
              <w:t>sing</w:t>
            </w:r>
            <w:r w:rsidR="00EC38B3"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bottom w:val="single" w:sz="8" w:space="0" w:color="000000"/>
              <w:right w:val="single" w:sz="8" w:space="0" w:color="000000"/>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C303" w14:textId="77777777" w:rsidR="00F477DC" w:rsidRDefault="00F477DC" w:rsidP="003E5354">
      <w:r>
        <w:separator/>
      </w:r>
    </w:p>
  </w:endnote>
  <w:endnote w:type="continuationSeparator" w:id="0">
    <w:p w14:paraId="01C8D1C5" w14:textId="77777777" w:rsidR="00F477DC" w:rsidRDefault="00F477D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F211" w14:textId="77777777" w:rsidR="00F477DC" w:rsidRDefault="00F477DC" w:rsidP="003E5354">
      <w:r>
        <w:separator/>
      </w:r>
    </w:p>
  </w:footnote>
  <w:footnote w:type="continuationSeparator" w:id="0">
    <w:p w14:paraId="5E1D124A" w14:textId="77777777" w:rsidR="00F477DC" w:rsidRDefault="00F477D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3F247CEB"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7728"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cs="Arial"/>
        <w:b/>
        <w:noProof/>
        <w:sz w:val="28"/>
        <w:szCs w:val="20"/>
      </w:rPr>
      <w:id w:val="2030823914"/>
      <w:docPartObj>
        <w:docPartGallery w:val="Watermarks"/>
        <w:docPartUnique/>
      </w:docPartObj>
    </w:sdtPr>
    <w:sdtEndPr/>
    <w:sdtContent>
      <w:p w14:paraId="775FD083" w14:textId="23C05CD7" w:rsidR="00B3662C" w:rsidRPr="0015656E" w:rsidRDefault="00F477D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24F62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9"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4"/>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0"/>
  </w:num>
  <w:num w:numId="11" w16cid:durableId="126700855">
    <w:abstractNumId w:val="14"/>
  </w:num>
  <w:num w:numId="12" w16cid:durableId="421074041">
    <w:abstractNumId w:val="12"/>
  </w:num>
  <w:num w:numId="13" w16cid:durableId="570039226">
    <w:abstractNumId w:val="31"/>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0"/>
  </w:num>
  <w:num w:numId="19" w16cid:durableId="51077528">
    <w:abstractNumId w:val="22"/>
  </w:num>
  <w:num w:numId="20" w16cid:durableId="1630934823">
    <w:abstractNumId w:val="16"/>
  </w:num>
  <w:num w:numId="21" w16cid:durableId="568461128">
    <w:abstractNumId w:val="33"/>
  </w:num>
  <w:num w:numId="22" w16cid:durableId="1983265334">
    <w:abstractNumId w:val="28"/>
  </w:num>
  <w:num w:numId="23" w16cid:durableId="572742108">
    <w:abstractNumId w:val="32"/>
  </w:num>
  <w:num w:numId="24" w16cid:durableId="575436629">
    <w:abstractNumId w:val="23"/>
  </w:num>
  <w:num w:numId="25" w16cid:durableId="1795295417">
    <w:abstractNumId w:val="0"/>
  </w:num>
  <w:num w:numId="26" w16cid:durableId="1144084491">
    <w:abstractNumId w:val="21"/>
  </w:num>
  <w:num w:numId="27" w16cid:durableId="1529106206">
    <w:abstractNumId w:val="35"/>
  </w:num>
  <w:num w:numId="28" w16cid:durableId="1260262624">
    <w:abstractNumId w:val="7"/>
  </w:num>
  <w:num w:numId="29" w16cid:durableId="1199048923">
    <w:abstractNumId w:val="36"/>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38"/>
  </w:num>
  <w:num w:numId="35" w16cid:durableId="4981907">
    <w:abstractNumId w:val="4"/>
  </w:num>
  <w:num w:numId="36" w16cid:durableId="828716342">
    <w:abstractNumId w:val="6"/>
  </w:num>
  <w:num w:numId="37" w16cid:durableId="1208686155">
    <w:abstractNumId w:val="5"/>
  </w:num>
  <w:num w:numId="38" w16cid:durableId="699890962">
    <w:abstractNumId w:val="39"/>
  </w:num>
  <w:num w:numId="39" w16cid:durableId="1269853114">
    <w:abstractNumId w:val="37"/>
  </w:num>
  <w:num w:numId="40" w16cid:durableId="101581330">
    <w:abstractNumId w:val="11"/>
  </w:num>
  <w:num w:numId="41" w16cid:durableId="519128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E1B96"/>
    <w:rsid w:val="004F2E96"/>
    <w:rsid w:val="004F668A"/>
    <w:rsid w:val="00506245"/>
    <w:rsid w:val="00506B44"/>
    <w:rsid w:val="0050788C"/>
    <w:rsid w:val="005117A1"/>
    <w:rsid w:val="00526D66"/>
    <w:rsid w:val="005305AE"/>
    <w:rsid w:val="005308D0"/>
    <w:rsid w:val="00533982"/>
    <w:rsid w:val="00545A74"/>
    <w:rsid w:val="00563EA5"/>
    <w:rsid w:val="00570FC3"/>
    <w:rsid w:val="005750CD"/>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A1E18"/>
    <w:rsid w:val="006A2EB4"/>
    <w:rsid w:val="006B08CB"/>
    <w:rsid w:val="006B7966"/>
    <w:rsid w:val="006C40ED"/>
    <w:rsid w:val="006F7511"/>
    <w:rsid w:val="00701286"/>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67407"/>
    <w:rsid w:val="00A7339E"/>
    <w:rsid w:val="00A73544"/>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51D"/>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835"/>
    <w:rsid w:val="00EE759F"/>
    <w:rsid w:val="00EF1348"/>
    <w:rsid w:val="00EF3AB0"/>
    <w:rsid w:val="00F01544"/>
    <w:rsid w:val="00F027DE"/>
    <w:rsid w:val="00F03E99"/>
    <w:rsid w:val="00F22A01"/>
    <w:rsid w:val="00F25474"/>
    <w:rsid w:val="00F266E9"/>
    <w:rsid w:val="00F26745"/>
    <w:rsid w:val="00F27B4D"/>
    <w:rsid w:val="00F477DC"/>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3417F-CCF3-4238-8EE9-4B5663264060}"/>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13196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Glenn, Gemma</cp:lastModifiedBy>
  <cp:revision>6</cp:revision>
  <cp:lastPrinted>2017-06-16T09:03:00Z</cp:lastPrinted>
  <dcterms:created xsi:type="dcterms:W3CDTF">2022-02-09T16:48:00Z</dcterms:created>
  <dcterms:modified xsi:type="dcterms:W3CDTF">2022-05-30T15:36:00Z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