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7CB1" w14:textId="77777777" w:rsidR="005864ED" w:rsidRDefault="005864ED" w:rsidP="005864ED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GRIFFIN</w:t>
      </w:r>
      <w:r>
        <w:rPr>
          <w:rFonts w:ascii="Arial" w:eastAsia="Arial" w:hAnsi="Arial" w:cs="Arial"/>
          <w:b/>
        </w:rPr>
        <w:br/>
        <w:t xml:space="preserve">Pastoral &amp; Outreach Leader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3C75872" wp14:editId="3198C529">
            <wp:simplePos x="0" y="0"/>
            <wp:positionH relativeFrom="column">
              <wp:posOffset>5743575</wp:posOffset>
            </wp:positionH>
            <wp:positionV relativeFrom="paragraph">
              <wp:posOffset>0</wp:posOffset>
            </wp:positionV>
            <wp:extent cx="762000" cy="49117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1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2F779A" w14:textId="77777777" w:rsidR="005864ED" w:rsidRDefault="005864ED" w:rsidP="005864ED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 Specification</w:t>
      </w:r>
    </w:p>
    <w:p w14:paraId="220C3EF7" w14:textId="77777777" w:rsidR="005864ED" w:rsidRDefault="005864ED" w:rsidP="005864ED">
      <w:pPr>
        <w:rPr>
          <w:rFonts w:ascii="Arial" w:eastAsia="Arial" w:hAnsi="Arial" w:cs="Arial"/>
          <w:b/>
        </w:rPr>
      </w:pPr>
    </w:p>
    <w:p w14:paraId="4AD8527C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Experience:</w:t>
      </w:r>
      <w:r>
        <w:rPr>
          <w:rFonts w:ascii="Arial" w:eastAsia="Arial" w:hAnsi="Arial" w:cs="Arial"/>
          <w:sz w:val="22"/>
          <w:szCs w:val="22"/>
        </w:rPr>
        <w:br/>
      </w:r>
    </w:p>
    <w:p w14:paraId="67E14732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 least two years post qualifying experience of working with families and young people </w:t>
      </w:r>
    </w:p>
    <w:p w14:paraId="4875356F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Significant experience of multi-agency working</w:t>
      </w:r>
    </w:p>
    <w:p w14:paraId="538FCF38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Awareness of child protection frameworks.</w:t>
      </w:r>
    </w:p>
    <w:p w14:paraId="4F0D86C3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 of outreach work.</w:t>
      </w:r>
    </w:p>
    <w:p w14:paraId="54F7C480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Understanding of attendance framework</w:t>
      </w:r>
    </w:p>
    <w:p w14:paraId="403A3E4A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Extensive knowledge of child development.</w:t>
      </w:r>
    </w:p>
    <w:p w14:paraId="157463EB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 of delivering parent/ carer courses and liaising with key partners in delivering sessions for families</w:t>
      </w:r>
    </w:p>
    <w:p w14:paraId="2D29E957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promote community cohesion.</w:t>
      </w:r>
    </w:p>
    <w:p w14:paraId="3BE98692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Demonstrable experience of securing positive outcomes for young people and families</w:t>
      </w:r>
    </w:p>
    <w:p w14:paraId="08DC7253" w14:textId="77777777" w:rsidR="005864ED" w:rsidRDefault="005864ED" w:rsidP="005864ED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Proven ability to understand and work effectively within the community context</w:t>
      </w:r>
    </w:p>
    <w:p w14:paraId="0C1A811E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</w:p>
    <w:p w14:paraId="6FD820C1" w14:textId="77777777" w:rsidR="005864ED" w:rsidRDefault="005864ED" w:rsidP="005864E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Qualifications/ CPD:</w:t>
      </w:r>
    </w:p>
    <w:p w14:paraId="516D898B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</w:p>
    <w:p w14:paraId="72427608" w14:textId="77777777" w:rsidR="005864ED" w:rsidRDefault="005864ED" w:rsidP="005864ED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NVQ3 / Equivalent in child education/</w:t>
      </w:r>
      <w:proofErr w:type="gramStart"/>
      <w:r>
        <w:rPr>
          <w:rFonts w:ascii="Arial" w:eastAsia="Arial" w:hAnsi="Arial" w:cs="Arial"/>
          <w:sz w:val="22"/>
          <w:szCs w:val="22"/>
        </w:rPr>
        <w:t>child care</w:t>
      </w:r>
      <w:proofErr w:type="gramEnd"/>
    </w:p>
    <w:p w14:paraId="7AB6F741" w14:textId="77777777" w:rsidR="005864ED" w:rsidRDefault="005864ED" w:rsidP="005864ED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Foundation Degree/Degree and/or </w:t>
      </w:r>
      <w:proofErr w:type="spellStart"/>
      <w:r>
        <w:rPr>
          <w:rFonts w:ascii="Arial" w:eastAsia="Arial" w:hAnsi="Arial" w:cs="Arial"/>
          <w:sz w:val="22"/>
          <w:szCs w:val="22"/>
        </w:rPr>
        <w:t>NPQiCL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interprofessional working</w:t>
      </w:r>
    </w:p>
    <w:p w14:paraId="58387D9C" w14:textId="7A4DA3C2" w:rsidR="005864ED" w:rsidRDefault="005864ED" w:rsidP="005864ED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Training to support parents/ carers: e</w:t>
      </w:r>
      <w:r w:rsidR="004C315A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</w:t>
      </w:r>
      <w:r w:rsidR="004C315A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Thrive, Strengthening Families, Domestic Violence etc</w:t>
      </w:r>
    </w:p>
    <w:p w14:paraId="0A37B366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</w:p>
    <w:p w14:paraId="15EA0ED9" w14:textId="77777777" w:rsidR="005864ED" w:rsidRDefault="005864ED" w:rsidP="005864E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Practical Skills:</w:t>
      </w:r>
    </w:p>
    <w:p w14:paraId="4F48568D" w14:textId="77777777" w:rsidR="005864ED" w:rsidRDefault="005864ED" w:rsidP="005864ED">
      <w:pPr>
        <w:ind w:left="720"/>
        <w:rPr>
          <w:rFonts w:ascii="Arial" w:eastAsia="Arial" w:hAnsi="Arial" w:cs="Arial"/>
          <w:sz w:val="22"/>
          <w:szCs w:val="22"/>
        </w:rPr>
      </w:pPr>
    </w:p>
    <w:p w14:paraId="252D3026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demonstrate good written and verbal skills</w:t>
      </w:r>
    </w:p>
    <w:p w14:paraId="519CDBE0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work as part of a team and as an individual.</w:t>
      </w:r>
    </w:p>
    <w:p w14:paraId="09ABF173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plan, record and evaluate through recording and written reports.</w:t>
      </w:r>
    </w:p>
    <w:p w14:paraId="245A90C9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 of working with a range of different individuals &amp; groups of adults &amp; students</w:t>
      </w:r>
    </w:p>
    <w:p w14:paraId="417137DA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accept and respond to the varying needs of families in 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non judgemental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way.</w:t>
      </w:r>
    </w:p>
    <w:p w14:paraId="2F786EF4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Knowledge &amp; understanding of current legislation when working with young people &amp; families.</w:t>
      </w:r>
    </w:p>
    <w:p w14:paraId="3A45486E" w14:textId="77777777" w:rsidR="005864ED" w:rsidRDefault="005864ED" w:rsidP="005864E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manage a budget in line with best value principles.</w:t>
      </w:r>
    </w:p>
    <w:p w14:paraId="0EF869DF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</w:p>
    <w:p w14:paraId="6B02558B" w14:textId="77777777" w:rsidR="005864ED" w:rsidRDefault="005864ED" w:rsidP="005864E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Personal Qualities </w:t>
      </w:r>
    </w:p>
    <w:p w14:paraId="5398A4EA" w14:textId="77777777" w:rsidR="005864ED" w:rsidRDefault="005864ED" w:rsidP="005864ED">
      <w:pPr>
        <w:rPr>
          <w:rFonts w:ascii="Arial" w:eastAsia="Arial" w:hAnsi="Arial" w:cs="Arial"/>
          <w:sz w:val="22"/>
          <w:szCs w:val="22"/>
        </w:rPr>
      </w:pPr>
    </w:p>
    <w:p w14:paraId="21FB82BF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commitment to working flexible hours</w:t>
      </w:r>
    </w:p>
    <w:p w14:paraId="48D395C7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be approachable, friendly and a good team player.</w:t>
      </w:r>
    </w:p>
    <w:p w14:paraId="7825DC90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Excellent communicator.</w:t>
      </w:r>
    </w:p>
    <w:p w14:paraId="5F8B8861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ability to prioritise workload.</w:t>
      </w:r>
    </w:p>
    <w:p w14:paraId="06FBEC0D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be relentlessly positive</w:t>
      </w:r>
    </w:p>
    <w:p w14:paraId="099B570A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the need for confidentiality.</w:t>
      </w:r>
    </w:p>
    <w:p w14:paraId="2766C378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Showing warmth and sensitivity to family members and their needs.</w:t>
      </w:r>
    </w:p>
    <w:p w14:paraId="2C65AC36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 resilient to change</w:t>
      </w:r>
    </w:p>
    <w:p w14:paraId="538C5062" w14:textId="77777777" w:rsid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have a proactive approach</w:t>
      </w:r>
    </w:p>
    <w:p w14:paraId="22A70718" w14:textId="1D78AF26" w:rsidR="006B0177" w:rsidRPr="005864ED" w:rsidRDefault="005864ED" w:rsidP="005864ED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manage time/workload effectively to meet deadlines and the evolving needs of Griffin</w:t>
      </w:r>
    </w:p>
    <w:sectPr w:rsidR="006B0177" w:rsidRPr="0058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119"/>
    <w:multiLevelType w:val="multilevel"/>
    <w:tmpl w:val="4C468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2204C"/>
    <w:multiLevelType w:val="multilevel"/>
    <w:tmpl w:val="79900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547E7"/>
    <w:multiLevelType w:val="multilevel"/>
    <w:tmpl w:val="7C543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2A71F9"/>
    <w:multiLevelType w:val="multilevel"/>
    <w:tmpl w:val="7CE28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763ECF"/>
    <w:multiLevelType w:val="multilevel"/>
    <w:tmpl w:val="A626A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CF7350"/>
    <w:multiLevelType w:val="multilevel"/>
    <w:tmpl w:val="42949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D134B5"/>
    <w:multiLevelType w:val="multilevel"/>
    <w:tmpl w:val="77B86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2A31F6"/>
    <w:multiLevelType w:val="multilevel"/>
    <w:tmpl w:val="F44A52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E8C13E1"/>
    <w:multiLevelType w:val="multilevel"/>
    <w:tmpl w:val="A9604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99"/>
    <w:rsid w:val="004C315A"/>
    <w:rsid w:val="005207A5"/>
    <w:rsid w:val="005864ED"/>
    <w:rsid w:val="00631BF1"/>
    <w:rsid w:val="008D4799"/>
    <w:rsid w:val="00C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98C7"/>
  <w15:chartTrackingRefBased/>
  <w15:docId w15:val="{2CFA981E-105B-4482-A26B-5F6D1A5C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47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52D6C-4621-419D-85A9-5FA8D08019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DC4580-7D55-463B-A38E-87002E5E9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32F0C-021D-4A7F-B62A-304613E8A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Norris</dc:creator>
  <cp:keywords/>
  <dc:description/>
  <cp:lastModifiedBy>Clyne, Edward</cp:lastModifiedBy>
  <cp:revision>5</cp:revision>
  <dcterms:created xsi:type="dcterms:W3CDTF">2021-06-21T10:23:00Z</dcterms:created>
  <dcterms:modified xsi:type="dcterms:W3CDTF">2021-06-22T09:50:00Z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2021-06-22T09:00:37Z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24db2b0f-099d-4598-b6a2-08a6657ac574</vt:lpwstr>
  </property>
  <property fmtid="{D5CDD505-2E9C-101B-9397-08002B2CF9AE}" pid="9" name="MSIP_Label_763da656-5c75-4f6d-9461-4a3ce9a537cc_ContentBits">
    <vt:lpwstr>1</vt:lpwstr>
  </property>
</Properties>
</file>