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241" w:rsidRPr="00A93268" w:rsidRDefault="00EB5241" w:rsidP="00E54254">
      <w:pPr>
        <w:ind w:left="360"/>
        <w:jc w:val="center"/>
        <w:rPr>
          <w:rFonts w:ascii="ABeeZee" w:hAnsi="ABeeZee" w:cstheme="minorHAnsi"/>
          <w:b/>
          <w:sz w:val="22"/>
          <w:szCs w:val="22"/>
          <w:u w:val="single"/>
        </w:rPr>
      </w:pPr>
      <w:smartTag w:uri="urn:schemas-microsoft-com:office:smarttags" w:element="place">
        <w:smartTag w:uri="urn:schemas-microsoft-com:office:smarttags" w:element="City">
          <w:r w:rsidRPr="00A93268">
            <w:rPr>
              <w:rFonts w:ascii="ABeeZee" w:hAnsi="ABeeZee" w:cstheme="minorHAnsi"/>
              <w:b/>
              <w:sz w:val="22"/>
              <w:szCs w:val="22"/>
              <w:u w:val="single"/>
            </w:rPr>
            <w:t>St. George’s</w:t>
          </w:r>
        </w:smartTag>
      </w:smartTag>
      <w:r w:rsidRPr="00A93268">
        <w:rPr>
          <w:rFonts w:ascii="ABeeZee" w:hAnsi="ABeeZee" w:cstheme="minorHAnsi"/>
          <w:b/>
          <w:sz w:val="22"/>
          <w:szCs w:val="22"/>
          <w:u w:val="single"/>
        </w:rPr>
        <w:t xml:space="preserve"> CE Primary School </w:t>
      </w:r>
    </w:p>
    <w:p w:rsidR="00EB5241" w:rsidRPr="00A93268" w:rsidRDefault="00EB5241" w:rsidP="00E54254">
      <w:pPr>
        <w:ind w:left="360"/>
        <w:jc w:val="center"/>
        <w:rPr>
          <w:rFonts w:ascii="ABeeZee" w:hAnsi="ABeeZee" w:cstheme="minorHAnsi"/>
          <w:b/>
          <w:sz w:val="22"/>
          <w:szCs w:val="22"/>
          <w:u w:val="single"/>
        </w:rPr>
      </w:pPr>
      <w:r w:rsidRPr="00A93268">
        <w:rPr>
          <w:rFonts w:ascii="ABeeZee" w:hAnsi="ABeeZee" w:cstheme="minorHAnsi"/>
          <w:b/>
          <w:sz w:val="22"/>
          <w:szCs w:val="22"/>
          <w:u w:val="single"/>
        </w:rPr>
        <w:t>English Subject Leader</w:t>
      </w:r>
    </w:p>
    <w:p w:rsidR="00EB5241" w:rsidRPr="00A93268" w:rsidRDefault="00EB5241" w:rsidP="00E54254">
      <w:pPr>
        <w:ind w:left="360"/>
        <w:jc w:val="center"/>
        <w:rPr>
          <w:rFonts w:ascii="ABeeZee" w:hAnsi="ABeeZee" w:cstheme="minorHAnsi"/>
          <w:b/>
          <w:sz w:val="22"/>
          <w:szCs w:val="22"/>
          <w:u w:val="single"/>
        </w:rPr>
      </w:pPr>
      <w:r w:rsidRPr="00A93268">
        <w:rPr>
          <w:rFonts w:ascii="ABeeZee" w:hAnsi="ABeeZee" w:cstheme="minorHAnsi"/>
          <w:b/>
          <w:sz w:val="22"/>
          <w:szCs w:val="22"/>
          <w:u w:val="single"/>
        </w:rPr>
        <w:t>Job Description</w:t>
      </w:r>
    </w:p>
    <w:p w:rsidR="00EB5241" w:rsidRPr="00A93268" w:rsidRDefault="00EB5241" w:rsidP="002F7DFA">
      <w:pPr>
        <w:ind w:left="360"/>
        <w:rPr>
          <w:rFonts w:ascii="ABeeZee" w:hAnsi="ABeeZee" w:cstheme="minorHAnsi"/>
          <w:b/>
          <w:sz w:val="22"/>
          <w:szCs w:val="22"/>
        </w:rPr>
      </w:pPr>
    </w:p>
    <w:p w:rsidR="00EB5241" w:rsidRPr="00A93268" w:rsidRDefault="00EB5241" w:rsidP="00CD2B11">
      <w:pPr>
        <w:ind w:left="360"/>
        <w:jc w:val="center"/>
        <w:rPr>
          <w:rFonts w:ascii="ABeeZee" w:hAnsi="ABeeZee" w:cstheme="minorHAnsi"/>
          <w:b/>
          <w:sz w:val="22"/>
          <w:szCs w:val="22"/>
        </w:rPr>
      </w:pPr>
      <w:r w:rsidRPr="00A93268">
        <w:rPr>
          <w:rFonts w:ascii="ABeeZee" w:hAnsi="ABeeZee" w:cstheme="minorHAnsi"/>
          <w:b/>
          <w:sz w:val="22"/>
          <w:szCs w:val="22"/>
        </w:rPr>
        <w:t>ENGLISH</w:t>
      </w:r>
    </w:p>
    <w:p w:rsidR="00EB5241" w:rsidRPr="00A93268" w:rsidRDefault="00EB5241" w:rsidP="00CD2B11">
      <w:pPr>
        <w:ind w:left="360"/>
        <w:jc w:val="center"/>
        <w:rPr>
          <w:rFonts w:ascii="ABeeZee" w:hAnsi="ABeeZee" w:cstheme="minorHAnsi"/>
          <w:b/>
          <w:sz w:val="22"/>
          <w:szCs w:val="22"/>
        </w:rPr>
      </w:pPr>
    </w:p>
    <w:p w:rsidR="00EB5241" w:rsidRPr="00A93268" w:rsidRDefault="00EB5241" w:rsidP="00CD2B11">
      <w:pPr>
        <w:rPr>
          <w:rFonts w:ascii="ABeeZee" w:hAnsi="ABeeZee" w:cstheme="minorHAnsi"/>
          <w:sz w:val="22"/>
          <w:szCs w:val="22"/>
        </w:rPr>
      </w:pPr>
      <w:r w:rsidRPr="00A93268">
        <w:rPr>
          <w:rFonts w:ascii="ABeeZee" w:hAnsi="ABeeZee" w:cstheme="minorHAnsi"/>
          <w:sz w:val="22"/>
          <w:szCs w:val="22"/>
        </w:rPr>
        <w:t>In the context of learning in English the po</w:t>
      </w:r>
      <w:r w:rsidR="00A93268">
        <w:rPr>
          <w:rFonts w:ascii="ABeeZee" w:hAnsi="ABeeZee" w:cstheme="minorHAnsi"/>
          <w:sz w:val="22"/>
          <w:szCs w:val="22"/>
        </w:rPr>
        <w:t>st holder will model excellent</w:t>
      </w:r>
      <w:r w:rsidRPr="00A93268">
        <w:rPr>
          <w:rFonts w:ascii="ABeeZee" w:hAnsi="ABeeZee" w:cstheme="minorHAnsi"/>
          <w:sz w:val="22"/>
          <w:szCs w:val="22"/>
        </w:rPr>
        <w:t xml:space="preserve"> practice in teaching and leadership. </w:t>
      </w:r>
    </w:p>
    <w:p w:rsidR="00EB5241" w:rsidRPr="00A93268" w:rsidRDefault="00EB5241" w:rsidP="00E54254">
      <w:pPr>
        <w:ind w:left="360"/>
        <w:jc w:val="center"/>
        <w:rPr>
          <w:rFonts w:ascii="ABeeZee" w:hAnsi="ABeeZee" w:cstheme="minorHAnsi"/>
          <w:sz w:val="22"/>
          <w:szCs w:val="22"/>
          <w:u w:val="single"/>
        </w:rPr>
      </w:pPr>
    </w:p>
    <w:p w:rsidR="00EB5241" w:rsidRPr="00A93268" w:rsidRDefault="00EB5241" w:rsidP="007F5ED2">
      <w:pPr>
        <w:ind w:firstLine="360"/>
        <w:rPr>
          <w:rFonts w:ascii="ABeeZee" w:hAnsi="ABeeZee" w:cstheme="minorHAnsi"/>
          <w:b/>
          <w:sz w:val="22"/>
          <w:szCs w:val="22"/>
          <w:u w:val="single"/>
        </w:rPr>
      </w:pPr>
      <w:r w:rsidRPr="00A93268">
        <w:rPr>
          <w:rFonts w:ascii="ABeeZee" w:hAnsi="ABeeZee" w:cstheme="minorHAnsi"/>
          <w:b/>
          <w:sz w:val="22"/>
          <w:szCs w:val="22"/>
          <w:u w:val="single"/>
        </w:rPr>
        <w:t xml:space="preserve">Teaching and Learning </w:t>
      </w:r>
    </w:p>
    <w:p w:rsidR="00EB5241" w:rsidRPr="00A93268" w:rsidRDefault="00EB5241" w:rsidP="007F5ED2">
      <w:pPr>
        <w:numPr>
          <w:ilvl w:val="0"/>
          <w:numId w:val="5"/>
        </w:numPr>
        <w:tabs>
          <w:tab w:val="left" w:pos="1701"/>
          <w:tab w:val="left" w:pos="4253"/>
        </w:tabs>
        <w:rPr>
          <w:rFonts w:ascii="ABeeZee" w:hAnsi="ABeeZee" w:cstheme="minorHAnsi"/>
          <w:sz w:val="22"/>
          <w:szCs w:val="22"/>
        </w:rPr>
      </w:pPr>
      <w:r w:rsidRPr="00A93268">
        <w:rPr>
          <w:rFonts w:ascii="ABeeZee" w:hAnsi="ABeeZee" w:cstheme="minorHAnsi"/>
          <w:sz w:val="22"/>
          <w:szCs w:val="22"/>
        </w:rPr>
        <w:t xml:space="preserve">Deliver and model exemplary lessons with matched impact on pupil progress. </w:t>
      </w:r>
    </w:p>
    <w:p w:rsidR="00EB5241" w:rsidRPr="00A93268" w:rsidRDefault="00EB5241" w:rsidP="007F5ED2">
      <w:pPr>
        <w:numPr>
          <w:ilvl w:val="0"/>
          <w:numId w:val="5"/>
        </w:numPr>
        <w:tabs>
          <w:tab w:val="left" w:pos="1701"/>
          <w:tab w:val="left" w:pos="4253"/>
        </w:tabs>
        <w:rPr>
          <w:rFonts w:ascii="ABeeZee" w:hAnsi="ABeeZee" w:cstheme="minorHAnsi"/>
          <w:sz w:val="22"/>
          <w:szCs w:val="22"/>
        </w:rPr>
      </w:pPr>
      <w:r w:rsidRPr="00A93268">
        <w:rPr>
          <w:rFonts w:ascii="ABeeZee" w:hAnsi="ABeeZee" w:cstheme="minorHAnsi"/>
          <w:sz w:val="22"/>
          <w:szCs w:val="22"/>
        </w:rPr>
        <w:t>Coach colleagues to ensure consistently high standard of teaching in all classes.</w:t>
      </w:r>
    </w:p>
    <w:p w:rsidR="007E7215" w:rsidRPr="00A93268" w:rsidRDefault="007E7215" w:rsidP="007F5ED2">
      <w:pPr>
        <w:numPr>
          <w:ilvl w:val="0"/>
          <w:numId w:val="5"/>
        </w:numPr>
        <w:tabs>
          <w:tab w:val="left" w:pos="1701"/>
          <w:tab w:val="left" w:pos="4253"/>
        </w:tabs>
        <w:rPr>
          <w:rFonts w:ascii="ABeeZee" w:hAnsi="ABeeZee" w:cstheme="minorHAnsi"/>
          <w:sz w:val="22"/>
          <w:szCs w:val="22"/>
        </w:rPr>
      </w:pPr>
      <w:r w:rsidRPr="00A93268">
        <w:rPr>
          <w:rFonts w:ascii="ABeeZee" w:hAnsi="ABeeZee" w:cstheme="minorHAnsi"/>
          <w:sz w:val="22"/>
          <w:szCs w:val="22"/>
        </w:rPr>
        <w:t>Plan English lessons with less experienced colleagues.</w:t>
      </w:r>
    </w:p>
    <w:p w:rsidR="00EB5241" w:rsidRPr="00A93268" w:rsidRDefault="00EB5241" w:rsidP="007F5ED2">
      <w:pPr>
        <w:numPr>
          <w:ilvl w:val="0"/>
          <w:numId w:val="5"/>
        </w:numPr>
        <w:tabs>
          <w:tab w:val="left" w:pos="1701"/>
          <w:tab w:val="left" w:pos="4253"/>
        </w:tabs>
        <w:rPr>
          <w:rFonts w:ascii="ABeeZee" w:hAnsi="ABeeZee" w:cstheme="minorHAnsi"/>
          <w:sz w:val="22"/>
          <w:szCs w:val="22"/>
        </w:rPr>
      </w:pPr>
      <w:r w:rsidRPr="00A93268">
        <w:rPr>
          <w:rFonts w:ascii="ABeeZee" w:hAnsi="ABeeZee" w:cstheme="minorHAnsi"/>
          <w:sz w:val="22"/>
          <w:szCs w:val="22"/>
        </w:rPr>
        <w:t>Monitor the quality of teaching and learning and secure improvement where needed.</w:t>
      </w:r>
    </w:p>
    <w:p w:rsidR="00EB5241" w:rsidRPr="00A93268" w:rsidRDefault="00EB5241" w:rsidP="007F5ED2">
      <w:pPr>
        <w:numPr>
          <w:ilvl w:val="0"/>
          <w:numId w:val="5"/>
        </w:numPr>
        <w:rPr>
          <w:rFonts w:ascii="ABeeZee" w:hAnsi="ABeeZee" w:cstheme="minorHAnsi"/>
          <w:sz w:val="22"/>
          <w:szCs w:val="22"/>
          <w:u w:val="single"/>
        </w:rPr>
      </w:pPr>
      <w:r w:rsidRPr="00A93268">
        <w:rPr>
          <w:rFonts w:ascii="ABeeZee" w:hAnsi="ABeeZee" w:cstheme="minorHAnsi"/>
          <w:sz w:val="22"/>
          <w:szCs w:val="22"/>
        </w:rPr>
        <w:t>Manage home learning and family learning, securing personal best outcomes for every pupil.</w:t>
      </w:r>
    </w:p>
    <w:p w:rsidR="00EB5241" w:rsidRPr="00A93268" w:rsidRDefault="00EB5241" w:rsidP="007F5ED2">
      <w:pPr>
        <w:numPr>
          <w:ilvl w:val="0"/>
          <w:numId w:val="5"/>
        </w:numPr>
        <w:tabs>
          <w:tab w:val="left" w:pos="1701"/>
          <w:tab w:val="left" w:pos="4253"/>
        </w:tabs>
        <w:rPr>
          <w:rFonts w:ascii="ABeeZee" w:hAnsi="ABeeZee" w:cstheme="minorHAnsi"/>
          <w:sz w:val="22"/>
          <w:szCs w:val="22"/>
        </w:rPr>
      </w:pPr>
      <w:r w:rsidRPr="00A93268">
        <w:rPr>
          <w:rFonts w:ascii="ABeeZee" w:hAnsi="ABeeZee" w:cstheme="minorHAnsi"/>
          <w:sz w:val="22"/>
          <w:szCs w:val="22"/>
        </w:rPr>
        <w:t xml:space="preserve">Organise all </w:t>
      </w:r>
      <w:r w:rsidR="00D70071" w:rsidRPr="00A93268">
        <w:rPr>
          <w:rFonts w:ascii="ABeeZee" w:hAnsi="ABeeZee" w:cstheme="minorHAnsi"/>
          <w:sz w:val="22"/>
          <w:szCs w:val="22"/>
        </w:rPr>
        <w:t xml:space="preserve">English </w:t>
      </w:r>
      <w:r w:rsidRPr="00A93268">
        <w:rPr>
          <w:rFonts w:ascii="ABeeZee" w:hAnsi="ABeeZee" w:cstheme="minorHAnsi"/>
          <w:sz w:val="22"/>
          <w:szCs w:val="22"/>
        </w:rPr>
        <w:t xml:space="preserve">interventions and </w:t>
      </w:r>
      <w:r w:rsidR="00D70071" w:rsidRPr="00A93268">
        <w:rPr>
          <w:rFonts w:ascii="ABeeZee" w:hAnsi="ABeeZee" w:cstheme="minorHAnsi"/>
          <w:sz w:val="22"/>
          <w:szCs w:val="22"/>
        </w:rPr>
        <w:t>support.</w:t>
      </w:r>
    </w:p>
    <w:p w:rsidR="00EB5241" w:rsidRPr="00A93268" w:rsidRDefault="00EB5241" w:rsidP="00E54254">
      <w:pPr>
        <w:rPr>
          <w:rFonts w:ascii="ABeeZee" w:hAnsi="ABeeZee" w:cstheme="minorHAnsi"/>
          <w:sz w:val="22"/>
          <w:szCs w:val="22"/>
          <w:u w:val="single"/>
        </w:rPr>
      </w:pPr>
    </w:p>
    <w:p w:rsidR="00EB5241" w:rsidRPr="00A93268" w:rsidRDefault="00EB5241" w:rsidP="00E54254">
      <w:pPr>
        <w:ind w:left="360"/>
        <w:rPr>
          <w:rFonts w:ascii="ABeeZee" w:hAnsi="ABeeZee" w:cstheme="minorHAnsi"/>
          <w:b/>
          <w:sz w:val="22"/>
          <w:szCs w:val="22"/>
          <w:u w:val="single"/>
        </w:rPr>
      </w:pPr>
      <w:r w:rsidRPr="00A93268">
        <w:rPr>
          <w:rFonts w:ascii="ABeeZee" w:hAnsi="ABeeZee" w:cstheme="minorHAnsi"/>
          <w:b/>
          <w:sz w:val="22"/>
          <w:szCs w:val="22"/>
          <w:u w:val="single"/>
        </w:rPr>
        <w:t>Assessment (including use of data)</w:t>
      </w:r>
    </w:p>
    <w:p w:rsidR="00EB5241" w:rsidRPr="00A93268" w:rsidRDefault="00EB5241" w:rsidP="007F5ED2">
      <w:pPr>
        <w:pStyle w:val="Title"/>
        <w:numPr>
          <w:ilvl w:val="0"/>
          <w:numId w:val="6"/>
        </w:numPr>
        <w:jc w:val="left"/>
        <w:rPr>
          <w:rFonts w:ascii="ABeeZee" w:hAnsi="ABeeZee" w:cstheme="minorHAnsi"/>
          <w:b w:val="0"/>
          <w:sz w:val="22"/>
          <w:szCs w:val="22"/>
        </w:rPr>
      </w:pPr>
      <w:r w:rsidRPr="00A93268">
        <w:rPr>
          <w:rFonts w:ascii="ABeeZee" w:hAnsi="ABeeZee" w:cstheme="minorHAnsi"/>
          <w:b w:val="0"/>
          <w:sz w:val="22"/>
          <w:szCs w:val="22"/>
        </w:rPr>
        <w:t>Ensure effective marking and feedback as evidenced in pupils successfully improving their work.</w:t>
      </w:r>
    </w:p>
    <w:p w:rsidR="00EB5241" w:rsidRPr="00A93268" w:rsidRDefault="00EB5241" w:rsidP="007F5ED2">
      <w:pPr>
        <w:numPr>
          <w:ilvl w:val="0"/>
          <w:numId w:val="6"/>
        </w:numPr>
        <w:tabs>
          <w:tab w:val="left" w:pos="1701"/>
          <w:tab w:val="left" w:pos="4253"/>
        </w:tabs>
        <w:rPr>
          <w:rFonts w:ascii="ABeeZee" w:hAnsi="ABeeZee" w:cstheme="minorHAnsi"/>
          <w:sz w:val="22"/>
          <w:szCs w:val="22"/>
        </w:rPr>
      </w:pPr>
      <w:r w:rsidRPr="00A93268">
        <w:rPr>
          <w:rFonts w:ascii="ABeeZee" w:hAnsi="ABeeZee" w:cstheme="minorHAnsi"/>
          <w:sz w:val="22"/>
          <w:szCs w:val="22"/>
        </w:rPr>
        <w:t>Ensure that appropriate targets are set for all pupils at a suitable level of challenge.</w:t>
      </w:r>
    </w:p>
    <w:p w:rsidR="00EB5241" w:rsidRPr="00A93268" w:rsidRDefault="00742FB5" w:rsidP="007F5ED2">
      <w:pPr>
        <w:numPr>
          <w:ilvl w:val="0"/>
          <w:numId w:val="6"/>
        </w:numPr>
        <w:tabs>
          <w:tab w:val="left" w:pos="1701"/>
          <w:tab w:val="left" w:pos="4253"/>
        </w:tabs>
        <w:rPr>
          <w:rFonts w:ascii="ABeeZee" w:hAnsi="ABeeZee" w:cstheme="minorHAnsi"/>
          <w:sz w:val="22"/>
          <w:szCs w:val="22"/>
        </w:rPr>
      </w:pPr>
      <w:r w:rsidRPr="00A93268">
        <w:rPr>
          <w:rFonts w:ascii="ABeeZee" w:hAnsi="ABeeZee" w:cstheme="minorHAnsi"/>
          <w:sz w:val="22"/>
          <w:szCs w:val="22"/>
        </w:rPr>
        <w:t>Manage all statutory and non-</w:t>
      </w:r>
      <w:r w:rsidR="00EB5241" w:rsidRPr="00A93268">
        <w:rPr>
          <w:rFonts w:ascii="ABeeZee" w:hAnsi="ABeeZee" w:cstheme="minorHAnsi"/>
          <w:sz w:val="22"/>
          <w:szCs w:val="22"/>
        </w:rPr>
        <w:t>statutory testing and other assessments and submit data as required.</w:t>
      </w:r>
    </w:p>
    <w:p w:rsidR="00EB5241" w:rsidRPr="00A93268" w:rsidRDefault="00EB5241" w:rsidP="007F5ED2">
      <w:pPr>
        <w:numPr>
          <w:ilvl w:val="0"/>
          <w:numId w:val="6"/>
        </w:numPr>
        <w:tabs>
          <w:tab w:val="left" w:pos="1701"/>
          <w:tab w:val="left" w:pos="4253"/>
        </w:tabs>
        <w:rPr>
          <w:rFonts w:ascii="ABeeZee" w:hAnsi="ABeeZee" w:cstheme="minorHAnsi"/>
          <w:sz w:val="22"/>
          <w:szCs w:val="22"/>
        </w:rPr>
      </w:pPr>
      <w:r w:rsidRPr="00A93268">
        <w:rPr>
          <w:rFonts w:ascii="ABeeZee" w:hAnsi="ABeeZee" w:cstheme="minorHAnsi"/>
          <w:sz w:val="22"/>
          <w:szCs w:val="22"/>
        </w:rPr>
        <w:t xml:space="preserve">Ensure Assessment for Learning is a strength and leads to good progress for pupils of all abilities. </w:t>
      </w:r>
    </w:p>
    <w:p w:rsidR="00EB5241" w:rsidRPr="00A93268" w:rsidRDefault="00EB5241" w:rsidP="007F5ED2">
      <w:pPr>
        <w:numPr>
          <w:ilvl w:val="0"/>
          <w:numId w:val="6"/>
        </w:numPr>
        <w:rPr>
          <w:rFonts w:ascii="ABeeZee" w:hAnsi="ABeeZee" w:cstheme="minorHAnsi"/>
          <w:sz w:val="22"/>
          <w:szCs w:val="22"/>
          <w:u w:val="single"/>
        </w:rPr>
      </w:pPr>
      <w:r w:rsidRPr="00A93268">
        <w:rPr>
          <w:rFonts w:ascii="ABeeZee" w:hAnsi="ABeeZee" w:cstheme="minorHAnsi"/>
          <w:sz w:val="22"/>
          <w:szCs w:val="22"/>
        </w:rPr>
        <w:t xml:space="preserve">Lead the team in </w:t>
      </w:r>
      <w:r w:rsidR="00742FB5" w:rsidRPr="00A93268">
        <w:rPr>
          <w:rFonts w:ascii="ABeeZee" w:hAnsi="ABeeZee" w:cstheme="minorHAnsi"/>
          <w:sz w:val="22"/>
          <w:szCs w:val="22"/>
        </w:rPr>
        <w:t xml:space="preserve">assessing </w:t>
      </w:r>
      <w:r w:rsidRPr="00A93268">
        <w:rPr>
          <w:rFonts w:ascii="ABeeZee" w:hAnsi="ABeeZee" w:cstheme="minorHAnsi"/>
          <w:sz w:val="22"/>
          <w:szCs w:val="22"/>
        </w:rPr>
        <w:t xml:space="preserve">Pupil Progress </w:t>
      </w:r>
      <w:r w:rsidR="00742FB5" w:rsidRPr="00A93268">
        <w:rPr>
          <w:rFonts w:ascii="ABeeZee" w:hAnsi="ABeeZee" w:cstheme="minorHAnsi"/>
          <w:sz w:val="22"/>
          <w:szCs w:val="22"/>
        </w:rPr>
        <w:t>and play a part in Pupil Progress Meetings across the school.</w:t>
      </w:r>
    </w:p>
    <w:p w:rsidR="00EB5241" w:rsidRPr="00A93268" w:rsidRDefault="00EB5241" w:rsidP="00E54254">
      <w:pPr>
        <w:rPr>
          <w:rFonts w:ascii="ABeeZee" w:hAnsi="ABeeZee" w:cstheme="minorHAnsi"/>
          <w:sz w:val="22"/>
          <w:szCs w:val="22"/>
          <w:u w:val="single"/>
        </w:rPr>
      </w:pPr>
    </w:p>
    <w:p w:rsidR="00EB5241" w:rsidRPr="00A93268" w:rsidRDefault="00EB5241" w:rsidP="00E54254">
      <w:pPr>
        <w:ind w:left="360"/>
        <w:rPr>
          <w:rFonts w:ascii="ABeeZee" w:hAnsi="ABeeZee" w:cstheme="minorHAnsi"/>
          <w:b/>
          <w:sz w:val="22"/>
          <w:szCs w:val="22"/>
          <w:u w:val="single"/>
        </w:rPr>
      </w:pPr>
      <w:r w:rsidRPr="00A93268">
        <w:rPr>
          <w:rFonts w:ascii="ABeeZee" w:hAnsi="ABeeZee" w:cstheme="minorHAnsi"/>
          <w:b/>
          <w:sz w:val="22"/>
          <w:szCs w:val="22"/>
          <w:u w:val="single"/>
        </w:rPr>
        <w:t>Raising Standards</w:t>
      </w:r>
    </w:p>
    <w:p w:rsidR="00EB5241" w:rsidRPr="00A93268" w:rsidRDefault="00EB5241" w:rsidP="007F5ED2">
      <w:pPr>
        <w:numPr>
          <w:ilvl w:val="0"/>
          <w:numId w:val="7"/>
        </w:numPr>
        <w:rPr>
          <w:rFonts w:ascii="ABeeZee" w:hAnsi="ABeeZee" w:cstheme="minorHAnsi"/>
          <w:sz w:val="22"/>
          <w:szCs w:val="22"/>
        </w:rPr>
      </w:pPr>
      <w:r w:rsidRPr="00A93268">
        <w:rPr>
          <w:rFonts w:ascii="ABeeZee" w:hAnsi="ABeeZee" w:cstheme="minorHAnsi"/>
          <w:sz w:val="22"/>
          <w:szCs w:val="22"/>
        </w:rPr>
        <w:t>Ensure all team members have high expectations of themselves and the children.</w:t>
      </w:r>
    </w:p>
    <w:p w:rsidR="00EB5241" w:rsidRPr="00A93268" w:rsidRDefault="00EB5241" w:rsidP="007F5ED2">
      <w:pPr>
        <w:numPr>
          <w:ilvl w:val="0"/>
          <w:numId w:val="7"/>
        </w:numPr>
        <w:rPr>
          <w:rFonts w:ascii="ABeeZee" w:hAnsi="ABeeZee" w:cstheme="minorHAnsi"/>
          <w:sz w:val="22"/>
          <w:szCs w:val="22"/>
        </w:rPr>
      </w:pPr>
      <w:r w:rsidRPr="00A93268">
        <w:rPr>
          <w:rFonts w:ascii="ABeeZee" w:hAnsi="ABeeZee" w:cstheme="minorHAnsi"/>
          <w:sz w:val="22"/>
          <w:szCs w:val="22"/>
        </w:rPr>
        <w:t>Monitor the progress and attainment of pupils and implement effective measures for acceleration where needed.</w:t>
      </w:r>
    </w:p>
    <w:p w:rsidR="00EB5241" w:rsidRPr="00A93268" w:rsidRDefault="00EB5241" w:rsidP="007F5ED2">
      <w:pPr>
        <w:numPr>
          <w:ilvl w:val="0"/>
          <w:numId w:val="7"/>
        </w:numPr>
        <w:rPr>
          <w:rFonts w:ascii="ABeeZee" w:hAnsi="ABeeZee" w:cstheme="minorHAnsi"/>
          <w:sz w:val="22"/>
          <w:szCs w:val="22"/>
        </w:rPr>
      </w:pPr>
      <w:r w:rsidRPr="00A93268">
        <w:rPr>
          <w:rFonts w:ascii="ABeeZee" w:hAnsi="ABeeZee" w:cstheme="minorHAnsi"/>
          <w:sz w:val="22"/>
          <w:szCs w:val="22"/>
        </w:rPr>
        <w:t>Analyse and evaluate strengths and weaknesses in the subject and manage rapid improvement.</w:t>
      </w:r>
    </w:p>
    <w:p w:rsidR="00EB5241" w:rsidRPr="00A93268" w:rsidRDefault="00EB5241" w:rsidP="00E54254">
      <w:pPr>
        <w:rPr>
          <w:rFonts w:ascii="ABeeZee" w:hAnsi="ABeeZee" w:cstheme="minorHAnsi"/>
          <w:sz w:val="22"/>
          <w:szCs w:val="22"/>
          <w:u w:val="single"/>
        </w:rPr>
      </w:pPr>
    </w:p>
    <w:p w:rsidR="00EB5241" w:rsidRPr="00A93268" w:rsidRDefault="00EB5241" w:rsidP="00E54254">
      <w:pPr>
        <w:ind w:left="360"/>
        <w:rPr>
          <w:rFonts w:ascii="ABeeZee" w:hAnsi="ABeeZee" w:cstheme="minorHAnsi"/>
          <w:b/>
          <w:sz w:val="22"/>
          <w:szCs w:val="22"/>
          <w:u w:val="single"/>
        </w:rPr>
      </w:pPr>
      <w:r w:rsidRPr="00A93268">
        <w:rPr>
          <w:rFonts w:ascii="ABeeZee" w:hAnsi="ABeeZee" w:cstheme="minorHAnsi"/>
          <w:b/>
          <w:sz w:val="22"/>
          <w:szCs w:val="22"/>
          <w:u w:val="single"/>
        </w:rPr>
        <w:t>Curriculum Development</w:t>
      </w:r>
    </w:p>
    <w:p w:rsidR="00EB5241" w:rsidRPr="00A93268" w:rsidRDefault="00EB5241" w:rsidP="007F5ED2">
      <w:pPr>
        <w:numPr>
          <w:ilvl w:val="0"/>
          <w:numId w:val="8"/>
        </w:numPr>
        <w:tabs>
          <w:tab w:val="left" w:pos="1701"/>
          <w:tab w:val="left" w:pos="4253"/>
        </w:tabs>
        <w:rPr>
          <w:rFonts w:ascii="ABeeZee" w:hAnsi="ABeeZee" w:cstheme="minorHAnsi"/>
          <w:sz w:val="22"/>
          <w:szCs w:val="22"/>
        </w:rPr>
      </w:pPr>
      <w:r w:rsidRPr="00A93268">
        <w:rPr>
          <w:rFonts w:ascii="ABeeZee" w:hAnsi="ABeeZee" w:cstheme="minorHAnsi"/>
          <w:sz w:val="22"/>
          <w:szCs w:val="22"/>
        </w:rPr>
        <w:t>Ensure the delivery of a curriculum that enables pupils to enjoy and excel.</w:t>
      </w:r>
    </w:p>
    <w:p w:rsidR="00EB5241" w:rsidRPr="00A93268" w:rsidRDefault="00EB5241" w:rsidP="007F5ED2">
      <w:pPr>
        <w:pStyle w:val="Title"/>
        <w:numPr>
          <w:ilvl w:val="0"/>
          <w:numId w:val="8"/>
        </w:numPr>
        <w:jc w:val="left"/>
        <w:rPr>
          <w:rFonts w:ascii="ABeeZee" w:hAnsi="ABeeZee" w:cstheme="minorHAnsi"/>
          <w:b w:val="0"/>
          <w:sz w:val="22"/>
          <w:szCs w:val="22"/>
        </w:rPr>
      </w:pPr>
      <w:r w:rsidRPr="00A93268">
        <w:rPr>
          <w:rFonts w:ascii="ABeeZee" w:hAnsi="ABeeZee" w:cstheme="minorHAnsi"/>
          <w:b w:val="0"/>
          <w:sz w:val="22"/>
          <w:szCs w:val="22"/>
        </w:rPr>
        <w:t>Keep abreast of new developments in the teaching and assessment of primary pupils.</w:t>
      </w:r>
    </w:p>
    <w:p w:rsidR="00EB5241" w:rsidRPr="00A93268" w:rsidRDefault="00EB5241" w:rsidP="007F5ED2">
      <w:pPr>
        <w:pStyle w:val="Title"/>
        <w:numPr>
          <w:ilvl w:val="0"/>
          <w:numId w:val="8"/>
        </w:numPr>
        <w:jc w:val="left"/>
        <w:rPr>
          <w:rFonts w:ascii="ABeeZee" w:hAnsi="ABeeZee" w:cstheme="minorHAnsi"/>
          <w:b w:val="0"/>
          <w:sz w:val="22"/>
          <w:szCs w:val="22"/>
        </w:rPr>
      </w:pPr>
      <w:r w:rsidRPr="00A93268">
        <w:rPr>
          <w:rFonts w:ascii="ABeeZee" w:hAnsi="ABeeZee" w:cstheme="minorHAnsi"/>
          <w:b w:val="0"/>
          <w:sz w:val="22"/>
          <w:szCs w:val="22"/>
        </w:rPr>
        <w:t>Disseminate initiatives to the staff team and ensure they are successfully embedded.</w:t>
      </w:r>
    </w:p>
    <w:p w:rsidR="00EB5241" w:rsidRPr="00A93268" w:rsidRDefault="00EB5241" w:rsidP="00E54254">
      <w:pPr>
        <w:rPr>
          <w:rFonts w:ascii="ABeeZee" w:hAnsi="ABeeZee" w:cstheme="minorHAnsi"/>
          <w:b/>
          <w:sz w:val="22"/>
          <w:szCs w:val="22"/>
          <w:u w:val="single"/>
        </w:rPr>
      </w:pPr>
    </w:p>
    <w:p w:rsidR="00EB5241" w:rsidRPr="00A93268" w:rsidRDefault="00EB5241" w:rsidP="00E54254">
      <w:pPr>
        <w:ind w:left="360"/>
        <w:rPr>
          <w:rFonts w:ascii="ABeeZee" w:hAnsi="ABeeZee" w:cstheme="minorHAnsi"/>
          <w:b/>
          <w:sz w:val="22"/>
          <w:szCs w:val="22"/>
          <w:u w:val="single"/>
        </w:rPr>
      </w:pPr>
      <w:r w:rsidRPr="00A93268">
        <w:rPr>
          <w:rFonts w:ascii="ABeeZee" w:hAnsi="ABeeZee" w:cstheme="minorHAnsi"/>
          <w:b/>
          <w:sz w:val="22"/>
          <w:szCs w:val="22"/>
          <w:u w:val="single"/>
        </w:rPr>
        <w:t>Communication</w:t>
      </w:r>
    </w:p>
    <w:p w:rsidR="00EB5241" w:rsidRPr="00A93268" w:rsidRDefault="00EB5241" w:rsidP="007F5ED2">
      <w:pPr>
        <w:numPr>
          <w:ilvl w:val="0"/>
          <w:numId w:val="9"/>
        </w:numPr>
        <w:tabs>
          <w:tab w:val="left" w:pos="1701"/>
          <w:tab w:val="left" w:pos="4253"/>
        </w:tabs>
        <w:rPr>
          <w:rFonts w:ascii="ABeeZee" w:hAnsi="ABeeZee" w:cstheme="minorHAnsi"/>
          <w:sz w:val="22"/>
          <w:szCs w:val="22"/>
        </w:rPr>
      </w:pPr>
      <w:r w:rsidRPr="00A93268">
        <w:rPr>
          <w:rFonts w:ascii="ABeeZee" w:hAnsi="ABeeZee" w:cstheme="minorHAnsi"/>
          <w:sz w:val="22"/>
          <w:szCs w:val="22"/>
        </w:rPr>
        <w:t>Liaise with other leaders to ensure that there is a consistent approach to teaching and learning throughout the school and effective cross phase links.</w:t>
      </w:r>
    </w:p>
    <w:p w:rsidR="00EB5241" w:rsidRPr="00A93268" w:rsidRDefault="00EB5241" w:rsidP="007F5ED2">
      <w:pPr>
        <w:numPr>
          <w:ilvl w:val="0"/>
          <w:numId w:val="9"/>
        </w:numPr>
        <w:tabs>
          <w:tab w:val="left" w:pos="1701"/>
          <w:tab w:val="left" w:pos="4253"/>
        </w:tabs>
        <w:rPr>
          <w:rFonts w:ascii="ABeeZee" w:hAnsi="ABeeZee" w:cstheme="minorHAnsi"/>
          <w:sz w:val="22"/>
          <w:szCs w:val="22"/>
        </w:rPr>
      </w:pPr>
      <w:r w:rsidRPr="00A93268">
        <w:rPr>
          <w:rFonts w:ascii="ABeeZee" w:hAnsi="ABeeZee" w:cstheme="minorHAnsi"/>
          <w:sz w:val="22"/>
          <w:szCs w:val="22"/>
        </w:rPr>
        <w:t>Ensure reporting to parents is robust and effective.</w:t>
      </w:r>
    </w:p>
    <w:p w:rsidR="00EB5241" w:rsidRPr="00A93268" w:rsidRDefault="00EB5241" w:rsidP="007F5ED2">
      <w:pPr>
        <w:pStyle w:val="Title"/>
        <w:numPr>
          <w:ilvl w:val="0"/>
          <w:numId w:val="9"/>
        </w:numPr>
        <w:jc w:val="left"/>
        <w:rPr>
          <w:rFonts w:ascii="ABeeZee" w:hAnsi="ABeeZee" w:cstheme="minorHAnsi"/>
          <w:b w:val="0"/>
          <w:sz w:val="22"/>
          <w:szCs w:val="22"/>
        </w:rPr>
      </w:pPr>
      <w:r w:rsidRPr="00A93268">
        <w:rPr>
          <w:rFonts w:ascii="ABeeZee" w:hAnsi="ABeeZee" w:cstheme="minorHAnsi"/>
          <w:b w:val="0"/>
          <w:sz w:val="22"/>
          <w:szCs w:val="22"/>
        </w:rPr>
        <w:t>Provide information for parents and governors so that they can support the school effectively.</w:t>
      </w:r>
    </w:p>
    <w:p w:rsidR="00EB5241" w:rsidRPr="00A93268" w:rsidRDefault="00EB5241" w:rsidP="00E54254">
      <w:pPr>
        <w:rPr>
          <w:rFonts w:ascii="ABeeZee" w:hAnsi="ABeeZee" w:cstheme="minorHAnsi"/>
          <w:b/>
          <w:sz w:val="22"/>
          <w:szCs w:val="22"/>
          <w:u w:val="single"/>
        </w:rPr>
      </w:pPr>
    </w:p>
    <w:p w:rsidR="00EB5241" w:rsidRPr="00A93268" w:rsidRDefault="00EB5241" w:rsidP="00E54254">
      <w:pPr>
        <w:ind w:left="360"/>
        <w:rPr>
          <w:rFonts w:ascii="ABeeZee" w:hAnsi="ABeeZee" w:cstheme="minorHAnsi"/>
          <w:b/>
          <w:sz w:val="22"/>
          <w:szCs w:val="22"/>
          <w:u w:val="single"/>
        </w:rPr>
      </w:pPr>
      <w:r w:rsidRPr="00A93268">
        <w:rPr>
          <w:rFonts w:ascii="ABeeZee" w:hAnsi="ABeeZee" w:cstheme="minorHAnsi"/>
          <w:b/>
          <w:sz w:val="22"/>
          <w:szCs w:val="22"/>
          <w:u w:val="single"/>
        </w:rPr>
        <w:t>Staff Professional Development</w:t>
      </w:r>
    </w:p>
    <w:p w:rsidR="00EB5241" w:rsidRPr="00A93268" w:rsidRDefault="00EB5241" w:rsidP="007F5ED2">
      <w:pPr>
        <w:numPr>
          <w:ilvl w:val="0"/>
          <w:numId w:val="10"/>
        </w:numPr>
        <w:tabs>
          <w:tab w:val="left" w:pos="1701"/>
          <w:tab w:val="left" w:pos="4253"/>
        </w:tabs>
        <w:rPr>
          <w:rFonts w:ascii="ABeeZee" w:hAnsi="ABeeZee" w:cstheme="minorHAnsi"/>
          <w:sz w:val="22"/>
          <w:szCs w:val="22"/>
        </w:rPr>
      </w:pPr>
      <w:r w:rsidRPr="00A93268">
        <w:rPr>
          <w:rFonts w:ascii="ABeeZee" w:hAnsi="ABeeZee" w:cstheme="minorHAnsi"/>
          <w:sz w:val="22"/>
          <w:szCs w:val="22"/>
        </w:rPr>
        <w:t>Identify professional development needs and deliver high quality training to address these.</w:t>
      </w:r>
    </w:p>
    <w:p w:rsidR="00EB5241" w:rsidRPr="00A93268" w:rsidRDefault="00EB5241" w:rsidP="007F5ED2">
      <w:pPr>
        <w:numPr>
          <w:ilvl w:val="0"/>
          <w:numId w:val="10"/>
        </w:numPr>
        <w:rPr>
          <w:rFonts w:ascii="ABeeZee" w:hAnsi="ABeeZee" w:cstheme="minorHAnsi"/>
          <w:sz w:val="22"/>
          <w:szCs w:val="22"/>
        </w:rPr>
      </w:pPr>
      <w:r w:rsidRPr="00A93268">
        <w:rPr>
          <w:rFonts w:ascii="ABeeZee" w:hAnsi="ABeeZee" w:cstheme="minorHAnsi"/>
          <w:sz w:val="22"/>
          <w:szCs w:val="22"/>
        </w:rPr>
        <w:t>Take an active role in the induction of new staff, including mentoring.</w:t>
      </w:r>
    </w:p>
    <w:p w:rsidR="00EB5241" w:rsidRPr="00A93268" w:rsidRDefault="00EB5241" w:rsidP="00E54254">
      <w:pPr>
        <w:rPr>
          <w:rFonts w:ascii="ABeeZee" w:hAnsi="ABeeZee" w:cstheme="minorHAnsi"/>
          <w:sz w:val="22"/>
          <w:szCs w:val="22"/>
          <w:u w:val="single"/>
        </w:rPr>
      </w:pPr>
    </w:p>
    <w:p w:rsidR="00EB5241" w:rsidRPr="00A93268" w:rsidRDefault="00EB5241" w:rsidP="00E54254">
      <w:pPr>
        <w:ind w:left="360"/>
        <w:rPr>
          <w:rFonts w:ascii="ABeeZee" w:hAnsi="ABeeZee" w:cstheme="minorHAnsi"/>
          <w:b/>
          <w:sz w:val="22"/>
          <w:szCs w:val="22"/>
          <w:u w:val="single"/>
        </w:rPr>
      </w:pPr>
      <w:r w:rsidRPr="00A93268">
        <w:rPr>
          <w:rFonts w:ascii="ABeeZee" w:hAnsi="ABeeZee" w:cstheme="minorHAnsi"/>
          <w:b/>
          <w:sz w:val="22"/>
          <w:szCs w:val="22"/>
          <w:u w:val="single"/>
        </w:rPr>
        <w:t>Resources</w:t>
      </w:r>
    </w:p>
    <w:p w:rsidR="00EB5241" w:rsidRPr="00A93268" w:rsidRDefault="00EB5241" w:rsidP="007F5ED2">
      <w:pPr>
        <w:pStyle w:val="Title"/>
        <w:numPr>
          <w:ilvl w:val="0"/>
          <w:numId w:val="11"/>
        </w:numPr>
        <w:jc w:val="left"/>
        <w:rPr>
          <w:rFonts w:ascii="ABeeZee" w:hAnsi="ABeeZee" w:cstheme="minorHAnsi"/>
          <w:b w:val="0"/>
          <w:sz w:val="22"/>
          <w:szCs w:val="22"/>
        </w:rPr>
      </w:pPr>
      <w:r w:rsidRPr="00A93268">
        <w:rPr>
          <w:rFonts w:ascii="ABeeZee" w:hAnsi="ABeeZee" w:cstheme="minorHAnsi"/>
          <w:b w:val="0"/>
          <w:sz w:val="22"/>
          <w:szCs w:val="22"/>
        </w:rPr>
        <w:t>Source appropriate resources and ensure their consistent and effective use.</w:t>
      </w:r>
    </w:p>
    <w:p w:rsidR="00EB5241" w:rsidRDefault="00EB5241" w:rsidP="007F5ED2">
      <w:pPr>
        <w:pStyle w:val="Title"/>
        <w:numPr>
          <w:ilvl w:val="0"/>
          <w:numId w:val="11"/>
        </w:numPr>
        <w:jc w:val="left"/>
        <w:rPr>
          <w:rFonts w:ascii="ABeeZee" w:hAnsi="ABeeZee" w:cstheme="minorHAnsi"/>
          <w:b w:val="0"/>
          <w:sz w:val="22"/>
          <w:szCs w:val="22"/>
        </w:rPr>
      </w:pPr>
      <w:r w:rsidRPr="00A93268">
        <w:rPr>
          <w:rFonts w:ascii="ABeeZee" w:hAnsi="ABeeZee" w:cstheme="minorHAnsi"/>
          <w:b w:val="0"/>
          <w:sz w:val="22"/>
          <w:szCs w:val="22"/>
        </w:rPr>
        <w:t>Act as delegated budget holder for the designated area of responsibility.</w:t>
      </w:r>
    </w:p>
    <w:p w:rsidR="00A93268" w:rsidRDefault="00A93268" w:rsidP="00A93268">
      <w:pPr>
        <w:pStyle w:val="Title"/>
        <w:ind w:left="1080"/>
        <w:jc w:val="left"/>
        <w:rPr>
          <w:rFonts w:ascii="ABeeZee" w:hAnsi="ABeeZee" w:cstheme="minorHAnsi"/>
          <w:b w:val="0"/>
          <w:sz w:val="22"/>
          <w:szCs w:val="22"/>
        </w:rPr>
      </w:pPr>
    </w:p>
    <w:p w:rsidR="00A93268" w:rsidRDefault="00A93268" w:rsidP="00A93268">
      <w:pPr>
        <w:pStyle w:val="Title"/>
        <w:ind w:left="1080"/>
        <w:jc w:val="left"/>
        <w:rPr>
          <w:rFonts w:ascii="ABeeZee" w:hAnsi="ABeeZee" w:cstheme="minorHAnsi"/>
          <w:b w:val="0"/>
          <w:sz w:val="22"/>
          <w:szCs w:val="22"/>
        </w:rPr>
      </w:pPr>
    </w:p>
    <w:p w:rsidR="00A93268" w:rsidRPr="00A93268" w:rsidRDefault="00A93268" w:rsidP="00A93268">
      <w:pPr>
        <w:pStyle w:val="Title"/>
        <w:ind w:left="1080"/>
        <w:jc w:val="left"/>
        <w:rPr>
          <w:rFonts w:ascii="ABeeZee" w:hAnsi="ABeeZee" w:cstheme="minorHAnsi"/>
          <w:b w:val="0"/>
          <w:sz w:val="22"/>
          <w:szCs w:val="22"/>
        </w:rPr>
      </w:pPr>
      <w:bookmarkStart w:id="0" w:name="_GoBack"/>
      <w:bookmarkEnd w:id="0"/>
    </w:p>
    <w:p w:rsidR="00EB5241" w:rsidRPr="00A93268" w:rsidRDefault="00EB5241" w:rsidP="00E54254">
      <w:pPr>
        <w:rPr>
          <w:rFonts w:ascii="ABeeZee" w:hAnsi="ABeeZee" w:cstheme="minorHAnsi"/>
          <w:sz w:val="22"/>
          <w:szCs w:val="22"/>
          <w:u w:val="single"/>
        </w:rPr>
      </w:pPr>
    </w:p>
    <w:p w:rsidR="00EB5241" w:rsidRPr="00A93268" w:rsidRDefault="00EB5241" w:rsidP="00E54254">
      <w:pPr>
        <w:ind w:left="360"/>
        <w:rPr>
          <w:rFonts w:ascii="ABeeZee" w:hAnsi="ABeeZee" w:cstheme="minorHAnsi"/>
          <w:b/>
          <w:sz w:val="22"/>
          <w:szCs w:val="22"/>
          <w:u w:val="single"/>
        </w:rPr>
      </w:pPr>
      <w:r w:rsidRPr="00A93268">
        <w:rPr>
          <w:rFonts w:ascii="ABeeZee" w:hAnsi="ABeeZee" w:cstheme="minorHAnsi"/>
          <w:b/>
          <w:sz w:val="22"/>
          <w:szCs w:val="22"/>
          <w:u w:val="single"/>
        </w:rPr>
        <w:t>SIP/SEF</w:t>
      </w:r>
    </w:p>
    <w:p w:rsidR="00EB5241" w:rsidRPr="00A93268" w:rsidRDefault="00EB5241" w:rsidP="007F5ED2">
      <w:pPr>
        <w:numPr>
          <w:ilvl w:val="0"/>
          <w:numId w:val="12"/>
        </w:numPr>
        <w:tabs>
          <w:tab w:val="left" w:pos="1701"/>
          <w:tab w:val="left" w:pos="4253"/>
        </w:tabs>
        <w:rPr>
          <w:rFonts w:ascii="ABeeZee" w:hAnsi="ABeeZee" w:cstheme="minorHAnsi"/>
          <w:sz w:val="22"/>
          <w:szCs w:val="22"/>
        </w:rPr>
      </w:pPr>
      <w:r w:rsidRPr="00A93268">
        <w:rPr>
          <w:rFonts w:ascii="ABeeZee" w:hAnsi="ABeeZee" w:cstheme="minorHAnsi"/>
          <w:sz w:val="22"/>
          <w:szCs w:val="22"/>
        </w:rPr>
        <w:t>Write the school improvement plan for the designated area of responsibility.</w:t>
      </w:r>
    </w:p>
    <w:p w:rsidR="00EB5241" w:rsidRPr="00A93268" w:rsidRDefault="00EB5241" w:rsidP="007F5ED2">
      <w:pPr>
        <w:numPr>
          <w:ilvl w:val="0"/>
          <w:numId w:val="12"/>
        </w:numPr>
        <w:tabs>
          <w:tab w:val="left" w:pos="1701"/>
          <w:tab w:val="left" w:pos="4253"/>
        </w:tabs>
        <w:rPr>
          <w:rFonts w:ascii="ABeeZee" w:hAnsi="ABeeZee" w:cstheme="minorHAnsi"/>
          <w:sz w:val="22"/>
          <w:szCs w:val="22"/>
        </w:rPr>
      </w:pPr>
      <w:r w:rsidRPr="00A93268">
        <w:rPr>
          <w:rFonts w:ascii="ABeeZee" w:hAnsi="ABeeZee" w:cstheme="minorHAnsi"/>
          <w:sz w:val="22"/>
          <w:szCs w:val="22"/>
        </w:rPr>
        <w:t>Monitor and evaluate the implementation of the School Improvement Plan.</w:t>
      </w:r>
    </w:p>
    <w:p w:rsidR="00EB5241" w:rsidRPr="00A93268" w:rsidRDefault="00EB5241" w:rsidP="007F5ED2">
      <w:pPr>
        <w:numPr>
          <w:ilvl w:val="0"/>
          <w:numId w:val="12"/>
        </w:numPr>
        <w:rPr>
          <w:rFonts w:ascii="ABeeZee" w:hAnsi="ABeeZee" w:cstheme="minorHAnsi"/>
          <w:sz w:val="22"/>
          <w:szCs w:val="22"/>
          <w:u w:val="single"/>
        </w:rPr>
      </w:pPr>
      <w:r w:rsidRPr="00A93268">
        <w:rPr>
          <w:rFonts w:ascii="ABeeZee" w:hAnsi="ABeeZee" w:cstheme="minorHAnsi"/>
          <w:sz w:val="22"/>
          <w:szCs w:val="22"/>
        </w:rPr>
        <w:t>Contribute to relevant sections of the SEF.</w:t>
      </w:r>
    </w:p>
    <w:p w:rsidR="00EB5241" w:rsidRPr="00A93268" w:rsidRDefault="00EB5241" w:rsidP="00E54254">
      <w:pPr>
        <w:rPr>
          <w:rFonts w:ascii="ABeeZee" w:hAnsi="ABeeZee" w:cstheme="minorHAnsi"/>
          <w:sz w:val="22"/>
          <w:szCs w:val="22"/>
          <w:u w:val="single"/>
        </w:rPr>
      </w:pPr>
    </w:p>
    <w:p w:rsidR="00EB5241" w:rsidRPr="00A93268" w:rsidRDefault="00EB5241" w:rsidP="00E54254">
      <w:pPr>
        <w:ind w:left="360"/>
        <w:rPr>
          <w:rFonts w:ascii="ABeeZee" w:hAnsi="ABeeZee" w:cstheme="minorHAnsi"/>
          <w:b/>
          <w:sz w:val="22"/>
          <w:szCs w:val="22"/>
          <w:u w:val="single"/>
        </w:rPr>
      </w:pPr>
      <w:r w:rsidRPr="00A93268">
        <w:rPr>
          <w:rFonts w:ascii="ABeeZee" w:hAnsi="ABeeZee" w:cstheme="minorHAnsi"/>
          <w:b/>
          <w:sz w:val="22"/>
          <w:szCs w:val="22"/>
          <w:u w:val="single"/>
        </w:rPr>
        <w:t>Additional Responsibilities</w:t>
      </w:r>
    </w:p>
    <w:p w:rsidR="00EB5241" w:rsidRPr="00A93268" w:rsidRDefault="00EB5241" w:rsidP="007F5ED2">
      <w:pPr>
        <w:numPr>
          <w:ilvl w:val="0"/>
          <w:numId w:val="13"/>
        </w:numPr>
        <w:tabs>
          <w:tab w:val="left" w:pos="1701"/>
          <w:tab w:val="left" w:pos="4253"/>
        </w:tabs>
        <w:rPr>
          <w:rFonts w:ascii="ABeeZee" w:hAnsi="ABeeZee" w:cstheme="minorHAnsi"/>
          <w:sz w:val="22"/>
          <w:szCs w:val="22"/>
        </w:rPr>
      </w:pPr>
      <w:r w:rsidRPr="00A93268">
        <w:rPr>
          <w:rFonts w:ascii="ABeeZee" w:hAnsi="ABeeZee" w:cstheme="minorHAnsi"/>
          <w:sz w:val="22"/>
          <w:szCs w:val="22"/>
        </w:rPr>
        <w:t>Play a full part in the life of the school community, to support its ethos and to encourage other staff and pupils to follow this example.</w:t>
      </w:r>
    </w:p>
    <w:p w:rsidR="00EB5241" w:rsidRPr="00A93268" w:rsidRDefault="00EB5241" w:rsidP="007F5ED2">
      <w:pPr>
        <w:numPr>
          <w:ilvl w:val="0"/>
          <w:numId w:val="13"/>
        </w:numPr>
        <w:tabs>
          <w:tab w:val="left" w:pos="1701"/>
          <w:tab w:val="left" w:pos="4253"/>
        </w:tabs>
        <w:rPr>
          <w:rFonts w:ascii="ABeeZee" w:hAnsi="ABeeZee" w:cstheme="minorHAnsi"/>
          <w:sz w:val="22"/>
          <w:szCs w:val="22"/>
        </w:rPr>
      </w:pPr>
      <w:r w:rsidRPr="00A93268">
        <w:rPr>
          <w:rFonts w:ascii="ABeeZee" w:hAnsi="ABeeZee" w:cstheme="minorHAnsi"/>
          <w:sz w:val="22"/>
          <w:szCs w:val="22"/>
        </w:rPr>
        <w:t>Comply with the school’s health and safety policy and undertake risk assessments as appropriate.</w:t>
      </w:r>
    </w:p>
    <w:p w:rsidR="00EB5241" w:rsidRPr="00A93268" w:rsidRDefault="00EB5241" w:rsidP="007F5ED2">
      <w:pPr>
        <w:numPr>
          <w:ilvl w:val="0"/>
          <w:numId w:val="13"/>
        </w:numPr>
        <w:tabs>
          <w:tab w:val="left" w:pos="1701"/>
          <w:tab w:val="left" w:pos="4253"/>
        </w:tabs>
        <w:rPr>
          <w:rFonts w:ascii="ABeeZee" w:hAnsi="ABeeZee" w:cstheme="minorHAnsi"/>
          <w:sz w:val="22"/>
          <w:szCs w:val="22"/>
        </w:rPr>
      </w:pPr>
      <w:r w:rsidRPr="00A93268">
        <w:rPr>
          <w:rFonts w:ascii="ABeeZee" w:hAnsi="ABeeZee" w:cstheme="minorHAnsi"/>
          <w:sz w:val="22"/>
          <w:szCs w:val="22"/>
        </w:rPr>
        <w:t>Be fully aware of the principles of safeguarding and act in accordance with school policies.</w:t>
      </w:r>
    </w:p>
    <w:p w:rsidR="00EB5241" w:rsidRPr="00A93268" w:rsidRDefault="00EB5241" w:rsidP="002F7DFA">
      <w:pPr>
        <w:numPr>
          <w:ilvl w:val="0"/>
          <w:numId w:val="13"/>
        </w:numPr>
        <w:tabs>
          <w:tab w:val="left" w:pos="1701"/>
          <w:tab w:val="left" w:pos="4253"/>
        </w:tabs>
        <w:rPr>
          <w:rFonts w:ascii="ABeeZee" w:hAnsi="ABeeZee" w:cs="Arial"/>
          <w:sz w:val="22"/>
          <w:szCs w:val="22"/>
        </w:rPr>
      </w:pPr>
      <w:r w:rsidRPr="00A93268">
        <w:rPr>
          <w:rFonts w:ascii="ABeeZee" w:hAnsi="ABeeZee" w:cstheme="minorHAnsi"/>
          <w:sz w:val="22"/>
          <w:szCs w:val="22"/>
        </w:rPr>
        <w:t>Undertake any other tasks relevant to the role as directed by the Head and Deputy Headteacher.</w:t>
      </w:r>
    </w:p>
    <w:sectPr w:rsidR="00EB5241" w:rsidRPr="00A93268" w:rsidSect="007F5ED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eeZee">
    <w:panose1 w:val="00000000000000000000"/>
    <w:charset w:val="00"/>
    <w:family w:val="auto"/>
    <w:pitch w:val="variable"/>
    <w:sig w:usb0="8000006F" w:usb1="00000043" w:usb2="00000000" w:usb3="00000000" w:csb0="0000008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14619"/>
    <w:multiLevelType w:val="hybridMultilevel"/>
    <w:tmpl w:val="00529CB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725C6C"/>
    <w:multiLevelType w:val="hybridMultilevel"/>
    <w:tmpl w:val="874CD54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A84361"/>
    <w:multiLevelType w:val="hybridMultilevel"/>
    <w:tmpl w:val="A8065A06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C047184"/>
    <w:multiLevelType w:val="hybridMultilevel"/>
    <w:tmpl w:val="A8C06DD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8F3DF3"/>
    <w:multiLevelType w:val="hybridMultilevel"/>
    <w:tmpl w:val="756E9B6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A28BB"/>
    <w:multiLevelType w:val="hybridMultilevel"/>
    <w:tmpl w:val="9FD66E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A12326"/>
    <w:multiLevelType w:val="hybridMultilevel"/>
    <w:tmpl w:val="CF06C0A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C401AF"/>
    <w:multiLevelType w:val="hybridMultilevel"/>
    <w:tmpl w:val="7F28955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D3C6B56"/>
    <w:multiLevelType w:val="hybridMultilevel"/>
    <w:tmpl w:val="B0705F4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FC6B4E"/>
    <w:multiLevelType w:val="hybridMultilevel"/>
    <w:tmpl w:val="74EAA22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3936D5"/>
    <w:multiLevelType w:val="hybridMultilevel"/>
    <w:tmpl w:val="434C451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3B02D7"/>
    <w:multiLevelType w:val="hybridMultilevel"/>
    <w:tmpl w:val="A4A49CE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E4D0C15"/>
    <w:multiLevelType w:val="hybridMultilevel"/>
    <w:tmpl w:val="54CC9B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7"/>
  </w:num>
  <w:num w:numId="5">
    <w:abstractNumId w:val="8"/>
  </w:num>
  <w:num w:numId="6">
    <w:abstractNumId w:val="9"/>
  </w:num>
  <w:num w:numId="7">
    <w:abstractNumId w:val="3"/>
  </w:num>
  <w:num w:numId="8">
    <w:abstractNumId w:val="10"/>
  </w:num>
  <w:num w:numId="9">
    <w:abstractNumId w:val="0"/>
  </w:num>
  <w:num w:numId="10">
    <w:abstractNumId w:val="11"/>
  </w:num>
  <w:num w:numId="11">
    <w:abstractNumId w:val="1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F6B"/>
    <w:rsid w:val="00011F6B"/>
    <w:rsid w:val="00012CBC"/>
    <w:rsid w:val="001806D3"/>
    <w:rsid w:val="001D1912"/>
    <w:rsid w:val="00280706"/>
    <w:rsid w:val="002F7DFA"/>
    <w:rsid w:val="00313EC9"/>
    <w:rsid w:val="00351C56"/>
    <w:rsid w:val="00393F19"/>
    <w:rsid w:val="0039507E"/>
    <w:rsid w:val="003B5E7E"/>
    <w:rsid w:val="003D4FFC"/>
    <w:rsid w:val="004B6B44"/>
    <w:rsid w:val="0059333E"/>
    <w:rsid w:val="005B1115"/>
    <w:rsid w:val="00637B9F"/>
    <w:rsid w:val="00671AFB"/>
    <w:rsid w:val="00742FB5"/>
    <w:rsid w:val="007851E8"/>
    <w:rsid w:val="007E7215"/>
    <w:rsid w:val="007F0B53"/>
    <w:rsid w:val="007F5ED2"/>
    <w:rsid w:val="00806F39"/>
    <w:rsid w:val="009C1582"/>
    <w:rsid w:val="00A93268"/>
    <w:rsid w:val="00AE0E8B"/>
    <w:rsid w:val="00BD6E1E"/>
    <w:rsid w:val="00CD2B11"/>
    <w:rsid w:val="00D5109A"/>
    <w:rsid w:val="00D70071"/>
    <w:rsid w:val="00E12584"/>
    <w:rsid w:val="00E54254"/>
    <w:rsid w:val="00E801FB"/>
    <w:rsid w:val="00EB5241"/>
    <w:rsid w:val="00ED70FF"/>
    <w:rsid w:val="00F2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67DFEA3A-9A86-476A-948E-A5954AB2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313EC9"/>
    <w:pPr>
      <w:jc w:val="center"/>
    </w:pPr>
    <w:rPr>
      <w:rFonts w:ascii="New York" w:hAnsi="New York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02836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82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5a3f1fd3c4927ca1dd055c9b7cf8386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7b0eca6fd4c045f1cd29c49df5078703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543D7D-A0AC-43A5-8A50-02D1F859A869}"/>
</file>

<file path=customXml/itemProps2.xml><?xml version="1.0" encoding="utf-8"?>
<ds:datastoreItem xmlns:ds="http://schemas.openxmlformats.org/officeDocument/2006/customXml" ds:itemID="{FFCD0E97-EEB2-4D9A-8FCC-BBBE0C55F6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Curriculum/ Phase Leader</vt:lpstr>
    </vt:vector>
  </TitlesOfParts>
  <Company> </Company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Curriculum/ Phase Leader</dc:title>
  <dc:subject/>
  <dc:creator>jh</dc:creator>
  <cp:keywords/>
  <dc:description/>
  <cp:lastModifiedBy>Sarah Collymore</cp:lastModifiedBy>
  <cp:revision>2</cp:revision>
  <cp:lastPrinted>2011-02-09T17:07:00Z</cp:lastPrinted>
  <dcterms:created xsi:type="dcterms:W3CDTF">2024-03-24T18:21:00Z</dcterms:created>
  <dcterms:modified xsi:type="dcterms:W3CDTF">2024-03-24T18:21:00Z</dcterms:modified>
</cp:coreProperties>
</file>