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41" w:rsidRPr="00A93268" w:rsidRDefault="00EB5241" w:rsidP="00E54254">
      <w:pPr>
        <w:ind w:left="360"/>
        <w:jc w:val="center"/>
        <w:rPr>
          <w:rFonts w:ascii="ABeeZee" w:hAnsi="ABeeZee" w:cstheme="minorHAnsi"/>
          <w:b/>
          <w:sz w:val="22"/>
          <w:szCs w:val="22"/>
          <w:u w:val="single"/>
        </w:rPr>
      </w:pPr>
      <w:smartTag w:uri="urn:schemas-microsoft-com:office:smarttags" w:element="place">
        <w:smartTag w:uri="urn:schemas-microsoft-com:office:smarttags" w:element="City">
          <w:r w:rsidRPr="00A93268">
            <w:rPr>
              <w:rFonts w:ascii="ABeeZee" w:hAnsi="ABeeZee" w:cstheme="minorHAnsi"/>
              <w:b/>
              <w:sz w:val="22"/>
              <w:szCs w:val="22"/>
              <w:u w:val="single"/>
            </w:rPr>
            <w:t>St. George’s</w:t>
          </w:r>
        </w:smartTag>
      </w:smartTag>
      <w:r w:rsidRPr="00A93268">
        <w:rPr>
          <w:rFonts w:ascii="ABeeZee" w:hAnsi="ABeeZee" w:cstheme="minorHAnsi"/>
          <w:b/>
          <w:sz w:val="22"/>
          <w:szCs w:val="22"/>
          <w:u w:val="single"/>
        </w:rPr>
        <w:t xml:space="preserve"> CE Primary School </w:t>
      </w:r>
    </w:p>
    <w:p w:rsidR="00EB5241" w:rsidRPr="00A93268" w:rsidRDefault="00EB5241" w:rsidP="00E54254">
      <w:pPr>
        <w:ind w:left="360"/>
        <w:jc w:val="center"/>
        <w:rPr>
          <w:rFonts w:ascii="ABeeZee" w:hAnsi="ABeeZee" w:cstheme="minorHAnsi"/>
          <w:b/>
          <w:sz w:val="22"/>
          <w:szCs w:val="22"/>
          <w:u w:val="single"/>
        </w:rPr>
      </w:pPr>
      <w:r w:rsidRPr="00A93268">
        <w:rPr>
          <w:rFonts w:ascii="ABeeZee" w:hAnsi="ABeeZee" w:cstheme="minorHAnsi"/>
          <w:b/>
          <w:sz w:val="22"/>
          <w:szCs w:val="22"/>
          <w:u w:val="single"/>
        </w:rPr>
        <w:t>English Subject Leader</w:t>
      </w:r>
    </w:p>
    <w:p w:rsidR="00EB5241" w:rsidRPr="00A93268" w:rsidRDefault="00EB5241" w:rsidP="00E54254">
      <w:pPr>
        <w:ind w:left="360"/>
        <w:jc w:val="center"/>
        <w:rPr>
          <w:rFonts w:ascii="ABeeZee" w:hAnsi="ABeeZee" w:cstheme="minorHAnsi"/>
          <w:b/>
          <w:sz w:val="22"/>
          <w:szCs w:val="22"/>
          <w:u w:val="single"/>
        </w:rPr>
      </w:pPr>
      <w:r w:rsidRPr="00A93268">
        <w:rPr>
          <w:rFonts w:ascii="ABeeZee" w:hAnsi="ABeeZee" w:cstheme="minorHAnsi"/>
          <w:b/>
          <w:sz w:val="22"/>
          <w:szCs w:val="22"/>
          <w:u w:val="single"/>
        </w:rPr>
        <w:t>Job Description</w:t>
      </w:r>
    </w:p>
    <w:p w:rsidR="00EB5241" w:rsidRPr="00A93268" w:rsidRDefault="00EB5241" w:rsidP="002F7DFA">
      <w:pPr>
        <w:ind w:left="360"/>
        <w:rPr>
          <w:rFonts w:ascii="ABeeZee" w:hAnsi="ABeeZee" w:cstheme="minorHAnsi"/>
          <w:b/>
          <w:sz w:val="22"/>
          <w:szCs w:val="22"/>
        </w:rPr>
      </w:pPr>
    </w:p>
    <w:p w:rsidR="00EB5241" w:rsidRPr="00A93268" w:rsidRDefault="00EB5241" w:rsidP="00CD2B11">
      <w:pPr>
        <w:ind w:left="360"/>
        <w:jc w:val="center"/>
        <w:rPr>
          <w:rFonts w:ascii="ABeeZee" w:hAnsi="ABeeZee" w:cstheme="minorHAnsi"/>
          <w:b/>
          <w:sz w:val="22"/>
          <w:szCs w:val="22"/>
        </w:rPr>
      </w:pPr>
      <w:r w:rsidRPr="00A93268">
        <w:rPr>
          <w:rFonts w:ascii="ABeeZee" w:hAnsi="ABeeZee" w:cstheme="minorHAnsi"/>
          <w:b/>
          <w:sz w:val="22"/>
          <w:szCs w:val="22"/>
        </w:rPr>
        <w:t>ENGLISH</w:t>
      </w:r>
    </w:p>
    <w:p w:rsidR="00EB5241" w:rsidRPr="00A93268" w:rsidRDefault="00EB5241" w:rsidP="00CD2B11">
      <w:pPr>
        <w:ind w:left="360"/>
        <w:jc w:val="center"/>
        <w:rPr>
          <w:rFonts w:ascii="ABeeZee" w:hAnsi="ABeeZee" w:cstheme="minorHAnsi"/>
          <w:b/>
          <w:sz w:val="22"/>
          <w:szCs w:val="22"/>
        </w:rPr>
      </w:pPr>
    </w:p>
    <w:p w:rsidR="00EB5241" w:rsidRPr="00A93268" w:rsidRDefault="00EB5241" w:rsidP="00CD2B11">
      <w:pPr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In the context of learning in English the po</w:t>
      </w:r>
      <w:r w:rsidR="00A93268">
        <w:rPr>
          <w:rFonts w:ascii="ABeeZee" w:hAnsi="ABeeZee" w:cstheme="minorHAnsi"/>
          <w:sz w:val="22"/>
          <w:szCs w:val="22"/>
        </w:rPr>
        <w:t>st holder will model excellent</w:t>
      </w:r>
      <w:r w:rsidRPr="00A93268">
        <w:rPr>
          <w:rFonts w:ascii="ABeeZee" w:hAnsi="ABeeZee" w:cstheme="minorHAnsi"/>
          <w:sz w:val="22"/>
          <w:szCs w:val="22"/>
        </w:rPr>
        <w:t xml:space="preserve"> practice in teaching and leadership. </w:t>
      </w:r>
    </w:p>
    <w:p w:rsidR="00EB5241" w:rsidRPr="00A93268" w:rsidRDefault="00EB5241" w:rsidP="00E54254">
      <w:pPr>
        <w:ind w:left="360"/>
        <w:jc w:val="center"/>
        <w:rPr>
          <w:rFonts w:ascii="ABeeZee" w:hAnsi="ABeeZee" w:cstheme="minorHAnsi"/>
          <w:sz w:val="22"/>
          <w:szCs w:val="22"/>
          <w:u w:val="single"/>
        </w:rPr>
      </w:pPr>
    </w:p>
    <w:p w:rsidR="00EB5241" w:rsidRPr="00A93268" w:rsidRDefault="00EB5241" w:rsidP="007F5ED2">
      <w:pPr>
        <w:ind w:firstLine="360"/>
        <w:rPr>
          <w:rFonts w:ascii="ABeeZee" w:hAnsi="ABeeZee" w:cstheme="minorHAnsi"/>
          <w:b/>
          <w:sz w:val="22"/>
          <w:szCs w:val="22"/>
          <w:u w:val="single"/>
        </w:rPr>
      </w:pPr>
      <w:r w:rsidRPr="00A93268">
        <w:rPr>
          <w:rFonts w:ascii="ABeeZee" w:hAnsi="ABeeZee" w:cstheme="minorHAnsi"/>
          <w:b/>
          <w:sz w:val="22"/>
          <w:szCs w:val="22"/>
          <w:u w:val="single"/>
        </w:rPr>
        <w:t xml:space="preserve">Teaching and Learning </w:t>
      </w:r>
    </w:p>
    <w:p w:rsidR="00EB5241" w:rsidRPr="00A93268" w:rsidRDefault="00EB5241" w:rsidP="007F5ED2">
      <w:pPr>
        <w:numPr>
          <w:ilvl w:val="0"/>
          <w:numId w:val="5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 xml:space="preserve">Deliver and model exemplary lessons with matched impact on pupil progress. </w:t>
      </w:r>
    </w:p>
    <w:p w:rsidR="00EB5241" w:rsidRPr="00A93268" w:rsidRDefault="00EB5241" w:rsidP="007F5ED2">
      <w:pPr>
        <w:numPr>
          <w:ilvl w:val="0"/>
          <w:numId w:val="5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Coach colleagues to ensure consistently high standard of teaching in all classes.</w:t>
      </w:r>
    </w:p>
    <w:p w:rsidR="007E7215" w:rsidRPr="00A93268" w:rsidRDefault="007E7215" w:rsidP="007F5ED2">
      <w:pPr>
        <w:numPr>
          <w:ilvl w:val="0"/>
          <w:numId w:val="5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Plan English lessons with less experienced colleagues.</w:t>
      </w:r>
    </w:p>
    <w:p w:rsidR="00EB5241" w:rsidRPr="00A93268" w:rsidRDefault="00EB5241" w:rsidP="007F5ED2">
      <w:pPr>
        <w:numPr>
          <w:ilvl w:val="0"/>
          <w:numId w:val="5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Monitor the quality of teaching and learning and secure improvement where needed.</w:t>
      </w:r>
    </w:p>
    <w:p w:rsidR="00EB5241" w:rsidRPr="00A93268" w:rsidRDefault="00EB5241" w:rsidP="007F5ED2">
      <w:pPr>
        <w:numPr>
          <w:ilvl w:val="0"/>
          <w:numId w:val="5"/>
        </w:numPr>
        <w:rPr>
          <w:rFonts w:ascii="ABeeZee" w:hAnsi="ABeeZee" w:cstheme="minorHAnsi"/>
          <w:sz w:val="22"/>
          <w:szCs w:val="22"/>
          <w:u w:val="single"/>
        </w:rPr>
      </w:pPr>
      <w:r w:rsidRPr="00A93268">
        <w:rPr>
          <w:rFonts w:ascii="ABeeZee" w:hAnsi="ABeeZee" w:cstheme="minorHAnsi"/>
          <w:sz w:val="22"/>
          <w:szCs w:val="22"/>
        </w:rPr>
        <w:t>Manage home learning and family learning, securing personal best outcomes for every pupil.</w:t>
      </w:r>
    </w:p>
    <w:p w:rsidR="00EB5241" w:rsidRPr="00A93268" w:rsidRDefault="00EB5241" w:rsidP="007F5ED2">
      <w:pPr>
        <w:numPr>
          <w:ilvl w:val="0"/>
          <w:numId w:val="5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 xml:space="preserve">Organise all </w:t>
      </w:r>
      <w:r w:rsidR="00D70071" w:rsidRPr="00A93268">
        <w:rPr>
          <w:rFonts w:ascii="ABeeZee" w:hAnsi="ABeeZee" w:cstheme="minorHAnsi"/>
          <w:sz w:val="22"/>
          <w:szCs w:val="22"/>
        </w:rPr>
        <w:t xml:space="preserve">English </w:t>
      </w:r>
      <w:r w:rsidRPr="00A93268">
        <w:rPr>
          <w:rFonts w:ascii="ABeeZee" w:hAnsi="ABeeZee" w:cstheme="minorHAnsi"/>
          <w:sz w:val="22"/>
          <w:szCs w:val="22"/>
        </w:rPr>
        <w:t xml:space="preserve">interventions and </w:t>
      </w:r>
      <w:r w:rsidR="00D70071" w:rsidRPr="00A93268">
        <w:rPr>
          <w:rFonts w:ascii="ABeeZee" w:hAnsi="ABeeZee" w:cstheme="minorHAnsi"/>
          <w:sz w:val="22"/>
          <w:szCs w:val="22"/>
        </w:rPr>
        <w:t>support.</w:t>
      </w:r>
    </w:p>
    <w:p w:rsidR="00EB5241" w:rsidRPr="00A93268" w:rsidRDefault="00EB5241" w:rsidP="00E54254">
      <w:pPr>
        <w:rPr>
          <w:rFonts w:ascii="ABeeZee" w:hAnsi="ABeeZee" w:cstheme="minorHAnsi"/>
          <w:sz w:val="22"/>
          <w:szCs w:val="22"/>
          <w:u w:val="single"/>
        </w:rPr>
      </w:pPr>
    </w:p>
    <w:p w:rsidR="00EB5241" w:rsidRPr="00A93268" w:rsidRDefault="00EB5241" w:rsidP="00E54254">
      <w:pPr>
        <w:ind w:left="360"/>
        <w:rPr>
          <w:rFonts w:ascii="ABeeZee" w:hAnsi="ABeeZee" w:cstheme="minorHAnsi"/>
          <w:b/>
          <w:sz w:val="22"/>
          <w:szCs w:val="22"/>
          <w:u w:val="single"/>
        </w:rPr>
      </w:pPr>
      <w:r w:rsidRPr="00A93268">
        <w:rPr>
          <w:rFonts w:ascii="ABeeZee" w:hAnsi="ABeeZee" w:cstheme="minorHAnsi"/>
          <w:b/>
          <w:sz w:val="22"/>
          <w:szCs w:val="22"/>
          <w:u w:val="single"/>
        </w:rPr>
        <w:t>Assessment (including use of data)</w:t>
      </w:r>
    </w:p>
    <w:p w:rsidR="00EB5241" w:rsidRPr="00A93268" w:rsidRDefault="00EB5241" w:rsidP="007F5ED2">
      <w:pPr>
        <w:pStyle w:val="Title"/>
        <w:numPr>
          <w:ilvl w:val="0"/>
          <w:numId w:val="6"/>
        </w:numPr>
        <w:jc w:val="left"/>
        <w:rPr>
          <w:rFonts w:ascii="ABeeZee" w:hAnsi="ABeeZee" w:cstheme="minorHAnsi"/>
          <w:b w:val="0"/>
          <w:sz w:val="22"/>
          <w:szCs w:val="22"/>
        </w:rPr>
      </w:pPr>
      <w:r w:rsidRPr="00A93268">
        <w:rPr>
          <w:rFonts w:ascii="ABeeZee" w:hAnsi="ABeeZee" w:cstheme="minorHAnsi"/>
          <w:b w:val="0"/>
          <w:sz w:val="22"/>
          <w:szCs w:val="22"/>
        </w:rPr>
        <w:t>Ensure effective marking and feedback as evidenced in pupils successfully improving their work.</w:t>
      </w:r>
    </w:p>
    <w:p w:rsidR="00EB5241" w:rsidRPr="00A93268" w:rsidRDefault="00EB5241" w:rsidP="007F5ED2">
      <w:pPr>
        <w:numPr>
          <w:ilvl w:val="0"/>
          <w:numId w:val="6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Ensure that appropriate targets are set for all pupils at a suitable level of challenge.</w:t>
      </w:r>
    </w:p>
    <w:p w:rsidR="00EB5241" w:rsidRPr="00A93268" w:rsidRDefault="00742FB5" w:rsidP="007F5ED2">
      <w:pPr>
        <w:numPr>
          <w:ilvl w:val="0"/>
          <w:numId w:val="6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Manage all statutory and non-</w:t>
      </w:r>
      <w:r w:rsidR="00EB5241" w:rsidRPr="00A93268">
        <w:rPr>
          <w:rFonts w:ascii="ABeeZee" w:hAnsi="ABeeZee" w:cstheme="minorHAnsi"/>
          <w:sz w:val="22"/>
          <w:szCs w:val="22"/>
        </w:rPr>
        <w:t>statutory testing and other assessments and submit data as required.</w:t>
      </w:r>
    </w:p>
    <w:p w:rsidR="00EB5241" w:rsidRPr="00A93268" w:rsidRDefault="00EB5241" w:rsidP="007F5ED2">
      <w:pPr>
        <w:numPr>
          <w:ilvl w:val="0"/>
          <w:numId w:val="6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 xml:space="preserve">Ensure Assessment for Learning is a strength and leads to good progress for pupils of all abilities. </w:t>
      </w:r>
    </w:p>
    <w:p w:rsidR="00EB5241" w:rsidRPr="00A93268" w:rsidRDefault="00EB5241" w:rsidP="007F5ED2">
      <w:pPr>
        <w:numPr>
          <w:ilvl w:val="0"/>
          <w:numId w:val="6"/>
        </w:numPr>
        <w:rPr>
          <w:rFonts w:ascii="ABeeZee" w:hAnsi="ABeeZee" w:cstheme="minorHAnsi"/>
          <w:sz w:val="22"/>
          <w:szCs w:val="22"/>
          <w:u w:val="single"/>
        </w:rPr>
      </w:pPr>
      <w:r w:rsidRPr="00A93268">
        <w:rPr>
          <w:rFonts w:ascii="ABeeZee" w:hAnsi="ABeeZee" w:cstheme="minorHAnsi"/>
          <w:sz w:val="22"/>
          <w:szCs w:val="22"/>
        </w:rPr>
        <w:t xml:space="preserve">Lead the team in </w:t>
      </w:r>
      <w:r w:rsidR="00742FB5" w:rsidRPr="00A93268">
        <w:rPr>
          <w:rFonts w:ascii="ABeeZee" w:hAnsi="ABeeZee" w:cstheme="minorHAnsi"/>
          <w:sz w:val="22"/>
          <w:szCs w:val="22"/>
        </w:rPr>
        <w:t xml:space="preserve">assessing </w:t>
      </w:r>
      <w:r w:rsidRPr="00A93268">
        <w:rPr>
          <w:rFonts w:ascii="ABeeZee" w:hAnsi="ABeeZee" w:cstheme="minorHAnsi"/>
          <w:sz w:val="22"/>
          <w:szCs w:val="22"/>
        </w:rPr>
        <w:t xml:space="preserve">Pupil Progress </w:t>
      </w:r>
      <w:r w:rsidR="00742FB5" w:rsidRPr="00A93268">
        <w:rPr>
          <w:rFonts w:ascii="ABeeZee" w:hAnsi="ABeeZee" w:cstheme="minorHAnsi"/>
          <w:sz w:val="22"/>
          <w:szCs w:val="22"/>
        </w:rPr>
        <w:t>and play a part in Pupil Progress Meetings across the school.</w:t>
      </w:r>
    </w:p>
    <w:p w:rsidR="00EB5241" w:rsidRPr="00A93268" w:rsidRDefault="00EB5241" w:rsidP="00E54254">
      <w:pPr>
        <w:rPr>
          <w:rFonts w:ascii="ABeeZee" w:hAnsi="ABeeZee" w:cstheme="minorHAnsi"/>
          <w:sz w:val="22"/>
          <w:szCs w:val="22"/>
          <w:u w:val="single"/>
        </w:rPr>
      </w:pPr>
    </w:p>
    <w:p w:rsidR="00EB5241" w:rsidRPr="00A93268" w:rsidRDefault="00EB5241" w:rsidP="00E54254">
      <w:pPr>
        <w:ind w:left="360"/>
        <w:rPr>
          <w:rFonts w:ascii="ABeeZee" w:hAnsi="ABeeZee" w:cstheme="minorHAnsi"/>
          <w:b/>
          <w:sz w:val="22"/>
          <w:szCs w:val="22"/>
          <w:u w:val="single"/>
        </w:rPr>
      </w:pPr>
      <w:r w:rsidRPr="00A93268">
        <w:rPr>
          <w:rFonts w:ascii="ABeeZee" w:hAnsi="ABeeZee" w:cstheme="minorHAnsi"/>
          <w:b/>
          <w:sz w:val="22"/>
          <w:szCs w:val="22"/>
          <w:u w:val="single"/>
        </w:rPr>
        <w:t>Raising Standards</w:t>
      </w:r>
    </w:p>
    <w:p w:rsidR="00EB5241" w:rsidRPr="00A93268" w:rsidRDefault="00EB5241" w:rsidP="007F5ED2">
      <w:pPr>
        <w:numPr>
          <w:ilvl w:val="0"/>
          <w:numId w:val="7"/>
        </w:numPr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Ensure all team members have high expectations of themselves and the children.</w:t>
      </w:r>
    </w:p>
    <w:p w:rsidR="00EB5241" w:rsidRPr="00A93268" w:rsidRDefault="00EB5241" w:rsidP="007F5ED2">
      <w:pPr>
        <w:numPr>
          <w:ilvl w:val="0"/>
          <w:numId w:val="7"/>
        </w:numPr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Monitor the progress and attainment of pupils and implement effective measures for acceleration where needed.</w:t>
      </w:r>
    </w:p>
    <w:p w:rsidR="00EB5241" w:rsidRPr="00A93268" w:rsidRDefault="00EB5241" w:rsidP="007F5ED2">
      <w:pPr>
        <w:numPr>
          <w:ilvl w:val="0"/>
          <w:numId w:val="7"/>
        </w:numPr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Analyse and evaluate strengths and weaknesses in the subject and manage rapid improvement.</w:t>
      </w:r>
    </w:p>
    <w:p w:rsidR="00EB5241" w:rsidRPr="00A93268" w:rsidRDefault="00EB5241" w:rsidP="00E54254">
      <w:pPr>
        <w:rPr>
          <w:rFonts w:ascii="ABeeZee" w:hAnsi="ABeeZee" w:cstheme="minorHAnsi"/>
          <w:sz w:val="22"/>
          <w:szCs w:val="22"/>
          <w:u w:val="single"/>
        </w:rPr>
      </w:pPr>
    </w:p>
    <w:p w:rsidR="00EB5241" w:rsidRPr="00A93268" w:rsidRDefault="00EB5241" w:rsidP="00E54254">
      <w:pPr>
        <w:ind w:left="360"/>
        <w:rPr>
          <w:rFonts w:ascii="ABeeZee" w:hAnsi="ABeeZee" w:cstheme="minorHAnsi"/>
          <w:b/>
          <w:sz w:val="22"/>
          <w:szCs w:val="22"/>
          <w:u w:val="single"/>
        </w:rPr>
      </w:pPr>
      <w:r w:rsidRPr="00A93268">
        <w:rPr>
          <w:rFonts w:ascii="ABeeZee" w:hAnsi="ABeeZee" w:cstheme="minorHAnsi"/>
          <w:b/>
          <w:sz w:val="22"/>
          <w:szCs w:val="22"/>
          <w:u w:val="single"/>
        </w:rPr>
        <w:t>Curriculum Development</w:t>
      </w:r>
    </w:p>
    <w:p w:rsidR="00EB5241" w:rsidRPr="00A93268" w:rsidRDefault="00EB5241" w:rsidP="007F5ED2">
      <w:pPr>
        <w:numPr>
          <w:ilvl w:val="0"/>
          <w:numId w:val="8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Ensure the delivery of a curriculum that enables pupils to enjoy and excel.</w:t>
      </w:r>
    </w:p>
    <w:p w:rsidR="00EB5241" w:rsidRPr="00A93268" w:rsidRDefault="00EB5241" w:rsidP="007F5ED2">
      <w:pPr>
        <w:pStyle w:val="Title"/>
        <w:numPr>
          <w:ilvl w:val="0"/>
          <w:numId w:val="8"/>
        </w:numPr>
        <w:jc w:val="left"/>
        <w:rPr>
          <w:rFonts w:ascii="ABeeZee" w:hAnsi="ABeeZee" w:cstheme="minorHAnsi"/>
          <w:b w:val="0"/>
          <w:sz w:val="22"/>
          <w:szCs w:val="22"/>
        </w:rPr>
      </w:pPr>
      <w:r w:rsidRPr="00A93268">
        <w:rPr>
          <w:rFonts w:ascii="ABeeZee" w:hAnsi="ABeeZee" w:cstheme="minorHAnsi"/>
          <w:b w:val="0"/>
          <w:sz w:val="22"/>
          <w:szCs w:val="22"/>
        </w:rPr>
        <w:t>Keep abreast of new developments in the teaching and assessment of primary pupils.</w:t>
      </w:r>
    </w:p>
    <w:p w:rsidR="00EB5241" w:rsidRPr="00A93268" w:rsidRDefault="00EB5241" w:rsidP="007F5ED2">
      <w:pPr>
        <w:pStyle w:val="Title"/>
        <w:numPr>
          <w:ilvl w:val="0"/>
          <w:numId w:val="8"/>
        </w:numPr>
        <w:jc w:val="left"/>
        <w:rPr>
          <w:rFonts w:ascii="ABeeZee" w:hAnsi="ABeeZee" w:cstheme="minorHAnsi"/>
          <w:b w:val="0"/>
          <w:sz w:val="22"/>
          <w:szCs w:val="22"/>
        </w:rPr>
      </w:pPr>
      <w:r w:rsidRPr="00A93268">
        <w:rPr>
          <w:rFonts w:ascii="ABeeZee" w:hAnsi="ABeeZee" w:cstheme="minorHAnsi"/>
          <w:b w:val="0"/>
          <w:sz w:val="22"/>
          <w:szCs w:val="22"/>
        </w:rPr>
        <w:t>Disseminate initiatives to the staff team and ensure they are successfully embedded.</w:t>
      </w:r>
    </w:p>
    <w:p w:rsidR="00EB5241" w:rsidRPr="00A93268" w:rsidRDefault="00EB5241" w:rsidP="00E54254">
      <w:pPr>
        <w:rPr>
          <w:rFonts w:ascii="ABeeZee" w:hAnsi="ABeeZee" w:cstheme="minorHAnsi"/>
          <w:b/>
          <w:sz w:val="22"/>
          <w:szCs w:val="22"/>
          <w:u w:val="single"/>
        </w:rPr>
      </w:pPr>
    </w:p>
    <w:p w:rsidR="00EB5241" w:rsidRPr="00A93268" w:rsidRDefault="00EB5241" w:rsidP="00E54254">
      <w:pPr>
        <w:ind w:left="360"/>
        <w:rPr>
          <w:rFonts w:ascii="ABeeZee" w:hAnsi="ABeeZee" w:cstheme="minorHAnsi"/>
          <w:b/>
          <w:sz w:val="22"/>
          <w:szCs w:val="22"/>
          <w:u w:val="single"/>
        </w:rPr>
      </w:pPr>
      <w:r w:rsidRPr="00A93268">
        <w:rPr>
          <w:rFonts w:ascii="ABeeZee" w:hAnsi="ABeeZee" w:cstheme="minorHAnsi"/>
          <w:b/>
          <w:sz w:val="22"/>
          <w:szCs w:val="22"/>
          <w:u w:val="single"/>
        </w:rPr>
        <w:t>Communication</w:t>
      </w:r>
    </w:p>
    <w:p w:rsidR="00EB5241" w:rsidRPr="00A93268" w:rsidRDefault="00EB5241" w:rsidP="007F5ED2">
      <w:pPr>
        <w:numPr>
          <w:ilvl w:val="0"/>
          <w:numId w:val="9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Liaise with other leaders to ensure that there is a consistent approach to teaching and learning throughout the school and effective cross phase links.</w:t>
      </w:r>
    </w:p>
    <w:p w:rsidR="00EB5241" w:rsidRPr="00A93268" w:rsidRDefault="00EB5241" w:rsidP="007F5ED2">
      <w:pPr>
        <w:numPr>
          <w:ilvl w:val="0"/>
          <w:numId w:val="9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Ensure reporting to parents is robust and effective.</w:t>
      </w:r>
    </w:p>
    <w:p w:rsidR="00EB5241" w:rsidRPr="00A93268" w:rsidRDefault="00EB5241" w:rsidP="007F5ED2">
      <w:pPr>
        <w:pStyle w:val="Title"/>
        <w:numPr>
          <w:ilvl w:val="0"/>
          <w:numId w:val="9"/>
        </w:numPr>
        <w:jc w:val="left"/>
        <w:rPr>
          <w:rFonts w:ascii="ABeeZee" w:hAnsi="ABeeZee" w:cstheme="minorHAnsi"/>
          <w:b w:val="0"/>
          <w:sz w:val="22"/>
          <w:szCs w:val="22"/>
        </w:rPr>
      </w:pPr>
      <w:r w:rsidRPr="00A93268">
        <w:rPr>
          <w:rFonts w:ascii="ABeeZee" w:hAnsi="ABeeZee" w:cstheme="minorHAnsi"/>
          <w:b w:val="0"/>
          <w:sz w:val="22"/>
          <w:szCs w:val="22"/>
        </w:rPr>
        <w:t>Provide information for parents and governors so that they can support the school effectively.</w:t>
      </w:r>
    </w:p>
    <w:p w:rsidR="00EB5241" w:rsidRPr="00A93268" w:rsidRDefault="00EB5241" w:rsidP="00E54254">
      <w:pPr>
        <w:rPr>
          <w:rFonts w:ascii="ABeeZee" w:hAnsi="ABeeZee" w:cstheme="minorHAnsi"/>
          <w:b/>
          <w:sz w:val="22"/>
          <w:szCs w:val="22"/>
          <w:u w:val="single"/>
        </w:rPr>
      </w:pPr>
    </w:p>
    <w:p w:rsidR="00EB5241" w:rsidRPr="00A93268" w:rsidRDefault="00EB5241" w:rsidP="00E54254">
      <w:pPr>
        <w:ind w:left="360"/>
        <w:rPr>
          <w:rFonts w:ascii="ABeeZee" w:hAnsi="ABeeZee" w:cstheme="minorHAnsi"/>
          <w:b/>
          <w:sz w:val="22"/>
          <w:szCs w:val="22"/>
          <w:u w:val="single"/>
        </w:rPr>
      </w:pPr>
      <w:r w:rsidRPr="00A93268">
        <w:rPr>
          <w:rFonts w:ascii="ABeeZee" w:hAnsi="ABeeZee" w:cstheme="minorHAnsi"/>
          <w:b/>
          <w:sz w:val="22"/>
          <w:szCs w:val="22"/>
          <w:u w:val="single"/>
        </w:rPr>
        <w:t>Staff Professional Development</w:t>
      </w:r>
    </w:p>
    <w:p w:rsidR="00EB5241" w:rsidRPr="00A93268" w:rsidRDefault="00EB5241" w:rsidP="007F5ED2">
      <w:pPr>
        <w:numPr>
          <w:ilvl w:val="0"/>
          <w:numId w:val="10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Identify professional development needs and deliver high quality training to address these.</w:t>
      </w:r>
    </w:p>
    <w:p w:rsidR="00EB5241" w:rsidRPr="00A93268" w:rsidRDefault="00EB5241" w:rsidP="007F5ED2">
      <w:pPr>
        <w:numPr>
          <w:ilvl w:val="0"/>
          <w:numId w:val="10"/>
        </w:numPr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Take an active role in the induction of new staff, including mentoring.</w:t>
      </w:r>
    </w:p>
    <w:p w:rsidR="00EB5241" w:rsidRPr="00A93268" w:rsidRDefault="00EB5241" w:rsidP="00E54254">
      <w:pPr>
        <w:rPr>
          <w:rFonts w:ascii="ABeeZee" w:hAnsi="ABeeZee" w:cstheme="minorHAnsi"/>
          <w:sz w:val="22"/>
          <w:szCs w:val="22"/>
          <w:u w:val="single"/>
        </w:rPr>
      </w:pPr>
    </w:p>
    <w:p w:rsidR="00EB5241" w:rsidRPr="00A93268" w:rsidRDefault="00EB5241" w:rsidP="00E54254">
      <w:pPr>
        <w:ind w:left="360"/>
        <w:rPr>
          <w:rFonts w:ascii="ABeeZee" w:hAnsi="ABeeZee" w:cstheme="minorHAnsi"/>
          <w:b/>
          <w:sz w:val="22"/>
          <w:szCs w:val="22"/>
          <w:u w:val="single"/>
        </w:rPr>
      </w:pPr>
      <w:r w:rsidRPr="00A93268">
        <w:rPr>
          <w:rFonts w:ascii="ABeeZee" w:hAnsi="ABeeZee" w:cstheme="minorHAnsi"/>
          <w:b/>
          <w:sz w:val="22"/>
          <w:szCs w:val="22"/>
          <w:u w:val="single"/>
        </w:rPr>
        <w:t>Resources</w:t>
      </w:r>
    </w:p>
    <w:p w:rsidR="00EB5241" w:rsidRPr="00A93268" w:rsidRDefault="00EB5241" w:rsidP="007F5ED2">
      <w:pPr>
        <w:pStyle w:val="Title"/>
        <w:numPr>
          <w:ilvl w:val="0"/>
          <w:numId w:val="11"/>
        </w:numPr>
        <w:jc w:val="left"/>
        <w:rPr>
          <w:rFonts w:ascii="ABeeZee" w:hAnsi="ABeeZee" w:cstheme="minorHAnsi"/>
          <w:b w:val="0"/>
          <w:sz w:val="22"/>
          <w:szCs w:val="22"/>
        </w:rPr>
      </w:pPr>
      <w:r w:rsidRPr="00A93268">
        <w:rPr>
          <w:rFonts w:ascii="ABeeZee" w:hAnsi="ABeeZee" w:cstheme="minorHAnsi"/>
          <w:b w:val="0"/>
          <w:sz w:val="22"/>
          <w:szCs w:val="22"/>
        </w:rPr>
        <w:t>Source appropriate resources and ensure their consistent and effective use.</w:t>
      </w:r>
    </w:p>
    <w:p w:rsidR="00EB5241" w:rsidRDefault="00EB5241" w:rsidP="007F5ED2">
      <w:pPr>
        <w:pStyle w:val="Title"/>
        <w:numPr>
          <w:ilvl w:val="0"/>
          <w:numId w:val="11"/>
        </w:numPr>
        <w:jc w:val="left"/>
        <w:rPr>
          <w:rFonts w:ascii="ABeeZee" w:hAnsi="ABeeZee" w:cstheme="minorHAnsi"/>
          <w:b w:val="0"/>
          <w:sz w:val="22"/>
          <w:szCs w:val="22"/>
        </w:rPr>
      </w:pPr>
      <w:r w:rsidRPr="00A93268">
        <w:rPr>
          <w:rFonts w:ascii="ABeeZee" w:hAnsi="ABeeZee" w:cstheme="minorHAnsi"/>
          <w:b w:val="0"/>
          <w:sz w:val="22"/>
          <w:szCs w:val="22"/>
        </w:rPr>
        <w:t>Act as delegated budget holder for the designated area of responsibility.</w:t>
      </w:r>
    </w:p>
    <w:p w:rsidR="00A93268" w:rsidRDefault="00A93268" w:rsidP="00A93268">
      <w:pPr>
        <w:pStyle w:val="Title"/>
        <w:ind w:left="1080"/>
        <w:jc w:val="left"/>
        <w:rPr>
          <w:rFonts w:ascii="ABeeZee" w:hAnsi="ABeeZee" w:cstheme="minorHAnsi"/>
          <w:b w:val="0"/>
          <w:sz w:val="22"/>
          <w:szCs w:val="22"/>
        </w:rPr>
      </w:pPr>
    </w:p>
    <w:p w:rsidR="00A93268" w:rsidRDefault="00A93268" w:rsidP="00A93268">
      <w:pPr>
        <w:pStyle w:val="Title"/>
        <w:ind w:left="1080"/>
        <w:jc w:val="left"/>
        <w:rPr>
          <w:rFonts w:ascii="ABeeZee" w:hAnsi="ABeeZee" w:cstheme="minorHAnsi"/>
          <w:b w:val="0"/>
          <w:sz w:val="22"/>
          <w:szCs w:val="22"/>
        </w:rPr>
      </w:pPr>
    </w:p>
    <w:p w:rsidR="00A93268" w:rsidRPr="00A93268" w:rsidRDefault="00A93268" w:rsidP="00A93268">
      <w:pPr>
        <w:pStyle w:val="Title"/>
        <w:ind w:left="1080"/>
        <w:jc w:val="left"/>
        <w:rPr>
          <w:rFonts w:ascii="ABeeZee" w:hAnsi="ABeeZee" w:cstheme="minorHAnsi"/>
          <w:b w:val="0"/>
          <w:sz w:val="22"/>
          <w:szCs w:val="22"/>
        </w:rPr>
      </w:pPr>
      <w:bookmarkStart w:id="0" w:name="_GoBack"/>
      <w:bookmarkEnd w:id="0"/>
    </w:p>
    <w:p w:rsidR="00EB5241" w:rsidRPr="00A93268" w:rsidRDefault="00EB5241" w:rsidP="00E54254">
      <w:pPr>
        <w:rPr>
          <w:rFonts w:ascii="ABeeZee" w:hAnsi="ABeeZee" w:cstheme="minorHAnsi"/>
          <w:sz w:val="22"/>
          <w:szCs w:val="22"/>
          <w:u w:val="single"/>
        </w:rPr>
      </w:pPr>
    </w:p>
    <w:p w:rsidR="00EB5241" w:rsidRPr="00A93268" w:rsidRDefault="00EB5241" w:rsidP="00E54254">
      <w:pPr>
        <w:ind w:left="360"/>
        <w:rPr>
          <w:rFonts w:ascii="ABeeZee" w:hAnsi="ABeeZee" w:cstheme="minorHAnsi"/>
          <w:b/>
          <w:sz w:val="22"/>
          <w:szCs w:val="22"/>
          <w:u w:val="single"/>
        </w:rPr>
      </w:pPr>
      <w:r w:rsidRPr="00A93268">
        <w:rPr>
          <w:rFonts w:ascii="ABeeZee" w:hAnsi="ABeeZee" w:cstheme="minorHAnsi"/>
          <w:b/>
          <w:sz w:val="22"/>
          <w:szCs w:val="22"/>
          <w:u w:val="single"/>
        </w:rPr>
        <w:t>SIP/SEF</w:t>
      </w:r>
    </w:p>
    <w:p w:rsidR="00EB5241" w:rsidRPr="00A93268" w:rsidRDefault="00EB5241" w:rsidP="007F5ED2">
      <w:pPr>
        <w:numPr>
          <w:ilvl w:val="0"/>
          <w:numId w:val="12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Write the school improvement plan for the designated area of responsibility.</w:t>
      </w:r>
    </w:p>
    <w:p w:rsidR="00EB5241" w:rsidRPr="00A93268" w:rsidRDefault="00EB5241" w:rsidP="007F5ED2">
      <w:pPr>
        <w:numPr>
          <w:ilvl w:val="0"/>
          <w:numId w:val="12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Monitor and evaluate the implementation of the School Improvement Plan.</w:t>
      </w:r>
    </w:p>
    <w:p w:rsidR="00EB5241" w:rsidRPr="00A93268" w:rsidRDefault="00EB5241" w:rsidP="007F5ED2">
      <w:pPr>
        <w:numPr>
          <w:ilvl w:val="0"/>
          <w:numId w:val="12"/>
        </w:numPr>
        <w:rPr>
          <w:rFonts w:ascii="ABeeZee" w:hAnsi="ABeeZee" w:cstheme="minorHAnsi"/>
          <w:sz w:val="22"/>
          <w:szCs w:val="22"/>
          <w:u w:val="single"/>
        </w:rPr>
      </w:pPr>
      <w:r w:rsidRPr="00A93268">
        <w:rPr>
          <w:rFonts w:ascii="ABeeZee" w:hAnsi="ABeeZee" w:cstheme="minorHAnsi"/>
          <w:sz w:val="22"/>
          <w:szCs w:val="22"/>
        </w:rPr>
        <w:t>Contribute to relevant sections of the SEF.</w:t>
      </w:r>
    </w:p>
    <w:p w:rsidR="00EB5241" w:rsidRPr="00A93268" w:rsidRDefault="00EB5241" w:rsidP="00E54254">
      <w:pPr>
        <w:rPr>
          <w:rFonts w:ascii="ABeeZee" w:hAnsi="ABeeZee" w:cstheme="minorHAnsi"/>
          <w:sz w:val="22"/>
          <w:szCs w:val="22"/>
          <w:u w:val="single"/>
        </w:rPr>
      </w:pPr>
    </w:p>
    <w:p w:rsidR="00EB5241" w:rsidRPr="00A93268" w:rsidRDefault="00EB5241" w:rsidP="00E54254">
      <w:pPr>
        <w:ind w:left="360"/>
        <w:rPr>
          <w:rFonts w:ascii="ABeeZee" w:hAnsi="ABeeZee" w:cstheme="minorHAnsi"/>
          <w:b/>
          <w:sz w:val="22"/>
          <w:szCs w:val="22"/>
          <w:u w:val="single"/>
        </w:rPr>
      </w:pPr>
      <w:r w:rsidRPr="00A93268">
        <w:rPr>
          <w:rFonts w:ascii="ABeeZee" w:hAnsi="ABeeZee" w:cstheme="minorHAnsi"/>
          <w:b/>
          <w:sz w:val="22"/>
          <w:szCs w:val="22"/>
          <w:u w:val="single"/>
        </w:rPr>
        <w:t>Additional Responsibilities</w:t>
      </w:r>
    </w:p>
    <w:p w:rsidR="00EB5241" w:rsidRPr="00A93268" w:rsidRDefault="00EB5241" w:rsidP="007F5ED2">
      <w:pPr>
        <w:numPr>
          <w:ilvl w:val="0"/>
          <w:numId w:val="13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Play a full part in the life of the school community, to support its ethos and to encourage other staff and pupils to follow this example.</w:t>
      </w:r>
    </w:p>
    <w:p w:rsidR="00EB5241" w:rsidRPr="00A93268" w:rsidRDefault="00EB5241" w:rsidP="007F5ED2">
      <w:pPr>
        <w:numPr>
          <w:ilvl w:val="0"/>
          <w:numId w:val="13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Comply with the school’s health and safety policy and undertake risk assessments as appropriate.</w:t>
      </w:r>
    </w:p>
    <w:p w:rsidR="00EB5241" w:rsidRPr="00A93268" w:rsidRDefault="00EB5241" w:rsidP="007F5ED2">
      <w:pPr>
        <w:numPr>
          <w:ilvl w:val="0"/>
          <w:numId w:val="13"/>
        </w:numPr>
        <w:tabs>
          <w:tab w:val="left" w:pos="1701"/>
          <w:tab w:val="left" w:pos="4253"/>
        </w:tabs>
        <w:rPr>
          <w:rFonts w:ascii="ABeeZee" w:hAnsi="ABeeZee" w:cstheme="minorHAnsi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Be fully aware of the principles of safeguarding and act in accordance with school policies.</w:t>
      </w:r>
    </w:p>
    <w:p w:rsidR="00EB5241" w:rsidRPr="00A93268" w:rsidRDefault="00EB5241" w:rsidP="002F7DFA">
      <w:pPr>
        <w:numPr>
          <w:ilvl w:val="0"/>
          <w:numId w:val="13"/>
        </w:numPr>
        <w:tabs>
          <w:tab w:val="left" w:pos="1701"/>
          <w:tab w:val="left" w:pos="4253"/>
        </w:tabs>
        <w:rPr>
          <w:rFonts w:ascii="ABeeZee" w:hAnsi="ABeeZee" w:cs="Arial"/>
          <w:sz w:val="22"/>
          <w:szCs w:val="22"/>
        </w:rPr>
      </w:pPr>
      <w:r w:rsidRPr="00A93268">
        <w:rPr>
          <w:rFonts w:ascii="ABeeZee" w:hAnsi="ABeeZee" w:cstheme="minorHAnsi"/>
          <w:sz w:val="22"/>
          <w:szCs w:val="22"/>
        </w:rPr>
        <w:t>Undertake any other tasks relevant to the role as directed by the Head and Deputy Headteacher.</w:t>
      </w:r>
    </w:p>
    <w:sectPr w:rsidR="00EB5241" w:rsidRPr="00A93268" w:rsidSect="007F5E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eeZee">
    <w:panose1 w:val="00000000000000000000"/>
    <w:charset w:val="00"/>
    <w:family w:val="auto"/>
    <w:pitch w:val="variable"/>
    <w:sig w:usb0="8000006F" w:usb1="00000043" w:usb2="00000000" w:usb3="00000000" w:csb0="0000008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619"/>
    <w:multiLevelType w:val="hybridMultilevel"/>
    <w:tmpl w:val="00529C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25C6C"/>
    <w:multiLevelType w:val="hybridMultilevel"/>
    <w:tmpl w:val="874CD5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84361"/>
    <w:multiLevelType w:val="hybridMultilevel"/>
    <w:tmpl w:val="A8065A0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47184"/>
    <w:multiLevelType w:val="hybridMultilevel"/>
    <w:tmpl w:val="A8C06D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F3"/>
    <w:multiLevelType w:val="hybridMultilevel"/>
    <w:tmpl w:val="756E9B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A28BB"/>
    <w:multiLevelType w:val="hybridMultilevel"/>
    <w:tmpl w:val="9FD66E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12326"/>
    <w:multiLevelType w:val="hybridMultilevel"/>
    <w:tmpl w:val="CF06C0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401AF"/>
    <w:multiLevelType w:val="hybridMultilevel"/>
    <w:tmpl w:val="7F2895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3C6B56"/>
    <w:multiLevelType w:val="hybridMultilevel"/>
    <w:tmpl w:val="B0705F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FC6B4E"/>
    <w:multiLevelType w:val="hybridMultilevel"/>
    <w:tmpl w:val="74EAA22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936D5"/>
    <w:multiLevelType w:val="hybridMultilevel"/>
    <w:tmpl w:val="434C451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B02D7"/>
    <w:multiLevelType w:val="hybridMultilevel"/>
    <w:tmpl w:val="A4A49C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4D0C15"/>
    <w:multiLevelType w:val="hybridMultilevel"/>
    <w:tmpl w:val="54CC9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6B"/>
    <w:rsid w:val="00011F6B"/>
    <w:rsid w:val="00012CBC"/>
    <w:rsid w:val="001806D3"/>
    <w:rsid w:val="001D1912"/>
    <w:rsid w:val="00280706"/>
    <w:rsid w:val="002F7DFA"/>
    <w:rsid w:val="00313EC9"/>
    <w:rsid w:val="00351C56"/>
    <w:rsid w:val="00393F19"/>
    <w:rsid w:val="0039507E"/>
    <w:rsid w:val="003B5E7E"/>
    <w:rsid w:val="003D4FFC"/>
    <w:rsid w:val="004B6B44"/>
    <w:rsid w:val="0059333E"/>
    <w:rsid w:val="005B1115"/>
    <w:rsid w:val="00637B9F"/>
    <w:rsid w:val="00671AFB"/>
    <w:rsid w:val="00742FB5"/>
    <w:rsid w:val="007851E8"/>
    <w:rsid w:val="007E7215"/>
    <w:rsid w:val="007F0B53"/>
    <w:rsid w:val="007F5ED2"/>
    <w:rsid w:val="00806F39"/>
    <w:rsid w:val="009C1582"/>
    <w:rsid w:val="00A93268"/>
    <w:rsid w:val="00AE0E8B"/>
    <w:rsid w:val="00BD6E1E"/>
    <w:rsid w:val="00CD2B11"/>
    <w:rsid w:val="00D5109A"/>
    <w:rsid w:val="00D70071"/>
    <w:rsid w:val="00E12584"/>
    <w:rsid w:val="00E54254"/>
    <w:rsid w:val="00E801FB"/>
    <w:rsid w:val="00EB5241"/>
    <w:rsid w:val="00ED70FF"/>
    <w:rsid w:val="00F2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67DFEA3A-9A86-476A-948E-A5954AB2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13EC9"/>
    <w:pPr>
      <w:jc w:val="center"/>
    </w:pPr>
    <w:rPr>
      <w:rFonts w:ascii="New York" w:hAnsi="New York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283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2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43D7D-A0AC-43A5-8A50-02D1F859A869}"/>
</file>

<file path=customXml/itemProps2.xml><?xml version="1.0" encoding="utf-8"?>
<ds:datastoreItem xmlns:ds="http://schemas.openxmlformats.org/officeDocument/2006/customXml" ds:itemID="{FFCD0E97-EEB2-4D9A-8FCC-BBBE0C55F6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Curriculum/ Phase Leader</vt:lpstr>
    </vt:vector>
  </TitlesOfParts>
  <Company> 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Curriculum/ Phase Leader</dc:title>
  <dc:subject/>
  <dc:creator>jh</dc:creator>
  <cp:keywords/>
  <dc:description/>
  <cp:lastModifiedBy>Sarah Collymore</cp:lastModifiedBy>
  <cp:revision>2</cp:revision>
  <cp:lastPrinted>2011-02-09T17:07:00Z</cp:lastPrinted>
  <dcterms:created xsi:type="dcterms:W3CDTF">2024-03-24T18:21:00Z</dcterms:created>
  <dcterms:modified xsi:type="dcterms:W3CDTF">2024-03-24T18:21:00Z</dcterms:modified>
</cp:coreProperties>
</file>