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346FD" w14:textId="77777777" w:rsidR="00B2480C" w:rsidRPr="005B3EBF"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0B2A12">
        <w:rPr>
          <w:rFonts w:ascii="Calibri" w:hAnsi="Calibri" w:cs="Calibri"/>
          <w:b/>
          <w:bCs/>
          <w:sz w:val="36"/>
          <w:szCs w:val="36"/>
        </w:rPr>
        <w:t xml:space="preserve"> </w:t>
      </w:r>
      <w:r w:rsidR="000B2A12" w:rsidRPr="000F055C">
        <w:rPr>
          <w:rFonts w:ascii="Calibri" w:hAnsi="Calibri" w:cs="Calibri"/>
          <w:b/>
          <w:bCs/>
          <w:sz w:val="36"/>
          <w:szCs w:val="36"/>
        </w:rPr>
        <w:t>comprising Job Description and Person Specification</w:t>
      </w:r>
    </w:p>
    <w:p w14:paraId="30F346F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30F34703" w14:textId="77777777" w:rsidTr="00545A74">
        <w:trPr>
          <w:trHeight w:val="828"/>
        </w:trPr>
        <w:tc>
          <w:tcPr>
            <w:tcW w:w="4261" w:type="dxa"/>
            <w:shd w:val="clear" w:color="auto" w:fill="D9D9D9"/>
          </w:tcPr>
          <w:p w14:paraId="30F346FF" w14:textId="46A7A352"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5821F4B9" w14:textId="77777777" w:rsidR="00783C6D" w:rsidRDefault="007624DA" w:rsidP="008F75AA">
            <w:pPr>
              <w:autoSpaceDE w:val="0"/>
              <w:autoSpaceDN w:val="0"/>
              <w:adjustRightInd w:val="0"/>
              <w:rPr>
                <w:rFonts w:ascii="Calibri" w:hAnsi="Calibri" w:cs="Calibri"/>
              </w:rPr>
            </w:pPr>
            <w:r>
              <w:rPr>
                <w:rFonts w:ascii="Calibri" w:hAnsi="Calibri" w:cs="Calibri"/>
              </w:rPr>
              <w:t xml:space="preserve">Project Officer </w:t>
            </w:r>
            <w:r w:rsidR="00444E25">
              <w:rPr>
                <w:rFonts w:ascii="Calibri" w:hAnsi="Calibri" w:cs="Calibri"/>
              </w:rPr>
              <w:t>(Climate Change and Sustainability)</w:t>
            </w:r>
          </w:p>
          <w:p w14:paraId="30F34700" w14:textId="04AADC3F" w:rsidR="00EB2393" w:rsidRPr="005B3EBF" w:rsidRDefault="000B579E" w:rsidP="008F75AA">
            <w:pPr>
              <w:autoSpaceDE w:val="0"/>
              <w:autoSpaceDN w:val="0"/>
              <w:adjustRightInd w:val="0"/>
              <w:rPr>
                <w:rFonts w:ascii="Calibri" w:hAnsi="Calibri" w:cs="Calibri"/>
              </w:rPr>
            </w:pPr>
            <w:r w:rsidRPr="000B579E">
              <w:rPr>
                <w:rFonts w:ascii="Calibri" w:hAnsi="Calibri" w:cs="Calibri"/>
              </w:rPr>
              <w:t>Two Year Fixed Term Contract</w:t>
            </w:r>
          </w:p>
        </w:tc>
        <w:tc>
          <w:tcPr>
            <w:tcW w:w="4494" w:type="dxa"/>
            <w:shd w:val="clear" w:color="auto" w:fill="D9D9D9"/>
          </w:tcPr>
          <w:p w14:paraId="30F34701"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0F34702" w14:textId="4C78A1D6" w:rsidR="00D20A7D" w:rsidRPr="005B3EBF" w:rsidRDefault="00E301D6" w:rsidP="000B2A12">
            <w:pPr>
              <w:autoSpaceDE w:val="0"/>
              <w:autoSpaceDN w:val="0"/>
              <w:adjustRightInd w:val="0"/>
              <w:rPr>
                <w:rFonts w:ascii="Calibri" w:hAnsi="Calibri" w:cs="Calibri"/>
              </w:rPr>
            </w:pPr>
            <w:r>
              <w:rPr>
                <w:rFonts w:ascii="Calibri" w:hAnsi="Calibri" w:cs="Calibri"/>
              </w:rPr>
              <w:t>PO</w:t>
            </w:r>
            <w:r w:rsidR="00114C37">
              <w:rPr>
                <w:rFonts w:ascii="Calibri" w:hAnsi="Calibri" w:cs="Calibri"/>
              </w:rPr>
              <w:t>1 – PO3</w:t>
            </w:r>
          </w:p>
        </w:tc>
      </w:tr>
      <w:tr w:rsidR="00783C6D" w:rsidRPr="005B3EBF" w14:paraId="30F34708" w14:textId="77777777" w:rsidTr="00545A74">
        <w:trPr>
          <w:trHeight w:val="828"/>
        </w:trPr>
        <w:tc>
          <w:tcPr>
            <w:tcW w:w="4261" w:type="dxa"/>
            <w:shd w:val="clear" w:color="auto" w:fill="D9D9D9"/>
          </w:tcPr>
          <w:p w14:paraId="30F34704"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0F34705" w14:textId="3956EF8F" w:rsidR="00783C6D" w:rsidRPr="005B3EBF" w:rsidRDefault="00CA4255" w:rsidP="000E62C7">
            <w:pPr>
              <w:autoSpaceDE w:val="0"/>
              <w:autoSpaceDN w:val="0"/>
              <w:adjustRightInd w:val="0"/>
              <w:rPr>
                <w:rFonts w:ascii="Calibri" w:hAnsi="Calibri" w:cs="Calibri"/>
                <w:bCs/>
              </w:rPr>
            </w:pPr>
            <w:r w:rsidRPr="00CA4255">
              <w:rPr>
                <w:rFonts w:ascii="Calibri" w:hAnsi="Calibri" w:cs="Calibri"/>
                <w:bCs/>
              </w:rPr>
              <w:t xml:space="preserve">Climate Change and Sustainability - Climate Change, Policy and Communications  </w:t>
            </w:r>
          </w:p>
        </w:tc>
        <w:tc>
          <w:tcPr>
            <w:tcW w:w="4494" w:type="dxa"/>
            <w:shd w:val="clear" w:color="auto" w:fill="D9D9D9"/>
          </w:tcPr>
          <w:p w14:paraId="30F34706"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0F34707" w14:textId="328ECFE1" w:rsidR="0044737D" w:rsidRPr="00D03EC3" w:rsidRDefault="00027DB2" w:rsidP="000E62C7">
            <w:pPr>
              <w:autoSpaceDE w:val="0"/>
              <w:autoSpaceDN w:val="0"/>
              <w:adjustRightInd w:val="0"/>
              <w:rPr>
                <w:rFonts w:ascii="Calibri" w:hAnsi="Calibri" w:cs="Calibri"/>
                <w:bCs/>
              </w:rPr>
            </w:pPr>
            <w:r>
              <w:rPr>
                <w:rFonts w:ascii="Calibri" w:hAnsi="Calibri" w:cs="Calibri"/>
                <w:bCs/>
              </w:rPr>
              <w:t>Chief Executive’s Group</w:t>
            </w:r>
          </w:p>
        </w:tc>
      </w:tr>
      <w:tr w:rsidR="000E62C7" w:rsidRPr="005B3EBF" w14:paraId="30F3470D" w14:textId="77777777" w:rsidTr="00545A74">
        <w:trPr>
          <w:trHeight w:val="828"/>
        </w:trPr>
        <w:tc>
          <w:tcPr>
            <w:tcW w:w="4261" w:type="dxa"/>
            <w:shd w:val="clear" w:color="auto" w:fill="D9D9D9"/>
          </w:tcPr>
          <w:p w14:paraId="30F3470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p>
          <w:p w14:paraId="30F3470A" w14:textId="66477060" w:rsidR="0044737D" w:rsidRPr="00D03EC3" w:rsidRDefault="00C536BE" w:rsidP="00C90AB7">
            <w:pPr>
              <w:autoSpaceDE w:val="0"/>
              <w:autoSpaceDN w:val="0"/>
              <w:adjustRightInd w:val="0"/>
              <w:rPr>
                <w:rFonts w:ascii="Calibri" w:hAnsi="Calibri" w:cs="Calibri"/>
                <w:bCs/>
              </w:rPr>
            </w:pPr>
            <w:r w:rsidRPr="00C536BE">
              <w:rPr>
                <w:rFonts w:ascii="Calibri" w:hAnsi="Calibri" w:cs="Arial"/>
              </w:rPr>
              <w:t>Head of Climate Change and Sustainability</w:t>
            </w:r>
          </w:p>
        </w:tc>
        <w:tc>
          <w:tcPr>
            <w:tcW w:w="4494" w:type="dxa"/>
            <w:shd w:val="clear" w:color="auto" w:fill="D9D9D9"/>
          </w:tcPr>
          <w:p w14:paraId="30F3470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p>
          <w:p w14:paraId="30F3470C" w14:textId="2D55D77E" w:rsidR="00DC2D32" w:rsidRPr="00DC2D32" w:rsidRDefault="00931998" w:rsidP="00A4303F">
            <w:pPr>
              <w:autoSpaceDE w:val="0"/>
              <w:autoSpaceDN w:val="0"/>
              <w:adjustRightInd w:val="0"/>
              <w:rPr>
                <w:rFonts w:ascii="Calibri" w:hAnsi="Calibri" w:cs="Calibri"/>
                <w:bCs/>
              </w:rPr>
            </w:pPr>
            <w:r>
              <w:rPr>
                <w:rFonts w:ascii="Calibri" w:hAnsi="Calibri" w:cs="Calibri"/>
                <w:bCs/>
              </w:rPr>
              <w:t>N</w:t>
            </w:r>
            <w:r w:rsidR="00C536BE">
              <w:rPr>
                <w:rFonts w:ascii="Calibri" w:hAnsi="Calibri" w:cs="Calibri"/>
                <w:bCs/>
              </w:rPr>
              <w:t>/A</w:t>
            </w:r>
          </w:p>
        </w:tc>
      </w:tr>
      <w:tr w:rsidR="004F668A" w:rsidRPr="005B3EBF" w14:paraId="30F3471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FBB21E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30F3470E" w14:textId="018A034F" w:rsidR="00C536BE" w:rsidRPr="00C536BE" w:rsidRDefault="00C536BE" w:rsidP="00927DFC">
            <w:pPr>
              <w:autoSpaceDE w:val="0"/>
              <w:autoSpaceDN w:val="0"/>
              <w:adjustRightInd w:val="0"/>
              <w:rPr>
                <w:rFonts w:ascii="Calibri" w:hAnsi="Calibri" w:cs="Calibri"/>
              </w:rPr>
            </w:pPr>
            <w:r w:rsidRPr="00C536BE">
              <w:rPr>
                <w:rFonts w:ascii="Calibri" w:hAnsi="Calibri" w:cs="Calibri"/>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943C3B9" w14:textId="77777777" w:rsidR="00C536BE" w:rsidRDefault="00C536BE" w:rsidP="00502203">
            <w:pPr>
              <w:autoSpaceDE w:val="0"/>
              <w:autoSpaceDN w:val="0"/>
              <w:adjustRightInd w:val="0"/>
              <w:rPr>
                <w:rFonts w:ascii="Calibri" w:hAnsi="Calibri" w:cs="Calibri"/>
                <w:bCs/>
              </w:rPr>
            </w:pPr>
            <w:r>
              <w:rPr>
                <w:rFonts w:ascii="Calibri" w:hAnsi="Calibri" w:cs="Calibri"/>
                <w:b/>
                <w:bCs/>
              </w:rPr>
              <w:t>Last review d</w:t>
            </w:r>
            <w:r w:rsidR="004F668A" w:rsidRPr="00502203">
              <w:rPr>
                <w:rFonts w:ascii="Calibri" w:hAnsi="Calibri" w:cs="Calibri"/>
                <w:b/>
                <w:bCs/>
              </w:rPr>
              <w:t>ate</w:t>
            </w:r>
            <w:r w:rsidR="00A35E6B">
              <w:rPr>
                <w:rFonts w:ascii="Calibri" w:hAnsi="Calibri" w:cs="Calibri"/>
                <w:b/>
                <w:bCs/>
              </w:rPr>
              <w:t>:</w:t>
            </w:r>
            <w:r w:rsidR="00A35E6B">
              <w:rPr>
                <w:rFonts w:ascii="Calibri" w:hAnsi="Calibri" w:cs="Calibri"/>
                <w:bCs/>
              </w:rPr>
              <w:t xml:space="preserve"> </w:t>
            </w:r>
          </w:p>
          <w:p w14:paraId="30F3470F" w14:textId="247DA15D" w:rsidR="00704923" w:rsidRPr="00704923" w:rsidRDefault="00C536BE" w:rsidP="00502203">
            <w:pPr>
              <w:autoSpaceDE w:val="0"/>
              <w:autoSpaceDN w:val="0"/>
              <w:adjustRightInd w:val="0"/>
              <w:rPr>
                <w:rFonts w:ascii="Calibri" w:hAnsi="Calibri" w:cs="Calibri"/>
                <w:bCs/>
              </w:rPr>
            </w:pPr>
            <w:r>
              <w:rPr>
                <w:rFonts w:ascii="Calibri" w:hAnsi="Calibri" w:cs="Calibri"/>
                <w:bCs/>
              </w:rPr>
              <w:t xml:space="preserve">April </w:t>
            </w:r>
            <w:r w:rsidR="00704923">
              <w:rPr>
                <w:rFonts w:ascii="Calibri" w:hAnsi="Calibri" w:cs="Calibri"/>
                <w:bCs/>
              </w:rPr>
              <w:t>20</w:t>
            </w:r>
            <w:r w:rsidR="002551C8">
              <w:rPr>
                <w:rFonts w:ascii="Calibri" w:hAnsi="Calibri" w:cs="Calibri"/>
                <w:bCs/>
              </w:rPr>
              <w:t>2</w:t>
            </w:r>
            <w:r>
              <w:rPr>
                <w:rFonts w:ascii="Calibri" w:hAnsi="Calibri" w:cs="Calibri"/>
                <w:bCs/>
              </w:rPr>
              <w:t>4</w:t>
            </w:r>
          </w:p>
        </w:tc>
      </w:tr>
    </w:tbl>
    <w:p w14:paraId="30F34711" w14:textId="77777777" w:rsidR="00343CED" w:rsidRPr="005B3EBF" w:rsidRDefault="00343CED" w:rsidP="00343CED">
      <w:pPr>
        <w:rPr>
          <w:rFonts w:ascii="Calibri" w:hAnsi="Calibri" w:cs="Arial"/>
          <w:i/>
        </w:rPr>
      </w:pPr>
    </w:p>
    <w:p w14:paraId="30F34712"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30F3471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0D43682" w14:textId="77777777" w:rsidR="00C65E23" w:rsidRPr="00C65E23" w:rsidRDefault="00C65E23" w:rsidP="00C65E23">
      <w:pPr>
        <w:pBdr>
          <w:top w:val="single" w:sz="4" w:space="1" w:color="auto"/>
          <w:left w:val="single" w:sz="4" w:space="4" w:color="auto"/>
          <w:bottom w:val="single" w:sz="4" w:space="0" w:color="auto"/>
          <w:right w:val="single" w:sz="4" w:space="3" w:color="auto"/>
        </w:pBdr>
        <w:rPr>
          <w:rFonts w:ascii="Calibri" w:hAnsi="Calibri" w:cs="Arial"/>
        </w:rPr>
      </w:pPr>
      <w:r w:rsidRPr="00C65E23">
        <w:rPr>
          <w:rFonts w:ascii="Calibri" w:hAnsi="Calibri" w:cs="Arial"/>
        </w:rPr>
        <w:t xml:space="preserve">In July 2019 Richmond Council and Wandsworth Council declared Climate Emergencies, following this Wandsworth Council published its Environment and Sustainability Strategy in July 2019 and Richmond published its Climate Emergency Strategy in January 2020. Although both councils are committed to being net zero organisations by 2030 and to make both boroughs net zero by 2043 the individual strategies reflect the priorities for each borough and therefore contain actions and priorities which are unique to each. Both strategies are underpinned by ambitious action plans that involve services across all the whole organisation. These action plans cover the operations of both councils, the estates of both councils and the Shared Staffing Service workforce. Alongside these strategies and action plans each council has developed individual engagement and behaviour change programmes which look to involve residents, local groups, local businesses and partners in taking action to improve the environment and reduce carbon emissions. </w:t>
      </w:r>
    </w:p>
    <w:p w14:paraId="083BE37C" w14:textId="77777777" w:rsidR="00C65E23" w:rsidRPr="00C65E23" w:rsidRDefault="00C65E23" w:rsidP="00C65E23">
      <w:pPr>
        <w:pBdr>
          <w:top w:val="single" w:sz="4" w:space="1" w:color="auto"/>
          <w:left w:val="single" w:sz="4" w:space="4" w:color="auto"/>
          <w:bottom w:val="single" w:sz="4" w:space="0" w:color="auto"/>
          <w:right w:val="single" w:sz="4" w:space="3" w:color="auto"/>
        </w:pBdr>
        <w:rPr>
          <w:rFonts w:ascii="Calibri" w:hAnsi="Calibri" w:cs="Arial"/>
        </w:rPr>
      </w:pPr>
    </w:p>
    <w:p w14:paraId="7C92BFBE" w14:textId="77777777" w:rsidR="00C65E23" w:rsidRPr="00C65E23" w:rsidRDefault="00C65E23" w:rsidP="00C65E23">
      <w:pPr>
        <w:pBdr>
          <w:top w:val="single" w:sz="4" w:space="1" w:color="auto"/>
          <w:left w:val="single" w:sz="4" w:space="4" w:color="auto"/>
          <w:bottom w:val="single" w:sz="4" w:space="0" w:color="auto"/>
          <w:right w:val="single" w:sz="4" w:space="3" w:color="auto"/>
        </w:pBdr>
        <w:rPr>
          <w:rFonts w:ascii="Calibri" w:hAnsi="Calibri" w:cs="Arial"/>
        </w:rPr>
      </w:pPr>
      <w:r w:rsidRPr="00C65E23">
        <w:rPr>
          <w:rFonts w:ascii="Calibri" w:hAnsi="Calibri" w:cs="Arial"/>
        </w:rPr>
        <w:t>The postholder will support the delivery of the two strategies and their supporting action plans. The postholder will support the delivery of individual actions, including projects and engagement activities, working closely with the wider Climate Change and Sustainability Team as well as other teams across the organisation.</w:t>
      </w:r>
    </w:p>
    <w:p w14:paraId="24D2E8F7" w14:textId="77777777" w:rsidR="00C65E23" w:rsidRPr="00C65E23" w:rsidRDefault="00C65E23" w:rsidP="00C65E23">
      <w:pPr>
        <w:pBdr>
          <w:top w:val="single" w:sz="4" w:space="1" w:color="auto"/>
          <w:left w:val="single" w:sz="4" w:space="4" w:color="auto"/>
          <w:bottom w:val="single" w:sz="4" w:space="0" w:color="auto"/>
          <w:right w:val="single" w:sz="4" w:space="3" w:color="auto"/>
        </w:pBdr>
        <w:rPr>
          <w:rFonts w:ascii="Calibri" w:hAnsi="Calibri" w:cs="Arial"/>
        </w:rPr>
      </w:pPr>
    </w:p>
    <w:p w14:paraId="30F34719" w14:textId="4A4018D5" w:rsidR="00343CED" w:rsidRPr="005B3EBF" w:rsidRDefault="00C65E23" w:rsidP="00C65E23">
      <w:pPr>
        <w:pBdr>
          <w:top w:val="single" w:sz="4" w:space="1" w:color="auto"/>
          <w:left w:val="single" w:sz="4" w:space="4" w:color="auto"/>
          <w:bottom w:val="single" w:sz="4" w:space="0" w:color="auto"/>
          <w:right w:val="single" w:sz="4" w:space="3" w:color="auto"/>
        </w:pBdr>
        <w:rPr>
          <w:rFonts w:ascii="Calibri" w:hAnsi="Calibri" w:cs="Arial"/>
        </w:rPr>
      </w:pPr>
      <w:r w:rsidRPr="00C65E23">
        <w:rPr>
          <w:rFonts w:ascii="Calibri" w:hAnsi="Calibri" w:cs="Arial"/>
        </w:rPr>
        <w:t>This role is employed under the Shared Staffing Arrangement between Richmond and Wandsworth Councils. The overall purpose of the Shared Staffing Arrangement is to provide the highest quality of service at the lowest attainable cost.  Staff are expected to deliver high quality and responsive services wherever they are based, as well as having the ability to adapt to sometimes differing processes and expectations.</w:t>
      </w:r>
    </w:p>
    <w:p w14:paraId="30F3471B" w14:textId="00587AC9" w:rsidR="00343CED" w:rsidRPr="005B3EBF" w:rsidRDefault="00343CED" w:rsidP="00343CED">
      <w:pPr>
        <w:rPr>
          <w:rFonts w:ascii="Calibri" w:hAnsi="Calibri" w:cs="Arial"/>
        </w:rPr>
      </w:pPr>
      <w:r w:rsidRPr="005B3EBF">
        <w:rPr>
          <w:rFonts w:ascii="Calibri" w:hAnsi="Calibri" w:cs="Arial"/>
          <w:b/>
          <w:bCs/>
        </w:rPr>
        <w:lastRenderedPageBreak/>
        <w:t xml:space="preserve">Job Purpose: </w:t>
      </w:r>
    </w:p>
    <w:p w14:paraId="30F3471C" w14:textId="77777777" w:rsidR="006A1E18" w:rsidRPr="00D03EC3" w:rsidRDefault="006A1E18" w:rsidP="006A1E18">
      <w:pPr>
        <w:rPr>
          <w:rFonts w:ascii="Calibri" w:hAnsi="Calibri" w:cs="Arial"/>
          <w:bCs/>
          <w:color w:val="000000" w:themeColor="text1"/>
        </w:rPr>
      </w:pPr>
    </w:p>
    <w:p w14:paraId="397F6BAC" w14:textId="77777777" w:rsidR="004F1B1B" w:rsidRDefault="004F1B1B" w:rsidP="004F1B1B">
      <w:pPr>
        <w:rPr>
          <w:rFonts w:asciiTheme="minorHAnsi" w:hAnsiTheme="minorHAnsi"/>
          <w:color w:val="000000"/>
        </w:rPr>
      </w:pPr>
      <w:r>
        <w:rPr>
          <w:rFonts w:asciiTheme="minorHAnsi" w:hAnsiTheme="minorHAnsi"/>
          <w:color w:val="000000"/>
        </w:rPr>
        <w:t xml:space="preserve">Working alongside the Head of Climate Change and Sustainability, </w:t>
      </w:r>
      <w:r w:rsidRPr="009722DD">
        <w:rPr>
          <w:rFonts w:asciiTheme="minorHAnsi" w:hAnsiTheme="minorHAnsi"/>
          <w:color w:val="000000"/>
        </w:rPr>
        <w:t>Policy and Programme Lead</w:t>
      </w:r>
      <w:r>
        <w:rPr>
          <w:rFonts w:asciiTheme="minorHAnsi" w:hAnsiTheme="minorHAnsi"/>
          <w:color w:val="000000"/>
        </w:rPr>
        <w:t>s</w:t>
      </w:r>
      <w:r w:rsidRPr="009722DD">
        <w:rPr>
          <w:rFonts w:asciiTheme="minorHAnsi" w:hAnsiTheme="minorHAnsi"/>
          <w:color w:val="000000"/>
        </w:rPr>
        <w:t xml:space="preserve"> (Climate Change and Sustainability), </w:t>
      </w:r>
      <w:r>
        <w:rPr>
          <w:rFonts w:asciiTheme="minorHAnsi" w:hAnsiTheme="minorHAnsi"/>
          <w:color w:val="000000"/>
        </w:rPr>
        <w:t>the Partnership and Engagement Lead (Climate Change and Sustainability) and key contacts in service teams, t</w:t>
      </w:r>
      <w:r w:rsidRPr="009722DD">
        <w:rPr>
          <w:rFonts w:asciiTheme="minorHAnsi" w:hAnsiTheme="minorHAnsi"/>
          <w:color w:val="000000"/>
        </w:rPr>
        <w:t xml:space="preserve">he postholder will </w:t>
      </w:r>
      <w:r>
        <w:rPr>
          <w:rFonts w:asciiTheme="minorHAnsi" w:hAnsiTheme="minorHAnsi"/>
          <w:color w:val="000000"/>
        </w:rPr>
        <w:t xml:space="preserve">provide policy support, project development and management, partnership development, and support for the delivery of key actions within the climate action plans. </w:t>
      </w:r>
    </w:p>
    <w:p w14:paraId="1CFEE126" w14:textId="77777777" w:rsidR="009722DD" w:rsidRPr="009722DD" w:rsidRDefault="009722DD" w:rsidP="009722DD">
      <w:pPr>
        <w:rPr>
          <w:rFonts w:asciiTheme="minorHAnsi" w:hAnsiTheme="minorHAnsi"/>
          <w:color w:val="000000"/>
        </w:rPr>
      </w:pPr>
    </w:p>
    <w:p w14:paraId="30F3471F"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861BD94" w14:textId="348FFCBD" w:rsidR="00CF03A4" w:rsidRPr="00CF03A4" w:rsidRDefault="00840006"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Undertake</w:t>
      </w:r>
      <w:r w:rsidR="00596CB8" w:rsidRPr="00CF03A4">
        <w:rPr>
          <w:rFonts w:asciiTheme="minorHAnsi" w:hAnsiTheme="minorHAnsi" w:cs="Arial"/>
        </w:rPr>
        <w:t xml:space="preserve"> </w:t>
      </w:r>
      <w:r w:rsidRPr="00CF03A4">
        <w:rPr>
          <w:rFonts w:asciiTheme="minorHAnsi" w:hAnsiTheme="minorHAnsi" w:cs="Arial"/>
        </w:rPr>
        <w:t xml:space="preserve">high-quality research on climate  change and  </w:t>
      </w:r>
      <w:r w:rsidR="00420AC2" w:rsidRPr="00CF03A4">
        <w:rPr>
          <w:rFonts w:asciiTheme="minorHAnsi" w:hAnsiTheme="minorHAnsi" w:cs="Arial"/>
        </w:rPr>
        <w:t>sustainability related issues</w:t>
      </w:r>
      <w:r w:rsidR="00D20BA8" w:rsidRPr="00CF03A4">
        <w:rPr>
          <w:rFonts w:asciiTheme="minorHAnsi" w:hAnsiTheme="minorHAnsi" w:cs="Arial"/>
        </w:rPr>
        <w:t xml:space="preserve"> and produce briefings for senior managers on those issues.</w:t>
      </w:r>
    </w:p>
    <w:p w14:paraId="2354642F" w14:textId="0570EDDC" w:rsidR="00CF03A4" w:rsidRPr="00CF03A4" w:rsidRDefault="00E70BEA"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Maintain an awareness of the latest national and regional climate emergency commitments and legislation and keep up to date with policy changes and approaches in other councils as they might apply to climate change and sustainability services in the SSA.</w:t>
      </w:r>
    </w:p>
    <w:p w14:paraId="7A4F1E74" w14:textId="7023AA97" w:rsidR="00CF03A4" w:rsidRPr="00CF03A4" w:rsidRDefault="00B22C9F"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 xml:space="preserve">Identify </w:t>
      </w:r>
      <w:r w:rsidR="002C0395" w:rsidRPr="00CF03A4">
        <w:rPr>
          <w:rFonts w:asciiTheme="minorHAnsi" w:hAnsiTheme="minorHAnsi" w:cs="Arial"/>
        </w:rPr>
        <w:t xml:space="preserve">funding opportunities to deliver climate change and sustainability </w:t>
      </w:r>
      <w:r w:rsidRPr="00CF03A4">
        <w:rPr>
          <w:rFonts w:asciiTheme="minorHAnsi" w:hAnsiTheme="minorHAnsi" w:cs="Arial"/>
        </w:rPr>
        <w:t>related projects and support on the development of funding bids.</w:t>
      </w:r>
    </w:p>
    <w:p w14:paraId="76024DF8" w14:textId="77777777" w:rsidR="00CF03A4" w:rsidRPr="00CF03A4" w:rsidRDefault="00A32912"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 xml:space="preserve">Support with implementing and delivering the Councils’ climate change strategies and action plans. </w:t>
      </w:r>
    </w:p>
    <w:p w14:paraId="003FF8B6" w14:textId="769CBCC2" w:rsidR="00A32912" w:rsidRPr="00CF03A4" w:rsidRDefault="00A32912"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Manage the delivery of climate mitigation and adaptation projects.</w:t>
      </w:r>
    </w:p>
    <w:p w14:paraId="313503CF" w14:textId="77777777" w:rsidR="00A32912" w:rsidRPr="00CF03A4" w:rsidRDefault="00A32912"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Work in close collaboration with a wide range of Council departments, borough-wide partners, communities, and local organisations.</w:t>
      </w:r>
    </w:p>
    <w:p w14:paraId="59DFDDB0" w14:textId="77777777" w:rsidR="00A32912" w:rsidRPr="00CF03A4" w:rsidRDefault="00A32912"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Take responsibility for the detailed definition, documentation, delivery, and success of a range of climate change and sustainability projects.</w:t>
      </w:r>
    </w:p>
    <w:p w14:paraId="7C4887B8" w14:textId="77777777" w:rsidR="00A32912" w:rsidRPr="00CF03A4" w:rsidRDefault="00A32912"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 xml:space="preserve">Liaise with the Head of Climate Change and Sustainability, </w:t>
      </w:r>
      <w:r w:rsidRPr="00CF03A4">
        <w:rPr>
          <w:rFonts w:asciiTheme="minorHAnsi" w:hAnsiTheme="minorHAnsi"/>
          <w:color w:val="000000"/>
        </w:rPr>
        <w:t xml:space="preserve">the Policy and Programme Leads (Climate Change and Sustainability), the Partnership and Engagement Lead (Climate Change) and service leads </w:t>
      </w:r>
      <w:r w:rsidRPr="00CF03A4">
        <w:rPr>
          <w:rFonts w:asciiTheme="minorHAnsi" w:hAnsiTheme="minorHAnsi" w:cs="Arial"/>
        </w:rPr>
        <w:t xml:space="preserve">on project start-up and initiation activities and the development / refinement of project brief and business case documents. </w:t>
      </w:r>
    </w:p>
    <w:p w14:paraId="058B956F" w14:textId="77777777" w:rsidR="00A32912" w:rsidRPr="00CF03A4" w:rsidRDefault="00A32912"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Ensure projects are formally closed out and reported on so they can be handed over to ‘business-as-usual’ arrangements, monitoring and evaluation implemented, and that lessons learned are captured and actioned.</w:t>
      </w:r>
    </w:p>
    <w:p w14:paraId="56F072E7" w14:textId="77777777" w:rsidR="00A32912" w:rsidRPr="00CF03A4" w:rsidRDefault="00A32912"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Review if / how pilot projects should / can be scaled up across the boroughs and manage the delivery of these projects.</w:t>
      </w:r>
    </w:p>
    <w:p w14:paraId="185E8809" w14:textId="77777777" w:rsidR="00A42B99" w:rsidRPr="00CF03A4" w:rsidRDefault="00A42B99"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 xml:space="preserve">Work with the Head of Climate Change and Sustainability, </w:t>
      </w:r>
      <w:bookmarkStart w:id="0" w:name="_Hlk164947505"/>
      <w:r w:rsidRPr="00CF03A4">
        <w:rPr>
          <w:rFonts w:asciiTheme="minorHAnsi" w:hAnsiTheme="minorHAnsi" w:cs="Arial"/>
        </w:rPr>
        <w:t xml:space="preserve">Policy and Programme Leads (Climate Change and Sustainability), and Partnerships and Engagement Lead </w:t>
      </w:r>
      <w:bookmarkEnd w:id="0"/>
      <w:r w:rsidRPr="00CF03A4">
        <w:rPr>
          <w:rFonts w:asciiTheme="minorHAnsi" w:hAnsiTheme="minorHAnsi" w:cs="Arial"/>
        </w:rPr>
        <w:t>in the delivery of partnership projects.</w:t>
      </w:r>
    </w:p>
    <w:p w14:paraId="7D957916" w14:textId="77777777" w:rsidR="00A42B99" w:rsidRPr="00CF03A4" w:rsidRDefault="00A42B99"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Support in identifying links and opportunities for partnership working across projects.</w:t>
      </w:r>
    </w:p>
    <w:p w14:paraId="6A534D8E" w14:textId="77777777" w:rsidR="00A42B99" w:rsidRPr="00CF03A4" w:rsidRDefault="00A42B99" w:rsidP="00CF03A4">
      <w:pPr>
        <w:pStyle w:val="ListParagraph"/>
        <w:numPr>
          <w:ilvl w:val="0"/>
          <w:numId w:val="47"/>
        </w:numPr>
        <w:spacing w:before="120" w:after="120"/>
        <w:contextualSpacing/>
        <w:rPr>
          <w:rFonts w:asciiTheme="minorHAnsi" w:hAnsiTheme="minorHAnsi" w:cs="Arial"/>
        </w:rPr>
      </w:pPr>
      <w:r w:rsidRPr="00CF03A4">
        <w:rPr>
          <w:rFonts w:asciiTheme="minorHAnsi" w:hAnsiTheme="minorHAnsi" w:cs="Arial"/>
        </w:rPr>
        <w:t>Build strategic, proactive relationships with colleagues, contractors, community organisations, institutions, and businesses to tackle climate change and sustainability issues.</w:t>
      </w:r>
    </w:p>
    <w:p w14:paraId="582047BA" w14:textId="77777777" w:rsidR="0024045E" w:rsidRDefault="0024045E" w:rsidP="00343CED">
      <w:pPr>
        <w:rPr>
          <w:rFonts w:ascii="Calibri" w:hAnsi="Calibri" w:cs="Arial"/>
        </w:rPr>
      </w:pPr>
    </w:p>
    <w:p w14:paraId="3C72B854" w14:textId="77777777" w:rsidR="00960352" w:rsidRDefault="00960352" w:rsidP="00960352">
      <w:pPr>
        <w:rPr>
          <w:rFonts w:ascii="Calibri" w:hAnsi="Calibri" w:cs="Arial"/>
          <w:b/>
          <w:bCs/>
        </w:rPr>
      </w:pPr>
      <w:r>
        <w:rPr>
          <w:rFonts w:ascii="Calibri" w:hAnsi="Calibri" w:cs="Arial"/>
          <w:b/>
          <w:bCs/>
        </w:rPr>
        <w:lastRenderedPageBreak/>
        <w:t>Progression criteria</w:t>
      </w:r>
    </w:p>
    <w:p w14:paraId="181646C9" w14:textId="2111F6AE" w:rsidR="00960352" w:rsidRDefault="00960352" w:rsidP="00960352">
      <w:pPr>
        <w:rPr>
          <w:rFonts w:ascii="Calibri" w:hAnsi="Calibri" w:cs="Arial"/>
          <w:b/>
          <w:bCs/>
        </w:rPr>
      </w:pPr>
    </w:p>
    <w:p w14:paraId="61633B54" w14:textId="77777777" w:rsidR="00960352" w:rsidRDefault="00960352" w:rsidP="00960352">
      <w:pPr>
        <w:rPr>
          <w:rFonts w:ascii="Calibri" w:hAnsi="Calibri" w:cs="Arial"/>
          <w:b/>
          <w:bCs/>
        </w:rPr>
      </w:pPr>
      <w:r>
        <w:rPr>
          <w:rFonts w:ascii="Calibri" w:hAnsi="Calibri" w:cs="Arial"/>
          <w:b/>
          <w:bCs/>
        </w:rPr>
        <w:t>PO2</w:t>
      </w:r>
    </w:p>
    <w:p w14:paraId="36E7E38D" w14:textId="3D329E00" w:rsidR="00960352" w:rsidRPr="00627F68" w:rsidRDefault="00960352" w:rsidP="00627F68">
      <w:pPr>
        <w:numPr>
          <w:ilvl w:val="0"/>
          <w:numId w:val="45"/>
        </w:numPr>
        <w:spacing w:after="120"/>
        <w:rPr>
          <w:rFonts w:asciiTheme="minorHAnsi" w:hAnsiTheme="minorHAnsi" w:cs="Arial"/>
        </w:rPr>
      </w:pPr>
      <w:r w:rsidRPr="00346893">
        <w:rPr>
          <w:rFonts w:asciiTheme="minorHAnsi" w:hAnsiTheme="minorHAnsi" w:cs="Arial"/>
        </w:rPr>
        <w:t xml:space="preserve">Develop areas of </w:t>
      </w:r>
      <w:r w:rsidR="00912207">
        <w:rPr>
          <w:rFonts w:asciiTheme="minorHAnsi" w:hAnsiTheme="minorHAnsi" w:cs="Arial"/>
        </w:rPr>
        <w:t xml:space="preserve">climate change and sustainability policy </w:t>
      </w:r>
      <w:r w:rsidRPr="00346893">
        <w:rPr>
          <w:rFonts w:asciiTheme="minorHAnsi" w:hAnsiTheme="minorHAnsi" w:cs="Arial"/>
        </w:rPr>
        <w:t xml:space="preserve">and ensures that the </w:t>
      </w:r>
      <w:r w:rsidR="00912207">
        <w:rPr>
          <w:rFonts w:asciiTheme="minorHAnsi" w:hAnsiTheme="minorHAnsi" w:cs="Arial"/>
        </w:rPr>
        <w:t xml:space="preserve">Head of </w:t>
      </w:r>
      <w:r w:rsidR="00627F68">
        <w:rPr>
          <w:rFonts w:asciiTheme="minorHAnsi" w:hAnsiTheme="minorHAnsi" w:cs="Arial"/>
        </w:rPr>
        <w:t xml:space="preserve">Climate Change and Sustainability and wider team are kept up to date on </w:t>
      </w:r>
      <w:r w:rsidRPr="00627F68">
        <w:rPr>
          <w:rFonts w:asciiTheme="minorHAnsi" w:hAnsiTheme="minorHAnsi" w:cs="Arial"/>
        </w:rPr>
        <w:t>changes or developments and practice.</w:t>
      </w:r>
    </w:p>
    <w:p w14:paraId="1B8FD5AD" w14:textId="59E444DC" w:rsidR="00B22C9F" w:rsidRPr="00346893" w:rsidRDefault="00B22C9F" w:rsidP="00B22C9F">
      <w:pPr>
        <w:numPr>
          <w:ilvl w:val="0"/>
          <w:numId w:val="45"/>
        </w:numPr>
        <w:spacing w:after="120"/>
        <w:rPr>
          <w:rFonts w:ascii="Calibri" w:hAnsi="Calibri" w:cs="Arial"/>
          <w:bCs/>
        </w:rPr>
      </w:pPr>
      <w:r>
        <w:rPr>
          <w:rFonts w:ascii="Calibri" w:hAnsi="Calibri" w:cs="Arial"/>
          <w:bCs/>
        </w:rPr>
        <w:t>Lead development of funding bids</w:t>
      </w:r>
      <w:r w:rsidR="00627F68">
        <w:rPr>
          <w:rFonts w:ascii="Calibri" w:hAnsi="Calibri" w:cs="Arial"/>
          <w:bCs/>
        </w:rPr>
        <w:t>.</w:t>
      </w:r>
    </w:p>
    <w:p w14:paraId="5CC32949" w14:textId="77777777" w:rsidR="005D11EC" w:rsidRDefault="005D11EC" w:rsidP="005D11EC">
      <w:pPr>
        <w:pStyle w:val="ListParagraph"/>
        <w:numPr>
          <w:ilvl w:val="0"/>
          <w:numId w:val="45"/>
        </w:numPr>
        <w:spacing w:before="120" w:after="120"/>
        <w:contextualSpacing/>
        <w:rPr>
          <w:rFonts w:asciiTheme="minorHAnsi" w:hAnsiTheme="minorHAnsi" w:cs="Arial"/>
        </w:rPr>
      </w:pPr>
      <w:r w:rsidRPr="00CF03A4">
        <w:rPr>
          <w:rFonts w:asciiTheme="minorHAnsi" w:hAnsiTheme="minorHAnsi" w:cs="Arial"/>
        </w:rPr>
        <w:t xml:space="preserve">Lead on interacting with and influencing project stakeholders, including SSA staff from across the organisation, local groups, local businesses, partners, and residents. </w:t>
      </w:r>
    </w:p>
    <w:p w14:paraId="48C28F47" w14:textId="77777777" w:rsidR="002F1374" w:rsidRDefault="002F1374" w:rsidP="002F1374">
      <w:pPr>
        <w:numPr>
          <w:ilvl w:val="0"/>
          <w:numId w:val="45"/>
        </w:numPr>
        <w:spacing w:after="120"/>
        <w:rPr>
          <w:rFonts w:asciiTheme="minorHAnsi" w:hAnsiTheme="minorHAnsi" w:cs="Arial"/>
        </w:rPr>
      </w:pPr>
      <w:r>
        <w:rPr>
          <w:rFonts w:asciiTheme="minorHAnsi" w:hAnsiTheme="minorHAnsi" w:cs="Arial"/>
        </w:rPr>
        <w:t>Able to c</w:t>
      </w:r>
      <w:r w:rsidRPr="003F59BB">
        <w:rPr>
          <w:rFonts w:asciiTheme="minorHAnsi" w:hAnsiTheme="minorHAnsi" w:cs="Arial"/>
        </w:rPr>
        <w:t>arrying out the full range of duties</w:t>
      </w:r>
      <w:r>
        <w:rPr>
          <w:rFonts w:asciiTheme="minorHAnsi" w:hAnsiTheme="minorHAnsi" w:cs="Arial"/>
        </w:rPr>
        <w:t xml:space="preserve"> with minimal supervision and demonstrating initiative.</w:t>
      </w:r>
    </w:p>
    <w:p w14:paraId="2D154434" w14:textId="77777777" w:rsidR="00960352" w:rsidRDefault="00960352" w:rsidP="00960352">
      <w:pPr>
        <w:rPr>
          <w:rFonts w:ascii="Calibri" w:hAnsi="Calibri" w:cs="Arial"/>
          <w:b/>
          <w:bCs/>
        </w:rPr>
      </w:pPr>
      <w:r>
        <w:rPr>
          <w:rFonts w:ascii="Calibri" w:hAnsi="Calibri" w:cs="Arial"/>
          <w:b/>
          <w:bCs/>
        </w:rPr>
        <w:t>PO3</w:t>
      </w:r>
    </w:p>
    <w:p w14:paraId="52914186" w14:textId="28EEBE6A" w:rsidR="00960352" w:rsidRPr="00154738" w:rsidRDefault="00960352" w:rsidP="00960352">
      <w:pPr>
        <w:numPr>
          <w:ilvl w:val="0"/>
          <w:numId w:val="45"/>
        </w:numPr>
        <w:spacing w:after="120"/>
        <w:rPr>
          <w:rFonts w:asciiTheme="minorHAnsi" w:hAnsiTheme="minorHAnsi" w:cs="Arial"/>
        </w:rPr>
      </w:pPr>
      <w:r>
        <w:rPr>
          <w:rFonts w:asciiTheme="minorHAnsi" w:hAnsiTheme="minorHAnsi" w:cs="Arial"/>
        </w:rPr>
        <w:t>A</w:t>
      </w:r>
      <w:r w:rsidRPr="00154738">
        <w:rPr>
          <w:rFonts w:asciiTheme="minorHAnsi" w:hAnsiTheme="minorHAnsi" w:cs="Arial"/>
        </w:rPr>
        <w:t xml:space="preserve">ble to deputise for the </w:t>
      </w:r>
      <w:r w:rsidR="00A42B99" w:rsidRPr="00A42B99">
        <w:rPr>
          <w:rFonts w:asciiTheme="minorHAnsi" w:hAnsiTheme="minorHAnsi" w:cs="Arial"/>
        </w:rPr>
        <w:t xml:space="preserve">Policy and Programme Leads (Climate Change and Sustainability) and Partnerships and Engagement Lead </w:t>
      </w:r>
      <w:r w:rsidRPr="00154738">
        <w:rPr>
          <w:rFonts w:asciiTheme="minorHAnsi" w:hAnsiTheme="minorHAnsi" w:cs="Arial"/>
        </w:rPr>
        <w:t>as needed.</w:t>
      </w:r>
    </w:p>
    <w:p w14:paraId="4317951C" w14:textId="77777777" w:rsidR="00F53D9D" w:rsidRPr="00CF03A4" w:rsidRDefault="00F53D9D" w:rsidP="00F53D9D">
      <w:pPr>
        <w:pStyle w:val="ListParagraph"/>
        <w:numPr>
          <w:ilvl w:val="0"/>
          <w:numId w:val="45"/>
        </w:numPr>
        <w:spacing w:before="120" w:after="120"/>
        <w:contextualSpacing/>
        <w:rPr>
          <w:rFonts w:ascii="Calibri" w:hAnsi="Calibri" w:cs="Arial"/>
        </w:rPr>
      </w:pPr>
      <w:r w:rsidRPr="00CF03A4">
        <w:rPr>
          <w:rFonts w:asciiTheme="minorHAnsi" w:hAnsiTheme="minorHAnsi" w:cs="Arial"/>
        </w:rPr>
        <w:t>Represent both councils at meetings with stakeholders, local groups, partners, businesses, and residents, and build relationships across all these stakeholder groups.</w:t>
      </w:r>
    </w:p>
    <w:p w14:paraId="1F4AD3D7" w14:textId="126B6299" w:rsidR="002C0395" w:rsidRDefault="002C0395" w:rsidP="00960352">
      <w:pPr>
        <w:numPr>
          <w:ilvl w:val="0"/>
          <w:numId w:val="45"/>
        </w:numPr>
        <w:spacing w:after="120"/>
        <w:rPr>
          <w:rFonts w:ascii="Calibri" w:hAnsi="Calibri" w:cs="Arial"/>
          <w:bCs/>
        </w:rPr>
      </w:pPr>
      <w:r>
        <w:rPr>
          <w:rFonts w:ascii="Calibri" w:hAnsi="Calibri" w:cs="Arial"/>
          <w:bCs/>
        </w:rPr>
        <w:t xml:space="preserve">Lead </w:t>
      </w:r>
      <w:r w:rsidR="00A26CA8">
        <w:rPr>
          <w:rFonts w:ascii="Calibri" w:hAnsi="Calibri" w:cs="Arial"/>
          <w:bCs/>
        </w:rPr>
        <w:t xml:space="preserve">development and delivery of </w:t>
      </w:r>
      <w:r>
        <w:rPr>
          <w:rFonts w:ascii="Calibri" w:hAnsi="Calibri" w:cs="Arial"/>
          <w:bCs/>
        </w:rPr>
        <w:t>projects</w:t>
      </w:r>
      <w:r w:rsidR="00A26CA8">
        <w:rPr>
          <w:rFonts w:ascii="Calibri" w:hAnsi="Calibri" w:cs="Arial"/>
          <w:bCs/>
        </w:rPr>
        <w:t>.</w:t>
      </w:r>
    </w:p>
    <w:p w14:paraId="2FB69E3B" w14:textId="77777777" w:rsidR="00A26CA8" w:rsidRPr="00154738" w:rsidRDefault="00A26CA8" w:rsidP="00A26CA8">
      <w:pPr>
        <w:numPr>
          <w:ilvl w:val="0"/>
          <w:numId w:val="45"/>
        </w:numPr>
        <w:spacing w:after="120"/>
        <w:rPr>
          <w:rFonts w:asciiTheme="minorHAnsi" w:hAnsiTheme="minorHAnsi" w:cs="Arial"/>
        </w:rPr>
      </w:pPr>
      <w:r w:rsidRPr="00C26EB1">
        <w:rPr>
          <w:rFonts w:asciiTheme="minorHAnsi" w:hAnsiTheme="minorHAnsi" w:cs="Arial"/>
        </w:rPr>
        <w:t>Respond to climate  change</w:t>
      </w:r>
      <w:r>
        <w:rPr>
          <w:rFonts w:asciiTheme="minorHAnsi" w:hAnsiTheme="minorHAnsi" w:cs="Arial"/>
        </w:rPr>
        <w:t xml:space="preserve"> and sustainability</w:t>
      </w:r>
      <w:r w:rsidRPr="00C26EB1">
        <w:rPr>
          <w:rFonts w:asciiTheme="minorHAnsi" w:hAnsiTheme="minorHAnsi" w:cs="Arial"/>
        </w:rPr>
        <w:t xml:space="preserve">  queries  from  Councillors, residents and other stakeholders in accordance with the Council’s procedures</w:t>
      </w:r>
      <w:r>
        <w:rPr>
          <w:rFonts w:asciiTheme="minorHAnsi" w:hAnsiTheme="minorHAnsi" w:cs="Arial"/>
        </w:rPr>
        <w:t>.</w:t>
      </w:r>
    </w:p>
    <w:p w14:paraId="30F34738"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0F34739" w14:textId="77777777" w:rsidR="00BB4DD8" w:rsidRPr="005B3EBF" w:rsidRDefault="00BB4DD8" w:rsidP="00C22178">
      <w:pPr>
        <w:ind w:left="360"/>
        <w:rPr>
          <w:rFonts w:ascii="Calibri" w:hAnsi="Calibri" w:cs="Arial"/>
        </w:rPr>
      </w:pPr>
    </w:p>
    <w:p w14:paraId="30F3473A"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Borough’s of Wandsworth and Richmond </w:t>
      </w:r>
      <w:r w:rsidR="00B34715">
        <w:rPr>
          <w:rFonts w:ascii="Calibri" w:hAnsi="Calibri" w:cs="Arial"/>
        </w:rPr>
        <w:t xml:space="preserve">services. </w:t>
      </w:r>
    </w:p>
    <w:p w14:paraId="30F3473D" w14:textId="452E35AE" w:rsidR="00702DAC" w:rsidRPr="00ED57C5" w:rsidRDefault="00C62BA2" w:rsidP="00ED57C5">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r w:rsidR="00702DAC">
        <w:rPr>
          <w:rFonts w:ascii="Calibri" w:hAnsi="Calibri" w:cs="Arial"/>
        </w:rPr>
        <w:t xml:space="preserve"> </w:t>
      </w:r>
    </w:p>
    <w:p w14:paraId="30F3473F" w14:textId="1E839955" w:rsidR="00C62BA2" w:rsidRPr="00ED57C5" w:rsidRDefault="00702DAC" w:rsidP="00C62BA2">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w:t>
      </w:r>
      <w:r w:rsidR="00ED57C5">
        <w:rPr>
          <w:rFonts w:ascii="Calibri" w:hAnsi="Calibri" w:cs="Arial"/>
          <w:bCs/>
        </w:rPr>
        <w:t>.</w:t>
      </w:r>
    </w:p>
    <w:p w14:paraId="30F34740"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 to create and maintain a safe, supportive and welcoming environment where all people are treated with dignity and their identity and culture are valued and respected</w:t>
      </w:r>
      <w:r>
        <w:rPr>
          <w:rFonts w:ascii="Calibri" w:hAnsi="Calibri" w:cs="Arial"/>
        </w:rPr>
        <w:t>.</w:t>
      </w:r>
    </w:p>
    <w:p w14:paraId="30F34742"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the </w:t>
      </w:r>
      <w:r w:rsidR="00B34715">
        <w:rPr>
          <w:rFonts w:ascii="Calibri" w:hAnsi="Calibri" w:cs="Arial"/>
        </w:rPr>
        <w:t xml:space="preserve">both Council’s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your role within the council.  </w:t>
      </w:r>
    </w:p>
    <w:p w14:paraId="30F34744" w14:textId="77777777"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0F34747" w14:textId="77777777" w:rsidR="00233DF5" w:rsidRDefault="00D852F2" w:rsidP="002D7FD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F887352" w14:textId="77777777" w:rsidR="00A34286" w:rsidRDefault="00A34286" w:rsidP="00A34286">
      <w:pPr>
        <w:pStyle w:val="Default"/>
        <w:numPr>
          <w:ilvl w:val="0"/>
          <w:numId w:val="44"/>
        </w:numPr>
        <w:rPr>
          <w:rFonts w:eastAsia="Calibri"/>
        </w:rPr>
      </w:pPr>
      <w:r w:rsidRPr="0C88BAE3">
        <w:rPr>
          <w:rFonts w:eastAsia="Calibri"/>
        </w:rPr>
        <w:lastRenderedPageBreak/>
        <w:t xml:space="preserve">This post will require occasional evening and weekend work, for which time off in lieu will be granted. </w:t>
      </w:r>
    </w:p>
    <w:p w14:paraId="02314E47" w14:textId="77777777" w:rsidR="000E5051" w:rsidRDefault="000E5051" w:rsidP="000E5051">
      <w:pPr>
        <w:pStyle w:val="Default"/>
        <w:numPr>
          <w:ilvl w:val="0"/>
          <w:numId w:val="44"/>
        </w:numPr>
        <w:rPr>
          <w:rFonts w:eastAsia="Calibri"/>
          <w:lang w:val="en-US"/>
        </w:rPr>
      </w:pPr>
      <w:r w:rsidRPr="0C88BAE3">
        <w:rPr>
          <w:rFonts w:eastAsia="Calibri"/>
          <w:lang w:val="en-US"/>
        </w:rPr>
        <w:t>The postholder will be required to work flexibly from Council offices onsite e.g. York Road, York House, and Wandsworth Town Hall.</w:t>
      </w:r>
    </w:p>
    <w:p w14:paraId="3DF5631F" w14:textId="77777777" w:rsidR="00133437" w:rsidRDefault="00133437" w:rsidP="00133437">
      <w:pPr>
        <w:pStyle w:val="NormalWeb"/>
        <w:spacing w:before="0" w:beforeAutospacing="0" w:after="0" w:afterAutospacing="0"/>
        <w:rPr>
          <w:rFonts w:ascii="Calibri" w:hAnsi="Calibri" w:cs="Arial"/>
          <w:bCs/>
        </w:rPr>
      </w:pPr>
    </w:p>
    <w:p w14:paraId="3821FD3D" w14:textId="77777777" w:rsidR="00133437" w:rsidRPr="00566308" w:rsidRDefault="00133437" w:rsidP="00133437">
      <w:pPr>
        <w:rPr>
          <w:rFonts w:ascii="Calibri" w:hAnsi="Calibri" w:cs="Arial"/>
          <w:b/>
          <w:bCs/>
        </w:rPr>
      </w:pPr>
      <w:r w:rsidRPr="00566308">
        <w:rPr>
          <w:rFonts w:ascii="Calibri" w:hAnsi="Calibri" w:cs="Arial"/>
          <w:b/>
          <w:bCs/>
        </w:rPr>
        <w:t>Our Values</w:t>
      </w:r>
    </w:p>
    <w:p w14:paraId="0AFCE85A" w14:textId="77777777" w:rsidR="00133437" w:rsidRPr="00E60B95" w:rsidRDefault="00133437" w:rsidP="00133437">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36A7A59" w14:textId="77777777" w:rsidR="00133437" w:rsidRPr="00E60B95" w:rsidRDefault="00133437" w:rsidP="00133437">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46E45DE8" w14:textId="77777777" w:rsidR="00133437" w:rsidRPr="00E60B95" w:rsidRDefault="00133437" w:rsidP="00133437">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41F36240" w14:textId="77777777" w:rsidR="00133437" w:rsidRPr="00E60B95" w:rsidRDefault="00133437" w:rsidP="00133437">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310D0A57" w14:textId="77777777" w:rsidR="00133437" w:rsidRPr="00E60B95" w:rsidRDefault="00133437" w:rsidP="00133437">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353E752D" w14:textId="77777777" w:rsidR="00133437" w:rsidRPr="00133437" w:rsidRDefault="00133437" w:rsidP="00133437">
      <w:pPr>
        <w:pStyle w:val="NormalWeb"/>
        <w:spacing w:before="0" w:beforeAutospacing="0" w:after="0" w:afterAutospacing="0"/>
        <w:rPr>
          <w:rFonts w:ascii="Calibri" w:hAnsi="Calibri" w:cs="Arial"/>
          <w:bCs/>
        </w:rPr>
      </w:pPr>
    </w:p>
    <w:p w14:paraId="30F3474A" w14:textId="77777777" w:rsidR="00A35E6B" w:rsidRDefault="00A35E6B" w:rsidP="00705642">
      <w:pPr>
        <w:rPr>
          <w:rFonts w:ascii="Calibri" w:hAnsi="Calibri" w:cs="Arial"/>
          <w:b/>
        </w:rPr>
      </w:pPr>
    </w:p>
    <w:p w14:paraId="3697544A" w14:textId="77777777" w:rsidR="000C0EC9" w:rsidRDefault="000C0EC9">
      <w:pPr>
        <w:rPr>
          <w:rFonts w:ascii="Calibri" w:hAnsi="Calibri" w:cs="Arial"/>
          <w:b/>
        </w:rPr>
      </w:pPr>
      <w:r>
        <w:rPr>
          <w:rFonts w:ascii="Calibri" w:hAnsi="Calibri" w:cs="Arial"/>
          <w:b/>
        </w:rPr>
        <w:br w:type="page"/>
      </w:r>
    </w:p>
    <w:p w14:paraId="30F3474B" w14:textId="37CCB2C6" w:rsidR="00B53894" w:rsidRPr="005B3EBF" w:rsidRDefault="00B53894" w:rsidP="00B53894">
      <w:pPr>
        <w:rPr>
          <w:rFonts w:ascii="Calibri" w:hAnsi="Calibri" w:cs="Arial"/>
          <w:b/>
        </w:rPr>
      </w:pPr>
      <w:r w:rsidRPr="005B3EBF">
        <w:rPr>
          <w:rFonts w:ascii="Calibri" w:hAnsi="Calibri" w:cs="Arial"/>
          <w:b/>
        </w:rPr>
        <w:lastRenderedPageBreak/>
        <w:t>Current team structure</w:t>
      </w:r>
    </w:p>
    <w:p w14:paraId="30F3474D" w14:textId="42F33AB5" w:rsidR="00343CED" w:rsidRPr="007D43BF" w:rsidRDefault="0066569D" w:rsidP="007D43BF">
      <w:pPr>
        <w:rPr>
          <w:rFonts w:ascii="Calibri" w:hAnsi="Calibri" w:cs="Arial"/>
        </w:rPr>
      </w:pPr>
      <w:r w:rsidRPr="00C212C1">
        <w:rPr>
          <w:rFonts w:asciiTheme="minorHAnsi" w:eastAsia="Calibri" w:hAnsiTheme="minorHAnsi" w:cstheme="minorHAnsi"/>
          <w:b/>
          <w:noProof/>
          <w:position w:val="1"/>
        </w:rPr>
        <w:drawing>
          <wp:anchor distT="0" distB="0" distL="114300" distR="114300" simplePos="0" relativeHeight="251660288" behindDoc="0" locked="0" layoutInCell="1" allowOverlap="1" wp14:anchorId="3F9C6FB5" wp14:editId="123EE30C">
            <wp:simplePos x="0" y="0"/>
            <wp:positionH relativeFrom="margin">
              <wp:posOffset>-982345</wp:posOffset>
            </wp:positionH>
            <wp:positionV relativeFrom="margin">
              <wp:posOffset>433631</wp:posOffset>
            </wp:positionV>
            <wp:extent cx="7294245" cy="4635500"/>
            <wp:effectExtent l="0" t="0" r="1905" b="0"/>
            <wp:wrapSquare wrapText="bothSides"/>
            <wp:docPr id="477047680"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47680" name="Picture 1" descr="A diagram of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294245" cy="4635500"/>
                    </a:xfrm>
                    <a:prstGeom prst="rect">
                      <a:avLst/>
                    </a:prstGeom>
                  </pic:spPr>
                </pic:pic>
              </a:graphicData>
            </a:graphic>
            <wp14:sizeRelH relativeFrom="margin">
              <wp14:pctWidth>0</wp14:pctWidth>
            </wp14:sizeRelH>
            <wp14:sizeRelV relativeFrom="margin">
              <wp14:pctHeight>0</wp14:pctHeight>
            </wp14:sizeRelV>
          </wp:anchor>
        </w:drawing>
      </w:r>
      <w:r w:rsidR="006A1E18" w:rsidRPr="005B3EBF">
        <w:rPr>
          <w:rFonts w:ascii="Calibri" w:hAnsi="Calibri" w:cs="Arial"/>
          <w:b/>
          <w:bCs/>
          <w:color w:val="000000"/>
        </w:rPr>
        <w:br w:type="page"/>
      </w:r>
    </w:p>
    <w:p w14:paraId="30F3474E" w14:textId="77777777" w:rsidR="00B53894" w:rsidRDefault="007D43BF" w:rsidP="007D43BF">
      <w:pPr>
        <w:shd w:val="clear" w:color="auto" w:fill="FFFFFF"/>
        <w:rPr>
          <w:rFonts w:ascii="Calibri" w:hAnsi="Calibri" w:cs="Arial"/>
          <w:b/>
          <w:bCs/>
          <w:color w:val="000000"/>
          <w:sz w:val="36"/>
          <w:szCs w:val="36"/>
        </w:rPr>
      </w:pPr>
      <w:r w:rsidRPr="000F055C">
        <w:rPr>
          <w:rFonts w:ascii="Calibri" w:hAnsi="Calibri" w:cs="Arial"/>
          <w:b/>
          <w:bCs/>
          <w:color w:val="000000"/>
          <w:sz w:val="36"/>
          <w:szCs w:val="36"/>
        </w:rPr>
        <w:lastRenderedPageBreak/>
        <w:t>Person Specification</w:t>
      </w:r>
    </w:p>
    <w:p w14:paraId="6A465751" w14:textId="77777777" w:rsidR="00305F8D" w:rsidRDefault="00305F8D" w:rsidP="007D43BF">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05F8D" w:rsidRPr="005B3EBF" w14:paraId="6FBC78DE" w14:textId="77777777" w:rsidTr="00584690">
        <w:trPr>
          <w:trHeight w:val="828"/>
        </w:trPr>
        <w:tc>
          <w:tcPr>
            <w:tcW w:w="4261" w:type="dxa"/>
            <w:shd w:val="clear" w:color="auto" w:fill="D9D9D9"/>
          </w:tcPr>
          <w:p w14:paraId="2BFDA594" w14:textId="77777777" w:rsidR="00305F8D" w:rsidRPr="005B3EBF" w:rsidRDefault="00305F8D" w:rsidP="00584690">
            <w:pPr>
              <w:autoSpaceDE w:val="0"/>
              <w:autoSpaceDN w:val="0"/>
              <w:adjustRightInd w:val="0"/>
              <w:rPr>
                <w:rFonts w:ascii="Calibri" w:hAnsi="Calibri" w:cs="Calibri"/>
                <w:b/>
                <w:bCs/>
              </w:rPr>
            </w:pPr>
            <w:r w:rsidRPr="005B3EBF">
              <w:rPr>
                <w:rFonts w:ascii="Calibri" w:hAnsi="Calibri" w:cs="Calibri"/>
                <w:b/>
                <w:bCs/>
              </w:rPr>
              <w:t xml:space="preserve">Job Title: </w:t>
            </w:r>
          </w:p>
          <w:p w14:paraId="3CC5EA85" w14:textId="77777777" w:rsidR="00305F8D" w:rsidRDefault="00305F8D" w:rsidP="00584690">
            <w:pPr>
              <w:autoSpaceDE w:val="0"/>
              <w:autoSpaceDN w:val="0"/>
              <w:adjustRightInd w:val="0"/>
              <w:rPr>
                <w:rFonts w:ascii="Calibri" w:hAnsi="Calibri" w:cs="Calibri"/>
              </w:rPr>
            </w:pPr>
            <w:r>
              <w:rPr>
                <w:rFonts w:ascii="Calibri" w:hAnsi="Calibri" w:cs="Calibri"/>
              </w:rPr>
              <w:t>Project Officer (Climate Change and Sustainability)</w:t>
            </w:r>
          </w:p>
          <w:p w14:paraId="0FC2BC4C" w14:textId="77777777" w:rsidR="00305F8D" w:rsidRPr="005B3EBF" w:rsidRDefault="00305F8D" w:rsidP="00584690">
            <w:pPr>
              <w:autoSpaceDE w:val="0"/>
              <w:autoSpaceDN w:val="0"/>
              <w:adjustRightInd w:val="0"/>
              <w:rPr>
                <w:rFonts w:ascii="Calibri" w:hAnsi="Calibri" w:cs="Calibri"/>
              </w:rPr>
            </w:pPr>
            <w:r w:rsidRPr="000B579E">
              <w:rPr>
                <w:rFonts w:ascii="Calibri" w:hAnsi="Calibri" w:cs="Calibri"/>
              </w:rPr>
              <w:t>Two Year Fixed Term Contract</w:t>
            </w:r>
          </w:p>
        </w:tc>
        <w:tc>
          <w:tcPr>
            <w:tcW w:w="4494" w:type="dxa"/>
            <w:shd w:val="clear" w:color="auto" w:fill="D9D9D9"/>
          </w:tcPr>
          <w:p w14:paraId="3CBE6A21" w14:textId="77777777" w:rsidR="00305F8D" w:rsidRPr="005B3EBF" w:rsidRDefault="00305F8D" w:rsidP="00584690">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FFA4881" w14:textId="77777777" w:rsidR="00305F8D" w:rsidRPr="005B3EBF" w:rsidRDefault="00305F8D" w:rsidP="00584690">
            <w:pPr>
              <w:autoSpaceDE w:val="0"/>
              <w:autoSpaceDN w:val="0"/>
              <w:adjustRightInd w:val="0"/>
              <w:rPr>
                <w:rFonts w:ascii="Calibri" w:hAnsi="Calibri" w:cs="Calibri"/>
              </w:rPr>
            </w:pPr>
            <w:r>
              <w:rPr>
                <w:rFonts w:ascii="Calibri" w:hAnsi="Calibri" w:cs="Calibri"/>
              </w:rPr>
              <w:t>PO1 – PO3</w:t>
            </w:r>
          </w:p>
        </w:tc>
      </w:tr>
      <w:tr w:rsidR="00305F8D" w:rsidRPr="005B3EBF" w14:paraId="40D0BE8E" w14:textId="77777777" w:rsidTr="00584690">
        <w:trPr>
          <w:trHeight w:val="828"/>
        </w:trPr>
        <w:tc>
          <w:tcPr>
            <w:tcW w:w="4261" w:type="dxa"/>
            <w:shd w:val="clear" w:color="auto" w:fill="D9D9D9"/>
          </w:tcPr>
          <w:p w14:paraId="2C75CE2B" w14:textId="77777777" w:rsidR="00305F8D" w:rsidRPr="005B3EBF" w:rsidRDefault="00305F8D" w:rsidP="00584690">
            <w:pPr>
              <w:autoSpaceDE w:val="0"/>
              <w:autoSpaceDN w:val="0"/>
              <w:adjustRightInd w:val="0"/>
              <w:rPr>
                <w:rFonts w:ascii="Calibri" w:hAnsi="Calibri" w:cs="Calibri"/>
                <w:b/>
                <w:bCs/>
              </w:rPr>
            </w:pPr>
            <w:r w:rsidRPr="005B3EBF">
              <w:rPr>
                <w:rFonts w:ascii="Calibri" w:hAnsi="Calibri" w:cs="Calibri"/>
                <w:b/>
                <w:bCs/>
              </w:rPr>
              <w:t xml:space="preserve">Section: </w:t>
            </w:r>
          </w:p>
          <w:p w14:paraId="3E73024A" w14:textId="77777777" w:rsidR="00305F8D" w:rsidRPr="005B3EBF" w:rsidRDefault="00305F8D" w:rsidP="00584690">
            <w:pPr>
              <w:autoSpaceDE w:val="0"/>
              <w:autoSpaceDN w:val="0"/>
              <w:adjustRightInd w:val="0"/>
              <w:rPr>
                <w:rFonts w:ascii="Calibri" w:hAnsi="Calibri" w:cs="Calibri"/>
                <w:bCs/>
              </w:rPr>
            </w:pPr>
            <w:r w:rsidRPr="00CA4255">
              <w:rPr>
                <w:rFonts w:ascii="Calibri" w:hAnsi="Calibri" w:cs="Calibri"/>
                <w:bCs/>
              </w:rPr>
              <w:t xml:space="preserve">Climate Change and Sustainability - Climate Change, Policy and Communications  </w:t>
            </w:r>
          </w:p>
        </w:tc>
        <w:tc>
          <w:tcPr>
            <w:tcW w:w="4494" w:type="dxa"/>
            <w:shd w:val="clear" w:color="auto" w:fill="D9D9D9"/>
          </w:tcPr>
          <w:p w14:paraId="5D2BB356" w14:textId="77777777" w:rsidR="00305F8D" w:rsidRPr="005B3EBF" w:rsidRDefault="00305F8D" w:rsidP="00584690">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8BDE01" w14:textId="77777777" w:rsidR="00305F8D" w:rsidRPr="00D03EC3" w:rsidRDefault="00305F8D" w:rsidP="00584690">
            <w:pPr>
              <w:autoSpaceDE w:val="0"/>
              <w:autoSpaceDN w:val="0"/>
              <w:adjustRightInd w:val="0"/>
              <w:rPr>
                <w:rFonts w:ascii="Calibri" w:hAnsi="Calibri" w:cs="Calibri"/>
                <w:bCs/>
              </w:rPr>
            </w:pPr>
            <w:r>
              <w:rPr>
                <w:rFonts w:ascii="Calibri" w:hAnsi="Calibri" w:cs="Calibri"/>
                <w:bCs/>
              </w:rPr>
              <w:t>Chief Executive’s Group</w:t>
            </w:r>
          </w:p>
        </w:tc>
      </w:tr>
      <w:tr w:rsidR="00305F8D" w:rsidRPr="005B3EBF" w14:paraId="2DBEF3BD" w14:textId="77777777" w:rsidTr="00584690">
        <w:trPr>
          <w:trHeight w:val="828"/>
        </w:trPr>
        <w:tc>
          <w:tcPr>
            <w:tcW w:w="4261" w:type="dxa"/>
            <w:shd w:val="clear" w:color="auto" w:fill="D9D9D9"/>
          </w:tcPr>
          <w:p w14:paraId="232B2089" w14:textId="77777777" w:rsidR="00305F8D" w:rsidRPr="005B3EBF" w:rsidRDefault="00305F8D" w:rsidP="00584690">
            <w:pPr>
              <w:autoSpaceDE w:val="0"/>
              <w:autoSpaceDN w:val="0"/>
              <w:adjustRightInd w:val="0"/>
              <w:rPr>
                <w:rFonts w:ascii="Calibri" w:hAnsi="Calibri" w:cs="Calibri"/>
                <w:b/>
                <w:bCs/>
              </w:rPr>
            </w:pPr>
            <w:r w:rsidRPr="005B3EBF">
              <w:rPr>
                <w:rFonts w:ascii="Calibri" w:hAnsi="Calibri" w:cs="Calibri"/>
                <w:b/>
                <w:bCs/>
              </w:rPr>
              <w:t>Responsible to:</w:t>
            </w:r>
          </w:p>
          <w:p w14:paraId="488BDE2B" w14:textId="77777777" w:rsidR="00305F8D" w:rsidRPr="00D03EC3" w:rsidRDefault="00305F8D" w:rsidP="00584690">
            <w:pPr>
              <w:autoSpaceDE w:val="0"/>
              <w:autoSpaceDN w:val="0"/>
              <w:adjustRightInd w:val="0"/>
              <w:rPr>
                <w:rFonts w:ascii="Calibri" w:hAnsi="Calibri" w:cs="Calibri"/>
                <w:bCs/>
              </w:rPr>
            </w:pPr>
            <w:r w:rsidRPr="00C536BE">
              <w:rPr>
                <w:rFonts w:ascii="Calibri" w:hAnsi="Calibri" w:cs="Arial"/>
              </w:rPr>
              <w:t>Head of Climate Change and Sustainability</w:t>
            </w:r>
          </w:p>
        </w:tc>
        <w:tc>
          <w:tcPr>
            <w:tcW w:w="4494" w:type="dxa"/>
            <w:shd w:val="clear" w:color="auto" w:fill="D9D9D9"/>
          </w:tcPr>
          <w:p w14:paraId="38D6EC84" w14:textId="77777777" w:rsidR="00305F8D" w:rsidRPr="005B3EBF" w:rsidRDefault="00305F8D" w:rsidP="00584690">
            <w:pPr>
              <w:autoSpaceDE w:val="0"/>
              <w:autoSpaceDN w:val="0"/>
              <w:adjustRightInd w:val="0"/>
              <w:rPr>
                <w:rFonts w:ascii="Calibri" w:hAnsi="Calibri" w:cs="Calibri"/>
                <w:b/>
                <w:bCs/>
              </w:rPr>
            </w:pPr>
            <w:r w:rsidRPr="005B3EBF">
              <w:rPr>
                <w:rFonts w:ascii="Calibri" w:hAnsi="Calibri" w:cs="Calibri"/>
                <w:b/>
                <w:bCs/>
              </w:rPr>
              <w:t>Responsible for:</w:t>
            </w:r>
          </w:p>
          <w:p w14:paraId="283C5614" w14:textId="77777777" w:rsidR="00305F8D" w:rsidRPr="00DC2D32" w:rsidRDefault="00305F8D" w:rsidP="00584690">
            <w:pPr>
              <w:autoSpaceDE w:val="0"/>
              <w:autoSpaceDN w:val="0"/>
              <w:adjustRightInd w:val="0"/>
              <w:rPr>
                <w:rFonts w:ascii="Calibri" w:hAnsi="Calibri" w:cs="Calibri"/>
                <w:bCs/>
              </w:rPr>
            </w:pPr>
            <w:r>
              <w:rPr>
                <w:rFonts w:ascii="Calibri" w:hAnsi="Calibri" w:cs="Calibri"/>
                <w:bCs/>
              </w:rPr>
              <w:t>N/A</w:t>
            </w:r>
          </w:p>
        </w:tc>
      </w:tr>
      <w:tr w:rsidR="00305F8D" w:rsidRPr="005B3EBF" w14:paraId="1F0AD12A" w14:textId="77777777" w:rsidTr="0058469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1997587" w14:textId="77777777" w:rsidR="00305F8D" w:rsidRDefault="00305F8D" w:rsidP="00584690">
            <w:pPr>
              <w:autoSpaceDE w:val="0"/>
              <w:autoSpaceDN w:val="0"/>
              <w:adjustRightInd w:val="0"/>
              <w:rPr>
                <w:rFonts w:ascii="Calibri" w:hAnsi="Calibri" w:cs="Calibri"/>
                <w:b/>
                <w:bCs/>
              </w:rPr>
            </w:pPr>
            <w:r w:rsidRPr="005B3EBF">
              <w:rPr>
                <w:rFonts w:ascii="Calibri" w:hAnsi="Calibri" w:cs="Calibri"/>
                <w:b/>
                <w:bCs/>
              </w:rPr>
              <w:t>Post Number/s:</w:t>
            </w:r>
          </w:p>
          <w:p w14:paraId="473E63AE" w14:textId="77777777" w:rsidR="00305F8D" w:rsidRPr="00C536BE" w:rsidRDefault="00305F8D" w:rsidP="00584690">
            <w:pPr>
              <w:autoSpaceDE w:val="0"/>
              <w:autoSpaceDN w:val="0"/>
              <w:adjustRightInd w:val="0"/>
              <w:rPr>
                <w:rFonts w:ascii="Calibri" w:hAnsi="Calibri" w:cs="Calibri"/>
              </w:rPr>
            </w:pPr>
            <w:r w:rsidRPr="00C536BE">
              <w:rPr>
                <w:rFonts w:ascii="Calibri" w:hAnsi="Calibri" w:cs="Calibri"/>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F82E76C" w14:textId="77777777" w:rsidR="00305F8D" w:rsidRDefault="00305F8D" w:rsidP="00584690">
            <w:pPr>
              <w:autoSpaceDE w:val="0"/>
              <w:autoSpaceDN w:val="0"/>
              <w:adjustRightInd w:val="0"/>
              <w:rPr>
                <w:rFonts w:ascii="Calibri" w:hAnsi="Calibri" w:cs="Calibri"/>
                <w:bCs/>
              </w:rPr>
            </w:pPr>
            <w:r>
              <w:rPr>
                <w:rFonts w:ascii="Calibri" w:hAnsi="Calibri" w:cs="Calibri"/>
                <w:b/>
                <w:bCs/>
              </w:rPr>
              <w:t>Last review d</w:t>
            </w:r>
            <w:r w:rsidRPr="00502203">
              <w:rPr>
                <w:rFonts w:ascii="Calibri" w:hAnsi="Calibri" w:cs="Calibri"/>
                <w:b/>
                <w:bCs/>
              </w:rPr>
              <w:t>ate</w:t>
            </w:r>
            <w:r>
              <w:rPr>
                <w:rFonts w:ascii="Calibri" w:hAnsi="Calibri" w:cs="Calibri"/>
                <w:b/>
                <w:bCs/>
              </w:rPr>
              <w:t>:</w:t>
            </w:r>
            <w:r>
              <w:rPr>
                <w:rFonts w:ascii="Calibri" w:hAnsi="Calibri" w:cs="Calibri"/>
                <w:bCs/>
              </w:rPr>
              <w:t xml:space="preserve"> </w:t>
            </w:r>
          </w:p>
          <w:p w14:paraId="1BF4F294" w14:textId="77777777" w:rsidR="00305F8D" w:rsidRPr="00704923" w:rsidRDefault="00305F8D" w:rsidP="00584690">
            <w:pPr>
              <w:autoSpaceDE w:val="0"/>
              <w:autoSpaceDN w:val="0"/>
              <w:adjustRightInd w:val="0"/>
              <w:rPr>
                <w:rFonts w:ascii="Calibri" w:hAnsi="Calibri" w:cs="Calibri"/>
                <w:bCs/>
              </w:rPr>
            </w:pPr>
            <w:r>
              <w:rPr>
                <w:rFonts w:ascii="Calibri" w:hAnsi="Calibri" w:cs="Calibri"/>
                <w:bCs/>
              </w:rPr>
              <w:t>April 2024</w:t>
            </w:r>
          </w:p>
        </w:tc>
      </w:tr>
    </w:tbl>
    <w:p w14:paraId="30F34762" w14:textId="77777777" w:rsidR="00BB4DD8" w:rsidRPr="00BB4DD8" w:rsidRDefault="00BB4DD8">
      <w:pPr>
        <w:rPr>
          <w:rFonts w:ascii="Calibri" w:hAnsi="Calibri"/>
        </w:rPr>
      </w:pPr>
    </w:p>
    <w:tbl>
      <w:tblPr>
        <w:tblW w:w="9490" w:type="dxa"/>
        <w:jc w:val="center"/>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5662"/>
        <w:gridCol w:w="1134"/>
        <w:gridCol w:w="1276"/>
        <w:gridCol w:w="1418"/>
      </w:tblGrid>
      <w:tr w:rsidR="00305F8D" w14:paraId="257CAE2C" w14:textId="77777777" w:rsidTr="00584690">
        <w:trPr>
          <w:trHeight w:val="540"/>
          <w:jc w:val="center"/>
        </w:trPr>
        <w:tc>
          <w:tcPr>
            <w:tcW w:w="5662" w:type="dxa"/>
            <w:shd w:val="clear" w:color="auto" w:fill="D9D9D9" w:themeFill="background1" w:themeFillShade="D9"/>
          </w:tcPr>
          <w:p w14:paraId="10EEAC3C" w14:textId="77777777" w:rsidR="00305F8D" w:rsidRDefault="00305F8D" w:rsidP="00584690">
            <w:pPr>
              <w:ind w:firstLine="30"/>
              <w:contextualSpacing/>
              <w:rPr>
                <w:rFonts w:ascii="Calibri" w:eastAsia="Calibri" w:hAnsi="Calibri" w:cs="Calibri"/>
              </w:rPr>
            </w:pPr>
            <w:r w:rsidRPr="0C88BAE3">
              <w:rPr>
                <w:rFonts w:ascii="Calibri" w:eastAsia="Calibri" w:hAnsi="Calibri" w:cs="Calibri"/>
                <w:b/>
                <w:bCs/>
              </w:rPr>
              <w:t>Person Specification Requirements</w:t>
            </w:r>
          </w:p>
          <w:p w14:paraId="2F523212" w14:textId="77777777" w:rsidR="00305F8D" w:rsidRDefault="00305F8D" w:rsidP="00584690">
            <w:pPr>
              <w:contextualSpacing/>
              <w:rPr>
                <w:rFonts w:ascii="Calibri" w:eastAsia="Calibri" w:hAnsi="Calibri" w:cs="Calibri"/>
              </w:rPr>
            </w:pPr>
          </w:p>
        </w:tc>
        <w:tc>
          <w:tcPr>
            <w:tcW w:w="1134" w:type="dxa"/>
            <w:shd w:val="clear" w:color="auto" w:fill="D9D9D9" w:themeFill="background1" w:themeFillShade="D9"/>
          </w:tcPr>
          <w:p w14:paraId="7F579FD2" w14:textId="77777777" w:rsidR="00305F8D" w:rsidRPr="0C88BAE3" w:rsidRDefault="00305F8D" w:rsidP="00584690">
            <w:pPr>
              <w:contextualSpacing/>
              <w:jc w:val="center"/>
              <w:rPr>
                <w:rFonts w:ascii="Calibri" w:eastAsia="Calibri" w:hAnsi="Calibri" w:cs="Calibri"/>
                <w:b/>
                <w:bCs/>
              </w:rPr>
            </w:pPr>
          </w:p>
        </w:tc>
        <w:tc>
          <w:tcPr>
            <w:tcW w:w="1276" w:type="dxa"/>
            <w:shd w:val="clear" w:color="auto" w:fill="D9D9D9" w:themeFill="background1" w:themeFillShade="D9"/>
          </w:tcPr>
          <w:p w14:paraId="5F9B3FD6" w14:textId="77777777" w:rsidR="00305F8D" w:rsidRPr="0C88BAE3" w:rsidRDefault="00305F8D" w:rsidP="00584690">
            <w:pPr>
              <w:contextualSpacing/>
              <w:jc w:val="center"/>
              <w:rPr>
                <w:rFonts w:ascii="Calibri" w:eastAsia="Calibri" w:hAnsi="Calibri" w:cs="Calibri"/>
                <w:b/>
                <w:bCs/>
              </w:rPr>
            </w:pPr>
          </w:p>
        </w:tc>
        <w:tc>
          <w:tcPr>
            <w:tcW w:w="1418" w:type="dxa"/>
            <w:shd w:val="clear" w:color="auto" w:fill="D9D9D9" w:themeFill="background1" w:themeFillShade="D9"/>
          </w:tcPr>
          <w:p w14:paraId="61ECDB04" w14:textId="77777777" w:rsidR="00305F8D" w:rsidRDefault="00305F8D" w:rsidP="00584690">
            <w:pPr>
              <w:contextualSpacing/>
              <w:jc w:val="center"/>
              <w:rPr>
                <w:rFonts w:ascii="Calibri" w:eastAsia="Calibri" w:hAnsi="Calibri" w:cs="Calibri"/>
              </w:rPr>
            </w:pPr>
            <w:r w:rsidRPr="0C88BAE3">
              <w:rPr>
                <w:rFonts w:ascii="Calibri" w:eastAsia="Calibri" w:hAnsi="Calibri" w:cs="Calibri"/>
                <w:b/>
                <w:bCs/>
              </w:rPr>
              <w:t xml:space="preserve">Assessed by </w:t>
            </w:r>
          </w:p>
          <w:p w14:paraId="569B2655" w14:textId="77777777" w:rsidR="00305F8D" w:rsidRDefault="00305F8D" w:rsidP="00584690">
            <w:pPr>
              <w:contextualSpacing/>
              <w:jc w:val="center"/>
              <w:rPr>
                <w:rFonts w:ascii="Calibri" w:eastAsia="Calibri" w:hAnsi="Calibri" w:cs="Calibri"/>
                <w:b/>
                <w:bCs/>
              </w:rPr>
            </w:pPr>
            <w:r w:rsidRPr="0C88BAE3">
              <w:rPr>
                <w:rFonts w:ascii="Calibri" w:eastAsia="Calibri" w:hAnsi="Calibri" w:cs="Calibri"/>
                <w:b/>
                <w:bCs/>
              </w:rPr>
              <w:t>A &amp;</w:t>
            </w:r>
            <w:r w:rsidRPr="0C88BAE3">
              <w:rPr>
                <w:rFonts w:ascii="Calibri" w:eastAsia="Calibri" w:hAnsi="Calibri" w:cs="Calibri"/>
              </w:rPr>
              <w:t xml:space="preserve"> </w:t>
            </w:r>
            <w:r w:rsidRPr="0C88BAE3">
              <w:rPr>
                <w:rFonts w:ascii="Calibri" w:eastAsia="Calibri" w:hAnsi="Calibri" w:cs="Calibri"/>
                <w:b/>
                <w:bCs/>
              </w:rPr>
              <w:t xml:space="preserve">I/ T/ C </w:t>
            </w:r>
          </w:p>
          <w:p w14:paraId="191A6AB7" w14:textId="77777777" w:rsidR="00305F8D" w:rsidRDefault="00305F8D" w:rsidP="00584690">
            <w:pPr>
              <w:contextualSpacing/>
              <w:jc w:val="center"/>
              <w:rPr>
                <w:rFonts w:ascii="Calibri" w:eastAsia="Calibri" w:hAnsi="Calibri" w:cs="Calibri"/>
              </w:rPr>
            </w:pPr>
            <w:r w:rsidRPr="005362D7">
              <w:rPr>
                <w:rFonts w:ascii="Calibri" w:eastAsia="Calibri" w:hAnsi="Calibri" w:cs="Calibri"/>
                <w:b/>
                <w:bCs/>
                <w:sz w:val="20"/>
                <w:szCs w:val="20"/>
              </w:rPr>
              <w:t>(see below for explanation)</w:t>
            </w:r>
          </w:p>
        </w:tc>
      </w:tr>
      <w:tr w:rsidR="00305F8D" w14:paraId="7B506A92" w14:textId="77777777" w:rsidTr="00584690">
        <w:trPr>
          <w:trHeight w:val="540"/>
          <w:jc w:val="center"/>
        </w:trPr>
        <w:tc>
          <w:tcPr>
            <w:tcW w:w="5662" w:type="dxa"/>
            <w:shd w:val="clear" w:color="auto" w:fill="D9D9D9" w:themeFill="background1" w:themeFillShade="D9"/>
          </w:tcPr>
          <w:p w14:paraId="3B329099" w14:textId="66CD8C5C" w:rsidR="00305F8D" w:rsidRPr="0C88BAE3" w:rsidRDefault="002327C7" w:rsidP="00584690">
            <w:pPr>
              <w:contextualSpacing/>
              <w:rPr>
                <w:rFonts w:ascii="Calibri" w:eastAsia="Calibri" w:hAnsi="Calibri" w:cs="Calibri"/>
                <w:b/>
                <w:bCs/>
              </w:rPr>
            </w:pPr>
            <w:r>
              <w:rPr>
                <w:rFonts w:ascii="Calibri" w:eastAsia="Calibri" w:hAnsi="Calibri" w:cs="Calibri"/>
                <w:b/>
                <w:bCs/>
              </w:rPr>
              <w:t>Knowledge</w:t>
            </w:r>
            <w:r w:rsidR="00305F8D" w:rsidRPr="0C88BAE3">
              <w:rPr>
                <w:rFonts w:ascii="Calibri" w:eastAsia="Calibri" w:hAnsi="Calibri" w:cs="Calibri"/>
                <w:b/>
                <w:bCs/>
              </w:rPr>
              <w:t xml:space="preserve"> </w:t>
            </w:r>
            <w:r w:rsidR="00305F8D">
              <w:rPr>
                <w:rFonts w:ascii="Calibri" w:eastAsia="Calibri" w:hAnsi="Calibri" w:cs="Calibri"/>
                <w:b/>
                <w:bCs/>
                <w:noProof/>
              </w:rPr>
              <mc:AlternateContent>
                <mc:Choice Requires="aink">
                  <w:drawing>
                    <wp:anchor distT="0" distB="0" distL="114300" distR="114300" simplePos="0" relativeHeight="251657216" behindDoc="0" locked="0" layoutInCell="1" allowOverlap="1" wp14:anchorId="6CF0F4C0" wp14:editId="72EA5352">
                      <wp:simplePos x="0" y="0"/>
                      <wp:positionH relativeFrom="column">
                        <wp:posOffset>3679200</wp:posOffset>
                      </wp:positionH>
                      <wp:positionV relativeFrom="paragraph">
                        <wp:posOffset>209410</wp:posOffset>
                      </wp:positionV>
                      <wp:extent cx="360" cy="360"/>
                      <wp:effectExtent l="57150" t="38100" r="38100" b="57150"/>
                      <wp:wrapNone/>
                      <wp:docPr id="1613420865"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57216" behindDoc="0" locked="0" layoutInCell="1" allowOverlap="1" wp14:anchorId="6CF0F4C0" wp14:editId="72EA5352">
                      <wp:simplePos x="0" y="0"/>
                      <wp:positionH relativeFrom="column">
                        <wp:posOffset>3679200</wp:posOffset>
                      </wp:positionH>
                      <wp:positionV relativeFrom="paragraph">
                        <wp:posOffset>209410</wp:posOffset>
                      </wp:positionV>
                      <wp:extent cx="360" cy="360"/>
                      <wp:effectExtent l="57150" t="38100" r="38100" b="57150"/>
                      <wp:wrapNone/>
                      <wp:docPr id="1613420865" name="Ink 1"/>
                      <wp:cNvGraphicFramePr/>
                      <a:graphic xmlns:a="http://schemas.openxmlformats.org/drawingml/2006/main">
                        <a:graphicData uri="http://schemas.openxmlformats.org/drawingml/2006/picture">
                          <pic:pic xmlns:pic="http://schemas.openxmlformats.org/drawingml/2006/picture">
                            <pic:nvPicPr>
                              <pic:cNvPr id="1613420865" name="Ink 1"/>
                              <pic:cNvPicPr/>
                            </pic:nvPicPr>
                            <pic:blipFill>
                              <a:blip r:embed="rId13"/>
                              <a:stretch>
                                <a:fillRect/>
                              </a:stretch>
                            </pic:blipFill>
                            <pic:spPr>
                              <a:xfrm>
                                <a:off x="0" y="0"/>
                                <a:ext cx="36000" cy="216000"/>
                              </a:xfrm>
                              <a:prstGeom prst="rect">
                                <a:avLst/>
                              </a:prstGeom>
                            </pic:spPr>
                          </pic:pic>
                        </a:graphicData>
                      </a:graphic>
                    </wp:anchor>
                  </w:drawing>
                </mc:Fallback>
              </mc:AlternateContent>
            </w:r>
          </w:p>
        </w:tc>
        <w:tc>
          <w:tcPr>
            <w:tcW w:w="1134" w:type="dxa"/>
            <w:shd w:val="clear" w:color="auto" w:fill="D9D9D9" w:themeFill="background1" w:themeFillShade="D9"/>
          </w:tcPr>
          <w:p w14:paraId="1DE2036B" w14:textId="77777777" w:rsidR="00305F8D" w:rsidRPr="0C88BAE3" w:rsidRDefault="00305F8D" w:rsidP="00584690">
            <w:pPr>
              <w:contextualSpacing/>
              <w:jc w:val="center"/>
              <w:rPr>
                <w:rFonts w:ascii="Calibri" w:eastAsia="Calibri" w:hAnsi="Calibri" w:cs="Calibri"/>
                <w:b/>
                <w:bCs/>
              </w:rPr>
            </w:pPr>
            <w:r>
              <w:rPr>
                <w:rFonts w:ascii="Calibri" w:hAnsi="Calibri" w:cs="Arial"/>
                <w:b/>
                <w:bCs/>
              </w:rPr>
              <w:t>Essential</w:t>
            </w:r>
          </w:p>
        </w:tc>
        <w:tc>
          <w:tcPr>
            <w:tcW w:w="1276" w:type="dxa"/>
            <w:shd w:val="clear" w:color="auto" w:fill="D9D9D9" w:themeFill="background1" w:themeFillShade="D9"/>
          </w:tcPr>
          <w:p w14:paraId="02A9DE71" w14:textId="77777777" w:rsidR="00305F8D" w:rsidRPr="0C88BAE3" w:rsidRDefault="00305F8D" w:rsidP="00584690">
            <w:pPr>
              <w:contextualSpacing/>
              <w:jc w:val="center"/>
              <w:rPr>
                <w:rFonts w:ascii="Calibri" w:eastAsia="Calibri" w:hAnsi="Calibri" w:cs="Calibri"/>
                <w:b/>
                <w:bCs/>
              </w:rPr>
            </w:pPr>
            <w:r>
              <w:rPr>
                <w:rFonts w:ascii="Calibri" w:hAnsi="Calibri" w:cs="Arial"/>
                <w:b/>
                <w:bCs/>
              </w:rPr>
              <w:t>Desirable</w:t>
            </w:r>
          </w:p>
        </w:tc>
        <w:tc>
          <w:tcPr>
            <w:tcW w:w="1418" w:type="dxa"/>
            <w:shd w:val="clear" w:color="auto" w:fill="D9D9D9" w:themeFill="background1" w:themeFillShade="D9"/>
          </w:tcPr>
          <w:p w14:paraId="49C73BDD" w14:textId="77777777" w:rsidR="00305F8D" w:rsidRPr="0C88BAE3" w:rsidRDefault="00305F8D" w:rsidP="00584690">
            <w:pPr>
              <w:contextualSpacing/>
              <w:jc w:val="center"/>
              <w:rPr>
                <w:rFonts w:ascii="Calibri" w:eastAsia="Calibri" w:hAnsi="Calibri" w:cs="Calibri"/>
                <w:b/>
                <w:bCs/>
              </w:rPr>
            </w:pPr>
            <w:r>
              <w:rPr>
                <w:rFonts w:ascii="Calibri" w:hAnsi="Calibri" w:cs="Arial"/>
                <w:b/>
                <w:bCs/>
              </w:rPr>
              <w:t>Assessed</w:t>
            </w:r>
          </w:p>
        </w:tc>
      </w:tr>
      <w:tr w:rsidR="00305F8D" w14:paraId="42D589CF" w14:textId="77777777" w:rsidTr="00584690">
        <w:trPr>
          <w:trHeight w:val="60"/>
          <w:jc w:val="center"/>
        </w:trPr>
        <w:tc>
          <w:tcPr>
            <w:tcW w:w="5662" w:type="dxa"/>
            <w:shd w:val="clear" w:color="auto" w:fill="FFFFFF" w:themeFill="background1"/>
          </w:tcPr>
          <w:p w14:paraId="5715595A" w14:textId="77777777" w:rsidR="00305F8D" w:rsidRDefault="00305F8D" w:rsidP="00584690">
            <w:pPr>
              <w:contextualSpacing/>
              <w:rPr>
                <w:rFonts w:ascii="Calibri" w:eastAsia="Calibri" w:hAnsi="Calibri" w:cs="Calibri"/>
              </w:rPr>
            </w:pPr>
            <w:r w:rsidRPr="00AB7C24">
              <w:rPr>
                <w:rFonts w:ascii="Calibri" w:eastAsia="Calibri" w:hAnsi="Calibri" w:cs="Calibri"/>
                <w:color w:val="000000"/>
              </w:rPr>
              <w:t xml:space="preserve">An </w:t>
            </w:r>
            <w:r>
              <w:rPr>
                <w:rFonts w:ascii="Calibri" w:eastAsia="Calibri" w:hAnsi="Calibri" w:cs="Calibri"/>
                <w:color w:val="000000"/>
              </w:rPr>
              <w:t xml:space="preserve">in-depth </w:t>
            </w:r>
            <w:r w:rsidRPr="00AB7C24">
              <w:rPr>
                <w:rFonts w:ascii="Calibri" w:eastAsia="Calibri" w:hAnsi="Calibri" w:cs="Calibri"/>
                <w:color w:val="000000"/>
              </w:rPr>
              <w:t>understanding of the climate change and sustainability agenda</w:t>
            </w:r>
          </w:p>
        </w:tc>
        <w:tc>
          <w:tcPr>
            <w:tcW w:w="1134" w:type="dxa"/>
            <w:shd w:val="clear" w:color="auto" w:fill="FFFFFF" w:themeFill="background1"/>
          </w:tcPr>
          <w:p w14:paraId="6911A457" w14:textId="77777777" w:rsidR="00305F8D" w:rsidRPr="0C88BAE3" w:rsidRDefault="00305F8D" w:rsidP="00584690">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64DA84DB" w14:textId="77777777" w:rsidR="00305F8D" w:rsidRPr="0C88BAE3" w:rsidRDefault="00305F8D" w:rsidP="00584690">
            <w:pPr>
              <w:contextualSpacing/>
              <w:jc w:val="center"/>
              <w:rPr>
                <w:rFonts w:ascii="Calibri" w:eastAsia="Calibri" w:hAnsi="Calibri" w:cs="Calibri"/>
              </w:rPr>
            </w:pPr>
          </w:p>
        </w:tc>
        <w:tc>
          <w:tcPr>
            <w:tcW w:w="1418" w:type="dxa"/>
            <w:shd w:val="clear" w:color="auto" w:fill="FFFFFF" w:themeFill="background1"/>
          </w:tcPr>
          <w:p w14:paraId="2E27AAF0" w14:textId="77777777" w:rsidR="00305F8D" w:rsidRDefault="00305F8D" w:rsidP="00584690">
            <w:pPr>
              <w:contextualSpacing/>
              <w:jc w:val="center"/>
              <w:rPr>
                <w:rFonts w:ascii="Calibri" w:eastAsia="Calibri" w:hAnsi="Calibri" w:cs="Calibri"/>
              </w:rPr>
            </w:pPr>
            <w:r w:rsidRPr="0C88BAE3">
              <w:rPr>
                <w:rFonts w:ascii="Calibri" w:eastAsia="Calibri" w:hAnsi="Calibri" w:cs="Calibri"/>
              </w:rPr>
              <w:t>A/I</w:t>
            </w:r>
          </w:p>
        </w:tc>
      </w:tr>
      <w:tr w:rsidR="00305F8D" w14:paraId="01AE10FF" w14:textId="77777777" w:rsidTr="00584690">
        <w:trPr>
          <w:trHeight w:val="60"/>
          <w:jc w:val="center"/>
        </w:trPr>
        <w:tc>
          <w:tcPr>
            <w:tcW w:w="5662" w:type="dxa"/>
            <w:shd w:val="clear" w:color="auto" w:fill="FFFFFF" w:themeFill="background1"/>
          </w:tcPr>
          <w:p w14:paraId="1514B520" w14:textId="31243CB7" w:rsidR="00305F8D" w:rsidRDefault="0023657B" w:rsidP="00584690">
            <w:pPr>
              <w:pStyle w:val="Default"/>
              <w:rPr>
                <w:rFonts w:eastAsia="Calibri"/>
                <w:sz w:val="23"/>
                <w:szCs w:val="23"/>
              </w:rPr>
            </w:pPr>
            <w:r>
              <w:rPr>
                <w:rFonts w:asciiTheme="minorHAnsi" w:hAnsiTheme="minorHAnsi" w:cs="Arial"/>
              </w:rPr>
              <w:t>K</w:t>
            </w:r>
            <w:r w:rsidRPr="00D95359">
              <w:rPr>
                <w:rFonts w:asciiTheme="minorHAnsi" w:hAnsiTheme="minorHAnsi" w:cs="Arial"/>
              </w:rPr>
              <w:t xml:space="preserve">nowledge of the wider context within which local government operates </w:t>
            </w:r>
            <w:r>
              <w:rPr>
                <w:rFonts w:asciiTheme="minorHAnsi" w:hAnsiTheme="minorHAnsi" w:cs="Arial"/>
              </w:rPr>
              <w:t>and cu</w:t>
            </w:r>
            <w:r w:rsidRPr="00A52ABF">
              <w:rPr>
                <w:rFonts w:asciiTheme="minorHAnsi" w:hAnsiTheme="minorHAnsi" w:cs="Arial"/>
              </w:rPr>
              <w:t>rrent climate change issues affecting local authorities</w:t>
            </w:r>
          </w:p>
        </w:tc>
        <w:tc>
          <w:tcPr>
            <w:tcW w:w="1134" w:type="dxa"/>
            <w:shd w:val="clear" w:color="auto" w:fill="FFFFFF" w:themeFill="background1"/>
          </w:tcPr>
          <w:p w14:paraId="567547D1" w14:textId="6DC7FE08" w:rsidR="00305F8D" w:rsidRPr="0C88BAE3" w:rsidRDefault="0023657B" w:rsidP="00584690">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6C5109CB" w14:textId="76F7A79F" w:rsidR="00305F8D" w:rsidRPr="0C88BAE3" w:rsidRDefault="00305F8D" w:rsidP="00584690">
            <w:pPr>
              <w:contextualSpacing/>
              <w:jc w:val="center"/>
              <w:rPr>
                <w:rFonts w:ascii="Calibri" w:eastAsia="Calibri" w:hAnsi="Calibri" w:cs="Calibri"/>
              </w:rPr>
            </w:pPr>
          </w:p>
        </w:tc>
        <w:tc>
          <w:tcPr>
            <w:tcW w:w="1418" w:type="dxa"/>
            <w:shd w:val="clear" w:color="auto" w:fill="FFFFFF" w:themeFill="background1"/>
          </w:tcPr>
          <w:p w14:paraId="7BF1AE06" w14:textId="77777777" w:rsidR="00305F8D" w:rsidRDefault="00305F8D" w:rsidP="00584690">
            <w:pPr>
              <w:contextualSpacing/>
              <w:jc w:val="center"/>
              <w:rPr>
                <w:rFonts w:ascii="Calibri" w:eastAsia="Calibri" w:hAnsi="Calibri" w:cs="Calibri"/>
              </w:rPr>
            </w:pPr>
            <w:r w:rsidRPr="0C88BAE3">
              <w:rPr>
                <w:rFonts w:ascii="Calibri" w:eastAsia="Calibri" w:hAnsi="Calibri" w:cs="Calibri"/>
              </w:rPr>
              <w:t>A/I</w:t>
            </w:r>
          </w:p>
        </w:tc>
      </w:tr>
      <w:tr w:rsidR="0023657B" w14:paraId="3D5A4DC1" w14:textId="77777777" w:rsidTr="00584690">
        <w:trPr>
          <w:trHeight w:val="60"/>
          <w:jc w:val="center"/>
        </w:trPr>
        <w:tc>
          <w:tcPr>
            <w:tcW w:w="5662" w:type="dxa"/>
            <w:shd w:val="clear" w:color="auto" w:fill="FFFFFF" w:themeFill="background1"/>
          </w:tcPr>
          <w:p w14:paraId="0DCEC102" w14:textId="0A0AA890" w:rsidR="0023657B" w:rsidRDefault="0023657B" w:rsidP="0023657B">
            <w:pPr>
              <w:pStyle w:val="Default"/>
              <w:rPr>
                <w:rFonts w:eastAsia="Calibri"/>
                <w:sz w:val="23"/>
                <w:szCs w:val="23"/>
              </w:rPr>
            </w:pPr>
            <w:r>
              <w:rPr>
                <w:rFonts w:asciiTheme="minorHAnsi" w:hAnsiTheme="minorHAnsi" w:cs="Arial"/>
                <w:bCs/>
                <w:iCs/>
                <w:szCs w:val="22"/>
              </w:rPr>
              <w:t>K</w:t>
            </w:r>
            <w:r w:rsidRPr="009C6530">
              <w:rPr>
                <w:rFonts w:asciiTheme="minorHAnsi" w:hAnsiTheme="minorHAnsi" w:cs="Arial"/>
                <w:bCs/>
                <w:iCs/>
                <w:szCs w:val="22"/>
              </w:rPr>
              <w:t xml:space="preserve">nowledge of </w:t>
            </w:r>
            <w:r>
              <w:rPr>
                <w:rFonts w:asciiTheme="minorHAnsi" w:hAnsiTheme="minorHAnsi" w:cs="Arial"/>
                <w:bCs/>
                <w:iCs/>
                <w:szCs w:val="22"/>
              </w:rPr>
              <w:t>project management ‘good-practice’ methodologies</w:t>
            </w:r>
          </w:p>
        </w:tc>
        <w:tc>
          <w:tcPr>
            <w:tcW w:w="1134" w:type="dxa"/>
            <w:shd w:val="clear" w:color="auto" w:fill="FFFFFF" w:themeFill="background1"/>
          </w:tcPr>
          <w:p w14:paraId="4FCF3050" w14:textId="356175F9" w:rsidR="0023657B" w:rsidRPr="0C88BAE3" w:rsidRDefault="0023657B" w:rsidP="0023657B">
            <w:pPr>
              <w:contextualSpacing/>
              <w:jc w:val="center"/>
              <w:rPr>
                <w:rFonts w:ascii="Calibri" w:eastAsia="Calibri" w:hAnsi="Calibri" w:cs="Calibri"/>
              </w:rPr>
            </w:pPr>
          </w:p>
        </w:tc>
        <w:tc>
          <w:tcPr>
            <w:tcW w:w="1276" w:type="dxa"/>
            <w:shd w:val="clear" w:color="auto" w:fill="FFFFFF" w:themeFill="background1"/>
          </w:tcPr>
          <w:p w14:paraId="5A7D3B96" w14:textId="3B793E8D" w:rsidR="0023657B" w:rsidRPr="0C88BAE3" w:rsidRDefault="0023657B" w:rsidP="0023657B">
            <w:pPr>
              <w:contextualSpacing/>
              <w:jc w:val="center"/>
              <w:rPr>
                <w:rFonts w:ascii="Calibri" w:eastAsia="Calibri" w:hAnsi="Calibri" w:cs="Calibri"/>
              </w:rPr>
            </w:pPr>
            <w:r>
              <w:rPr>
                <w:rFonts w:ascii="Calibri" w:eastAsia="Calibri" w:hAnsi="Calibri" w:cs="Calibri"/>
              </w:rPr>
              <w:t>X</w:t>
            </w:r>
          </w:p>
        </w:tc>
        <w:tc>
          <w:tcPr>
            <w:tcW w:w="1418" w:type="dxa"/>
            <w:shd w:val="clear" w:color="auto" w:fill="FFFFFF" w:themeFill="background1"/>
          </w:tcPr>
          <w:p w14:paraId="1163D11F" w14:textId="77777777" w:rsidR="0023657B" w:rsidRDefault="0023657B" w:rsidP="0023657B">
            <w:pPr>
              <w:contextualSpacing/>
              <w:jc w:val="center"/>
              <w:rPr>
                <w:rFonts w:ascii="Calibri" w:eastAsia="Calibri" w:hAnsi="Calibri" w:cs="Calibri"/>
              </w:rPr>
            </w:pPr>
            <w:r w:rsidRPr="0C88BAE3">
              <w:rPr>
                <w:rFonts w:ascii="Calibri" w:eastAsia="Calibri" w:hAnsi="Calibri" w:cs="Calibri"/>
              </w:rPr>
              <w:t>A/I</w:t>
            </w:r>
          </w:p>
        </w:tc>
      </w:tr>
      <w:tr w:rsidR="00305F8D" w14:paraId="1B5C27D7" w14:textId="77777777" w:rsidTr="00584690">
        <w:trPr>
          <w:trHeight w:val="540"/>
          <w:jc w:val="center"/>
        </w:trPr>
        <w:tc>
          <w:tcPr>
            <w:tcW w:w="5662" w:type="dxa"/>
            <w:shd w:val="clear" w:color="auto" w:fill="D9D9D9" w:themeFill="background1" w:themeFillShade="D9"/>
          </w:tcPr>
          <w:p w14:paraId="4C65C77E" w14:textId="10B59217" w:rsidR="00305F8D" w:rsidRPr="0C88BAE3" w:rsidRDefault="002327C7" w:rsidP="00584690">
            <w:pPr>
              <w:contextualSpacing/>
              <w:rPr>
                <w:rFonts w:ascii="Calibri" w:eastAsia="Calibri" w:hAnsi="Calibri" w:cs="Calibri"/>
                <w:b/>
                <w:bCs/>
              </w:rPr>
            </w:pPr>
            <w:r>
              <w:rPr>
                <w:rFonts w:ascii="Calibri" w:eastAsia="Calibri" w:hAnsi="Calibri" w:cs="Calibri"/>
                <w:b/>
                <w:bCs/>
              </w:rPr>
              <w:t>Experience</w:t>
            </w:r>
            <w:r w:rsidR="00305F8D" w:rsidRPr="0C88BAE3">
              <w:rPr>
                <w:rFonts w:ascii="Calibri" w:eastAsia="Calibri" w:hAnsi="Calibri" w:cs="Calibri"/>
                <w:b/>
                <w:bCs/>
              </w:rPr>
              <w:t xml:space="preserve"> and skills</w:t>
            </w:r>
            <w:r w:rsidR="00305F8D">
              <w:rPr>
                <w:rFonts w:ascii="Calibri" w:eastAsia="Calibri" w:hAnsi="Calibri" w:cs="Calibri"/>
                <w:b/>
                <w:bCs/>
                <w:noProof/>
              </w:rPr>
              <w:t xml:space="preserve"> </w:t>
            </w:r>
            <w:r w:rsidR="00305F8D">
              <w:rPr>
                <w:rFonts w:ascii="Calibri" w:eastAsia="Calibri" w:hAnsi="Calibri" w:cs="Calibri"/>
                <w:b/>
                <w:bCs/>
                <w:noProof/>
              </w:rPr>
              <mc:AlternateContent>
                <mc:Choice Requires="aink">
                  <w:drawing>
                    <wp:anchor distT="0" distB="0" distL="114300" distR="114300" simplePos="0" relativeHeight="251658240" behindDoc="0" locked="0" layoutInCell="1" allowOverlap="1" wp14:anchorId="228B6E72" wp14:editId="5A18D66B">
                      <wp:simplePos x="0" y="0"/>
                      <wp:positionH relativeFrom="column">
                        <wp:posOffset>3679200</wp:posOffset>
                      </wp:positionH>
                      <wp:positionV relativeFrom="paragraph">
                        <wp:posOffset>209410</wp:posOffset>
                      </wp:positionV>
                      <wp:extent cx="360" cy="360"/>
                      <wp:effectExtent l="57150" t="38100" r="38100" b="57150"/>
                      <wp:wrapNone/>
                      <wp:docPr id="1815173521" name="Ink 1"/>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58240" behindDoc="0" locked="0" layoutInCell="1" allowOverlap="1" wp14:anchorId="228B6E72" wp14:editId="5A18D66B">
                      <wp:simplePos x="0" y="0"/>
                      <wp:positionH relativeFrom="column">
                        <wp:posOffset>3679200</wp:posOffset>
                      </wp:positionH>
                      <wp:positionV relativeFrom="paragraph">
                        <wp:posOffset>209410</wp:posOffset>
                      </wp:positionV>
                      <wp:extent cx="360" cy="360"/>
                      <wp:effectExtent l="57150" t="38100" r="38100" b="57150"/>
                      <wp:wrapNone/>
                      <wp:docPr id="1815173521" name="Ink 1"/>
                      <wp:cNvGraphicFramePr/>
                      <a:graphic xmlns:a="http://schemas.openxmlformats.org/drawingml/2006/main">
                        <a:graphicData uri="http://schemas.openxmlformats.org/drawingml/2006/picture">
                          <pic:pic xmlns:pic="http://schemas.openxmlformats.org/drawingml/2006/picture">
                            <pic:nvPicPr>
                              <pic:cNvPr id="1815173521" name="Ink 1"/>
                              <pic:cNvPicPr/>
                            </pic:nvPicPr>
                            <pic:blipFill>
                              <a:blip r:embed="rId13"/>
                              <a:stretch>
                                <a:fillRect/>
                              </a:stretch>
                            </pic:blipFill>
                            <pic:spPr>
                              <a:xfrm>
                                <a:off x="0" y="0"/>
                                <a:ext cx="36000" cy="216000"/>
                              </a:xfrm>
                              <a:prstGeom prst="rect">
                                <a:avLst/>
                              </a:prstGeom>
                            </pic:spPr>
                          </pic:pic>
                        </a:graphicData>
                      </a:graphic>
                    </wp:anchor>
                  </w:drawing>
                </mc:Fallback>
              </mc:AlternateContent>
            </w:r>
          </w:p>
        </w:tc>
        <w:tc>
          <w:tcPr>
            <w:tcW w:w="1134" w:type="dxa"/>
            <w:shd w:val="clear" w:color="auto" w:fill="D9D9D9" w:themeFill="background1" w:themeFillShade="D9"/>
          </w:tcPr>
          <w:p w14:paraId="77A31991" w14:textId="77777777" w:rsidR="00305F8D" w:rsidRPr="0C88BAE3" w:rsidRDefault="00305F8D" w:rsidP="00584690">
            <w:pPr>
              <w:contextualSpacing/>
              <w:jc w:val="center"/>
              <w:rPr>
                <w:rFonts w:ascii="Calibri" w:eastAsia="Calibri" w:hAnsi="Calibri" w:cs="Calibri"/>
                <w:b/>
                <w:bCs/>
              </w:rPr>
            </w:pPr>
            <w:r>
              <w:rPr>
                <w:rFonts w:ascii="Calibri" w:hAnsi="Calibri" w:cs="Arial"/>
                <w:b/>
                <w:bCs/>
              </w:rPr>
              <w:t>Essential</w:t>
            </w:r>
          </w:p>
        </w:tc>
        <w:tc>
          <w:tcPr>
            <w:tcW w:w="1276" w:type="dxa"/>
            <w:shd w:val="clear" w:color="auto" w:fill="D9D9D9" w:themeFill="background1" w:themeFillShade="D9"/>
          </w:tcPr>
          <w:p w14:paraId="4718C5FD" w14:textId="77777777" w:rsidR="00305F8D" w:rsidRPr="0C88BAE3" w:rsidRDefault="00305F8D" w:rsidP="00584690">
            <w:pPr>
              <w:contextualSpacing/>
              <w:jc w:val="center"/>
              <w:rPr>
                <w:rFonts w:ascii="Calibri" w:eastAsia="Calibri" w:hAnsi="Calibri" w:cs="Calibri"/>
                <w:b/>
                <w:bCs/>
              </w:rPr>
            </w:pPr>
            <w:r>
              <w:rPr>
                <w:rFonts w:ascii="Calibri" w:hAnsi="Calibri" w:cs="Arial"/>
                <w:b/>
                <w:bCs/>
              </w:rPr>
              <w:t>Desirable</w:t>
            </w:r>
          </w:p>
        </w:tc>
        <w:tc>
          <w:tcPr>
            <w:tcW w:w="1418" w:type="dxa"/>
            <w:shd w:val="clear" w:color="auto" w:fill="D9D9D9" w:themeFill="background1" w:themeFillShade="D9"/>
          </w:tcPr>
          <w:p w14:paraId="1C704D8F" w14:textId="77777777" w:rsidR="00305F8D" w:rsidRPr="0C88BAE3" w:rsidRDefault="00305F8D" w:rsidP="00584690">
            <w:pPr>
              <w:contextualSpacing/>
              <w:jc w:val="center"/>
              <w:rPr>
                <w:rFonts w:ascii="Calibri" w:eastAsia="Calibri" w:hAnsi="Calibri" w:cs="Calibri"/>
                <w:b/>
                <w:bCs/>
              </w:rPr>
            </w:pPr>
            <w:r>
              <w:rPr>
                <w:rFonts w:ascii="Calibri" w:hAnsi="Calibri" w:cs="Arial"/>
                <w:b/>
                <w:bCs/>
              </w:rPr>
              <w:t>Assessed</w:t>
            </w:r>
          </w:p>
        </w:tc>
      </w:tr>
      <w:tr w:rsidR="00581B05" w14:paraId="7D66FC40" w14:textId="77777777" w:rsidTr="00F33E26">
        <w:trPr>
          <w:trHeight w:val="540"/>
          <w:jc w:val="center"/>
        </w:trPr>
        <w:tc>
          <w:tcPr>
            <w:tcW w:w="5662" w:type="dxa"/>
            <w:shd w:val="clear" w:color="auto" w:fill="auto"/>
          </w:tcPr>
          <w:p w14:paraId="266E0E62" w14:textId="1FCEA95D" w:rsidR="00581B05" w:rsidRPr="00581B05" w:rsidRDefault="00581B05" w:rsidP="00581B05">
            <w:pPr>
              <w:contextualSpacing/>
              <w:rPr>
                <w:rFonts w:ascii="Calibri" w:eastAsia="Calibri" w:hAnsi="Calibri" w:cs="Calibri"/>
              </w:rPr>
            </w:pPr>
            <w:r w:rsidRPr="00581B05">
              <w:rPr>
                <w:rFonts w:asciiTheme="minorHAnsi" w:hAnsiTheme="minorHAnsi" w:cs="Arial"/>
              </w:rPr>
              <w:t>Experience in the delivery of climate change or sustainability related projects</w:t>
            </w:r>
          </w:p>
        </w:tc>
        <w:tc>
          <w:tcPr>
            <w:tcW w:w="1134" w:type="dxa"/>
            <w:shd w:val="clear" w:color="auto" w:fill="auto"/>
          </w:tcPr>
          <w:p w14:paraId="672A8032" w14:textId="63578102" w:rsidR="00581B05" w:rsidRPr="00581B05" w:rsidRDefault="00581B05" w:rsidP="00581B05">
            <w:pPr>
              <w:contextualSpacing/>
              <w:jc w:val="center"/>
              <w:rPr>
                <w:rFonts w:ascii="Calibri" w:hAnsi="Calibri" w:cs="Arial"/>
              </w:rPr>
            </w:pPr>
            <w:r w:rsidRPr="00581B05">
              <w:rPr>
                <w:rFonts w:ascii="Calibri" w:hAnsi="Calibri" w:cs="Arial"/>
              </w:rPr>
              <w:t>X</w:t>
            </w:r>
          </w:p>
        </w:tc>
        <w:tc>
          <w:tcPr>
            <w:tcW w:w="1276" w:type="dxa"/>
            <w:shd w:val="clear" w:color="auto" w:fill="auto"/>
          </w:tcPr>
          <w:p w14:paraId="6484D9A6" w14:textId="77777777" w:rsidR="00581B05" w:rsidRPr="00581B05" w:rsidRDefault="00581B05" w:rsidP="00581B05">
            <w:pPr>
              <w:contextualSpacing/>
              <w:jc w:val="center"/>
              <w:rPr>
                <w:rFonts w:ascii="Calibri" w:hAnsi="Calibri" w:cs="Arial"/>
              </w:rPr>
            </w:pPr>
          </w:p>
        </w:tc>
        <w:tc>
          <w:tcPr>
            <w:tcW w:w="1418" w:type="dxa"/>
            <w:shd w:val="clear" w:color="auto" w:fill="auto"/>
          </w:tcPr>
          <w:p w14:paraId="579EAD30" w14:textId="4F750277" w:rsidR="00581B05" w:rsidRPr="00581B05" w:rsidRDefault="00581B05" w:rsidP="00581B05">
            <w:pPr>
              <w:contextualSpacing/>
              <w:jc w:val="center"/>
              <w:rPr>
                <w:rFonts w:ascii="Calibri" w:hAnsi="Calibri" w:cs="Arial"/>
              </w:rPr>
            </w:pPr>
            <w:r w:rsidRPr="00581B05">
              <w:rPr>
                <w:rFonts w:ascii="Calibri" w:hAnsi="Calibri" w:cs="Arial"/>
              </w:rPr>
              <w:t>A/I</w:t>
            </w:r>
          </w:p>
        </w:tc>
      </w:tr>
      <w:tr w:rsidR="00581B05" w14:paraId="179F402C" w14:textId="77777777" w:rsidTr="00584690">
        <w:trPr>
          <w:trHeight w:val="60"/>
          <w:jc w:val="center"/>
        </w:trPr>
        <w:tc>
          <w:tcPr>
            <w:tcW w:w="5662" w:type="dxa"/>
            <w:shd w:val="clear" w:color="auto" w:fill="FFFFFF" w:themeFill="background1"/>
          </w:tcPr>
          <w:p w14:paraId="3971221F" w14:textId="56440CD5" w:rsidR="00581B05" w:rsidRDefault="00581B05" w:rsidP="00581B05">
            <w:pPr>
              <w:pStyle w:val="Default"/>
              <w:rPr>
                <w:rFonts w:eastAsia="Calibri"/>
                <w:sz w:val="23"/>
                <w:szCs w:val="23"/>
              </w:rPr>
            </w:pPr>
            <w:r>
              <w:rPr>
                <w:rFonts w:asciiTheme="minorHAnsi" w:hAnsiTheme="minorHAnsi" w:cs="Arial"/>
              </w:rPr>
              <w:t xml:space="preserve">Experience of successfully managing own workload in an environment where deadlines and priorities frequently change </w:t>
            </w:r>
          </w:p>
        </w:tc>
        <w:tc>
          <w:tcPr>
            <w:tcW w:w="1134" w:type="dxa"/>
            <w:shd w:val="clear" w:color="auto" w:fill="FFFFFF" w:themeFill="background1"/>
          </w:tcPr>
          <w:p w14:paraId="4436CFE2"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05D1FC07"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63BE53BC" w14:textId="77777777" w:rsidR="00581B05" w:rsidRDefault="00581B05" w:rsidP="00581B05">
            <w:pPr>
              <w:contextualSpacing/>
              <w:jc w:val="center"/>
              <w:rPr>
                <w:rFonts w:ascii="Calibri" w:eastAsia="Calibri" w:hAnsi="Calibri" w:cs="Calibri"/>
              </w:rPr>
            </w:pPr>
            <w:r w:rsidRPr="0C88BAE3">
              <w:rPr>
                <w:rFonts w:ascii="Calibri" w:eastAsia="Calibri" w:hAnsi="Calibri" w:cs="Calibri"/>
              </w:rPr>
              <w:t>A/I</w:t>
            </w:r>
          </w:p>
        </w:tc>
      </w:tr>
      <w:tr w:rsidR="00581B05" w14:paraId="071ED4A6" w14:textId="77777777" w:rsidTr="00584690">
        <w:trPr>
          <w:trHeight w:val="60"/>
          <w:jc w:val="center"/>
        </w:trPr>
        <w:tc>
          <w:tcPr>
            <w:tcW w:w="5662" w:type="dxa"/>
            <w:shd w:val="clear" w:color="auto" w:fill="FFFFFF" w:themeFill="background1"/>
          </w:tcPr>
          <w:p w14:paraId="536D8889" w14:textId="0BAD1C20" w:rsidR="00581B05" w:rsidRDefault="00581B05" w:rsidP="00581B05">
            <w:pPr>
              <w:pStyle w:val="Default"/>
              <w:rPr>
                <w:rFonts w:eastAsia="Calibri"/>
                <w:sz w:val="23"/>
                <w:szCs w:val="23"/>
              </w:rPr>
            </w:pPr>
            <w:r>
              <w:rPr>
                <w:rFonts w:asciiTheme="minorHAnsi" w:hAnsiTheme="minorHAnsi" w:cs="Arial"/>
              </w:rPr>
              <w:t xml:space="preserve">Experience of working and negotiating with and constructively challenging senior managers and colleagues </w:t>
            </w:r>
          </w:p>
        </w:tc>
        <w:tc>
          <w:tcPr>
            <w:tcW w:w="1134" w:type="dxa"/>
            <w:shd w:val="clear" w:color="auto" w:fill="FFFFFF" w:themeFill="background1"/>
          </w:tcPr>
          <w:p w14:paraId="2C1BE496"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451D08C9"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05E6ED00" w14:textId="77777777" w:rsidR="00581B05" w:rsidRDefault="00581B05" w:rsidP="00581B05">
            <w:pPr>
              <w:contextualSpacing/>
              <w:jc w:val="center"/>
              <w:rPr>
                <w:rFonts w:ascii="Calibri" w:eastAsia="Calibri" w:hAnsi="Calibri" w:cs="Calibri"/>
              </w:rPr>
            </w:pPr>
            <w:r w:rsidRPr="0C88BAE3">
              <w:rPr>
                <w:rFonts w:ascii="Calibri" w:eastAsia="Calibri" w:hAnsi="Calibri" w:cs="Calibri"/>
              </w:rPr>
              <w:t xml:space="preserve"> A/I</w:t>
            </w:r>
          </w:p>
        </w:tc>
      </w:tr>
      <w:tr w:rsidR="00581B05" w14:paraId="5B7F56C0" w14:textId="77777777" w:rsidTr="00584690">
        <w:trPr>
          <w:trHeight w:val="60"/>
          <w:jc w:val="center"/>
        </w:trPr>
        <w:tc>
          <w:tcPr>
            <w:tcW w:w="5662" w:type="dxa"/>
            <w:shd w:val="clear" w:color="auto" w:fill="FFFFFF" w:themeFill="background1"/>
          </w:tcPr>
          <w:p w14:paraId="44D087E5" w14:textId="0B1CBBD0" w:rsidR="00581B05" w:rsidRDefault="00581B05" w:rsidP="00581B05">
            <w:pPr>
              <w:pStyle w:val="Default"/>
              <w:rPr>
                <w:rFonts w:eastAsia="Calibri"/>
                <w:sz w:val="23"/>
                <w:szCs w:val="23"/>
              </w:rPr>
            </w:pPr>
            <w:r>
              <w:rPr>
                <w:rFonts w:asciiTheme="minorHAnsi" w:hAnsiTheme="minorHAnsi" w:cs="Arial"/>
              </w:rPr>
              <w:t>Experience of managing high profile, ambitious projects and their successful delivery</w:t>
            </w:r>
          </w:p>
        </w:tc>
        <w:tc>
          <w:tcPr>
            <w:tcW w:w="1134" w:type="dxa"/>
            <w:shd w:val="clear" w:color="auto" w:fill="FFFFFF" w:themeFill="background1"/>
          </w:tcPr>
          <w:p w14:paraId="0EFA40C0"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3192B016"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637A0785" w14:textId="77777777" w:rsidR="00581B05" w:rsidRDefault="00581B05" w:rsidP="00581B05">
            <w:pPr>
              <w:contextualSpacing/>
              <w:jc w:val="center"/>
              <w:rPr>
                <w:rFonts w:ascii="Calibri" w:eastAsia="Calibri" w:hAnsi="Calibri" w:cs="Calibri"/>
              </w:rPr>
            </w:pPr>
            <w:r w:rsidRPr="0C88BAE3">
              <w:rPr>
                <w:rFonts w:ascii="Calibri" w:eastAsia="Calibri" w:hAnsi="Calibri" w:cs="Calibri"/>
              </w:rPr>
              <w:t xml:space="preserve"> A/I</w:t>
            </w:r>
          </w:p>
        </w:tc>
      </w:tr>
      <w:tr w:rsidR="00581B05" w14:paraId="53A9DC8B" w14:textId="77777777" w:rsidTr="00584690">
        <w:trPr>
          <w:trHeight w:val="60"/>
          <w:jc w:val="center"/>
        </w:trPr>
        <w:tc>
          <w:tcPr>
            <w:tcW w:w="5662" w:type="dxa"/>
            <w:shd w:val="clear" w:color="auto" w:fill="FFFFFF" w:themeFill="background1"/>
          </w:tcPr>
          <w:p w14:paraId="3F2FF0FF" w14:textId="73D59F0F" w:rsidR="00581B05" w:rsidRDefault="00581B05" w:rsidP="00581B05">
            <w:pPr>
              <w:pStyle w:val="Default"/>
              <w:rPr>
                <w:rFonts w:eastAsia="Calibri"/>
                <w:sz w:val="23"/>
                <w:szCs w:val="23"/>
              </w:rPr>
            </w:pPr>
          </w:p>
        </w:tc>
        <w:tc>
          <w:tcPr>
            <w:tcW w:w="1134" w:type="dxa"/>
            <w:shd w:val="clear" w:color="auto" w:fill="FFFFFF" w:themeFill="background1"/>
          </w:tcPr>
          <w:p w14:paraId="2D3D3A09"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20E8251E"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04E4AC12" w14:textId="77777777" w:rsidR="00581B05" w:rsidRDefault="00581B05" w:rsidP="00581B05">
            <w:pPr>
              <w:contextualSpacing/>
              <w:jc w:val="center"/>
              <w:rPr>
                <w:rFonts w:ascii="Calibri" w:eastAsia="Calibri" w:hAnsi="Calibri" w:cs="Calibri"/>
              </w:rPr>
            </w:pPr>
            <w:r w:rsidRPr="0C88BAE3">
              <w:rPr>
                <w:rFonts w:ascii="Calibri" w:eastAsia="Calibri" w:hAnsi="Calibri" w:cs="Calibri"/>
              </w:rPr>
              <w:t>A/</w:t>
            </w:r>
            <w:r>
              <w:rPr>
                <w:rFonts w:ascii="Calibri" w:eastAsia="Calibri" w:hAnsi="Calibri" w:cs="Calibri"/>
              </w:rPr>
              <w:t>T</w:t>
            </w:r>
          </w:p>
        </w:tc>
      </w:tr>
      <w:tr w:rsidR="00581B05" w14:paraId="112C0E8A" w14:textId="77777777" w:rsidTr="00584690">
        <w:trPr>
          <w:trHeight w:val="60"/>
          <w:jc w:val="center"/>
        </w:trPr>
        <w:tc>
          <w:tcPr>
            <w:tcW w:w="5662" w:type="dxa"/>
            <w:shd w:val="clear" w:color="auto" w:fill="FFFFFF" w:themeFill="background1"/>
          </w:tcPr>
          <w:p w14:paraId="367EAE91" w14:textId="65440559" w:rsidR="00581B05" w:rsidRDefault="00581B05" w:rsidP="00581B05">
            <w:pPr>
              <w:pStyle w:val="Default"/>
              <w:rPr>
                <w:rFonts w:eastAsia="Calibri"/>
                <w:sz w:val="23"/>
                <w:szCs w:val="23"/>
              </w:rPr>
            </w:pPr>
          </w:p>
        </w:tc>
        <w:tc>
          <w:tcPr>
            <w:tcW w:w="1134" w:type="dxa"/>
            <w:shd w:val="clear" w:color="auto" w:fill="FFFFFF" w:themeFill="background1"/>
          </w:tcPr>
          <w:p w14:paraId="34FBC3FF"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399AE6E1"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06980608" w14:textId="77777777" w:rsidR="00581B05" w:rsidRDefault="00581B05" w:rsidP="00581B05">
            <w:pPr>
              <w:contextualSpacing/>
              <w:jc w:val="center"/>
              <w:rPr>
                <w:rFonts w:ascii="Calibri" w:eastAsia="Calibri" w:hAnsi="Calibri" w:cs="Calibri"/>
              </w:rPr>
            </w:pPr>
            <w:r>
              <w:rPr>
                <w:rFonts w:ascii="Calibri" w:eastAsia="Calibri" w:hAnsi="Calibri" w:cs="Calibri"/>
              </w:rPr>
              <w:t>A</w:t>
            </w:r>
            <w:r w:rsidRPr="0C88BAE3">
              <w:rPr>
                <w:rFonts w:ascii="Calibri" w:eastAsia="Calibri" w:hAnsi="Calibri" w:cs="Calibri"/>
              </w:rPr>
              <w:t>/I</w:t>
            </w:r>
          </w:p>
        </w:tc>
      </w:tr>
      <w:tr w:rsidR="00581B05" w14:paraId="4F96691A" w14:textId="77777777" w:rsidTr="00584690">
        <w:trPr>
          <w:trHeight w:val="60"/>
          <w:jc w:val="center"/>
        </w:trPr>
        <w:tc>
          <w:tcPr>
            <w:tcW w:w="5662" w:type="dxa"/>
            <w:shd w:val="clear" w:color="auto" w:fill="FFFFFF" w:themeFill="background1"/>
          </w:tcPr>
          <w:p w14:paraId="62368F5C" w14:textId="7D8E0DC1" w:rsidR="00581B05" w:rsidRDefault="00581B05" w:rsidP="00581B05">
            <w:pPr>
              <w:pStyle w:val="Default"/>
              <w:rPr>
                <w:rFonts w:eastAsia="Calibri"/>
                <w:sz w:val="23"/>
                <w:szCs w:val="23"/>
              </w:rPr>
            </w:pPr>
          </w:p>
        </w:tc>
        <w:tc>
          <w:tcPr>
            <w:tcW w:w="1134" w:type="dxa"/>
            <w:shd w:val="clear" w:color="auto" w:fill="FFFFFF" w:themeFill="background1"/>
          </w:tcPr>
          <w:p w14:paraId="6226A458"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7F7BC1B2"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49C2C1EC" w14:textId="77777777" w:rsidR="00581B05" w:rsidRDefault="00581B05" w:rsidP="00581B05">
            <w:pPr>
              <w:contextualSpacing/>
              <w:jc w:val="center"/>
              <w:rPr>
                <w:rFonts w:ascii="Calibri" w:eastAsia="Calibri" w:hAnsi="Calibri" w:cs="Calibri"/>
              </w:rPr>
            </w:pPr>
            <w:r w:rsidRPr="0C88BAE3">
              <w:rPr>
                <w:rFonts w:ascii="Calibri" w:eastAsia="Calibri" w:hAnsi="Calibri" w:cs="Calibri"/>
              </w:rPr>
              <w:t>A/I</w:t>
            </w:r>
          </w:p>
        </w:tc>
      </w:tr>
      <w:tr w:rsidR="00581B05" w14:paraId="3E01D189" w14:textId="77777777" w:rsidTr="00584690">
        <w:trPr>
          <w:trHeight w:val="60"/>
          <w:jc w:val="center"/>
        </w:trPr>
        <w:tc>
          <w:tcPr>
            <w:tcW w:w="5662" w:type="dxa"/>
            <w:shd w:val="clear" w:color="auto" w:fill="FFFFFF" w:themeFill="background1"/>
          </w:tcPr>
          <w:p w14:paraId="584AF9A3" w14:textId="4DB2B0EE" w:rsidR="00581B05" w:rsidRDefault="00581B05" w:rsidP="00581B05">
            <w:pPr>
              <w:pStyle w:val="Default"/>
              <w:rPr>
                <w:rFonts w:eastAsia="Calibri"/>
                <w:sz w:val="23"/>
                <w:szCs w:val="23"/>
              </w:rPr>
            </w:pPr>
          </w:p>
        </w:tc>
        <w:tc>
          <w:tcPr>
            <w:tcW w:w="1134" w:type="dxa"/>
            <w:shd w:val="clear" w:color="auto" w:fill="FFFFFF" w:themeFill="background1"/>
          </w:tcPr>
          <w:p w14:paraId="4F57D155"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77069207"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521D02D0" w14:textId="77777777" w:rsidR="00581B05" w:rsidRDefault="00581B05" w:rsidP="00581B05">
            <w:pPr>
              <w:contextualSpacing/>
              <w:jc w:val="center"/>
              <w:rPr>
                <w:rFonts w:ascii="Calibri" w:eastAsia="Calibri" w:hAnsi="Calibri" w:cs="Calibri"/>
              </w:rPr>
            </w:pPr>
            <w:r w:rsidRPr="0C88BAE3">
              <w:rPr>
                <w:rFonts w:ascii="Calibri" w:eastAsia="Calibri" w:hAnsi="Calibri" w:cs="Calibri"/>
              </w:rPr>
              <w:t>A/I</w:t>
            </w:r>
          </w:p>
        </w:tc>
      </w:tr>
      <w:tr w:rsidR="00581B05" w14:paraId="3D370AB8" w14:textId="77777777" w:rsidTr="00584690">
        <w:trPr>
          <w:trHeight w:val="60"/>
          <w:jc w:val="center"/>
        </w:trPr>
        <w:tc>
          <w:tcPr>
            <w:tcW w:w="5662" w:type="dxa"/>
            <w:shd w:val="clear" w:color="auto" w:fill="FFFFFF" w:themeFill="background1"/>
          </w:tcPr>
          <w:p w14:paraId="66D044CA" w14:textId="5B3A7233" w:rsidR="00581B05" w:rsidRPr="008D6DA6" w:rsidRDefault="00581B05" w:rsidP="00581B05">
            <w:pPr>
              <w:pStyle w:val="Default"/>
              <w:rPr>
                <w:rFonts w:asciiTheme="minorHAnsi" w:eastAsia="Calibri" w:hAnsiTheme="minorHAnsi" w:cstheme="minorHAnsi"/>
              </w:rPr>
            </w:pPr>
          </w:p>
        </w:tc>
        <w:tc>
          <w:tcPr>
            <w:tcW w:w="1134" w:type="dxa"/>
            <w:shd w:val="clear" w:color="auto" w:fill="FFFFFF" w:themeFill="background1"/>
          </w:tcPr>
          <w:p w14:paraId="5EEBF949" w14:textId="77777777" w:rsidR="00581B05" w:rsidRDefault="00581B05" w:rsidP="00581B05">
            <w:pPr>
              <w:contextualSpacing/>
              <w:jc w:val="center"/>
              <w:rPr>
                <w:rFonts w:ascii="Calibri" w:eastAsia="Calibri" w:hAnsi="Calibri" w:cs="Calibri"/>
              </w:rPr>
            </w:pPr>
          </w:p>
        </w:tc>
        <w:tc>
          <w:tcPr>
            <w:tcW w:w="1276" w:type="dxa"/>
            <w:shd w:val="clear" w:color="auto" w:fill="FFFFFF" w:themeFill="background1"/>
          </w:tcPr>
          <w:p w14:paraId="1DC741AF"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418" w:type="dxa"/>
            <w:shd w:val="clear" w:color="auto" w:fill="FFFFFF" w:themeFill="background1"/>
          </w:tcPr>
          <w:p w14:paraId="002F9A17"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A/I</w:t>
            </w:r>
          </w:p>
        </w:tc>
      </w:tr>
      <w:tr w:rsidR="00581B05" w14:paraId="41F7DB80" w14:textId="77777777" w:rsidTr="00584690">
        <w:trPr>
          <w:trHeight w:val="60"/>
          <w:jc w:val="center"/>
        </w:trPr>
        <w:tc>
          <w:tcPr>
            <w:tcW w:w="5662" w:type="dxa"/>
            <w:shd w:val="clear" w:color="auto" w:fill="FFFFFF" w:themeFill="background1"/>
          </w:tcPr>
          <w:p w14:paraId="03A30EB0" w14:textId="6C3C0343" w:rsidR="00581B05" w:rsidRDefault="00581B05" w:rsidP="00581B05">
            <w:pPr>
              <w:pStyle w:val="Default"/>
              <w:rPr>
                <w:rFonts w:eastAsia="Calibri"/>
                <w:sz w:val="23"/>
                <w:szCs w:val="23"/>
              </w:rPr>
            </w:pPr>
          </w:p>
        </w:tc>
        <w:tc>
          <w:tcPr>
            <w:tcW w:w="1134" w:type="dxa"/>
            <w:shd w:val="clear" w:color="auto" w:fill="FFFFFF" w:themeFill="background1"/>
          </w:tcPr>
          <w:p w14:paraId="21772FA2"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746B2E71"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4EE1A806" w14:textId="77777777" w:rsidR="00581B05" w:rsidRDefault="00581B05" w:rsidP="00581B05">
            <w:pPr>
              <w:contextualSpacing/>
              <w:jc w:val="center"/>
              <w:rPr>
                <w:rFonts w:ascii="Calibri" w:eastAsia="Calibri" w:hAnsi="Calibri" w:cs="Calibri"/>
              </w:rPr>
            </w:pPr>
            <w:r w:rsidRPr="0C88BAE3">
              <w:rPr>
                <w:rFonts w:ascii="Calibri" w:eastAsia="Calibri" w:hAnsi="Calibri" w:cs="Calibri"/>
              </w:rPr>
              <w:t>A/I</w:t>
            </w:r>
          </w:p>
        </w:tc>
      </w:tr>
      <w:tr w:rsidR="00581B05" w:rsidRPr="0C88BAE3" w14:paraId="2E6B276F" w14:textId="77777777" w:rsidTr="00584690">
        <w:trPr>
          <w:trHeight w:val="540"/>
          <w:jc w:val="center"/>
        </w:trPr>
        <w:tc>
          <w:tcPr>
            <w:tcW w:w="5662" w:type="dxa"/>
            <w:shd w:val="clear" w:color="auto" w:fill="D9D9D9" w:themeFill="background1" w:themeFillShade="D9"/>
          </w:tcPr>
          <w:p w14:paraId="096DE030" w14:textId="4394650A" w:rsidR="00581B05" w:rsidRPr="0C88BAE3" w:rsidRDefault="00581B05" w:rsidP="00581B05">
            <w:pPr>
              <w:contextualSpacing/>
              <w:rPr>
                <w:rFonts w:ascii="Calibri" w:eastAsia="Calibri" w:hAnsi="Calibri" w:cs="Calibri"/>
                <w:b/>
                <w:bCs/>
              </w:rPr>
            </w:pPr>
            <w:r>
              <w:rPr>
                <w:rFonts w:ascii="Calibri" w:eastAsia="Calibri" w:hAnsi="Calibri" w:cs="Calibri"/>
                <w:b/>
                <w:bCs/>
              </w:rPr>
              <w:t>S</w:t>
            </w:r>
            <w:r w:rsidRPr="0C88BAE3">
              <w:rPr>
                <w:rFonts w:ascii="Calibri" w:eastAsia="Calibri" w:hAnsi="Calibri" w:cs="Calibri"/>
                <w:b/>
                <w:bCs/>
              </w:rPr>
              <w:t>kills</w:t>
            </w:r>
            <w:r>
              <w:rPr>
                <w:rFonts w:ascii="Calibri" w:eastAsia="Calibri" w:hAnsi="Calibri" w:cs="Calibri"/>
                <w:b/>
                <w:bCs/>
                <w:noProof/>
              </w:rPr>
              <w:t xml:space="preserve"> </w:t>
            </w:r>
            <w:r>
              <w:rPr>
                <w:rFonts w:ascii="Calibri" w:eastAsia="Calibri" w:hAnsi="Calibri" w:cs="Calibri"/>
                <w:b/>
                <w:bCs/>
                <w:noProof/>
              </w:rPr>
              <mc:AlternateContent>
                <mc:Choice Requires="aink">
                  <w:drawing>
                    <wp:anchor distT="0" distB="0" distL="114300" distR="114300" simplePos="0" relativeHeight="251667456" behindDoc="0" locked="0" layoutInCell="1" allowOverlap="1" wp14:anchorId="5FD4A3CA" wp14:editId="7B9C6DBF">
                      <wp:simplePos x="0" y="0"/>
                      <wp:positionH relativeFrom="column">
                        <wp:posOffset>3679200</wp:posOffset>
                      </wp:positionH>
                      <wp:positionV relativeFrom="paragraph">
                        <wp:posOffset>209410</wp:posOffset>
                      </wp:positionV>
                      <wp:extent cx="360" cy="360"/>
                      <wp:effectExtent l="57150" t="38100" r="38100" b="57150"/>
                      <wp:wrapNone/>
                      <wp:docPr id="91969137"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5FD4A3CA" wp14:editId="7B9C6DBF">
                      <wp:simplePos x="0" y="0"/>
                      <wp:positionH relativeFrom="column">
                        <wp:posOffset>3679200</wp:posOffset>
                      </wp:positionH>
                      <wp:positionV relativeFrom="paragraph">
                        <wp:posOffset>209410</wp:posOffset>
                      </wp:positionV>
                      <wp:extent cx="360" cy="360"/>
                      <wp:effectExtent l="57150" t="38100" r="38100" b="57150"/>
                      <wp:wrapNone/>
                      <wp:docPr id="91969137" name="Ink 1"/>
                      <wp:cNvGraphicFramePr/>
                      <a:graphic xmlns:a="http://schemas.openxmlformats.org/drawingml/2006/main">
                        <a:graphicData uri="http://schemas.openxmlformats.org/drawingml/2006/picture">
                          <pic:pic xmlns:pic="http://schemas.openxmlformats.org/drawingml/2006/picture">
                            <pic:nvPicPr>
                              <pic:cNvPr id="91969137" name="Ink 1"/>
                              <pic:cNvPicPr/>
                            </pic:nvPicPr>
                            <pic:blipFill>
                              <a:blip r:embed="rId13"/>
                              <a:stretch>
                                <a:fillRect/>
                              </a:stretch>
                            </pic:blipFill>
                            <pic:spPr>
                              <a:xfrm>
                                <a:off x="0" y="0"/>
                                <a:ext cx="36000" cy="216000"/>
                              </a:xfrm>
                              <a:prstGeom prst="rect">
                                <a:avLst/>
                              </a:prstGeom>
                            </pic:spPr>
                          </pic:pic>
                        </a:graphicData>
                      </a:graphic>
                    </wp:anchor>
                  </w:drawing>
                </mc:Fallback>
              </mc:AlternateContent>
            </w:r>
          </w:p>
        </w:tc>
        <w:tc>
          <w:tcPr>
            <w:tcW w:w="1134" w:type="dxa"/>
            <w:shd w:val="clear" w:color="auto" w:fill="D9D9D9" w:themeFill="background1" w:themeFillShade="D9"/>
          </w:tcPr>
          <w:p w14:paraId="573E4C08" w14:textId="77777777" w:rsidR="00581B05" w:rsidRPr="0C88BAE3" w:rsidRDefault="00581B05" w:rsidP="00581B05">
            <w:pPr>
              <w:contextualSpacing/>
              <w:jc w:val="center"/>
              <w:rPr>
                <w:rFonts w:ascii="Calibri" w:eastAsia="Calibri" w:hAnsi="Calibri" w:cs="Calibri"/>
                <w:b/>
                <w:bCs/>
              </w:rPr>
            </w:pPr>
            <w:r>
              <w:rPr>
                <w:rFonts w:ascii="Calibri" w:hAnsi="Calibri" w:cs="Arial"/>
                <w:b/>
                <w:bCs/>
              </w:rPr>
              <w:t>Essential</w:t>
            </w:r>
          </w:p>
        </w:tc>
        <w:tc>
          <w:tcPr>
            <w:tcW w:w="1276" w:type="dxa"/>
            <w:shd w:val="clear" w:color="auto" w:fill="D9D9D9" w:themeFill="background1" w:themeFillShade="D9"/>
          </w:tcPr>
          <w:p w14:paraId="0BF7AA66" w14:textId="77777777" w:rsidR="00581B05" w:rsidRPr="0C88BAE3" w:rsidRDefault="00581B05" w:rsidP="00581B05">
            <w:pPr>
              <w:contextualSpacing/>
              <w:jc w:val="center"/>
              <w:rPr>
                <w:rFonts w:ascii="Calibri" w:eastAsia="Calibri" w:hAnsi="Calibri" w:cs="Calibri"/>
                <w:b/>
                <w:bCs/>
              </w:rPr>
            </w:pPr>
            <w:r>
              <w:rPr>
                <w:rFonts w:ascii="Calibri" w:hAnsi="Calibri" w:cs="Arial"/>
                <w:b/>
                <w:bCs/>
              </w:rPr>
              <w:t>Desirable</w:t>
            </w:r>
          </w:p>
        </w:tc>
        <w:tc>
          <w:tcPr>
            <w:tcW w:w="1418" w:type="dxa"/>
            <w:shd w:val="clear" w:color="auto" w:fill="D9D9D9" w:themeFill="background1" w:themeFillShade="D9"/>
          </w:tcPr>
          <w:p w14:paraId="3750B637" w14:textId="77777777" w:rsidR="00581B05" w:rsidRPr="0C88BAE3" w:rsidRDefault="00581B05" w:rsidP="00581B05">
            <w:pPr>
              <w:contextualSpacing/>
              <w:jc w:val="center"/>
              <w:rPr>
                <w:rFonts w:ascii="Calibri" w:eastAsia="Calibri" w:hAnsi="Calibri" w:cs="Calibri"/>
                <w:b/>
                <w:bCs/>
              </w:rPr>
            </w:pPr>
            <w:r>
              <w:rPr>
                <w:rFonts w:ascii="Calibri" w:hAnsi="Calibri" w:cs="Arial"/>
                <w:b/>
                <w:bCs/>
              </w:rPr>
              <w:t>Assessed</w:t>
            </w:r>
          </w:p>
        </w:tc>
      </w:tr>
      <w:tr w:rsidR="00581B05" w14:paraId="26E5C14F" w14:textId="77777777" w:rsidTr="00584690">
        <w:trPr>
          <w:trHeight w:val="60"/>
          <w:jc w:val="center"/>
        </w:trPr>
        <w:tc>
          <w:tcPr>
            <w:tcW w:w="5662" w:type="dxa"/>
            <w:shd w:val="clear" w:color="auto" w:fill="FFFFFF" w:themeFill="background1"/>
          </w:tcPr>
          <w:p w14:paraId="5CAC97DD" w14:textId="7528C68C" w:rsidR="00581B05" w:rsidRDefault="00581B05" w:rsidP="00581B05">
            <w:pPr>
              <w:pStyle w:val="Default"/>
              <w:rPr>
                <w:rFonts w:eastAsia="Calibri"/>
                <w:sz w:val="23"/>
                <w:szCs w:val="23"/>
              </w:rPr>
            </w:pPr>
            <w:r w:rsidRPr="00FA4422">
              <w:rPr>
                <w:rFonts w:asciiTheme="minorHAnsi" w:hAnsiTheme="minorHAnsi" w:cs="Arial"/>
              </w:rPr>
              <w:t>Abi</w:t>
            </w:r>
            <w:r>
              <w:rPr>
                <w:rFonts w:asciiTheme="minorHAnsi" w:hAnsiTheme="minorHAnsi" w:cs="Arial"/>
              </w:rPr>
              <w:t>lity to communicate effectively and authoritatively</w:t>
            </w:r>
            <w:r w:rsidRPr="00FA4422">
              <w:rPr>
                <w:rFonts w:asciiTheme="minorHAnsi" w:hAnsiTheme="minorHAnsi" w:cs="Arial"/>
              </w:rPr>
              <w:t xml:space="preserve"> both orally and in writing, with councillors, officers, partner organisations and the public.</w:t>
            </w:r>
          </w:p>
        </w:tc>
        <w:tc>
          <w:tcPr>
            <w:tcW w:w="1134" w:type="dxa"/>
            <w:shd w:val="clear" w:color="auto" w:fill="FFFFFF" w:themeFill="background1"/>
          </w:tcPr>
          <w:p w14:paraId="644AD55F"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25E8806B"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639359B8" w14:textId="77777777" w:rsidR="00581B05" w:rsidRDefault="00581B05" w:rsidP="00581B05">
            <w:pPr>
              <w:contextualSpacing/>
              <w:jc w:val="center"/>
              <w:rPr>
                <w:rFonts w:ascii="Calibri" w:eastAsia="Calibri" w:hAnsi="Calibri" w:cs="Calibri"/>
              </w:rPr>
            </w:pPr>
            <w:r w:rsidRPr="0C88BAE3">
              <w:rPr>
                <w:rFonts w:ascii="Calibri" w:eastAsia="Calibri" w:hAnsi="Calibri" w:cs="Calibri"/>
              </w:rPr>
              <w:t>A/I</w:t>
            </w:r>
          </w:p>
        </w:tc>
      </w:tr>
      <w:tr w:rsidR="00581B05" w14:paraId="443F797C" w14:textId="77777777" w:rsidTr="00584690">
        <w:trPr>
          <w:trHeight w:val="60"/>
          <w:jc w:val="center"/>
        </w:trPr>
        <w:tc>
          <w:tcPr>
            <w:tcW w:w="5662" w:type="dxa"/>
            <w:shd w:val="clear" w:color="auto" w:fill="FFFFFF" w:themeFill="background1"/>
          </w:tcPr>
          <w:p w14:paraId="5735C8E4" w14:textId="52090613" w:rsidR="00581B05" w:rsidRDefault="00581B05" w:rsidP="00581B05">
            <w:pPr>
              <w:contextualSpacing/>
              <w:rPr>
                <w:rFonts w:ascii="Calibri" w:eastAsia="Calibri" w:hAnsi="Calibri" w:cs="Calibri"/>
              </w:rPr>
            </w:pPr>
            <w:r>
              <w:rPr>
                <w:rFonts w:asciiTheme="minorHAnsi" w:hAnsiTheme="minorHAnsi" w:cs="Arial"/>
              </w:rPr>
              <w:t>Ability to exercise tact and diplomacy, and first rate interpersonal, negotiation and influencing skills.</w:t>
            </w:r>
          </w:p>
        </w:tc>
        <w:tc>
          <w:tcPr>
            <w:tcW w:w="1134" w:type="dxa"/>
            <w:shd w:val="clear" w:color="auto" w:fill="FFFFFF" w:themeFill="background1"/>
          </w:tcPr>
          <w:p w14:paraId="4568C0D3" w14:textId="77777777" w:rsidR="00581B05" w:rsidRPr="0C88BAE3" w:rsidRDefault="00581B05" w:rsidP="00581B05">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5EBA2B01" w14:textId="77777777" w:rsidR="00581B05" w:rsidRPr="0C88BAE3" w:rsidRDefault="00581B05" w:rsidP="00581B05">
            <w:pPr>
              <w:contextualSpacing/>
              <w:jc w:val="center"/>
              <w:rPr>
                <w:rFonts w:ascii="Calibri" w:eastAsia="Calibri" w:hAnsi="Calibri" w:cs="Calibri"/>
              </w:rPr>
            </w:pPr>
          </w:p>
        </w:tc>
        <w:tc>
          <w:tcPr>
            <w:tcW w:w="1418" w:type="dxa"/>
            <w:shd w:val="clear" w:color="auto" w:fill="FFFFFF" w:themeFill="background1"/>
          </w:tcPr>
          <w:p w14:paraId="2710A2BA" w14:textId="77777777" w:rsidR="00581B05" w:rsidRDefault="00581B05" w:rsidP="00581B05">
            <w:pPr>
              <w:contextualSpacing/>
              <w:jc w:val="center"/>
              <w:rPr>
                <w:rFonts w:ascii="Calibri" w:eastAsia="Calibri" w:hAnsi="Calibri" w:cs="Calibri"/>
              </w:rPr>
            </w:pPr>
            <w:r w:rsidRPr="0C88BAE3">
              <w:rPr>
                <w:rFonts w:ascii="Calibri" w:eastAsia="Calibri" w:hAnsi="Calibri" w:cs="Calibri"/>
              </w:rPr>
              <w:t>A/I</w:t>
            </w:r>
          </w:p>
        </w:tc>
      </w:tr>
      <w:tr w:rsidR="00BF5F77" w14:paraId="734EBE04" w14:textId="77777777" w:rsidTr="00584690">
        <w:trPr>
          <w:trHeight w:val="60"/>
          <w:jc w:val="center"/>
        </w:trPr>
        <w:tc>
          <w:tcPr>
            <w:tcW w:w="5662" w:type="dxa"/>
            <w:shd w:val="clear" w:color="auto" w:fill="FFFFFF" w:themeFill="background1"/>
          </w:tcPr>
          <w:p w14:paraId="00BBB8A3" w14:textId="3F3AE829" w:rsidR="00BF5F77" w:rsidRPr="008D6DA6" w:rsidRDefault="00BF5F77" w:rsidP="00BF5F77">
            <w:pPr>
              <w:contextualSpacing/>
              <w:rPr>
                <w:rFonts w:asciiTheme="minorHAnsi" w:eastAsia="Calibri" w:hAnsiTheme="minorHAnsi" w:cstheme="minorHAnsi"/>
              </w:rPr>
            </w:pPr>
            <w:r>
              <w:rPr>
                <w:rFonts w:asciiTheme="minorHAnsi" w:hAnsiTheme="minorHAnsi" w:cs="Arial"/>
              </w:rPr>
              <w:t>Ability to accurately analyse numeric, financial, textual, performance and carbon data and present your findings in a clear and coherent way to a variety of audiences.</w:t>
            </w:r>
          </w:p>
        </w:tc>
        <w:tc>
          <w:tcPr>
            <w:tcW w:w="1134" w:type="dxa"/>
            <w:shd w:val="clear" w:color="auto" w:fill="FFFFFF" w:themeFill="background1"/>
          </w:tcPr>
          <w:p w14:paraId="3CA70581" w14:textId="267D754D" w:rsidR="00BF5F77" w:rsidRDefault="00BF5F77" w:rsidP="00BF5F77">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6E8AF9DB" w14:textId="77777777" w:rsidR="00BF5F77" w:rsidRPr="0C88BAE3" w:rsidRDefault="00BF5F77" w:rsidP="00BF5F77">
            <w:pPr>
              <w:contextualSpacing/>
              <w:jc w:val="center"/>
              <w:rPr>
                <w:rFonts w:ascii="Calibri" w:eastAsia="Calibri" w:hAnsi="Calibri" w:cs="Calibri"/>
              </w:rPr>
            </w:pPr>
          </w:p>
        </w:tc>
        <w:tc>
          <w:tcPr>
            <w:tcW w:w="1418" w:type="dxa"/>
            <w:shd w:val="clear" w:color="auto" w:fill="FFFFFF" w:themeFill="background1"/>
          </w:tcPr>
          <w:p w14:paraId="64A0439D" w14:textId="3780DFC8" w:rsidR="00BF5F77" w:rsidRPr="0C88BAE3" w:rsidRDefault="00BF5F77" w:rsidP="00BF5F77">
            <w:pPr>
              <w:contextualSpacing/>
              <w:jc w:val="center"/>
              <w:rPr>
                <w:rFonts w:ascii="Calibri" w:eastAsia="Calibri" w:hAnsi="Calibri" w:cs="Calibri"/>
              </w:rPr>
            </w:pPr>
            <w:r w:rsidRPr="00581B05">
              <w:rPr>
                <w:rFonts w:ascii="Calibri" w:hAnsi="Calibri" w:cs="Arial"/>
              </w:rPr>
              <w:t>A/I</w:t>
            </w:r>
          </w:p>
        </w:tc>
      </w:tr>
      <w:tr w:rsidR="00BF5F77" w14:paraId="04E5A96B" w14:textId="77777777" w:rsidTr="00584690">
        <w:trPr>
          <w:trHeight w:val="60"/>
          <w:jc w:val="center"/>
        </w:trPr>
        <w:tc>
          <w:tcPr>
            <w:tcW w:w="5662" w:type="dxa"/>
            <w:shd w:val="clear" w:color="auto" w:fill="FFFFFF" w:themeFill="background1"/>
          </w:tcPr>
          <w:p w14:paraId="1A94A094" w14:textId="51E93DE4" w:rsidR="00BF5F77" w:rsidRPr="008D6DA6" w:rsidRDefault="00BF5F77" w:rsidP="00BF5F77">
            <w:pPr>
              <w:contextualSpacing/>
              <w:rPr>
                <w:rFonts w:asciiTheme="minorHAnsi" w:eastAsia="Calibri" w:hAnsiTheme="minorHAnsi" w:cstheme="minorHAnsi"/>
              </w:rPr>
            </w:pPr>
            <w:r w:rsidRPr="00023546">
              <w:rPr>
                <w:rFonts w:asciiTheme="minorHAnsi" w:hAnsiTheme="minorHAnsi" w:cs="Arial"/>
              </w:rPr>
              <w:t>Ability to lead and manage cross-</w:t>
            </w:r>
            <w:r>
              <w:rPr>
                <w:rFonts w:asciiTheme="minorHAnsi" w:hAnsiTheme="minorHAnsi" w:cs="Arial"/>
              </w:rPr>
              <w:t>d</w:t>
            </w:r>
            <w:r w:rsidRPr="00023546">
              <w:rPr>
                <w:rFonts w:asciiTheme="minorHAnsi" w:hAnsiTheme="minorHAnsi" w:cs="Arial"/>
              </w:rPr>
              <w:t>epartmental teams to deliver specific projects</w:t>
            </w:r>
            <w:r>
              <w:rPr>
                <w:rFonts w:asciiTheme="minorHAnsi" w:hAnsiTheme="minorHAnsi" w:cs="Arial"/>
              </w:rPr>
              <w:t>.</w:t>
            </w:r>
          </w:p>
        </w:tc>
        <w:tc>
          <w:tcPr>
            <w:tcW w:w="1134" w:type="dxa"/>
            <w:shd w:val="clear" w:color="auto" w:fill="FFFFFF" w:themeFill="background1"/>
          </w:tcPr>
          <w:p w14:paraId="52E10BF5" w14:textId="69A38C09" w:rsidR="00BF5F77" w:rsidRDefault="00BF5F77" w:rsidP="00BF5F77">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1E94945C" w14:textId="77777777" w:rsidR="00BF5F77" w:rsidRPr="0C88BAE3" w:rsidRDefault="00BF5F77" w:rsidP="00BF5F77">
            <w:pPr>
              <w:contextualSpacing/>
              <w:jc w:val="center"/>
              <w:rPr>
                <w:rFonts w:ascii="Calibri" w:eastAsia="Calibri" w:hAnsi="Calibri" w:cs="Calibri"/>
              </w:rPr>
            </w:pPr>
          </w:p>
        </w:tc>
        <w:tc>
          <w:tcPr>
            <w:tcW w:w="1418" w:type="dxa"/>
            <w:shd w:val="clear" w:color="auto" w:fill="FFFFFF" w:themeFill="background1"/>
          </w:tcPr>
          <w:p w14:paraId="450C5354" w14:textId="6615D51E" w:rsidR="00BF5F77" w:rsidRPr="0C88BAE3" w:rsidRDefault="00BF5F77" w:rsidP="00BF5F77">
            <w:pPr>
              <w:contextualSpacing/>
              <w:jc w:val="center"/>
              <w:rPr>
                <w:rFonts w:ascii="Calibri" w:eastAsia="Calibri" w:hAnsi="Calibri" w:cs="Calibri"/>
              </w:rPr>
            </w:pPr>
            <w:r w:rsidRPr="0C88BAE3">
              <w:rPr>
                <w:rFonts w:ascii="Calibri" w:eastAsia="Calibri" w:hAnsi="Calibri" w:cs="Calibri"/>
              </w:rPr>
              <w:t>A/I</w:t>
            </w:r>
          </w:p>
        </w:tc>
      </w:tr>
      <w:tr w:rsidR="00BF5F77" w14:paraId="559D9C2F" w14:textId="77777777" w:rsidTr="00584690">
        <w:trPr>
          <w:trHeight w:val="60"/>
          <w:jc w:val="center"/>
        </w:trPr>
        <w:tc>
          <w:tcPr>
            <w:tcW w:w="5662" w:type="dxa"/>
            <w:shd w:val="clear" w:color="auto" w:fill="FFFFFF" w:themeFill="background1"/>
          </w:tcPr>
          <w:p w14:paraId="469418A8" w14:textId="7BF83B3A" w:rsidR="00BF5F77" w:rsidRPr="008D6DA6" w:rsidRDefault="00BF5F77" w:rsidP="00BF5F77">
            <w:pPr>
              <w:contextualSpacing/>
              <w:rPr>
                <w:rFonts w:asciiTheme="minorHAnsi" w:eastAsia="Calibri" w:hAnsiTheme="minorHAnsi" w:cstheme="minorHAnsi"/>
              </w:rPr>
            </w:pPr>
            <w:r>
              <w:rPr>
                <w:rFonts w:asciiTheme="minorHAnsi" w:hAnsiTheme="minorHAnsi" w:cs="Arial"/>
              </w:rPr>
              <w:t>M</w:t>
            </w:r>
            <w:r w:rsidRPr="00304275">
              <w:rPr>
                <w:rFonts w:asciiTheme="minorHAnsi" w:hAnsiTheme="minorHAnsi" w:cs="Arial"/>
              </w:rPr>
              <w:t>anaging time, resources and budgets in a structured, effective manner.</w:t>
            </w:r>
          </w:p>
        </w:tc>
        <w:tc>
          <w:tcPr>
            <w:tcW w:w="1134" w:type="dxa"/>
            <w:shd w:val="clear" w:color="auto" w:fill="FFFFFF" w:themeFill="background1"/>
          </w:tcPr>
          <w:p w14:paraId="3A82CFF4" w14:textId="42402117" w:rsidR="00BF5F77" w:rsidRDefault="00BF5F77" w:rsidP="00BF5F77">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4770A532" w14:textId="77777777" w:rsidR="00BF5F77" w:rsidRPr="0C88BAE3" w:rsidRDefault="00BF5F77" w:rsidP="00BF5F77">
            <w:pPr>
              <w:contextualSpacing/>
              <w:jc w:val="center"/>
              <w:rPr>
                <w:rFonts w:ascii="Calibri" w:eastAsia="Calibri" w:hAnsi="Calibri" w:cs="Calibri"/>
              </w:rPr>
            </w:pPr>
          </w:p>
        </w:tc>
        <w:tc>
          <w:tcPr>
            <w:tcW w:w="1418" w:type="dxa"/>
            <w:shd w:val="clear" w:color="auto" w:fill="FFFFFF" w:themeFill="background1"/>
          </w:tcPr>
          <w:p w14:paraId="477E5C09" w14:textId="6E9DDB74" w:rsidR="00BF5F77" w:rsidRPr="0C88BAE3" w:rsidRDefault="00BF5F77" w:rsidP="00BF5F77">
            <w:pPr>
              <w:contextualSpacing/>
              <w:jc w:val="center"/>
              <w:rPr>
                <w:rFonts w:ascii="Calibri" w:eastAsia="Calibri" w:hAnsi="Calibri" w:cs="Calibri"/>
              </w:rPr>
            </w:pPr>
            <w:r w:rsidRPr="0C88BAE3">
              <w:rPr>
                <w:rFonts w:ascii="Calibri" w:eastAsia="Calibri" w:hAnsi="Calibri" w:cs="Calibri"/>
              </w:rPr>
              <w:t xml:space="preserve"> A/I</w:t>
            </w:r>
          </w:p>
        </w:tc>
      </w:tr>
      <w:tr w:rsidR="00BF5F77" w14:paraId="5C0F02BC" w14:textId="77777777" w:rsidTr="00584690">
        <w:trPr>
          <w:trHeight w:val="60"/>
          <w:jc w:val="center"/>
        </w:trPr>
        <w:tc>
          <w:tcPr>
            <w:tcW w:w="5662" w:type="dxa"/>
            <w:shd w:val="clear" w:color="auto" w:fill="FFFFFF" w:themeFill="background1"/>
          </w:tcPr>
          <w:p w14:paraId="38FE0E40" w14:textId="7D051362" w:rsidR="00BF5F77" w:rsidRPr="008D6DA6" w:rsidRDefault="00BF5F77" w:rsidP="00BF5F77">
            <w:pPr>
              <w:contextualSpacing/>
              <w:rPr>
                <w:rFonts w:asciiTheme="minorHAnsi" w:eastAsia="Calibri" w:hAnsiTheme="minorHAnsi" w:cstheme="minorHAnsi"/>
              </w:rPr>
            </w:pPr>
            <w:r>
              <w:rPr>
                <w:rFonts w:asciiTheme="minorHAnsi" w:hAnsiTheme="minorHAnsi" w:cs="Arial"/>
                <w:bCs/>
                <w:iCs/>
                <w:szCs w:val="22"/>
              </w:rPr>
              <w:t>Project</w:t>
            </w:r>
            <w:r w:rsidRPr="009C6530">
              <w:rPr>
                <w:rFonts w:asciiTheme="minorHAnsi" w:hAnsiTheme="minorHAnsi" w:cs="Arial"/>
                <w:bCs/>
                <w:iCs/>
                <w:szCs w:val="22"/>
              </w:rPr>
              <w:t xml:space="preserve"> planning </w:t>
            </w:r>
            <w:r>
              <w:rPr>
                <w:rFonts w:asciiTheme="minorHAnsi" w:hAnsiTheme="minorHAnsi" w:cs="Arial"/>
                <w:bCs/>
                <w:iCs/>
                <w:szCs w:val="22"/>
              </w:rPr>
              <w:t xml:space="preserve">and prioritisation </w:t>
            </w:r>
            <w:r w:rsidRPr="009C6530">
              <w:rPr>
                <w:rFonts w:asciiTheme="minorHAnsi" w:hAnsiTheme="minorHAnsi" w:cs="Arial"/>
                <w:bCs/>
                <w:iCs/>
                <w:szCs w:val="22"/>
              </w:rPr>
              <w:t>skills.</w:t>
            </w:r>
          </w:p>
        </w:tc>
        <w:tc>
          <w:tcPr>
            <w:tcW w:w="1134" w:type="dxa"/>
            <w:shd w:val="clear" w:color="auto" w:fill="FFFFFF" w:themeFill="background1"/>
          </w:tcPr>
          <w:p w14:paraId="057573C3" w14:textId="314257CF" w:rsidR="00BF5F77" w:rsidRDefault="00BF5F77" w:rsidP="00BF5F77">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05E6B066" w14:textId="77777777" w:rsidR="00BF5F77" w:rsidRPr="0C88BAE3" w:rsidRDefault="00BF5F77" w:rsidP="00BF5F77">
            <w:pPr>
              <w:contextualSpacing/>
              <w:jc w:val="center"/>
              <w:rPr>
                <w:rFonts w:ascii="Calibri" w:eastAsia="Calibri" w:hAnsi="Calibri" w:cs="Calibri"/>
              </w:rPr>
            </w:pPr>
          </w:p>
        </w:tc>
        <w:tc>
          <w:tcPr>
            <w:tcW w:w="1418" w:type="dxa"/>
            <w:shd w:val="clear" w:color="auto" w:fill="FFFFFF" w:themeFill="background1"/>
          </w:tcPr>
          <w:p w14:paraId="7E09E123" w14:textId="51A47101" w:rsidR="00BF5F77" w:rsidRPr="0C88BAE3" w:rsidRDefault="00BF5F77" w:rsidP="00BF5F77">
            <w:pPr>
              <w:contextualSpacing/>
              <w:jc w:val="center"/>
              <w:rPr>
                <w:rFonts w:ascii="Calibri" w:eastAsia="Calibri" w:hAnsi="Calibri" w:cs="Calibri"/>
              </w:rPr>
            </w:pPr>
            <w:r w:rsidRPr="00581B05">
              <w:rPr>
                <w:rFonts w:ascii="Calibri" w:hAnsi="Calibri" w:cs="Arial"/>
              </w:rPr>
              <w:t>A/I</w:t>
            </w:r>
          </w:p>
        </w:tc>
      </w:tr>
      <w:tr w:rsidR="00BF5F77" w14:paraId="07F124BE" w14:textId="77777777" w:rsidTr="00584690">
        <w:trPr>
          <w:trHeight w:val="60"/>
          <w:jc w:val="center"/>
        </w:trPr>
        <w:tc>
          <w:tcPr>
            <w:tcW w:w="5662" w:type="dxa"/>
            <w:shd w:val="clear" w:color="auto" w:fill="FFFFFF" w:themeFill="background1"/>
          </w:tcPr>
          <w:p w14:paraId="3142CF4A" w14:textId="46C5856C" w:rsidR="00BF5F77" w:rsidRPr="008D6DA6" w:rsidRDefault="00BF5F77" w:rsidP="00BF5F77">
            <w:pPr>
              <w:contextualSpacing/>
              <w:rPr>
                <w:rFonts w:asciiTheme="minorHAnsi" w:eastAsia="Calibri" w:hAnsiTheme="minorHAnsi" w:cstheme="minorHAnsi"/>
              </w:rPr>
            </w:pPr>
            <w:r>
              <w:rPr>
                <w:rFonts w:asciiTheme="minorHAnsi" w:hAnsiTheme="minorHAnsi" w:cs="Arial"/>
              </w:rPr>
              <w:t>Ability to work at pace, assimilate new information quickly and make sound decisions and judgements.</w:t>
            </w:r>
          </w:p>
        </w:tc>
        <w:tc>
          <w:tcPr>
            <w:tcW w:w="1134" w:type="dxa"/>
            <w:shd w:val="clear" w:color="auto" w:fill="FFFFFF" w:themeFill="background1"/>
          </w:tcPr>
          <w:p w14:paraId="6B172332" w14:textId="4D65F3C8" w:rsidR="00BF5F77" w:rsidRDefault="00BF5F77" w:rsidP="00BF5F77">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71AE22C8" w14:textId="77777777" w:rsidR="00BF5F77" w:rsidRPr="0C88BAE3" w:rsidRDefault="00BF5F77" w:rsidP="00BF5F77">
            <w:pPr>
              <w:contextualSpacing/>
              <w:jc w:val="center"/>
              <w:rPr>
                <w:rFonts w:ascii="Calibri" w:eastAsia="Calibri" w:hAnsi="Calibri" w:cs="Calibri"/>
              </w:rPr>
            </w:pPr>
          </w:p>
        </w:tc>
        <w:tc>
          <w:tcPr>
            <w:tcW w:w="1418" w:type="dxa"/>
            <w:shd w:val="clear" w:color="auto" w:fill="FFFFFF" w:themeFill="background1"/>
          </w:tcPr>
          <w:p w14:paraId="407948F8" w14:textId="2C900590" w:rsidR="00BF5F77" w:rsidRPr="0C88BAE3" w:rsidRDefault="00BF5F77" w:rsidP="00BF5F77">
            <w:pPr>
              <w:contextualSpacing/>
              <w:jc w:val="center"/>
              <w:rPr>
                <w:rFonts w:ascii="Calibri" w:eastAsia="Calibri" w:hAnsi="Calibri" w:cs="Calibri"/>
              </w:rPr>
            </w:pPr>
            <w:r w:rsidRPr="0C88BAE3">
              <w:rPr>
                <w:rFonts w:ascii="Calibri" w:eastAsia="Calibri" w:hAnsi="Calibri" w:cs="Calibri"/>
              </w:rPr>
              <w:t>A/I</w:t>
            </w:r>
          </w:p>
        </w:tc>
      </w:tr>
      <w:tr w:rsidR="00BF5F77" w14:paraId="7D910C07" w14:textId="77777777" w:rsidTr="00584690">
        <w:trPr>
          <w:trHeight w:val="60"/>
          <w:jc w:val="center"/>
        </w:trPr>
        <w:tc>
          <w:tcPr>
            <w:tcW w:w="5662" w:type="dxa"/>
            <w:shd w:val="clear" w:color="auto" w:fill="FFFFFF" w:themeFill="background1"/>
          </w:tcPr>
          <w:p w14:paraId="70C483AF" w14:textId="229C4C97" w:rsidR="00BF5F77" w:rsidRPr="008D6DA6" w:rsidRDefault="00BF5F77" w:rsidP="00BF5F77">
            <w:pPr>
              <w:contextualSpacing/>
              <w:rPr>
                <w:rFonts w:asciiTheme="minorHAnsi" w:eastAsia="Calibri" w:hAnsiTheme="minorHAnsi" w:cstheme="minorHAnsi"/>
              </w:rPr>
            </w:pPr>
            <w:r w:rsidRPr="00023546">
              <w:rPr>
                <w:rFonts w:ascii="Calibri" w:hAnsi="Calibri" w:cs="Arial"/>
              </w:rPr>
              <w:t xml:space="preserve">Experience of managing a complex workload, achieving targets and responding flexibly to changing needs and priorities, </w:t>
            </w:r>
            <w:r>
              <w:rPr>
                <w:rFonts w:ascii="Calibri" w:hAnsi="Calibri" w:cs="Arial"/>
              </w:rPr>
              <w:t xml:space="preserve">often </w:t>
            </w:r>
            <w:r w:rsidRPr="00023546">
              <w:rPr>
                <w:rFonts w:ascii="Calibri" w:hAnsi="Calibri" w:cs="Arial"/>
              </w:rPr>
              <w:t>with limited supervision</w:t>
            </w:r>
          </w:p>
        </w:tc>
        <w:tc>
          <w:tcPr>
            <w:tcW w:w="1134" w:type="dxa"/>
            <w:shd w:val="clear" w:color="auto" w:fill="FFFFFF" w:themeFill="background1"/>
          </w:tcPr>
          <w:p w14:paraId="3DFCB727" w14:textId="5B462628" w:rsidR="00BF5F77" w:rsidRDefault="00BF5F77" w:rsidP="00BF5F77">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230B2045" w14:textId="77777777" w:rsidR="00BF5F77" w:rsidRPr="0C88BAE3" w:rsidRDefault="00BF5F77" w:rsidP="00BF5F77">
            <w:pPr>
              <w:contextualSpacing/>
              <w:jc w:val="center"/>
              <w:rPr>
                <w:rFonts w:ascii="Calibri" w:eastAsia="Calibri" w:hAnsi="Calibri" w:cs="Calibri"/>
              </w:rPr>
            </w:pPr>
          </w:p>
        </w:tc>
        <w:tc>
          <w:tcPr>
            <w:tcW w:w="1418" w:type="dxa"/>
            <w:shd w:val="clear" w:color="auto" w:fill="FFFFFF" w:themeFill="background1"/>
          </w:tcPr>
          <w:p w14:paraId="7CE1CD61" w14:textId="2C3222C1" w:rsidR="00BF5F77" w:rsidRPr="0C88BAE3" w:rsidRDefault="00BF5F77" w:rsidP="00BF5F77">
            <w:pPr>
              <w:contextualSpacing/>
              <w:jc w:val="center"/>
              <w:rPr>
                <w:rFonts w:ascii="Calibri" w:eastAsia="Calibri" w:hAnsi="Calibri" w:cs="Calibri"/>
              </w:rPr>
            </w:pPr>
            <w:r w:rsidRPr="0C88BAE3">
              <w:rPr>
                <w:rFonts w:ascii="Calibri" w:eastAsia="Calibri" w:hAnsi="Calibri" w:cs="Calibri"/>
              </w:rPr>
              <w:t xml:space="preserve"> A/I</w:t>
            </w:r>
          </w:p>
        </w:tc>
      </w:tr>
      <w:tr w:rsidR="00BF5F77" w14:paraId="1F641EE6" w14:textId="77777777" w:rsidTr="00584690">
        <w:trPr>
          <w:trHeight w:val="60"/>
          <w:jc w:val="center"/>
        </w:trPr>
        <w:tc>
          <w:tcPr>
            <w:tcW w:w="5662" w:type="dxa"/>
            <w:shd w:val="clear" w:color="auto" w:fill="FFFFFF" w:themeFill="background1"/>
          </w:tcPr>
          <w:p w14:paraId="17BCA02C" w14:textId="6132F3DA" w:rsidR="00BF5F77" w:rsidRPr="008D6DA6" w:rsidRDefault="00BF5F77" w:rsidP="00BF5F77">
            <w:pPr>
              <w:contextualSpacing/>
              <w:rPr>
                <w:rFonts w:asciiTheme="minorHAnsi" w:eastAsia="Calibri" w:hAnsiTheme="minorHAnsi" w:cstheme="minorHAnsi"/>
              </w:rPr>
            </w:pPr>
            <w:r w:rsidRPr="00FA4422">
              <w:rPr>
                <w:rFonts w:asciiTheme="minorHAnsi" w:hAnsiTheme="minorHAnsi" w:cs="Arial"/>
              </w:rPr>
              <w:t xml:space="preserve">Ability to work both independently and as an effective team member, using initiative and adapting to changing priorities and deadlines in a calm, well-organised and methodical manner. </w:t>
            </w:r>
          </w:p>
        </w:tc>
        <w:tc>
          <w:tcPr>
            <w:tcW w:w="1134" w:type="dxa"/>
            <w:shd w:val="clear" w:color="auto" w:fill="FFFFFF" w:themeFill="background1"/>
          </w:tcPr>
          <w:p w14:paraId="3A5980E4" w14:textId="2D32B8F4" w:rsidR="00BF5F77" w:rsidRDefault="00BF5F77" w:rsidP="00BF5F77">
            <w:pPr>
              <w:contextualSpacing/>
              <w:jc w:val="center"/>
              <w:rPr>
                <w:rFonts w:ascii="Calibri" w:eastAsia="Calibri" w:hAnsi="Calibri" w:cs="Calibri"/>
              </w:rPr>
            </w:pPr>
            <w:r>
              <w:rPr>
                <w:rFonts w:ascii="Calibri" w:eastAsia="Calibri" w:hAnsi="Calibri" w:cs="Calibri"/>
              </w:rPr>
              <w:t>X</w:t>
            </w:r>
          </w:p>
        </w:tc>
        <w:tc>
          <w:tcPr>
            <w:tcW w:w="1276" w:type="dxa"/>
            <w:shd w:val="clear" w:color="auto" w:fill="FFFFFF" w:themeFill="background1"/>
          </w:tcPr>
          <w:p w14:paraId="16B27A8E" w14:textId="77777777" w:rsidR="00BF5F77" w:rsidRPr="0C88BAE3" w:rsidRDefault="00BF5F77" w:rsidP="00BF5F77">
            <w:pPr>
              <w:contextualSpacing/>
              <w:jc w:val="center"/>
              <w:rPr>
                <w:rFonts w:ascii="Calibri" w:eastAsia="Calibri" w:hAnsi="Calibri" w:cs="Calibri"/>
              </w:rPr>
            </w:pPr>
          </w:p>
        </w:tc>
        <w:tc>
          <w:tcPr>
            <w:tcW w:w="1418" w:type="dxa"/>
            <w:shd w:val="clear" w:color="auto" w:fill="FFFFFF" w:themeFill="background1"/>
          </w:tcPr>
          <w:p w14:paraId="58145740" w14:textId="1A6C1DDB" w:rsidR="00BF5F77" w:rsidRPr="0C88BAE3" w:rsidRDefault="00BF5F77" w:rsidP="00BF5F77">
            <w:pPr>
              <w:contextualSpacing/>
              <w:jc w:val="center"/>
              <w:rPr>
                <w:rFonts w:ascii="Calibri" w:eastAsia="Calibri" w:hAnsi="Calibri" w:cs="Calibri"/>
              </w:rPr>
            </w:pPr>
            <w:r w:rsidRPr="0C88BAE3">
              <w:rPr>
                <w:rFonts w:ascii="Calibri" w:eastAsia="Calibri" w:hAnsi="Calibri" w:cs="Calibri"/>
              </w:rPr>
              <w:t xml:space="preserve"> A/I</w:t>
            </w:r>
          </w:p>
        </w:tc>
      </w:tr>
      <w:tr w:rsidR="00BF5F77" w14:paraId="3CA01B95" w14:textId="77777777" w:rsidTr="00584690">
        <w:trPr>
          <w:trHeight w:val="540"/>
          <w:jc w:val="center"/>
        </w:trPr>
        <w:tc>
          <w:tcPr>
            <w:tcW w:w="5662" w:type="dxa"/>
            <w:shd w:val="clear" w:color="auto" w:fill="D9D9D9" w:themeFill="background1" w:themeFillShade="D9"/>
          </w:tcPr>
          <w:p w14:paraId="52246190" w14:textId="77777777" w:rsidR="00BF5F77" w:rsidRPr="0C88BAE3" w:rsidRDefault="00BF5F77" w:rsidP="00BF5F77">
            <w:pPr>
              <w:contextualSpacing/>
              <w:rPr>
                <w:rFonts w:ascii="Calibri" w:eastAsia="Calibri" w:hAnsi="Calibri" w:cs="Calibri"/>
                <w:b/>
                <w:bCs/>
              </w:rPr>
            </w:pPr>
            <w:r w:rsidRPr="0C88BAE3">
              <w:rPr>
                <w:rFonts w:ascii="Calibri" w:eastAsia="Calibri" w:hAnsi="Calibri" w:cs="Calibri"/>
                <w:b/>
                <w:bCs/>
              </w:rPr>
              <w:t xml:space="preserve">Qualifications </w:t>
            </w:r>
            <w:r>
              <w:rPr>
                <w:rFonts w:ascii="Calibri" w:eastAsia="Calibri" w:hAnsi="Calibri" w:cs="Calibri"/>
                <w:b/>
                <w:bCs/>
                <w:noProof/>
              </w:rPr>
              <mc:AlternateContent>
                <mc:Choice Requires="aink">
                  <w:drawing>
                    <wp:anchor distT="0" distB="0" distL="114300" distR="114300" simplePos="0" relativeHeight="251676672" behindDoc="0" locked="0" layoutInCell="1" allowOverlap="1" wp14:anchorId="05E699E5" wp14:editId="7AAAA38E">
                      <wp:simplePos x="0" y="0"/>
                      <wp:positionH relativeFrom="column">
                        <wp:posOffset>3679200</wp:posOffset>
                      </wp:positionH>
                      <wp:positionV relativeFrom="paragraph">
                        <wp:posOffset>209410</wp:posOffset>
                      </wp:positionV>
                      <wp:extent cx="360" cy="360"/>
                      <wp:effectExtent l="57150" t="38100" r="38100" b="57150"/>
                      <wp:wrapNone/>
                      <wp:docPr id="769160206" name="Ink 1"/>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76672" behindDoc="0" locked="0" layoutInCell="1" allowOverlap="1" wp14:anchorId="05E699E5" wp14:editId="7AAAA38E">
                      <wp:simplePos x="0" y="0"/>
                      <wp:positionH relativeFrom="column">
                        <wp:posOffset>3679200</wp:posOffset>
                      </wp:positionH>
                      <wp:positionV relativeFrom="paragraph">
                        <wp:posOffset>209410</wp:posOffset>
                      </wp:positionV>
                      <wp:extent cx="360" cy="360"/>
                      <wp:effectExtent l="57150" t="38100" r="38100" b="57150"/>
                      <wp:wrapNone/>
                      <wp:docPr id="769160206" name="Ink 1"/>
                      <wp:cNvGraphicFramePr/>
                      <a:graphic xmlns:a="http://schemas.openxmlformats.org/drawingml/2006/main">
                        <a:graphicData uri="http://schemas.openxmlformats.org/drawingml/2006/picture">
                          <pic:pic xmlns:pic="http://schemas.openxmlformats.org/drawingml/2006/picture">
                            <pic:nvPicPr>
                              <pic:cNvPr id="769160206" name="Ink 1"/>
                              <pic:cNvPicPr/>
                            </pic:nvPicPr>
                            <pic:blipFill>
                              <a:blip r:embed="rId13"/>
                              <a:stretch>
                                <a:fillRect/>
                              </a:stretch>
                            </pic:blipFill>
                            <pic:spPr>
                              <a:xfrm>
                                <a:off x="0" y="0"/>
                                <a:ext cx="36000" cy="216000"/>
                              </a:xfrm>
                              <a:prstGeom prst="rect">
                                <a:avLst/>
                              </a:prstGeom>
                            </pic:spPr>
                          </pic:pic>
                        </a:graphicData>
                      </a:graphic>
                    </wp:anchor>
                  </w:drawing>
                </mc:Fallback>
              </mc:AlternateContent>
            </w:r>
          </w:p>
        </w:tc>
        <w:tc>
          <w:tcPr>
            <w:tcW w:w="1134" w:type="dxa"/>
            <w:shd w:val="clear" w:color="auto" w:fill="D9D9D9" w:themeFill="background1" w:themeFillShade="D9"/>
          </w:tcPr>
          <w:p w14:paraId="58BFB125" w14:textId="77777777" w:rsidR="00BF5F77" w:rsidRPr="0C88BAE3" w:rsidRDefault="00BF5F77" w:rsidP="00BF5F77">
            <w:pPr>
              <w:contextualSpacing/>
              <w:rPr>
                <w:rFonts w:ascii="Calibri" w:eastAsia="Calibri" w:hAnsi="Calibri" w:cs="Calibri"/>
                <w:b/>
                <w:bCs/>
              </w:rPr>
            </w:pPr>
            <w:r>
              <w:rPr>
                <w:rFonts w:ascii="Calibri" w:hAnsi="Calibri" w:cs="Arial"/>
                <w:b/>
                <w:bCs/>
              </w:rPr>
              <w:t>Essential</w:t>
            </w:r>
          </w:p>
        </w:tc>
        <w:tc>
          <w:tcPr>
            <w:tcW w:w="1276" w:type="dxa"/>
            <w:shd w:val="clear" w:color="auto" w:fill="D9D9D9" w:themeFill="background1" w:themeFillShade="D9"/>
          </w:tcPr>
          <w:p w14:paraId="4CFBBE7E" w14:textId="77777777" w:rsidR="00BF5F77" w:rsidRPr="0C88BAE3" w:rsidRDefault="00BF5F77" w:rsidP="00BF5F77">
            <w:pPr>
              <w:contextualSpacing/>
              <w:rPr>
                <w:rFonts w:ascii="Calibri" w:eastAsia="Calibri" w:hAnsi="Calibri" w:cs="Calibri"/>
                <w:b/>
                <w:bCs/>
              </w:rPr>
            </w:pPr>
            <w:r>
              <w:rPr>
                <w:rFonts w:ascii="Calibri" w:hAnsi="Calibri" w:cs="Arial"/>
                <w:b/>
                <w:bCs/>
              </w:rPr>
              <w:t>Desirable</w:t>
            </w:r>
          </w:p>
        </w:tc>
        <w:tc>
          <w:tcPr>
            <w:tcW w:w="1418" w:type="dxa"/>
            <w:shd w:val="clear" w:color="auto" w:fill="D9D9D9" w:themeFill="background1" w:themeFillShade="D9"/>
          </w:tcPr>
          <w:p w14:paraId="70C7D0BF" w14:textId="77777777" w:rsidR="00BF5F77" w:rsidRPr="0C88BAE3" w:rsidRDefault="00BF5F77" w:rsidP="00BF5F77">
            <w:pPr>
              <w:contextualSpacing/>
              <w:rPr>
                <w:rFonts w:ascii="Calibri" w:eastAsia="Calibri" w:hAnsi="Calibri" w:cs="Calibri"/>
                <w:b/>
                <w:bCs/>
              </w:rPr>
            </w:pPr>
            <w:r>
              <w:rPr>
                <w:rFonts w:ascii="Calibri" w:hAnsi="Calibri" w:cs="Arial"/>
                <w:b/>
                <w:bCs/>
              </w:rPr>
              <w:t>Assessed</w:t>
            </w:r>
          </w:p>
        </w:tc>
      </w:tr>
      <w:tr w:rsidR="00BF5F77" w14:paraId="4D951FC7" w14:textId="77777777" w:rsidTr="00584690">
        <w:trPr>
          <w:trHeight w:val="60"/>
          <w:jc w:val="center"/>
        </w:trPr>
        <w:tc>
          <w:tcPr>
            <w:tcW w:w="5662" w:type="dxa"/>
            <w:shd w:val="clear" w:color="auto" w:fill="FFFFFF" w:themeFill="background1"/>
          </w:tcPr>
          <w:p w14:paraId="654F080E" w14:textId="7F104968" w:rsidR="00BF5F77" w:rsidRDefault="00BF5F77" w:rsidP="00BF5F77">
            <w:pPr>
              <w:pStyle w:val="Default"/>
              <w:rPr>
                <w:rFonts w:eastAsia="Calibri"/>
                <w:sz w:val="23"/>
                <w:szCs w:val="23"/>
              </w:rPr>
            </w:pPr>
            <w:r w:rsidRPr="00F12E4F">
              <w:rPr>
                <w:rFonts w:cs="Arial"/>
              </w:rPr>
              <w:t xml:space="preserve">Educated to degree level in a </w:t>
            </w:r>
            <w:r>
              <w:rPr>
                <w:rFonts w:cs="Arial"/>
              </w:rPr>
              <w:t xml:space="preserve">climate change or sustainability </w:t>
            </w:r>
            <w:r w:rsidRPr="00F12E4F">
              <w:rPr>
                <w:rFonts w:cs="Arial"/>
              </w:rPr>
              <w:t xml:space="preserve">related subject area </w:t>
            </w:r>
          </w:p>
        </w:tc>
        <w:tc>
          <w:tcPr>
            <w:tcW w:w="1134" w:type="dxa"/>
            <w:shd w:val="clear" w:color="auto" w:fill="FFFFFF" w:themeFill="background1"/>
          </w:tcPr>
          <w:p w14:paraId="23F4F4A1" w14:textId="2EDD0781" w:rsidR="00BF5F77" w:rsidRPr="0C88BAE3" w:rsidRDefault="00BF5F77" w:rsidP="00BF5F77">
            <w:pPr>
              <w:contextualSpacing/>
              <w:jc w:val="center"/>
              <w:rPr>
                <w:rFonts w:ascii="Calibri" w:eastAsia="Calibri" w:hAnsi="Calibri" w:cs="Calibri"/>
              </w:rPr>
            </w:pPr>
          </w:p>
        </w:tc>
        <w:tc>
          <w:tcPr>
            <w:tcW w:w="1276" w:type="dxa"/>
            <w:shd w:val="clear" w:color="auto" w:fill="FFFFFF" w:themeFill="background1"/>
          </w:tcPr>
          <w:p w14:paraId="07597B6A" w14:textId="629ADD60" w:rsidR="00BF5F77" w:rsidRPr="0C88BAE3" w:rsidRDefault="00BF5F77" w:rsidP="00BF5F77">
            <w:pPr>
              <w:contextualSpacing/>
              <w:jc w:val="center"/>
              <w:rPr>
                <w:rFonts w:ascii="Calibri" w:eastAsia="Calibri" w:hAnsi="Calibri" w:cs="Calibri"/>
              </w:rPr>
            </w:pPr>
            <w:r>
              <w:rPr>
                <w:rFonts w:ascii="Calibri" w:eastAsia="Calibri" w:hAnsi="Calibri" w:cs="Calibri"/>
              </w:rPr>
              <w:t>X</w:t>
            </w:r>
          </w:p>
        </w:tc>
        <w:tc>
          <w:tcPr>
            <w:tcW w:w="1418" w:type="dxa"/>
            <w:shd w:val="clear" w:color="auto" w:fill="FFFFFF" w:themeFill="background1"/>
          </w:tcPr>
          <w:p w14:paraId="0EE04A75" w14:textId="77777777" w:rsidR="00BF5F77" w:rsidRDefault="00BF5F77" w:rsidP="00BF5F77">
            <w:pPr>
              <w:contextualSpacing/>
              <w:jc w:val="center"/>
              <w:rPr>
                <w:rFonts w:ascii="Calibri" w:eastAsia="Calibri" w:hAnsi="Calibri" w:cs="Calibri"/>
              </w:rPr>
            </w:pPr>
            <w:r w:rsidRPr="0C88BAE3">
              <w:rPr>
                <w:rFonts w:ascii="Calibri" w:eastAsia="Calibri" w:hAnsi="Calibri" w:cs="Calibri"/>
              </w:rPr>
              <w:t>A</w:t>
            </w:r>
          </w:p>
        </w:tc>
      </w:tr>
    </w:tbl>
    <w:p w14:paraId="30F3476B" w14:textId="77777777" w:rsidR="00BB4DD8" w:rsidRDefault="00BB4DD8">
      <w:pPr>
        <w:rPr>
          <w:rFonts w:ascii="Calibri" w:hAnsi="Calibri"/>
          <w:b/>
          <w:color w:val="FF0000"/>
          <w:sz w:val="16"/>
          <w:szCs w:val="16"/>
        </w:rPr>
      </w:pPr>
    </w:p>
    <w:p w14:paraId="30F3476C" w14:textId="77777777" w:rsidR="002D7FD8" w:rsidRDefault="002D7FD8">
      <w:pPr>
        <w:rPr>
          <w:rFonts w:ascii="Calibri" w:hAnsi="Calibri"/>
          <w:b/>
          <w:color w:val="FF0000"/>
          <w:sz w:val="16"/>
          <w:szCs w:val="16"/>
        </w:rPr>
      </w:pPr>
    </w:p>
    <w:p w14:paraId="30F3476D" w14:textId="77777777" w:rsidR="00AB6042" w:rsidRPr="0049147F" w:rsidRDefault="00AB6042">
      <w:pPr>
        <w:rPr>
          <w:rFonts w:ascii="Calibri" w:hAnsi="Calibri"/>
          <w:b/>
          <w:color w:val="FF0000"/>
          <w:sz w:val="16"/>
          <w:szCs w:val="16"/>
        </w:rPr>
      </w:pPr>
    </w:p>
    <w:tbl>
      <w:tblPr>
        <w:tblW w:w="8897"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9C6530" w14:paraId="30F34771" w14:textId="77777777" w:rsidTr="00C32CBD">
        <w:trPr>
          <w:trHeight w:val="548"/>
        </w:trPr>
        <w:tc>
          <w:tcPr>
            <w:tcW w:w="7437" w:type="dxa"/>
            <w:shd w:val="clear" w:color="auto" w:fill="D9D9D9"/>
            <w:hideMark/>
          </w:tcPr>
          <w:p w14:paraId="30F3476E" w14:textId="77777777" w:rsidR="00343CED" w:rsidRPr="009C6530" w:rsidRDefault="00343CED" w:rsidP="00343CED">
            <w:pPr>
              <w:rPr>
                <w:rFonts w:asciiTheme="minorHAnsi" w:hAnsiTheme="minorHAnsi" w:cs="Arial"/>
              </w:rPr>
            </w:pPr>
            <w:r w:rsidRPr="009C6530">
              <w:rPr>
                <w:rFonts w:asciiTheme="minorHAnsi" w:hAnsiTheme="minorHAnsi" w:cs="Arial"/>
                <w:b/>
                <w:bCs/>
              </w:rPr>
              <w:t>Requirements</w:t>
            </w:r>
          </w:p>
          <w:p w14:paraId="30F3476F" w14:textId="77777777" w:rsidR="00343CED" w:rsidRPr="009C6530" w:rsidRDefault="00343CED" w:rsidP="00343CED">
            <w:pPr>
              <w:rPr>
                <w:rFonts w:asciiTheme="minorHAnsi" w:hAnsiTheme="minorHAnsi" w:cs="Arial"/>
              </w:rPr>
            </w:pPr>
          </w:p>
        </w:tc>
        <w:tc>
          <w:tcPr>
            <w:tcW w:w="1460" w:type="dxa"/>
            <w:shd w:val="clear" w:color="auto" w:fill="D9D9D9"/>
            <w:hideMark/>
          </w:tcPr>
          <w:p w14:paraId="30F34770" w14:textId="77777777" w:rsidR="00343CED" w:rsidRPr="009C6530" w:rsidRDefault="00343CED" w:rsidP="00397448">
            <w:pPr>
              <w:jc w:val="center"/>
              <w:rPr>
                <w:rFonts w:asciiTheme="minorHAnsi" w:hAnsiTheme="minorHAnsi" w:cs="Arial"/>
              </w:rPr>
            </w:pPr>
            <w:r w:rsidRPr="009C6530">
              <w:rPr>
                <w:rFonts w:asciiTheme="minorHAnsi" w:hAnsiTheme="minorHAnsi" w:cs="Arial"/>
                <w:b/>
                <w:bCs/>
              </w:rPr>
              <w:t xml:space="preserve">Assessed by A &amp; </w:t>
            </w:r>
            <w:r w:rsidR="00397448" w:rsidRPr="009C6530">
              <w:rPr>
                <w:rFonts w:asciiTheme="minorHAnsi" w:hAnsiTheme="minorHAnsi" w:cs="Arial"/>
              </w:rPr>
              <w:t xml:space="preserve"> </w:t>
            </w:r>
            <w:r w:rsidRPr="009C6530">
              <w:rPr>
                <w:rFonts w:asciiTheme="minorHAnsi" w:hAnsiTheme="minorHAnsi" w:cs="Arial"/>
                <w:b/>
                <w:bCs/>
              </w:rPr>
              <w:t>I/ T/ C</w:t>
            </w:r>
          </w:p>
        </w:tc>
      </w:tr>
      <w:tr w:rsidR="00343CED" w:rsidRPr="009C6530" w14:paraId="30F34773" w14:textId="77777777" w:rsidTr="00C32CBD">
        <w:trPr>
          <w:trHeight w:val="70"/>
        </w:trPr>
        <w:tc>
          <w:tcPr>
            <w:tcW w:w="8897" w:type="dxa"/>
            <w:gridSpan w:val="2"/>
            <w:shd w:val="clear" w:color="auto" w:fill="D9D9D9"/>
            <w:hideMark/>
          </w:tcPr>
          <w:p w14:paraId="30F34772" w14:textId="77777777" w:rsidR="00343CED" w:rsidRPr="009C6530" w:rsidRDefault="00343CED" w:rsidP="00343CED">
            <w:pPr>
              <w:spacing w:line="70" w:lineRule="atLeast"/>
              <w:rPr>
                <w:rFonts w:asciiTheme="minorHAnsi" w:hAnsiTheme="minorHAnsi" w:cs="Arial"/>
              </w:rPr>
            </w:pPr>
            <w:r w:rsidRPr="009C6530">
              <w:rPr>
                <w:rFonts w:asciiTheme="minorHAnsi" w:hAnsiTheme="minorHAnsi" w:cs="Arial"/>
                <w:b/>
                <w:bCs/>
              </w:rPr>
              <w:t xml:space="preserve">Knowledge </w:t>
            </w:r>
          </w:p>
        </w:tc>
      </w:tr>
      <w:tr w:rsidR="00D42A28" w:rsidRPr="009C6530" w14:paraId="30F34776" w14:textId="77777777" w:rsidTr="00C32CBD">
        <w:trPr>
          <w:trHeight w:val="70"/>
        </w:trPr>
        <w:tc>
          <w:tcPr>
            <w:tcW w:w="7437" w:type="dxa"/>
            <w:shd w:val="clear" w:color="auto" w:fill="FFFFFF"/>
          </w:tcPr>
          <w:p w14:paraId="30F34774" w14:textId="4E02C821" w:rsidR="00D42A28" w:rsidRPr="009C6530" w:rsidRDefault="00D42A28" w:rsidP="00D42A28">
            <w:pPr>
              <w:rPr>
                <w:rFonts w:asciiTheme="minorHAnsi" w:hAnsiTheme="minorHAnsi" w:cs="Arial"/>
                <w:szCs w:val="22"/>
              </w:rPr>
            </w:pPr>
            <w:r>
              <w:rPr>
                <w:rFonts w:asciiTheme="minorHAnsi" w:hAnsiTheme="minorHAnsi" w:cs="Arial"/>
              </w:rPr>
              <w:t>Knowledge of the climate change and sustainability agenda</w:t>
            </w:r>
          </w:p>
        </w:tc>
        <w:tc>
          <w:tcPr>
            <w:tcW w:w="1460" w:type="dxa"/>
            <w:shd w:val="clear" w:color="auto" w:fill="FFFFFF"/>
          </w:tcPr>
          <w:p w14:paraId="30F34775" w14:textId="3F7F1D31" w:rsidR="00D42A28" w:rsidRPr="009C6530" w:rsidRDefault="00CE2329" w:rsidP="00D42A28">
            <w:pPr>
              <w:spacing w:line="70" w:lineRule="atLeast"/>
              <w:jc w:val="center"/>
              <w:rPr>
                <w:rFonts w:asciiTheme="minorHAnsi" w:hAnsiTheme="minorHAnsi" w:cs="Arial"/>
                <w:szCs w:val="22"/>
              </w:rPr>
            </w:pPr>
            <w:r w:rsidRPr="009C6530">
              <w:rPr>
                <w:rFonts w:asciiTheme="minorHAnsi" w:hAnsiTheme="minorHAnsi" w:cs="Arial"/>
              </w:rPr>
              <w:t>A/I</w:t>
            </w:r>
          </w:p>
        </w:tc>
      </w:tr>
      <w:tr w:rsidR="00D42A28" w:rsidRPr="009C6530" w14:paraId="30F34779" w14:textId="77777777" w:rsidTr="00C32CBD">
        <w:trPr>
          <w:trHeight w:val="104"/>
        </w:trPr>
        <w:tc>
          <w:tcPr>
            <w:tcW w:w="7437" w:type="dxa"/>
            <w:shd w:val="clear" w:color="auto" w:fill="FFFFFF"/>
          </w:tcPr>
          <w:p w14:paraId="30F34777" w14:textId="6A97F5F2" w:rsidR="00D42A28" w:rsidRPr="00936308" w:rsidRDefault="007726B1" w:rsidP="00D42A28">
            <w:pPr>
              <w:rPr>
                <w:rFonts w:asciiTheme="minorHAnsi" w:hAnsiTheme="minorHAnsi" w:cs="Arial"/>
                <w:szCs w:val="20"/>
              </w:rPr>
            </w:pPr>
            <w:r>
              <w:rPr>
                <w:rFonts w:asciiTheme="minorHAnsi" w:hAnsiTheme="minorHAnsi" w:cs="Arial"/>
              </w:rPr>
              <w:t>K</w:t>
            </w:r>
            <w:r w:rsidRPr="00D95359">
              <w:rPr>
                <w:rFonts w:asciiTheme="minorHAnsi" w:hAnsiTheme="minorHAnsi" w:cs="Arial"/>
              </w:rPr>
              <w:t xml:space="preserve">nowledge of the wider context within which local government operates </w:t>
            </w:r>
            <w:r w:rsidR="003D1999">
              <w:rPr>
                <w:rFonts w:asciiTheme="minorHAnsi" w:hAnsiTheme="minorHAnsi" w:cs="Arial"/>
              </w:rPr>
              <w:t xml:space="preserve">and </w:t>
            </w:r>
            <w:r w:rsidR="00A52ABF">
              <w:rPr>
                <w:rFonts w:asciiTheme="minorHAnsi" w:hAnsiTheme="minorHAnsi" w:cs="Arial"/>
              </w:rPr>
              <w:t>cu</w:t>
            </w:r>
            <w:r w:rsidR="00A52ABF" w:rsidRPr="00A52ABF">
              <w:rPr>
                <w:rFonts w:asciiTheme="minorHAnsi" w:hAnsiTheme="minorHAnsi" w:cs="Arial"/>
              </w:rPr>
              <w:t>rrent climate change issues affecting local authorities</w:t>
            </w:r>
          </w:p>
        </w:tc>
        <w:tc>
          <w:tcPr>
            <w:tcW w:w="1460" w:type="dxa"/>
            <w:shd w:val="clear" w:color="auto" w:fill="FFFFFF"/>
          </w:tcPr>
          <w:p w14:paraId="30F34778" w14:textId="6946295A" w:rsidR="00D42A28" w:rsidRPr="00DE073C" w:rsidRDefault="00CE2329" w:rsidP="00D42A28">
            <w:pPr>
              <w:spacing w:line="70" w:lineRule="atLeast"/>
              <w:jc w:val="center"/>
              <w:rPr>
                <w:rFonts w:asciiTheme="minorHAnsi" w:hAnsiTheme="minorHAnsi" w:cs="Arial"/>
                <w:bCs/>
                <w:szCs w:val="22"/>
              </w:rPr>
            </w:pPr>
            <w:r w:rsidRPr="009C6530">
              <w:rPr>
                <w:rFonts w:asciiTheme="minorHAnsi" w:hAnsiTheme="minorHAnsi" w:cs="Arial"/>
              </w:rPr>
              <w:t>A/I</w:t>
            </w:r>
          </w:p>
        </w:tc>
      </w:tr>
      <w:tr w:rsidR="00D42A28" w:rsidRPr="009C6530" w14:paraId="60FBAFA6" w14:textId="77777777" w:rsidTr="00C32CBD">
        <w:trPr>
          <w:trHeight w:val="104"/>
        </w:trPr>
        <w:tc>
          <w:tcPr>
            <w:tcW w:w="7437" w:type="dxa"/>
            <w:shd w:val="clear" w:color="auto" w:fill="FFFFFF"/>
          </w:tcPr>
          <w:p w14:paraId="5B6FBC58" w14:textId="62C33741" w:rsidR="00D42A28" w:rsidRPr="004A0813" w:rsidRDefault="00D42A28" w:rsidP="00D42A28">
            <w:pPr>
              <w:rPr>
                <w:rFonts w:asciiTheme="minorHAnsi" w:hAnsiTheme="minorHAnsi" w:cs="Arial"/>
                <w:szCs w:val="20"/>
              </w:rPr>
            </w:pPr>
            <w:r>
              <w:rPr>
                <w:rFonts w:asciiTheme="minorHAnsi" w:hAnsiTheme="minorHAnsi" w:cs="Arial"/>
                <w:bCs/>
                <w:iCs/>
                <w:szCs w:val="22"/>
              </w:rPr>
              <w:t>K</w:t>
            </w:r>
            <w:r w:rsidRPr="009C6530">
              <w:rPr>
                <w:rFonts w:asciiTheme="minorHAnsi" w:hAnsiTheme="minorHAnsi" w:cs="Arial"/>
                <w:bCs/>
                <w:iCs/>
                <w:szCs w:val="22"/>
              </w:rPr>
              <w:t xml:space="preserve">nowledge of </w:t>
            </w:r>
            <w:r>
              <w:rPr>
                <w:rFonts w:asciiTheme="minorHAnsi" w:hAnsiTheme="minorHAnsi" w:cs="Arial"/>
                <w:bCs/>
                <w:iCs/>
                <w:szCs w:val="22"/>
              </w:rPr>
              <w:t>project management ‘good-practice’ methodologies</w:t>
            </w:r>
          </w:p>
        </w:tc>
        <w:tc>
          <w:tcPr>
            <w:tcW w:w="1460" w:type="dxa"/>
            <w:shd w:val="clear" w:color="auto" w:fill="FFFFFF"/>
          </w:tcPr>
          <w:p w14:paraId="68996D1C" w14:textId="3F93E93D" w:rsidR="00D42A28" w:rsidRDefault="00CE2329" w:rsidP="00D42A28">
            <w:pPr>
              <w:spacing w:line="70" w:lineRule="atLeast"/>
              <w:jc w:val="center"/>
              <w:rPr>
                <w:rFonts w:asciiTheme="minorHAnsi" w:hAnsiTheme="minorHAnsi" w:cs="Arial"/>
                <w:bCs/>
                <w:szCs w:val="22"/>
              </w:rPr>
            </w:pPr>
            <w:r w:rsidRPr="009C6530">
              <w:rPr>
                <w:rFonts w:asciiTheme="minorHAnsi" w:hAnsiTheme="minorHAnsi" w:cs="Arial"/>
              </w:rPr>
              <w:t>A/I</w:t>
            </w:r>
          </w:p>
        </w:tc>
      </w:tr>
      <w:tr w:rsidR="00D42A28" w:rsidRPr="009C6530" w14:paraId="30F34787" w14:textId="77777777" w:rsidTr="00C32CBD">
        <w:trPr>
          <w:trHeight w:val="70"/>
        </w:trPr>
        <w:tc>
          <w:tcPr>
            <w:tcW w:w="8897" w:type="dxa"/>
            <w:gridSpan w:val="2"/>
            <w:shd w:val="clear" w:color="auto" w:fill="D9D9D9"/>
            <w:hideMark/>
          </w:tcPr>
          <w:p w14:paraId="30F34786" w14:textId="77777777" w:rsidR="00D42A28" w:rsidRPr="009C6530" w:rsidRDefault="00D42A28" w:rsidP="00D42A28">
            <w:pPr>
              <w:spacing w:line="70" w:lineRule="atLeast"/>
              <w:rPr>
                <w:rFonts w:asciiTheme="minorHAnsi" w:hAnsiTheme="minorHAnsi" w:cs="Arial"/>
              </w:rPr>
            </w:pPr>
            <w:r w:rsidRPr="009C6530">
              <w:rPr>
                <w:rFonts w:asciiTheme="minorHAnsi" w:hAnsiTheme="minorHAnsi" w:cs="Arial"/>
                <w:b/>
                <w:bCs/>
              </w:rPr>
              <w:t xml:space="preserve">Experience </w:t>
            </w:r>
          </w:p>
        </w:tc>
      </w:tr>
      <w:tr w:rsidR="00CE2329" w:rsidRPr="009C6530" w14:paraId="03BA2C85" w14:textId="77777777" w:rsidTr="00C32CBD">
        <w:trPr>
          <w:trHeight w:val="70"/>
        </w:trPr>
        <w:tc>
          <w:tcPr>
            <w:tcW w:w="7437" w:type="dxa"/>
            <w:shd w:val="clear" w:color="auto" w:fill="FFFFFF"/>
          </w:tcPr>
          <w:p w14:paraId="347719DB" w14:textId="07581EA4" w:rsidR="00CE2329" w:rsidRPr="009C6530" w:rsidRDefault="00CE2329" w:rsidP="00CE2329">
            <w:pPr>
              <w:rPr>
                <w:rFonts w:asciiTheme="minorHAnsi" w:hAnsiTheme="minorHAnsi" w:cs="Arial"/>
                <w:bCs/>
                <w:iCs/>
              </w:rPr>
            </w:pPr>
            <w:r>
              <w:rPr>
                <w:rFonts w:asciiTheme="minorHAnsi" w:hAnsiTheme="minorHAnsi" w:cs="Arial"/>
              </w:rPr>
              <w:t xml:space="preserve">Experience in the delivery of climate change or sustainability related </w:t>
            </w:r>
            <w:r>
              <w:rPr>
                <w:rFonts w:asciiTheme="minorHAnsi" w:hAnsiTheme="minorHAnsi" w:cs="Arial"/>
              </w:rPr>
              <w:lastRenderedPageBreak/>
              <w:t>projects</w:t>
            </w:r>
          </w:p>
        </w:tc>
        <w:tc>
          <w:tcPr>
            <w:tcW w:w="1460" w:type="dxa"/>
            <w:shd w:val="clear" w:color="auto" w:fill="FFFFFF"/>
          </w:tcPr>
          <w:p w14:paraId="5827A38D" w14:textId="0AA27E30" w:rsidR="00CE2329" w:rsidRDefault="00CE2329" w:rsidP="00CE2329">
            <w:pPr>
              <w:jc w:val="center"/>
              <w:rPr>
                <w:rFonts w:asciiTheme="minorHAnsi" w:hAnsiTheme="minorHAnsi"/>
              </w:rPr>
            </w:pPr>
            <w:r w:rsidRPr="009C6530">
              <w:rPr>
                <w:rFonts w:asciiTheme="minorHAnsi" w:hAnsiTheme="minorHAnsi" w:cs="Arial"/>
              </w:rPr>
              <w:lastRenderedPageBreak/>
              <w:t>A/I</w:t>
            </w:r>
          </w:p>
        </w:tc>
      </w:tr>
      <w:tr w:rsidR="00CE2329" w:rsidRPr="009C6530" w14:paraId="6F0D86E8" w14:textId="77777777" w:rsidTr="00C32CBD">
        <w:trPr>
          <w:trHeight w:val="70"/>
        </w:trPr>
        <w:tc>
          <w:tcPr>
            <w:tcW w:w="7437" w:type="dxa"/>
            <w:shd w:val="clear" w:color="auto" w:fill="FFFFFF"/>
          </w:tcPr>
          <w:p w14:paraId="184AAB0F" w14:textId="400BE79C" w:rsidR="00CE2329" w:rsidRPr="009C6530" w:rsidRDefault="00CE2329" w:rsidP="00CE2329">
            <w:pPr>
              <w:rPr>
                <w:rFonts w:asciiTheme="minorHAnsi" w:hAnsiTheme="minorHAnsi" w:cs="Arial"/>
                <w:bCs/>
                <w:iCs/>
              </w:rPr>
            </w:pPr>
            <w:r>
              <w:rPr>
                <w:rFonts w:asciiTheme="minorHAnsi" w:hAnsiTheme="minorHAnsi" w:cs="Arial"/>
              </w:rPr>
              <w:t xml:space="preserve">Experience of successfully managing own workload in an environment where deadlines and priorities frequently change </w:t>
            </w:r>
          </w:p>
        </w:tc>
        <w:tc>
          <w:tcPr>
            <w:tcW w:w="1460" w:type="dxa"/>
            <w:shd w:val="clear" w:color="auto" w:fill="FFFFFF"/>
          </w:tcPr>
          <w:p w14:paraId="03910F88" w14:textId="16CF9AE2" w:rsidR="00CE2329" w:rsidRDefault="00CE2329" w:rsidP="00CE2329">
            <w:pPr>
              <w:jc w:val="center"/>
              <w:rPr>
                <w:rFonts w:asciiTheme="minorHAnsi" w:hAnsiTheme="minorHAnsi"/>
              </w:rPr>
            </w:pPr>
            <w:r w:rsidRPr="009C6530">
              <w:rPr>
                <w:rFonts w:asciiTheme="minorHAnsi" w:hAnsiTheme="minorHAnsi" w:cs="Arial"/>
              </w:rPr>
              <w:t>A/I</w:t>
            </w:r>
          </w:p>
        </w:tc>
      </w:tr>
      <w:tr w:rsidR="00CE2329" w:rsidRPr="009C6530" w14:paraId="00024054" w14:textId="77777777" w:rsidTr="00C32CBD">
        <w:trPr>
          <w:trHeight w:val="70"/>
        </w:trPr>
        <w:tc>
          <w:tcPr>
            <w:tcW w:w="7437" w:type="dxa"/>
            <w:shd w:val="clear" w:color="auto" w:fill="FFFFFF"/>
          </w:tcPr>
          <w:p w14:paraId="74FD5C74" w14:textId="6D01B305" w:rsidR="00CE2329" w:rsidRPr="009C6530" w:rsidRDefault="00CE2329" w:rsidP="00CE2329">
            <w:pPr>
              <w:rPr>
                <w:rFonts w:asciiTheme="minorHAnsi" w:hAnsiTheme="minorHAnsi" w:cs="Arial"/>
                <w:bCs/>
                <w:iCs/>
              </w:rPr>
            </w:pPr>
            <w:r>
              <w:rPr>
                <w:rFonts w:asciiTheme="minorHAnsi" w:hAnsiTheme="minorHAnsi" w:cs="Arial"/>
              </w:rPr>
              <w:t xml:space="preserve">Experience of working and negotiating with and constructively challenging senior managers and colleagues </w:t>
            </w:r>
          </w:p>
        </w:tc>
        <w:tc>
          <w:tcPr>
            <w:tcW w:w="1460" w:type="dxa"/>
            <w:shd w:val="clear" w:color="auto" w:fill="FFFFFF"/>
          </w:tcPr>
          <w:p w14:paraId="36D0B6D1" w14:textId="331604D1" w:rsidR="00CE2329" w:rsidRDefault="00CE2329" w:rsidP="00CE2329">
            <w:pPr>
              <w:jc w:val="center"/>
              <w:rPr>
                <w:rFonts w:asciiTheme="minorHAnsi" w:hAnsiTheme="minorHAnsi"/>
              </w:rPr>
            </w:pPr>
            <w:r w:rsidRPr="009C6530">
              <w:rPr>
                <w:rFonts w:asciiTheme="minorHAnsi" w:hAnsiTheme="minorHAnsi" w:cs="Arial"/>
              </w:rPr>
              <w:t>A/I</w:t>
            </w:r>
          </w:p>
        </w:tc>
      </w:tr>
      <w:tr w:rsidR="00CE2329" w:rsidRPr="009C6530" w14:paraId="7CD660BD" w14:textId="77777777" w:rsidTr="00C32CBD">
        <w:trPr>
          <w:trHeight w:val="70"/>
        </w:trPr>
        <w:tc>
          <w:tcPr>
            <w:tcW w:w="7437" w:type="dxa"/>
            <w:shd w:val="clear" w:color="auto" w:fill="FFFFFF"/>
          </w:tcPr>
          <w:p w14:paraId="716A862B" w14:textId="2B7D9057" w:rsidR="00CE2329" w:rsidRPr="009C6530" w:rsidRDefault="00CE2329" w:rsidP="00CE2329">
            <w:pPr>
              <w:rPr>
                <w:rFonts w:asciiTheme="minorHAnsi" w:hAnsiTheme="minorHAnsi" w:cs="Arial"/>
                <w:bCs/>
                <w:iCs/>
              </w:rPr>
            </w:pPr>
            <w:r>
              <w:rPr>
                <w:rFonts w:asciiTheme="minorHAnsi" w:hAnsiTheme="minorHAnsi" w:cs="Arial"/>
              </w:rPr>
              <w:t>Experience of managing high profile, ambitious projects and their successful delivery</w:t>
            </w:r>
          </w:p>
        </w:tc>
        <w:tc>
          <w:tcPr>
            <w:tcW w:w="1460" w:type="dxa"/>
            <w:shd w:val="clear" w:color="auto" w:fill="FFFFFF"/>
          </w:tcPr>
          <w:p w14:paraId="1EAA0D8B" w14:textId="6EC38BFB" w:rsidR="00CE2329" w:rsidRDefault="00CE2329" w:rsidP="00CE2329">
            <w:pPr>
              <w:jc w:val="center"/>
              <w:rPr>
                <w:rFonts w:asciiTheme="minorHAnsi" w:hAnsiTheme="minorHAnsi"/>
              </w:rPr>
            </w:pPr>
            <w:r w:rsidRPr="009C6530">
              <w:rPr>
                <w:rFonts w:asciiTheme="minorHAnsi" w:hAnsiTheme="minorHAnsi" w:cs="Arial"/>
              </w:rPr>
              <w:t>A/I</w:t>
            </w:r>
          </w:p>
        </w:tc>
      </w:tr>
      <w:tr w:rsidR="00CE2329" w:rsidRPr="009C6530" w14:paraId="30F34796" w14:textId="77777777" w:rsidTr="00C32CBD">
        <w:trPr>
          <w:trHeight w:val="70"/>
        </w:trPr>
        <w:tc>
          <w:tcPr>
            <w:tcW w:w="7437" w:type="dxa"/>
            <w:shd w:val="clear" w:color="auto" w:fill="FFFFFF"/>
          </w:tcPr>
          <w:p w14:paraId="30F34794" w14:textId="5F64BEA5" w:rsidR="00CE2329" w:rsidRPr="009C6530" w:rsidRDefault="00CE2329" w:rsidP="00CE2329">
            <w:pPr>
              <w:rPr>
                <w:rFonts w:asciiTheme="minorHAnsi" w:hAnsiTheme="minorHAnsi" w:cs="Arial"/>
                <w:color w:val="000000"/>
              </w:rPr>
            </w:pPr>
          </w:p>
        </w:tc>
        <w:tc>
          <w:tcPr>
            <w:tcW w:w="1460" w:type="dxa"/>
            <w:shd w:val="clear" w:color="auto" w:fill="FFFFFF"/>
          </w:tcPr>
          <w:p w14:paraId="30F34795" w14:textId="08FF7EC8" w:rsidR="00CE2329" w:rsidRPr="009C6530" w:rsidRDefault="00CE2329" w:rsidP="00CE2329">
            <w:pPr>
              <w:spacing w:line="70" w:lineRule="atLeast"/>
              <w:jc w:val="center"/>
              <w:rPr>
                <w:rFonts w:asciiTheme="minorHAnsi" w:hAnsiTheme="minorHAnsi" w:cs="Arial"/>
              </w:rPr>
            </w:pPr>
            <w:r w:rsidRPr="009C6530">
              <w:rPr>
                <w:rFonts w:asciiTheme="minorHAnsi" w:hAnsiTheme="minorHAnsi" w:cs="Arial"/>
              </w:rPr>
              <w:t>A/I</w:t>
            </w:r>
          </w:p>
        </w:tc>
      </w:tr>
      <w:tr w:rsidR="00CE2329" w:rsidRPr="009C6530" w14:paraId="30F347A4" w14:textId="77777777" w:rsidTr="00C32CBD">
        <w:trPr>
          <w:trHeight w:val="70"/>
        </w:trPr>
        <w:tc>
          <w:tcPr>
            <w:tcW w:w="8897" w:type="dxa"/>
            <w:gridSpan w:val="2"/>
            <w:shd w:val="clear" w:color="auto" w:fill="D9D9D9"/>
            <w:hideMark/>
          </w:tcPr>
          <w:p w14:paraId="30F347A3" w14:textId="77777777" w:rsidR="00CE2329" w:rsidRPr="009C6530" w:rsidRDefault="00CE2329" w:rsidP="00CE2329">
            <w:pPr>
              <w:spacing w:line="70" w:lineRule="atLeast"/>
              <w:rPr>
                <w:rFonts w:asciiTheme="minorHAnsi" w:hAnsiTheme="minorHAnsi" w:cs="Arial"/>
              </w:rPr>
            </w:pPr>
            <w:r w:rsidRPr="009C6530">
              <w:rPr>
                <w:rFonts w:asciiTheme="minorHAnsi" w:hAnsiTheme="minorHAnsi" w:cs="Arial"/>
                <w:b/>
                <w:bCs/>
              </w:rPr>
              <w:t xml:space="preserve">Skills </w:t>
            </w:r>
          </w:p>
        </w:tc>
      </w:tr>
      <w:tr w:rsidR="00CE2329" w:rsidRPr="009C6530" w14:paraId="14367827" w14:textId="77777777" w:rsidTr="00C32CBD">
        <w:trPr>
          <w:trHeight w:val="70"/>
        </w:trPr>
        <w:tc>
          <w:tcPr>
            <w:tcW w:w="7437" w:type="dxa"/>
            <w:shd w:val="clear" w:color="auto" w:fill="FFFFFF"/>
          </w:tcPr>
          <w:p w14:paraId="62D5B724" w14:textId="10D2BD69" w:rsidR="00CE2329" w:rsidRDefault="00CE2329" w:rsidP="00CE2329">
            <w:pPr>
              <w:rPr>
                <w:rFonts w:asciiTheme="minorHAnsi" w:hAnsiTheme="minorHAnsi" w:cs="Arial"/>
              </w:rPr>
            </w:pPr>
            <w:r w:rsidRPr="00FA4422">
              <w:rPr>
                <w:rFonts w:asciiTheme="minorHAnsi" w:hAnsiTheme="minorHAnsi" w:cs="Arial"/>
              </w:rPr>
              <w:t>Abi</w:t>
            </w:r>
            <w:r>
              <w:rPr>
                <w:rFonts w:asciiTheme="minorHAnsi" w:hAnsiTheme="minorHAnsi" w:cs="Arial"/>
              </w:rPr>
              <w:t>lity to communicate effectively and authoritatively</w:t>
            </w:r>
            <w:r w:rsidRPr="00FA4422">
              <w:rPr>
                <w:rFonts w:asciiTheme="minorHAnsi" w:hAnsiTheme="minorHAnsi" w:cs="Arial"/>
              </w:rPr>
              <w:t xml:space="preserve"> both orally and in writing, with councillors, officers, partner organisations and the public.</w:t>
            </w:r>
          </w:p>
        </w:tc>
        <w:tc>
          <w:tcPr>
            <w:tcW w:w="1460" w:type="dxa"/>
            <w:shd w:val="clear" w:color="auto" w:fill="FFFFFF"/>
          </w:tcPr>
          <w:p w14:paraId="3BDFCFDF" w14:textId="50E5881D" w:rsidR="00CE2329" w:rsidRDefault="00CE2329" w:rsidP="00CE2329">
            <w:pPr>
              <w:spacing w:line="70" w:lineRule="atLeast"/>
              <w:jc w:val="center"/>
              <w:rPr>
                <w:rFonts w:asciiTheme="minorHAnsi" w:hAnsiTheme="minorHAnsi" w:cs="Arial"/>
              </w:rPr>
            </w:pPr>
            <w:r w:rsidRPr="009C6530">
              <w:rPr>
                <w:rFonts w:asciiTheme="minorHAnsi" w:hAnsiTheme="minorHAnsi" w:cs="Arial"/>
              </w:rPr>
              <w:t>A/I</w:t>
            </w:r>
          </w:p>
        </w:tc>
      </w:tr>
      <w:tr w:rsidR="00CE2329" w:rsidRPr="009C6530" w14:paraId="56BF23AB" w14:textId="77777777" w:rsidTr="00C32CBD">
        <w:trPr>
          <w:trHeight w:val="70"/>
        </w:trPr>
        <w:tc>
          <w:tcPr>
            <w:tcW w:w="7437" w:type="dxa"/>
            <w:shd w:val="clear" w:color="auto" w:fill="FFFFFF"/>
          </w:tcPr>
          <w:p w14:paraId="08AC375B" w14:textId="7FB90E94" w:rsidR="00CE2329" w:rsidRDefault="00CE2329" w:rsidP="00CE2329">
            <w:pPr>
              <w:rPr>
                <w:rFonts w:asciiTheme="minorHAnsi" w:hAnsiTheme="minorHAnsi" w:cs="Arial"/>
              </w:rPr>
            </w:pPr>
            <w:r>
              <w:rPr>
                <w:rFonts w:asciiTheme="minorHAnsi" w:hAnsiTheme="minorHAnsi" w:cs="Arial"/>
              </w:rPr>
              <w:t>Ability to exercise tact and diplomacy, and first rate interpersonal, negotiation and influencing skills.</w:t>
            </w:r>
          </w:p>
        </w:tc>
        <w:tc>
          <w:tcPr>
            <w:tcW w:w="1460" w:type="dxa"/>
            <w:shd w:val="clear" w:color="auto" w:fill="FFFFFF"/>
          </w:tcPr>
          <w:p w14:paraId="51D4409A" w14:textId="10A3A145" w:rsidR="00CE2329" w:rsidRDefault="00CE2329" w:rsidP="00CE2329">
            <w:pPr>
              <w:spacing w:line="70" w:lineRule="atLeast"/>
              <w:jc w:val="center"/>
              <w:rPr>
                <w:rFonts w:asciiTheme="minorHAnsi" w:hAnsiTheme="minorHAnsi" w:cs="Arial"/>
              </w:rPr>
            </w:pPr>
            <w:r w:rsidRPr="009C6530">
              <w:rPr>
                <w:rFonts w:asciiTheme="minorHAnsi" w:hAnsiTheme="minorHAnsi" w:cs="Arial"/>
              </w:rPr>
              <w:t>A/I</w:t>
            </w:r>
          </w:p>
        </w:tc>
      </w:tr>
      <w:tr w:rsidR="00CE2329" w:rsidRPr="009C6530" w14:paraId="4F1ADD4D" w14:textId="77777777" w:rsidTr="00C32CBD">
        <w:trPr>
          <w:trHeight w:val="70"/>
        </w:trPr>
        <w:tc>
          <w:tcPr>
            <w:tcW w:w="7437" w:type="dxa"/>
            <w:shd w:val="clear" w:color="auto" w:fill="FFFFFF"/>
          </w:tcPr>
          <w:p w14:paraId="7DC83B26" w14:textId="79712EC3" w:rsidR="00CE2329" w:rsidRDefault="00CE2329" w:rsidP="00CE2329">
            <w:pPr>
              <w:rPr>
                <w:rFonts w:asciiTheme="minorHAnsi" w:hAnsiTheme="minorHAnsi" w:cs="Arial"/>
              </w:rPr>
            </w:pPr>
            <w:r>
              <w:rPr>
                <w:rFonts w:asciiTheme="minorHAnsi" w:hAnsiTheme="minorHAnsi" w:cs="Arial"/>
              </w:rPr>
              <w:t>Ability to accurately analyse numeric, financial, textual, performance and carbon data and present your findings in a clear and coherent way to a variety of audiences.</w:t>
            </w:r>
          </w:p>
        </w:tc>
        <w:tc>
          <w:tcPr>
            <w:tcW w:w="1460" w:type="dxa"/>
            <w:shd w:val="clear" w:color="auto" w:fill="FFFFFF"/>
          </w:tcPr>
          <w:p w14:paraId="05920D74" w14:textId="706E9AA5" w:rsidR="00CE2329" w:rsidRDefault="00CE2329" w:rsidP="00CE2329">
            <w:pPr>
              <w:spacing w:line="70" w:lineRule="atLeast"/>
              <w:jc w:val="center"/>
              <w:rPr>
                <w:rFonts w:asciiTheme="minorHAnsi" w:hAnsiTheme="minorHAnsi" w:cs="Arial"/>
              </w:rPr>
            </w:pPr>
            <w:r w:rsidRPr="009C6530">
              <w:rPr>
                <w:rFonts w:asciiTheme="minorHAnsi" w:hAnsiTheme="minorHAnsi" w:cs="Arial"/>
              </w:rPr>
              <w:t>A/I</w:t>
            </w:r>
          </w:p>
        </w:tc>
      </w:tr>
      <w:tr w:rsidR="00CE2329" w:rsidRPr="009C6530" w14:paraId="0DC61C6F" w14:textId="77777777" w:rsidTr="00C32CBD">
        <w:trPr>
          <w:trHeight w:val="70"/>
        </w:trPr>
        <w:tc>
          <w:tcPr>
            <w:tcW w:w="7437" w:type="dxa"/>
            <w:shd w:val="clear" w:color="auto" w:fill="FFFFFF"/>
          </w:tcPr>
          <w:p w14:paraId="54A8BBB9" w14:textId="200BCD51" w:rsidR="00CE2329" w:rsidRDefault="00CE2329" w:rsidP="00CE2329">
            <w:pPr>
              <w:rPr>
                <w:rFonts w:asciiTheme="minorHAnsi" w:hAnsiTheme="minorHAnsi" w:cs="Arial"/>
              </w:rPr>
            </w:pPr>
            <w:r w:rsidRPr="00023546">
              <w:rPr>
                <w:rFonts w:asciiTheme="minorHAnsi" w:hAnsiTheme="minorHAnsi" w:cs="Arial"/>
              </w:rPr>
              <w:t>Ability to lead and manage cross-</w:t>
            </w:r>
            <w:r>
              <w:rPr>
                <w:rFonts w:asciiTheme="minorHAnsi" w:hAnsiTheme="minorHAnsi" w:cs="Arial"/>
              </w:rPr>
              <w:t>d</w:t>
            </w:r>
            <w:r w:rsidRPr="00023546">
              <w:rPr>
                <w:rFonts w:asciiTheme="minorHAnsi" w:hAnsiTheme="minorHAnsi" w:cs="Arial"/>
              </w:rPr>
              <w:t>epartmental teams to deliver specific projects</w:t>
            </w:r>
            <w:r>
              <w:rPr>
                <w:rFonts w:asciiTheme="minorHAnsi" w:hAnsiTheme="minorHAnsi" w:cs="Arial"/>
              </w:rPr>
              <w:t>.</w:t>
            </w:r>
          </w:p>
        </w:tc>
        <w:tc>
          <w:tcPr>
            <w:tcW w:w="1460" w:type="dxa"/>
            <w:shd w:val="clear" w:color="auto" w:fill="FFFFFF"/>
          </w:tcPr>
          <w:p w14:paraId="68367F7F" w14:textId="1F730AF2" w:rsidR="00CE2329" w:rsidRDefault="00CE2329" w:rsidP="00CE2329">
            <w:pPr>
              <w:spacing w:line="70" w:lineRule="atLeast"/>
              <w:jc w:val="center"/>
              <w:rPr>
                <w:rFonts w:asciiTheme="minorHAnsi" w:hAnsiTheme="minorHAnsi" w:cs="Arial"/>
              </w:rPr>
            </w:pPr>
            <w:r w:rsidRPr="009C6530">
              <w:rPr>
                <w:rFonts w:asciiTheme="minorHAnsi" w:hAnsiTheme="minorHAnsi" w:cs="Arial"/>
              </w:rPr>
              <w:t>A/I</w:t>
            </w:r>
          </w:p>
        </w:tc>
      </w:tr>
      <w:tr w:rsidR="00CE2329" w:rsidRPr="009C6530" w14:paraId="294AB3F3" w14:textId="77777777" w:rsidTr="00C32CBD">
        <w:trPr>
          <w:trHeight w:val="70"/>
        </w:trPr>
        <w:tc>
          <w:tcPr>
            <w:tcW w:w="7437" w:type="dxa"/>
            <w:shd w:val="clear" w:color="auto" w:fill="FFFFFF"/>
          </w:tcPr>
          <w:p w14:paraId="043D7404" w14:textId="04225324" w:rsidR="00CE2329" w:rsidRDefault="00CE2329" w:rsidP="00CE2329">
            <w:pPr>
              <w:rPr>
                <w:rFonts w:asciiTheme="minorHAnsi" w:hAnsiTheme="minorHAnsi" w:cs="Arial"/>
              </w:rPr>
            </w:pPr>
            <w:r>
              <w:rPr>
                <w:rFonts w:asciiTheme="minorHAnsi" w:hAnsiTheme="minorHAnsi" w:cs="Arial"/>
              </w:rPr>
              <w:t>M</w:t>
            </w:r>
            <w:r w:rsidRPr="00304275">
              <w:rPr>
                <w:rFonts w:asciiTheme="minorHAnsi" w:hAnsiTheme="minorHAnsi" w:cs="Arial"/>
              </w:rPr>
              <w:t>anaging time, resources and budgets in a structured, effective manner.</w:t>
            </w:r>
          </w:p>
        </w:tc>
        <w:tc>
          <w:tcPr>
            <w:tcW w:w="1460" w:type="dxa"/>
            <w:shd w:val="clear" w:color="auto" w:fill="FFFFFF"/>
          </w:tcPr>
          <w:p w14:paraId="44987EF1" w14:textId="1B779B1E" w:rsidR="00CE2329" w:rsidRDefault="00CE2329" w:rsidP="00CE2329">
            <w:pPr>
              <w:spacing w:line="70" w:lineRule="atLeast"/>
              <w:jc w:val="center"/>
              <w:rPr>
                <w:rFonts w:asciiTheme="minorHAnsi" w:hAnsiTheme="minorHAnsi" w:cs="Arial"/>
              </w:rPr>
            </w:pPr>
            <w:r w:rsidRPr="009C6530">
              <w:rPr>
                <w:rFonts w:asciiTheme="minorHAnsi" w:hAnsiTheme="minorHAnsi" w:cs="Arial"/>
              </w:rPr>
              <w:t>A/I</w:t>
            </w:r>
          </w:p>
        </w:tc>
      </w:tr>
      <w:tr w:rsidR="00CE2329" w:rsidRPr="009C6530" w14:paraId="090CA7E6" w14:textId="77777777" w:rsidTr="00C32CBD">
        <w:trPr>
          <w:trHeight w:val="70"/>
        </w:trPr>
        <w:tc>
          <w:tcPr>
            <w:tcW w:w="7437" w:type="dxa"/>
            <w:shd w:val="clear" w:color="auto" w:fill="FFFFFF"/>
          </w:tcPr>
          <w:p w14:paraId="4EA79B5B" w14:textId="33DC3298" w:rsidR="00CE2329" w:rsidRDefault="00CE2329" w:rsidP="00CE2329">
            <w:pPr>
              <w:rPr>
                <w:rFonts w:asciiTheme="minorHAnsi" w:hAnsiTheme="minorHAnsi" w:cs="Arial"/>
              </w:rPr>
            </w:pPr>
            <w:r>
              <w:rPr>
                <w:rFonts w:asciiTheme="minorHAnsi" w:hAnsiTheme="minorHAnsi" w:cs="Arial"/>
                <w:bCs/>
                <w:iCs/>
                <w:szCs w:val="22"/>
              </w:rPr>
              <w:t>Project</w:t>
            </w:r>
            <w:r w:rsidRPr="009C6530">
              <w:rPr>
                <w:rFonts w:asciiTheme="minorHAnsi" w:hAnsiTheme="minorHAnsi" w:cs="Arial"/>
                <w:bCs/>
                <w:iCs/>
                <w:szCs w:val="22"/>
              </w:rPr>
              <w:t xml:space="preserve"> planning </w:t>
            </w:r>
            <w:r>
              <w:rPr>
                <w:rFonts w:asciiTheme="minorHAnsi" w:hAnsiTheme="minorHAnsi" w:cs="Arial"/>
                <w:bCs/>
                <w:iCs/>
                <w:szCs w:val="22"/>
              </w:rPr>
              <w:t xml:space="preserve">and prioritisation </w:t>
            </w:r>
            <w:r w:rsidRPr="009C6530">
              <w:rPr>
                <w:rFonts w:asciiTheme="minorHAnsi" w:hAnsiTheme="minorHAnsi" w:cs="Arial"/>
                <w:bCs/>
                <w:iCs/>
                <w:szCs w:val="22"/>
              </w:rPr>
              <w:t>skills.</w:t>
            </w:r>
          </w:p>
        </w:tc>
        <w:tc>
          <w:tcPr>
            <w:tcW w:w="1460" w:type="dxa"/>
            <w:shd w:val="clear" w:color="auto" w:fill="FFFFFF"/>
          </w:tcPr>
          <w:p w14:paraId="0EFFDEA2" w14:textId="56868006" w:rsidR="00CE2329" w:rsidRDefault="00CE2329" w:rsidP="00CE2329">
            <w:pPr>
              <w:spacing w:line="70" w:lineRule="atLeast"/>
              <w:jc w:val="center"/>
              <w:rPr>
                <w:rFonts w:asciiTheme="minorHAnsi" w:hAnsiTheme="minorHAnsi" w:cs="Arial"/>
              </w:rPr>
            </w:pPr>
            <w:r w:rsidRPr="009C6530">
              <w:rPr>
                <w:rFonts w:asciiTheme="minorHAnsi" w:hAnsiTheme="minorHAnsi" w:cs="Arial"/>
              </w:rPr>
              <w:t>A/I</w:t>
            </w:r>
          </w:p>
        </w:tc>
      </w:tr>
      <w:tr w:rsidR="00CE2329" w:rsidRPr="009C6530" w14:paraId="4305A1B8" w14:textId="77777777" w:rsidTr="00C32CBD">
        <w:trPr>
          <w:trHeight w:val="70"/>
        </w:trPr>
        <w:tc>
          <w:tcPr>
            <w:tcW w:w="7437" w:type="dxa"/>
            <w:shd w:val="clear" w:color="auto" w:fill="FFFFFF"/>
          </w:tcPr>
          <w:p w14:paraId="4591DB20" w14:textId="29F43733" w:rsidR="00CE2329" w:rsidRDefault="00CE2329" w:rsidP="00CE2329">
            <w:pPr>
              <w:rPr>
                <w:rFonts w:asciiTheme="minorHAnsi" w:hAnsiTheme="minorHAnsi" w:cs="Arial"/>
              </w:rPr>
            </w:pPr>
            <w:r>
              <w:rPr>
                <w:rFonts w:asciiTheme="minorHAnsi" w:hAnsiTheme="minorHAnsi" w:cs="Arial"/>
              </w:rPr>
              <w:t>Ability to work at pace, assimilate new information quickly and make sound decision</w:t>
            </w:r>
            <w:r w:rsidR="005A749E">
              <w:rPr>
                <w:rFonts w:asciiTheme="minorHAnsi" w:hAnsiTheme="minorHAnsi" w:cs="Arial"/>
              </w:rPr>
              <w:t>s</w:t>
            </w:r>
            <w:r>
              <w:rPr>
                <w:rFonts w:asciiTheme="minorHAnsi" w:hAnsiTheme="minorHAnsi" w:cs="Arial"/>
              </w:rPr>
              <w:t xml:space="preserve"> and judgements.</w:t>
            </w:r>
          </w:p>
        </w:tc>
        <w:tc>
          <w:tcPr>
            <w:tcW w:w="1460" w:type="dxa"/>
            <w:shd w:val="clear" w:color="auto" w:fill="FFFFFF"/>
          </w:tcPr>
          <w:p w14:paraId="079039CA" w14:textId="57C318C8" w:rsidR="00CE2329" w:rsidRDefault="00CE2329" w:rsidP="00CE2329">
            <w:pPr>
              <w:spacing w:line="70" w:lineRule="atLeast"/>
              <w:jc w:val="center"/>
              <w:rPr>
                <w:rFonts w:asciiTheme="minorHAnsi" w:hAnsiTheme="minorHAnsi" w:cs="Arial"/>
              </w:rPr>
            </w:pPr>
            <w:r w:rsidRPr="009C6530">
              <w:rPr>
                <w:rFonts w:asciiTheme="minorHAnsi" w:hAnsiTheme="minorHAnsi" w:cs="Arial"/>
              </w:rPr>
              <w:t>A/I</w:t>
            </w:r>
          </w:p>
        </w:tc>
      </w:tr>
      <w:tr w:rsidR="00CE2329" w:rsidRPr="009C6530" w14:paraId="30F347AA" w14:textId="77777777" w:rsidTr="00304275">
        <w:trPr>
          <w:trHeight w:val="354"/>
        </w:trPr>
        <w:tc>
          <w:tcPr>
            <w:tcW w:w="7437" w:type="dxa"/>
            <w:shd w:val="clear" w:color="auto" w:fill="FFFFFF"/>
          </w:tcPr>
          <w:p w14:paraId="30F347A8" w14:textId="5431975F" w:rsidR="00CE2329" w:rsidRPr="00304275" w:rsidRDefault="00CE2329" w:rsidP="00CE2329">
            <w:pPr>
              <w:autoSpaceDE w:val="0"/>
              <w:autoSpaceDN w:val="0"/>
              <w:adjustRightInd w:val="0"/>
              <w:rPr>
                <w:rFonts w:asciiTheme="minorHAnsi" w:hAnsiTheme="minorHAnsi" w:cs="Arial"/>
                <w:sz w:val="20"/>
              </w:rPr>
            </w:pPr>
            <w:r w:rsidRPr="00023546">
              <w:rPr>
                <w:rFonts w:ascii="Calibri" w:hAnsi="Calibri" w:cs="Arial"/>
              </w:rPr>
              <w:t xml:space="preserve">Experience of managing a complex workload, achieving targets and responding flexibly to changing needs and priorities, </w:t>
            </w:r>
            <w:r>
              <w:rPr>
                <w:rFonts w:ascii="Calibri" w:hAnsi="Calibri" w:cs="Arial"/>
              </w:rPr>
              <w:t xml:space="preserve">often </w:t>
            </w:r>
            <w:r w:rsidRPr="00023546">
              <w:rPr>
                <w:rFonts w:ascii="Calibri" w:hAnsi="Calibri" w:cs="Arial"/>
              </w:rPr>
              <w:t>with limited supervision</w:t>
            </w:r>
          </w:p>
        </w:tc>
        <w:tc>
          <w:tcPr>
            <w:tcW w:w="1460" w:type="dxa"/>
            <w:shd w:val="clear" w:color="auto" w:fill="FFFFFF"/>
          </w:tcPr>
          <w:p w14:paraId="30F347A9" w14:textId="2F1EAC08" w:rsidR="00CE2329" w:rsidRDefault="00CE2329" w:rsidP="00CE2329">
            <w:pPr>
              <w:spacing w:line="70" w:lineRule="atLeast"/>
              <w:jc w:val="center"/>
              <w:rPr>
                <w:rFonts w:asciiTheme="minorHAnsi" w:hAnsiTheme="minorHAnsi" w:cs="Arial"/>
                <w:bCs/>
                <w:szCs w:val="22"/>
              </w:rPr>
            </w:pPr>
            <w:r w:rsidRPr="009C6530">
              <w:rPr>
                <w:rFonts w:asciiTheme="minorHAnsi" w:hAnsiTheme="minorHAnsi" w:cs="Arial"/>
              </w:rPr>
              <w:t>A/I</w:t>
            </w:r>
          </w:p>
        </w:tc>
      </w:tr>
      <w:tr w:rsidR="00CE2329" w:rsidRPr="009C6530" w14:paraId="30F347AD" w14:textId="77777777" w:rsidTr="00304275">
        <w:trPr>
          <w:trHeight w:val="354"/>
        </w:trPr>
        <w:tc>
          <w:tcPr>
            <w:tcW w:w="7437" w:type="dxa"/>
            <w:shd w:val="clear" w:color="auto" w:fill="FFFFFF"/>
          </w:tcPr>
          <w:p w14:paraId="30F347AB" w14:textId="0D88ED4F" w:rsidR="00CE2329" w:rsidRPr="009C6530" w:rsidRDefault="00CE2329" w:rsidP="00CE2329">
            <w:pPr>
              <w:spacing w:after="120"/>
              <w:rPr>
                <w:rFonts w:asciiTheme="minorHAnsi" w:hAnsiTheme="minorHAnsi" w:cs="Arial"/>
                <w:bCs/>
                <w:iCs/>
                <w:szCs w:val="22"/>
              </w:rPr>
            </w:pPr>
            <w:r w:rsidRPr="00FA4422">
              <w:rPr>
                <w:rFonts w:asciiTheme="minorHAnsi" w:hAnsiTheme="minorHAnsi" w:cs="Arial"/>
              </w:rPr>
              <w:t xml:space="preserve">Ability to work both independently and as an effective team member, using initiative and adapting to changing priorities and deadlines in a calm, well-organised and methodical manner. </w:t>
            </w:r>
          </w:p>
        </w:tc>
        <w:tc>
          <w:tcPr>
            <w:tcW w:w="1460" w:type="dxa"/>
            <w:shd w:val="clear" w:color="auto" w:fill="FFFFFF"/>
          </w:tcPr>
          <w:p w14:paraId="30F347AC" w14:textId="7C7060D1" w:rsidR="00CE2329" w:rsidRPr="00DE073C" w:rsidRDefault="00CE2329" w:rsidP="00CE2329">
            <w:pPr>
              <w:spacing w:line="70" w:lineRule="atLeast"/>
              <w:jc w:val="center"/>
              <w:rPr>
                <w:rFonts w:asciiTheme="minorHAnsi" w:hAnsiTheme="minorHAnsi" w:cs="Arial"/>
                <w:bCs/>
                <w:szCs w:val="22"/>
              </w:rPr>
            </w:pPr>
            <w:r w:rsidRPr="009C6530">
              <w:rPr>
                <w:rFonts w:asciiTheme="minorHAnsi" w:hAnsiTheme="minorHAnsi" w:cs="Arial"/>
              </w:rPr>
              <w:t>A/I</w:t>
            </w:r>
          </w:p>
        </w:tc>
      </w:tr>
      <w:tr w:rsidR="00CE2329" w:rsidRPr="009C6530" w14:paraId="30F347CE" w14:textId="77777777" w:rsidTr="00C32CBD">
        <w:trPr>
          <w:trHeight w:val="70"/>
        </w:trPr>
        <w:tc>
          <w:tcPr>
            <w:tcW w:w="8897" w:type="dxa"/>
            <w:gridSpan w:val="2"/>
            <w:shd w:val="clear" w:color="auto" w:fill="D9D9D9"/>
            <w:hideMark/>
          </w:tcPr>
          <w:p w14:paraId="30F347CD" w14:textId="77777777" w:rsidR="00CE2329" w:rsidRPr="009C6530" w:rsidRDefault="00CE2329" w:rsidP="00CE2329">
            <w:pPr>
              <w:spacing w:line="70" w:lineRule="atLeast"/>
              <w:rPr>
                <w:rFonts w:asciiTheme="minorHAnsi" w:hAnsiTheme="minorHAnsi" w:cs="Arial"/>
              </w:rPr>
            </w:pPr>
            <w:r w:rsidRPr="009C6530">
              <w:rPr>
                <w:rFonts w:asciiTheme="minorHAnsi" w:hAnsiTheme="minorHAnsi" w:cs="Arial"/>
                <w:b/>
                <w:bCs/>
              </w:rPr>
              <w:t xml:space="preserve">Qualifications </w:t>
            </w:r>
          </w:p>
        </w:tc>
      </w:tr>
      <w:tr w:rsidR="00CE2329" w:rsidRPr="009C6530" w14:paraId="30F347D1" w14:textId="77777777" w:rsidTr="00C32CBD">
        <w:trPr>
          <w:trHeight w:val="70"/>
        </w:trPr>
        <w:tc>
          <w:tcPr>
            <w:tcW w:w="7437" w:type="dxa"/>
            <w:shd w:val="clear" w:color="auto" w:fill="FFFFFF"/>
          </w:tcPr>
          <w:p w14:paraId="30F347CF" w14:textId="3CE8B066" w:rsidR="00CE2329" w:rsidRPr="009C6530" w:rsidRDefault="00CE2329" w:rsidP="00CE2329">
            <w:pPr>
              <w:rPr>
                <w:rFonts w:asciiTheme="minorHAnsi" w:hAnsiTheme="minorHAnsi" w:cs="Arial"/>
              </w:rPr>
            </w:pPr>
            <w:r w:rsidRPr="00F12E4F">
              <w:rPr>
                <w:rFonts w:ascii="Calibri" w:hAnsi="Calibri" w:cs="Arial"/>
              </w:rPr>
              <w:t xml:space="preserve">Educated to degree level in a </w:t>
            </w:r>
            <w:r>
              <w:rPr>
                <w:rFonts w:ascii="Calibri" w:hAnsi="Calibri" w:cs="Arial"/>
              </w:rPr>
              <w:t xml:space="preserve">climate change or sustainability </w:t>
            </w:r>
            <w:r w:rsidRPr="00F12E4F">
              <w:rPr>
                <w:rFonts w:ascii="Calibri" w:hAnsi="Calibri" w:cs="Arial"/>
              </w:rPr>
              <w:t>related subject area or equivalent through work experience</w:t>
            </w:r>
          </w:p>
        </w:tc>
        <w:tc>
          <w:tcPr>
            <w:tcW w:w="1460" w:type="dxa"/>
            <w:shd w:val="clear" w:color="auto" w:fill="FFFFFF"/>
          </w:tcPr>
          <w:p w14:paraId="30F347D0" w14:textId="77777777" w:rsidR="00CE2329" w:rsidRPr="009C6530" w:rsidRDefault="00CE2329" w:rsidP="00CE2329">
            <w:pPr>
              <w:spacing w:line="70" w:lineRule="atLeast"/>
              <w:jc w:val="center"/>
              <w:rPr>
                <w:rFonts w:asciiTheme="minorHAnsi" w:hAnsiTheme="minorHAnsi" w:cs="Arial"/>
              </w:rPr>
            </w:pPr>
            <w:r>
              <w:rPr>
                <w:rFonts w:asciiTheme="minorHAnsi" w:hAnsiTheme="minorHAnsi" w:cs="Arial"/>
              </w:rPr>
              <w:t>C</w:t>
            </w:r>
          </w:p>
        </w:tc>
      </w:tr>
    </w:tbl>
    <w:p w14:paraId="30F347DB" w14:textId="77777777" w:rsidR="00C32CBD" w:rsidRDefault="00C32CBD" w:rsidP="0049147F">
      <w:pPr>
        <w:autoSpaceDE w:val="0"/>
        <w:autoSpaceDN w:val="0"/>
        <w:adjustRightInd w:val="0"/>
        <w:rPr>
          <w:rFonts w:ascii="Calibri" w:hAnsi="Calibri" w:cs="Calibri"/>
          <w:b/>
        </w:rPr>
      </w:pPr>
    </w:p>
    <w:p w14:paraId="30F347DC" w14:textId="77777777" w:rsidR="00936308" w:rsidRDefault="00936308" w:rsidP="0049147F">
      <w:pPr>
        <w:autoSpaceDE w:val="0"/>
        <w:autoSpaceDN w:val="0"/>
        <w:adjustRightInd w:val="0"/>
        <w:rPr>
          <w:rFonts w:ascii="Calibri" w:hAnsi="Calibri" w:cs="Calibri"/>
          <w:b/>
        </w:rPr>
      </w:pPr>
    </w:p>
    <w:sectPr w:rsidR="00936308" w:rsidSect="00245DAD">
      <w:headerReference w:type="even" r:id="rId17"/>
      <w:headerReference w:type="default" r:id="rId18"/>
      <w:footerReference w:type="default" r:id="rId1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5E72C" w14:textId="77777777" w:rsidR="00245DAD" w:rsidRDefault="00245DAD" w:rsidP="003E5354">
      <w:r>
        <w:separator/>
      </w:r>
    </w:p>
  </w:endnote>
  <w:endnote w:type="continuationSeparator" w:id="0">
    <w:p w14:paraId="1370CEEF" w14:textId="77777777" w:rsidR="00245DAD" w:rsidRDefault="00245DAD"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47E9" w14:textId="77777777" w:rsidR="00591132" w:rsidRPr="00602AEA" w:rsidRDefault="00591132">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447FF8">
      <w:rPr>
        <w:rFonts w:ascii="Calibri" w:hAnsi="Calibri"/>
        <w:noProof/>
      </w:rPr>
      <w:t>4</w:t>
    </w:r>
    <w:r w:rsidRPr="00602AEA">
      <w:rPr>
        <w:rFonts w:ascii="Calibri" w:hAnsi="Calibri"/>
        <w:noProof/>
      </w:rPr>
      <w:fldChar w:fldCharType="end"/>
    </w:r>
  </w:p>
  <w:p w14:paraId="30F347EA" w14:textId="77777777" w:rsidR="00591132" w:rsidRDefault="00591132" w:rsidP="004D2B21">
    <w:pPr>
      <w:pStyle w:val="Footer"/>
      <w:tabs>
        <w:tab w:val="clear" w:pos="4513"/>
        <w:tab w:val="clear" w:pos="9026"/>
        <w:tab w:val="left" w:pos="1665"/>
        <w:tab w:val="left" w:pos="6750"/>
      </w:tabs>
    </w:pPr>
  </w:p>
  <w:p w14:paraId="30F347EB" w14:textId="77777777" w:rsidR="00591132" w:rsidRDefault="005911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D0038" w14:textId="77777777" w:rsidR="00245DAD" w:rsidRDefault="00245DAD" w:rsidP="003E5354">
      <w:r>
        <w:separator/>
      </w:r>
    </w:p>
  </w:footnote>
  <w:footnote w:type="continuationSeparator" w:id="0">
    <w:p w14:paraId="265F59A0" w14:textId="77777777" w:rsidR="00245DAD" w:rsidRDefault="00245DAD"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47E3" w14:textId="77777777" w:rsidR="00591132" w:rsidRDefault="00591132">
    <w:pPr>
      <w:pStyle w:val="Header"/>
    </w:pPr>
  </w:p>
  <w:p w14:paraId="30F347E4" w14:textId="77777777" w:rsidR="00591132" w:rsidRDefault="0059113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47E5" w14:textId="77777777" w:rsidR="00591132" w:rsidRPr="0015656E" w:rsidRDefault="00591132" w:rsidP="009E54E8">
    <w:pPr>
      <w:pStyle w:val="Header"/>
      <w:tabs>
        <w:tab w:val="clear" w:pos="4513"/>
        <w:tab w:val="clear" w:pos="9026"/>
        <w:tab w:val="left" w:pos="4935"/>
      </w:tabs>
      <w:rPr>
        <w:rFonts w:ascii="Arial" w:hAnsi="Arial" w:cs="Arial"/>
        <w:b/>
        <w:noProof/>
        <w:sz w:val="28"/>
        <w:szCs w:val="20"/>
      </w:rPr>
    </w:pPr>
  </w:p>
  <w:p w14:paraId="30F347E6" w14:textId="38178B91" w:rsidR="00591132" w:rsidRDefault="00591132" w:rsidP="009E54E8">
    <w:pPr>
      <w:pStyle w:val="Header"/>
      <w:tabs>
        <w:tab w:val="clear" w:pos="4513"/>
        <w:tab w:val="clear" w:pos="9026"/>
        <w:tab w:val="left" w:pos="4935"/>
      </w:tabs>
      <w:rPr>
        <w:rFonts w:ascii="Arial" w:hAnsi="Arial" w:cs="Arial"/>
        <w:noProof/>
        <w:color w:val="1020D0"/>
        <w:sz w:val="20"/>
        <w:szCs w:val="20"/>
      </w:rPr>
    </w:pPr>
  </w:p>
  <w:p w14:paraId="30F347E7" w14:textId="3162897B" w:rsidR="00591132" w:rsidRDefault="00591132" w:rsidP="009E54E8">
    <w:pPr>
      <w:pStyle w:val="Header"/>
      <w:tabs>
        <w:tab w:val="clear" w:pos="4513"/>
        <w:tab w:val="clear" w:pos="9026"/>
        <w:tab w:val="left" w:pos="4935"/>
      </w:tabs>
    </w:pPr>
  </w:p>
  <w:p w14:paraId="30F347E8" w14:textId="77777777" w:rsidR="00591132" w:rsidRDefault="00591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330CD8"/>
    <w:multiLevelType w:val="hybridMultilevel"/>
    <w:tmpl w:val="B31008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A2428D9"/>
    <w:multiLevelType w:val="hybridMultilevel"/>
    <w:tmpl w:val="7AD0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669BE"/>
    <w:multiLevelType w:val="hybridMultilevel"/>
    <w:tmpl w:val="E4507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F1E13"/>
    <w:multiLevelType w:val="hybridMultilevel"/>
    <w:tmpl w:val="F4621C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2061EB"/>
    <w:multiLevelType w:val="hybridMultilevel"/>
    <w:tmpl w:val="606A449E"/>
    <w:lvl w:ilvl="0" w:tplc="DC6E05EA">
      <w:start w:val="1"/>
      <w:numFmt w:val="decimal"/>
      <w:lvlText w:val="%1."/>
      <w:lvlJc w:val="left"/>
      <w:pPr>
        <w:tabs>
          <w:tab w:val="num" w:pos="720"/>
        </w:tabs>
        <w:ind w:left="720" w:hanging="360"/>
      </w:pPr>
      <w:rPr>
        <w:b w:val="0"/>
        <w:bCs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E033CF"/>
    <w:multiLevelType w:val="hybridMultilevel"/>
    <w:tmpl w:val="927AE8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EF2BDB"/>
    <w:multiLevelType w:val="hybridMultilevel"/>
    <w:tmpl w:val="5CDA7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8D44C09"/>
    <w:multiLevelType w:val="hybridMultilevel"/>
    <w:tmpl w:val="2AE86C38"/>
    <w:lvl w:ilvl="0" w:tplc="04090001">
      <w:start w:val="1"/>
      <w:numFmt w:val="bullet"/>
      <w:lvlText w:val=""/>
      <w:lvlJc w:val="left"/>
      <w:pPr>
        <w:tabs>
          <w:tab w:val="num" w:pos="360"/>
        </w:tabs>
        <w:ind w:left="36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15:restartNumberingAfterBreak="0">
    <w:nsid w:val="412740B0"/>
    <w:multiLevelType w:val="hybridMultilevel"/>
    <w:tmpl w:val="A4C235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817C57"/>
    <w:multiLevelType w:val="hybridMultilevel"/>
    <w:tmpl w:val="D2D00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9E227A8"/>
    <w:multiLevelType w:val="hybridMultilevel"/>
    <w:tmpl w:val="4128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197302"/>
    <w:multiLevelType w:val="hybridMultilevel"/>
    <w:tmpl w:val="C472CAC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316F1B"/>
    <w:multiLevelType w:val="hybridMultilevel"/>
    <w:tmpl w:val="EFCAD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89C2F2"/>
    <w:multiLevelType w:val="hybridMultilevel"/>
    <w:tmpl w:val="7D7CA390"/>
    <w:lvl w:ilvl="0" w:tplc="5ADC0120">
      <w:start w:val="1"/>
      <w:numFmt w:val="bullet"/>
      <w:lvlText w:val=""/>
      <w:lvlJc w:val="left"/>
      <w:pPr>
        <w:ind w:left="360" w:hanging="360"/>
      </w:pPr>
      <w:rPr>
        <w:rFonts w:ascii="Symbol" w:hAnsi="Symbol" w:hint="default"/>
      </w:rPr>
    </w:lvl>
    <w:lvl w:ilvl="1" w:tplc="9DD8F5D8">
      <w:start w:val="1"/>
      <w:numFmt w:val="bullet"/>
      <w:lvlText w:val="o"/>
      <w:lvlJc w:val="left"/>
      <w:pPr>
        <w:ind w:left="1080" w:hanging="360"/>
      </w:pPr>
      <w:rPr>
        <w:rFonts w:ascii="Courier New" w:hAnsi="Courier New" w:hint="default"/>
      </w:rPr>
    </w:lvl>
    <w:lvl w:ilvl="2" w:tplc="2A14C796">
      <w:start w:val="1"/>
      <w:numFmt w:val="bullet"/>
      <w:lvlText w:val=""/>
      <w:lvlJc w:val="left"/>
      <w:pPr>
        <w:ind w:left="1800" w:hanging="360"/>
      </w:pPr>
      <w:rPr>
        <w:rFonts w:ascii="Wingdings" w:hAnsi="Wingdings" w:hint="default"/>
      </w:rPr>
    </w:lvl>
    <w:lvl w:ilvl="3" w:tplc="7760252C">
      <w:start w:val="1"/>
      <w:numFmt w:val="bullet"/>
      <w:lvlText w:val=""/>
      <w:lvlJc w:val="left"/>
      <w:pPr>
        <w:ind w:left="2520" w:hanging="360"/>
      </w:pPr>
      <w:rPr>
        <w:rFonts w:ascii="Symbol" w:hAnsi="Symbol" w:hint="default"/>
      </w:rPr>
    </w:lvl>
    <w:lvl w:ilvl="4" w:tplc="64CA1BD8">
      <w:start w:val="1"/>
      <w:numFmt w:val="bullet"/>
      <w:lvlText w:val="o"/>
      <w:lvlJc w:val="left"/>
      <w:pPr>
        <w:ind w:left="3240" w:hanging="360"/>
      </w:pPr>
      <w:rPr>
        <w:rFonts w:ascii="Courier New" w:hAnsi="Courier New" w:hint="default"/>
      </w:rPr>
    </w:lvl>
    <w:lvl w:ilvl="5" w:tplc="7FB26D7A">
      <w:start w:val="1"/>
      <w:numFmt w:val="bullet"/>
      <w:lvlText w:val=""/>
      <w:lvlJc w:val="left"/>
      <w:pPr>
        <w:ind w:left="3960" w:hanging="360"/>
      </w:pPr>
      <w:rPr>
        <w:rFonts w:ascii="Wingdings" w:hAnsi="Wingdings" w:hint="default"/>
      </w:rPr>
    </w:lvl>
    <w:lvl w:ilvl="6" w:tplc="43465A34">
      <w:start w:val="1"/>
      <w:numFmt w:val="bullet"/>
      <w:lvlText w:val=""/>
      <w:lvlJc w:val="left"/>
      <w:pPr>
        <w:ind w:left="4680" w:hanging="360"/>
      </w:pPr>
      <w:rPr>
        <w:rFonts w:ascii="Symbol" w:hAnsi="Symbol" w:hint="default"/>
      </w:rPr>
    </w:lvl>
    <w:lvl w:ilvl="7" w:tplc="D446FDA2">
      <w:start w:val="1"/>
      <w:numFmt w:val="bullet"/>
      <w:lvlText w:val="o"/>
      <w:lvlJc w:val="left"/>
      <w:pPr>
        <w:ind w:left="5400" w:hanging="360"/>
      </w:pPr>
      <w:rPr>
        <w:rFonts w:ascii="Courier New" w:hAnsi="Courier New" w:hint="default"/>
      </w:rPr>
    </w:lvl>
    <w:lvl w:ilvl="8" w:tplc="E61ED2BC">
      <w:start w:val="1"/>
      <w:numFmt w:val="bullet"/>
      <w:lvlText w:val=""/>
      <w:lvlJc w:val="left"/>
      <w:pPr>
        <w:ind w:left="6120" w:hanging="360"/>
      </w:pPr>
      <w:rPr>
        <w:rFonts w:ascii="Wingdings" w:hAnsi="Wingdings" w:hint="default"/>
      </w:rPr>
    </w:lvl>
  </w:abstractNum>
  <w:abstractNum w:abstractNumId="3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F585053"/>
    <w:multiLevelType w:val="hybridMultilevel"/>
    <w:tmpl w:val="8D00C9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BE5AC0"/>
    <w:multiLevelType w:val="hybridMultilevel"/>
    <w:tmpl w:val="9450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474835540">
    <w:abstractNumId w:val="19"/>
  </w:num>
  <w:num w:numId="2" w16cid:durableId="1876427706">
    <w:abstractNumId w:val="34"/>
  </w:num>
  <w:num w:numId="3" w16cid:durableId="917710575">
    <w:abstractNumId w:val="31"/>
  </w:num>
  <w:num w:numId="4" w16cid:durableId="1801222196">
    <w:abstractNumId w:val="24"/>
  </w:num>
  <w:num w:numId="5" w16cid:durableId="590702788">
    <w:abstractNumId w:val="41"/>
  </w:num>
  <w:num w:numId="6" w16cid:durableId="762143485">
    <w:abstractNumId w:val="8"/>
  </w:num>
  <w:num w:numId="7" w16cid:durableId="695618302">
    <w:abstractNumId w:val="5"/>
  </w:num>
  <w:num w:numId="8" w16cid:durableId="613102381">
    <w:abstractNumId w:val="21"/>
  </w:num>
  <w:num w:numId="9" w16cid:durableId="600181928">
    <w:abstractNumId w:val="2"/>
  </w:num>
  <w:num w:numId="10" w16cid:durableId="1464614621">
    <w:abstractNumId w:val="37"/>
  </w:num>
  <w:num w:numId="11" w16cid:durableId="745493704">
    <w:abstractNumId w:val="14"/>
  </w:num>
  <w:num w:numId="12" w16cid:durableId="171919317">
    <w:abstractNumId w:val="12"/>
  </w:num>
  <w:num w:numId="13" w16cid:durableId="1955557696">
    <w:abstractNumId w:val="38"/>
  </w:num>
  <w:num w:numId="14" w16cid:durableId="1410928039">
    <w:abstractNumId w:val="20"/>
  </w:num>
  <w:num w:numId="15" w16cid:durableId="1037045177">
    <w:abstractNumId w:val="13"/>
  </w:num>
  <w:num w:numId="16" w16cid:durableId="46801264">
    <w:abstractNumId w:val="15"/>
  </w:num>
  <w:num w:numId="17" w16cid:durableId="1800950540">
    <w:abstractNumId w:val="10"/>
  </w:num>
  <w:num w:numId="18" w16cid:durableId="837963433">
    <w:abstractNumId w:val="46"/>
  </w:num>
  <w:num w:numId="19" w16cid:durableId="604655554">
    <w:abstractNumId w:val="29"/>
  </w:num>
  <w:num w:numId="20" w16cid:durableId="1211040668">
    <w:abstractNumId w:val="18"/>
  </w:num>
  <w:num w:numId="21" w16cid:durableId="1579943928">
    <w:abstractNumId w:val="40"/>
  </w:num>
  <w:num w:numId="22" w16cid:durableId="554704062">
    <w:abstractNumId w:val="35"/>
  </w:num>
  <w:num w:numId="23" w16cid:durableId="1522931632">
    <w:abstractNumId w:val="39"/>
  </w:num>
  <w:num w:numId="24" w16cid:durableId="136185968">
    <w:abstractNumId w:val="30"/>
  </w:num>
  <w:num w:numId="25" w16cid:durableId="957834420">
    <w:abstractNumId w:val="0"/>
  </w:num>
  <w:num w:numId="26" w16cid:durableId="558789731">
    <w:abstractNumId w:val="28"/>
  </w:num>
  <w:num w:numId="27" w16cid:durableId="2063820858">
    <w:abstractNumId w:val="42"/>
  </w:num>
  <w:num w:numId="28" w16cid:durableId="353385237">
    <w:abstractNumId w:val="9"/>
  </w:num>
  <w:num w:numId="29" w16cid:durableId="1254510611">
    <w:abstractNumId w:val="43"/>
  </w:num>
  <w:num w:numId="30" w16cid:durableId="180554802">
    <w:abstractNumId w:val="11"/>
  </w:num>
  <w:num w:numId="31" w16cid:durableId="2116779353">
    <w:abstractNumId w:val="33"/>
  </w:num>
  <w:num w:numId="32" w16cid:durableId="633684569">
    <w:abstractNumId w:val="45"/>
  </w:num>
  <w:num w:numId="33" w16cid:durableId="1691642893">
    <w:abstractNumId w:val="32"/>
  </w:num>
  <w:num w:numId="34" w16cid:durableId="1722366407">
    <w:abstractNumId w:val="6"/>
  </w:num>
  <w:num w:numId="35" w16cid:durableId="1382366034">
    <w:abstractNumId w:val="3"/>
  </w:num>
  <w:num w:numId="36" w16cid:durableId="1738821418">
    <w:abstractNumId w:val="26"/>
  </w:num>
  <w:num w:numId="37" w16cid:durableId="1511094577">
    <w:abstractNumId w:val="16"/>
  </w:num>
  <w:num w:numId="38" w16cid:durableId="660813777">
    <w:abstractNumId w:val="23"/>
  </w:num>
  <w:num w:numId="39" w16cid:durableId="1227692628">
    <w:abstractNumId w:val="22"/>
  </w:num>
  <w:num w:numId="40" w16cid:durableId="1233806600">
    <w:abstractNumId w:val="44"/>
  </w:num>
  <w:num w:numId="41" w16cid:durableId="2071345830">
    <w:abstractNumId w:val="1"/>
  </w:num>
  <w:num w:numId="42" w16cid:durableId="1518809568">
    <w:abstractNumId w:val="17"/>
  </w:num>
  <w:num w:numId="43" w16cid:durableId="517236296">
    <w:abstractNumId w:val="7"/>
  </w:num>
  <w:num w:numId="44" w16cid:durableId="2036228752">
    <w:abstractNumId w:val="25"/>
  </w:num>
  <w:num w:numId="45" w16cid:durableId="393312598">
    <w:abstractNumId w:val="27"/>
  </w:num>
  <w:num w:numId="46" w16cid:durableId="1006907739">
    <w:abstractNumId w:val="36"/>
  </w:num>
  <w:num w:numId="47" w16cid:durableId="1725131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0A8B"/>
    <w:rsid w:val="00006C59"/>
    <w:rsid w:val="00014200"/>
    <w:rsid w:val="000168A3"/>
    <w:rsid w:val="00016929"/>
    <w:rsid w:val="000169F7"/>
    <w:rsid w:val="00027DB2"/>
    <w:rsid w:val="00034A79"/>
    <w:rsid w:val="00040A31"/>
    <w:rsid w:val="000417E3"/>
    <w:rsid w:val="00041902"/>
    <w:rsid w:val="00045908"/>
    <w:rsid w:val="000519B8"/>
    <w:rsid w:val="0007477F"/>
    <w:rsid w:val="00074F15"/>
    <w:rsid w:val="000913C6"/>
    <w:rsid w:val="00092154"/>
    <w:rsid w:val="00096638"/>
    <w:rsid w:val="000B2A12"/>
    <w:rsid w:val="000B4643"/>
    <w:rsid w:val="000B579E"/>
    <w:rsid w:val="000B61A4"/>
    <w:rsid w:val="000B6C05"/>
    <w:rsid w:val="000C0EC9"/>
    <w:rsid w:val="000D3A34"/>
    <w:rsid w:val="000E413E"/>
    <w:rsid w:val="000E5051"/>
    <w:rsid w:val="000E62C7"/>
    <w:rsid w:val="000F0BC1"/>
    <w:rsid w:val="000F4E02"/>
    <w:rsid w:val="00110A47"/>
    <w:rsid w:val="00112470"/>
    <w:rsid w:val="00112DDF"/>
    <w:rsid w:val="00113AE0"/>
    <w:rsid w:val="00113D09"/>
    <w:rsid w:val="00114C37"/>
    <w:rsid w:val="00123E68"/>
    <w:rsid w:val="00125641"/>
    <w:rsid w:val="00132E2C"/>
    <w:rsid w:val="00133437"/>
    <w:rsid w:val="001518BE"/>
    <w:rsid w:val="00153F4D"/>
    <w:rsid w:val="00154E7C"/>
    <w:rsid w:val="0015656E"/>
    <w:rsid w:val="00160579"/>
    <w:rsid w:val="00165976"/>
    <w:rsid w:val="00175705"/>
    <w:rsid w:val="00175823"/>
    <w:rsid w:val="001840C7"/>
    <w:rsid w:val="00186DE9"/>
    <w:rsid w:val="00193296"/>
    <w:rsid w:val="001B2FB2"/>
    <w:rsid w:val="001B351C"/>
    <w:rsid w:val="001B6D00"/>
    <w:rsid w:val="001C2CA3"/>
    <w:rsid w:val="001C3ED0"/>
    <w:rsid w:val="001D5DDD"/>
    <w:rsid w:val="001E05C1"/>
    <w:rsid w:val="001E3C23"/>
    <w:rsid w:val="001E562F"/>
    <w:rsid w:val="001E5679"/>
    <w:rsid w:val="001F6565"/>
    <w:rsid w:val="00202480"/>
    <w:rsid w:val="00202A7E"/>
    <w:rsid w:val="002037BD"/>
    <w:rsid w:val="00207D0E"/>
    <w:rsid w:val="002109FC"/>
    <w:rsid w:val="00220E54"/>
    <w:rsid w:val="0022242C"/>
    <w:rsid w:val="00223609"/>
    <w:rsid w:val="00224FEB"/>
    <w:rsid w:val="00225E32"/>
    <w:rsid w:val="002327C7"/>
    <w:rsid w:val="00233DF5"/>
    <w:rsid w:val="0023657B"/>
    <w:rsid w:val="00240241"/>
    <w:rsid w:val="0024045E"/>
    <w:rsid w:val="00240EA2"/>
    <w:rsid w:val="0024126E"/>
    <w:rsid w:val="00245DAD"/>
    <w:rsid w:val="002551C8"/>
    <w:rsid w:val="00261779"/>
    <w:rsid w:val="002742EE"/>
    <w:rsid w:val="002748BB"/>
    <w:rsid w:val="002870E2"/>
    <w:rsid w:val="002B584F"/>
    <w:rsid w:val="002B7CD7"/>
    <w:rsid w:val="002C0395"/>
    <w:rsid w:val="002C338E"/>
    <w:rsid w:val="002C7BFB"/>
    <w:rsid w:val="002D7A1D"/>
    <w:rsid w:val="002D7FD8"/>
    <w:rsid w:val="002E02F3"/>
    <w:rsid w:val="002E49B1"/>
    <w:rsid w:val="002F1374"/>
    <w:rsid w:val="002F732F"/>
    <w:rsid w:val="00303FCB"/>
    <w:rsid w:val="00304275"/>
    <w:rsid w:val="003054B2"/>
    <w:rsid w:val="00305F8D"/>
    <w:rsid w:val="00307F87"/>
    <w:rsid w:val="00312F5C"/>
    <w:rsid w:val="003150A7"/>
    <w:rsid w:val="003170B5"/>
    <w:rsid w:val="00323C90"/>
    <w:rsid w:val="00332310"/>
    <w:rsid w:val="00332A04"/>
    <w:rsid w:val="00333B47"/>
    <w:rsid w:val="00333F8D"/>
    <w:rsid w:val="00343CED"/>
    <w:rsid w:val="003503A9"/>
    <w:rsid w:val="003574AE"/>
    <w:rsid w:val="00366DC8"/>
    <w:rsid w:val="003724B5"/>
    <w:rsid w:val="00376E8A"/>
    <w:rsid w:val="00380815"/>
    <w:rsid w:val="00382106"/>
    <w:rsid w:val="00387E66"/>
    <w:rsid w:val="00387E78"/>
    <w:rsid w:val="00396680"/>
    <w:rsid w:val="00397448"/>
    <w:rsid w:val="00397FA3"/>
    <w:rsid w:val="003A2F19"/>
    <w:rsid w:val="003A6B63"/>
    <w:rsid w:val="003C29A2"/>
    <w:rsid w:val="003D1184"/>
    <w:rsid w:val="003D1999"/>
    <w:rsid w:val="003D348E"/>
    <w:rsid w:val="003E5354"/>
    <w:rsid w:val="003F3658"/>
    <w:rsid w:val="003F37BF"/>
    <w:rsid w:val="003F557C"/>
    <w:rsid w:val="00401253"/>
    <w:rsid w:val="00402EF4"/>
    <w:rsid w:val="00403864"/>
    <w:rsid w:val="00404C0A"/>
    <w:rsid w:val="004108FC"/>
    <w:rsid w:val="00420AC2"/>
    <w:rsid w:val="00424F2D"/>
    <w:rsid w:val="004256D7"/>
    <w:rsid w:val="00425DA9"/>
    <w:rsid w:val="00427CE9"/>
    <w:rsid w:val="00431DEC"/>
    <w:rsid w:val="00437AA9"/>
    <w:rsid w:val="00444E25"/>
    <w:rsid w:val="0044737D"/>
    <w:rsid w:val="00447FF8"/>
    <w:rsid w:val="00451A3B"/>
    <w:rsid w:val="00453DB8"/>
    <w:rsid w:val="00455EA8"/>
    <w:rsid w:val="00457FF6"/>
    <w:rsid w:val="00466702"/>
    <w:rsid w:val="00472421"/>
    <w:rsid w:val="00473D74"/>
    <w:rsid w:val="00474984"/>
    <w:rsid w:val="004752A5"/>
    <w:rsid w:val="0047700B"/>
    <w:rsid w:val="004829A8"/>
    <w:rsid w:val="00483D3A"/>
    <w:rsid w:val="00484AA9"/>
    <w:rsid w:val="00484EEA"/>
    <w:rsid w:val="004859A5"/>
    <w:rsid w:val="0049147F"/>
    <w:rsid w:val="004924DE"/>
    <w:rsid w:val="00496E04"/>
    <w:rsid w:val="0049776D"/>
    <w:rsid w:val="004A0813"/>
    <w:rsid w:val="004A3A11"/>
    <w:rsid w:val="004A70DC"/>
    <w:rsid w:val="004A70F4"/>
    <w:rsid w:val="004A74CD"/>
    <w:rsid w:val="004C1BE3"/>
    <w:rsid w:val="004C2EE3"/>
    <w:rsid w:val="004C55E7"/>
    <w:rsid w:val="004D2B21"/>
    <w:rsid w:val="004D3E78"/>
    <w:rsid w:val="004E3762"/>
    <w:rsid w:val="004E4013"/>
    <w:rsid w:val="004F1B1B"/>
    <w:rsid w:val="004F668A"/>
    <w:rsid w:val="00501E98"/>
    <w:rsid w:val="00502203"/>
    <w:rsid w:val="00507674"/>
    <w:rsid w:val="005117A1"/>
    <w:rsid w:val="005305AE"/>
    <w:rsid w:val="005308D0"/>
    <w:rsid w:val="00533982"/>
    <w:rsid w:val="00545A74"/>
    <w:rsid w:val="005750CD"/>
    <w:rsid w:val="00581B05"/>
    <w:rsid w:val="00582C32"/>
    <w:rsid w:val="005907BB"/>
    <w:rsid w:val="00591132"/>
    <w:rsid w:val="00592A70"/>
    <w:rsid w:val="00596CB8"/>
    <w:rsid w:val="00597320"/>
    <w:rsid w:val="00597977"/>
    <w:rsid w:val="005A749E"/>
    <w:rsid w:val="005A77C4"/>
    <w:rsid w:val="005B0FEE"/>
    <w:rsid w:val="005B2506"/>
    <w:rsid w:val="005B3EBF"/>
    <w:rsid w:val="005C6EDD"/>
    <w:rsid w:val="005D11EC"/>
    <w:rsid w:val="005D43C0"/>
    <w:rsid w:val="005E2068"/>
    <w:rsid w:val="005E559A"/>
    <w:rsid w:val="00602AEA"/>
    <w:rsid w:val="00607E93"/>
    <w:rsid w:val="00613F15"/>
    <w:rsid w:val="00623B33"/>
    <w:rsid w:val="006258D2"/>
    <w:rsid w:val="00627F68"/>
    <w:rsid w:val="00631EEF"/>
    <w:rsid w:val="006345A2"/>
    <w:rsid w:val="006451DD"/>
    <w:rsid w:val="006454AD"/>
    <w:rsid w:val="0064607D"/>
    <w:rsid w:val="00652798"/>
    <w:rsid w:val="00657A2C"/>
    <w:rsid w:val="00661EA9"/>
    <w:rsid w:val="0066569D"/>
    <w:rsid w:val="00683531"/>
    <w:rsid w:val="006853F6"/>
    <w:rsid w:val="006A1E18"/>
    <w:rsid w:val="006C40ED"/>
    <w:rsid w:val="006C6686"/>
    <w:rsid w:val="006D7382"/>
    <w:rsid w:val="006F32DE"/>
    <w:rsid w:val="006F7511"/>
    <w:rsid w:val="00701C03"/>
    <w:rsid w:val="00702DAC"/>
    <w:rsid w:val="00703BE5"/>
    <w:rsid w:val="00704923"/>
    <w:rsid w:val="00705642"/>
    <w:rsid w:val="00713CEE"/>
    <w:rsid w:val="00714EFE"/>
    <w:rsid w:val="00721AA8"/>
    <w:rsid w:val="007238F5"/>
    <w:rsid w:val="0072781E"/>
    <w:rsid w:val="007319DD"/>
    <w:rsid w:val="007366A9"/>
    <w:rsid w:val="007423F7"/>
    <w:rsid w:val="00747A5B"/>
    <w:rsid w:val="00750A13"/>
    <w:rsid w:val="0075638E"/>
    <w:rsid w:val="00756863"/>
    <w:rsid w:val="007624DA"/>
    <w:rsid w:val="00770F26"/>
    <w:rsid w:val="007726B1"/>
    <w:rsid w:val="00783C6D"/>
    <w:rsid w:val="00790389"/>
    <w:rsid w:val="007973B4"/>
    <w:rsid w:val="007A3A87"/>
    <w:rsid w:val="007A6A73"/>
    <w:rsid w:val="007B1542"/>
    <w:rsid w:val="007B6E71"/>
    <w:rsid w:val="007C617C"/>
    <w:rsid w:val="007D20BD"/>
    <w:rsid w:val="007D43BF"/>
    <w:rsid w:val="007D5A3B"/>
    <w:rsid w:val="008003FF"/>
    <w:rsid w:val="008214E1"/>
    <w:rsid w:val="00825EE5"/>
    <w:rsid w:val="00840006"/>
    <w:rsid w:val="00854C11"/>
    <w:rsid w:val="00861A05"/>
    <w:rsid w:val="00865C83"/>
    <w:rsid w:val="00865D8E"/>
    <w:rsid w:val="0087075A"/>
    <w:rsid w:val="00882CEF"/>
    <w:rsid w:val="008924AE"/>
    <w:rsid w:val="008A0DC4"/>
    <w:rsid w:val="008A7D1E"/>
    <w:rsid w:val="008B525D"/>
    <w:rsid w:val="008C02F8"/>
    <w:rsid w:val="008C0883"/>
    <w:rsid w:val="008D0A94"/>
    <w:rsid w:val="008D6E04"/>
    <w:rsid w:val="008F0484"/>
    <w:rsid w:val="008F1B8E"/>
    <w:rsid w:val="008F677B"/>
    <w:rsid w:val="008F75AA"/>
    <w:rsid w:val="008F77C6"/>
    <w:rsid w:val="00903213"/>
    <w:rsid w:val="009036BA"/>
    <w:rsid w:val="009053F7"/>
    <w:rsid w:val="00912207"/>
    <w:rsid w:val="00914ADA"/>
    <w:rsid w:val="009202FC"/>
    <w:rsid w:val="00926E42"/>
    <w:rsid w:val="00927DFC"/>
    <w:rsid w:val="00931998"/>
    <w:rsid w:val="00935FA0"/>
    <w:rsid w:val="00936308"/>
    <w:rsid w:val="00940FF5"/>
    <w:rsid w:val="009469D2"/>
    <w:rsid w:val="00960352"/>
    <w:rsid w:val="00962A2B"/>
    <w:rsid w:val="009640DF"/>
    <w:rsid w:val="00966794"/>
    <w:rsid w:val="00970B89"/>
    <w:rsid w:val="009722DD"/>
    <w:rsid w:val="009860D7"/>
    <w:rsid w:val="0098797C"/>
    <w:rsid w:val="009920F1"/>
    <w:rsid w:val="009A2765"/>
    <w:rsid w:val="009C348D"/>
    <w:rsid w:val="009C3B87"/>
    <w:rsid w:val="009C6530"/>
    <w:rsid w:val="009D35AF"/>
    <w:rsid w:val="009D4FB4"/>
    <w:rsid w:val="009D5536"/>
    <w:rsid w:val="009E54E8"/>
    <w:rsid w:val="009F0456"/>
    <w:rsid w:val="009F1748"/>
    <w:rsid w:val="009F1B52"/>
    <w:rsid w:val="009F5D13"/>
    <w:rsid w:val="00A024D0"/>
    <w:rsid w:val="00A07661"/>
    <w:rsid w:val="00A262C4"/>
    <w:rsid w:val="00A26CA8"/>
    <w:rsid w:val="00A31FF3"/>
    <w:rsid w:val="00A32912"/>
    <w:rsid w:val="00A34286"/>
    <w:rsid w:val="00A35E6B"/>
    <w:rsid w:val="00A37824"/>
    <w:rsid w:val="00A42B99"/>
    <w:rsid w:val="00A4303F"/>
    <w:rsid w:val="00A52ABF"/>
    <w:rsid w:val="00A536A4"/>
    <w:rsid w:val="00A57C68"/>
    <w:rsid w:val="00A64834"/>
    <w:rsid w:val="00A73544"/>
    <w:rsid w:val="00A74386"/>
    <w:rsid w:val="00A87E63"/>
    <w:rsid w:val="00A90DC9"/>
    <w:rsid w:val="00A920C4"/>
    <w:rsid w:val="00A92443"/>
    <w:rsid w:val="00A92D79"/>
    <w:rsid w:val="00AB2786"/>
    <w:rsid w:val="00AB43F1"/>
    <w:rsid w:val="00AB6042"/>
    <w:rsid w:val="00AB7915"/>
    <w:rsid w:val="00AB7E08"/>
    <w:rsid w:val="00AC0C7B"/>
    <w:rsid w:val="00AC307B"/>
    <w:rsid w:val="00AC32F4"/>
    <w:rsid w:val="00AD0257"/>
    <w:rsid w:val="00AE1214"/>
    <w:rsid w:val="00AE4592"/>
    <w:rsid w:val="00AF420E"/>
    <w:rsid w:val="00AF4900"/>
    <w:rsid w:val="00B04C52"/>
    <w:rsid w:val="00B11F16"/>
    <w:rsid w:val="00B13EA5"/>
    <w:rsid w:val="00B22C9F"/>
    <w:rsid w:val="00B22CC6"/>
    <w:rsid w:val="00B2480C"/>
    <w:rsid w:val="00B24C56"/>
    <w:rsid w:val="00B34715"/>
    <w:rsid w:val="00B35E42"/>
    <w:rsid w:val="00B364B2"/>
    <w:rsid w:val="00B3651E"/>
    <w:rsid w:val="00B41FDB"/>
    <w:rsid w:val="00B435E2"/>
    <w:rsid w:val="00B53894"/>
    <w:rsid w:val="00B560AB"/>
    <w:rsid w:val="00B57138"/>
    <w:rsid w:val="00B60375"/>
    <w:rsid w:val="00B85B87"/>
    <w:rsid w:val="00B96984"/>
    <w:rsid w:val="00BB192D"/>
    <w:rsid w:val="00BB4DD8"/>
    <w:rsid w:val="00BB7565"/>
    <w:rsid w:val="00BD64A8"/>
    <w:rsid w:val="00BF174F"/>
    <w:rsid w:val="00BF5F77"/>
    <w:rsid w:val="00C021FB"/>
    <w:rsid w:val="00C0449A"/>
    <w:rsid w:val="00C12C7A"/>
    <w:rsid w:val="00C12CF6"/>
    <w:rsid w:val="00C12D4B"/>
    <w:rsid w:val="00C20461"/>
    <w:rsid w:val="00C22178"/>
    <w:rsid w:val="00C26EB1"/>
    <w:rsid w:val="00C27999"/>
    <w:rsid w:val="00C27BD9"/>
    <w:rsid w:val="00C32CBD"/>
    <w:rsid w:val="00C34B8D"/>
    <w:rsid w:val="00C350DD"/>
    <w:rsid w:val="00C356B9"/>
    <w:rsid w:val="00C41C88"/>
    <w:rsid w:val="00C4325D"/>
    <w:rsid w:val="00C45352"/>
    <w:rsid w:val="00C508BA"/>
    <w:rsid w:val="00C50C08"/>
    <w:rsid w:val="00C536BE"/>
    <w:rsid w:val="00C551EF"/>
    <w:rsid w:val="00C55803"/>
    <w:rsid w:val="00C57D9A"/>
    <w:rsid w:val="00C62BA2"/>
    <w:rsid w:val="00C65E23"/>
    <w:rsid w:val="00C90AB7"/>
    <w:rsid w:val="00CA1302"/>
    <w:rsid w:val="00CA18A3"/>
    <w:rsid w:val="00CA4255"/>
    <w:rsid w:val="00CA6C80"/>
    <w:rsid w:val="00CB37E8"/>
    <w:rsid w:val="00CB5723"/>
    <w:rsid w:val="00CC32D7"/>
    <w:rsid w:val="00CC45F2"/>
    <w:rsid w:val="00CC5C19"/>
    <w:rsid w:val="00CD0D02"/>
    <w:rsid w:val="00CD2380"/>
    <w:rsid w:val="00CD2B9B"/>
    <w:rsid w:val="00CD2E30"/>
    <w:rsid w:val="00CE2329"/>
    <w:rsid w:val="00CE5A42"/>
    <w:rsid w:val="00CF03A4"/>
    <w:rsid w:val="00CF17C9"/>
    <w:rsid w:val="00D03EC3"/>
    <w:rsid w:val="00D12200"/>
    <w:rsid w:val="00D20A7D"/>
    <w:rsid w:val="00D20BA8"/>
    <w:rsid w:val="00D23C17"/>
    <w:rsid w:val="00D26FD4"/>
    <w:rsid w:val="00D331E1"/>
    <w:rsid w:val="00D42A28"/>
    <w:rsid w:val="00D44760"/>
    <w:rsid w:val="00D4614B"/>
    <w:rsid w:val="00D47120"/>
    <w:rsid w:val="00D474D1"/>
    <w:rsid w:val="00D52B1E"/>
    <w:rsid w:val="00D53CCE"/>
    <w:rsid w:val="00D555B7"/>
    <w:rsid w:val="00D56748"/>
    <w:rsid w:val="00D66B82"/>
    <w:rsid w:val="00D67735"/>
    <w:rsid w:val="00D75260"/>
    <w:rsid w:val="00D83613"/>
    <w:rsid w:val="00D852F2"/>
    <w:rsid w:val="00D8693A"/>
    <w:rsid w:val="00DB211A"/>
    <w:rsid w:val="00DB4D6D"/>
    <w:rsid w:val="00DC2D32"/>
    <w:rsid w:val="00DC3A8A"/>
    <w:rsid w:val="00DD3F67"/>
    <w:rsid w:val="00DD7266"/>
    <w:rsid w:val="00DE073C"/>
    <w:rsid w:val="00DE2DF7"/>
    <w:rsid w:val="00DE42CA"/>
    <w:rsid w:val="00DE61F8"/>
    <w:rsid w:val="00DE6659"/>
    <w:rsid w:val="00DE7506"/>
    <w:rsid w:val="00DF2A00"/>
    <w:rsid w:val="00E01113"/>
    <w:rsid w:val="00E02B93"/>
    <w:rsid w:val="00E0522F"/>
    <w:rsid w:val="00E05806"/>
    <w:rsid w:val="00E07AE9"/>
    <w:rsid w:val="00E123BA"/>
    <w:rsid w:val="00E20EE4"/>
    <w:rsid w:val="00E26A78"/>
    <w:rsid w:val="00E301D6"/>
    <w:rsid w:val="00E36BC7"/>
    <w:rsid w:val="00E401A7"/>
    <w:rsid w:val="00E526C2"/>
    <w:rsid w:val="00E52E16"/>
    <w:rsid w:val="00E575DE"/>
    <w:rsid w:val="00E70BEA"/>
    <w:rsid w:val="00E7662F"/>
    <w:rsid w:val="00E85ED8"/>
    <w:rsid w:val="00E93313"/>
    <w:rsid w:val="00E94026"/>
    <w:rsid w:val="00E95021"/>
    <w:rsid w:val="00E95572"/>
    <w:rsid w:val="00EA2CC9"/>
    <w:rsid w:val="00EB1B81"/>
    <w:rsid w:val="00EB2393"/>
    <w:rsid w:val="00EB24A8"/>
    <w:rsid w:val="00EB50EC"/>
    <w:rsid w:val="00EC1461"/>
    <w:rsid w:val="00EC1F31"/>
    <w:rsid w:val="00ED57C5"/>
    <w:rsid w:val="00ED7F8A"/>
    <w:rsid w:val="00EF1348"/>
    <w:rsid w:val="00EF2541"/>
    <w:rsid w:val="00EF3AB0"/>
    <w:rsid w:val="00EF64CE"/>
    <w:rsid w:val="00F01544"/>
    <w:rsid w:val="00F03E99"/>
    <w:rsid w:val="00F27B4D"/>
    <w:rsid w:val="00F33E26"/>
    <w:rsid w:val="00F53D9D"/>
    <w:rsid w:val="00F61DF2"/>
    <w:rsid w:val="00F715BC"/>
    <w:rsid w:val="00F76211"/>
    <w:rsid w:val="00F7665D"/>
    <w:rsid w:val="00F76D90"/>
    <w:rsid w:val="00F77103"/>
    <w:rsid w:val="00F84DE6"/>
    <w:rsid w:val="00F90371"/>
    <w:rsid w:val="00F931A8"/>
    <w:rsid w:val="00F93B8A"/>
    <w:rsid w:val="00FA4A27"/>
    <w:rsid w:val="00FB3EDF"/>
    <w:rsid w:val="00FB6581"/>
    <w:rsid w:val="00FC5097"/>
    <w:rsid w:val="00FD2030"/>
    <w:rsid w:val="00FE0F70"/>
    <w:rsid w:val="00FE3107"/>
    <w:rsid w:val="00FE64C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0F346FD"/>
  <w15:docId w15:val="{94DA1A02-44B1-4723-A28C-3377B4F2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E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basedOn w:val="Normal"/>
    <w:uiPriority w:val="1"/>
    <w:rsid w:val="00A34286"/>
    <w:rPr>
      <w:rFonts w:ascii="Calibri" w:eastAsiaTheme="minorEastAsia" w:hAnsi="Calibri" w:cs="Calibri"/>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ustomXml" Target="ink/ink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ink/ink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ink/ink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26T09:35:18.15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26T09:39:53.760"/>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5T13:08:48.11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26T09:40:11.83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33735F-1518-4832-A73E-5F1D7254F989}">
  <ds:schemaRefs>
    <ds:schemaRef ds:uri="http://schemas.openxmlformats.org/officeDocument/2006/bibliography"/>
  </ds:schemaRefs>
</ds:datastoreItem>
</file>

<file path=customXml/itemProps2.xml><?xml version="1.0" encoding="utf-8"?>
<ds:datastoreItem xmlns:ds="http://schemas.openxmlformats.org/officeDocument/2006/customXml" ds:itemID="{E0CC01AE-C677-4975-B0C0-129FB5D10668}">
  <ds:schemaRefs>
    <ds:schemaRef ds:uri="http://schemas.microsoft.com/sharepoint/v3/contenttype/forms"/>
  </ds:schemaRefs>
</ds:datastoreItem>
</file>

<file path=customXml/itemProps3.xml><?xml version="1.0" encoding="utf-8"?>
<ds:datastoreItem xmlns:ds="http://schemas.openxmlformats.org/officeDocument/2006/customXml" ds:itemID="{E5E66BA6-F9DF-410C-94DA-D583DC11B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986296-2293-4461-979E-5F84C5CA40B4}"/>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327</TotalTime>
  <Pages>8</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12104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Andrew Hagger</cp:lastModifiedBy>
  <cp:revision>97</cp:revision>
  <cp:lastPrinted>2016-03-01T12:21:00Z</cp:lastPrinted>
  <dcterms:created xsi:type="dcterms:W3CDTF">2022-08-16T14:31:00Z</dcterms:created>
  <dcterms:modified xsi:type="dcterms:W3CDTF">2024-04-26T09:06:00Z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2022-01-10T13:40:45Z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8cc180a8-4492-4a32-ba53-5008fcfa2493</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ies>
</file>