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3F2431DF" w14:textId="6BC94218" w:rsidR="006670E1" w:rsidRPr="00DA603D" w:rsidRDefault="00FB6581" w:rsidP="006670E1">
            <w:pPr>
              <w:autoSpaceDE w:val="0"/>
              <w:autoSpaceDN w:val="0"/>
              <w:adjustRightInd w:val="0"/>
              <w:rPr>
                <w:rFonts w:asciiTheme="minorHAnsi" w:hAnsiTheme="minorHAnsi" w:cstheme="minorHAns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6670E1" w:rsidRPr="00DA603D">
              <w:rPr>
                <w:rFonts w:asciiTheme="minorHAnsi" w:hAnsiTheme="minorHAnsi" w:cstheme="minorHAnsi"/>
              </w:rPr>
              <w:t>Strategic Hub Lead – Careers Hub</w:t>
            </w:r>
            <w:r w:rsidR="002C4DD8">
              <w:rPr>
                <w:rFonts w:asciiTheme="minorHAnsi" w:hAnsiTheme="minorHAnsi" w:cstheme="minorHAnsi"/>
              </w:rPr>
              <w:t xml:space="preserve"> (Fixed term)</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673CBEE9" w14:textId="1F25E127" w:rsidR="00783C6D"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C76F44">
              <w:rPr>
                <w:rFonts w:asciiTheme="minorHAnsi" w:hAnsiTheme="minorHAnsi" w:cstheme="minorHAnsi"/>
              </w:rPr>
              <w:t>PO5 £ 47,354 - £55,710</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40E416B3" w14:textId="77777777" w:rsidR="0061293D" w:rsidRPr="00DA603D" w:rsidRDefault="00783C6D" w:rsidP="0061293D">
            <w:pPr>
              <w:autoSpaceDE w:val="0"/>
              <w:autoSpaceDN w:val="0"/>
              <w:adjustRightInd w:val="0"/>
              <w:rPr>
                <w:rFonts w:asciiTheme="minorHAnsi" w:hAnsiTheme="minorHAnsi" w:cstheme="minorHAnsi"/>
                <w:b/>
                <w:bCs/>
              </w:rPr>
            </w:pPr>
            <w:r w:rsidRPr="005B3EBF">
              <w:rPr>
                <w:rFonts w:ascii="Calibri" w:hAnsi="Calibri" w:cs="Calibri"/>
                <w:b/>
                <w:bCs/>
              </w:rPr>
              <w:t xml:space="preserve">Section: </w:t>
            </w:r>
            <w:r w:rsidR="0061293D" w:rsidRPr="00DA603D">
              <w:rPr>
                <w:rFonts w:asciiTheme="minorHAnsi" w:hAnsiTheme="minorHAnsi" w:cstheme="minorHAnsi"/>
              </w:rPr>
              <w:t>South London Partnership</w:t>
            </w:r>
          </w:p>
          <w:p w14:paraId="0D37BF42" w14:textId="0947B3C9" w:rsidR="0044737D" w:rsidRPr="005B3EBF" w:rsidRDefault="0044737D" w:rsidP="000E62C7">
            <w:pPr>
              <w:autoSpaceDE w:val="0"/>
              <w:autoSpaceDN w:val="0"/>
              <w:adjustRightInd w:val="0"/>
              <w:rPr>
                <w:rFonts w:ascii="Calibri" w:hAnsi="Calibri" w:cs="Calibri"/>
                <w:b/>
                <w:bCs/>
              </w:rPr>
            </w:pPr>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673538C6" w14:textId="77777777" w:rsidR="00592224" w:rsidRPr="00DA603D" w:rsidRDefault="00783C6D" w:rsidP="00592224">
            <w:pPr>
              <w:autoSpaceDE w:val="0"/>
              <w:autoSpaceDN w:val="0"/>
              <w:adjustRightInd w:val="0"/>
              <w:rPr>
                <w:rFonts w:asciiTheme="minorHAnsi" w:hAnsiTheme="minorHAnsi" w:cstheme="minorHAns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592224" w:rsidRPr="00DA603D">
              <w:rPr>
                <w:rFonts w:asciiTheme="minorHAnsi" w:hAnsiTheme="minorHAnsi" w:cstheme="minorHAnsi"/>
                <w:bCs/>
              </w:rPr>
              <w:t>Chief Executive</w:t>
            </w:r>
          </w:p>
          <w:p w14:paraId="56B8C37C" w14:textId="7FCFF90A" w:rsidR="00783C6D" w:rsidRPr="005B3EBF" w:rsidRDefault="00783C6D" w:rsidP="000E62C7">
            <w:pPr>
              <w:autoSpaceDE w:val="0"/>
              <w:autoSpaceDN w:val="0"/>
              <w:adjustRightInd w:val="0"/>
              <w:rPr>
                <w:rFonts w:ascii="Calibri" w:hAnsi="Calibri" w:cs="Calibri"/>
                <w:bCs/>
              </w:rPr>
            </w:pP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7F391CA2" w:rsidR="0044737D" w:rsidRPr="0026064E" w:rsidRDefault="006B4E32" w:rsidP="00C90AB7">
            <w:pPr>
              <w:autoSpaceDE w:val="0"/>
              <w:autoSpaceDN w:val="0"/>
              <w:adjustRightInd w:val="0"/>
              <w:rPr>
                <w:rFonts w:ascii="Calibri" w:hAnsi="Calibri" w:cs="Calibri"/>
                <w:bCs/>
              </w:rPr>
            </w:pPr>
            <w:r>
              <w:rPr>
                <w:rFonts w:asciiTheme="minorHAnsi" w:hAnsiTheme="minorHAnsi" w:cstheme="minorHAnsi"/>
                <w:bCs/>
              </w:rPr>
              <w:t>Head of Economy Skills and Employment</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71B67328" w14:textId="77777777" w:rsidR="00885AC5" w:rsidRDefault="00885AC5" w:rsidP="00885AC5">
            <w:pPr>
              <w:autoSpaceDE w:val="0"/>
              <w:autoSpaceDN w:val="0"/>
              <w:adjustRightInd w:val="0"/>
              <w:rPr>
                <w:rFonts w:asciiTheme="minorHAnsi" w:hAnsiTheme="minorHAnsi" w:cstheme="minorHAnsi"/>
              </w:rPr>
            </w:pPr>
            <w:r w:rsidRPr="00DA603D">
              <w:rPr>
                <w:rFonts w:asciiTheme="minorHAnsi" w:hAnsiTheme="minorHAnsi" w:cstheme="minorHAnsi"/>
              </w:rPr>
              <w:t>Operational Hub Lead – Careers Hub</w:t>
            </w:r>
          </w:p>
          <w:p w14:paraId="2D9F6DAC" w14:textId="0679D8C3" w:rsidR="007743C9" w:rsidRPr="007743C9" w:rsidRDefault="007743C9" w:rsidP="00885AC5">
            <w:pPr>
              <w:autoSpaceDE w:val="0"/>
              <w:autoSpaceDN w:val="0"/>
              <w:adjustRightInd w:val="0"/>
              <w:rPr>
                <w:rFonts w:asciiTheme="minorHAnsi" w:hAnsiTheme="minorHAnsi" w:cstheme="minorHAnsi"/>
              </w:rPr>
            </w:pPr>
            <w:r w:rsidRPr="007743C9">
              <w:rPr>
                <w:rFonts w:asciiTheme="minorHAnsi" w:hAnsiTheme="minorHAnsi" w:cstheme="minorHAnsi"/>
              </w:rPr>
              <w:t>Health and Care Work Experience Officer</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56747" w14:textId="57723762" w:rsidR="006030F6" w:rsidRDefault="004F668A" w:rsidP="006030F6">
            <w:pPr>
              <w:autoSpaceDE w:val="0"/>
              <w:autoSpaceDN w:val="0"/>
              <w:adjustRightInd w:val="0"/>
              <w:rPr>
                <w:rFonts w:ascii="Calibri" w:hAnsi="Calibri" w:cs="Calibri"/>
                <w:color w:val="000000"/>
                <w:sz w:val="22"/>
                <w:szCs w:val="22"/>
              </w:rPr>
            </w:pPr>
            <w:r w:rsidRPr="005B3EBF">
              <w:rPr>
                <w:rFonts w:ascii="Calibri" w:hAnsi="Calibri" w:cs="Calibri"/>
                <w:b/>
                <w:bCs/>
              </w:rPr>
              <w:t>Post Number/s:</w:t>
            </w:r>
            <w:r w:rsidR="006030F6">
              <w:rPr>
                <w:rFonts w:ascii="Calibri" w:hAnsi="Calibri" w:cs="Calibri"/>
                <w:b/>
                <w:bCs/>
              </w:rPr>
              <w:t xml:space="preserve"> </w:t>
            </w:r>
            <w:r w:rsidR="006030F6">
              <w:rPr>
                <w:rFonts w:ascii="Calibri" w:hAnsi="Calibri" w:cs="Calibri"/>
                <w:color w:val="000000"/>
                <w:sz w:val="22"/>
                <w:szCs w:val="22"/>
              </w:rPr>
              <w:t>RWASL01</w:t>
            </w:r>
          </w:p>
          <w:p w14:paraId="02ADDFE1" w14:textId="799BEC40" w:rsidR="004F668A" w:rsidRDefault="004F668A" w:rsidP="00927DFC">
            <w:pPr>
              <w:autoSpaceDE w:val="0"/>
              <w:autoSpaceDN w:val="0"/>
              <w:adjustRightInd w:val="0"/>
              <w:rPr>
                <w:rFonts w:ascii="Calibri" w:hAnsi="Calibri" w:cs="Calibri"/>
                <w:b/>
                <w:bCs/>
              </w:rPr>
            </w:pP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07A4C896" w:rsidR="004F668A" w:rsidRPr="004120D1" w:rsidRDefault="00B35400" w:rsidP="00802B8D">
            <w:pPr>
              <w:autoSpaceDE w:val="0"/>
              <w:autoSpaceDN w:val="0"/>
              <w:adjustRightInd w:val="0"/>
              <w:rPr>
                <w:rFonts w:ascii="Calibri" w:hAnsi="Calibri" w:cs="Calibri"/>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4120D1" w:rsidRPr="004120D1">
              <w:rPr>
                <w:rFonts w:ascii="Calibri" w:hAnsi="Calibri" w:cs="Calibri"/>
              </w:rPr>
              <w:t>10</w:t>
            </w:r>
            <w:r w:rsidR="004120D1" w:rsidRPr="004120D1">
              <w:rPr>
                <w:rFonts w:ascii="Calibri" w:hAnsi="Calibri" w:cs="Calibri"/>
                <w:vertAlign w:val="superscript"/>
              </w:rPr>
              <w:t>th</w:t>
            </w:r>
            <w:r w:rsidR="004120D1" w:rsidRPr="004120D1">
              <w:rPr>
                <w:rFonts w:ascii="Calibri" w:hAnsi="Calibri" w:cs="Calibri"/>
              </w:rPr>
              <w:t xml:space="preserve"> December 2021</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1CB0CFA9" w14:textId="635F3B58" w:rsidR="00730A42" w:rsidRPr="00DA603D" w:rsidRDefault="00730A42" w:rsidP="00730A42">
      <w:pPr>
        <w:rPr>
          <w:rFonts w:asciiTheme="minorHAnsi" w:hAnsiTheme="minorHAnsi" w:cstheme="minorHAnsi"/>
        </w:rPr>
      </w:pPr>
      <w:r>
        <w:rPr>
          <w:rFonts w:asciiTheme="minorHAnsi" w:hAnsiTheme="minorHAnsi" w:cstheme="minorHAnsi"/>
        </w:rPr>
        <w:t xml:space="preserve">The south London </w:t>
      </w:r>
      <w:r w:rsidRPr="00DA603D">
        <w:rPr>
          <w:rFonts w:asciiTheme="minorHAnsi" w:hAnsiTheme="minorHAnsi" w:cstheme="minorHAnsi"/>
        </w:rPr>
        <w:t>Careers Hub</w:t>
      </w:r>
      <w:r>
        <w:rPr>
          <w:rFonts w:asciiTheme="minorHAnsi" w:hAnsiTheme="minorHAnsi" w:cstheme="minorHAnsi"/>
        </w:rPr>
        <w:t xml:space="preserve"> is part of a national network of careers hubs</w:t>
      </w:r>
      <w:r w:rsidR="00FC750A">
        <w:rPr>
          <w:rFonts w:asciiTheme="minorHAnsi" w:hAnsiTheme="minorHAnsi" w:cstheme="minorHAnsi"/>
        </w:rPr>
        <w:t>, supporting the delivery of quality careers education in schools, colleges, special schools, pupil referral units, and alternative provisions across south London.  On</w:t>
      </w:r>
      <w:r w:rsidR="00845C38">
        <w:rPr>
          <w:rFonts w:asciiTheme="minorHAnsi" w:hAnsiTheme="minorHAnsi" w:cstheme="minorHAnsi"/>
        </w:rPr>
        <w:t xml:space="preserve"> behalf of </w:t>
      </w:r>
      <w:r w:rsidR="00E930CC">
        <w:rPr>
          <w:rFonts w:asciiTheme="minorHAnsi" w:hAnsiTheme="minorHAnsi" w:cstheme="minorHAnsi"/>
        </w:rPr>
        <w:t xml:space="preserve">the </w:t>
      </w:r>
      <w:r w:rsidRPr="00DA603D">
        <w:rPr>
          <w:rFonts w:asciiTheme="minorHAnsi" w:hAnsiTheme="minorHAnsi" w:cstheme="minorHAnsi"/>
        </w:rPr>
        <w:t>Careers &amp; Enterprise Company</w:t>
      </w:r>
      <w:r w:rsidR="00845C38">
        <w:rPr>
          <w:rFonts w:asciiTheme="minorHAnsi" w:hAnsiTheme="minorHAnsi" w:cstheme="minorHAnsi"/>
        </w:rPr>
        <w:t xml:space="preserve"> and the Greater London Authority, South London Partnership</w:t>
      </w:r>
      <w:r w:rsidR="007C64AC">
        <w:rPr>
          <w:rFonts w:asciiTheme="minorHAnsi" w:hAnsiTheme="minorHAnsi" w:cstheme="minorHAnsi"/>
        </w:rPr>
        <w:t xml:space="preserve"> broker collaborations between industry and educational partners </w:t>
      </w:r>
      <w:r w:rsidRPr="00DA603D">
        <w:rPr>
          <w:rFonts w:asciiTheme="minorHAnsi" w:hAnsiTheme="minorHAnsi" w:cstheme="minorHAnsi"/>
        </w:rPr>
        <w:t xml:space="preserve">to </w:t>
      </w:r>
      <w:r w:rsidR="007C64AC">
        <w:rPr>
          <w:rFonts w:asciiTheme="minorHAnsi" w:hAnsiTheme="minorHAnsi" w:cstheme="minorHAnsi"/>
        </w:rPr>
        <w:t>strengthen</w:t>
      </w:r>
      <w:r w:rsidRPr="00DA603D">
        <w:rPr>
          <w:rFonts w:asciiTheme="minorHAnsi" w:hAnsiTheme="minorHAnsi" w:cstheme="minorHAnsi"/>
        </w:rPr>
        <w:t xml:space="preserve"> careers education for </w:t>
      </w:r>
      <w:proofErr w:type="gramStart"/>
      <w:r w:rsidRPr="00DA603D">
        <w:rPr>
          <w:rFonts w:asciiTheme="minorHAnsi" w:hAnsiTheme="minorHAnsi" w:cstheme="minorHAnsi"/>
        </w:rPr>
        <w:t>11-18-year olds</w:t>
      </w:r>
      <w:proofErr w:type="gramEnd"/>
      <w:r w:rsidRPr="00DA603D">
        <w:rPr>
          <w:rFonts w:asciiTheme="minorHAnsi" w:hAnsiTheme="minorHAnsi" w:cstheme="minorHAnsi"/>
        </w:rPr>
        <w:t xml:space="preserve">. </w:t>
      </w:r>
    </w:p>
    <w:p w14:paraId="65A8A509" w14:textId="77777777" w:rsidR="00090265" w:rsidRDefault="00090265" w:rsidP="00730A42">
      <w:pPr>
        <w:rPr>
          <w:rFonts w:asciiTheme="minorHAnsi" w:hAnsiTheme="minorHAnsi" w:cstheme="minorHAnsi"/>
        </w:rPr>
      </w:pPr>
    </w:p>
    <w:p w14:paraId="7AA40538" w14:textId="77777777" w:rsidR="00090265" w:rsidRDefault="00090265" w:rsidP="00730A42">
      <w:pPr>
        <w:rPr>
          <w:rFonts w:asciiTheme="minorHAnsi" w:hAnsiTheme="minorHAnsi" w:cstheme="minorHAnsi"/>
        </w:rPr>
      </w:pPr>
    </w:p>
    <w:p w14:paraId="461B470F" w14:textId="181B6C48" w:rsidR="00730A42" w:rsidRDefault="00730A42" w:rsidP="00730A42">
      <w:pPr>
        <w:rPr>
          <w:rFonts w:asciiTheme="minorHAnsi" w:hAnsiTheme="minorHAnsi" w:cstheme="minorHAnsi"/>
        </w:rPr>
      </w:pPr>
      <w:r w:rsidRPr="00DA603D">
        <w:rPr>
          <w:rFonts w:asciiTheme="minorHAnsi" w:hAnsiTheme="minorHAnsi" w:cstheme="minorHAnsi"/>
        </w:rPr>
        <w:t>Careers Hubs build on the tried and tested model of partnership and collaboration where the virtual Hub is the centre point of a localised careers offer. Careers Hubs lead</w:t>
      </w:r>
      <w:r w:rsidR="009F1040">
        <w:rPr>
          <w:rFonts w:asciiTheme="minorHAnsi" w:hAnsiTheme="minorHAnsi" w:cstheme="minorHAnsi"/>
        </w:rPr>
        <w:t xml:space="preserve"> these</w:t>
      </w:r>
      <w:r w:rsidRPr="00DA603D">
        <w:rPr>
          <w:rFonts w:asciiTheme="minorHAnsi" w:hAnsiTheme="minorHAnsi" w:cstheme="minorHAnsi"/>
        </w:rPr>
        <w:t xml:space="preserve"> partnerships of schools, colleges, </w:t>
      </w:r>
      <w:r>
        <w:rPr>
          <w:rFonts w:asciiTheme="minorHAnsi" w:hAnsiTheme="minorHAnsi" w:cstheme="minorHAnsi"/>
        </w:rPr>
        <w:t>South London Partnership</w:t>
      </w:r>
      <w:r w:rsidRPr="00DA603D">
        <w:rPr>
          <w:rFonts w:asciiTheme="minorHAnsi" w:hAnsiTheme="minorHAnsi" w:cstheme="minorHAnsi"/>
        </w:rPr>
        <w:t xml:space="preserve">, local authorities, local businesses and careers providers, helping young people </w:t>
      </w:r>
      <w:r w:rsidR="00436BA2">
        <w:rPr>
          <w:rFonts w:asciiTheme="minorHAnsi" w:hAnsiTheme="minorHAnsi" w:cstheme="minorHAnsi"/>
        </w:rPr>
        <w:t xml:space="preserve">build the knowledge and skills </w:t>
      </w:r>
      <w:r w:rsidR="00E930CC">
        <w:rPr>
          <w:rFonts w:asciiTheme="minorHAnsi" w:hAnsiTheme="minorHAnsi" w:cstheme="minorHAnsi"/>
        </w:rPr>
        <w:t>aligned</w:t>
      </w:r>
      <w:r w:rsidRPr="00DA603D">
        <w:rPr>
          <w:rFonts w:asciiTheme="minorHAnsi" w:hAnsiTheme="minorHAnsi" w:cstheme="minorHAnsi"/>
        </w:rPr>
        <w:t xml:space="preserve"> closely to local skills and economic need</w:t>
      </w:r>
      <w:r w:rsidR="00E930CC">
        <w:rPr>
          <w:rFonts w:asciiTheme="minorHAnsi" w:hAnsiTheme="minorHAnsi" w:cstheme="minorHAnsi"/>
        </w:rPr>
        <w:t>,</w:t>
      </w:r>
      <w:r w:rsidRPr="00DA603D">
        <w:rPr>
          <w:rFonts w:asciiTheme="minorHAnsi" w:hAnsiTheme="minorHAnsi" w:cstheme="minorHAnsi"/>
        </w:rPr>
        <w:t xml:space="preserve"> through a tailored careers education programme. </w:t>
      </w:r>
    </w:p>
    <w:p w14:paraId="53B86CB8" w14:textId="77777777" w:rsidR="00730A42" w:rsidRDefault="00730A42" w:rsidP="00730A42">
      <w:pPr>
        <w:rPr>
          <w:rFonts w:asciiTheme="minorHAnsi" w:hAnsiTheme="minorHAnsi" w:cstheme="minorHAnsi"/>
        </w:rPr>
      </w:pPr>
    </w:p>
    <w:p w14:paraId="652FB8A4" w14:textId="5E242124" w:rsidR="00730A42" w:rsidRPr="00DA603D" w:rsidRDefault="00730A42" w:rsidP="00730A42">
      <w:pPr>
        <w:rPr>
          <w:rFonts w:asciiTheme="minorHAnsi" w:hAnsiTheme="minorHAnsi" w:cstheme="minorHAnsi"/>
        </w:rPr>
      </w:pPr>
      <w:r>
        <w:rPr>
          <w:rFonts w:asciiTheme="minorHAnsi" w:hAnsiTheme="minorHAnsi" w:cstheme="minorHAnsi"/>
        </w:rPr>
        <w:t xml:space="preserve">The South London Partnership Strategic Lead </w:t>
      </w:r>
      <w:r w:rsidR="0037121C">
        <w:rPr>
          <w:rFonts w:asciiTheme="minorHAnsi" w:hAnsiTheme="minorHAnsi" w:cstheme="minorHAnsi"/>
        </w:rPr>
        <w:t xml:space="preserve">is responsible for the successful delivery of the Careers Hub programme in south London and </w:t>
      </w:r>
      <w:r>
        <w:rPr>
          <w:rFonts w:asciiTheme="minorHAnsi" w:hAnsiTheme="minorHAnsi" w:cstheme="minorHAnsi"/>
        </w:rPr>
        <w:t xml:space="preserve">will </w:t>
      </w:r>
      <w:r w:rsidR="0023257E">
        <w:rPr>
          <w:rFonts w:asciiTheme="minorHAnsi" w:hAnsiTheme="minorHAnsi" w:cstheme="minorHAnsi"/>
        </w:rPr>
        <w:t xml:space="preserve">lead and </w:t>
      </w:r>
      <w:r>
        <w:rPr>
          <w:rFonts w:asciiTheme="minorHAnsi" w:hAnsiTheme="minorHAnsi" w:cstheme="minorHAnsi"/>
        </w:rPr>
        <w:t xml:space="preserve">drive </w:t>
      </w:r>
      <w:r w:rsidR="0023257E">
        <w:rPr>
          <w:rFonts w:asciiTheme="minorHAnsi" w:hAnsiTheme="minorHAnsi" w:cstheme="minorHAnsi"/>
        </w:rPr>
        <w:t xml:space="preserve">the Career Hub Team to deliver </w:t>
      </w:r>
      <w:r>
        <w:rPr>
          <w:rFonts w:asciiTheme="minorHAnsi" w:hAnsiTheme="minorHAnsi" w:cstheme="minorHAnsi"/>
        </w:rPr>
        <w:t>systemic change in careers education in south London</w:t>
      </w:r>
      <w:r w:rsidR="0037121C">
        <w:rPr>
          <w:rFonts w:asciiTheme="minorHAnsi" w:hAnsiTheme="minorHAnsi" w:cstheme="minorHAnsi"/>
        </w:rPr>
        <w:t>.</w:t>
      </w:r>
      <w:r>
        <w:rPr>
          <w:rFonts w:asciiTheme="minorHAnsi" w:hAnsiTheme="minorHAnsi" w:cstheme="minorHAnsi"/>
        </w:rPr>
        <w:t xml:space="preserve"> </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5FDE6894" w14:textId="77777777" w:rsidR="0037121C" w:rsidRDefault="0037121C" w:rsidP="00343CED">
      <w:pPr>
        <w:rPr>
          <w:rFonts w:ascii="Calibri" w:hAnsi="Calibri" w:cs="Arial"/>
          <w:b/>
          <w:bCs/>
        </w:rPr>
      </w:pPr>
    </w:p>
    <w:p w14:paraId="0E251E03" w14:textId="77777777" w:rsidR="0096606B" w:rsidRPr="0096606B" w:rsidRDefault="0096606B" w:rsidP="0096606B">
      <w:pPr>
        <w:pStyle w:val="ListParagraph"/>
        <w:numPr>
          <w:ilvl w:val="0"/>
          <w:numId w:val="32"/>
        </w:numPr>
        <w:rPr>
          <w:rFonts w:asciiTheme="minorHAnsi" w:hAnsiTheme="minorHAnsi" w:cstheme="minorHAnsi"/>
        </w:rPr>
      </w:pPr>
      <w:r w:rsidRPr="0096606B">
        <w:rPr>
          <w:rFonts w:asciiTheme="minorHAnsi" w:hAnsiTheme="minorHAnsi" w:cstheme="minorHAnsi"/>
        </w:rPr>
        <w:t xml:space="preserve">Lead and drive sustainable system change in careers provision within the hub and as part of the -national network of Careers Hubs across England by ensuring the hub is at the centre of local careers provision and policy making decisions </w:t>
      </w:r>
    </w:p>
    <w:p w14:paraId="40FD024D" w14:textId="77777777" w:rsidR="0096606B" w:rsidRPr="00DA603D" w:rsidRDefault="0096606B" w:rsidP="0096606B">
      <w:pPr>
        <w:rPr>
          <w:rFonts w:asciiTheme="minorHAnsi" w:hAnsiTheme="minorHAnsi" w:cstheme="minorHAnsi"/>
        </w:rPr>
      </w:pPr>
    </w:p>
    <w:p w14:paraId="454E1A11" w14:textId="18E46C73" w:rsidR="0096606B" w:rsidRPr="0096606B" w:rsidRDefault="0096606B" w:rsidP="0096606B">
      <w:pPr>
        <w:pStyle w:val="ListParagraph"/>
        <w:numPr>
          <w:ilvl w:val="0"/>
          <w:numId w:val="32"/>
        </w:numPr>
        <w:rPr>
          <w:rFonts w:asciiTheme="minorHAnsi" w:hAnsiTheme="minorHAnsi" w:cstheme="minorHAnsi"/>
        </w:rPr>
      </w:pPr>
      <w:r w:rsidRPr="0096606B">
        <w:rPr>
          <w:rFonts w:asciiTheme="minorHAnsi" w:hAnsiTheme="minorHAnsi" w:cstheme="minorHAnsi"/>
        </w:rPr>
        <w:t xml:space="preserve">Lead and drive cross sector engagement and collaboration to ensure all young people can access high quality careers and enterprise education that aligns with </w:t>
      </w:r>
      <w:r w:rsidR="001248F5">
        <w:rPr>
          <w:rFonts w:asciiTheme="minorHAnsi" w:hAnsiTheme="minorHAnsi" w:cstheme="minorHAnsi"/>
        </w:rPr>
        <w:t xml:space="preserve">national, regional, sub-regional and local priorities including: </w:t>
      </w:r>
      <w:r w:rsidRPr="0096606B">
        <w:rPr>
          <w:rFonts w:asciiTheme="minorHAnsi" w:hAnsiTheme="minorHAnsi" w:cstheme="minorHAnsi"/>
        </w:rPr>
        <w:t xml:space="preserve"> </w:t>
      </w:r>
      <w:r w:rsidR="001248F5">
        <w:rPr>
          <w:rFonts w:asciiTheme="minorHAnsi" w:hAnsiTheme="minorHAnsi" w:cstheme="minorHAnsi"/>
        </w:rPr>
        <w:t xml:space="preserve">Get Britain Working, </w:t>
      </w:r>
      <w:r w:rsidRPr="0096606B">
        <w:rPr>
          <w:rFonts w:asciiTheme="minorHAnsi" w:hAnsiTheme="minorHAnsi" w:cstheme="minorHAnsi"/>
        </w:rPr>
        <w:t xml:space="preserve">South London </w:t>
      </w:r>
      <w:r>
        <w:rPr>
          <w:rFonts w:asciiTheme="minorHAnsi" w:hAnsiTheme="minorHAnsi" w:cstheme="minorHAnsi"/>
        </w:rPr>
        <w:t>Local Skills Improvement Plan</w:t>
      </w:r>
      <w:r w:rsidRPr="0096606B">
        <w:rPr>
          <w:rFonts w:asciiTheme="minorHAnsi" w:hAnsiTheme="minorHAnsi" w:cstheme="minorHAnsi"/>
        </w:rPr>
        <w:t xml:space="preserve">, </w:t>
      </w:r>
      <w:r>
        <w:rPr>
          <w:rFonts w:asciiTheme="minorHAnsi" w:hAnsiTheme="minorHAnsi" w:cstheme="minorHAnsi"/>
        </w:rPr>
        <w:t>The London Growth Plan</w:t>
      </w:r>
      <w:r w:rsidR="001248F5">
        <w:rPr>
          <w:rFonts w:asciiTheme="minorHAnsi" w:hAnsiTheme="minorHAnsi" w:cstheme="minorHAnsi"/>
        </w:rPr>
        <w:t xml:space="preserve"> and other related </w:t>
      </w:r>
      <w:r w:rsidRPr="0096606B">
        <w:rPr>
          <w:rFonts w:asciiTheme="minorHAnsi" w:hAnsiTheme="minorHAnsi" w:cstheme="minorHAnsi"/>
        </w:rPr>
        <w:t>growth, economic and skills priorities, ensures improved career outcomes and achieves sustainable change in careers provision at a local and national level.</w:t>
      </w:r>
    </w:p>
    <w:p w14:paraId="604ACCB3" w14:textId="77777777" w:rsidR="0096606B" w:rsidRPr="00DA603D" w:rsidRDefault="0096606B" w:rsidP="0096606B">
      <w:pPr>
        <w:rPr>
          <w:rFonts w:asciiTheme="minorHAnsi" w:hAnsiTheme="minorHAnsi" w:cstheme="minorHAnsi"/>
        </w:rPr>
      </w:pPr>
    </w:p>
    <w:p w14:paraId="3D8DF99B" w14:textId="7197F270" w:rsidR="0037121C" w:rsidRPr="00FF301D" w:rsidRDefault="0096606B" w:rsidP="00433FA8">
      <w:pPr>
        <w:pStyle w:val="ListParagraph"/>
        <w:numPr>
          <w:ilvl w:val="0"/>
          <w:numId w:val="32"/>
        </w:numPr>
        <w:rPr>
          <w:rFonts w:ascii="Calibri" w:hAnsi="Calibri" w:cs="Arial"/>
        </w:rPr>
      </w:pPr>
      <w:r w:rsidRPr="00B363D8">
        <w:rPr>
          <w:rFonts w:asciiTheme="minorHAnsi" w:hAnsiTheme="minorHAnsi" w:cstheme="minorHAnsi"/>
        </w:rPr>
        <w:t>Lead</w:t>
      </w:r>
      <w:r w:rsidR="001248F5" w:rsidRPr="00B363D8">
        <w:rPr>
          <w:rFonts w:asciiTheme="minorHAnsi" w:hAnsiTheme="minorHAnsi" w:cstheme="minorHAnsi"/>
        </w:rPr>
        <w:t xml:space="preserve"> and</w:t>
      </w:r>
      <w:r w:rsidRPr="00B363D8">
        <w:rPr>
          <w:rFonts w:asciiTheme="minorHAnsi" w:hAnsiTheme="minorHAnsi" w:cstheme="minorHAnsi"/>
        </w:rPr>
        <w:t xml:space="preserve"> manage a team of delivery professionals and volunteers to provide high quality careers provision in accordance with the best practice outlined in Gatsby Benchmarks, and the Grant Funding Agreement </w:t>
      </w:r>
    </w:p>
    <w:p w14:paraId="0F6DAA14" w14:textId="77777777" w:rsidR="00FF301D" w:rsidRPr="00FF301D" w:rsidRDefault="00FF301D" w:rsidP="00FF301D">
      <w:pPr>
        <w:pStyle w:val="ListParagraph"/>
        <w:rPr>
          <w:rFonts w:ascii="Calibri" w:hAnsi="Calibri" w:cs="Arial"/>
        </w:rPr>
      </w:pPr>
    </w:p>
    <w:p w14:paraId="6E535EED" w14:textId="147C2F7C" w:rsidR="00FF301D" w:rsidRDefault="00FF301D" w:rsidP="00433FA8">
      <w:pPr>
        <w:pStyle w:val="ListParagraph"/>
        <w:numPr>
          <w:ilvl w:val="0"/>
          <w:numId w:val="32"/>
        </w:numPr>
        <w:rPr>
          <w:rFonts w:ascii="Calibri" w:hAnsi="Calibri" w:cs="Arial"/>
        </w:rPr>
      </w:pPr>
      <w:r>
        <w:rPr>
          <w:rFonts w:ascii="Calibri" w:hAnsi="Calibri" w:cs="Arial"/>
        </w:rPr>
        <w:t xml:space="preserve">Effectively manage the Careers Hub </w:t>
      </w:r>
      <w:r w:rsidR="00941CA5">
        <w:rPr>
          <w:rFonts w:ascii="Calibri" w:hAnsi="Calibri" w:cs="Arial"/>
        </w:rPr>
        <w:t>funding</w:t>
      </w:r>
      <w:r>
        <w:rPr>
          <w:rFonts w:ascii="Calibri" w:hAnsi="Calibri" w:cs="Arial"/>
        </w:rPr>
        <w:t xml:space="preserve"> to ensure that the Careers Hub deliverables are met on time and within budget, this includes collating, managing and </w:t>
      </w:r>
      <w:r w:rsidR="00941CA5">
        <w:rPr>
          <w:rFonts w:ascii="Calibri" w:hAnsi="Calibri" w:cs="Arial"/>
        </w:rPr>
        <w:t xml:space="preserve">submitting quarterly financial </w:t>
      </w:r>
      <w:r w:rsidR="00652BA3">
        <w:rPr>
          <w:rFonts w:ascii="Calibri" w:hAnsi="Calibri" w:cs="Arial"/>
        </w:rPr>
        <w:t xml:space="preserve">and quality impact </w:t>
      </w:r>
      <w:r w:rsidR="00941CA5">
        <w:rPr>
          <w:rFonts w:ascii="Calibri" w:hAnsi="Calibri" w:cs="Arial"/>
        </w:rPr>
        <w:t>returns to the funder.</w:t>
      </w:r>
    </w:p>
    <w:p w14:paraId="18408F1C" w14:textId="77777777" w:rsidR="00652BA3" w:rsidRPr="00652BA3" w:rsidRDefault="00652BA3" w:rsidP="00652BA3">
      <w:pPr>
        <w:pStyle w:val="ListParagraph"/>
        <w:rPr>
          <w:rFonts w:ascii="Calibri" w:hAnsi="Calibri" w:cs="Arial"/>
        </w:rPr>
      </w:pPr>
    </w:p>
    <w:p w14:paraId="6E92FEA9" w14:textId="1DED3BBA" w:rsidR="00652BA3" w:rsidRPr="00B363D8" w:rsidRDefault="00652BA3" w:rsidP="00433FA8">
      <w:pPr>
        <w:pStyle w:val="ListParagraph"/>
        <w:numPr>
          <w:ilvl w:val="0"/>
          <w:numId w:val="32"/>
        </w:numPr>
        <w:rPr>
          <w:rFonts w:ascii="Calibri" w:hAnsi="Calibri" w:cs="Arial"/>
        </w:rPr>
      </w:pPr>
      <w:r>
        <w:rPr>
          <w:rFonts w:ascii="Calibri" w:hAnsi="Calibri" w:cs="Arial"/>
        </w:rPr>
        <w:t xml:space="preserve">Lead on all contract and performance management with the funder and initiate internal project management and funding management meetings with the Head of Economy, Skills and Employment and the SLP Director. </w:t>
      </w:r>
    </w:p>
    <w:p w14:paraId="1F02B1C7" w14:textId="77777777" w:rsidR="00B363D8" w:rsidRPr="00B363D8" w:rsidRDefault="00B363D8" w:rsidP="00B363D8">
      <w:pPr>
        <w:pStyle w:val="ListParagraph"/>
        <w:rPr>
          <w:rFonts w:ascii="Calibri" w:hAnsi="Calibri" w:cs="Arial"/>
        </w:rPr>
      </w:pPr>
    </w:p>
    <w:p w14:paraId="3B9A015D" w14:textId="008DEDD1" w:rsidR="00F414F7" w:rsidRDefault="00F414F7" w:rsidP="00F414F7">
      <w:pPr>
        <w:pStyle w:val="ListParagraph"/>
        <w:numPr>
          <w:ilvl w:val="0"/>
          <w:numId w:val="32"/>
        </w:numPr>
        <w:shd w:val="clear" w:color="auto" w:fill="FFFFFF"/>
        <w:rPr>
          <w:rFonts w:asciiTheme="minorHAnsi" w:hAnsiTheme="minorHAnsi" w:cstheme="minorHAnsi"/>
        </w:rPr>
      </w:pPr>
      <w:r>
        <w:rPr>
          <w:rFonts w:asciiTheme="minorHAnsi" w:hAnsiTheme="minorHAnsi" w:cstheme="minorHAnsi"/>
        </w:rPr>
        <w:t>Develop short and l</w:t>
      </w:r>
      <w:r w:rsidRPr="00F414F7">
        <w:rPr>
          <w:rFonts w:asciiTheme="minorHAnsi" w:hAnsiTheme="minorHAnsi" w:cstheme="minorHAnsi"/>
        </w:rPr>
        <w:t>ong-term strateg</w:t>
      </w:r>
      <w:r>
        <w:rPr>
          <w:rFonts w:asciiTheme="minorHAnsi" w:hAnsiTheme="minorHAnsi" w:cstheme="minorHAnsi"/>
        </w:rPr>
        <w:t>ies</w:t>
      </w:r>
      <w:r w:rsidRPr="00F414F7">
        <w:rPr>
          <w:rFonts w:asciiTheme="minorHAnsi" w:hAnsiTheme="minorHAnsi" w:cstheme="minorHAnsi"/>
        </w:rPr>
        <w:t xml:space="preserve"> for the Careers Hub with clearly defined and measurable outcomes that evidence sustained change in careers provision for all young people.</w:t>
      </w:r>
    </w:p>
    <w:p w14:paraId="12769027" w14:textId="77777777" w:rsidR="00F414F7" w:rsidRPr="00F414F7" w:rsidRDefault="00F414F7" w:rsidP="00F414F7">
      <w:pPr>
        <w:pStyle w:val="ListParagraph"/>
        <w:rPr>
          <w:rFonts w:asciiTheme="minorHAnsi" w:hAnsiTheme="minorHAnsi" w:cstheme="minorHAnsi"/>
        </w:rPr>
      </w:pPr>
    </w:p>
    <w:p w14:paraId="6F3E77EC" w14:textId="7E65841B" w:rsidR="00F62311" w:rsidRDefault="00F62311" w:rsidP="00F62311">
      <w:pPr>
        <w:pStyle w:val="ListParagraph"/>
        <w:numPr>
          <w:ilvl w:val="0"/>
          <w:numId w:val="32"/>
        </w:numPr>
        <w:shd w:val="clear" w:color="auto" w:fill="FFFFFF"/>
        <w:rPr>
          <w:rFonts w:asciiTheme="minorHAnsi" w:hAnsiTheme="minorHAnsi" w:cstheme="minorHAnsi"/>
        </w:rPr>
      </w:pPr>
      <w:r>
        <w:rPr>
          <w:rFonts w:asciiTheme="minorHAnsi" w:hAnsiTheme="minorHAnsi" w:cstheme="minorHAnsi"/>
        </w:rPr>
        <w:lastRenderedPageBreak/>
        <w:t xml:space="preserve">Manage and refine the </w:t>
      </w:r>
      <w:r w:rsidRPr="00F62311">
        <w:rPr>
          <w:rFonts w:asciiTheme="minorHAnsi" w:hAnsiTheme="minorHAnsi" w:cstheme="minorHAnsi"/>
        </w:rPr>
        <w:t xml:space="preserve">Careers Hub strategic plan that </w:t>
      </w:r>
      <w:r>
        <w:rPr>
          <w:rFonts w:asciiTheme="minorHAnsi" w:hAnsiTheme="minorHAnsi" w:cstheme="minorHAnsi"/>
        </w:rPr>
        <w:t>aligns to</w:t>
      </w:r>
      <w:r w:rsidRPr="00F62311">
        <w:rPr>
          <w:rFonts w:asciiTheme="minorHAnsi" w:hAnsiTheme="minorHAnsi" w:cstheme="minorHAnsi"/>
        </w:rPr>
        <w:t xml:space="preserve"> local economic and skills priorities, achieves sustained change in careers provision and meets the Grant Funding Agreement.</w:t>
      </w:r>
    </w:p>
    <w:p w14:paraId="4695C461" w14:textId="77777777" w:rsidR="00F62311" w:rsidRPr="00F62311" w:rsidRDefault="00F62311" w:rsidP="00F62311">
      <w:pPr>
        <w:pStyle w:val="ListParagraph"/>
        <w:rPr>
          <w:rFonts w:asciiTheme="minorHAnsi" w:hAnsiTheme="minorHAnsi" w:cstheme="minorHAnsi"/>
        </w:rPr>
      </w:pPr>
    </w:p>
    <w:p w14:paraId="0067DD23" w14:textId="77777777" w:rsidR="00830E76" w:rsidRPr="00830E76" w:rsidRDefault="00830E76" w:rsidP="00830E76">
      <w:pPr>
        <w:pStyle w:val="ListParagraph"/>
        <w:numPr>
          <w:ilvl w:val="0"/>
          <w:numId w:val="32"/>
        </w:numPr>
        <w:shd w:val="clear" w:color="auto" w:fill="FFFFFF"/>
        <w:rPr>
          <w:rFonts w:asciiTheme="minorHAnsi" w:hAnsiTheme="minorHAnsi" w:cstheme="minorHAnsi"/>
        </w:rPr>
      </w:pPr>
      <w:r w:rsidRPr="00830E76">
        <w:rPr>
          <w:rFonts w:asciiTheme="minorHAnsi" w:hAnsiTheme="minorHAnsi" w:cstheme="minorHAnsi"/>
        </w:rPr>
        <w:t>Work closely with Operational Hub Leads to ensure the team are supported to achieve results as identified in the strategic plan and Grant Funding Agreement.</w:t>
      </w:r>
    </w:p>
    <w:p w14:paraId="2B9B36C5" w14:textId="77777777" w:rsidR="00830E76" w:rsidRPr="00830E76" w:rsidRDefault="00830E76" w:rsidP="00830E76">
      <w:pPr>
        <w:pStyle w:val="ListParagraph"/>
        <w:shd w:val="clear" w:color="auto" w:fill="FFFFFF"/>
        <w:rPr>
          <w:rFonts w:asciiTheme="minorHAnsi" w:hAnsiTheme="minorHAnsi" w:cstheme="minorHAnsi"/>
        </w:rPr>
      </w:pPr>
    </w:p>
    <w:p w14:paraId="7C91001A" w14:textId="16688279" w:rsidR="00830E76" w:rsidRPr="00830E76" w:rsidRDefault="00830E76" w:rsidP="00830E76">
      <w:pPr>
        <w:pStyle w:val="ListParagraph"/>
        <w:numPr>
          <w:ilvl w:val="0"/>
          <w:numId w:val="32"/>
        </w:numPr>
        <w:shd w:val="clear" w:color="auto" w:fill="FFFFFF"/>
        <w:rPr>
          <w:rFonts w:asciiTheme="minorHAnsi" w:hAnsiTheme="minorHAnsi" w:cstheme="minorHAnsi"/>
        </w:rPr>
      </w:pPr>
      <w:r>
        <w:rPr>
          <w:rFonts w:asciiTheme="minorHAnsi" w:hAnsiTheme="minorHAnsi" w:cstheme="minorHAnsi"/>
        </w:rPr>
        <w:t>Develop and maintain</w:t>
      </w:r>
      <w:r w:rsidRPr="00830E76">
        <w:rPr>
          <w:rFonts w:asciiTheme="minorHAnsi" w:hAnsiTheme="minorHAnsi" w:cstheme="minorHAnsi"/>
        </w:rPr>
        <w:t xml:space="preserve"> an accountability culture and climate where staff and stakeholders are empowered to achieve results</w:t>
      </w:r>
      <w:r w:rsidR="00641152">
        <w:rPr>
          <w:rFonts w:asciiTheme="minorHAnsi" w:hAnsiTheme="minorHAnsi" w:cstheme="minorHAnsi"/>
        </w:rPr>
        <w:t>, embedded by</w:t>
      </w:r>
      <w:r w:rsidRPr="00830E76">
        <w:rPr>
          <w:rFonts w:asciiTheme="minorHAnsi" w:hAnsiTheme="minorHAnsi" w:cstheme="minorHAnsi"/>
        </w:rPr>
        <w:t xml:space="preserve"> structured process</w:t>
      </w:r>
      <w:r w:rsidR="00641152">
        <w:rPr>
          <w:rFonts w:asciiTheme="minorHAnsi" w:hAnsiTheme="minorHAnsi" w:cstheme="minorHAnsi"/>
        </w:rPr>
        <w:t>es</w:t>
      </w:r>
      <w:r w:rsidRPr="00830E76">
        <w:rPr>
          <w:rFonts w:asciiTheme="minorHAnsi" w:hAnsiTheme="minorHAnsi" w:cstheme="minorHAnsi"/>
        </w:rPr>
        <w:t xml:space="preserve"> for setting objectives, tracking progress and providing support and direction to address performance gaps.</w:t>
      </w:r>
    </w:p>
    <w:p w14:paraId="61BDDA2F" w14:textId="77777777" w:rsidR="00830E76" w:rsidRPr="00830E76" w:rsidRDefault="00830E76" w:rsidP="00641152">
      <w:pPr>
        <w:pStyle w:val="ListParagraph"/>
        <w:shd w:val="clear" w:color="auto" w:fill="FFFFFF"/>
        <w:rPr>
          <w:rFonts w:asciiTheme="minorHAnsi" w:hAnsiTheme="minorHAnsi" w:cstheme="minorHAnsi"/>
        </w:rPr>
      </w:pPr>
    </w:p>
    <w:p w14:paraId="4B6816EA" w14:textId="12192960" w:rsidR="00830E76" w:rsidRPr="00830E76" w:rsidRDefault="00641152" w:rsidP="00830E76">
      <w:pPr>
        <w:pStyle w:val="ListParagraph"/>
        <w:numPr>
          <w:ilvl w:val="0"/>
          <w:numId w:val="32"/>
        </w:numPr>
        <w:shd w:val="clear" w:color="auto" w:fill="FFFFFF"/>
        <w:rPr>
          <w:rFonts w:asciiTheme="minorHAnsi" w:hAnsiTheme="minorHAnsi" w:cstheme="minorHAnsi"/>
        </w:rPr>
      </w:pPr>
      <w:r>
        <w:rPr>
          <w:rFonts w:asciiTheme="minorHAnsi" w:hAnsiTheme="minorHAnsi" w:cstheme="minorHAnsi"/>
        </w:rPr>
        <w:t xml:space="preserve">Strengthen the </w:t>
      </w:r>
      <w:r w:rsidR="00830E76" w:rsidRPr="00830E76">
        <w:rPr>
          <w:rFonts w:asciiTheme="minorHAnsi" w:hAnsiTheme="minorHAnsi" w:cstheme="minorHAnsi"/>
        </w:rPr>
        <w:t>governance group</w:t>
      </w:r>
      <w:r>
        <w:rPr>
          <w:rFonts w:asciiTheme="minorHAnsi" w:hAnsiTheme="minorHAnsi" w:cstheme="minorHAnsi"/>
        </w:rPr>
        <w:t>s</w:t>
      </w:r>
      <w:r w:rsidR="00830E76" w:rsidRPr="00830E76">
        <w:rPr>
          <w:rFonts w:asciiTheme="minorHAnsi" w:hAnsiTheme="minorHAnsi" w:cstheme="minorHAnsi"/>
        </w:rPr>
        <w:t xml:space="preserve"> of relevant local senior stakeholders to support and steer the direction of the Careers Hub and act as a guiding coalition to enable change.</w:t>
      </w:r>
    </w:p>
    <w:p w14:paraId="7343E0AD" w14:textId="77777777" w:rsidR="00830E76" w:rsidRPr="00641152" w:rsidRDefault="00830E76" w:rsidP="00641152">
      <w:pPr>
        <w:shd w:val="clear" w:color="auto" w:fill="FFFFFF"/>
        <w:rPr>
          <w:rFonts w:asciiTheme="minorHAnsi" w:hAnsiTheme="minorHAnsi" w:cstheme="minorHAnsi"/>
        </w:rPr>
      </w:pPr>
    </w:p>
    <w:p w14:paraId="0E0F4C9B" w14:textId="77777777" w:rsidR="00830E76" w:rsidRPr="00830E76" w:rsidRDefault="00830E76" w:rsidP="00830E76">
      <w:pPr>
        <w:pStyle w:val="ListParagraph"/>
        <w:numPr>
          <w:ilvl w:val="0"/>
          <w:numId w:val="32"/>
        </w:numPr>
        <w:shd w:val="clear" w:color="auto" w:fill="FFFFFF"/>
        <w:rPr>
          <w:rFonts w:asciiTheme="minorHAnsi" w:hAnsiTheme="minorHAnsi" w:cstheme="minorHAnsi"/>
        </w:rPr>
      </w:pPr>
      <w:r w:rsidRPr="00830E76">
        <w:rPr>
          <w:rFonts w:asciiTheme="minorHAnsi" w:hAnsiTheme="minorHAnsi" w:cstheme="minorHAnsi"/>
        </w:rPr>
        <w:t>Engage and influence senior cross sector leaders and stakeholders to support the delivery of the strategic plan by providing inspiration, thought leadership and driving cross sector engagement and collaboration to deliver the strategic plan.</w:t>
      </w:r>
    </w:p>
    <w:p w14:paraId="7BFA7E3E" w14:textId="77777777" w:rsidR="00830E76" w:rsidRPr="00830E76" w:rsidRDefault="00830E76" w:rsidP="006E570E">
      <w:pPr>
        <w:pStyle w:val="ListParagraph"/>
        <w:shd w:val="clear" w:color="auto" w:fill="FFFFFF"/>
        <w:rPr>
          <w:rFonts w:asciiTheme="minorHAnsi" w:hAnsiTheme="minorHAnsi" w:cstheme="minorHAnsi"/>
        </w:rPr>
      </w:pPr>
    </w:p>
    <w:p w14:paraId="53CA099B" w14:textId="3C9C409C" w:rsidR="00830E76" w:rsidRPr="00830E76" w:rsidRDefault="006E570E" w:rsidP="00830E76">
      <w:pPr>
        <w:pStyle w:val="ListParagraph"/>
        <w:numPr>
          <w:ilvl w:val="0"/>
          <w:numId w:val="32"/>
        </w:numPr>
        <w:shd w:val="clear" w:color="auto" w:fill="FFFFFF"/>
        <w:rPr>
          <w:rFonts w:asciiTheme="minorHAnsi" w:hAnsiTheme="minorHAnsi" w:cstheme="minorHAnsi"/>
        </w:rPr>
      </w:pPr>
      <w:r>
        <w:rPr>
          <w:rFonts w:asciiTheme="minorHAnsi" w:hAnsiTheme="minorHAnsi" w:cstheme="minorHAnsi"/>
        </w:rPr>
        <w:t>Strengthen the</w:t>
      </w:r>
      <w:r w:rsidR="00830E76" w:rsidRPr="00830E76">
        <w:rPr>
          <w:rFonts w:asciiTheme="minorHAnsi" w:hAnsiTheme="minorHAnsi" w:cstheme="minorHAnsi"/>
        </w:rPr>
        <w:t xml:space="preserve"> culture and process for continuous improvement, fostering innovation, embedding quality assurance and driving sustainable change across the team and the wider hub community. </w:t>
      </w:r>
    </w:p>
    <w:p w14:paraId="08DF6D88" w14:textId="77777777" w:rsidR="00830E76" w:rsidRPr="006E570E" w:rsidRDefault="00830E76" w:rsidP="006E570E">
      <w:pPr>
        <w:shd w:val="clear" w:color="auto" w:fill="FFFFFF"/>
        <w:rPr>
          <w:rFonts w:asciiTheme="minorHAnsi" w:hAnsiTheme="minorHAnsi" w:cstheme="minorHAnsi"/>
        </w:rPr>
      </w:pPr>
    </w:p>
    <w:p w14:paraId="7E79B54C" w14:textId="77777777" w:rsidR="00830E76" w:rsidRPr="00830E76" w:rsidRDefault="00830E76" w:rsidP="00830E76">
      <w:pPr>
        <w:pStyle w:val="ListParagraph"/>
        <w:numPr>
          <w:ilvl w:val="0"/>
          <w:numId w:val="32"/>
        </w:numPr>
        <w:shd w:val="clear" w:color="auto" w:fill="FFFFFF"/>
        <w:rPr>
          <w:rFonts w:asciiTheme="minorHAnsi" w:hAnsiTheme="minorHAnsi" w:cstheme="minorHAnsi"/>
        </w:rPr>
      </w:pPr>
      <w:r w:rsidRPr="00830E76">
        <w:rPr>
          <w:rFonts w:asciiTheme="minorHAnsi" w:hAnsiTheme="minorHAnsi" w:cstheme="minorHAnsi"/>
        </w:rPr>
        <w:t>Evidence impact and elevate the achievements of the Careers Hub ensuring it is established as the beacon of best practice, able to influence policy and wider practice on careers across the region and nationally.</w:t>
      </w:r>
    </w:p>
    <w:p w14:paraId="1E2D1BF9" w14:textId="77777777" w:rsidR="00830E76" w:rsidRPr="006E570E" w:rsidRDefault="00830E76" w:rsidP="006E570E">
      <w:pPr>
        <w:shd w:val="clear" w:color="auto" w:fill="FFFFFF"/>
        <w:rPr>
          <w:rFonts w:asciiTheme="minorHAnsi" w:hAnsiTheme="minorHAnsi" w:cstheme="minorHAnsi"/>
        </w:rPr>
      </w:pPr>
    </w:p>
    <w:p w14:paraId="4396E092" w14:textId="3B0E3D51" w:rsidR="00830E76" w:rsidRPr="00830E76" w:rsidRDefault="002949CE" w:rsidP="00830E76">
      <w:pPr>
        <w:pStyle w:val="ListParagraph"/>
        <w:numPr>
          <w:ilvl w:val="0"/>
          <w:numId w:val="32"/>
        </w:numPr>
        <w:shd w:val="clear" w:color="auto" w:fill="FFFFFF"/>
        <w:rPr>
          <w:rFonts w:asciiTheme="minorHAnsi" w:hAnsiTheme="minorHAnsi" w:cstheme="minorHAnsi"/>
        </w:rPr>
      </w:pPr>
      <w:r>
        <w:rPr>
          <w:rFonts w:asciiTheme="minorHAnsi" w:hAnsiTheme="minorHAnsi" w:cstheme="minorHAnsi"/>
        </w:rPr>
        <w:t>Develop a system</w:t>
      </w:r>
      <w:r w:rsidR="00830E76" w:rsidRPr="00830E76">
        <w:rPr>
          <w:rFonts w:asciiTheme="minorHAnsi" w:hAnsiTheme="minorHAnsi" w:cstheme="minorHAnsi"/>
        </w:rPr>
        <w:t xml:space="preserve"> to cascade the learning and scale best practice from within the Hub to schools, colleges, and delivery partners beyond the hub to drive sustainable change in career provision for all young people.</w:t>
      </w:r>
    </w:p>
    <w:p w14:paraId="0E3214F6" w14:textId="77777777" w:rsidR="00830E76" w:rsidRPr="002949CE" w:rsidRDefault="00830E76" w:rsidP="002949CE">
      <w:pPr>
        <w:shd w:val="clear" w:color="auto" w:fill="FFFFFF"/>
        <w:rPr>
          <w:rFonts w:asciiTheme="minorHAnsi" w:hAnsiTheme="minorHAnsi" w:cstheme="minorHAnsi"/>
        </w:rPr>
      </w:pPr>
    </w:p>
    <w:p w14:paraId="325AE5A1" w14:textId="4364E8D7" w:rsidR="00830E76" w:rsidRPr="00830E76" w:rsidRDefault="0032042F" w:rsidP="00830E76">
      <w:pPr>
        <w:pStyle w:val="ListParagraph"/>
        <w:numPr>
          <w:ilvl w:val="0"/>
          <w:numId w:val="32"/>
        </w:numPr>
        <w:shd w:val="clear" w:color="auto" w:fill="FFFFFF"/>
        <w:rPr>
          <w:rFonts w:asciiTheme="minorHAnsi" w:hAnsiTheme="minorHAnsi" w:cstheme="minorHAnsi"/>
        </w:rPr>
      </w:pPr>
      <w:r>
        <w:rPr>
          <w:rFonts w:asciiTheme="minorHAnsi" w:hAnsiTheme="minorHAnsi" w:cstheme="minorHAnsi"/>
        </w:rPr>
        <w:t>Provide</w:t>
      </w:r>
      <w:r w:rsidR="00830E76" w:rsidRPr="00830E76">
        <w:rPr>
          <w:rFonts w:asciiTheme="minorHAnsi" w:hAnsiTheme="minorHAnsi" w:cstheme="minorHAnsi"/>
        </w:rPr>
        <w:t xml:space="preserve"> robust contract management, financial and risk management and tracking and reporting on key deliverables. Ensure clear accountabilities, transparency and decision-making structures are in place to ensure the hub budget and Grant Funding Agreement reporting requirements are achieved.</w:t>
      </w:r>
    </w:p>
    <w:p w14:paraId="6428172B" w14:textId="77777777" w:rsidR="00830E76" w:rsidRPr="00830E76" w:rsidRDefault="00830E76" w:rsidP="0032042F">
      <w:pPr>
        <w:pStyle w:val="ListParagraph"/>
        <w:shd w:val="clear" w:color="auto" w:fill="FFFFFF"/>
        <w:rPr>
          <w:rFonts w:asciiTheme="minorHAnsi" w:hAnsiTheme="minorHAnsi" w:cstheme="minorHAnsi"/>
        </w:rPr>
      </w:pPr>
    </w:p>
    <w:p w14:paraId="710DC9F9" w14:textId="77777777" w:rsidR="00830E76" w:rsidRPr="00830E76" w:rsidRDefault="00830E76" w:rsidP="00830E76">
      <w:pPr>
        <w:pStyle w:val="ListParagraph"/>
        <w:numPr>
          <w:ilvl w:val="0"/>
          <w:numId w:val="32"/>
        </w:numPr>
        <w:shd w:val="clear" w:color="auto" w:fill="FFFFFF"/>
        <w:rPr>
          <w:rFonts w:asciiTheme="minorHAnsi" w:hAnsiTheme="minorHAnsi" w:cstheme="minorHAnsi"/>
        </w:rPr>
      </w:pPr>
      <w:r w:rsidRPr="00830E76">
        <w:rPr>
          <w:rFonts w:asciiTheme="minorHAnsi" w:hAnsiTheme="minorHAnsi" w:cstheme="minorHAnsi"/>
        </w:rPr>
        <w:t>Collaborate with other Hub Leads to support peer to peer learning, engage with action learning sets, scale best practice and be part of the movement that is driving sustained change in careers provision at a national, regional as well as local level.</w:t>
      </w:r>
    </w:p>
    <w:p w14:paraId="390A513D" w14:textId="77777777" w:rsidR="00830E76" w:rsidRPr="00830E76" w:rsidRDefault="00830E76" w:rsidP="0032042F">
      <w:pPr>
        <w:pStyle w:val="ListParagraph"/>
        <w:shd w:val="clear" w:color="auto" w:fill="FFFFFF"/>
        <w:rPr>
          <w:rFonts w:asciiTheme="minorHAnsi" w:hAnsiTheme="minorHAnsi" w:cstheme="minorHAnsi"/>
        </w:rPr>
      </w:pPr>
    </w:p>
    <w:p w14:paraId="5BDB6DB2" w14:textId="77777777" w:rsidR="00830E76" w:rsidRPr="00830E76" w:rsidRDefault="00830E76" w:rsidP="00830E76">
      <w:pPr>
        <w:pStyle w:val="ListParagraph"/>
        <w:numPr>
          <w:ilvl w:val="0"/>
          <w:numId w:val="32"/>
        </w:numPr>
        <w:shd w:val="clear" w:color="auto" w:fill="FFFFFF"/>
        <w:rPr>
          <w:rFonts w:asciiTheme="minorHAnsi" w:hAnsiTheme="minorHAnsi" w:cstheme="minorHAnsi"/>
        </w:rPr>
      </w:pPr>
      <w:r w:rsidRPr="00830E76">
        <w:rPr>
          <w:rFonts w:asciiTheme="minorHAnsi" w:hAnsiTheme="minorHAnsi" w:cstheme="minorHAnsi"/>
        </w:rPr>
        <w:t>Establish and embed a research and evaluation methodology to demonstrate the impact of the Careers Hub.</w:t>
      </w:r>
    </w:p>
    <w:p w14:paraId="0E489B32" w14:textId="77777777" w:rsidR="00F414F7" w:rsidRPr="0032042F" w:rsidRDefault="00F414F7" w:rsidP="0032042F">
      <w:pPr>
        <w:pStyle w:val="ListParagraph"/>
        <w:shd w:val="clear" w:color="auto" w:fill="FFFFFF"/>
        <w:rPr>
          <w:rFonts w:asciiTheme="minorHAnsi" w:hAnsiTheme="minorHAnsi" w:cstheme="minorHAnsi"/>
        </w:rPr>
      </w:pPr>
    </w:p>
    <w:p w14:paraId="1CD47E6C" w14:textId="77777777" w:rsidR="00B363D8" w:rsidRPr="00B363D8" w:rsidRDefault="00B363D8" w:rsidP="00F414F7">
      <w:pPr>
        <w:pStyle w:val="ListParagraph"/>
        <w:rPr>
          <w:rFonts w:ascii="Calibri" w:hAnsi="Calibri" w:cs="Arial"/>
        </w:rPr>
      </w:pPr>
    </w:p>
    <w:p w14:paraId="1CB311D9" w14:textId="77777777" w:rsidR="00343CED" w:rsidRPr="005B3EBF" w:rsidRDefault="00343CED" w:rsidP="00343CED">
      <w:pPr>
        <w:rPr>
          <w:rFonts w:ascii="Calibri" w:hAnsi="Calibr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3A3F13B6" w14:textId="77777777" w:rsidR="0025742C" w:rsidRDefault="0025742C" w:rsidP="00B53894">
      <w:pPr>
        <w:rPr>
          <w:rFonts w:ascii="Calibri" w:hAnsi="Calibri" w:cs="Arial"/>
          <w:b/>
        </w:rPr>
      </w:pPr>
    </w:p>
    <w:p w14:paraId="63CF7A7F" w14:textId="0E89BB45" w:rsidR="0025742C" w:rsidRPr="005B3EBF" w:rsidRDefault="00697345" w:rsidP="00B53894">
      <w:pPr>
        <w:rPr>
          <w:rFonts w:ascii="Calibri" w:hAnsi="Calibri" w:cs="Arial"/>
          <w:b/>
        </w:rPr>
      </w:pPr>
      <w:r w:rsidRPr="00697345">
        <w:rPr>
          <w:rFonts w:ascii="Calibri" w:hAnsi="Calibri" w:cs="Arial"/>
          <w:b/>
          <w:noProof/>
        </w:rPr>
        <w:lastRenderedPageBreak/>
        <w:drawing>
          <wp:inline distT="0" distB="0" distL="0" distR="0" wp14:anchorId="54E20E25" wp14:editId="2BD5D9F2">
            <wp:extent cx="4048690" cy="4229690"/>
            <wp:effectExtent l="0" t="0" r="9525" b="0"/>
            <wp:docPr id="546786142"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86142" name="Picture 1" descr="A diagram of a company&#10;&#10;Description automatically generated"/>
                    <pic:cNvPicPr/>
                  </pic:nvPicPr>
                  <pic:blipFill>
                    <a:blip r:embed="rId11"/>
                    <a:stretch>
                      <a:fillRect/>
                    </a:stretch>
                  </pic:blipFill>
                  <pic:spPr>
                    <a:xfrm>
                      <a:off x="0" y="0"/>
                      <a:ext cx="4048690" cy="4229690"/>
                    </a:xfrm>
                    <a:prstGeom prst="rect">
                      <a:avLst/>
                    </a:prstGeom>
                  </pic:spPr>
                </pic:pic>
              </a:graphicData>
            </a:graphic>
          </wp:inline>
        </w:drawing>
      </w:r>
    </w:p>
    <w:p w14:paraId="27BB5BC8" w14:textId="77777777" w:rsidR="0026064E" w:rsidRPr="0026064E" w:rsidRDefault="0026064E" w:rsidP="0026064E">
      <w:pPr>
        <w:autoSpaceDE w:val="0"/>
        <w:autoSpaceDN w:val="0"/>
        <w:adjustRightInd w:val="0"/>
        <w:rPr>
          <w:rFonts w:ascii="Calibri" w:hAnsi="Calibri" w:cs="Arial"/>
          <w:bCs/>
          <w:color w:val="000000"/>
        </w:rPr>
      </w:pPr>
    </w:p>
    <w:p w14:paraId="3AD0BD17" w14:textId="77777777" w:rsidR="00DF697D" w:rsidRDefault="00DF697D" w:rsidP="0026064E">
      <w:pPr>
        <w:autoSpaceDE w:val="0"/>
        <w:autoSpaceDN w:val="0"/>
        <w:adjustRightInd w:val="0"/>
        <w:rPr>
          <w:rFonts w:ascii="Calibri" w:hAnsi="Calibri" w:cs="Arial"/>
          <w:bCs/>
          <w:color w:val="000000"/>
        </w:rPr>
      </w:pPr>
    </w:p>
    <w:p w14:paraId="74F2ECF3" w14:textId="77777777" w:rsidR="00343CED" w:rsidRPr="005B3EBF" w:rsidRDefault="00DF697D" w:rsidP="0026064E">
      <w:pPr>
        <w:autoSpaceDE w:val="0"/>
        <w:autoSpaceDN w:val="0"/>
        <w:adjustRightInd w:val="0"/>
        <w:rPr>
          <w:rFonts w:ascii="Calibri" w:hAnsi="Calibri" w:cs="Arial"/>
          <w:b/>
          <w:bCs/>
          <w:color w:val="000000"/>
        </w:rPr>
      </w:pPr>
      <w:r>
        <w:rPr>
          <w:rFonts w:ascii="Calibri" w:hAnsi="Calibri" w:cs="Arial"/>
          <w:bCs/>
          <w:i/>
          <w:color w:val="FF0000"/>
        </w:rPr>
        <w:t>When advertising externally please add the current team structure here</w:t>
      </w:r>
      <w:r w:rsidR="002857D1">
        <w:rPr>
          <w:rFonts w:ascii="Calibri" w:hAnsi="Calibri" w:cs="Arial"/>
          <w:bCs/>
          <w:i/>
          <w:color w:val="FF0000"/>
        </w:rPr>
        <w:t xml:space="preserve"> and remove the sentence above</w:t>
      </w:r>
      <w:r>
        <w:rPr>
          <w:rFonts w:ascii="Calibri" w:hAnsi="Calibri" w:cs="Arial"/>
          <w:bCs/>
          <w:i/>
          <w:color w:val="FF0000"/>
        </w:rPr>
        <w:t>.</w:t>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743C9" w:rsidRPr="005B3EBF" w14:paraId="4C64ECA9" w14:textId="77777777" w:rsidTr="007743C9">
        <w:trPr>
          <w:trHeight w:val="544"/>
        </w:trPr>
        <w:tc>
          <w:tcPr>
            <w:tcW w:w="4158" w:type="dxa"/>
            <w:shd w:val="clear" w:color="auto" w:fill="D9D9D9"/>
          </w:tcPr>
          <w:p w14:paraId="2BDB21BF" w14:textId="77777777" w:rsidR="007743C9" w:rsidRPr="00DA603D" w:rsidRDefault="007743C9" w:rsidP="007743C9">
            <w:pPr>
              <w:autoSpaceDE w:val="0"/>
              <w:autoSpaceDN w:val="0"/>
              <w:adjustRightInd w:val="0"/>
              <w:rPr>
                <w:rFonts w:asciiTheme="minorHAnsi" w:hAnsiTheme="minorHAnsi" w:cstheme="minorHAnsi"/>
                <w:b/>
                <w:bCs/>
              </w:rPr>
            </w:pPr>
            <w:r w:rsidRPr="005B3EBF">
              <w:rPr>
                <w:rFonts w:ascii="Calibri" w:hAnsi="Calibri" w:cs="Calibri"/>
                <w:b/>
                <w:bCs/>
              </w:rPr>
              <w:t xml:space="preserve"> Job Title: </w:t>
            </w:r>
            <w:r w:rsidRPr="00DA603D">
              <w:rPr>
                <w:rFonts w:asciiTheme="minorHAnsi" w:hAnsiTheme="minorHAnsi" w:cstheme="minorHAnsi"/>
              </w:rPr>
              <w:t>Strategic Hub Lead – Careers Hubs</w:t>
            </w:r>
          </w:p>
          <w:p w14:paraId="73E69F45" w14:textId="6E9D83EE" w:rsidR="007743C9" w:rsidRPr="00397448" w:rsidRDefault="007743C9" w:rsidP="007743C9">
            <w:pPr>
              <w:autoSpaceDE w:val="0"/>
              <w:autoSpaceDN w:val="0"/>
              <w:adjustRightInd w:val="0"/>
              <w:contextualSpacing/>
              <w:rPr>
                <w:rFonts w:ascii="Calibri" w:hAnsi="Calibri" w:cs="Calibri"/>
                <w:b/>
                <w:bCs/>
              </w:rPr>
            </w:pPr>
          </w:p>
        </w:tc>
        <w:tc>
          <w:tcPr>
            <w:tcW w:w="4382" w:type="dxa"/>
            <w:shd w:val="clear" w:color="auto" w:fill="D9D9D9"/>
          </w:tcPr>
          <w:p w14:paraId="732247CC" w14:textId="77777777" w:rsidR="007743C9" w:rsidRPr="005B3EBF" w:rsidRDefault="007743C9" w:rsidP="007743C9">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Pr>
                <w:rFonts w:asciiTheme="minorHAnsi" w:hAnsiTheme="minorHAnsi" w:cstheme="minorHAnsi"/>
              </w:rPr>
              <w:t>PO5 £ 47,354 - £55,710</w:t>
            </w:r>
          </w:p>
          <w:p w14:paraId="71790FED" w14:textId="10AA5F9A" w:rsidR="007743C9" w:rsidRPr="0049147F" w:rsidRDefault="007743C9" w:rsidP="007743C9">
            <w:pPr>
              <w:autoSpaceDE w:val="0"/>
              <w:autoSpaceDN w:val="0"/>
              <w:adjustRightInd w:val="0"/>
              <w:contextualSpacing/>
              <w:rPr>
                <w:rFonts w:ascii="Calibri" w:hAnsi="Calibri" w:cs="Calibri"/>
                <w:bCs/>
              </w:rPr>
            </w:pPr>
          </w:p>
        </w:tc>
      </w:tr>
      <w:tr w:rsidR="007743C9" w:rsidRPr="005B3EBF" w14:paraId="3FC32534" w14:textId="77777777" w:rsidTr="007743C9">
        <w:trPr>
          <w:trHeight w:val="493"/>
        </w:trPr>
        <w:tc>
          <w:tcPr>
            <w:tcW w:w="4158" w:type="dxa"/>
            <w:shd w:val="clear" w:color="auto" w:fill="D9D9D9"/>
          </w:tcPr>
          <w:p w14:paraId="1BA63D93" w14:textId="77777777" w:rsidR="007743C9" w:rsidRPr="00DA603D" w:rsidRDefault="007743C9" w:rsidP="007743C9">
            <w:pPr>
              <w:autoSpaceDE w:val="0"/>
              <w:autoSpaceDN w:val="0"/>
              <w:adjustRightInd w:val="0"/>
              <w:rPr>
                <w:rFonts w:asciiTheme="minorHAnsi" w:hAnsiTheme="minorHAnsi" w:cstheme="minorHAnsi"/>
                <w:b/>
                <w:bCs/>
              </w:rPr>
            </w:pPr>
            <w:r w:rsidRPr="005B3EBF">
              <w:rPr>
                <w:rFonts w:ascii="Calibri" w:hAnsi="Calibri" w:cs="Calibri"/>
                <w:b/>
                <w:bCs/>
              </w:rPr>
              <w:t xml:space="preserve">Section: </w:t>
            </w:r>
            <w:r w:rsidRPr="00DA603D">
              <w:rPr>
                <w:rFonts w:asciiTheme="minorHAnsi" w:hAnsiTheme="minorHAnsi" w:cstheme="minorHAnsi"/>
              </w:rPr>
              <w:t>South London Partnership</w:t>
            </w:r>
          </w:p>
          <w:p w14:paraId="5394F87C" w14:textId="77777777" w:rsidR="007743C9" w:rsidRPr="005B3EBF" w:rsidRDefault="007743C9" w:rsidP="007743C9">
            <w:pPr>
              <w:autoSpaceDE w:val="0"/>
              <w:autoSpaceDN w:val="0"/>
              <w:adjustRightInd w:val="0"/>
              <w:rPr>
                <w:rFonts w:ascii="Calibri" w:hAnsi="Calibri" w:cs="Calibri"/>
                <w:b/>
                <w:bCs/>
              </w:rPr>
            </w:pPr>
          </w:p>
          <w:p w14:paraId="56D7E915" w14:textId="05294770" w:rsidR="007743C9" w:rsidRPr="0049147F" w:rsidRDefault="007743C9" w:rsidP="007743C9">
            <w:pPr>
              <w:autoSpaceDE w:val="0"/>
              <w:autoSpaceDN w:val="0"/>
              <w:adjustRightInd w:val="0"/>
              <w:contextualSpacing/>
              <w:rPr>
                <w:rFonts w:ascii="Calibri" w:hAnsi="Calibri" w:cs="Calibri"/>
                <w:b/>
                <w:bCs/>
              </w:rPr>
            </w:pPr>
          </w:p>
        </w:tc>
        <w:tc>
          <w:tcPr>
            <w:tcW w:w="4382" w:type="dxa"/>
            <w:shd w:val="clear" w:color="auto" w:fill="D9D9D9"/>
          </w:tcPr>
          <w:p w14:paraId="417B5577" w14:textId="77777777" w:rsidR="007743C9" w:rsidRPr="00DA603D" w:rsidRDefault="007743C9" w:rsidP="007743C9">
            <w:pPr>
              <w:autoSpaceDE w:val="0"/>
              <w:autoSpaceDN w:val="0"/>
              <w:adjustRightInd w:val="0"/>
              <w:rPr>
                <w:rFonts w:asciiTheme="minorHAnsi" w:hAnsiTheme="minorHAnsi" w:cstheme="minorHAns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Pr="00DA603D">
              <w:rPr>
                <w:rFonts w:asciiTheme="minorHAnsi" w:hAnsiTheme="minorHAnsi" w:cstheme="minorHAnsi"/>
                <w:bCs/>
              </w:rPr>
              <w:t>Chief Executive</w:t>
            </w:r>
          </w:p>
          <w:p w14:paraId="338A9EC2" w14:textId="77777777" w:rsidR="007743C9" w:rsidRPr="005B3EBF" w:rsidRDefault="007743C9" w:rsidP="007743C9">
            <w:pPr>
              <w:autoSpaceDE w:val="0"/>
              <w:autoSpaceDN w:val="0"/>
              <w:adjustRightInd w:val="0"/>
              <w:rPr>
                <w:rFonts w:ascii="Calibri" w:hAnsi="Calibri" w:cs="Calibri"/>
                <w:bCs/>
              </w:rPr>
            </w:pPr>
          </w:p>
          <w:p w14:paraId="3415B4BA" w14:textId="150D7CD9" w:rsidR="007743C9" w:rsidRPr="0049147F" w:rsidRDefault="007743C9" w:rsidP="007743C9">
            <w:pPr>
              <w:autoSpaceDE w:val="0"/>
              <w:autoSpaceDN w:val="0"/>
              <w:adjustRightInd w:val="0"/>
              <w:contextualSpacing/>
              <w:rPr>
                <w:rFonts w:ascii="Calibri" w:hAnsi="Calibri" w:cs="Calibri"/>
                <w:bCs/>
              </w:rPr>
            </w:pPr>
          </w:p>
        </w:tc>
      </w:tr>
      <w:tr w:rsidR="007743C9" w:rsidRPr="005B3EBF" w14:paraId="04826BBE" w14:textId="77777777" w:rsidTr="007743C9">
        <w:trPr>
          <w:trHeight w:val="543"/>
        </w:trPr>
        <w:tc>
          <w:tcPr>
            <w:tcW w:w="4158" w:type="dxa"/>
            <w:shd w:val="clear" w:color="auto" w:fill="D9D9D9"/>
          </w:tcPr>
          <w:p w14:paraId="5F540793" w14:textId="77777777" w:rsidR="007743C9" w:rsidRPr="005B3EBF" w:rsidRDefault="007743C9" w:rsidP="007743C9">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C77095E" w14:textId="35B383B2" w:rsidR="007743C9" w:rsidRPr="005B3EBF" w:rsidRDefault="007743C9" w:rsidP="007743C9">
            <w:pPr>
              <w:autoSpaceDE w:val="0"/>
              <w:autoSpaceDN w:val="0"/>
              <w:adjustRightInd w:val="0"/>
              <w:contextualSpacing/>
              <w:rPr>
                <w:rFonts w:ascii="Calibri" w:hAnsi="Calibri" w:cs="Calibri"/>
                <w:b/>
                <w:bCs/>
              </w:rPr>
            </w:pPr>
            <w:r>
              <w:rPr>
                <w:rFonts w:asciiTheme="minorHAnsi" w:hAnsiTheme="minorHAnsi" w:cstheme="minorHAnsi"/>
                <w:bCs/>
              </w:rPr>
              <w:t>Head of Economy Skills and Employment</w:t>
            </w:r>
          </w:p>
        </w:tc>
        <w:tc>
          <w:tcPr>
            <w:tcW w:w="4382" w:type="dxa"/>
            <w:shd w:val="clear" w:color="auto" w:fill="D9D9D9"/>
          </w:tcPr>
          <w:p w14:paraId="42F7C755" w14:textId="77777777" w:rsidR="007743C9" w:rsidRPr="005B3EBF" w:rsidRDefault="007743C9" w:rsidP="007743C9">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6A6D847" w14:textId="77777777" w:rsidR="007743C9" w:rsidRDefault="007743C9" w:rsidP="007743C9">
            <w:pPr>
              <w:autoSpaceDE w:val="0"/>
              <w:autoSpaceDN w:val="0"/>
              <w:adjustRightInd w:val="0"/>
              <w:rPr>
                <w:rFonts w:asciiTheme="minorHAnsi" w:hAnsiTheme="minorHAnsi" w:cstheme="minorHAnsi"/>
              </w:rPr>
            </w:pPr>
            <w:r w:rsidRPr="00DA603D">
              <w:rPr>
                <w:rFonts w:asciiTheme="minorHAnsi" w:hAnsiTheme="minorHAnsi" w:cstheme="minorHAnsi"/>
              </w:rPr>
              <w:t>Operational Hub Lead – Careers Hub</w:t>
            </w:r>
          </w:p>
          <w:p w14:paraId="39C3F1D0" w14:textId="77777777" w:rsidR="007743C9" w:rsidRPr="007743C9" w:rsidRDefault="007743C9" w:rsidP="007743C9">
            <w:pPr>
              <w:autoSpaceDE w:val="0"/>
              <w:autoSpaceDN w:val="0"/>
              <w:adjustRightInd w:val="0"/>
              <w:rPr>
                <w:rFonts w:asciiTheme="minorHAnsi" w:hAnsiTheme="minorHAnsi" w:cstheme="minorHAnsi"/>
              </w:rPr>
            </w:pPr>
            <w:r w:rsidRPr="007743C9">
              <w:rPr>
                <w:rFonts w:asciiTheme="minorHAnsi" w:hAnsiTheme="minorHAnsi" w:cstheme="minorHAnsi"/>
              </w:rPr>
              <w:t>Health and Care Work Experience Officer</w:t>
            </w:r>
          </w:p>
          <w:p w14:paraId="3DAF2DF2" w14:textId="42D00FB7" w:rsidR="007743C9" w:rsidRPr="005B3EBF" w:rsidRDefault="007743C9" w:rsidP="007743C9">
            <w:pPr>
              <w:autoSpaceDE w:val="0"/>
              <w:autoSpaceDN w:val="0"/>
              <w:adjustRightInd w:val="0"/>
              <w:contextualSpacing/>
              <w:rPr>
                <w:rFonts w:ascii="Calibri" w:hAnsi="Calibri" w:cs="Calibri"/>
                <w:b/>
                <w:bCs/>
              </w:rPr>
            </w:pPr>
          </w:p>
        </w:tc>
      </w:tr>
      <w:tr w:rsidR="007743C9" w:rsidRPr="005B3EBF" w14:paraId="61C14790" w14:textId="77777777" w:rsidTr="007743C9">
        <w:trPr>
          <w:trHeight w:val="477"/>
        </w:trPr>
        <w:tc>
          <w:tcPr>
            <w:tcW w:w="4158" w:type="dxa"/>
            <w:shd w:val="clear" w:color="auto" w:fill="D9D9D9"/>
          </w:tcPr>
          <w:p w14:paraId="52DFEAA5" w14:textId="77777777" w:rsidR="007743C9" w:rsidRDefault="007743C9" w:rsidP="007743C9">
            <w:pPr>
              <w:autoSpaceDE w:val="0"/>
              <w:autoSpaceDN w:val="0"/>
              <w:adjustRightInd w:val="0"/>
              <w:rPr>
                <w:rFonts w:ascii="Calibri" w:hAnsi="Calibri" w:cs="Calibri"/>
                <w:color w:val="000000"/>
                <w:sz w:val="22"/>
                <w:szCs w:val="22"/>
              </w:rPr>
            </w:pPr>
            <w:r w:rsidRPr="005B3EBF">
              <w:rPr>
                <w:rFonts w:ascii="Calibri" w:hAnsi="Calibri" w:cs="Calibri"/>
                <w:b/>
                <w:bCs/>
              </w:rPr>
              <w:t>Post Number/s:</w:t>
            </w:r>
            <w:r>
              <w:rPr>
                <w:rFonts w:ascii="Calibri" w:hAnsi="Calibri" w:cs="Calibri"/>
                <w:b/>
                <w:bCs/>
              </w:rPr>
              <w:t xml:space="preserve"> </w:t>
            </w:r>
            <w:r>
              <w:rPr>
                <w:rFonts w:ascii="Calibri" w:hAnsi="Calibri" w:cs="Calibri"/>
                <w:color w:val="000000"/>
                <w:sz w:val="22"/>
                <w:szCs w:val="22"/>
              </w:rPr>
              <w:t>RWASL01</w:t>
            </w:r>
          </w:p>
          <w:p w14:paraId="73399D6C" w14:textId="77777777" w:rsidR="007743C9" w:rsidRDefault="007743C9" w:rsidP="007743C9">
            <w:pPr>
              <w:autoSpaceDE w:val="0"/>
              <w:autoSpaceDN w:val="0"/>
              <w:adjustRightInd w:val="0"/>
              <w:rPr>
                <w:rFonts w:ascii="Calibri" w:hAnsi="Calibri" w:cs="Calibri"/>
                <w:b/>
                <w:bCs/>
              </w:rPr>
            </w:pPr>
          </w:p>
          <w:p w14:paraId="1A6C0ECC" w14:textId="2D20801F" w:rsidR="007743C9" w:rsidRPr="005B3EBF" w:rsidRDefault="007743C9" w:rsidP="007743C9">
            <w:pPr>
              <w:autoSpaceDE w:val="0"/>
              <w:autoSpaceDN w:val="0"/>
              <w:adjustRightInd w:val="0"/>
              <w:contextualSpacing/>
              <w:rPr>
                <w:rFonts w:ascii="Calibri" w:hAnsi="Calibri" w:cs="Calibri"/>
                <w:b/>
                <w:bCs/>
              </w:rPr>
            </w:pPr>
          </w:p>
        </w:tc>
        <w:tc>
          <w:tcPr>
            <w:tcW w:w="4382" w:type="dxa"/>
            <w:shd w:val="clear" w:color="auto" w:fill="D9D9D9"/>
          </w:tcPr>
          <w:p w14:paraId="69E5FFC0" w14:textId="77777777" w:rsidR="007743C9" w:rsidRPr="004120D1" w:rsidRDefault="007743C9" w:rsidP="007743C9">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Pr="004120D1">
              <w:rPr>
                <w:rFonts w:ascii="Calibri" w:hAnsi="Calibri" w:cs="Calibri"/>
              </w:rPr>
              <w:t>10</w:t>
            </w:r>
            <w:r w:rsidRPr="004120D1">
              <w:rPr>
                <w:rFonts w:ascii="Calibri" w:hAnsi="Calibri" w:cs="Calibri"/>
                <w:vertAlign w:val="superscript"/>
              </w:rPr>
              <w:t>th</w:t>
            </w:r>
            <w:r w:rsidRPr="004120D1">
              <w:rPr>
                <w:rFonts w:ascii="Calibri" w:hAnsi="Calibri" w:cs="Calibri"/>
              </w:rPr>
              <w:t xml:space="preserve"> December 2021</w:t>
            </w:r>
          </w:p>
          <w:p w14:paraId="3E80797B" w14:textId="04591E24" w:rsidR="007743C9" w:rsidRPr="005B3EBF" w:rsidRDefault="007743C9" w:rsidP="007743C9">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4"/>
        <w:gridCol w:w="5042"/>
        <w:gridCol w:w="908"/>
        <w:gridCol w:w="1431"/>
        <w:gridCol w:w="1253"/>
      </w:tblGrid>
      <w:tr w:rsidR="00343CED" w:rsidRPr="005B3EBF" w14:paraId="2A203B40" w14:textId="77777777" w:rsidTr="00497DA7">
        <w:trPr>
          <w:trHeight w:val="551"/>
        </w:trPr>
        <w:tc>
          <w:tcPr>
            <w:tcW w:w="740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53"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9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5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7B036C" w:rsidRPr="005B3EBF" w14:paraId="10D8EEA4"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27C0934" w:rsidR="007B036C" w:rsidRPr="00AD0E94" w:rsidRDefault="007B036C" w:rsidP="007B036C">
            <w:pPr>
              <w:spacing w:line="70" w:lineRule="atLeast"/>
              <w:jc w:val="center"/>
              <w:rPr>
                <w:rFonts w:ascii="Calibri" w:hAnsi="Calibri" w:cs="Arial"/>
                <w:b/>
                <w:bCs/>
              </w:rPr>
            </w:pPr>
            <w:r w:rsidRPr="00DA603D">
              <w:rPr>
                <w:rFonts w:asciiTheme="minorHAnsi" w:hAnsiTheme="minorHAnsi" w:cstheme="minorHAnsi"/>
              </w:rPr>
              <w:t>An understanding of school culture and the challenges faced by schools in delivering careers and enterprise education.</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29A8BF2" w:rsidR="007B036C" w:rsidRPr="00AD0E94" w:rsidRDefault="007B036C" w:rsidP="007B036C">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7B036C" w:rsidRPr="00AD0E94" w:rsidRDefault="007B036C" w:rsidP="007B036C">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7777777" w:rsidR="007B036C" w:rsidRPr="00AD0E94" w:rsidRDefault="007B036C" w:rsidP="007B036C">
            <w:pPr>
              <w:spacing w:line="70" w:lineRule="atLeast"/>
              <w:jc w:val="center"/>
              <w:rPr>
                <w:rFonts w:ascii="Calibri" w:hAnsi="Calibri" w:cs="Arial"/>
                <w:b/>
                <w:bCs/>
              </w:rPr>
            </w:pPr>
          </w:p>
        </w:tc>
      </w:tr>
      <w:tr w:rsidR="007B036C" w:rsidRPr="005B3EBF" w14:paraId="3EE6F557"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1B7A02FC" w:rsidR="007B036C" w:rsidRPr="00AD0E94" w:rsidRDefault="007B036C" w:rsidP="007B036C">
            <w:pPr>
              <w:spacing w:line="70" w:lineRule="atLeast"/>
              <w:jc w:val="center"/>
              <w:rPr>
                <w:rFonts w:ascii="Calibri" w:hAnsi="Calibri" w:cs="Arial"/>
                <w:b/>
                <w:bCs/>
              </w:rPr>
            </w:pPr>
            <w:r w:rsidRPr="00DA603D">
              <w:rPr>
                <w:rFonts w:asciiTheme="minorHAnsi" w:hAnsiTheme="minorHAnsi" w:cstheme="minorHAnsi"/>
              </w:rPr>
              <w:t>An understanding of relevant local and national policy relating to skills and economic development and the issues and barriers to employment faced by young people.</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6080B75B" w:rsidR="007B036C" w:rsidRPr="00AD0E94" w:rsidRDefault="007B036C" w:rsidP="007B036C">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7B036C" w:rsidRPr="00AD0E94" w:rsidRDefault="007B036C" w:rsidP="007B036C">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7777777" w:rsidR="007B036C" w:rsidRPr="00AD0E94" w:rsidRDefault="007B036C" w:rsidP="007B036C">
            <w:pPr>
              <w:spacing w:line="70" w:lineRule="atLeast"/>
              <w:jc w:val="center"/>
              <w:rPr>
                <w:rFonts w:ascii="Calibri" w:hAnsi="Calibri" w:cs="Arial"/>
                <w:b/>
                <w:bCs/>
              </w:rPr>
            </w:pPr>
          </w:p>
        </w:tc>
      </w:tr>
      <w:tr w:rsidR="007B036C" w:rsidRPr="005B3EBF" w14:paraId="3402A323"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7B036C" w:rsidRPr="00AD0E94" w:rsidRDefault="007B036C" w:rsidP="007B036C">
            <w:pPr>
              <w:spacing w:line="70" w:lineRule="atLeast"/>
              <w:rPr>
                <w:rFonts w:ascii="Calibri" w:hAnsi="Calibri" w:cs="Arial"/>
                <w:b/>
                <w:bCs/>
              </w:rPr>
            </w:pPr>
            <w:r>
              <w:rPr>
                <w:rFonts w:ascii="Calibri" w:hAnsi="Calibri" w:cs="Arial"/>
                <w:b/>
                <w:bCs/>
              </w:rPr>
              <w:lastRenderedPageBreak/>
              <w:t>Experience</w:t>
            </w:r>
          </w:p>
        </w:tc>
        <w:tc>
          <w:tcPr>
            <w:tcW w:w="9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7B036C" w:rsidRPr="00AD0E94" w:rsidRDefault="007B036C" w:rsidP="007B036C">
            <w:pPr>
              <w:spacing w:line="70" w:lineRule="atLeast"/>
              <w:jc w:val="center"/>
              <w:rPr>
                <w:rFonts w:ascii="Calibri" w:hAnsi="Calibri" w:cs="Arial"/>
                <w:b/>
                <w:bCs/>
              </w:rPr>
            </w:pPr>
            <w:r>
              <w:rPr>
                <w:rFonts w:ascii="Calibri" w:hAnsi="Calibri" w:cs="Arial"/>
                <w:b/>
                <w:bCs/>
              </w:rPr>
              <w:t>Essential</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7B036C" w:rsidRPr="00AD0E94" w:rsidRDefault="007B036C" w:rsidP="007B036C">
            <w:pPr>
              <w:spacing w:line="70" w:lineRule="atLeast"/>
              <w:jc w:val="center"/>
              <w:rPr>
                <w:rFonts w:ascii="Calibri" w:hAnsi="Calibri" w:cs="Arial"/>
                <w:b/>
                <w:bCs/>
              </w:rPr>
            </w:pPr>
            <w:r>
              <w:rPr>
                <w:rFonts w:ascii="Calibri" w:hAnsi="Calibri" w:cs="Arial"/>
                <w:b/>
                <w:bCs/>
              </w:rPr>
              <w:t>Desirable</w:t>
            </w:r>
          </w:p>
        </w:tc>
        <w:tc>
          <w:tcPr>
            <w:tcW w:w="125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7B036C" w:rsidRPr="00AD0E94" w:rsidRDefault="007B036C" w:rsidP="007B036C">
            <w:pPr>
              <w:spacing w:line="70" w:lineRule="atLeast"/>
              <w:jc w:val="center"/>
              <w:rPr>
                <w:rFonts w:ascii="Calibri" w:hAnsi="Calibri" w:cs="Arial"/>
                <w:b/>
                <w:bCs/>
              </w:rPr>
            </w:pPr>
            <w:r>
              <w:rPr>
                <w:rFonts w:ascii="Calibri" w:hAnsi="Calibri" w:cs="Arial"/>
                <w:b/>
                <w:bCs/>
              </w:rPr>
              <w:t>Assessed</w:t>
            </w:r>
          </w:p>
        </w:tc>
      </w:tr>
      <w:tr w:rsidR="00497DA7" w:rsidRPr="005B3EBF" w14:paraId="0F9F9736"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F66F7A" w14:textId="419D412D"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Demonstrable experience and success of leading and managing a multi discipline field-based team that works with multiple stakeholders.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1F9070" w14:textId="4D7125D4"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F4C87F" w14:textId="77777777" w:rsidR="00497DA7" w:rsidRPr="00AD0E94" w:rsidRDefault="00497DA7" w:rsidP="00497DA7">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C5F45" w14:textId="77777777" w:rsidR="00497DA7" w:rsidRPr="00AD0E94" w:rsidRDefault="00497DA7" w:rsidP="00497DA7">
            <w:pPr>
              <w:spacing w:line="70" w:lineRule="atLeast"/>
              <w:jc w:val="center"/>
              <w:rPr>
                <w:rFonts w:ascii="Calibri" w:hAnsi="Calibri" w:cs="Arial"/>
                <w:b/>
                <w:bCs/>
              </w:rPr>
            </w:pPr>
          </w:p>
        </w:tc>
      </w:tr>
      <w:tr w:rsidR="00497DA7" w:rsidRPr="005B3EBF" w14:paraId="3A73C6AB"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8173F2" w14:textId="48DA32CA"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Demonstrable experience of managing performance, objective setting aligned to organisation goals and proactively addressing underperformance and coaching for improvement</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49D731" w14:textId="314084F2"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D14931" w14:textId="77777777" w:rsidR="00497DA7" w:rsidRPr="00AD0E94" w:rsidRDefault="00497DA7" w:rsidP="00497DA7">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F1C733" w14:textId="77777777" w:rsidR="00497DA7" w:rsidRPr="00AD0E94" w:rsidRDefault="00497DA7" w:rsidP="00497DA7">
            <w:pPr>
              <w:spacing w:line="70" w:lineRule="atLeast"/>
              <w:jc w:val="center"/>
              <w:rPr>
                <w:rFonts w:ascii="Calibri" w:hAnsi="Calibri" w:cs="Arial"/>
                <w:b/>
                <w:bCs/>
              </w:rPr>
            </w:pPr>
          </w:p>
        </w:tc>
      </w:tr>
      <w:tr w:rsidR="00497DA7" w:rsidRPr="005B3EBF" w14:paraId="5AC7222C"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24227D" w14:textId="75DB483F"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Experience of strategic/ business planning, vision and mission creation.</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4BD579" w14:textId="3EEBD3FE"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496868" w14:textId="77777777" w:rsidR="00497DA7" w:rsidRPr="00AD0E94" w:rsidRDefault="00497DA7" w:rsidP="00497DA7">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375BBD" w14:textId="77777777" w:rsidR="00497DA7" w:rsidRPr="00AD0E94" w:rsidRDefault="00497DA7" w:rsidP="00497DA7">
            <w:pPr>
              <w:spacing w:line="70" w:lineRule="atLeast"/>
              <w:jc w:val="center"/>
              <w:rPr>
                <w:rFonts w:ascii="Calibri" w:hAnsi="Calibri" w:cs="Arial"/>
                <w:b/>
                <w:bCs/>
              </w:rPr>
            </w:pPr>
          </w:p>
        </w:tc>
      </w:tr>
      <w:tr w:rsidR="00497DA7" w:rsidRPr="005B3EBF" w14:paraId="50E9D745"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E6A41C" w14:textId="786F830F"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A proven track record of engaging with and influencing senior, cross sector stakeholders to drive collaboration and affect change.</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329586" w14:textId="6B2B4079"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9EF6DE" w14:textId="77777777" w:rsidR="00497DA7" w:rsidRPr="00AD0E94" w:rsidRDefault="00497DA7" w:rsidP="00497DA7">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717D89" w14:textId="77777777" w:rsidR="00497DA7" w:rsidRPr="00AD0E94" w:rsidRDefault="00497DA7" w:rsidP="00497DA7">
            <w:pPr>
              <w:spacing w:line="70" w:lineRule="atLeast"/>
              <w:jc w:val="center"/>
              <w:rPr>
                <w:rFonts w:ascii="Calibri" w:hAnsi="Calibri" w:cs="Arial"/>
                <w:b/>
                <w:bCs/>
              </w:rPr>
            </w:pPr>
          </w:p>
        </w:tc>
      </w:tr>
      <w:tr w:rsidR="00497DA7" w:rsidRPr="005B3EBF" w14:paraId="4CCD11C7"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2396FE" w14:textId="6903BF1F"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A proven track record of working with and navigating ambiguity.</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64557F" w14:textId="77777777" w:rsidR="00497DA7" w:rsidRPr="00AD0E94" w:rsidRDefault="00497DA7" w:rsidP="00497DA7">
            <w:pPr>
              <w:spacing w:line="70" w:lineRule="atLeast"/>
              <w:jc w:val="center"/>
              <w:rPr>
                <w:rFonts w:ascii="Calibri" w:hAnsi="Calibri" w:cs="Arial"/>
                <w:b/>
                <w:bCs/>
              </w:rPr>
            </w:pP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30A259" w14:textId="793D2F12"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D0EAD0" w14:textId="77777777" w:rsidR="00497DA7" w:rsidRPr="00AD0E94" w:rsidRDefault="00497DA7" w:rsidP="00497DA7">
            <w:pPr>
              <w:spacing w:line="70" w:lineRule="atLeast"/>
              <w:jc w:val="center"/>
              <w:rPr>
                <w:rFonts w:ascii="Calibri" w:hAnsi="Calibri" w:cs="Arial"/>
                <w:b/>
                <w:bCs/>
              </w:rPr>
            </w:pPr>
          </w:p>
        </w:tc>
      </w:tr>
      <w:tr w:rsidR="00497DA7" w:rsidRPr="005B3EBF" w14:paraId="6BFDB8CF"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974D88" w14:textId="4FC7FF06"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A strong track record of communicating with a variety of audiences, preferably in the education and careers sector.</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862E54" w14:textId="711F86E4"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AC10C7" w14:textId="77777777" w:rsidR="00497DA7" w:rsidRPr="00AD0E94" w:rsidRDefault="00497DA7" w:rsidP="00497DA7">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0C67F9" w14:textId="77777777" w:rsidR="00497DA7" w:rsidRPr="00AD0E94" w:rsidRDefault="00497DA7" w:rsidP="00497DA7">
            <w:pPr>
              <w:spacing w:line="70" w:lineRule="atLeast"/>
              <w:jc w:val="center"/>
              <w:rPr>
                <w:rFonts w:ascii="Calibri" w:hAnsi="Calibri" w:cs="Arial"/>
                <w:b/>
                <w:bCs/>
              </w:rPr>
            </w:pPr>
          </w:p>
        </w:tc>
      </w:tr>
      <w:tr w:rsidR="00497DA7" w:rsidRPr="005B3EBF" w14:paraId="66C35D08"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19F091" w14:textId="468F5F33"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Strong evidence of initiating and managing the successful delivery of projects with impact and evaluation at their core to drive sustainable change.</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2EAAF7" w14:textId="0410F18F"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6199BA" w14:textId="77777777" w:rsidR="00497DA7" w:rsidRPr="00AD0E94" w:rsidRDefault="00497DA7" w:rsidP="00497DA7">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533FCC" w14:textId="77777777" w:rsidR="00497DA7" w:rsidRPr="00AD0E94" w:rsidRDefault="00497DA7" w:rsidP="00497DA7">
            <w:pPr>
              <w:spacing w:line="70" w:lineRule="atLeast"/>
              <w:jc w:val="center"/>
              <w:rPr>
                <w:rFonts w:ascii="Calibri" w:hAnsi="Calibri" w:cs="Arial"/>
                <w:b/>
                <w:bCs/>
              </w:rPr>
            </w:pPr>
          </w:p>
        </w:tc>
      </w:tr>
      <w:tr w:rsidR="00497DA7" w:rsidRPr="005B3EBF" w14:paraId="7B9F0C1F"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B66167" w14:textId="0543EF16"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An understanding of relevant local and national policy relating to skills and economic development and the issues and barriers to employment faced by young people.</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C38CA0" w14:textId="4B0DF017"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F6B8A8" w14:textId="77777777" w:rsidR="00497DA7" w:rsidRPr="00AD0E94" w:rsidRDefault="00497DA7" w:rsidP="00497DA7">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16D968" w14:textId="77777777" w:rsidR="00497DA7" w:rsidRPr="00AD0E94" w:rsidRDefault="00497DA7" w:rsidP="00497DA7">
            <w:pPr>
              <w:spacing w:line="70" w:lineRule="atLeast"/>
              <w:jc w:val="center"/>
              <w:rPr>
                <w:rFonts w:ascii="Calibri" w:hAnsi="Calibri" w:cs="Arial"/>
                <w:b/>
                <w:bCs/>
              </w:rPr>
            </w:pPr>
          </w:p>
        </w:tc>
      </w:tr>
      <w:tr w:rsidR="00497DA7" w:rsidRPr="005B3EBF" w14:paraId="19E578BA"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030FE8" w14:textId="1A37E461"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A proven track record and understanding of contract management and grant funding and the fiscal and risk management associated with this.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860B1F" w14:textId="6CBB1E48"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65AE47" w14:textId="77777777" w:rsidR="00497DA7" w:rsidRPr="00AD0E94" w:rsidRDefault="00497DA7" w:rsidP="00497DA7">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DBCA1C" w14:textId="77777777" w:rsidR="00497DA7" w:rsidRPr="00AD0E94" w:rsidRDefault="00497DA7" w:rsidP="00497DA7">
            <w:pPr>
              <w:spacing w:line="70" w:lineRule="atLeast"/>
              <w:jc w:val="center"/>
              <w:rPr>
                <w:rFonts w:ascii="Calibri" w:hAnsi="Calibri" w:cs="Arial"/>
                <w:b/>
                <w:bCs/>
              </w:rPr>
            </w:pPr>
          </w:p>
        </w:tc>
      </w:tr>
      <w:tr w:rsidR="00497DA7" w:rsidRPr="005B3EBF" w14:paraId="5ABC34C0"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67067A" w14:textId="6D41185B"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A track record of achieving results in a matrix management structure and achieving balance between central and local management structures.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703E8E" w14:textId="5A7AC004"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1C84F5" w14:textId="77777777" w:rsidR="00497DA7" w:rsidRPr="00AD0E94" w:rsidRDefault="00497DA7" w:rsidP="00497DA7">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258DC3" w14:textId="77777777" w:rsidR="00497DA7" w:rsidRPr="00AD0E94" w:rsidRDefault="00497DA7" w:rsidP="00497DA7">
            <w:pPr>
              <w:spacing w:line="70" w:lineRule="atLeast"/>
              <w:jc w:val="center"/>
              <w:rPr>
                <w:rFonts w:ascii="Calibri" w:hAnsi="Calibri" w:cs="Arial"/>
                <w:b/>
                <w:bCs/>
              </w:rPr>
            </w:pPr>
          </w:p>
        </w:tc>
      </w:tr>
      <w:tr w:rsidR="00497DA7" w:rsidRPr="005B3EBF" w14:paraId="72028080"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EC0C18" w14:textId="755040F5"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 xml:space="preserve">Experience of leading and managing programmes with volunteers from business </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98E1D0" w14:textId="77777777" w:rsidR="00497DA7" w:rsidRPr="00AD0E94" w:rsidRDefault="00497DA7" w:rsidP="00497DA7">
            <w:pPr>
              <w:spacing w:line="70" w:lineRule="atLeast"/>
              <w:jc w:val="center"/>
              <w:rPr>
                <w:rFonts w:ascii="Calibri" w:hAnsi="Calibri" w:cs="Arial"/>
                <w:b/>
                <w:bCs/>
              </w:rPr>
            </w:pP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1BD462" w14:textId="34B6709B"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AF9C0D" w14:textId="77777777" w:rsidR="00497DA7" w:rsidRPr="00AD0E94" w:rsidRDefault="00497DA7" w:rsidP="00497DA7">
            <w:pPr>
              <w:spacing w:line="70" w:lineRule="atLeast"/>
              <w:jc w:val="center"/>
              <w:rPr>
                <w:rFonts w:ascii="Calibri" w:hAnsi="Calibri" w:cs="Arial"/>
                <w:b/>
                <w:bCs/>
              </w:rPr>
            </w:pPr>
          </w:p>
        </w:tc>
      </w:tr>
      <w:tr w:rsidR="00497DA7" w:rsidRPr="005B3EBF" w14:paraId="397DC578"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22D8F868"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Experience of marketing and promotions communications and strategies to engage stakeholders.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497DA7" w:rsidRPr="00AD0E94" w:rsidRDefault="00497DA7" w:rsidP="00497DA7">
            <w:pPr>
              <w:spacing w:line="70" w:lineRule="atLeast"/>
              <w:jc w:val="center"/>
              <w:rPr>
                <w:rFonts w:ascii="Calibri" w:hAnsi="Calibri" w:cs="Arial"/>
                <w:b/>
                <w:bCs/>
              </w:rPr>
            </w:pP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290EB9DF"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497DA7" w:rsidRPr="00AD0E94" w:rsidRDefault="00497DA7" w:rsidP="00497DA7">
            <w:pPr>
              <w:spacing w:line="70" w:lineRule="atLeast"/>
              <w:jc w:val="center"/>
              <w:rPr>
                <w:rFonts w:ascii="Calibri" w:hAnsi="Calibri" w:cs="Arial"/>
                <w:b/>
                <w:bCs/>
              </w:rPr>
            </w:pPr>
          </w:p>
        </w:tc>
      </w:tr>
      <w:tr w:rsidR="00497DA7" w:rsidRPr="005B3EBF" w14:paraId="4E876E96"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8BE7BEE" w:rsidR="00497DA7" w:rsidRPr="00AD0E94" w:rsidRDefault="00497DA7" w:rsidP="00497DA7">
            <w:pPr>
              <w:spacing w:line="70" w:lineRule="atLeast"/>
              <w:jc w:val="center"/>
              <w:rPr>
                <w:rFonts w:ascii="Calibri" w:hAnsi="Calibri" w:cs="Arial"/>
                <w:b/>
                <w:bCs/>
              </w:rPr>
            </w:pPr>
            <w:r w:rsidRPr="00DA603D">
              <w:rPr>
                <w:rFonts w:asciiTheme="minorHAnsi" w:hAnsiTheme="minorHAnsi" w:cstheme="minorHAnsi"/>
              </w:rPr>
              <w:t xml:space="preserve">Up to date knowledge of the careers education sector and the wider economic, political and social drivers of business for engaging with and supporting schools, colleges and young people. </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4B5AF7D9" w:rsidR="00497DA7" w:rsidRPr="00AD0E94" w:rsidRDefault="00BA4039" w:rsidP="00497DA7">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497DA7" w:rsidRPr="00AD0E94" w:rsidRDefault="00497DA7" w:rsidP="00497DA7">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7777777" w:rsidR="00497DA7" w:rsidRPr="00AD0E94" w:rsidRDefault="00497DA7" w:rsidP="00497DA7">
            <w:pPr>
              <w:spacing w:line="70" w:lineRule="atLeast"/>
              <w:jc w:val="center"/>
              <w:rPr>
                <w:rFonts w:ascii="Calibri" w:hAnsi="Calibri" w:cs="Arial"/>
                <w:b/>
                <w:bCs/>
              </w:rPr>
            </w:pPr>
          </w:p>
        </w:tc>
      </w:tr>
      <w:tr w:rsidR="00497DA7" w:rsidRPr="005B3EBF" w14:paraId="032E48C9"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497DA7" w:rsidRPr="00AD0E94" w:rsidRDefault="00497DA7" w:rsidP="00497DA7">
            <w:pPr>
              <w:spacing w:line="70" w:lineRule="atLeast"/>
              <w:rPr>
                <w:rFonts w:ascii="Calibri" w:hAnsi="Calibri" w:cs="Arial"/>
                <w:b/>
                <w:bCs/>
              </w:rPr>
            </w:pPr>
            <w:r>
              <w:rPr>
                <w:rFonts w:ascii="Calibri" w:hAnsi="Calibri" w:cs="Arial"/>
                <w:b/>
                <w:bCs/>
              </w:rPr>
              <w:t>Skills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497DA7" w:rsidRPr="00AD0E94" w:rsidRDefault="00497DA7" w:rsidP="00497DA7">
            <w:pPr>
              <w:spacing w:line="70" w:lineRule="atLeast"/>
              <w:jc w:val="center"/>
              <w:rPr>
                <w:rFonts w:ascii="Calibri" w:hAnsi="Calibri" w:cs="Arial"/>
                <w:b/>
                <w:bCs/>
              </w:rPr>
            </w:pPr>
            <w:r>
              <w:rPr>
                <w:rFonts w:ascii="Calibri" w:hAnsi="Calibri" w:cs="Arial"/>
                <w:b/>
                <w:bCs/>
              </w:rPr>
              <w:t>Essential</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497DA7" w:rsidRPr="00AD0E94" w:rsidRDefault="00497DA7" w:rsidP="00497DA7">
            <w:pPr>
              <w:spacing w:line="70" w:lineRule="atLeast"/>
              <w:jc w:val="center"/>
              <w:rPr>
                <w:rFonts w:ascii="Calibri" w:hAnsi="Calibri" w:cs="Arial"/>
                <w:b/>
                <w:bCs/>
              </w:rPr>
            </w:pPr>
            <w:r>
              <w:rPr>
                <w:rFonts w:ascii="Calibri" w:hAnsi="Calibri" w:cs="Arial"/>
                <w:b/>
                <w:bCs/>
              </w:rPr>
              <w:t>Desirable</w:t>
            </w:r>
          </w:p>
        </w:tc>
        <w:tc>
          <w:tcPr>
            <w:tcW w:w="125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497DA7" w:rsidRPr="00AD0E94" w:rsidRDefault="00497DA7" w:rsidP="00497DA7">
            <w:pPr>
              <w:spacing w:line="70" w:lineRule="atLeast"/>
              <w:jc w:val="center"/>
              <w:rPr>
                <w:rFonts w:ascii="Calibri" w:hAnsi="Calibri" w:cs="Arial"/>
                <w:b/>
                <w:bCs/>
              </w:rPr>
            </w:pPr>
            <w:r>
              <w:rPr>
                <w:rFonts w:ascii="Calibri" w:hAnsi="Calibri" w:cs="Arial"/>
                <w:b/>
                <w:bCs/>
              </w:rPr>
              <w:t>Assessed</w:t>
            </w:r>
          </w:p>
        </w:tc>
      </w:tr>
      <w:tr w:rsidR="000C22D2" w:rsidRPr="005B3EBF" w14:paraId="48CEEB67"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6085DE" w14:textId="34B3DD7D"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Strong leadership skills, able to set, communicate and inspire stakeholders to achieve a clear vision.</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FC6FDC" w14:textId="33624D76" w:rsidR="000C22D2" w:rsidRPr="00AD0E94" w:rsidRDefault="000C22D2" w:rsidP="000C22D2">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5C4AE5" w14:textId="77777777" w:rsidR="000C22D2" w:rsidRPr="00AD0E94" w:rsidRDefault="000C22D2" w:rsidP="000C22D2">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B23CAF" w14:textId="77777777" w:rsidR="000C22D2" w:rsidRPr="00AD0E94" w:rsidRDefault="000C22D2" w:rsidP="000C22D2">
            <w:pPr>
              <w:spacing w:line="70" w:lineRule="atLeast"/>
              <w:jc w:val="center"/>
              <w:rPr>
                <w:rFonts w:ascii="Calibri" w:hAnsi="Calibri" w:cs="Arial"/>
                <w:b/>
                <w:bCs/>
              </w:rPr>
            </w:pPr>
          </w:p>
        </w:tc>
      </w:tr>
      <w:tr w:rsidR="000C22D2" w:rsidRPr="005B3EBF" w14:paraId="2D0A4193"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67B671" w14:textId="7344C106"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lastRenderedPageBreak/>
              <w:t>Highly effective at strategic planning/ business planning and managing performance against the outcomes within a plan.</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CEBECD" w14:textId="67B58370" w:rsidR="000C22D2" w:rsidRPr="00AD0E94" w:rsidRDefault="000C22D2" w:rsidP="000C22D2">
            <w:pPr>
              <w:spacing w:line="70" w:lineRule="atLeast"/>
              <w:jc w:val="center"/>
              <w:rPr>
                <w:rFonts w:ascii="Calibri" w:hAnsi="Calibri" w:cs="Arial"/>
                <w:b/>
                <w:bCs/>
              </w:rPr>
            </w:pPr>
            <w:r>
              <w:rPr>
                <w:rFonts w:ascii="Calibri" w:hAnsi="Calibri" w:cs="Arial"/>
                <w:b/>
                <w:bCs/>
              </w:rPr>
              <w:t>A</w:t>
            </w:r>
            <w:r w:rsidR="005F54BF">
              <w:rPr>
                <w:rFonts w:ascii="Calibri" w:hAnsi="Calibri" w:cs="Arial"/>
                <w:b/>
                <w:bCs/>
              </w:rPr>
              <w:t>/I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7AAFB1" w14:textId="77777777" w:rsidR="000C22D2" w:rsidRPr="00AD0E94" w:rsidRDefault="000C22D2" w:rsidP="000C22D2">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B2DE63" w14:textId="77777777" w:rsidR="000C22D2" w:rsidRPr="00AD0E94" w:rsidRDefault="000C22D2" w:rsidP="000C22D2">
            <w:pPr>
              <w:spacing w:line="70" w:lineRule="atLeast"/>
              <w:jc w:val="center"/>
              <w:rPr>
                <w:rFonts w:ascii="Calibri" w:hAnsi="Calibri" w:cs="Arial"/>
                <w:b/>
                <w:bCs/>
              </w:rPr>
            </w:pPr>
          </w:p>
        </w:tc>
      </w:tr>
      <w:tr w:rsidR="000C22D2" w:rsidRPr="005B3EBF" w14:paraId="0695C95F"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A628E7" w14:textId="0AD49F89"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Focused and applies continuous improvement in all aspects of their work.</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7C078C" w14:textId="675DAF99" w:rsidR="000C22D2" w:rsidRPr="00AD0E94" w:rsidRDefault="005F54BF" w:rsidP="000C22D2">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3A79C6" w14:textId="77777777" w:rsidR="000C22D2" w:rsidRPr="00AD0E94" w:rsidRDefault="000C22D2" w:rsidP="000C22D2">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5E7AB2" w14:textId="77777777" w:rsidR="000C22D2" w:rsidRPr="00AD0E94" w:rsidRDefault="000C22D2" w:rsidP="000C22D2">
            <w:pPr>
              <w:spacing w:line="70" w:lineRule="atLeast"/>
              <w:jc w:val="center"/>
              <w:rPr>
                <w:rFonts w:ascii="Calibri" w:hAnsi="Calibri" w:cs="Arial"/>
                <w:b/>
                <w:bCs/>
              </w:rPr>
            </w:pPr>
          </w:p>
        </w:tc>
      </w:tr>
      <w:tr w:rsidR="000C22D2" w:rsidRPr="005B3EBF" w14:paraId="052415C3"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3B066E" w14:textId="4176FBC4"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Strong relationship management skills, able to engage and influence stakeholder at all levels across a range of sectors both commercial and third sector.</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728DEA" w14:textId="06511A3B" w:rsidR="000C22D2" w:rsidRPr="00AD0E94" w:rsidRDefault="005F54BF" w:rsidP="000C22D2">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BB2FD6" w14:textId="77777777" w:rsidR="000C22D2" w:rsidRPr="00AD0E94" w:rsidRDefault="000C22D2" w:rsidP="000C22D2">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26F8D0" w14:textId="77777777" w:rsidR="000C22D2" w:rsidRPr="00AD0E94" w:rsidRDefault="000C22D2" w:rsidP="000C22D2">
            <w:pPr>
              <w:spacing w:line="70" w:lineRule="atLeast"/>
              <w:jc w:val="center"/>
              <w:rPr>
                <w:rFonts w:ascii="Calibri" w:hAnsi="Calibri" w:cs="Arial"/>
                <w:b/>
                <w:bCs/>
              </w:rPr>
            </w:pPr>
          </w:p>
        </w:tc>
      </w:tr>
      <w:tr w:rsidR="000C22D2" w:rsidRPr="005B3EBF" w14:paraId="37DC6513"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3EC55C" w14:textId="0CA563C6"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Able to inspire and drive collaboration with a diverse range of stakeholders at all levels to drive results and affect change.</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2638C2" w14:textId="58F094A7" w:rsidR="000C22D2" w:rsidRPr="00AD0E94" w:rsidRDefault="005F54BF" w:rsidP="000C22D2">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5C3841" w14:textId="77777777" w:rsidR="000C22D2" w:rsidRPr="00AD0E94" w:rsidRDefault="000C22D2" w:rsidP="000C22D2">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E6DDEB" w14:textId="77777777" w:rsidR="000C22D2" w:rsidRPr="00AD0E94" w:rsidRDefault="000C22D2" w:rsidP="000C22D2">
            <w:pPr>
              <w:spacing w:line="70" w:lineRule="atLeast"/>
              <w:jc w:val="center"/>
              <w:rPr>
                <w:rFonts w:ascii="Calibri" w:hAnsi="Calibri" w:cs="Arial"/>
                <w:b/>
                <w:bCs/>
              </w:rPr>
            </w:pPr>
          </w:p>
        </w:tc>
      </w:tr>
      <w:tr w:rsidR="000C22D2" w:rsidRPr="005B3EBF" w14:paraId="37AD6757"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D1C332" w14:textId="3FF1670A"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Articulate and confident public speaker and excellent communicator.</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3A323B" w14:textId="5FAEB201" w:rsidR="000C22D2" w:rsidRPr="00AD0E94" w:rsidRDefault="005F54BF" w:rsidP="000C22D2">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A5A579" w14:textId="77777777" w:rsidR="000C22D2" w:rsidRPr="00AD0E94" w:rsidRDefault="000C22D2" w:rsidP="000C22D2">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C9FAF5" w14:textId="77777777" w:rsidR="000C22D2" w:rsidRPr="00AD0E94" w:rsidRDefault="000C22D2" w:rsidP="000C22D2">
            <w:pPr>
              <w:spacing w:line="70" w:lineRule="atLeast"/>
              <w:jc w:val="center"/>
              <w:rPr>
                <w:rFonts w:ascii="Calibri" w:hAnsi="Calibri" w:cs="Arial"/>
                <w:b/>
                <w:bCs/>
              </w:rPr>
            </w:pPr>
          </w:p>
        </w:tc>
      </w:tr>
      <w:tr w:rsidR="000C22D2" w:rsidRPr="005B3EBF" w14:paraId="2AAC61C9"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B1B37D" w14:textId="2B0AC8BF"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Excellent people management skills – able to set clear objectives, build accountability and empower a team to deliver on strategic outcomes.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3FADA2" w14:textId="329423E8" w:rsidR="000C22D2" w:rsidRPr="00AD0E94" w:rsidRDefault="005F54BF" w:rsidP="000C22D2">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F4F6FF" w14:textId="77777777" w:rsidR="000C22D2" w:rsidRPr="00AD0E94" w:rsidRDefault="000C22D2" w:rsidP="000C22D2">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B451A2" w14:textId="77777777" w:rsidR="000C22D2" w:rsidRPr="00AD0E94" w:rsidRDefault="000C22D2" w:rsidP="000C22D2">
            <w:pPr>
              <w:spacing w:line="70" w:lineRule="atLeast"/>
              <w:jc w:val="center"/>
              <w:rPr>
                <w:rFonts w:ascii="Calibri" w:hAnsi="Calibri" w:cs="Arial"/>
                <w:b/>
                <w:bCs/>
              </w:rPr>
            </w:pPr>
          </w:p>
        </w:tc>
      </w:tr>
      <w:tr w:rsidR="000C22D2" w:rsidRPr="005B3EBF" w14:paraId="5C6C2D47"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B47E0B" w14:textId="57C40042"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Motivational, able to encourage and influence others to drive results.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545353" w14:textId="77777777" w:rsidR="000C22D2" w:rsidRPr="00AD0E94" w:rsidRDefault="000C22D2" w:rsidP="000C22D2">
            <w:pPr>
              <w:spacing w:line="70" w:lineRule="atLeast"/>
              <w:jc w:val="center"/>
              <w:rPr>
                <w:rFonts w:ascii="Calibri" w:hAnsi="Calibri" w:cs="Arial"/>
                <w:b/>
                <w:bCs/>
              </w:rPr>
            </w:pP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0D5D22" w14:textId="7FF9D929" w:rsidR="000C22D2" w:rsidRPr="00AD0E94" w:rsidRDefault="005F54BF" w:rsidP="000C22D2">
            <w:pPr>
              <w:spacing w:line="70" w:lineRule="atLeast"/>
              <w:jc w:val="center"/>
              <w:rPr>
                <w:rFonts w:ascii="Calibri" w:hAnsi="Calibri" w:cs="Arial"/>
                <w:b/>
                <w:bCs/>
              </w:rPr>
            </w:pPr>
            <w:r>
              <w:rPr>
                <w:rFonts w:ascii="Calibri" w:hAnsi="Calibri" w:cs="Arial"/>
                <w:b/>
                <w:bCs/>
              </w:rPr>
              <w:t>A/I</w:t>
            </w: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BAD438" w14:textId="77777777" w:rsidR="000C22D2" w:rsidRPr="00AD0E94" w:rsidRDefault="000C22D2" w:rsidP="000C22D2">
            <w:pPr>
              <w:spacing w:line="70" w:lineRule="atLeast"/>
              <w:jc w:val="center"/>
              <w:rPr>
                <w:rFonts w:ascii="Calibri" w:hAnsi="Calibri" w:cs="Arial"/>
                <w:b/>
                <w:bCs/>
              </w:rPr>
            </w:pPr>
          </w:p>
        </w:tc>
      </w:tr>
      <w:tr w:rsidR="000C22D2" w:rsidRPr="005B3EBF" w14:paraId="5100BC36"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E79DDB" w14:textId="154AB8A6"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Proficient contract manager, fiscally competent and able to manage and mitigate risk.</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9FCFF9" w14:textId="06DD7D7C" w:rsidR="000C22D2" w:rsidRPr="00AD0E94" w:rsidRDefault="005F54BF" w:rsidP="000C22D2">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FA4F23" w14:textId="77777777" w:rsidR="000C22D2" w:rsidRPr="00AD0E94" w:rsidRDefault="000C22D2" w:rsidP="000C22D2">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BAB6B9" w14:textId="77777777" w:rsidR="000C22D2" w:rsidRPr="00AD0E94" w:rsidRDefault="000C22D2" w:rsidP="000C22D2">
            <w:pPr>
              <w:spacing w:line="70" w:lineRule="atLeast"/>
              <w:jc w:val="center"/>
              <w:rPr>
                <w:rFonts w:ascii="Calibri" w:hAnsi="Calibri" w:cs="Arial"/>
                <w:b/>
                <w:bCs/>
              </w:rPr>
            </w:pPr>
          </w:p>
        </w:tc>
      </w:tr>
      <w:tr w:rsidR="000C22D2" w:rsidRPr="005B3EBF" w14:paraId="5931887C"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87094E" w14:textId="6E9A7585"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Highly organised - Proactive and can work autonomously, well developed time management skills and applies effective priority setting strategies.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7CF83D" w14:textId="6BA6173E" w:rsidR="000C22D2" w:rsidRPr="00AD0E94" w:rsidRDefault="005F54BF" w:rsidP="000C22D2">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4BFC39" w14:textId="77777777" w:rsidR="000C22D2" w:rsidRPr="00AD0E94" w:rsidRDefault="000C22D2" w:rsidP="000C22D2">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17FC29" w14:textId="77777777" w:rsidR="000C22D2" w:rsidRPr="00AD0E94" w:rsidRDefault="000C22D2" w:rsidP="000C22D2">
            <w:pPr>
              <w:spacing w:line="70" w:lineRule="atLeast"/>
              <w:jc w:val="center"/>
              <w:rPr>
                <w:rFonts w:ascii="Calibri" w:hAnsi="Calibri" w:cs="Arial"/>
                <w:b/>
                <w:bCs/>
              </w:rPr>
            </w:pPr>
          </w:p>
        </w:tc>
      </w:tr>
      <w:tr w:rsidR="000C22D2" w:rsidRPr="005B3EBF" w14:paraId="6C2188AB"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C09179" w14:textId="369B5884"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Resilient, tenacious able to remain calm under pressure to achieve goals and remain focussed.</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997FCF" w14:textId="49D2FB61" w:rsidR="000C22D2" w:rsidRPr="00AD0E94" w:rsidRDefault="005F54BF" w:rsidP="000C22D2">
            <w:pPr>
              <w:spacing w:line="70" w:lineRule="atLeast"/>
              <w:jc w:val="center"/>
              <w:rPr>
                <w:rFonts w:ascii="Calibri" w:hAnsi="Calibri" w:cs="Arial"/>
                <w:b/>
                <w:bCs/>
              </w:rPr>
            </w:pPr>
            <w:r>
              <w:rPr>
                <w:rFonts w:ascii="Calibri" w:hAnsi="Calibri" w:cs="Arial"/>
                <w:b/>
                <w:bCs/>
              </w:rPr>
              <w:t>A/I</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C91285" w14:textId="77777777" w:rsidR="000C22D2" w:rsidRPr="00AD0E94" w:rsidRDefault="000C22D2" w:rsidP="000C22D2">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D86EDA" w14:textId="77777777" w:rsidR="000C22D2" w:rsidRPr="00AD0E94" w:rsidRDefault="000C22D2" w:rsidP="000C22D2">
            <w:pPr>
              <w:spacing w:line="70" w:lineRule="atLeast"/>
              <w:jc w:val="center"/>
              <w:rPr>
                <w:rFonts w:ascii="Calibri" w:hAnsi="Calibri" w:cs="Arial"/>
                <w:b/>
                <w:bCs/>
              </w:rPr>
            </w:pPr>
          </w:p>
        </w:tc>
      </w:tr>
      <w:tr w:rsidR="000C22D2" w:rsidRPr="005B3EBF" w14:paraId="03E38BBA"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40119F" w14:textId="009F9AB2"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Able to manage ambiguity and achieve a balance between the demands of the local vs central management structures and priorities.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F0D2E2" w14:textId="77777777" w:rsidR="000C22D2" w:rsidRPr="00AD0E94" w:rsidRDefault="000C22D2" w:rsidP="000C22D2">
            <w:pPr>
              <w:spacing w:line="70" w:lineRule="atLeast"/>
              <w:jc w:val="center"/>
              <w:rPr>
                <w:rFonts w:ascii="Calibri" w:hAnsi="Calibri" w:cs="Arial"/>
                <w:b/>
                <w:bCs/>
              </w:rPr>
            </w:pP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D704F0" w14:textId="6BC6F23D" w:rsidR="000C22D2" w:rsidRPr="00AD0E94" w:rsidRDefault="005F54BF" w:rsidP="000C22D2">
            <w:pPr>
              <w:spacing w:line="70" w:lineRule="atLeast"/>
              <w:jc w:val="center"/>
              <w:rPr>
                <w:rFonts w:ascii="Calibri" w:hAnsi="Calibri" w:cs="Arial"/>
                <w:b/>
                <w:bCs/>
              </w:rPr>
            </w:pPr>
            <w:r>
              <w:rPr>
                <w:rFonts w:ascii="Calibri" w:hAnsi="Calibri" w:cs="Arial"/>
                <w:b/>
                <w:bCs/>
              </w:rPr>
              <w:t>A/I</w:t>
            </w: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E5470C" w14:textId="77777777" w:rsidR="000C22D2" w:rsidRPr="00AD0E94" w:rsidRDefault="000C22D2" w:rsidP="000C22D2">
            <w:pPr>
              <w:spacing w:line="70" w:lineRule="atLeast"/>
              <w:jc w:val="center"/>
              <w:rPr>
                <w:rFonts w:ascii="Calibri" w:hAnsi="Calibri" w:cs="Arial"/>
                <w:b/>
                <w:bCs/>
              </w:rPr>
            </w:pPr>
          </w:p>
        </w:tc>
      </w:tr>
      <w:tr w:rsidR="000C22D2" w:rsidRPr="005B3EBF" w14:paraId="5869C991"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44910A" w14:textId="05FE50DF" w:rsidR="000C22D2" w:rsidRPr="00AD0E94" w:rsidRDefault="000C22D2" w:rsidP="000C22D2">
            <w:pPr>
              <w:spacing w:line="70" w:lineRule="atLeast"/>
              <w:jc w:val="center"/>
              <w:rPr>
                <w:rFonts w:ascii="Calibri" w:hAnsi="Calibri" w:cs="Arial"/>
                <w:b/>
                <w:bCs/>
              </w:rPr>
            </w:pPr>
            <w:r w:rsidRPr="00DA603D">
              <w:rPr>
                <w:rFonts w:asciiTheme="minorHAnsi" w:hAnsiTheme="minorHAnsi" w:cstheme="minorHAnsi"/>
              </w:rPr>
              <w:t>Competent user of mainstream IT software, web-based technology and social media.</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7D1A53" w14:textId="77777777" w:rsidR="000C22D2" w:rsidRPr="00AD0E94" w:rsidRDefault="000C22D2" w:rsidP="000C22D2">
            <w:pPr>
              <w:spacing w:line="70" w:lineRule="atLeast"/>
              <w:jc w:val="center"/>
              <w:rPr>
                <w:rFonts w:ascii="Calibri" w:hAnsi="Calibri" w:cs="Arial"/>
                <w:b/>
                <w:bCs/>
              </w:rPr>
            </w:pP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67DF5C" w14:textId="20EE3DDD" w:rsidR="000C22D2" w:rsidRPr="00AD0E94" w:rsidRDefault="005F54BF" w:rsidP="000C22D2">
            <w:pPr>
              <w:spacing w:line="70" w:lineRule="atLeast"/>
              <w:jc w:val="center"/>
              <w:rPr>
                <w:rFonts w:ascii="Calibri" w:hAnsi="Calibri" w:cs="Arial"/>
                <w:b/>
                <w:bCs/>
              </w:rPr>
            </w:pPr>
            <w:r>
              <w:rPr>
                <w:rFonts w:ascii="Calibri" w:hAnsi="Calibri" w:cs="Arial"/>
                <w:b/>
                <w:bCs/>
              </w:rPr>
              <w:t>A/I</w:t>
            </w: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F093FA" w14:textId="77777777" w:rsidR="000C22D2" w:rsidRPr="00AD0E94" w:rsidRDefault="000C22D2" w:rsidP="000C22D2">
            <w:pPr>
              <w:spacing w:line="70" w:lineRule="atLeast"/>
              <w:jc w:val="center"/>
              <w:rPr>
                <w:rFonts w:ascii="Calibri" w:hAnsi="Calibri" w:cs="Arial"/>
                <w:b/>
                <w:bCs/>
              </w:rPr>
            </w:pPr>
          </w:p>
        </w:tc>
      </w:tr>
      <w:tr w:rsidR="000C22D2" w:rsidRPr="005B3EBF" w14:paraId="33977F03"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0C22D2" w:rsidRPr="00AD0E94" w:rsidRDefault="000C22D2" w:rsidP="000C22D2">
            <w:pPr>
              <w:spacing w:line="70" w:lineRule="atLeast"/>
              <w:rPr>
                <w:rFonts w:ascii="Calibri" w:hAnsi="Calibri" w:cs="Arial"/>
                <w:b/>
                <w:bCs/>
              </w:rPr>
            </w:pPr>
            <w:r>
              <w:rPr>
                <w:rFonts w:ascii="Calibri" w:hAnsi="Calibri" w:cs="Arial"/>
                <w:b/>
                <w:bCs/>
              </w:rPr>
              <w:t>Qualifications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0C22D2" w:rsidRPr="00AD0E94" w:rsidRDefault="000C22D2" w:rsidP="000C22D2">
            <w:pPr>
              <w:spacing w:line="70" w:lineRule="atLeast"/>
              <w:jc w:val="center"/>
              <w:rPr>
                <w:rFonts w:ascii="Calibri" w:hAnsi="Calibri" w:cs="Arial"/>
                <w:b/>
                <w:bCs/>
              </w:rPr>
            </w:pPr>
            <w:r>
              <w:rPr>
                <w:rFonts w:ascii="Calibri" w:hAnsi="Calibri" w:cs="Arial"/>
                <w:b/>
                <w:bCs/>
              </w:rPr>
              <w:t>Essential</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0C22D2" w:rsidRPr="00AD0E94" w:rsidRDefault="000C22D2" w:rsidP="000C22D2">
            <w:pPr>
              <w:spacing w:line="70" w:lineRule="atLeast"/>
              <w:jc w:val="center"/>
              <w:rPr>
                <w:rFonts w:ascii="Calibri" w:hAnsi="Calibri" w:cs="Arial"/>
                <w:b/>
                <w:bCs/>
              </w:rPr>
            </w:pPr>
            <w:r>
              <w:rPr>
                <w:rFonts w:ascii="Calibri" w:hAnsi="Calibri" w:cs="Arial"/>
                <w:b/>
                <w:bCs/>
              </w:rPr>
              <w:t>Desirable</w:t>
            </w:r>
          </w:p>
        </w:tc>
        <w:tc>
          <w:tcPr>
            <w:tcW w:w="125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0C22D2" w:rsidRPr="00AD0E94" w:rsidRDefault="000C22D2" w:rsidP="000C22D2">
            <w:pPr>
              <w:spacing w:line="70" w:lineRule="atLeast"/>
              <w:jc w:val="center"/>
              <w:rPr>
                <w:rFonts w:ascii="Calibri" w:hAnsi="Calibri" w:cs="Arial"/>
                <w:b/>
                <w:bCs/>
              </w:rPr>
            </w:pPr>
            <w:r>
              <w:rPr>
                <w:rFonts w:ascii="Calibri" w:hAnsi="Calibri" w:cs="Arial"/>
                <w:b/>
                <w:bCs/>
              </w:rPr>
              <w:t>Assessed</w:t>
            </w:r>
          </w:p>
        </w:tc>
      </w:tr>
      <w:tr w:rsidR="000C22D2" w:rsidRPr="005B3EBF" w14:paraId="39253B7A" w14:textId="77777777" w:rsidTr="00497DA7">
        <w:trPr>
          <w:gridBefore w:val="1"/>
          <w:wBefore w:w="24" w:type="dxa"/>
          <w:trHeight w:val="70"/>
        </w:trPr>
        <w:tc>
          <w:tcPr>
            <w:tcW w:w="504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50B89E49" w:rsidR="000C22D2" w:rsidRPr="00AD0E94" w:rsidRDefault="005B7DBD" w:rsidP="000C22D2">
            <w:pPr>
              <w:spacing w:line="70" w:lineRule="atLeast"/>
              <w:jc w:val="center"/>
              <w:rPr>
                <w:rFonts w:ascii="Calibri" w:hAnsi="Calibri" w:cs="Arial"/>
                <w:b/>
                <w:bCs/>
              </w:rPr>
            </w:pPr>
            <w:r>
              <w:rPr>
                <w:rFonts w:ascii="Calibri" w:hAnsi="Calibri" w:cs="Arial"/>
                <w:b/>
                <w:bCs/>
              </w:rPr>
              <w:t xml:space="preserve">Relevant professional qualification and/or </w:t>
            </w:r>
            <w:r w:rsidR="00583EA2">
              <w:rPr>
                <w:rFonts w:ascii="Calibri" w:hAnsi="Calibri" w:cs="Arial"/>
                <w:b/>
                <w:bCs/>
              </w:rPr>
              <w:t>professional experience</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B99A176" w:rsidR="000C22D2" w:rsidRPr="00AD0E94" w:rsidRDefault="00583EA2" w:rsidP="000C22D2">
            <w:pPr>
              <w:spacing w:line="70" w:lineRule="atLeast"/>
              <w:jc w:val="center"/>
              <w:rPr>
                <w:rFonts w:ascii="Calibri" w:hAnsi="Calibri" w:cs="Arial"/>
                <w:b/>
                <w:bCs/>
              </w:rPr>
            </w:pPr>
            <w:r>
              <w:rPr>
                <w:rFonts w:ascii="Calibri" w:hAnsi="Calibri" w:cs="Arial"/>
                <w:b/>
                <w:bCs/>
              </w:rPr>
              <w:t>A/I/C</w:t>
            </w:r>
          </w:p>
        </w:tc>
        <w:tc>
          <w:tcPr>
            <w:tcW w:w="143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0C22D2" w:rsidRPr="00AD0E94" w:rsidRDefault="000C22D2" w:rsidP="000C22D2">
            <w:pPr>
              <w:spacing w:line="70" w:lineRule="atLeast"/>
              <w:jc w:val="center"/>
              <w:rPr>
                <w:rFonts w:ascii="Calibri" w:hAnsi="Calibri" w:cs="Arial"/>
                <w:b/>
                <w:bCs/>
              </w:rPr>
            </w:pPr>
          </w:p>
        </w:tc>
        <w:tc>
          <w:tcPr>
            <w:tcW w:w="12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0C22D2" w:rsidRPr="00AD0E94" w:rsidRDefault="000C22D2" w:rsidP="000C22D2">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D44F8" w14:textId="77777777" w:rsidR="00481ABA" w:rsidRDefault="00481ABA" w:rsidP="003E5354">
      <w:r>
        <w:separator/>
      </w:r>
    </w:p>
  </w:endnote>
  <w:endnote w:type="continuationSeparator" w:id="0">
    <w:p w14:paraId="3C636741" w14:textId="77777777" w:rsidR="00481ABA" w:rsidRDefault="00481ABA" w:rsidP="003E5354">
      <w:r>
        <w:continuationSeparator/>
      </w:r>
    </w:p>
  </w:endnote>
  <w:endnote w:type="continuationNotice" w:id="1">
    <w:p w14:paraId="73246A30" w14:textId="77777777" w:rsidR="00481ABA" w:rsidRDefault="00481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7D20B" w14:textId="77777777" w:rsidR="00481ABA" w:rsidRDefault="00481ABA" w:rsidP="003E5354">
      <w:r>
        <w:separator/>
      </w:r>
    </w:p>
  </w:footnote>
  <w:footnote w:type="continuationSeparator" w:id="0">
    <w:p w14:paraId="3B1463A5" w14:textId="77777777" w:rsidR="00481ABA" w:rsidRDefault="00481ABA" w:rsidP="003E5354">
      <w:r>
        <w:continuationSeparator/>
      </w:r>
    </w:p>
  </w:footnote>
  <w:footnote w:type="continuationNotice" w:id="1">
    <w:p w14:paraId="59CFDFE9" w14:textId="77777777" w:rsidR="00481ABA" w:rsidRDefault="00481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802835"/>
    <w:multiLevelType w:val="hybridMultilevel"/>
    <w:tmpl w:val="020E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561601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65C72"/>
    <w:rsid w:val="00070528"/>
    <w:rsid w:val="00074F15"/>
    <w:rsid w:val="000838D9"/>
    <w:rsid w:val="00083C2C"/>
    <w:rsid w:val="00090265"/>
    <w:rsid w:val="000B4643"/>
    <w:rsid w:val="000B61A4"/>
    <w:rsid w:val="000C0CBB"/>
    <w:rsid w:val="000C22D2"/>
    <w:rsid w:val="000D1BF4"/>
    <w:rsid w:val="000D3464"/>
    <w:rsid w:val="000E62C7"/>
    <w:rsid w:val="000F485F"/>
    <w:rsid w:val="00101CD4"/>
    <w:rsid w:val="00105B33"/>
    <w:rsid w:val="00112470"/>
    <w:rsid w:val="00113AE0"/>
    <w:rsid w:val="00113D09"/>
    <w:rsid w:val="001248F5"/>
    <w:rsid w:val="00125641"/>
    <w:rsid w:val="001413DD"/>
    <w:rsid w:val="00142D25"/>
    <w:rsid w:val="00145256"/>
    <w:rsid w:val="00154E7C"/>
    <w:rsid w:val="0015656E"/>
    <w:rsid w:val="0017351C"/>
    <w:rsid w:val="00175705"/>
    <w:rsid w:val="00175823"/>
    <w:rsid w:val="0019434A"/>
    <w:rsid w:val="001B0435"/>
    <w:rsid w:val="001B2FB2"/>
    <w:rsid w:val="001C2CA3"/>
    <w:rsid w:val="001C3F64"/>
    <w:rsid w:val="001E05C1"/>
    <w:rsid w:val="001E13EC"/>
    <w:rsid w:val="001E3C23"/>
    <w:rsid w:val="001E6F34"/>
    <w:rsid w:val="00202A7E"/>
    <w:rsid w:val="002037BD"/>
    <w:rsid w:val="002061FF"/>
    <w:rsid w:val="002109FC"/>
    <w:rsid w:val="002200F5"/>
    <w:rsid w:val="00223609"/>
    <w:rsid w:val="00224FEB"/>
    <w:rsid w:val="002251BF"/>
    <w:rsid w:val="0023257E"/>
    <w:rsid w:val="00240241"/>
    <w:rsid w:val="00240EA2"/>
    <w:rsid w:val="0024126E"/>
    <w:rsid w:val="00256791"/>
    <w:rsid w:val="0025742C"/>
    <w:rsid w:val="0026064E"/>
    <w:rsid w:val="00261072"/>
    <w:rsid w:val="00261779"/>
    <w:rsid w:val="002748BB"/>
    <w:rsid w:val="00280C58"/>
    <w:rsid w:val="0028169D"/>
    <w:rsid w:val="002857D1"/>
    <w:rsid w:val="00292AA3"/>
    <w:rsid w:val="002949CE"/>
    <w:rsid w:val="002A40CA"/>
    <w:rsid w:val="002B0163"/>
    <w:rsid w:val="002B7CD7"/>
    <w:rsid w:val="002C4DD8"/>
    <w:rsid w:val="002D7A1D"/>
    <w:rsid w:val="002E02F3"/>
    <w:rsid w:val="002E49B1"/>
    <w:rsid w:val="002F03A1"/>
    <w:rsid w:val="002F4567"/>
    <w:rsid w:val="002F5B00"/>
    <w:rsid w:val="002F732F"/>
    <w:rsid w:val="00303FB6"/>
    <w:rsid w:val="00303FCB"/>
    <w:rsid w:val="003054B2"/>
    <w:rsid w:val="00311DF6"/>
    <w:rsid w:val="003172B9"/>
    <w:rsid w:val="0032042F"/>
    <w:rsid w:val="00323C90"/>
    <w:rsid w:val="00324D3D"/>
    <w:rsid w:val="003333CB"/>
    <w:rsid w:val="00334CED"/>
    <w:rsid w:val="003357AF"/>
    <w:rsid w:val="00343CED"/>
    <w:rsid w:val="0035240E"/>
    <w:rsid w:val="0037121C"/>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120D1"/>
    <w:rsid w:val="00423461"/>
    <w:rsid w:val="004256D7"/>
    <w:rsid w:val="00427CE9"/>
    <w:rsid w:val="00436BA2"/>
    <w:rsid w:val="00447242"/>
    <w:rsid w:val="0044737D"/>
    <w:rsid w:val="00453DB8"/>
    <w:rsid w:val="0045615B"/>
    <w:rsid w:val="00466702"/>
    <w:rsid w:val="004752A5"/>
    <w:rsid w:val="00481ABA"/>
    <w:rsid w:val="004839C4"/>
    <w:rsid w:val="00483D3A"/>
    <w:rsid w:val="004859A5"/>
    <w:rsid w:val="0048613C"/>
    <w:rsid w:val="0049147F"/>
    <w:rsid w:val="004924DE"/>
    <w:rsid w:val="00497DA7"/>
    <w:rsid w:val="004A0FC9"/>
    <w:rsid w:val="004A2624"/>
    <w:rsid w:val="004A3A11"/>
    <w:rsid w:val="004A3DF9"/>
    <w:rsid w:val="004A74CD"/>
    <w:rsid w:val="004C01CA"/>
    <w:rsid w:val="004C1BE3"/>
    <w:rsid w:val="004C2EE3"/>
    <w:rsid w:val="004C55E7"/>
    <w:rsid w:val="004C7B96"/>
    <w:rsid w:val="004D2B21"/>
    <w:rsid w:val="004D3E78"/>
    <w:rsid w:val="004F268E"/>
    <w:rsid w:val="004F2E96"/>
    <w:rsid w:val="004F668A"/>
    <w:rsid w:val="005117A1"/>
    <w:rsid w:val="00511BFE"/>
    <w:rsid w:val="00516304"/>
    <w:rsid w:val="005305AE"/>
    <w:rsid w:val="005308D0"/>
    <w:rsid w:val="00533982"/>
    <w:rsid w:val="00545A74"/>
    <w:rsid w:val="00550090"/>
    <w:rsid w:val="00563EA5"/>
    <w:rsid w:val="00573551"/>
    <w:rsid w:val="005750CD"/>
    <w:rsid w:val="00583EA2"/>
    <w:rsid w:val="0058438B"/>
    <w:rsid w:val="005907BB"/>
    <w:rsid w:val="00591F9B"/>
    <w:rsid w:val="00592224"/>
    <w:rsid w:val="00597320"/>
    <w:rsid w:val="00597977"/>
    <w:rsid w:val="005B3EBF"/>
    <w:rsid w:val="005B7DBD"/>
    <w:rsid w:val="005D4934"/>
    <w:rsid w:val="005E0BBB"/>
    <w:rsid w:val="005E559A"/>
    <w:rsid w:val="005F54BF"/>
    <w:rsid w:val="005F652F"/>
    <w:rsid w:val="00600B9B"/>
    <w:rsid w:val="00602AEA"/>
    <w:rsid w:val="006030F6"/>
    <w:rsid w:val="006034E2"/>
    <w:rsid w:val="00607E93"/>
    <w:rsid w:val="0061293D"/>
    <w:rsid w:val="00613F15"/>
    <w:rsid w:val="00615E29"/>
    <w:rsid w:val="00623B33"/>
    <w:rsid w:val="006258D2"/>
    <w:rsid w:val="006345A2"/>
    <w:rsid w:val="00637126"/>
    <w:rsid w:val="00641152"/>
    <w:rsid w:val="00644680"/>
    <w:rsid w:val="006454AD"/>
    <w:rsid w:val="0064607D"/>
    <w:rsid w:val="00651FD8"/>
    <w:rsid w:val="0065238E"/>
    <w:rsid w:val="00652BA3"/>
    <w:rsid w:val="00653A4D"/>
    <w:rsid w:val="00657A2C"/>
    <w:rsid w:val="006636E1"/>
    <w:rsid w:val="006670E1"/>
    <w:rsid w:val="00667851"/>
    <w:rsid w:val="006713F6"/>
    <w:rsid w:val="0067177C"/>
    <w:rsid w:val="00671A36"/>
    <w:rsid w:val="0067415B"/>
    <w:rsid w:val="00680FF3"/>
    <w:rsid w:val="00683531"/>
    <w:rsid w:val="00697345"/>
    <w:rsid w:val="006A1E18"/>
    <w:rsid w:val="006B4E32"/>
    <w:rsid w:val="006C39A0"/>
    <w:rsid w:val="006C40ED"/>
    <w:rsid w:val="006E570E"/>
    <w:rsid w:val="006F7511"/>
    <w:rsid w:val="006F797D"/>
    <w:rsid w:val="00700CE3"/>
    <w:rsid w:val="00703BE5"/>
    <w:rsid w:val="00713CEE"/>
    <w:rsid w:val="00714EFE"/>
    <w:rsid w:val="00721AA8"/>
    <w:rsid w:val="007229E1"/>
    <w:rsid w:val="00725C68"/>
    <w:rsid w:val="00730A42"/>
    <w:rsid w:val="007319DD"/>
    <w:rsid w:val="00732165"/>
    <w:rsid w:val="00735652"/>
    <w:rsid w:val="007366A9"/>
    <w:rsid w:val="00750A13"/>
    <w:rsid w:val="00756863"/>
    <w:rsid w:val="00757EBB"/>
    <w:rsid w:val="00770F26"/>
    <w:rsid w:val="007743C9"/>
    <w:rsid w:val="00783C6D"/>
    <w:rsid w:val="007857EA"/>
    <w:rsid w:val="007A6A73"/>
    <w:rsid w:val="007B036C"/>
    <w:rsid w:val="007B1542"/>
    <w:rsid w:val="007B653B"/>
    <w:rsid w:val="007C617C"/>
    <w:rsid w:val="007C64AC"/>
    <w:rsid w:val="007C7D20"/>
    <w:rsid w:val="007D20BD"/>
    <w:rsid w:val="007D5A3B"/>
    <w:rsid w:val="007F6D02"/>
    <w:rsid w:val="008003FF"/>
    <w:rsid w:val="00802B8D"/>
    <w:rsid w:val="008067D6"/>
    <w:rsid w:val="008277D3"/>
    <w:rsid w:val="00830E76"/>
    <w:rsid w:val="00830FAB"/>
    <w:rsid w:val="00845C38"/>
    <w:rsid w:val="00854C11"/>
    <w:rsid w:val="00857BFA"/>
    <w:rsid w:val="00863875"/>
    <w:rsid w:val="00865D8E"/>
    <w:rsid w:val="00866B4F"/>
    <w:rsid w:val="00885AC5"/>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1CA5"/>
    <w:rsid w:val="0094231E"/>
    <w:rsid w:val="0095233B"/>
    <w:rsid w:val="00952B74"/>
    <w:rsid w:val="00961EBA"/>
    <w:rsid w:val="0096606B"/>
    <w:rsid w:val="00970B89"/>
    <w:rsid w:val="00975F12"/>
    <w:rsid w:val="00981F00"/>
    <w:rsid w:val="009922EF"/>
    <w:rsid w:val="009B3D4B"/>
    <w:rsid w:val="009C348D"/>
    <w:rsid w:val="009C3FF8"/>
    <w:rsid w:val="009C7105"/>
    <w:rsid w:val="009D35AF"/>
    <w:rsid w:val="009D4FB4"/>
    <w:rsid w:val="009D5536"/>
    <w:rsid w:val="009E54E8"/>
    <w:rsid w:val="009E61DD"/>
    <w:rsid w:val="009F1040"/>
    <w:rsid w:val="009F1B52"/>
    <w:rsid w:val="009F445A"/>
    <w:rsid w:val="00A0172C"/>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137"/>
    <w:rsid w:val="00B04C52"/>
    <w:rsid w:val="00B11F16"/>
    <w:rsid w:val="00B22CC6"/>
    <w:rsid w:val="00B2480C"/>
    <w:rsid w:val="00B323CF"/>
    <w:rsid w:val="00B34715"/>
    <w:rsid w:val="00B35400"/>
    <w:rsid w:val="00B363D8"/>
    <w:rsid w:val="00B3651E"/>
    <w:rsid w:val="00B3662C"/>
    <w:rsid w:val="00B435E2"/>
    <w:rsid w:val="00B50BA1"/>
    <w:rsid w:val="00B53894"/>
    <w:rsid w:val="00B60375"/>
    <w:rsid w:val="00B604EC"/>
    <w:rsid w:val="00B632F6"/>
    <w:rsid w:val="00B65955"/>
    <w:rsid w:val="00B74687"/>
    <w:rsid w:val="00B81B86"/>
    <w:rsid w:val="00B85ECE"/>
    <w:rsid w:val="00B96984"/>
    <w:rsid w:val="00BA4039"/>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47881"/>
    <w:rsid w:val="00C50C08"/>
    <w:rsid w:val="00C55803"/>
    <w:rsid w:val="00C62BA2"/>
    <w:rsid w:val="00C646C7"/>
    <w:rsid w:val="00C76F44"/>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06EAA"/>
    <w:rsid w:val="00E123BA"/>
    <w:rsid w:val="00E257B6"/>
    <w:rsid w:val="00E26A78"/>
    <w:rsid w:val="00E30EB9"/>
    <w:rsid w:val="00E36BC7"/>
    <w:rsid w:val="00E60B95"/>
    <w:rsid w:val="00E70C49"/>
    <w:rsid w:val="00E74E3D"/>
    <w:rsid w:val="00E75BD5"/>
    <w:rsid w:val="00E7662F"/>
    <w:rsid w:val="00E77098"/>
    <w:rsid w:val="00E85ED8"/>
    <w:rsid w:val="00E87784"/>
    <w:rsid w:val="00E930CC"/>
    <w:rsid w:val="00EA2CC9"/>
    <w:rsid w:val="00EB1E00"/>
    <w:rsid w:val="00EB38B5"/>
    <w:rsid w:val="00EB50EC"/>
    <w:rsid w:val="00EB68C3"/>
    <w:rsid w:val="00EB7098"/>
    <w:rsid w:val="00ED57E8"/>
    <w:rsid w:val="00ED640F"/>
    <w:rsid w:val="00ED7A6E"/>
    <w:rsid w:val="00EE1A60"/>
    <w:rsid w:val="00EF11AC"/>
    <w:rsid w:val="00EF1348"/>
    <w:rsid w:val="00EF2ADB"/>
    <w:rsid w:val="00EF3AB0"/>
    <w:rsid w:val="00F01544"/>
    <w:rsid w:val="00F03E99"/>
    <w:rsid w:val="00F13447"/>
    <w:rsid w:val="00F23FD3"/>
    <w:rsid w:val="00F255E8"/>
    <w:rsid w:val="00F27B4D"/>
    <w:rsid w:val="00F414F7"/>
    <w:rsid w:val="00F42AD0"/>
    <w:rsid w:val="00F517B1"/>
    <w:rsid w:val="00F56348"/>
    <w:rsid w:val="00F57DC6"/>
    <w:rsid w:val="00F62311"/>
    <w:rsid w:val="00F7665D"/>
    <w:rsid w:val="00F90371"/>
    <w:rsid w:val="00F93B8A"/>
    <w:rsid w:val="00FA07B0"/>
    <w:rsid w:val="00FB6581"/>
    <w:rsid w:val="00FC750A"/>
    <w:rsid w:val="00FD3059"/>
    <w:rsid w:val="00FD5289"/>
    <w:rsid w:val="00FE5AC4"/>
    <w:rsid w:val="00FE74C3"/>
    <w:rsid w:val="00FF0556"/>
    <w:rsid w:val="00FF1837"/>
    <w:rsid w:val="00FF301D"/>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773984">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14D790AA-094F-4CE1-85DB-C3C08EEC2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362d6d73-9460-4723-953e-360af1e46789"/>
    <ds:schemaRef ds:uri="066c53d5-f4f4-4188-871a-e39f228143aa"/>
    <ds:schemaRef ds:uri="16842444-c3db-4447-b0c9-46529a652c94"/>
    <ds:schemaRef ds:uri="aceecbcc-a652-4853-871f-949381f93605"/>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1778</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2025-01-10T11:54:00Z</dcterms:created>
  <dcterms:modified xsi:type="dcterms:W3CDTF">2025-01-10T11:54:00Z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