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567D8" w14:textId="77777777" w:rsidR="006619CE" w:rsidRPr="006619CE" w:rsidRDefault="006619CE" w:rsidP="006619CE">
      <w:pPr>
        <w:autoSpaceDE w:val="0"/>
        <w:autoSpaceDN w:val="0"/>
        <w:adjustRightInd w:val="0"/>
        <w:spacing w:after="0" w:line="240" w:lineRule="auto"/>
        <w:rPr>
          <w:rFonts w:eastAsia="Times New Roman" w:cs="Calibri"/>
          <w:b/>
          <w:sz w:val="24"/>
          <w:szCs w:val="24"/>
          <w:lang w:eastAsia="en-GB"/>
        </w:rPr>
      </w:pPr>
    </w:p>
    <w:p w14:paraId="647567D9" w14:textId="19144D42" w:rsidR="006619CE" w:rsidRPr="006619CE" w:rsidRDefault="004E63A3" w:rsidP="006619CE">
      <w:pPr>
        <w:autoSpaceDE w:val="0"/>
        <w:autoSpaceDN w:val="0"/>
        <w:adjustRightInd w:val="0"/>
        <w:jc w:val="center"/>
        <w:rPr>
          <w:rFonts w:eastAsia="Times New Roman" w:cs="Calibri"/>
          <w:b/>
          <w:bCs/>
          <w:sz w:val="36"/>
          <w:szCs w:val="36"/>
          <w:lang w:eastAsia="en-GB"/>
        </w:rPr>
      </w:pPr>
      <w:r>
        <w:rPr>
          <w:rFonts w:eastAsia="Times New Roman" w:cs="Calibri"/>
          <w:b/>
          <w:bCs/>
          <w:sz w:val="36"/>
          <w:szCs w:val="36"/>
          <w:lang w:eastAsia="en-GB"/>
        </w:rPr>
        <w:t>J</w:t>
      </w:r>
      <w:r w:rsidR="006619CE" w:rsidRPr="006619CE">
        <w:rPr>
          <w:rFonts w:eastAsia="Times New Roman" w:cs="Calibri"/>
          <w:b/>
          <w:bCs/>
          <w:sz w:val="36"/>
          <w:szCs w:val="36"/>
          <w:lang w:eastAsia="en-GB"/>
        </w:rPr>
        <w:t>ob Profile comprising Job Description and Person Specification</w:t>
      </w:r>
    </w:p>
    <w:p w14:paraId="647567DA" w14:textId="77777777" w:rsidR="006619CE" w:rsidRPr="006619CE" w:rsidRDefault="006619CE" w:rsidP="006619CE">
      <w:pPr>
        <w:autoSpaceDE w:val="0"/>
        <w:autoSpaceDN w:val="0"/>
        <w:adjustRightInd w:val="0"/>
        <w:spacing w:after="0" w:line="240" w:lineRule="auto"/>
        <w:jc w:val="center"/>
        <w:rPr>
          <w:rFonts w:eastAsia="Times New Roman" w:cs="Calibri"/>
          <w:b/>
          <w:bCs/>
          <w:sz w:val="36"/>
          <w:szCs w:val="36"/>
          <w:lang w:eastAsia="en-GB"/>
        </w:rPr>
      </w:pPr>
    </w:p>
    <w:p w14:paraId="647567DB" w14:textId="77777777" w:rsidR="006619CE" w:rsidRPr="006619CE" w:rsidRDefault="006619CE" w:rsidP="006619CE">
      <w:pPr>
        <w:autoSpaceDE w:val="0"/>
        <w:autoSpaceDN w:val="0"/>
        <w:adjustRightInd w:val="0"/>
        <w:spacing w:after="0" w:line="240" w:lineRule="auto"/>
        <w:rPr>
          <w:rFonts w:eastAsia="Times New Roman" w:cs="Calibri"/>
          <w:b/>
          <w:bCs/>
          <w:sz w:val="36"/>
          <w:szCs w:val="36"/>
          <w:lang w:eastAsia="en-GB"/>
        </w:rPr>
      </w:pPr>
      <w:r w:rsidRPr="006619CE">
        <w:rPr>
          <w:rFonts w:eastAsia="Times New Roman" w:cs="Calibri"/>
          <w:b/>
          <w:bCs/>
          <w:sz w:val="36"/>
          <w:szCs w:val="36"/>
          <w:lang w:eastAsia="en-GB"/>
        </w:rPr>
        <w:t>Job Description</w:t>
      </w:r>
    </w:p>
    <w:p w14:paraId="647567DC" w14:textId="77777777" w:rsidR="006619CE" w:rsidRPr="006619CE" w:rsidRDefault="006619CE" w:rsidP="006619CE">
      <w:pPr>
        <w:autoSpaceDE w:val="0"/>
        <w:autoSpaceDN w:val="0"/>
        <w:adjustRightInd w:val="0"/>
        <w:spacing w:after="0" w:line="240" w:lineRule="auto"/>
        <w:rPr>
          <w:rFonts w:eastAsia="Times New Roman" w:cs="Calibri"/>
          <w:b/>
          <w:bCs/>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4379"/>
      </w:tblGrid>
      <w:tr w:rsidR="006619CE" w:rsidRPr="006619CE" w14:paraId="647567E1" w14:textId="77777777" w:rsidTr="006619CE">
        <w:trPr>
          <w:trHeight w:val="828"/>
        </w:trPr>
        <w:tc>
          <w:tcPr>
            <w:tcW w:w="4261" w:type="dxa"/>
            <w:shd w:val="clear" w:color="auto" w:fill="D9D9D9"/>
          </w:tcPr>
          <w:p w14:paraId="647567DD" w14:textId="77777777" w:rsidR="006619CE" w:rsidRPr="006619CE" w:rsidRDefault="006619CE" w:rsidP="006619CE">
            <w:pPr>
              <w:autoSpaceDE w:val="0"/>
              <w:autoSpaceDN w:val="0"/>
              <w:adjustRightInd w:val="0"/>
              <w:spacing w:after="0" w:line="240" w:lineRule="auto"/>
              <w:rPr>
                <w:rFonts w:eastAsia="Times New Roman" w:cs="Calibri"/>
                <w:b/>
                <w:bCs/>
                <w:sz w:val="24"/>
                <w:szCs w:val="24"/>
                <w:lang w:eastAsia="en-GB"/>
              </w:rPr>
            </w:pPr>
            <w:r w:rsidRPr="006619CE">
              <w:rPr>
                <w:rFonts w:eastAsia="Times New Roman" w:cs="Calibri"/>
                <w:b/>
                <w:bCs/>
                <w:sz w:val="24"/>
                <w:szCs w:val="24"/>
                <w:lang w:eastAsia="en-GB"/>
              </w:rPr>
              <w:t xml:space="preserve">Job Title: </w:t>
            </w:r>
          </w:p>
          <w:p w14:paraId="647567DE" w14:textId="77777777" w:rsidR="006619CE" w:rsidRPr="006619CE" w:rsidRDefault="006619CE" w:rsidP="006619CE">
            <w:pPr>
              <w:autoSpaceDE w:val="0"/>
              <w:autoSpaceDN w:val="0"/>
              <w:adjustRightInd w:val="0"/>
              <w:spacing w:after="0" w:line="240" w:lineRule="auto"/>
              <w:rPr>
                <w:rFonts w:eastAsia="Times New Roman" w:cs="Calibri"/>
                <w:sz w:val="24"/>
                <w:szCs w:val="24"/>
                <w:lang w:eastAsia="en-GB"/>
              </w:rPr>
            </w:pPr>
            <w:r w:rsidRPr="006619CE">
              <w:rPr>
                <w:rFonts w:eastAsia="Times New Roman" w:cs="Calibri"/>
                <w:sz w:val="24"/>
                <w:szCs w:val="24"/>
                <w:lang w:eastAsia="en-GB"/>
              </w:rPr>
              <w:t>Trainee Accountant</w:t>
            </w:r>
          </w:p>
        </w:tc>
        <w:tc>
          <w:tcPr>
            <w:tcW w:w="4494" w:type="dxa"/>
            <w:shd w:val="clear" w:color="auto" w:fill="D9D9D9"/>
          </w:tcPr>
          <w:p w14:paraId="647567DF" w14:textId="77777777" w:rsidR="006619CE" w:rsidRPr="006619CE" w:rsidRDefault="006619CE" w:rsidP="006619CE">
            <w:pPr>
              <w:autoSpaceDE w:val="0"/>
              <w:autoSpaceDN w:val="0"/>
              <w:adjustRightInd w:val="0"/>
              <w:spacing w:after="0" w:line="240" w:lineRule="auto"/>
              <w:rPr>
                <w:rFonts w:eastAsia="Times New Roman" w:cs="Calibri"/>
                <w:bCs/>
                <w:sz w:val="24"/>
                <w:szCs w:val="24"/>
                <w:lang w:eastAsia="en-GB"/>
              </w:rPr>
            </w:pPr>
            <w:r w:rsidRPr="006619CE">
              <w:rPr>
                <w:rFonts w:eastAsia="Times New Roman" w:cs="Calibri"/>
                <w:b/>
                <w:bCs/>
                <w:sz w:val="24"/>
                <w:szCs w:val="24"/>
                <w:lang w:eastAsia="en-GB"/>
              </w:rPr>
              <w:t>Grade</w:t>
            </w:r>
            <w:r w:rsidRPr="006619CE">
              <w:rPr>
                <w:rFonts w:eastAsia="Times New Roman" w:cs="Calibri"/>
                <w:bCs/>
                <w:sz w:val="24"/>
                <w:szCs w:val="24"/>
                <w:lang w:eastAsia="en-GB"/>
              </w:rPr>
              <w:t xml:space="preserve">: </w:t>
            </w:r>
          </w:p>
          <w:p w14:paraId="3C04484A" w14:textId="77777777" w:rsidR="006619CE" w:rsidRDefault="006619CE" w:rsidP="006619CE">
            <w:pPr>
              <w:autoSpaceDE w:val="0"/>
              <w:autoSpaceDN w:val="0"/>
              <w:adjustRightInd w:val="0"/>
              <w:spacing w:after="0" w:line="240" w:lineRule="auto"/>
              <w:rPr>
                <w:rFonts w:eastAsia="Times New Roman" w:cs="Calibri"/>
                <w:sz w:val="24"/>
                <w:szCs w:val="24"/>
                <w:lang w:eastAsia="en-GB"/>
              </w:rPr>
            </w:pPr>
            <w:r w:rsidRPr="006619CE">
              <w:rPr>
                <w:rFonts w:eastAsia="Times New Roman" w:cs="Calibri"/>
                <w:sz w:val="24"/>
                <w:szCs w:val="24"/>
                <w:lang w:eastAsia="en-GB"/>
              </w:rPr>
              <w:t>Scale 5 to PO2</w:t>
            </w:r>
          </w:p>
          <w:p w14:paraId="3113FD2F" w14:textId="77777777" w:rsidR="00037543" w:rsidRDefault="000F21D3" w:rsidP="006619CE">
            <w:pPr>
              <w:autoSpaceDE w:val="0"/>
              <w:autoSpaceDN w:val="0"/>
              <w:adjustRightInd w:val="0"/>
              <w:spacing w:after="0" w:line="240" w:lineRule="auto"/>
              <w:rPr>
                <w:rFonts w:eastAsia="Times New Roman" w:cs="Calibri"/>
                <w:sz w:val="24"/>
                <w:szCs w:val="24"/>
                <w:lang w:eastAsia="en-GB"/>
              </w:rPr>
            </w:pPr>
            <w:r>
              <w:rPr>
                <w:rFonts w:eastAsia="Times New Roman" w:cs="Calibri"/>
                <w:sz w:val="24"/>
                <w:szCs w:val="24"/>
                <w:lang w:eastAsia="en-GB"/>
              </w:rPr>
              <w:t xml:space="preserve">£24,225 to </w:t>
            </w:r>
            <w:r w:rsidR="00F940FE">
              <w:rPr>
                <w:rFonts w:eastAsia="Times New Roman" w:cs="Calibri"/>
                <w:sz w:val="24"/>
                <w:szCs w:val="24"/>
                <w:lang w:eastAsia="en-GB"/>
              </w:rPr>
              <w:t xml:space="preserve">£41,361 </w:t>
            </w:r>
          </w:p>
          <w:p w14:paraId="647567E0" w14:textId="0874789F" w:rsidR="000F21D3" w:rsidRPr="006619CE" w:rsidRDefault="00F940FE" w:rsidP="006619CE">
            <w:pPr>
              <w:autoSpaceDE w:val="0"/>
              <w:autoSpaceDN w:val="0"/>
              <w:adjustRightInd w:val="0"/>
              <w:spacing w:after="0" w:line="240" w:lineRule="auto"/>
              <w:rPr>
                <w:rFonts w:eastAsia="Times New Roman" w:cs="Calibri"/>
                <w:sz w:val="24"/>
                <w:szCs w:val="24"/>
                <w:lang w:eastAsia="en-GB"/>
              </w:rPr>
            </w:pPr>
            <w:r>
              <w:rPr>
                <w:rFonts w:eastAsia="Times New Roman" w:cs="Calibri"/>
                <w:sz w:val="24"/>
                <w:szCs w:val="24"/>
                <w:lang w:eastAsia="en-GB"/>
              </w:rPr>
              <w:t>(</w:t>
            </w:r>
            <w:r w:rsidR="00037543">
              <w:rPr>
                <w:rFonts w:eastAsia="Times New Roman" w:cs="Calibri"/>
                <w:sz w:val="24"/>
                <w:szCs w:val="24"/>
                <w:lang w:eastAsia="en-GB"/>
              </w:rPr>
              <w:t>+</w:t>
            </w:r>
            <w:r>
              <w:rPr>
                <w:rFonts w:eastAsia="Times New Roman" w:cs="Calibri"/>
                <w:sz w:val="24"/>
                <w:szCs w:val="24"/>
                <w:lang w:eastAsia="en-GB"/>
              </w:rPr>
              <w:t xml:space="preserve"> 2022/23 pay award pending)</w:t>
            </w:r>
          </w:p>
        </w:tc>
      </w:tr>
      <w:tr w:rsidR="006619CE" w:rsidRPr="006619CE" w14:paraId="647567E6" w14:textId="77777777" w:rsidTr="006619CE">
        <w:trPr>
          <w:trHeight w:val="828"/>
        </w:trPr>
        <w:tc>
          <w:tcPr>
            <w:tcW w:w="4261" w:type="dxa"/>
            <w:shd w:val="clear" w:color="auto" w:fill="D9D9D9"/>
          </w:tcPr>
          <w:p w14:paraId="647567E2" w14:textId="77777777" w:rsidR="006619CE" w:rsidRPr="006619CE" w:rsidRDefault="006619CE" w:rsidP="006619CE">
            <w:pPr>
              <w:autoSpaceDE w:val="0"/>
              <w:autoSpaceDN w:val="0"/>
              <w:adjustRightInd w:val="0"/>
              <w:spacing w:after="0" w:line="240" w:lineRule="auto"/>
              <w:rPr>
                <w:rFonts w:eastAsia="Times New Roman" w:cs="Calibri"/>
                <w:b/>
                <w:bCs/>
                <w:sz w:val="24"/>
                <w:szCs w:val="24"/>
                <w:lang w:eastAsia="en-GB"/>
              </w:rPr>
            </w:pPr>
            <w:r w:rsidRPr="006619CE">
              <w:rPr>
                <w:rFonts w:eastAsia="Times New Roman" w:cs="Calibri"/>
                <w:b/>
                <w:bCs/>
                <w:sz w:val="24"/>
                <w:szCs w:val="24"/>
                <w:lang w:eastAsia="en-GB"/>
              </w:rPr>
              <w:t xml:space="preserve">Section: </w:t>
            </w:r>
          </w:p>
          <w:p w14:paraId="647567E3" w14:textId="77777777" w:rsidR="006619CE" w:rsidRPr="006619CE" w:rsidRDefault="006619CE" w:rsidP="006619CE">
            <w:pPr>
              <w:autoSpaceDE w:val="0"/>
              <w:autoSpaceDN w:val="0"/>
              <w:adjustRightInd w:val="0"/>
              <w:spacing w:after="0" w:line="240" w:lineRule="auto"/>
              <w:rPr>
                <w:rFonts w:eastAsia="Times New Roman" w:cs="Calibri"/>
                <w:bCs/>
                <w:sz w:val="24"/>
                <w:szCs w:val="24"/>
                <w:lang w:eastAsia="en-GB"/>
              </w:rPr>
            </w:pPr>
            <w:r w:rsidRPr="006619CE">
              <w:rPr>
                <w:rFonts w:eastAsia="Times New Roman" w:cs="Calibri"/>
                <w:bCs/>
                <w:sz w:val="24"/>
                <w:szCs w:val="24"/>
                <w:lang w:eastAsia="en-GB"/>
              </w:rPr>
              <w:t>Financial Management</w:t>
            </w:r>
          </w:p>
        </w:tc>
        <w:tc>
          <w:tcPr>
            <w:tcW w:w="4494" w:type="dxa"/>
            <w:shd w:val="clear" w:color="auto" w:fill="D9D9D9"/>
          </w:tcPr>
          <w:p w14:paraId="647567E4" w14:textId="77777777" w:rsidR="006619CE" w:rsidRPr="006619CE" w:rsidRDefault="006619CE" w:rsidP="006619CE">
            <w:pPr>
              <w:autoSpaceDE w:val="0"/>
              <w:autoSpaceDN w:val="0"/>
              <w:adjustRightInd w:val="0"/>
              <w:spacing w:after="0" w:line="240" w:lineRule="auto"/>
              <w:rPr>
                <w:rFonts w:eastAsia="Times New Roman" w:cs="Calibri"/>
                <w:bCs/>
                <w:sz w:val="24"/>
                <w:szCs w:val="24"/>
                <w:lang w:eastAsia="en-GB"/>
              </w:rPr>
            </w:pPr>
            <w:r w:rsidRPr="006619CE">
              <w:rPr>
                <w:rFonts w:eastAsia="Times New Roman" w:cs="Calibri"/>
                <w:b/>
                <w:bCs/>
                <w:sz w:val="24"/>
                <w:szCs w:val="24"/>
                <w:lang w:eastAsia="en-GB"/>
              </w:rPr>
              <w:t>Directorate:</w:t>
            </w:r>
            <w:r w:rsidRPr="006619CE">
              <w:rPr>
                <w:rFonts w:eastAsia="Times New Roman" w:cs="Calibri"/>
                <w:bCs/>
                <w:sz w:val="24"/>
                <w:szCs w:val="24"/>
                <w:lang w:eastAsia="en-GB"/>
              </w:rPr>
              <w:t xml:space="preserve"> </w:t>
            </w:r>
          </w:p>
          <w:p w14:paraId="647567E5" w14:textId="77777777" w:rsidR="006619CE" w:rsidRPr="006619CE" w:rsidRDefault="006619CE" w:rsidP="006619CE">
            <w:pPr>
              <w:autoSpaceDE w:val="0"/>
              <w:autoSpaceDN w:val="0"/>
              <w:adjustRightInd w:val="0"/>
              <w:spacing w:after="0" w:line="240" w:lineRule="auto"/>
              <w:rPr>
                <w:rFonts w:eastAsia="Times New Roman" w:cs="Calibri"/>
                <w:bCs/>
                <w:sz w:val="24"/>
                <w:szCs w:val="24"/>
                <w:lang w:eastAsia="en-GB"/>
              </w:rPr>
            </w:pPr>
            <w:r w:rsidRPr="006619CE">
              <w:rPr>
                <w:rFonts w:eastAsia="Times New Roman" w:cs="Calibri"/>
                <w:bCs/>
                <w:sz w:val="24"/>
                <w:szCs w:val="24"/>
                <w:lang w:eastAsia="en-GB"/>
              </w:rPr>
              <w:t>Resources</w:t>
            </w:r>
          </w:p>
        </w:tc>
      </w:tr>
      <w:tr w:rsidR="006619CE" w:rsidRPr="006619CE" w14:paraId="647567EC" w14:textId="77777777" w:rsidTr="006619CE">
        <w:trPr>
          <w:trHeight w:val="828"/>
        </w:trPr>
        <w:tc>
          <w:tcPr>
            <w:tcW w:w="4261" w:type="dxa"/>
            <w:shd w:val="clear" w:color="auto" w:fill="D9D9D9"/>
          </w:tcPr>
          <w:p w14:paraId="647567E7" w14:textId="77777777" w:rsidR="006619CE" w:rsidRPr="006619CE" w:rsidRDefault="006619CE" w:rsidP="006619CE">
            <w:pPr>
              <w:autoSpaceDE w:val="0"/>
              <w:autoSpaceDN w:val="0"/>
              <w:adjustRightInd w:val="0"/>
              <w:spacing w:after="0" w:line="240" w:lineRule="auto"/>
              <w:rPr>
                <w:rFonts w:eastAsia="Times New Roman" w:cs="Calibri"/>
                <w:b/>
                <w:bCs/>
                <w:sz w:val="24"/>
                <w:szCs w:val="24"/>
                <w:lang w:eastAsia="en-GB"/>
              </w:rPr>
            </w:pPr>
            <w:r w:rsidRPr="006619CE">
              <w:rPr>
                <w:rFonts w:eastAsia="Times New Roman" w:cs="Calibri"/>
                <w:b/>
                <w:bCs/>
                <w:sz w:val="24"/>
                <w:szCs w:val="24"/>
                <w:lang w:eastAsia="en-GB"/>
              </w:rPr>
              <w:t>Responsible to following manager:</w:t>
            </w:r>
          </w:p>
          <w:p w14:paraId="647567E8" w14:textId="62BC044B" w:rsidR="006619CE" w:rsidRPr="006619CE" w:rsidRDefault="004E63A3" w:rsidP="006619CE">
            <w:pPr>
              <w:autoSpaceDE w:val="0"/>
              <w:autoSpaceDN w:val="0"/>
              <w:adjustRightInd w:val="0"/>
              <w:spacing w:after="0" w:line="240" w:lineRule="auto"/>
              <w:rPr>
                <w:rFonts w:eastAsia="Times New Roman" w:cs="Calibri"/>
                <w:bCs/>
                <w:sz w:val="24"/>
                <w:szCs w:val="24"/>
                <w:lang w:eastAsia="en-GB"/>
              </w:rPr>
            </w:pPr>
            <w:r>
              <w:rPr>
                <w:rFonts w:eastAsia="Times New Roman" w:cs="Calibri"/>
                <w:bCs/>
                <w:sz w:val="24"/>
                <w:szCs w:val="24"/>
                <w:lang w:eastAsia="en-GB"/>
              </w:rPr>
              <w:t>Financial Controller</w:t>
            </w:r>
          </w:p>
        </w:tc>
        <w:tc>
          <w:tcPr>
            <w:tcW w:w="4494" w:type="dxa"/>
            <w:shd w:val="clear" w:color="auto" w:fill="D9D9D9"/>
          </w:tcPr>
          <w:p w14:paraId="647567E9" w14:textId="77777777" w:rsidR="006619CE" w:rsidRPr="006619CE" w:rsidRDefault="006619CE" w:rsidP="006619CE">
            <w:pPr>
              <w:autoSpaceDE w:val="0"/>
              <w:autoSpaceDN w:val="0"/>
              <w:adjustRightInd w:val="0"/>
              <w:spacing w:after="0" w:line="240" w:lineRule="auto"/>
              <w:rPr>
                <w:rFonts w:eastAsia="Times New Roman" w:cs="Calibri"/>
                <w:b/>
                <w:bCs/>
                <w:sz w:val="24"/>
                <w:szCs w:val="24"/>
                <w:lang w:eastAsia="en-GB"/>
              </w:rPr>
            </w:pPr>
            <w:r w:rsidRPr="006619CE">
              <w:rPr>
                <w:rFonts w:eastAsia="Times New Roman" w:cs="Calibri"/>
                <w:b/>
                <w:bCs/>
                <w:sz w:val="24"/>
                <w:szCs w:val="24"/>
                <w:lang w:eastAsia="en-GB"/>
              </w:rPr>
              <w:t>Responsible for following staff:</w:t>
            </w:r>
          </w:p>
          <w:p w14:paraId="647567EA" w14:textId="77777777" w:rsidR="006619CE" w:rsidRPr="006619CE" w:rsidRDefault="006619CE" w:rsidP="006619CE">
            <w:pPr>
              <w:autoSpaceDE w:val="0"/>
              <w:autoSpaceDN w:val="0"/>
              <w:adjustRightInd w:val="0"/>
              <w:spacing w:after="0" w:line="240" w:lineRule="auto"/>
              <w:rPr>
                <w:rFonts w:eastAsia="Times New Roman" w:cs="Calibri"/>
                <w:bCs/>
                <w:sz w:val="24"/>
                <w:szCs w:val="24"/>
                <w:lang w:eastAsia="en-GB"/>
              </w:rPr>
            </w:pPr>
            <w:r w:rsidRPr="006619CE">
              <w:rPr>
                <w:rFonts w:eastAsia="Times New Roman" w:cs="Calibri"/>
                <w:bCs/>
                <w:sz w:val="24"/>
                <w:szCs w:val="24"/>
                <w:lang w:eastAsia="en-GB"/>
              </w:rPr>
              <w:t>N/A</w:t>
            </w:r>
          </w:p>
          <w:p w14:paraId="647567EB" w14:textId="77777777" w:rsidR="006619CE" w:rsidRPr="006619CE" w:rsidRDefault="006619CE" w:rsidP="006619CE">
            <w:pPr>
              <w:autoSpaceDE w:val="0"/>
              <w:autoSpaceDN w:val="0"/>
              <w:adjustRightInd w:val="0"/>
              <w:spacing w:after="0" w:line="240" w:lineRule="auto"/>
              <w:rPr>
                <w:rFonts w:eastAsia="Times New Roman" w:cs="Calibri"/>
                <w:b/>
                <w:bCs/>
                <w:sz w:val="24"/>
                <w:szCs w:val="24"/>
                <w:lang w:eastAsia="en-GB"/>
              </w:rPr>
            </w:pPr>
          </w:p>
        </w:tc>
      </w:tr>
      <w:tr w:rsidR="006619CE" w:rsidRPr="006619CE" w14:paraId="647567F1" w14:textId="77777777" w:rsidTr="006619CE">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47567ED" w14:textId="77777777" w:rsidR="006619CE" w:rsidRPr="006619CE" w:rsidRDefault="006619CE" w:rsidP="006619CE">
            <w:pPr>
              <w:autoSpaceDE w:val="0"/>
              <w:autoSpaceDN w:val="0"/>
              <w:adjustRightInd w:val="0"/>
              <w:spacing w:after="0" w:line="240" w:lineRule="auto"/>
              <w:rPr>
                <w:rFonts w:eastAsia="Times New Roman" w:cs="Calibri"/>
                <w:b/>
                <w:bCs/>
                <w:sz w:val="24"/>
                <w:szCs w:val="24"/>
                <w:lang w:eastAsia="en-GB"/>
              </w:rPr>
            </w:pPr>
            <w:r w:rsidRPr="006619CE">
              <w:rPr>
                <w:rFonts w:eastAsia="Times New Roman" w:cs="Calibri"/>
                <w:b/>
                <w:bCs/>
                <w:sz w:val="24"/>
                <w:szCs w:val="24"/>
                <w:lang w:eastAsia="en-GB"/>
              </w:rPr>
              <w:t>Post Number/s:</w:t>
            </w:r>
          </w:p>
          <w:p w14:paraId="647567EE" w14:textId="77777777" w:rsidR="006619CE" w:rsidRPr="006619CE" w:rsidRDefault="006619CE" w:rsidP="006619CE">
            <w:pPr>
              <w:autoSpaceDE w:val="0"/>
              <w:autoSpaceDN w:val="0"/>
              <w:adjustRightInd w:val="0"/>
              <w:spacing w:after="0" w:line="240" w:lineRule="auto"/>
              <w:rPr>
                <w:rFonts w:eastAsia="Times New Roman" w:cs="Calibri"/>
                <w:bCs/>
                <w:sz w:val="24"/>
                <w:szCs w:val="24"/>
                <w:lang w:eastAsia="en-GB"/>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647567EF" w14:textId="77777777" w:rsidR="006619CE" w:rsidRPr="006619CE" w:rsidRDefault="006619CE" w:rsidP="006619CE">
            <w:pPr>
              <w:autoSpaceDE w:val="0"/>
              <w:autoSpaceDN w:val="0"/>
              <w:adjustRightInd w:val="0"/>
              <w:spacing w:after="0" w:line="240" w:lineRule="auto"/>
              <w:rPr>
                <w:rFonts w:eastAsia="Times New Roman" w:cs="Calibri"/>
                <w:b/>
                <w:bCs/>
                <w:sz w:val="24"/>
                <w:szCs w:val="24"/>
                <w:lang w:eastAsia="en-GB"/>
              </w:rPr>
            </w:pPr>
            <w:r w:rsidRPr="006619CE">
              <w:rPr>
                <w:rFonts w:eastAsia="Times New Roman" w:cs="Calibri"/>
                <w:b/>
                <w:bCs/>
                <w:sz w:val="24"/>
                <w:szCs w:val="24"/>
                <w:lang w:eastAsia="en-GB"/>
              </w:rPr>
              <w:t>Last review date:</w:t>
            </w:r>
          </w:p>
          <w:p w14:paraId="647567F0" w14:textId="77777777" w:rsidR="006619CE" w:rsidRPr="006619CE" w:rsidRDefault="006619CE" w:rsidP="006619CE">
            <w:pPr>
              <w:autoSpaceDE w:val="0"/>
              <w:autoSpaceDN w:val="0"/>
              <w:adjustRightInd w:val="0"/>
              <w:spacing w:after="0" w:line="240" w:lineRule="auto"/>
              <w:rPr>
                <w:rFonts w:eastAsia="Times New Roman" w:cs="Calibri"/>
                <w:bCs/>
                <w:sz w:val="24"/>
                <w:szCs w:val="24"/>
                <w:lang w:eastAsia="en-GB"/>
              </w:rPr>
            </w:pPr>
            <w:r w:rsidRPr="006619CE">
              <w:rPr>
                <w:rFonts w:eastAsia="Times New Roman" w:cs="Calibri"/>
                <w:bCs/>
                <w:sz w:val="24"/>
                <w:szCs w:val="24"/>
                <w:lang w:eastAsia="en-GB"/>
              </w:rPr>
              <w:t>April 2016</w:t>
            </w:r>
          </w:p>
        </w:tc>
      </w:tr>
    </w:tbl>
    <w:p w14:paraId="647567F2" w14:textId="77777777" w:rsidR="006619CE" w:rsidRPr="006619CE" w:rsidRDefault="006619CE" w:rsidP="006619CE">
      <w:pPr>
        <w:spacing w:after="0" w:line="240" w:lineRule="auto"/>
        <w:rPr>
          <w:rFonts w:eastAsia="Times New Roman" w:cs="Arial"/>
          <w:i/>
          <w:sz w:val="24"/>
          <w:szCs w:val="24"/>
          <w:lang w:eastAsia="en-GB"/>
        </w:rPr>
      </w:pPr>
    </w:p>
    <w:p w14:paraId="647567F3" w14:textId="77777777" w:rsidR="006619CE" w:rsidRPr="006619CE" w:rsidRDefault="006619CE" w:rsidP="006619CE">
      <w:pPr>
        <w:pBdr>
          <w:top w:val="single" w:sz="4" w:space="1" w:color="auto"/>
          <w:left w:val="single" w:sz="4" w:space="4" w:color="auto"/>
          <w:bottom w:val="single" w:sz="4" w:space="0" w:color="auto"/>
          <w:right w:val="single" w:sz="4" w:space="3" w:color="auto"/>
        </w:pBdr>
        <w:spacing w:after="0" w:line="240" w:lineRule="auto"/>
        <w:jc w:val="center"/>
        <w:rPr>
          <w:rFonts w:eastAsia="Times New Roman" w:cs="Arial"/>
          <w:b/>
          <w:bCs/>
          <w:sz w:val="24"/>
          <w:szCs w:val="24"/>
          <w:lang w:eastAsia="en-GB"/>
        </w:rPr>
      </w:pPr>
      <w:r w:rsidRPr="006619CE">
        <w:rPr>
          <w:rFonts w:eastAsia="Times New Roman" w:cs="Arial"/>
          <w:b/>
          <w:bCs/>
          <w:sz w:val="24"/>
          <w:szCs w:val="24"/>
          <w:lang w:eastAsia="en-GB"/>
        </w:rPr>
        <w:t>Working for the Richmond/ Wandsworth Shared Staffing Arrangement</w:t>
      </w:r>
    </w:p>
    <w:p w14:paraId="647567F4" w14:textId="77777777" w:rsidR="006619CE" w:rsidRPr="006619CE" w:rsidRDefault="006619CE" w:rsidP="006619CE">
      <w:pPr>
        <w:pBdr>
          <w:top w:val="single" w:sz="4" w:space="1" w:color="auto"/>
          <w:left w:val="single" w:sz="4" w:space="4" w:color="auto"/>
          <w:bottom w:val="single" w:sz="4" w:space="0" w:color="auto"/>
          <w:right w:val="single" w:sz="4" w:space="3" w:color="auto"/>
        </w:pBdr>
        <w:spacing w:after="0" w:line="240" w:lineRule="auto"/>
        <w:rPr>
          <w:rFonts w:eastAsia="Times New Roman" w:cs="Arial"/>
          <w:sz w:val="24"/>
          <w:szCs w:val="24"/>
          <w:lang w:eastAsia="en-GB"/>
        </w:rPr>
      </w:pPr>
    </w:p>
    <w:p w14:paraId="647567F5" w14:textId="77777777" w:rsidR="006619CE" w:rsidRPr="006619CE" w:rsidRDefault="006619CE" w:rsidP="006619CE">
      <w:pPr>
        <w:pBdr>
          <w:top w:val="single" w:sz="4" w:space="1" w:color="auto"/>
          <w:left w:val="single" w:sz="4" w:space="4" w:color="auto"/>
          <w:bottom w:val="single" w:sz="4" w:space="0" w:color="auto"/>
          <w:right w:val="single" w:sz="4" w:space="3" w:color="auto"/>
        </w:pBdr>
        <w:spacing w:after="0" w:line="240" w:lineRule="auto"/>
        <w:rPr>
          <w:rFonts w:eastAsia="Times New Roman" w:cs="Arial"/>
          <w:sz w:val="24"/>
          <w:szCs w:val="24"/>
          <w:lang w:eastAsia="en-GB"/>
        </w:rPr>
      </w:pPr>
      <w:r w:rsidRPr="006619CE">
        <w:rPr>
          <w:rFonts w:eastAsia="Times New Roman" w:cs="Arial"/>
          <w:sz w:val="24"/>
          <w:szCs w:val="24"/>
          <w:lang w:eastAsia="en-GB"/>
        </w:rPr>
        <w:t xml:space="preserve">This role is employed under the Shared Staffing Arrangement between Richmond and Wandsworth Councils. The overall purpose of the Shared Staffing Arrangement is to provide the highest quality of service at the lowest attainable cost. </w:t>
      </w:r>
    </w:p>
    <w:p w14:paraId="647567F6" w14:textId="77777777" w:rsidR="006619CE" w:rsidRPr="006619CE" w:rsidRDefault="006619CE" w:rsidP="006619CE">
      <w:pPr>
        <w:pBdr>
          <w:top w:val="single" w:sz="4" w:space="1" w:color="auto"/>
          <w:left w:val="single" w:sz="4" w:space="4" w:color="auto"/>
          <w:bottom w:val="single" w:sz="4" w:space="0" w:color="auto"/>
          <w:right w:val="single" w:sz="4" w:space="3" w:color="auto"/>
        </w:pBdr>
        <w:spacing w:after="0" w:line="240" w:lineRule="auto"/>
        <w:rPr>
          <w:rFonts w:eastAsia="Times New Roman" w:cs="Arial"/>
          <w:sz w:val="24"/>
          <w:szCs w:val="24"/>
          <w:lang w:eastAsia="en-GB"/>
        </w:rPr>
      </w:pPr>
    </w:p>
    <w:p w14:paraId="647567F7" w14:textId="77777777" w:rsidR="006619CE" w:rsidRPr="006619CE" w:rsidRDefault="006619CE" w:rsidP="006619CE">
      <w:pPr>
        <w:pBdr>
          <w:top w:val="single" w:sz="4" w:space="1" w:color="auto"/>
          <w:left w:val="single" w:sz="4" w:space="4" w:color="auto"/>
          <w:bottom w:val="single" w:sz="4" w:space="0" w:color="auto"/>
          <w:right w:val="single" w:sz="4" w:space="3" w:color="auto"/>
        </w:pBdr>
        <w:spacing w:after="0" w:line="240" w:lineRule="auto"/>
        <w:rPr>
          <w:rFonts w:eastAsia="Times New Roman" w:cs="Arial"/>
          <w:sz w:val="24"/>
          <w:szCs w:val="24"/>
          <w:lang w:eastAsia="en-GB"/>
        </w:rPr>
      </w:pPr>
      <w:r w:rsidRPr="006619CE">
        <w:rPr>
          <w:rFonts w:eastAsia="Times New Roman" w:cs="Arial"/>
          <w:sz w:val="24"/>
          <w:szCs w:val="24"/>
          <w:lang w:eastAsia="en-GB"/>
        </w:rPr>
        <w:t xml:space="preserve">Staff are expected to deliver high quality and responsive services wherever they are based, as well as having the ability to adapt to sometimes differing processes and expectations. </w:t>
      </w:r>
    </w:p>
    <w:p w14:paraId="647567F8" w14:textId="77777777" w:rsidR="006619CE" w:rsidRPr="006619CE" w:rsidRDefault="006619CE" w:rsidP="006619CE">
      <w:pPr>
        <w:pBdr>
          <w:top w:val="single" w:sz="4" w:space="1" w:color="auto"/>
          <w:left w:val="single" w:sz="4" w:space="4" w:color="auto"/>
          <w:bottom w:val="single" w:sz="4" w:space="0" w:color="auto"/>
          <w:right w:val="single" w:sz="4" w:space="3" w:color="auto"/>
        </w:pBdr>
        <w:spacing w:after="0" w:line="240" w:lineRule="auto"/>
        <w:rPr>
          <w:rFonts w:eastAsia="Times New Roman" w:cs="Arial"/>
          <w:sz w:val="24"/>
          <w:szCs w:val="24"/>
          <w:lang w:eastAsia="en-GB"/>
        </w:rPr>
      </w:pPr>
    </w:p>
    <w:p w14:paraId="647567F9" w14:textId="77777777" w:rsidR="006619CE" w:rsidRPr="006619CE" w:rsidRDefault="006619CE" w:rsidP="006619CE">
      <w:pPr>
        <w:pBdr>
          <w:top w:val="single" w:sz="4" w:space="1" w:color="auto"/>
          <w:left w:val="single" w:sz="4" w:space="4" w:color="auto"/>
          <w:bottom w:val="single" w:sz="4" w:space="0" w:color="auto"/>
          <w:right w:val="single" w:sz="4" w:space="3" w:color="auto"/>
        </w:pBdr>
        <w:spacing w:after="0" w:line="240" w:lineRule="auto"/>
        <w:rPr>
          <w:rFonts w:eastAsia="Times New Roman" w:cs="Arial"/>
          <w:sz w:val="24"/>
          <w:szCs w:val="24"/>
          <w:lang w:eastAsia="en-GB"/>
        </w:rPr>
      </w:pPr>
      <w:r w:rsidRPr="006619CE">
        <w:rPr>
          <w:rFonts w:eastAsia="Times New Roman" w:cs="Arial"/>
          <w:sz w:val="24"/>
          <w:szCs w:val="24"/>
          <w:lang w:eastAsia="en-GB"/>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647567FA" w14:textId="77777777" w:rsidR="006619CE" w:rsidRPr="006619CE" w:rsidRDefault="006619CE" w:rsidP="006619CE">
      <w:pPr>
        <w:pBdr>
          <w:top w:val="single" w:sz="4" w:space="1" w:color="auto"/>
          <w:left w:val="single" w:sz="4" w:space="4" w:color="auto"/>
          <w:bottom w:val="single" w:sz="4" w:space="0" w:color="auto"/>
          <w:right w:val="single" w:sz="4" w:space="3" w:color="auto"/>
        </w:pBdr>
        <w:spacing w:after="0" w:line="240" w:lineRule="auto"/>
        <w:rPr>
          <w:rFonts w:eastAsia="Times New Roman" w:cs="Arial"/>
          <w:sz w:val="24"/>
          <w:szCs w:val="24"/>
          <w:lang w:eastAsia="en-GB"/>
        </w:rPr>
      </w:pPr>
    </w:p>
    <w:p w14:paraId="647567FB" w14:textId="77777777" w:rsidR="006619CE" w:rsidRPr="006619CE" w:rsidRDefault="006619CE" w:rsidP="006619CE">
      <w:pPr>
        <w:spacing w:after="0" w:line="240" w:lineRule="auto"/>
        <w:rPr>
          <w:rFonts w:eastAsia="Times New Roman" w:cs="Arial"/>
          <w:sz w:val="24"/>
          <w:szCs w:val="24"/>
          <w:lang w:eastAsia="en-GB"/>
        </w:rPr>
      </w:pPr>
    </w:p>
    <w:p w14:paraId="7940FD04" w14:textId="77777777" w:rsidR="00CF776D" w:rsidRDefault="00CF776D" w:rsidP="006619CE">
      <w:pPr>
        <w:spacing w:after="0" w:line="240" w:lineRule="auto"/>
        <w:rPr>
          <w:rFonts w:eastAsia="Times New Roman" w:cs="Arial"/>
          <w:b/>
          <w:bCs/>
          <w:sz w:val="24"/>
          <w:szCs w:val="24"/>
          <w:lang w:eastAsia="en-GB"/>
        </w:rPr>
      </w:pPr>
    </w:p>
    <w:p w14:paraId="661D92E2" w14:textId="77777777" w:rsidR="00CF776D" w:rsidRDefault="00CF776D" w:rsidP="006619CE">
      <w:pPr>
        <w:spacing w:after="0" w:line="240" w:lineRule="auto"/>
        <w:rPr>
          <w:rFonts w:eastAsia="Times New Roman" w:cs="Arial"/>
          <w:b/>
          <w:bCs/>
          <w:sz w:val="24"/>
          <w:szCs w:val="24"/>
          <w:lang w:eastAsia="en-GB"/>
        </w:rPr>
      </w:pPr>
    </w:p>
    <w:p w14:paraId="5B382201" w14:textId="77777777" w:rsidR="00CF776D" w:rsidRDefault="00CF776D" w:rsidP="006619CE">
      <w:pPr>
        <w:spacing w:after="0" w:line="240" w:lineRule="auto"/>
        <w:rPr>
          <w:rFonts w:eastAsia="Times New Roman" w:cs="Arial"/>
          <w:b/>
          <w:bCs/>
          <w:sz w:val="24"/>
          <w:szCs w:val="24"/>
          <w:lang w:eastAsia="en-GB"/>
        </w:rPr>
      </w:pPr>
    </w:p>
    <w:p w14:paraId="647567FC" w14:textId="1798C7DD"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b/>
          <w:bCs/>
          <w:sz w:val="24"/>
          <w:szCs w:val="24"/>
          <w:lang w:eastAsia="en-GB"/>
        </w:rPr>
        <w:t>Job Purpose</w:t>
      </w:r>
    </w:p>
    <w:p w14:paraId="647567FD" w14:textId="77777777" w:rsidR="006619CE" w:rsidRPr="006619CE" w:rsidRDefault="006619CE" w:rsidP="006619CE">
      <w:pPr>
        <w:spacing w:after="0" w:line="240" w:lineRule="auto"/>
        <w:rPr>
          <w:rFonts w:eastAsia="Times New Roman" w:cs="Arial"/>
          <w:bCs/>
          <w:i/>
          <w:sz w:val="24"/>
          <w:szCs w:val="24"/>
          <w:lang w:eastAsia="en-GB"/>
        </w:rPr>
      </w:pPr>
    </w:p>
    <w:p w14:paraId="647567FE" w14:textId="02D660E0" w:rsidR="006619CE" w:rsidRPr="006619CE" w:rsidRDefault="006619CE" w:rsidP="006619CE">
      <w:pPr>
        <w:keepNext/>
        <w:spacing w:after="0" w:line="240" w:lineRule="auto"/>
        <w:outlineLvl w:val="0"/>
        <w:rPr>
          <w:rFonts w:eastAsia="Times New Roman" w:cs="Times New Roman"/>
          <w:sz w:val="24"/>
          <w:szCs w:val="24"/>
        </w:rPr>
      </w:pPr>
      <w:r w:rsidRPr="006619CE">
        <w:rPr>
          <w:rFonts w:eastAsia="Times New Roman" w:cs="Times New Roman"/>
          <w:sz w:val="24"/>
          <w:szCs w:val="24"/>
        </w:rPr>
        <w:t xml:space="preserve">To successfully complete the Chartered Institute of Public Finance and Accountancy (CIPFA) </w:t>
      </w:r>
      <w:r w:rsidR="002F23E4">
        <w:rPr>
          <w:rFonts w:eastAsia="Times New Roman" w:cs="Times New Roman"/>
          <w:sz w:val="24"/>
          <w:szCs w:val="24"/>
        </w:rPr>
        <w:t>P</w:t>
      </w:r>
      <w:r w:rsidRPr="006619CE">
        <w:rPr>
          <w:rFonts w:eastAsia="Times New Roman" w:cs="Times New Roman"/>
          <w:sz w:val="24"/>
          <w:szCs w:val="24"/>
        </w:rPr>
        <w:t xml:space="preserve">rofessional </w:t>
      </w:r>
      <w:r w:rsidR="002F23E4">
        <w:rPr>
          <w:rFonts w:eastAsia="Times New Roman" w:cs="Times New Roman"/>
          <w:sz w:val="24"/>
          <w:szCs w:val="24"/>
        </w:rPr>
        <w:t>Q</w:t>
      </w:r>
      <w:r w:rsidRPr="006619CE">
        <w:rPr>
          <w:rFonts w:eastAsia="Times New Roman" w:cs="Times New Roman"/>
          <w:sz w:val="24"/>
          <w:szCs w:val="24"/>
        </w:rPr>
        <w:t>ualification</w:t>
      </w:r>
      <w:r w:rsidR="002F23E4">
        <w:rPr>
          <w:rFonts w:eastAsia="Times New Roman" w:cs="Times New Roman"/>
          <w:sz w:val="24"/>
          <w:szCs w:val="24"/>
        </w:rPr>
        <w:t xml:space="preserve"> (PQ)</w:t>
      </w:r>
      <w:r w:rsidRPr="006619CE">
        <w:rPr>
          <w:rFonts w:eastAsia="Times New Roman" w:cs="Times New Roman"/>
          <w:sz w:val="24"/>
          <w:szCs w:val="24"/>
        </w:rPr>
        <w:t>.</w:t>
      </w:r>
    </w:p>
    <w:p w14:paraId="647567FF" w14:textId="77777777" w:rsidR="006619CE" w:rsidRPr="006619CE" w:rsidRDefault="006619CE" w:rsidP="006619CE">
      <w:pPr>
        <w:spacing w:after="0" w:line="240" w:lineRule="auto"/>
        <w:rPr>
          <w:rFonts w:eastAsia="Times New Roman" w:cs="Times New Roman"/>
          <w:sz w:val="24"/>
          <w:szCs w:val="24"/>
          <w:lang w:eastAsia="en-GB"/>
        </w:rPr>
      </w:pPr>
    </w:p>
    <w:p w14:paraId="64756800" w14:textId="77777777" w:rsidR="006619CE" w:rsidRPr="006619CE" w:rsidRDefault="006619CE" w:rsidP="006619CE">
      <w:pPr>
        <w:spacing w:after="0" w:line="240" w:lineRule="auto"/>
        <w:rPr>
          <w:rFonts w:eastAsia="Times New Roman" w:cs="Times New Roman"/>
          <w:sz w:val="24"/>
          <w:szCs w:val="24"/>
          <w:lang w:eastAsia="en-GB"/>
        </w:rPr>
      </w:pPr>
      <w:r w:rsidRPr="006619CE">
        <w:rPr>
          <w:rFonts w:eastAsia="Times New Roman" w:cs="Times New Roman"/>
          <w:sz w:val="24"/>
          <w:szCs w:val="24"/>
          <w:lang w:eastAsia="en-GB"/>
        </w:rPr>
        <w:t>To undertake a mix of general financial duties and specialist project work within a finance setting, following a work programme which takes into account both CIPFA’s requirements relating to full qualification and the resource needs of the department.</w:t>
      </w:r>
    </w:p>
    <w:p w14:paraId="64756801" w14:textId="77777777" w:rsidR="006619CE" w:rsidRPr="006619CE" w:rsidRDefault="006619CE" w:rsidP="006619CE">
      <w:pPr>
        <w:spacing w:after="0" w:line="240" w:lineRule="auto"/>
        <w:rPr>
          <w:rFonts w:eastAsia="Times New Roman" w:cs="Times New Roman"/>
          <w:sz w:val="24"/>
          <w:szCs w:val="24"/>
          <w:lang w:eastAsia="en-GB"/>
        </w:rPr>
      </w:pPr>
    </w:p>
    <w:p w14:paraId="64756802" w14:textId="77777777" w:rsidR="006619CE" w:rsidRPr="006619CE" w:rsidRDefault="006619CE" w:rsidP="006619CE">
      <w:pPr>
        <w:tabs>
          <w:tab w:val="left" w:pos="-810"/>
        </w:tabs>
        <w:spacing w:after="0" w:line="240" w:lineRule="auto"/>
        <w:rPr>
          <w:rFonts w:eastAsia="Times New Roman" w:cs="Arial"/>
          <w:sz w:val="24"/>
          <w:szCs w:val="24"/>
        </w:rPr>
      </w:pPr>
      <w:r w:rsidRPr="006619CE">
        <w:rPr>
          <w:rFonts w:eastAsia="Times New Roman" w:cs="Arial"/>
          <w:sz w:val="24"/>
          <w:szCs w:val="24"/>
        </w:rPr>
        <w:t>Continuation in post will be dependent upon satisfactory progress in the CIPFA examinations.</w:t>
      </w:r>
    </w:p>
    <w:p w14:paraId="64756803" w14:textId="77777777" w:rsidR="006619CE" w:rsidRPr="006619CE" w:rsidRDefault="006619CE" w:rsidP="006619CE">
      <w:pPr>
        <w:spacing w:after="0" w:line="240" w:lineRule="auto"/>
        <w:rPr>
          <w:rFonts w:eastAsia="Times New Roman" w:cs="Arial"/>
          <w:sz w:val="24"/>
          <w:szCs w:val="24"/>
          <w:lang w:eastAsia="en-GB"/>
        </w:rPr>
      </w:pPr>
    </w:p>
    <w:p w14:paraId="64756804"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b/>
          <w:bCs/>
          <w:sz w:val="24"/>
          <w:szCs w:val="24"/>
          <w:lang w:eastAsia="en-GB"/>
        </w:rPr>
        <w:t>Specific Duties and Responsibilities</w:t>
      </w:r>
    </w:p>
    <w:p w14:paraId="64756805" w14:textId="77777777" w:rsidR="006619CE" w:rsidRPr="006619CE" w:rsidRDefault="006619CE" w:rsidP="006619CE">
      <w:pPr>
        <w:spacing w:after="0" w:line="240" w:lineRule="auto"/>
        <w:rPr>
          <w:rFonts w:eastAsia="Times New Roman" w:cs="Times New Roman"/>
          <w:sz w:val="24"/>
          <w:szCs w:val="24"/>
          <w:lang w:eastAsia="en-GB"/>
        </w:rPr>
      </w:pPr>
    </w:p>
    <w:p w14:paraId="64756806" w14:textId="77777777" w:rsidR="006619CE" w:rsidRPr="006619CE" w:rsidRDefault="006619CE" w:rsidP="006619CE">
      <w:pPr>
        <w:tabs>
          <w:tab w:val="left" w:pos="-810"/>
        </w:tabs>
        <w:spacing w:after="0" w:line="240" w:lineRule="auto"/>
        <w:rPr>
          <w:rFonts w:eastAsia="Times New Roman" w:cs="Arial"/>
          <w:sz w:val="24"/>
          <w:szCs w:val="24"/>
        </w:rPr>
      </w:pPr>
      <w:r w:rsidRPr="006619CE">
        <w:rPr>
          <w:rFonts w:eastAsia="Times New Roman" w:cs="Arial"/>
          <w:sz w:val="24"/>
          <w:szCs w:val="24"/>
        </w:rPr>
        <w:t>Undertakes planned placements in relevant sections of the department, reporting to the appropriate head of service for the duration of each placement. An on-site programme of work will be planned taking into account the Institute’s requirements relating to each stage of the professional examinations and resource needs across the department.</w:t>
      </w:r>
    </w:p>
    <w:p w14:paraId="64756807" w14:textId="77777777" w:rsidR="006619CE" w:rsidRPr="006619CE" w:rsidRDefault="006619CE" w:rsidP="006619CE">
      <w:pPr>
        <w:tabs>
          <w:tab w:val="left" w:pos="-810"/>
        </w:tabs>
        <w:spacing w:after="0" w:line="240" w:lineRule="auto"/>
        <w:rPr>
          <w:rFonts w:eastAsia="Times New Roman" w:cs="Arial"/>
          <w:sz w:val="24"/>
          <w:szCs w:val="24"/>
        </w:rPr>
      </w:pPr>
    </w:p>
    <w:p w14:paraId="64756808" w14:textId="77777777" w:rsidR="006619CE" w:rsidRPr="006619CE" w:rsidRDefault="006619CE" w:rsidP="006619CE">
      <w:pPr>
        <w:tabs>
          <w:tab w:val="left" w:pos="-810"/>
        </w:tabs>
        <w:spacing w:after="0" w:line="240" w:lineRule="auto"/>
        <w:rPr>
          <w:rFonts w:eastAsia="Times New Roman" w:cs="Arial"/>
          <w:sz w:val="24"/>
          <w:szCs w:val="24"/>
        </w:rPr>
      </w:pPr>
      <w:r w:rsidRPr="006619CE">
        <w:rPr>
          <w:rFonts w:eastAsia="Times New Roman" w:cs="Arial"/>
          <w:sz w:val="24"/>
          <w:szCs w:val="24"/>
        </w:rPr>
        <w:t xml:space="preserve">Attends college on day/block release as agreed in order to complete the Chartered Institute of Public Finance and Accountancy (CIPFA) qualification. </w:t>
      </w:r>
    </w:p>
    <w:p w14:paraId="64756809" w14:textId="77777777" w:rsidR="006619CE" w:rsidRPr="006619CE" w:rsidRDefault="006619CE" w:rsidP="006619CE">
      <w:pPr>
        <w:spacing w:after="0" w:line="240" w:lineRule="auto"/>
        <w:rPr>
          <w:rFonts w:eastAsia="Times New Roman" w:cs="Arial"/>
          <w:sz w:val="24"/>
          <w:szCs w:val="24"/>
          <w:lang w:eastAsia="en-GB"/>
        </w:rPr>
      </w:pPr>
    </w:p>
    <w:p w14:paraId="6475680A"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Assists in developing effective and efficient financial and administrative systems to ensure that the department can fulfil its financial responsibilities, including adhering to the system controls and procedures in place, and providing a professional and effective financial administration and support service.</w:t>
      </w:r>
    </w:p>
    <w:p w14:paraId="6475680B" w14:textId="77777777" w:rsidR="006619CE" w:rsidRPr="006619CE" w:rsidRDefault="006619CE" w:rsidP="006619CE">
      <w:pPr>
        <w:spacing w:after="0" w:line="240" w:lineRule="auto"/>
        <w:rPr>
          <w:rFonts w:eastAsia="Times New Roman" w:cs="Arial"/>
          <w:sz w:val="24"/>
          <w:szCs w:val="24"/>
          <w:lang w:eastAsia="en-GB"/>
        </w:rPr>
      </w:pPr>
    </w:p>
    <w:p w14:paraId="6475680C"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Assists as directed to provide flexible response to peak workloads, requiring application of skills in a variety of different service environments across the department.</w:t>
      </w:r>
    </w:p>
    <w:p w14:paraId="6475680D" w14:textId="77777777" w:rsidR="006619CE" w:rsidRPr="006619CE" w:rsidRDefault="006619CE" w:rsidP="006619CE">
      <w:pPr>
        <w:spacing w:after="0" w:line="240" w:lineRule="auto"/>
        <w:ind w:left="720"/>
        <w:rPr>
          <w:rFonts w:eastAsia="Times New Roman" w:cs="Arial"/>
          <w:sz w:val="24"/>
          <w:szCs w:val="24"/>
          <w:lang w:eastAsia="en-GB"/>
        </w:rPr>
      </w:pPr>
    </w:p>
    <w:p w14:paraId="6475680E" w14:textId="77777777" w:rsidR="006619CE" w:rsidRPr="006619CE" w:rsidRDefault="006619CE" w:rsidP="006619CE">
      <w:pPr>
        <w:spacing w:after="0" w:line="240" w:lineRule="auto"/>
        <w:rPr>
          <w:rFonts w:eastAsia="Times New Roman" w:cs="Times New Roman"/>
          <w:sz w:val="24"/>
          <w:szCs w:val="24"/>
          <w:lang w:eastAsia="en-GB"/>
        </w:rPr>
      </w:pPr>
      <w:r w:rsidRPr="006619CE">
        <w:rPr>
          <w:rFonts w:eastAsia="Times New Roman" w:cs="Times New Roman"/>
          <w:sz w:val="24"/>
          <w:szCs w:val="24"/>
          <w:lang w:eastAsia="en-GB"/>
        </w:rPr>
        <w:t>Ensures that the services for both Councils are dealt with on an equitable basis to deliver the standards required for each, as agreed annually by the Executives of both Councils.</w:t>
      </w:r>
    </w:p>
    <w:p w14:paraId="6475680F" w14:textId="77777777" w:rsidR="006619CE" w:rsidRPr="006619CE" w:rsidRDefault="006619CE" w:rsidP="006619CE">
      <w:pPr>
        <w:spacing w:after="0" w:line="240" w:lineRule="auto"/>
        <w:ind w:left="720"/>
        <w:rPr>
          <w:rFonts w:eastAsia="Times New Roman" w:cs="Arial"/>
          <w:sz w:val="24"/>
          <w:szCs w:val="24"/>
          <w:lang w:eastAsia="en-GB"/>
        </w:rPr>
      </w:pPr>
    </w:p>
    <w:p w14:paraId="64756810" w14:textId="77777777" w:rsidR="006619CE" w:rsidRPr="006619CE" w:rsidRDefault="006619CE" w:rsidP="006619CE">
      <w:pPr>
        <w:spacing w:after="0" w:line="240" w:lineRule="auto"/>
        <w:rPr>
          <w:rFonts w:eastAsia="Times New Roman" w:cs="Times New Roman"/>
          <w:sz w:val="24"/>
          <w:szCs w:val="24"/>
          <w:u w:val="single"/>
          <w:lang w:eastAsia="en-GB"/>
        </w:rPr>
      </w:pPr>
      <w:r w:rsidRPr="006619CE">
        <w:rPr>
          <w:rFonts w:eastAsia="Times New Roman" w:cs="Times New Roman"/>
          <w:sz w:val="24"/>
          <w:szCs w:val="24"/>
          <w:u w:val="single"/>
          <w:lang w:eastAsia="en-GB"/>
        </w:rPr>
        <w:t>Progression</w:t>
      </w:r>
    </w:p>
    <w:p w14:paraId="64756811" w14:textId="77777777" w:rsidR="006619CE" w:rsidRPr="006619CE" w:rsidRDefault="006619CE" w:rsidP="006619CE">
      <w:pPr>
        <w:spacing w:after="0" w:line="240" w:lineRule="auto"/>
        <w:rPr>
          <w:rFonts w:eastAsia="Times New Roman" w:cs="Times New Roman"/>
          <w:sz w:val="24"/>
          <w:szCs w:val="24"/>
          <w:u w:val="single"/>
          <w:lang w:eastAsia="en-GB"/>
        </w:rPr>
      </w:pPr>
    </w:p>
    <w:p w14:paraId="64756812" w14:textId="77777777" w:rsidR="006619CE" w:rsidRPr="006619CE" w:rsidRDefault="006619CE" w:rsidP="006619CE">
      <w:pPr>
        <w:spacing w:after="120" w:line="240" w:lineRule="auto"/>
        <w:rPr>
          <w:rFonts w:eastAsia="Times New Roman" w:cs="Times New Roman"/>
          <w:sz w:val="24"/>
          <w:szCs w:val="24"/>
          <w:lang w:eastAsia="en-GB"/>
        </w:rPr>
      </w:pPr>
      <w:r w:rsidRPr="006619CE">
        <w:rPr>
          <w:rFonts w:eastAsia="Times New Roman" w:cs="Times New Roman"/>
          <w:sz w:val="24"/>
          <w:szCs w:val="24"/>
          <w:lang w:eastAsia="en-GB"/>
        </w:rPr>
        <w:t xml:space="preserve">At the different levels of this career grade post, the post holder will be expected to provide a range of services and undertake increasingly more responsible and </w:t>
      </w:r>
      <w:r w:rsidRPr="006619CE">
        <w:rPr>
          <w:rFonts w:eastAsia="Times New Roman" w:cs="Times New Roman"/>
          <w:sz w:val="24"/>
          <w:szCs w:val="24"/>
          <w:lang w:eastAsia="en-GB"/>
        </w:rPr>
        <w:lastRenderedPageBreak/>
        <w:t>independent work, with an increasing level of decision making at the respective levels. Four levels have been developed that reflect the different stages of the scheme, each with a separate set of competencies. Within the levels defined in each job description, grades will be dependent on:</w:t>
      </w:r>
    </w:p>
    <w:p w14:paraId="64756813" w14:textId="77777777" w:rsidR="006619CE" w:rsidRPr="006619CE" w:rsidRDefault="006619CE" w:rsidP="006619CE">
      <w:pPr>
        <w:numPr>
          <w:ilvl w:val="0"/>
          <w:numId w:val="7"/>
        </w:numPr>
        <w:tabs>
          <w:tab w:val="clear" w:pos="360"/>
          <w:tab w:val="num" w:pos="720"/>
        </w:tabs>
        <w:spacing w:after="0" w:line="240" w:lineRule="auto"/>
        <w:ind w:left="720"/>
        <w:rPr>
          <w:rFonts w:eastAsia="Times New Roman" w:cs="Times New Roman"/>
          <w:sz w:val="24"/>
          <w:szCs w:val="24"/>
          <w:lang w:eastAsia="en-GB"/>
        </w:rPr>
      </w:pPr>
      <w:r w:rsidRPr="006619CE">
        <w:rPr>
          <w:rFonts w:eastAsia="Times New Roman" w:cs="Times New Roman"/>
          <w:sz w:val="24"/>
          <w:szCs w:val="24"/>
          <w:lang w:eastAsia="en-GB"/>
        </w:rPr>
        <w:t>success in the CIPFA professional examinations</w:t>
      </w:r>
    </w:p>
    <w:p w14:paraId="64756814" w14:textId="77777777" w:rsidR="006619CE" w:rsidRPr="006619CE" w:rsidRDefault="006619CE" w:rsidP="006619CE">
      <w:pPr>
        <w:numPr>
          <w:ilvl w:val="0"/>
          <w:numId w:val="7"/>
        </w:numPr>
        <w:spacing w:after="0" w:line="240" w:lineRule="auto"/>
        <w:ind w:left="720"/>
        <w:rPr>
          <w:rFonts w:eastAsia="Times New Roman" w:cs="Times New Roman"/>
          <w:sz w:val="24"/>
          <w:szCs w:val="24"/>
          <w:lang w:eastAsia="en-GB"/>
        </w:rPr>
      </w:pPr>
      <w:r w:rsidRPr="006619CE">
        <w:rPr>
          <w:rFonts w:eastAsia="Times New Roman" w:cs="Times New Roman"/>
          <w:sz w:val="24"/>
          <w:szCs w:val="24"/>
          <w:lang w:eastAsia="en-GB"/>
        </w:rPr>
        <w:t>satisfactory work performance</w:t>
      </w:r>
    </w:p>
    <w:p w14:paraId="64756815" w14:textId="77777777" w:rsidR="006619CE" w:rsidRPr="006619CE" w:rsidRDefault="006619CE" w:rsidP="006619CE">
      <w:pPr>
        <w:numPr>
          <w:ilvl w:val="0"/>
          <w:numId w:val="7"/>
        </w:numPr>
        <w:spacing w:after="0" w:line="240" w:lineRule="auto"/>
        <w:ind w:left="720"/>
        <w:rPr>
          <w:rFonts w:eastAsia="Times New Roman" w:cs="Times New Roman"/>
          <w:sz w:val="24"/>
          <w:szCs w:val="24"/>
          <w:lang w:eastAsia="en-GB"/>
        </w:rPr>
      </w:pPr>
      <w:r w:rsidRPr="006619CE">
        <w:rPr>
          <w:rFonts w:eastAsia="Times New Roman" w:cs="Times New Roman"/>
          <w:sz w:val="24"/>
          <w:szCs w:val="24"/>
          <w:lang w:eastAsia="en-GB"/>
        </w:rPr>
        <w:t>relevant work experience</w:t>
      </w:r>
    </w:p>
    <w:p w14:paraId="64756816" w14:textId="77777777" w:rsidR="006619CE" w:rsidRPr="006619CE" w:rsidRDefault="006619CE" w:rsidP="006619CE">
      <w:pPr>
        <w:numPr>
          <w:ilvl w:val="0"/>
          <w:numId w:val="7"/>
        </w:numPr>
        <w:spacing w:after="0" w:line="240" w:lineRule="auto"/>
        <w:ind w:left="720"/>
        <w:rPr>
          <w:rFonts w:eastAsia="Times New Roman" w:cs="Times New Roman"/>
          <w:sz w:val="24"/>
          <w:szCs w:val="24"/>
          <w:lang w:eastAsia="en-GB"/>
        </w:rPr>
      </w:pPr>
      <w:r w:rsidRPr="006619CE">
        <w:rPr>
          <w:rFonts w:eastAsia="Times New Roman" w:cs="Times New Roman"/>
          <w:sz w:val="24"/>
          <w:szCs w:val="24"/>
          <w:lang w:eastAsia="en-GB"/>
        </w:rPr>
        <w:t>acquisition of specialist knowledge</w:t>
      </w:r>
    </w:p>
    <w:p w14:paraId="64756817" w14:textId="77777777" w:rsidR="006619CE" w:rsidRPr="006619CE" w:rsidRDefault="006619CE" w:rsidP="006619CE">
      <w:pPr>
        <w:numPr>
          <w:ilvl w:val="0"/>
          <w:numId w:val="7"/>
        </w:numPr>
        <w:spacing w:after="0" w:line="240" w:lineRule="auto"/>
        <w:ind w:left="720"/>
        <w:rPr>
          <w:rFonts w:eastAsia="Times New Roman" w:cs="Times New Roman"/>
          <w:sz w:val="24"/>
          <w:szCs w:val="24"/>
          <w:lang w:eastAsia="en-GB"/>
        </w:rPr>
      </w:pPr>
      <w:r w:rsidRPr="006619CE">
        <w:rPr>
          <w:rFonts w:eastAsia="Times New Roman" w:cs="Times New Roman"/>
          <w:sz w:val="24"/>
          <w:szCs w:val="24"/>
          <w:lang w:eastAsia="en-GB"/>
        </w:rPr>
        <w:t>level of responsibility taken.</w:t>
      </w:r>
    </w:p>
    <w:p w14:paraId="64756818" w14:textId="77777777" w:rsidR="006619CE" w:rsidRPr="006619CE" w:rsidRDefault="006619CE" w:rsidP="006619CE">
      <w:pPr>
        <w:spacing w:after="0" w:line="240" w:lineRule="auto"/>
        <w:rPr>
          <w:rFonts w:eastAsia="Times New Roman" w:cs="Times New Roman"/>
          <w:sz w:val="24"/>
          <w:szCs w:val="24"/>
          <w:lang w:eastAsia="en-GB"/>
        </w:rPr>
      </w:pPr>
    </w:p>
    <w:p w14:paraId="64756819" w14:textId="3F69D07A" w:rsidR="006619CE" w:rsidRPr="003E5177" w:rsidRDefault="00DB27FB" w:rsidP="006619CE">
      <w:pPr>
        <w:spacing w:after="120" w:line="240" w:lineRule="auto"/>
      </w:pPr>
      <w:r>
        <w:t>T</w:t>
      </w:r>
      <w:r w:rsidRPr="00DB27FB">
        <w:rPr>
          <w:rFonts w:eastAsia="Times New Roman" w:cs="Times New Roman"/>
          <w:sz w:val="24"/>
          <w:szCs w:val="24"/>
          <w:lang w:eastAsia="en-GB"/>
        </w:rPr>
        <w:t>he PAQ is made up of 12 modules which are completed in certificate and diploma</w:t>
      </w:r>
      <w:r w:rsidR="003E5177">
        <w:rPr>
          <w:rFonts w:eastAsia="Times New Roman" w:cs="Times New Roman"/>
          <w:sz w:val="24"/>
          <w:szCs w:val="24"/>
          <w:lang w:eastAsia="en-GB"/>
        </w:rPr>
        <w:t xml:space="preserve"> stages</w:t>
      </w:r>
      <w:r w:rsidRPr="00DB27FB">
        <w:rPr>
          <w:rFonts w:eastAsia="Times New Roman" w:cs="Times New Roman"/>
          <w:sz w:val="24"/>
          <w:szCs w:val="24"/>
          <w:lang w:eastAsia="en-GB"/>
        </w:rPr>
        <w:t>.</w:t>
      </w:r>
      <w:r w:rsidR="003E5177" w:rsidRPr="003E5177">
        <w:rPr>
          <w:rFonts w:eastAsia="Times New Roman" w:cs="Times New Roman"/>
          <w:sz w:val="24"/>
          <w:szCs w:val="24"/>
          <w:lang w:eastAsia="en-GB"/>
        </w:rPr>
        <w:t xml:space="preserve"> </w:t>
      </w:r>
      <w:r w:rsidR="003E5177" w:rsidRPr="006619CE">
        <w:rPr>
          <w:rFonts w:eastAsia="Times New Roman" w:cs="Times New Roman"/>
          <w:sz w:val="24"/>
          <w:szCs w:val="24"/>
          <w:lang w:eastAsia="en-GB"/>
        </w:rPr>
        <w:t>The progression process is set out below and is dependant on both progression through exams and the level of competency achieved at work.</w:t>
      </w:r>
    </w:p>
    <w:tbl>
      <w:tblPr>
        <w:tblW w:w="9588" w:type="dxa"/>
        <w:tblInd w:w="1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791"/>
        <w:gridCol w:w="4111"/>
        <w:gridCol w:w="1701"/>
        <w:gridCol w:w="1985"/>
      </w:tblGrid>
      <w:tr w:rsidR="006619CE" w:rsidRPr="006619CE" w14:paraId="64756820" w14:textId="77777777" w:rsidTr="006619CE">
        <w:trPr>
          <w:tblHeader/>
        </w:trPr>
        <w:tc>
          <w:tcPr>
            <w:tcW w:w="1791" w:type="dxa"/>
            <w:tcBorders>
              <w:bottom w:val="single" w:sz="12" w:space="0" w:color="000000"/>
            </w:tcBorders>
            <w:vAlign w:val="bottom"/>
          </w:tcPr>
          <w:p w14:paraId="6475681C" w14:textId="77777777" w:rsidR="006619CE" w:rsidRPr="006619CE" w:rsidRDefault="006619CE" w:rsidP="006619CE">
            <w:pPr>
              <w:spacing w:after="120" w:line="240" w:lineRule="auto"/>
              <w:jc w:val="center"/>
              <w:rPr>
                <w:rFonts w:eastAsia="Times New Roman" w:cs="Times New Roman"/>
                <w:b/>
                <w:bCs/>
                <w:sz w:val="24"/>
                <w:szCs w:val="24"/>
                <w:lang w:eastAsia="en-GB"/>
              </w:rPr>
            </w:pPr>
            <w:r w:rsidRPr="006619CE">
              <w:rPr>
                <w:rFonts w:eastAsia="Times New Roman" w:cs="Times New Roman"/>
                <w:b/>
                <w:bCs/>
                <w:sz w:val="24"/>
                <w:szCs w:val="24"/>
                <w:lang w:eastAsia="en-GB"/>
              </w:rPr>
              <w:t>Stage</w:t>
            </w:r>
          </w:p>
        </w:tc>
        <w:tc>
          <w:tcPr>
            <w:tcW w:w="4111" w:type="dxa"/>
            <w:tcBorders>
              <w:bottom w:val="single" w:sz="12" w:space="0" w:color="000000"/>
            </w:tcBorders>
            <w:vAlign w:val="bottom"/>
          </w:tcPr>
          <w:p w14:paraId="6475681D" w14:textId="77777777" w:rsidR="006619CE" w:rsidRPr="006619CE" w:rsidRDefault="006619CE" w:rsidP="006619CE">
            <w:pPr>
              <w:spacing w:after="120" w:line="240" w:lineRule="auto"/>
              <w:jc w:val="center"/>
              <w:rPr>
                <w:rFonts w:eastAsia="Times New Roman" w:cs="Times New Roman"/>
                <w:b/>
                <w:bCs/>
                <w:sz w:val="24"/>
                <w:szCs w:val="24"/>
                <w:lang w:eastAsia="en-GB"/>
              </w:rPr>
            </w:pPr>
            <w:r w:rsidRPr="006619CE">
              <w:rPr>
                <w:rFonts w:eastAsia="Times New Roman" w:cs="Times New Roman"/>
                <w:b/>
                <w:bCs/>
                <w:sz w:val="24"/>
                <w:szCs w:val="24"/>
                <w:lang w:eastAsia="en-GB"/>
              </w:rPr>
              <w:t>Relevant Work Experience</w:t>
            </w:r>
          </w:p>
        </w:tc>
        <w:tc>
          <w:tcPr>
            <w:tcW w:w="1701" w:type="dxa"/>
            <w:tcBorders>
              <w:bottom w:val="single" w:sz="12" w:space="0" w:color="000000"/>
            </w:tcBorders>
            <w:vAlign w:val="bottom"/>
          </w:tcPr>
          <w:p w14:paraId="6475681E" w14:textId="77777777" w:rsidR="006619CE" w:rsidRPr="006619CE" w:rsidRDefault="006619CE" w:rsidP="006619CE">
            <w:pPr>
              <w:spacing w:after="120" w:line="240" w:lineRule="auto"/>
              <w:jc w:val="center"/>
              <w:rPr>
                <w:rFonts w:eastAsia="Times New Roman" w:cs="Times New Roman"/>
                <w:b/>
                <w:bCs/>
                <w:sz w:val="24"/>
                <w:szCs w:val="24"/>
                <w:lang w:eastAsia="en-GB"/>
              </w:rPr>
            </w:pPr>
            <w:r w:rsidRPr="006619CE">
              <w:rPr>
                <w:rFonts w:eastAsia="Times New Roman" w:cs="Times New Roman"/>
                <w:b/>
                <w:bCs/>
                <w:sz w:val="24"/>
                <w:szCs w:val="24"/>
                <w:lang w:eastAsia="en-GB"/>
              </w:rPr>
              <w:t>Minimum time required</w:t>
            </w:r>
          </w:p>
        </w:tc>
        <w:tc>
          <w:tcPr>
            <w:tcW w:w="1985" w:type="dxa"/>
            <w:tcBorders>
              <w:bottom w:val="single" w:sz="12" w:space="0" w:color="000000"/>
            </w:tcBorders>
            <w:vAlign w:val="bottom"/>
          </w:tcPr>
          <w:p w14:paraId="6475681F" w14:textId="77777777" w:rsidR="006619CE" w:rsidRPr="006619CE" w:rsidRDefault="006619CE" w:rsidP="006619CE">
            <w:pPr>
              <w:spacing w:after="120" w:line="240" w:lineRule="auto"/>
              <w:jc w:val="center"/>
              <w:rPr>
                <w:rFonts w:eastAsia="Times New Roman" w:cs="Times New Roman"/>
                <w:b/>
                <w:bCs/>
                <w:sz w:val="24"/>
                <w:szCs w:val="24"/>
                <w:lang w:eastAsia="en-GB"/>
              </w:rPr>
            </w:pPr>
            <w:r w:rsidRPr="006619CE">
              <w:rPr>
                <w:rFonts w:eastAsia="Times New Roman" w:cs="Times New Roman"/>
                <w:b/>
                <w:bCs/>
                <w:sz w:val="24"/>
                <w:szCs w:val="24"/>
                <w:lang w:eastAsia="en-GB"/>
              </w:rPr>
              <w:t>Grade</w:t>
            </w:r>
          </w:p>
        </w:tc>
      </w:tr>
      <w:tr w:rsidR="006619CE" w:rsidRPr="006619CE" w14:paraId="64756825" w14:textId="77777777" w:rsidTr="006619CE">
        <w:tc>
          <w:tcPr>
            <w:tcW w:w="1791" w:type="dxa"/>
            <w:vAlign w:val="center"/>
          </w:tcPr>
          <w:p w14:paraId="64756821" w14:textId="77777777" w:rsidR="006619CE" w:rsidRPr="006619CE" w:rsidRDefault="006619CE" w:rsidP="006619CE">
            <w:pPr>
              <w:spacing w:after="120" w:line="240" w:lineRule="auto"/>
              <w:rPr>
                <w:rFonts w:eastAsia="Times New Roman" w:cs="Times New Roman"/>
                <w:sz w:val="24"/>
                <w:szCs w:val="24"/>
                <w:lang w:eastAsia="en-GB"/>
              </w:rPr>
            </w:pPr>
            <w:r w:rsidRPr="006619CE">
              <w:rPr>
                <w:rFonts w:eastAsia="Times New Roman" w:cs="Times New Roman"/>
                <w:sz w:val="24"/>
                <w:szCs w:val="24"/>
                <w:lang w:eastAsia="en-GB"/>
              </w:rPr>
              <w:t>Entry level</w:t>
            </w:r>
          </w:p>
        </w:tc>
        <w:tc>
          <w:tcPr>
            <w:tcW w:w="4111" w:type="dxa"/>
            <w:vAlign w:val="center"/>
          </w:tcPr>
          <w:p w14:paraId="64756822" w14:textId="77777777" w:rsidR="006619CE" w:rsidRPr="006619CE" w:rsidRDefault="006619CE" w:rsidP="006619CE">
            <w:pPr>
              <w:spacing w:after="120" w:line="240" w:lineRule="auto"/>
              <w:rPr>
                <w:rFonts w:eastAsia="Times New Roman" w:cs="Times New Roman"/>
                <w:sz w:val="24"/>
                <w:szCs w:val="24"/>
                <w:lang w:eastAsia="en-GB"/>
              </w:rPr>
            </w:pPr>
            <w:r w:rsidRPr="006619CE">
              <w:rPr>
                <w:rFonts w:eastAsia="Times New Roman" w:cs="Times New Roman"/>
                <w:sz w:val="24"/>
                <w:szCs w:val="24"/>
                <w:lang w:eastAsia="en-GB"/>
              </w:rPr>
              <w:t>Meets the selection criteria for post.</w:t>
            </w:r>
          </w:p>
        </w:tc>
        <w:tc>
          <w:tcPr>
            <w:tcW w:w="1701" w:type="dxa"/>
            <w:vAlign w:val="center"/>
          </w:tcPr>
          <w:p w14:paraId="64756823" w14:textId="77777777" w:rsidR="006619CE" w:rsidRPr="006619CE" w:rsidRDefault="006619CE" w:rsidP="006619CE">
            <w:pPr>
              <w:spacing w:after="120" w:line="240" w:lineRule="auto"/>
              <w:jc w:val="center"/>
              <w:rPr>
                <w:rFonts w:eastAsia="Times New Roman" w:cs="Times New Roman"/>
                <w:sz w:val="24"/>
                <w:szCs w:val="24"/>
                <w:lang w:eastAsia="en-GB"/>
              </w:rPr>
            </w:pPr>
            <w:r w:rsidRPr="006619CE">
              <w:rPr>
                <w:rFonts w:eastAsia="Times New Roman" w:cs="Times New Roman"/>
                <w:sz w:val="24"/>
                <w:szCs w:val="24"/>
                <w:lang w:eastAsia="en-GB"/>
              </w:rPr>
              <w:t>-</w:t>
            </w:r>
          </w:p>
        </w:tc>
        <w:tc>
          <w:tcPr>
            <w:tcW w:w="1985" w:type="dxa"/>
            <w:vAlign w:val="center"/>
          </w:tcPr>
          <w:p w14:paraId="226D2BD7" w14:textId="77777777" w:rsidR="006619CE" w:rsidRDefault="006619CE" w:rsidP="006619CE">
            <w:pPr>
              <w:spacing w:after="120" w:line="240" w:lineRule="auto"/>
              <w:jc w:val="center"/>
              <w:rPr>
                <w:rFonts w:eastAsia="Times New Roman" w:cs="Times New Roman"/>
                <w:sz w:val="24"/>
                <w:szCs w:val="24"/>
                <w:lang w:eastAsia="en-GB"/>
              </w:rPr>
            </w:pPr>
            <w:r w:rsidRPr="006619CE">
              <w:rPr>
                <w:rFonts w:eastAsia="Times New Roman" w:cs="Times New Roman"/>
                <w:sz w:val="24"/>
                <w:szCs w:val="24"/>
                <w:lang w:eastAsia="en-GB"/>
              </w:rPr>
              <w:t>Scale 5</w:t>
            </w:r>
          </w:p>
          <w:p w14:paraId="64756824" w14:textId="0117A8CF" w:rsidR="002C4F92" w:rsidRPr="006619CE" w:rsidRDefault="002C4F92" w:rsidP="002C4F92">
            <w:pPr>
              <w:spacing w:after="120" w:line="240" w:lineRule="auto"/>
              <w:jc w:val="center"/>
              <w:rPr>
                <w:rFonts w:eastAsia="Times New Roman" w:cs="Times New Roman"/>
                <w:sz w:val="24"/>
                <w:szCs w:val="24"/>
                <w:lang w:eastAsia="en-GB"/>
              </w:rPr>
            </w:pPr>
            <w:r>
              <w:rPr>
                <w:rFonts w:eastAsia="Times New Roman" w:cs="Times New Roman"/>
                <w:sz w:val="24"/>
                <w:szCs w:val="24"/>
                <w:lang w:eastAsia="en-GB"/>
              </w:rPr>
              <w:t xml:space="preserve">Inner London </w:t>
            </w:r>
          </w:p>
        </w:tc>
      </w:tr>
      <w:tr w:rsidR="006619CE" w:rsidRPr="006619CE" w14:paraId="6475682B" w14:textId="77777777" w:rsidTr="006619CE">
        <w:tc>
          <w:tcPr>
            <w:tcW w:w="1791" w:type="dxa"/>
            <w:vAlign w:val="center"/>
          </w:tcPr>
          <w:p w14:paraId="64756826" w14:textId="77777777" w:rsidR="006619CE" w:rsidRPr="006619CE" w:rsidRDefault="006619CE" w:rsidP="006619CE">
            <w:pPr>
              <w:spacing w:after="120" w:line="240" w:lineRule="auto"/>
              <w:rPr>
                <w:rFonts w:eastAsia="Times New Roman" w:cs="Times New Roman"/>
                <w:sz w:val="24"/>
                <w:szCs w:val="24"/>
                <w:lang w:eastAsia="en-GB"/>
              </w:rPr>
            </w:pPr>
            <w:r w:rsidRPr="006619CE">
              <w:rPr>
                <w:rFonts w:eastAsia="Times New Roman" w:cs="Times New Roman"/>
                <w:sz w:val="24"/>
                <w:szCs w:val="24"/>
                <w:lang w:eastAsia="en-GB"/>
              </w:rPr>
              <w:t>CIPFA Certificate</w:t>
            </w:r>
          </w:p>
        </w:tc>
        <w:tc>
          <w:tcPr>
            <w:tcW w:w="4111" w:type="dxa"/>
            <w:vAlign w:val="center"/>
          </w:tcPr>
          <w:p w14:paraId="64756827" w14:textId="77777777" w:rsidR="006619CE" w:rsidRPr="006619CE" w:rsidRDefault="006619CE" w:rsidP="006619CE">
            <w:pPr>
              <w:spacing w:after="120" w:line="240" w:lineRule="auto"/>
              <w:rPr>
                <w:rFonts w:eastAsia="Times New Roman" w:cs="Times New Roman"/>
                <w:sz w:val="24"/>
                <w:szCs w:val="24"/>
                <w:lang w:eastAsia="en-GB"/>
              </w:rPr>
            </w:pPr>
            <w:r w:rsidRPr="006619CE">
              <w:rPr>
                <w:rFonts w:eastAsia="Times New Roman" w:cs="Times New Roman"/>
                <w:sz w:val="24"/>
                <w:szCs w:val="24"/>
                <w:lang w:eastAsia="en-GB"/>
              </w:rPr>
              <w:t>Successful completion of the Certificate Stage.</w:t>
            </w:r>
          </w:p>
          <w:p w14:paraId="64756828" w14:textId="77777777" w:rsidR="006619CE" w:rsidRPr="006619CE" w:rsidRDefault="006619CE" w:rsidP="006619CE">
            <w:pPr>
              <w:spacing w:after="120" w:line="240" w:lineRule="auto"/>
              <w:rPr>
                <w:rFonts w:eastAsia="Times New Roman" w:cs="Times New Roman"/>
                <w:sz w:val="24"/>
                <w:szCs w:val="24"/>
                <w:lang w:eastAsia="en-GB"/>
              </w:rPr>
            </w:pPr>
            <w:r w:rsidRPr="006619CE">
              <w:rPr>
                <w:rFonts w:eastAsia="Times New Roman" w:cs="Times New Roman"/>
                <w:sz w:val="24"/>
                <w:szCs w:val="24"/>
                <w:lang w:eastAsia="en-GB"/>
              </w:rPr>
              <w:t>Ability to undertake tasks at Level 1.</w:t>
            </w:r>
          </w:p>
        </w:tc>
        <w:tc>
          <w:tcPr>
            <w:tcW w:w="1701" w:type="dxa"/>
            <w:vAlign w:val="center"/>
          </w:tcPr>
          <w:p w14:paraId="64756829" w14:textId="77777777" w:rsidR="006619CE" w:rsidRPr="006619CE" w:rsidRDefault="006619CE" w:rsidP="006619CE">
            <w:pPr>
              <w:spacing w:after="120" w:line="240" w:lineRule="auto"/>
              <w:jc w:val="center"/>
              <w:rPr>
                <w:rFonts w:eastAsia="Times New Roman" w:cs="Times New Roman"/>
                <w:sz w:val="24"/>
                <w:szCs w:val="24"/>
                <w:lang w:eastAsia="en-GB"/>
              </w:rPr>
            </w:pPr>
            <w:r w:rsidRPr="006619CE">
              <w:rPr>
                <w:rFonts w:eastAsia="Times New Roman" w:cs="Times New Roman"/>
                <w:sz w:val="24"/>
                <w:szCs w:val="24"/>
                <w:lang w:eastAsia="en-GB"/>
              </w:rPr>
              <w:t>12 months</w:t>
            </w:r>
          </w:p>
        </w:tc>
        <w:tc>
          <w:tcPr>
            <w:tcW w:w="1985" w:type="dxa"/>
            <w:vAlign w:val="center"/>
          </w:tcPr>
          <w:p w14:paraId="2A2C6ECD" w14:textId="77777777" w:rsidR="006619CE" w:rsidRDefault="006619CE" w:rsidP="006619CE">
            <w:pPr>
              <w:spacing w:after="120" w:line="240" w:lineRule="auto"/>
              <w:jc w:val="center"/>
              <w:rPr>
                <w:rFonts w:eastAsia="Times New Roman" w:cs="Times New Roman"/>
                <w:sz w:val="24"/>
                <w:szCs w:val="24"/>
                <w:lang w:eastAsia="en-GB"/>
              </w:rPr>
            </w:pPr>
            <w:r w:rsidRPr="006619CE">
              <w:rPr>
                <w:rFonts w:eastAsia="Times New Roman" w:cs="Times New Roman"/>
                <w:sz w:val="24"/>
                <w:szCs w:val="24"/>
                <w:lang w:eastAsia="en-GB"/>
              </w:rPr>
              <w:t>Scale 6</w:t>
            </w:r>
          </w:p>
          <w:p w14:paraId="40A3A6FC" w14:textId="77777777" w:rsidR="002C4F92" w:rsidRDefault="002C4F92" w:rsidP="006619CE">
            <w:pPr>
              <w:spacing w:after="120" w:line="240" w:lineRule="auto"/>
              <w:jc w:val="center"/>
              <w:rPr>
                <w:rFonts w:eastAsia="Times New Roman" w:cs="Times New Roman"/>
                <w:sz w:val="24"/>
                <w:szCs w:val="24"/>
                <w:lang w:eastAsia="en-GB"/>
              </w:rPr>
            </w:pPr>
            <w:r>
              <w:rPr>
                <w:rFonts w:eastAsia="Times New Roman" w:cs="Times New Roman"/>
                <w:sz w:val="24"/>
                <w:szCs w:val="24"/>
                <w:lang w:eastAsia="en-GB"/>
              </w:rPr>
              <w:t>Inner London</w:t>
            </w:r>
          </w:p>
          <w:p w14:paraId="6475682A" w14:textId="03B3B7C3" w:rsidR="002C4F92" w:rsidRPr="006619CE" w:rsidRDefault="002C4F92" w:rsidP="002C4F92">
            <w:pPr>
              <w:spacing w:after="120" w:line="240" w:lineRule="auto"/>
              <w:jc w:val="center"/>
              <w:rPr>
                <w:rFonts w:eastAsia="Times New Roman" w:cs="Times New Roman"/>
                <w:sz w:val="24"/>
                <w:szCs w:val="24"/>
                <w:lang w:eastAsia="en-GB"/>
              </w:rPr>
            </w:pPr>
          </w:p>
        </w:tc>
      </w:tr>
      <w:tr w:rsidR="006619CE" w:rsidRPr="006619CE" w14:paraId="64756831" w14:textId="77777777" w:rsidTr="006619CE">
        <w:tc>
          <w:tcPr>
            <w:tcW w:w="1791" w:type="dxa"/>
            <w:vAlign w:val="center"/>
          </w:tcPr>
          <w:p w14:paraId="6475682C" w14:textId="77777777" w:rsidR="006619CE" w:rsidRPr="006619CE" w:rsidRDefault="006619CE" w:rsidP="006619CE">
            <w:pPr>
              <w:spacing w:after="120" w:line="240" w:lineRule="auto"/>
              <w:rPr>
                <w:rFonts w:eastAsia="Times New Roman" w:cs="Times New Roman"/>
                <w:sz w:val="24"/>
                <w:szCs w:val="24"/>
                <w:lang w:eastAsia="en-GB"/>
              </w:rPr>
            </w:pPr>
            <w:r w:rsidRPr="006619CE">
              <w:rPr>
                <w:rFonts w:eastAsia="Times New Roman" w:cs="Times New Roman"/>
                <w:sz w:val="24"/>
                <w:szCs w:val="24"/>
                <w:lang w:eastAsia="en-GB"/>
              </w:rPr>
              <w:t>Completion 50% of Diploma</w:t>
            </w:r>
          </w:p>
        </w:tc>
        <w:tc>
          <w:tcPr>
            <w:tcW w:w="4111" w:type="dxa"/>
            <w:vAlign w:val="center"/>
          </w:tcPr>
          <w:p w14:paraId="6475682D" w14:textId="77777777" w:rsidR="006619CE" w:rsidRPr="006619CE" w:rsidRDefault="006619CE" w:rsidP="006619CE">
            <w:pPr>
              <w:spacing w:after="120" w:line="240" w:lineRule="auto"/>
              <w:rPr>
                <w:rFonts w:eastAsia="Times New Roman" w:cs="Times New Roman"/>
                <w:sz w:val="24"/>
                <w:szCs w:val="24"/>
                <w:lang w:eastAsia="en-GB"/>
              </w:rPr>
            </w:pPr>
            <w:r w:rsidRPr="006619CE">
              <w:rPr>
                <w:rFonts w:eastAsia="Times New Roman" w:cs="Times New Roman"/>
                <w:sz w:val="24"/>
                <w:szCs w:val="24"/>
                <w:lang w:eastAsia="en-GB"/>
              </w:rPr>
              <w:t>Successful completion of at least 50% of Diploma</w:t>
            </w:r>
          </w:p>
          <w:p w14:paraId="6475682E" w14:textId="77777777" w:rsidR="006619CE" w:rsidRPr="006619CE" w:rsidRDefault="006619CE" w:rsidP="006619CE">
            <w:pPr>
              <w:spacing w:after="120" w:line="240" w:lineRule="auto"/>
              <w:rPr>
                <w:rFonts w:eastAsia="Times New Roman" w:cs="Times New Roman"/>
                <w:sz w:val="24"/>
                <w:szCs w:val="24"/>
                <w:lang w:eastAsia="en-GB"/>
              </w:rPr>
            </w:pPr>
            <w:r w:rsidRPr="006619CE">
              <w:rPr>
                <w:rFonts w:eastAsia="Times New Roman" w:cs="Times New Roman"/>
                <w:sz w:val="24"/>
                <w:szCs w:val="24"/>
                <w:lang w:eastAsia="en-GB"/>
              </w:rPr>
              <w:t>Ability to undertake tasks at Level 2</w:t>
            </w:r>
          </w:p>
        </w:tc>
        <w:tc>
          <w:tcPr>
            <w:tcW w:w="1701" w:type="dxa"/>
            <w:vAlign w:val="center"/>
          </w:tcPr>
          <w:p w14:paraId="6475682F" w14:textId="77777777" w:rsidR="006619CE" w:rsidRPr="006619CE" w:rsidRDefault="006619CE" w:rsidP="006619CE">
            <w:pPr>
              <w:spacing w:after="120" w:line="240" w:lineRule="auto"/>
              <w:jc w:val="center"/>
              <w:rPr>
                <w:rFonts w:eastAsia="Times New Roman" w:cs="Times New Roman"/>
                <w:sz w:val="24"/>
                <w:szCs w:val="24"/>
                <w:lang w:eastAsia="en-GB"/>
              </w:rPr>
            </w:pPr>
            <w:r w:rsidRPr="006619CE">
              <w:rPr>
                <w:rFonts w:eastAsia="Times New Roman" w:cs="Times New Roman"/>
                <w:sz w:val="24"/>
                <w:szCs w:val="24"/>
                <w:lang w:eastAsia="en-GB"/>
              </w:rPr>
              <w:t>12 months</w:t>
            </w:r>
          </w:p>
        </w:tc>
        <w:tc>
          <w:tcPr>
            <w:tcW w:w="1985" w:type="dxa"/>
            <w:vAlign w:val="center"/>
          </w:tcPr>
          <w:p w14:paraId="2AB86C6B" w14:textId="77777777" w:rsidR="006619CE" w:rsidRDefault="006619CE" w:rsidP="006619CE">
            <w:pPr>
              <w:spacing w:after="120" w:line="240" w:lineRule="auto"/>
              <w:jc w:val="center"/>
              <w:rPr>
                <w:rFonts w:eastAsia="Times New Roman" w:cs="Times New Roman"/>
                <w:sz w:val="24"/>
                <w:szCs w:val="24"/>
                <w:lang w:eastAsia="en-GB"/>
              </w:rPr>
            </w:pPr>
            <w:r w:rsidRPr="006619CE">
              <w:rPr>
                <w:rFonts w:eastAsia="Times New Roman" w:cs="Times New Roman"/>
                <w:sz w:val="24"/>
                <w:szCs w:val="24"/>
                <w:lang w:eastAsia="en-GB"/>
              </w:rPr>
              <w:t>SO1</w:t>
            </w:r>
          </w:p>
          <w:p w14:paraId="64756830" w14:textId="209D6DEA" w:rsidR="002C4F92" w:rsidRPr="006619CE" w:rsidRDefault="002C4F92" w:rsidP="002C4F92">
            <w:pPr>
              <w:spacing w:after="120" w:line="240" w:lineRule="auto"/>
              <w:jc w:val="center"/>
              <w:rPr>
                <w:rFonts w:eastAsia="Times New Roman" w:cs="Times New Roman"/>
                <w:sz w:val="24"/>
                <w:szCs w:val="24"/>
                <w:lang w:eastAsia="en-GB"/>
              </w:rPr>
            </w:pPr>
            <w:r>
              <w:rPr>
                <w:rFonts w:eastAsia="Times New Roman" w:cs="Times New Roman"/>
                <w:sz w:val="24"/>
                <w:szCs w:val="24"/>
                <w:lang w:eastAsia="en-GB"/>
              </w:rPr>
              <w:t xml:space="preserve">Inner London </w:t>
            </w:r>
          </w:p>
        </w:tc>
      </w:tr>
      <w:tr w:rsidR="006619CE" w:rsidRPr="006619CE" w14:paraId="64756837" w14:textId="77777777" w:rsidTr="006619CE">
        <w:tc>
          <w:tcPr>
            <w:tcW w:w="1791" w:type="dxa"/>
            <w:vAlign w:val="center"/>
          </w:tcPr>
          <w:p w14:paraId="64756832" w14:textId="77777777" w:rsidR="006619CE" w:rsidRPr="006619CE" w:rsidRDefault="006619CE" w:rsidP="006619CE">
            <w:pPr>
              <w:spacing w:after="120" w:line="240" w:lineRule="auto"/>
              <w:rPr>
                <w:rFonts w:eastAsia="Times New Roman" w:cs="Times New Roman"/>
                <w:sz w:val="24"/>
                <w:szCs w:val="24"/>
                <w:lang w:eastAsia="en-GB"/>
              </w:rPr>
            </w:pPr>
            <w:r w:rsidRPr="006619CE">
              <w:rPr>
                <w:rFonts w:eastAsia="Times New Roman" w:cs="Times New Roman"/>
                <w:sz w:val="24"/>
                <w:szCs w:val="24"/>
                <w:lang w:eastAsia="en-GB"/>
              </w:rPr>
              <w:t>Completion of Diploma</w:t>
            </w:r>
          </w:p>
        </w:tc>
        <w:tc>
          <w:tcPr>
            <w:tcW w:w="4111" w:type="dxa"/>
            <w:vAlign w:val="center"/>
          </w:tcPr>
          <w:p w14:paraId="64756833" w14:textId="77777777" w:rsidR="006619CE" w:rsidRPr="006619CE" w:rsidRDefault="006619CE" w:rsidP="006619CE">
            <w:pPr>
              <w:spacing w:after="120" w:line="240" w:lineRule="auto"/>
              <w:rPr>
                <w:rFonts w:eastAsia="Times New Roman" w:cs="Times New Roman"/>
                <w:sz w:val="24"/>
                <w:szCs w:val="24"/>
                <w:lang w:eastAsia="en-GB"/>
              </w:rPr>
            </w:pPr>
            <w:r w:rsidRPr="006619CE">
              <w:rPr>
                <w:rFonts w:eastAsia="Times New Roman" w:cs="Times New Roman"/>
                <w:sz w:val="24"/>
                <w:szCs w:val="24"/>
                <w:lang w:eastAsia="en-GB"/>
              </w:rPr>
              <w:t>Successful completion of Diploma</w:t>
            </w:r>
          </w:p>
          <w:p w14:paraId="64756834" w14:textId="77777777" w:rsidR="006619CE" w:rsidRPr="006619CE" w:rsidRDefault="006619CE" w:rsidP="006619CE">
            <w:pPr>
              <w:spacing w:after="120" w:line="240" w:lineRule="auto"/>
              <w:rPr>
                <w:rFonts w:eastAsia="Times New Roman" w:cs="Times New Roman"/>
                <w:sz w:val="24"/>
                <w:szCs w:val="24"/>
                <w:lang w:eastAsia="en-GB"/>
              </w:rPr>
            </w:pPr>
            <w:r w:rsidRPr="006619CE">
              <w:rPr>
                <w:rFonts w:eastAsia="Times New Roman" w:cs="Times New Roman"/>
                <w:sz w:val="24"/>
                <w:szCs w:val="24"/>
                <w:lang w:eastAsia="en-GB"/>
              </w:rPr>
              <w:t>Ability to undertake tasks at Level 3</w:t>
            </w:r>
          </w:p>
        </w:tc>
        <w:tc>
          <w:tcPr>
            <w:tcW w:w="1701" w:type="dxa"/>
            <w:vAlign w:val="center"/>
          </w:tcPr>
          <w:p w14:paraId="64756835" w14:textId="77777777" w:rsidR="006619CE" w:rsidRPr="006619CE" w:rsidRDefault="006619CE" w:rsidP="006619CE">
            <w:pPr>
              <w:spacing w:after="120" w:line="240" w:lineRule="auto"/>
              <w:jc w:val="center"/>
              <w:rPr>
                <w:rFonts w:eastAsia="Times New Roman" w:cs="Times New Roman"/>
                <w:sz w:val="24"/>
                <w:szCs w:val="24"/>
                <w:lang w:eastAsia="en-GB"/>
              </w:rPr>
            </w:pPr>
            <w:r w:rsidRPr="006619CE">
              <w:rPr>
                <w:rFonts w:eastAsia="Times New Roman" w:cs="Times New Roman"/>
                <w:sz w:val="24"/>
                <w:szCs w:val="24"/>
                <w:lang w:eastAsia="en-GB"/>
              </w:rPr>
              <w:t>6 months</w:t>
            </w:r>
          </w:p>
        </w:tc>
        <w:tc>
          <w:tcPr>
            <w:tcW w:w="1985" w:type="dxa"/>
            <w:vAlign w:val="center"/>
          </w:tcPr>
          <w:p w14:paraId="6EDA43AC" w14:textId="77777777" w:rsidR="002C4F92" w:rsidRDefault="006619CE" w:rsidP="002C4F92">
            <w:pPr>
              <w:spacing w:after="120" w:line="240" w:lineRule="auto"/>
              <w:jc w:val="center"/>
              <w:rPr>
                <w:rFonts w:eastAsia="Times New Roman" w:cs="Times New Roman"/>
                <w:sz w:val="24"/>
                <w:szCs w:val="24"/>
                <w:lang w:eastAsia="en-GB"/>
              </w:rPr>
            </w:pPr>
            <w:r w:rsidRPr="006619CE">
              <w:rPr>
                <w:rFonts w:eastAsia="Times New Roman" w:cs="Times New Roman"/>
                <w:sz w:val="24"/>
                <w:szCs w:val="24"/>
                <w:lang w:eastAsia="en-GB"/>
              </w:rPr>
              <w:t>SO2</w:t>
            </w:r>
          </w:p>
          <w:p w14:paraId="377D1C44" w14:textId="77777777" w:rsidR="002C4F92" w:rsidRDefault="002C4F92" w:rsidP="002C4F92">
            <w:pPr>
              <w:spacing w:after="120" w:line="240" w:lineRule="auto"/>
              <w:jc w:val="center"/>
              <w:rPr>
                <w:rFonts w:eastAsia="Times New Roman" w:cs="Times New Roman"/>
                <w:sz w:val="24"/>
                <w:szCs w:val="24"/>
                <w:lang w:eastAsia="en-GB"/>
              </w:rPr>
            </w:pPr>
            <w:r>
              <w:rPr>
                <w:rFonts w:eastAsia="Times New Roman" w:cs="Times New Roman"/>
                <w:sz w:val="24"/>
                <w:szCs w:val="24"/>
                <w:lang w:eastAsia="en-GB"/>
              </w:rPr>
              <w:t>Inner London</w:t>
            </w:r>
          </w:p>
          <w:p w14:paraId="64756836" w14:textId="095A4BF5" w:rsidR="002C4F92" w:rsidRPr="006619CE" w:rsidRDefault="002C4F92" w:rsidP="002C4F92">
            <w:pPr>
              <w:spacing w:after="120" w:line="240" w:lineRule="auto"/>
              <w:jc w:val="center"/>
              <w:rPr>
                <w:rFonts w:eastAsia="Times New Roman" w:cs="Times New Roman"/>
                <w:sz w:val="24"/>
                <w:szCs w:val="24"/>
                <w:lang w:eastAsia="en-GB"/>
              </w:rPr>
            </w:pPr>
          </w:p>
        </w:tc>
      </w:tr>
      <w:tr w:rsidR="006619CE" w:rsidRPr="006619CE" w14:paraId="6475683D" w14:textId="77777777" w:rsidTr="006619CE">
        <w:tc>
          <w:tcPr>
            <w:tcW w:w="1791" w:type="dxa"/>
            <w:vAlign w:val="center"/>
          </w:tcPr>
          <w:p w14:paraId="64756838" w14:textId="77777777" w:rsidR="006619CE" w:rsidRPr="006619CE" w:rsidRDefault="006619CE" w:rsidP="006619CE">
            <w:pPr>
              <w:spacing w:after="120" w:line="240" w:lineRule="auto"/>
              <w:rPr>
                <w:rFonts w:eastAsia="Times New Roman" w:cs="Times New Roman"/>
                <w:sz w:val="24"/>
                <w:szCs w:val="24"/>
                <w:lang w:eastAsia="en-GB"/>
              </w:rPr>
            </w:pPr>
            <w:r w:rsidRPr="006619CE">
              <w:rPr>
                <w:rFonts w:eastAsia="Times New Roman" w:cs="Times New Roman"/>
                <w:sz w:val="24"/>
                <w:szCs w:val="24"/>
                <w:lang w:eastAsia="en-GB"/>
              </w:rPr>
              <w:t>Qualified</w:t>
            </w:r>
          </w:p>
        </w:tc>
        <w:tc>
          <w:tcPr>
            <w:tcW w:w="4111" w:type="dxa"/>
            <w:vAlign w:val="center"/>
          </w:tcPr>
          <w:p w14:paraId="64756839" w14:textId="77777777" w:rsidR="006619CE" w:rsidRPr="006619CE" w:rsidRDefault="006619CE" w:rsidP="006619CE">
            <w:pPr>
              <w:spacing w:after="120" w:line="240" w:lineRule="auto"/>
              <w:rPr>
                <w:rFonts w:eastAsia="Times New Roman" w:cs="Times New Roman"/>
                <w:sz w:val="24"/>
                <w:szCs w:val="24"/>
                <w:lang w:eastAsia="en-GB"/>
              </w:rPr>
            </w:pPr>
            <w:r w:rsidRPr="006619CE">
              <w:rPr>
                <w:rFonts w:eastAsia="Times New Roman" w:cs="Times New Roman"/>
                <w:sz w:val="24"/>
                <w:szCs w:val="24"/>
                <w:lang w:eastAsia="en-GB"/>
              </w:rPr>
              <w:t xml:space="preserve">Successful completion of Final Test of Professional Competency, including the Initial Professional Development Scheme </w:t>
            </w:r>
          </w:p>
          <w:p w14:paraId="6475683A" w14:textId="77777777" w:rsidR="006619CE" w:rsidRPr="006619CE" w:rsidRDefault="006619CE" w:rsidP="006619CE">
            <w:pPr>
              <w:spacing w:after="120" w:line="240" w:lineRule="auto"/>
              <w:rPr>
                <w:rFonts w:eastAsia="Times New Roman" w:cs="Times New Roman"/>
                <w:sz w:val="24"/>
                <w:szCs w:val="24"/>
                <w:lang w:eastAsia="en-GB"/>
              </w:rPr>
            </w:pPr>
            <w:r w:rsidRPr="006619CE">
              <w:rPr>
                <w:rFonts w:eastAsia="Times New Roman" w:cs="Times New Roman"/>
                <w:sz w:val="24"/>
                <w:szCs w:val="24"/>
                <w:lang w:eastAsia="en-GB"/>
              </w:rPr>
              <w:t>Ability to undertake tasks at level 4</w:t>
            </w:r>
          </w:p>
        </w:tc>
        <w:tc>
          <w:tcPr>
            <w:tcW w:w="1701" w:type="dxa"/>
            <w:vAlign w:val="center"/>
          </w:tcPr>
          <w:p w14:paraId="6475683B" w14:textId="77777777" w:rsidR="006619CE" w:rsidRPr="006619CE" w:rsidRDefault="006619CE" w:rsidP="006619CE">
            <w:pPr>
              <w:spacing w:after="120" w:line="240" w:lineRule="auto"/>
              <w:jc w:val="center"/>
              <w:rPr>
                <w:rFonts w:eastAsia="Times New Roman" w:cs="Times New Roman"/>
                <w:sz w:val="24"/>
                <w:szCs w:val="24"/>
                <w:lang w:eastAsia="en-GB"/>
              </w:rPr>
            </w:pPr>
            <w:r w:rsidRPr="006619CE">
              <w:rPr>
                <w:rFonts w:eastAsia="Times New Roman" w:cs="Times New Roman"/>
                <w:sz w:val="24"/>
                <w:szCs w:val="24"/>
                <w:lang w:eastAsia="en-GB"/>
              </w:rPr>
              <w:t>6 months</w:t>
            </w:r>
          </w:p>
        </w:tc>
        <w:tc>
          <w:tcPr>
            <w:tcW w:w="1985" w:type="dxa"/>
            <w:vAlign w:val="center"/>
          </w:tcPr>
          <w:p w14:paraId="691B58A1" w14:textId="77777777" w:rsidR="002C4F92" w:rsidRDefault="002C4F92" w:rsidP="002C4F92">
            <w:pPr>
              <w:spacing w:after="120" w:line="240" w:lineRule="auto"/>
              <w:jc w:val="center"/>
              <w:rPr>
                <w:rFonts w:eastAsia="Times New Roman" w:cs="Times New Roman"/>
                <w:sz w:val="24"/>
                <w:szCs w:val="24"/>
                <w:lang w:eastAsia="en-GB"/>
              </w:rPr>
            </w:pPr>
            <w:r>
              <w:rPr>
                <w:rFonts w:eastAsia="Times New Roman" w:cs="Times New Roman"/>
                <w:sz w:val="24"/>
                <w:szCs w:val="24"/>
                <w:lang w:eastAsia="en-GB"/>
              </w:rPr>
              <w:t>PO1</w:t>
            </w:r>
          </w:p>
          <w:p w14:paraId="48A63B90" w14:textId="77777777" w:rsidR="002C4F92" w:rsidRDefault="002C4F92" w:rsidP="002C4F92">
            <w:pPr>
              <w:spacing w:after="120" w:line="240" w:lineRule="auto"/>
              <w:jc w:val="center"/>
              <w:rPr>
                <w:rFonts w:eastAsia="Times New Roman" w:cs="Times New Roman"/>
                <w:sz w:val="24"/>
                <w:szCs w:val="24"/>
                <w:lang w:eastAsia="en-GB"/>
              </w:rPr>
            </w:pPr>
            <w:r>
              <w:rPr>
                <w:rFonts w:eastAsia="Times New Roman" w:cs="Times New Roman"/>
                <w:sz w:val="24"/>
                <w:szCs w:val="24"/>
                <w:lang w:eastAsia="en-GB"/>
              </w:rPr>
              <w:t>Inner London</w:t>
            </w:r>
          </w:p>
          <w:p w14:paraId="6475683C" w14:textId="1FF356DF" w:rsidR="006619CE" w:rsidRPr="006619CE" w:rsidRDefault="006619CE" w:rsidP="002C4F92">
            <w:pPr>
              <w:spacing w:after="120" w:line="240" w:lineRule="auto"/>
              <w:jc w:val="center"/>
              <w:rPr>
                <w:rFonts w:eastAsia="Times New Roman" w:cs="Times New Roman"/>
                <w:sz w:val="24"/>
                <w:szCs w:val="24"/>
                <w:lang w:eastAsia="en-GB"/>
              </w:rPr>
            </w:pPr>
            <w:r w:rsidRPr="006619CE">
              <w:rPr>
                <w:rFonts w:eastAsia="Times New Roman" w:cs="Times New Roman"/>
                <w:sz w:val="24"/>
                <w:szCs w:val="24"/>
                <w:lang w:eastAsia="en-GB"/>
              </w:rPr>
              <w:t>progressing to PO2 for exceptional performance</w:t>
            </w:r>
          </w:p>
        </w:tc>
      </w:tr>
    </w:tbl>
    <w:p w14:paraId="64756843" w14:textId="77777777" w:rsidR="006619CE" w:rsidRPr="006619CE" w:rsidRDefault="006619CE" w:rsidP="006619CE">
      <w:pPr>
        <w:spacing w:after="0" w:line="240" w:lineRule="auto"/>
        <w:rPr>
          <w:rFonts w:eastAsia="Times New Roman" w:cs="Arial"/>
          <w:sz w:val="24"/>
          <w:szCs w:val="24"/>
          <w:lang w:eastAsia="en-GB"/>
        </w:rPr>
        <w:sectPr w:rsidR="006619CE" w:rsidRPr="006619CE" w:rsidSect="006619CE">
          <w:headerReference w:type="even" r:id="rId10"/>
          <w:headerReference w:type="default" r:id="rId11"/>
          <w:footerReference w:type="even" r:id="rId12"/>
          <w:footerReference w:type="default" r:id="rId13"/>
          <w:headerReference w:type="first" r:id="rId14"/>
          <w:footerReference w:type="first" r:id="rId15"/>
          <w:pgSz w:w="11906" w:h="16838"/>
          <w:pgMar w:top="1134" w:right="1558" w:bottom="1440" w:left="1800" w:header="708" w:footer="708" w:gutter="0"/>
          <w:cols w:space="708"/>
          <w:docGrid w:linePitch="360"/>
        </w:sectPr>
      </w:pPr>
    </w:p>
    <w:p w14:paraId="2FFF2046" w14:textId="77777777" w:rsidR="003E5177" w:rsidRPr="006619CE" w:rsidRDefault="003E5177" w:rsidP="003E5177">
      <w:pPr>
        <w:spacing w:after="120" w:line="240" w:lineRule="auto"/>
        <w:rPr>
          <w:rFonts w:eastAsia="Times New Roman" w:cs="Times New Roman"/>
          <w:sz w:val="24"/>
          <w:szCs w:val="24"/>
          <w:lang w:eastAsia="en-GB"/>
        </w:rPr>
      </w:pPr>
      <w:r w:rsidRPr="006619CE">
        <w:rPr>
          <w:rFonts w:eastAsia="Times New Roman" w:cs="Times New Roman"/>
          <w:sz w:val="24"/>
          <w:szCs w:val="24"/>
          <w:lang w:eastAsia="en-GB"/>
        </w:rPr>
        <w:lastRenderedPageBreak/>
        <w:t>Experience and ability must be relevant, and at sufficient level of responsibility and technical competence to satisfy the grade. The following criteria will be applied.</w:t>
      </w:r>
    </w:p>
    <w:tbl>
      <w:tblPr>
        <w:tblW w:w="14240" w:type="dxa"/>
        <w:tblCellMar>
          <w:left w:w="0" w:type="dxa"/>
          <w:right w:w="0" w:type="dxa"/>
        </w:tblCellMar>
        <w:tblLook w:val="0000" w:firstRow="0" w:lastRow="0" w:firstColumn="0" w:lastColumn="0" w:noHBand="0" w:noVBand="0"/>
      </w:tblPr>
      <w:tblGrid>
        <w:gridCol w:w="2270"/>
        <w:gridCol w:w="2610"/>
        <w:gridCol w:w="2880"/>
        <w:gridCol w:w="2970"/>
        <w:gridCol w:w="3510"/>
      </w:tblGrid>
      <w:tr w:rsidR="006619CE" w:rsidRPr="006619CE" w14:paraId="6475684A" w14:textId="77777777" w:rsidTr="006619CE">
        <w:trPr>
          <w:trHeight w:val="255"/>
        </w:trPr>
        <w:tc>
          <w:tcPr>
            <w:tcW w:w="2270" w:type="dxa"/>
            <w:tcBorders>
              <w:top w:val="nil"/>
              <w:left w:val="nil"/>
              <w:bottom w:val="nil"/>
              <w:right w:val="single" w:sz="4" w:space="0" w:color="auto"/>
            </w:tcBorders>
            <w:tcMar>
              <w:top w:w="20" w:type="dxa"/>
              <w:left w:w="20" w:type="dxa"/>
              <w:bottom w:w="0" w:type="dxa"/>
              <w:right w:w="20" w:type="dxa"/>
            </w:tcMar>
          </w:tcPr>
          <w:p w14:paraId="64756845" w14:textId="77777777" w:rsidR="006619CE" w:rsidRPr="006619CE" w:rsidRDefault="006619CE" w:rsidP="006619CE">
            <w:pPr>
              <w:spacing w:after="0" w:line="240" w:lineRule="auto"/>
              <w:rPr>
                <w:rFonts w:eastAsia="Times New Roman" w:cs="Arial"/>
                <w:sz w:val="24"/>
                <w:szCs w:val="24"/>
                <w:lang w:eastAsia="en-GB"/>
              </w:rPr>
            </w:pPr>
          </w:p>
        </w:tc>
        <w:tc>
          <w:tcPr>
            <w:tcW w:w="26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4756846" w14:textId="77777777" w:rsidR="006619CE" w:rsidRPr="006619CE" w:rsidRDefault="006619CE" w:rsidP="006619CE">
            <w:pPr>
              <w:spacing w:after="0" w:line="240" w:lineRule="auto"/>
              <w:jc w:val="center"/>
              <w:rPr>
                <w:rFonts w:eastAsia="Times New Roman" w:cs="Arial"/>
                <w:sz w:val="24"/>
                <w:szCs w:val="24"/>
                <w:lang w:eastAsia="en-GB"/>
              </w:rPr>
            </w:pPr>
            <w:r w:rsidRPr="006619CE">
              <w:rPr>
                <w:rFonts w:eastAsia="Times New Roman" w:cs="Arial"/>
                <w:sz w:val="24"/>
                <w:szCs w:val="24"/>
                <w:lang w:eastAsia="en-GB"/>
              </w:rPr>
              <w:t>Level 1</w:t>
            </w:r>
          </w:p>
        </w:tc>
        <w:tc>
          <w:tcPr>
            <w:tcW w:w="288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4756847" w14:textId="77777777" w:rsidR="006619CE" w:rsidRPr="006619CE" w:rsidRDefault="006619CE" w:rsidP="006619CE">
            <w:pPr>
              <w:spacing w:after="0" w:line="240" w:lineRule="auto"/>
              <w:jc w:val="center"/>
              <w:rPr>
                <w:rFonts w:eastAsia="Times New Roman" w:cs="Arial"/>
                <w:sz w:val="24"/>
                <w:szCs w:val="24"/>
                <w:lang w:eastAsia="en-GB"/>
              </w:rPr>
            </w:pPr>
            <w:r w:rsidRPr="006619CE">
              <w:rPr>
                <w:rFonts w:eastAsia="Times New Roman" w:cs="Arial"/>
                <w:sz w:val="24"/>
                <w:szCs w:val="24"/>
                <w:lang w:eastAsia="en-GB"/>
              </w:rPr>
              <w:t>Level 2</w:t>
            </w:r>
          </w:p>
        </w:tc>
        <w:tc>
          <w:tcPr>
            <w:tcW w:w="29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4756848" w14:textId="77777777" w:rsidR="006619CE" w:rsidRPr="006619CE" w:rsidRDefault="006619CE" w:rsidP="006619CE">
            <w:pPr>
              <w:spacing w:after="0" w:line="240" w:lineRule="auto"/>
              <w:jc w:val="center"/>
              <w:rPr>
                <w:rFonts w:eastAsia="Times New Roman" w:cs="Arial"/>
                <w:sz w:val="24"/>
                <w:szCs w:val="24"/>
                <w:lang w:eastAsia="en-GB"/>
              </w:rPr>
            </w:pPr>
            <w:r w:rsidRPr="006619CE">
              <w:rPr>
                <w:rFonts w:eastAsia="Times New Roman" w:cs="Arial"/>
                <w:sz w:val="24"/>
                <w:szCs w:val="24"/>
                <w:lang w:eastAsia="en-GB"/>
              </w:rPr>
              <w:t>Level 3</w:t>
            </w:r>
          </w:p>
        </w:tc>
        <w:tc>
          <w:tcPr>
            <w:tcW w:w="35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4756849" w14:textId="77777777" w:rsidR="006619CE" w:rsidRPr="006619CE" w:rsidRDefault="006619CE" w:rsidP="006619CE">
            <w:pPr>
              <w:spacing w:after="0" w:line="240" w:lineRule="auto"/>
              <w:jc w:val="center"/>
              <w:rPr>
                <w:rFonts w:eastAsia="Times New Roman" w:cs="Arial"/>
                <w:sz w:val="24"/>
                <w:szCs w:val="24"/>
                <w:lang w:eastAsia="en-GB"/>
              </w:rPr>
            </w:pPr>
            <w:r w:rsidRPr="006619CE">
              <w:rPr>
                <w:rFonts w:eastAsia="Times New Roman" w:cs="Arial"/>
                <w:sz w:val="24"/>
                <w:szCs w:val="24"/>
                <w:lang w:eastAsia="en-GB"/>
              </w:rPr>
              <w:t>Level 4</w:t>
            </w:r>
          </w:p>
        </w:tc>
      </w:tr>
      <w:tr w:rsidR="006619CE" w:rsidRPr="006619CE" w14:paraId="64756850" w14:textId="77777777" w:rsidTr="006619CE">
        <w:trPr>
          <w:trHeight w:val="1666"/>
        </w:trPr>
        <w:tc>
          <w:tcPr>
            <w:tcW w:w="22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475684B"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Managing Workload</w:t>
            </w:r>
          </w:p>
        </w:tc>
        <w:tc>
          <w:tcPr>
            <w:tcW w:w="2610" w:type="dxa"/>
            <w:tcBorders>
              <w:top w:val="single" w:sz="4" w:space="0" w:color="auto"/>
              <w:left w:val="nil"/>
              <w:bottom w:val="single" w:sz="4" w:space="0" w:color="auto"/>
              <w:right w:val="single" w:sz="4" w:space="0" w:color="auto"/>
            </w:tcBorders>
            <w:tcMar>
              <w:top w:w="20" w:type="dxa"/>
              <w:left w:w="20" w:type="dxa"/>
              <w:bottom w:w="0" w:type="dxa"/>
              <w:right w:w="20" w:type="dxa"/>
            </w:tcMar>
          </w:tcPr>
          <w:p w14:paraId="6475684C"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Is able to undertake delegated work in accordance with agreed timescales.</w:t>
            </w:r>
          </w:p>
        </w:tc>
        <w:tc>
          <w:tcPr>
            <w:tcW w:w="2880" w:type="dxa"/>
            <w:tcBorders>
              <w:top w:val="single" w:sz="4" w:space="0" w:color="auto"/>
              <w:left w:val="nil"/>
              <w:bottom w:val="single" w:sz="4" w:space="0" w:color="auto"/>
              <w:right w:val="single" w:sz="4" w:space="0" w:color="auto"/>
            </w:tcBorders>
            <w:tcMar>
              <w:top w:w="20" w:type="dxa"/>
              <w:left w:w="20" w:type="dxa"/>
              <w:bottom w:w="0" w:type="dxa"/>
              <w:right w:w="20" w:type="dxa"/>
            </w:tcMar>
          </w:tcPr>
          <w:p w14:paraId="6475684D"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Manages a workload containing a mixture of regular and ad-hoc tasks to agreed timescales.</w:t>
            </w:r>
          </w:p>
        </w:tc>
        <w:tc>
          <w:tcPr>
            <w:tcW w:w="2970" w:type="dxa"/>
            <w:tcBorders>
              <w:top w:val="single" w:sz="4" w:space="0" w:color="auto"/>
              <w:left w:val="nil"/>
              <w:bottom w:val="single" w:sz="4" w:space="0" w:color="auto"/>
              <w:right w:val="single" w:sz="4" w:space="0" w:color="auto"/>
            </w:tcBorders>
            <w:tcMar>
              <w:top w:w="20" w:type="dxa"/>
              <w:left w:w="20" w:type="dxa"/>
              <w:bottom w:w="0" w:type="dxa"/>
              <w:right w:w="20" w:type="dxa"/>
            </w:tcMar>
          </w:tcPr>
          <w:p w14:paraId="6475684E"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 xml:space="preserve">Manages a workload consisting of regular annual, monthly and quarterly tasks; ad hoc requests from management and longer term projects.  </w:t>
            </w:r>
          </w:p>
        </w:tc>
        <w:tc>
          <w:tcPr>
            <w:tcW w:w="3510" w:type="dxa"/>
            <w:tcBorders>
              <w:top w:val="single" w:sz="4" w:space="0" w:color="auto"/>
              <w:left w:val="nil"/>
              <w:bottom w:val="single" w:sz="4" w:space="0" w:color="auto"/>
              <w:right w:val="single" w:sz="4" w:space="0" w:color="auto"/>
            </w:tcBorders>
            <w:tcMar>
              <w:top w:w="20" w:type="dxa"/>
              <w:left w:w="20" w:type="dxa"/>
              <w:bottom w:w="0" w:type="dxa"/>
              <w:right w:w="20" w:type="dxa"/>
            </w:tcMar>
          </w:tcPr>
          <w:p w14:paraId="6475684F"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 xml:space="preserve">Agrees and manages a workload against agreed performance targets, including an element of medium term project work. </w:t>
            </w:r>
          </w:p>
        </w:tc>
      </w:tr>
      <w:tr w:rsidR="006619CE" w:rsidRPr="006619CE" w14:paraId="6475685A" w14:textId="77777777" w:rsidTr="006619CE">
        <w:trPr>
          <w:trHeight w:val="1334"/>
        </w:trPr>
        <w:tc>
          <w:tcPr>
            <w:tcW w:w="2270"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64756851"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Management of Staff</w:t>
            </w:r>
          </w:p>
        </w:tc>
        <w:tc>
          <w:tcPr>
            <w:tcW w:w="2610" w:type="dxa"/>
            <w:tcBorders>
              <w:top w:val="nil"/>
              <w:left w:val="nil"/>
              <w:bottom w:val="single" w:sz="4" w:space="0" w:color="auto"/>
              <w:right w:val="single" w:sz="4" w:space="0" w:color="auto"/>
            </w:tcBorders>
            <w:tcMar>
              <w:top w:w="20" w:type="dxa"/>
              <w:left w:w="20" w:type="dxa"/>
              <w:bottom w:w="0" w:type="dxa"/>
              <w:right w:w="20" w:type="dxa"/>
            </w:tcMar>
          </w:tcPr>
          <w:p w14:paraId="64756852"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Assists in the induction of new trainees and finance officers as appropriate.</w:t>
            </w:r>
          </w:p>
        </w:tc>
        <w:tc>
          <w:tcPr>
            <w:tcW w:w="2880" w:type="dxa"/>
            <w:tcBorders>
              <w:top w:val="nil"/>
              <w:left w:val="nil"/>
              <w:bottom w:val="single" w:sz="4" w:space="0" w:color="auto"/>
              <w:right w:val="single" w:sz="4" w:space="0" w:color="auto"/>
            </w:tcBorders>
            <w:tcMar>
              <w:top w:w="20" w:type="dxa"/>
              <w:left w:w="20" w:type="dxa"/>
              <w:bottom w:w="0" w:type="dxa"/>
              <w:right w:w="20" w:type="dxa"/>
            </w:tcMar>
          </w:tcPr>
          <w:p w14:paraId="64756853"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Provides assistance to management in the management of temporary staff and new trainees / officers.</w:t>
            </w:r>
          </w:p>
        </w:tc>
        <w:tc>
          <w:tcPr>
            <w:tcW w:w="2970" w:type="dxa"/>
            <w:tcBorders>
              <w:top w:val="nil"/>
              <w:left w:val="nil"/>
              <w:bottom w:val="single" w:sz="4" w:space="0" w:color="auto"/>
              <w:right w:val="single" w:sz="4" w:space="0" w:color="auto"/>
            </w:tcBorders>
            <w:tcMar>
              <w:top w:w="20" w:type="dxa"/>
              <w:left w:w="20" w:type="dxa"/>
              <w:bottom w:w="0" w:type="dxa"/>
              <w:right w:w="20" w:type="dxa"/>
            </w:tcMar>
          </w:tcPr>
          <w:p w14:paraId="64756854"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 xml:space="preserve">Manages the workload of temporary staff and new trainees as and when required. </w:t>
            </w:r>
          </w:p>
          <w:p w14:paraId="64756855" w14:textId="77777777" w:rsidR="006619CE" w:rsidRPr="006619CE" w:rsidRDefault="006619CE" w:rsidP="006619CE">
            <w:pPr>
              <w:spacing w:after="0" w:line="240" w:lineRule="auto"/>
              <w:rPr>
                <w:rFonts w:eastAsia="Times New Roman" w:cs="Arial"/>
                <w:sz w:val="24"/>
                <w:szCs w:val="24"/>
                <w:lang w:eastAsia="en-GB"/>
              </w:rPr>
            </w:pPr>
          </w:p>
          <w:p w14:paraId="64756856"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Undertakes a specific training task on behalf of management in order to address a specific work issue and has an ongoing supervisory role</w:t>
            </w:r>
          </w:p>
        </w:tc>
        <w:tc>
          <w:tcPr>
            <w:tcW w:w="3510" w:type="dxa"/>
            <w:tcBorders>
              <w:top w:val="nil"/>
              <w:left w:val="nil"/>
              <w:bottom w:val="single" w:sz="4" w:space="0" w:color="auto"/>
              <w:right w:val="single" w:sz="4" w:space="0" w:color="auto"/>
            </w:tcBorders>
            <w:tcMar>
              <w:top w:w="20" w:type="dxa"/>
              <w:left w:w="20" w:type="dxa"/>
              <w:bottom w:w="0" w:type="dxa"/>
              <w:right w:w="20" w:type="dxa"/>
            </w:tcMar>
          </w:tcPr>
          <w:p w14:paraId="64756857"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Manages the workload of at least one member of staff in specific work areas.</w:t>
            </w:r>
          </w:p>
          <w:p w14:paraId="64756858" w14:textId="77777777" w:rsidR="006619CE" w:rsidRPr="006619CE" w:rsidRDefault="006619CE" w:rsidP="006619CE">
            <w:pPr>
              <w:spacing w:after="0" w:line="240" w:lineRule="auto"/>
              <w:rPr>
                <w:rFonts w:eastAsia="Times New Roman" w:cs="Arial"/>
                <w:sz w:val="24"/>
                <w:szCs w:val="24"/>
                <w:lang w:eastAsia="en-GB"/>
              </w:rPr>
            </w:pPr>
          </w:p>
          <w:p w14:paraId="64756859"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Plans and undertakes training task for a number of individuals to address specific work issues – providing detailed handouts and notes as required</w:t>
            </w:r>
          </w:p>
        </w:tc>
      </w:tr>
      <w:tr w:rsidR="006619CE" w:rsidRPr="006619CE" w14:paraId="64756863" w14:textId="77777777" w:rsidTr="006619CE">
        <w:trPr>
          <w:trHeight w:val="1352"/>
        </w:trPr>
        <w:tc>
          <w:tcPr>
            <w:tcW w:w="2270"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6475685B"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lastRenderedPageBreak/>
              <w:t>Innovation and Creativity</w:t>
            </w:r>
          </w:p>
        </w:tc>
        <w:tc>
          <w:tcPr>
            <w:tcW w:w="2610" w:type="dxa"/>
            <w:tcBorders>
              <w:top w:val="nil"/>
              <w:left w:val="nil"/>
              <w:bottom w:val="single" w:sz="4" w:space="0" w:color="auto"/>
              <w:right w:val="single" w:sz="4" w:space="0" w:color="auto"/>
            </w:tcBorders>
            <w:tcMar>
              <w:top w:w="20" w:type="dxa"/>
              <w:left w:w="20" w:type="dxa"/>
              <w:bottom w:w="0" w:type="dxa"/>
              <w:right w:w="20" w:type="dxa"/>
            </w:tcMar>
          </w:tcPr>
          <w:p w14:paraId="6475685C"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Identifies practical solutions seen in use elsewhere and transfers them to their own situation.</w:t>
            </w:r>
          </w:p>
          <w:p w14:paraId="6475685D" w14:textId="77777777" w:rsidR="006619CE" w:rsidRPr="006619CE" w:rsidRDefault="006619CE" w:rsidP="006619CE">
            <w:pPr>
              <w:spacing w:after="0" w:line="240" w:lineRule="auto"/>
              <w:rPr>
                <w:rFonts w:eastAsia="Times New Roman" w:cs="Arial"/>
                <w:sz w:val="24"/>
                <w:szCs w:val="24"/>
                <w:lang w:eastAsia="en-GB"/>
              </w:rPr>
            </w:pPr>
          </w:p>
          <w:p w14:paraId="6475685E" w14:textId="77777777" w:rsidR="006619CE" w:rsidRPr="006619CE" w:rsidRDefault="006619CE" w:rsidP="006619CE">
            <w:pPr>
              <w:spacing w:after="0" w:line="240" w:lineRule="auto"/>
              <w:rPr>
                <w:rFonts w:eastAsia="Times New Roman" w:cs="Arial"/>
                <w:sz w:val="24"/>
                <w:szCs w:val="24"/>
                <w:lang w:eastAsia="en-GB"/>
              </w:rPr>
            </w:pPr>
          </w:p>
          <w:p w14:paraId="6475685F" w14:textId="77777777" w:rsidR="006619CE" w:rsidRPr="006619CE" w:rsidRDefault="006619CE" w:rsidP="006619CE">
            <w:pPr>
              <w:spacing w:after="0" w:line="240" w:lineRule="auto"/>
              <w:rPr>
                <w:rFonts w:eastAsia="Times New Roman" w:cs="Arial"/>
                <w:sz w:val="24"/>
                <w:szCs w:val="24"/>
                <w:lang w:eastAsia="en-GB"/>
              </w:rPr>
            </w:pPr>
          </w:p>
        </w:tc>
        <w:tc>
          <w:tcPr>
            <w:tcW w:w="2880" w:type="dxa"/>
            <w:tcBorders>
              <w:top w:val="nil"/>
              <w:left w:val="nil"/>
              <w:bottom w:val="single" w:sz="4" w:space="0" w:color="auto"/>
              <w:right w:val="single" w:sz="4" w:space="0" w:color="auto"/>
            </w:tcBorders>
            <w:tcMar>
              <w:top w:w="20" w:type="dxa"/>
              <w:left w:w="20" w:type="dxa"/>
              <w:bottom w:w="0" w:type="dxa"/>
              <w:right w:w="20" w:type="dxa"/>
            </w:tcMar>
          </w:tcPr>
          <w:p w14:paraId="64756860"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Adapts and develops existing ideas, applying them to new areas.</w:t>
            </w:r>
          </w:p>
        </w:tc>
        <w:tc>
          <w:tcPr>
            <w:tcW w:w="2970" w:type="dxa"/>
            <w:tcBorders>
              <w:top w:val="nil"/>
              <w:left w:val="nil"/>
              <w:bottom w:val="single" w:sz="4" w:space="0" w:color="auto"/>
              <w:right w:val="single" w:sz="4" w:space="0" w:color="auto"/>
            </w:tcBorders>
            <w:tcMar>
              <w:top w:w="20" w:type="dxa"/>
              <w:left w:w="20" w:type="dxa"/>
              <w:bottom w:w="0" w:type="dxa"/>
              <w:right w:w="20" w:type="dxa"/>
            </w:tcMar>
          </w:tcPr>
          <w:p w14:paraId="64756861"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Generates original ideas to address a problem or issue.</w:t>
            </w:r>
          </w:p>
        </w:tc>
        <w:tc>
          <w:tcPr>
            <w:tcW w:w="3510" w:type="dxa"/>
            <w:tcBorders>
              <w:top w:val="nil"/>
              <w:left w:val="nil"/>
              <w:bottom w:val="single" w:sz="4" w:space="0" w:color="auto"/>
              <w:right w:val="single" w:sz="4" w:space="0" w:color="auto"/>
            </w:tcBorders>
            <w:tcMar>
              <w:top w:w="20" w:type="dxa"/>
              <w:left w:w="20" w:type="dxa"/>
              <w:bottom w:w="0" w:type="dxa"/>
              <w:right w:w="20" w:type="dxa"/>
            </w:tcMar>
          </w:tcPr>
          <w:p w14:paraId="64756862"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Questions and challenges existing processes, showing innovation and an ability to improve on current methods.</w:t>
            </w:r>
          </w:p>
        </w:tc>
      </w:tr>
      <w:tr w:rsidR="006619CE" w:rsidRPr="006619CE" w14:paraId="64756869" w14:textId="77777777" w:rsidTr="006619CE">
        <w:trPr>
          <w:trHeight w:val="255"/>
        </w:trPr>
        <w:tc>
          <w:tcPr>
            <w:tcW w:w="2270" w:type="dxa"/>
            <w:tcBorders>
              <w:top w:val="nil"/>
              <w:left w:val="nil"/>
              <w:bottom w:val="single" w:sz="4" w:space="0" w:color="auto"/>
              <w:right w:val="single" w:sz="4" w:space="0" w:color="auto"/>
            </w:tcBorders>
            <w:tcMar>
              <w:top w:w="20" w:type="dxa"/>
              <w:left w:w="20" w:type="dxa"/>
              <w:bottom w:w="0" w:type="dxa"/>
              <w:right w:w="20" w:type="dxa"/>
            </w:tcMar>
          </w:tcPr>
          <w:p w14:paraId="64756864" w14:textId="77777777" w:rsidR="006619CE" w:rsidRPr="006619CE" w:rsidRDefault="006619CE" w:rsidP="006619CE">
            <w:pPr>
              <w:spacing w:after="0" w:line="240" w:lineRule="auto"/>
              <w:rPr>
                <w:rFonts w:eastAsia="Times New Roman" w:cs="Arial"/>
                <w:sz w:val="24"/>
                <w:szCs w:val="24"/>
                <w:lang w:eastAsia="en-GB"/>
              </w:rPr>
            </w:pPr>
          </w:p>
        </w:tc>
        <w:tc>
          <w:tcPr>
            <w:tcW w:w="26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4756865" w14:textId="77777777" w:rsidR="006619CE" w:rsidRPr="006619CE" w:rsidRDefault="006619CE" w:rsidP="006619CE">
            <w:pPr>
              <w:spacing w:after="0" w:line="240" w:lineRule="auto"/>
              <w:jc w:val="center"/>
              <w:rPr>
                <w:rFonts w:eastAsia="Times New Roman" w:cs="Arial"/>
                <w:sz w:val="24"/>
                <w:szCs w:val="24"/>
                <w:lang w:eastAsia="en-GB"/>
              </w:rPr>
            </w:pPr>
            <w:r w:rsidRPr="006619CE">
              <w:rPr>
                <w:rFonts w:eastAsia="Times New Roman" w:cs="Arial"/>
                <w:sz w:val="24"/>
                <w:szCs w:val="24"/>
                <w:lang w:eastAsia="en-GB"/>
              </w:rPr>
              <w:t>Level 1</w:t>
            </w:r>
          </w:p>
        </w:tc>
        <w:tc>
          <w:tcPr>
            <w:tcW w:w="288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4756866" w14:textId="77777777" w:rsidR="006619CE" w:rsidRPr="006619CE" w:rsidRDefault="006619CE" w:rsidP="006619CE">
            <w:pPr>
              <w:spacing w:after="0" w:line="240" w:lineRule="auto"/>
              <w:jc w:val="center"/>
              <w:rPr>
                <w:rFonts w:eastAsia="Times New Roman" w:cs="Arial"/>
                <w:sz w:val="24"/>
                <w:szCs w:val="24"/>
                <w:lang w:eastAsia="en-GB"/>
              </w:rPr>
            </w:pPr>
            <w:r w:rsidRPr="006619CE">
              <w:rPr>
                <w:rFonts w:eastAsia="Times New Roman" w:cs="Arial"/>
                <w:sz w:val="24"/>
                <w:szCs w:val="24"/>
                <w:lang w:eastAsia="en-GB"/>
              </w:rPr>
              <w:t>Level 2</w:t>
            </w:r>
          </w:p>
        </w:tc>
        <w:tc>
          <w:tcPr>
            <w:tcW w:w="29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4756867" w14:textId="77777777" w:rsidR="006619CE" w:rsidRPr="006619CE" w:rsidRDefault="006619CE" w:rsidP="006619CE">
            <w:pPr>
              <w:spacing w:after="0" w:line="240" w:lineRule="auto"/>
              <w:jc w:val="center"/>
              <w:rPr>
                <w:rFonts w:eastAsia="Times New Roman" w:cs="Arial"/>
                <w:sz w:val="24"/>
                <w:szCs w:val="24"/>
                <w:lang w:eastAsia="en-GB"/>
              </w:rPr>
            </w:pPr>
            <w:r w:rsidRPr="006619CE">
              <w:rPr>
                <w:rFonts w:eastAsia="Times New Roman" w:cs="Arial"/>
                <w:sz w:val="24"/>
                <w:szCs w:val="24"/>
                <w:lang w:eastAsia="en-GB"/>
              </w:rPr>
              <w:t>Level 3</w:t>
            </w:r>
          </w:p>
        </w:tc>
        <w:tc>
          <w:tcPr>
            <w:tcW w:w="35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4756868" w14:textId="77777777" w:rsidR="006619CE" w:rsidRPr="006619CE" w:rsidRDefault="006619CE" w:rsidP="006619CE">
            <w:pPr>
              <w:spacing w:after="0" w:line="240" w:lineRule="auto"/>
              <w:jc w:val="center"/>
              <w:rPr>
                <w:rFonts w:eastAsia="Times New Roman" w:cs="Arial"/>
                <w:sz w:val="24"/>
                <w:szCs w:val="24"/>
                <w:lang w:eastAsia="en-GB"/>
              </w:rPr>
            </w:pPr>
            <w:r w:rsidRPr="006619CE">
              <w:rPr>
                <w:rFonts w:eastAsia="Times New Roman" w:cs="Arial"/>
                <w:sz w:val="24"/>
                <w:szCs w:val="24"/>
                <w:lang w:eastAsia="en-GB"/>
              </w:rPr>
              <w:t>Level 4</w:t>
            </w:r>
          </w:p>
        </w:tc>
      </w:tr>
      <w:tr w:rsidR="006619CE" w:rsidRPr="006619CE" w14:paraId="6475686F" w14:textId="77777777" w:rsidTr="006619CE">
        <w:trPr>
          <w:trHeight w:val="1352"/>
        </w:trPr>
        <w:tc>
          <w:tcPr>
            <w:tcW w:w="22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475686A"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Financial Administration</w:t>
            </w:r>
          </w:p>
        </w:tc>
        <w:tc>
          <w:tcPr>
            <w:tcW w:w="2610" w:type="dxa"/>
            <w:tcBorders>
              <w:top w:val="nil"/>
              <w:left w:val="nil"/>
              <w:bottom w:val="single" w:sz="4" w:space="0" w:color="auto"/>
              <w:right w:val="single" w:sz="4" w:space="0" w:color="auto"/>
            </w:tcBorders>
            <w:tcMar>
              <w:top w:w="20" w:type="dxa"/>
              <w:left w:w="20" w:type="dxa"/>
              <w:bottom w:w="0" w:type="dxa"/>
              <w:right w:w="20" w:type="dxa"/>
            </w:tcMar>
          </w:tcPr>
          <w:p w14:paraId="6475686B"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Is able to input journals and make other entries onto the financial system(s).</w:t>
            </w:r>
          </w:p>
        </w:tc>
        <w:tc>
          <w:tcPr>
            <w:tcW w:w="2880" w:type="dxa"/>
            <w:tcBorders>
              <w:top w:val="nil"/>
              <w:left w:val="nil"/>
              <w:bottom w:val="single" w:sz="4" w:space="0" w:color="auto"/>
              <w:right w:val="single" w:sz="4" w:space="0" w:color="auto"/>
            </w:tcBorders>
            <w:tcMar>
              <w:top w:w="20" w:type="dxa"/>
              <w:left w:w="20" w:type="dxa"/>
              <w:bottom w:w="0" w:type="dxa"/>
              <w:right w:w="20" w:type="dxa"/>
            </w:tcMar>
          </w:tcPr>
          <w:p w14:paraId="6475686C"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Is able to translate given financial information into accurate accounting journals and budget requirements.</w:t>
            </w:r>
          </w:p>
        </w:tc>
        <w:tc>
          <w:tcPr>
            <w:tcW w:w="2970" w:type="dxa"/>
            <w:tcBorders>
              <w:top w:val="nil"/>
              <w:left w:val="nil"/>
              <w:bottom w:val="single" w:sz="4" w:space="0" w:color="auto"/>
              <w:right w:val="single" w:sz="4" w:space="0" w:color="auto"/>
            </w:tcBorders>
            <w:tcMar>
              <w:top w:w="20" w:type="dxa"/>
              <w:left w:w="20" w:type="dxa"/>
              <w:bottom w:w="0" w:type="dxa"/>
              <w:right w:w="20" w:type="dxa"/>
            </w:tcMar>
          </w:tcPr>
          <w:p w14:paraId="6475686D"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Identifies the need for journals and budget requirements in discussion with budget managers and actions them accordingly.</w:t>
            </w:r>
          </w:p>
        </w:tc>
        <w:tc>
          <w:tcPr>
            <w:tcW w:w="3510" w:type="dxa"/>
            <w:tcBorders>
              <w:top w:val="nil"/>
              <w:left w:val="nil"/>
              <w:bottom w:val="single" w:sz="4" w:space="0" w:color="auto"/>
              <w:right w:val="single" w:sz="4" w:space="0" w:color="auto"/>
            </w:tcBorders>
            <w:tcMar>
              <w:top w:w="20" w:type="dxa"/>
              <w:left w:w="20" w:type="dxa"/>
              <w:bottom w:w="0" w:type="dxa"/>
              <w:right w:w="20" w:type="dxa"/>
            </w:tcMar>
          </w:tcPr>
          <w:p w14:paraId="6475686E"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Is able to manage the accounts of distinct service areas and oversee their financial administration processes.</w:t>
            </w:r>
          </w:p>
        </w:tc>
      </w:tr>
      <w:tr w:rsidR="006619CE" w:rsidRPr="006619CE" w14:paraId="64756875" w14:textId="77777777" w:rsidTr="006619CE">
        <w:trPr>
          <w:trHeight w:val="1352"/>
        </w:trPr>
        <w:tc>
          <w:tcPr>
            <w:tcW w:w="2270"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64756870"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Communication of Information</w:t>
            </w:r>
          </w:p>
        </w:tc>
        <w:tc>
          <w:tcPr>
            <w:tcW w:w="2610" w:type="dxa"/>
            <w:tcBorders>
              <w:top w:val="nil"/>
              <w:left w:val="nil"/>
              <w:bottom w:val="single" w:sz="4" w:space="0" w:color="auto"/>
              <w:right w:val="single" w:sz="4" w:space="0" w:color="auto"/>
            </w:tcBorders>
            <w:tcMar>
              <w:top w:w="20" w:type="dxa"/>
              <w:left w:w="20" w:type="dxa"/>
              <w:bottom w:w="0" w:type="dxa"/>
              <w:right w:w="20" w:type="dxa"/>
            </w:tcMar>
          </w:tcPr>
          <w:p w14:paraId="64756871"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Provides basic financial information to managers on request.</w:t>
            </w:r>
          </w:p>
        </w:tc>
        <w:tc>
          <w:tcPr>
            <w:tcW w:w="2880" w:type="dxa"/>
            <w:tcBorders>
              <w:top w:val="nil"/>
              <w:left w:val="nil"/>
              <w:bottom w:val="single" w:sz="4" w:space="0" w:color="auto"/>
              <w:right w:val="single" w:sz="4" w:space="0" w:color="auto"/>
            </w:tcBorders>
            <w:tcMar>
              <w:top w:w="20" w:type="dxa"/>
              <w:left w:w="20" w:type="dxa"/>
              <w:bottom w:w="0" w:type="dxa"/>
              <w:right w:w="20" w:type="dxa"/>
            </w:tcMar>
          </w:tcPr>
          <w:p w14:paraId="64756872"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Is able to obtain financial information and translate into a meaningful format to present to managers.</w:t>
            </w:r>
          </w:p>
        </w:tc>
        <w:tc>
          <w:tcPr>
            <w:tcW w:w="2970" w:type="dxa"/>
            <w:tcBorders>
              <w:top w:val="nil"/>
              <w:left w:val="nil"/>
              <w:bottom w:val="single" w:sz="4" w:space="0" w:color="auto"/>
              <w:right w:val="single" w:sz="4" w:space="0" w:color="auto"/>
            </w:tcBorders>
            <w:tcMar>
              <w:top w:w="20" w:type="dxa"/>
              <w:left w:w="20" w:type="dxa"/>
              <w:bottom w:w="0" w:type="dxa"/>
              <w:right w:w="20" w:type="dxa"/>
            </w:tcMar>
          </w:tcPr>
          <w:p w14:paraId="64756873"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Uses available IT and other resources to communicate complex financial information in a simplified manner.</w:t>
            </w:r>
          </w:p>
        </w:tc>
        <w:tc>
          <w:tcPr>
            <w:tcW w:w="3510" w:type="dxa"/>
            <w:tcBorders>
              <w:top w:val="nil"/>
              <w:left w:val="nil"/>
              <w:bottom w:val="single" w:sz="4" w:space="0" w:color="auto"/>
              <w:right w:val="single" w:sz="4" w:space="0" w:color="auto"/>
            </w:tcBorders>
            <w:tcMar>
              <w:top w:w="20" w:type="dxa"/>
              <w:left w:w="20" w:type="dxa"/>
              <w:bottom w:w="0" w:type="dxa"/>
              <w:right w:w="20" w:type="dxa"/>
            </w:tcMar>
          </w:tcPr>
          <w:p w14:paraId="64756874"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Is able to utilise various methods including verbal presentations, tables, diagrams and written briefings to communicate high level and complex information.</w:t>
            </w:r>
          </w:p>
        </w:tc>
      </w:tr>
      <w:tr w:rsidR="006619CE" w:rsidRPr="006619CE" w14:paraId="6475687B" w14:textId="77777777" w:rsidTr="006619CE">
        <w:trPr>
          <w:trHeight w:val="1352"/>
        </w:trPr>
        <w:tc>
          <w:tcPr>
            <w:tcW w:w="2270"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64756876"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lastRenderedPageBreak/>
              <w:t>Use of Corporate IT Systems</w:t>
            </w:r>
          </w:p>
        </w:tc>
        <w:tc>
          <w:tcPr>
            <w:tcW w:w="2610" w:type="dxa"/>
            <w:tcBorders>
              <w:top w:val="nil"/>
              <w:left w:val="nil"/>
              <w:bottom w:val="single" w:sz="4" w:space="0" w:color="auto"/>
              <w:right w:val="single" w:sz="4" w:space="0" w:color="auto"/>
            </w:tcBorders>
            <w:tcMar>
              <w:top w:w="20" w:type="dxa"/>
              <w:left w:w="20" w:type="dxa"/>
              <w:bottom w:w="0" w:type="dxa"/>
              <w:right w:w="20" w:type="dxa"/>
            </w:tcMar>
          </w:tcPr>
          <w:p w14:paraId="64756877"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Is able to complete training courses on corporate financial systems and apply knowledge to undertake transactional and investigative tasks.</w:t>
            </w:r>
          </w:p>
        </w:tc>
        <w:tc>
          <w:tcPr>
            <w:tcW w:w="2880" w:type="dxa"/>
            <w:tcBorders>
              <w:top w:val="nil"/>
              <w:left w:val="nil"/>
              <w:bottom w:val="single" w:sz="4" w:space="0" w:color="auto"/>
              <w:right w:val="single" w:sz="4" w:space="0" w:color="auto"/>
            </w:tcBorders>
            <w:tcMar>
              <w:top w:w="20" w:type="dxa"/>
              <w:left w:w="20" w:type="dxa"/>
              <w:bottom w:w="0" w:type="dxa"/>
              <w:right w:w="20" w:type="dxa"/>
            </w:tcMar>
          </w:tcPr>
          <w:p w14:paraId="64756878"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Is able to use financial systems to draw out relevant financial information.</w:t>
            </w:r>
          </w:p>
        </w:tc>
        <w:tc>
          <w:tcPr>
            <w:tcW w:w="2970" w:type="dxa"/>
            <w:tcBorders>
              <w:top w:val="nil"/>
              <w:left w:val="nil"/>
              <w:bottom w:val="single" w:sz="4" w:space="0" w:color="auto"/>
              <w:right w:val="single" w:sz="4" w:space="0" w:color="auto"/>
            </w:tcBorders>
            <w:tcMar>
              <w:top w:w="20" w:type="dxa"/>
              <w:left w:w="20" w:type="dxa"/>
              <w:bottom w:w="0" w:type="dxa"/>
              <w:right w:w="20" w:type="dxa"/>
            </w:tcMar>
          </w:tcPr>
          <w:p w14:paraId="64756879"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Is able to utilise corporate systems to solve problems and meet relevant information needs.</w:t>
            </w:r>
          </w:p>
        </w:tc>
        <w:tc>
          <w:tcPr>
            <w:tcW w:w="3510" w:type="dxa"/>
            <w:tcBorders>
              <w:top w:val="nil"/>
              <w:left w:val="nil"/>
              <w:bottom w:val="single" w:sz="4" w:space="0" w:color="auto"/>
              <w:right w:val="single" w:sz="4" w:space="0" w:color="auto"/>
            </w:tcBorders>
            <w:tcMar>
              <w:top w:w="20" w:type="dxa"/>
              <w:left w:w="20" w:type="dxa"/>
              <w:bottom w:w="0" w:type="dxa"/>
              <w:right w:w="20" w:type="dxa"/>
            </w:tcMar>
          </w:tcPr>
          <w:p w14:paraId="6475687A"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Is able to contribute to major reviews of financial systems and applications, and suggest solutions to problems encountered.</w:t>
            </w:r>
          </w:p>
        </w:tc>
      </w:tr>
      <w:tr w:rsidR="006619CE" w:rsidRPr="006619CE" w14:paraId="64756884" w14:textId="77777777" w:rsidTr="006619CE">
        <w:trPr>
          <w:trHeight w:val="1352"/>
        </w:trPr>
        <w:tc>
          <w:tcPr>
            <w:tcW w:w="2270"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6475687C"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Closing of Accounts</w:t>
            </w:r>
          </w:p>
        </w:tc>
        <w:tc>
          <w:tcPr>
            <w:tcW w:w="2610" w:type="dxa"/>
            <w:tcBorders>
              <w:top w:val="nil"/>
              <w:left w:val="nil"/>
              <w:bottom w:val="single" w:sz="4" w:space="0" w:color="auto"/>
              <w:right w:val="single" w:sz="4" w:space="0" w:color="auto"/>
            </w:tcBorders>
            <w:tcMar>
              <w:top w:w="20" w:type="dxa"/>
              <w:left w:w="20" w:type="dxa"/>
              <w:bottom w:w="0" w:type="dxa"/>
              <w:right w:w="20" w:type="dxa"/>
            </w:tcMar>
          </w:tcPr>
          <w:p w14:paraId="6475687D"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Can provide assistance in the closing of accounts through co-ordination of simple tasks and processing of journals as instructed.</w:t>
            </w:r>
          </w:p>
          <w:p w14:paraId="6475687E" w14:textId="77777777" w:rsidR="006619CE" w:rsidRPr="006619CE" w:rsidRDefault="006619CE" w:rsidP="006619CE">
            <w:pPr>
              <w:spacing w:after="0" w:line="240" w:lineRule="auto"/>
              <w:rPr>
                <w:rFonts w:eastAsia="Times New Roman" w:cs="Arial"/>
                <w:sz w:val="24"/>
                <w:szCs w:val="24"/>
                <w:lang w:eastAsia="en-GB"/>
              </w:rPr>
            </w:pPr>
          </w:p>
          <w:p w14:paraId="6475687F" w14:textId="77777777" w:rsidR="006619CE" w:rsidRPr="006619CE" w:rsidRDefault="006619CE" w:rsidP="006619CE">
            <w:pPr>
              <w:spacing w:after="0" w:line="240" w:lineRule="auto"/>
              <w:rPr>
                <w:rFonts w:eastAsia="Times New Roman" w:cs="Arial"/>
                <w:sz w:val="24"/>
                <w:szCs w:val="24"/>
                <w:lang w:eastAsia="en-GB"/>
              </w:rPr>
            </w:pPr>
          </w:p>
          <w:p w14:paraId="64756880" w14:textId="77777777" w:rsidR="006619CE" w:rsidRPr="006619CE" w:rsidRDefault="006619CE" w:rsidP="006619CE">
            <w:pPr>
              <w:spacing w:after="0" w:line="240" w:lineRule="auto"/>
              <w:rPr>
                <w:rFonts w:eastAsia="Times New Roman" w:cs="Arial"/>
                <w:sz w:val="24"/>
                <w:szCs w:val="24"/>
                <w:lang w:eastAsia="en-GB"/>
              </w:rPr>
            </w:pPr>
          </w:p>
        </w:tc>
        <w:tc>
          <w:tcPr>
            <w:tcW w:w="2880" w:type="dxa"/>
            <w:tcBorders>
              <w:top w:val="nil"/>
              <w:left w:val="nil"/>
              <w:bottom w:val="single" w:sz="4" w:space="0" w:color="auto"/>
              <w:right w:val="single" w:sz="4" w:space="0" w:color="auto"/>
            </w:tcBorders>
            <w:tcMar>
              <w:top w:w="20" w:type="dxa"/>
              <w:left w:w="20" w:type="dxa"/>
              <w:bottom w:w="0" w:type="dxa"/>
              <w:right w:w="20" w:type="dxa"/>
            </w:tcMar>
          </w:tcPr>
          <w:p w14:paraId="64756881"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Is able to co-ordinate aspects of closing. Can liaise with appropriate finance staff to resolve technical issues.</w:t>
            </w:r>
          </w:p>
        </w:tc>
        <w:tc>
          <w:tcPr>
            <w:tcW w:w="2970" w:type="dxa"/>
            <w:tcBorders>
              <w:top w:val="nil"/>
              <w:left w:val="nil"/>
              <w:bottom w:val="single" w:sz="4" w:space="0" w:color="auto"/>
              <w:right w:val="single" w:sz="4" w:space="0" w:color="auto"/>
            </w:tcBorders>
            <w:tcMar>
              <w:top w:w="20" w:type="dxa"/>
              <w:left w:w="20" w:type="dxa"/>
              <w:bottom w:w="0" w:type="dxa"/>
              <w:right w:w="20" w:type="dxa"/>
            </w:tcMar>
          </w:tcPr>
          <w:p w14:paraId="64756882"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Identifies problems with closing tasks and acts accordingly..</w:t>
            </w:r>
          </w:p>
        </w:tc>
        <w:tc>
          <w:tcPr>
            <w:tcW w:w="3510" w:type="dxa"/>
            <w:tcBorders>
              <w:top w:val="nil"/>
              <w:left w:val="nil"/>
              <w:bottom w:val="single" w:sz="4" w:space="0" w:color="auto"/>
              <w:right w:val="single" w:sz="4" w:space="0" w:color="auto"/>
            </w:tcBorders>
            <w:tcMar>
              <w:top w:w="20" w:type="dxa"/>
              <w:left w:w="20" w:type="dxa"/>
              <w:bottom w:w="0" w:type="dxa"/>
              <w:right w:w="20" w:type="dxa"/>
            </w:tcMar>
          </w:tcPr>
          <w:p w14:paraId="64756883"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Is able to take oversee closing of accounts in defined areas. Can suggest improvements to the closing process. Displays technical knowledge of the issues involved.</w:t>
            </w:r>
          </w:p>
        </w:tc>
      </w:tr>
      <w:tr w:rsidR="006619CE" w:rsidRPr="006619CE" w14:paraId="6475688A" w14:textId="77777777" w:rsidTr="006619CE">
        <w:trPr>
          <w:trHeight w:val="255"/>
        </w:trPr>
        <w:tc>
          <w:tcPr>
            <w:tcW w:w="2270" w:type="dxa"/>
            <w:tcBorders>
              <w:top w:val="nil"/>
              <w:left w:val="nil"/>
              <w:bottom w:val="single" w:sz="4" w:space="0" w:color="auto"/>
              <w:right w:val="single" w:sz="4" w:space="0" w:color="auto"/>
            </w:tcBorders>
            <w:tcMar>
              <w:top w:w="20" w:type="dxa"/>
              <w:left w:w="20" w:type="dxa"/>
              <w:bottom w:w="0" w:type="dxa"/>
              <w:right w:w="20" w:type="dxa"/>
            </w:tcMar>
          </w:tcPr>
          <w:p w14:paraId="64756885" w14:textId="77777777" w:rsidR="006619CE" w:rsidRPr="006619CE" w:rsidRDefault="006619CE" w:rsidP="006619CE">
            <w:pPr>
              <w:spacing w:after="0" w:line="240" w:lineRule="auto"/>
              <w:rPr>
                <w:rFonts w:eastAsia="Times New Roman" w:cs="Arial"/>
                <w:sz w:val="24"/>
                <w:szCs w:val="24"/>
                <w:lang w:eastAsia="en-GB"/>
              </w:rPr>
            </w:pPr>
          </w:p>
        </w:tc>
        <w:tc>
          <w:tcPr>
            <w:tcW w:w="26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4756886" w14:textId="77777777" w:rsidR="006619CE" w:rsidRPr="006619CE" w:rsidRDefault="006619CE" w:rsidP="006619CE">
            <w:pPr>
              <w:spacing w:after="0" w:line="240" w:lineRule="auto"/>
              <w:jc w:val="center"/>
              <w:rPr>
                <w:rFonts w:eastAsia="Times New Roman" w:cs="Arial"/>
                <w:sz w:val="24"/>
                <w:szCs w:val="24"/>
                <w:lang w:eastAsia="en-GB"/>
              </w:rPr>
            </w:pPr>
            <w:r w:rsidRPr="006619CE">
              <w:rPr>
                <w:rFonts w:eastAsia="Times New Roman" w:cs="Arial"/>
                <w:sz w:val="24"/>
                <w:szCs w:val="24"/>
                <w:lang w:eastAsia="en-GB"/>
              </w:rPr>
              <w:t>Level 1</w:t>
            </w:r>
          </w:p>
        </w:tc>
        <w:tc>
          <w:tcPr>
            <w:tcW w:w="288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4756887" w14:textId="77777777" w:rsidR="006619CE" w:rsidRPr="006619CE" w:rsidRDefault="006619CE" w:rsidP="006619CE">
            <w:pPr>
              <w:spacing w:after="0" w:line="240" w:lineRule="auto"/>
              <w:jc w:val="center"/>
              <w:rPr>
                <w:rFonts w:eastAsia="Times New Roman" w:cs="Arial"/>
                <w:sz w:val="24"/>
                <w:szCs w:val="24"/>
                <w:lang w:eastAsia="en-GB"/>
              </w:rPr>
            </w:pPr>
            <w:r w:rsidRPr="006619CE">
              <w:rPr>
                <w:rFonts w:eastAsia="Times New Roman" w:cs="Arial"/>
                <w:sz w:val="24"/>
                <w:szCs w:val="24"/>
                <w:lang w:eastAsia="en-GB"/>
              </w:rPr>
              <w:t>Level 2</w:t>
            </w:r>
          </w:p>
        </w:tc>
        <w:tc>
          <w:tcPr>
            <w:tcW w:w="29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4756888" w14:textId="77777777" w:rsidR="006619CE" w:rsidRPr="006619CE" w:rsidRDefault="006619CE" w:rsidP="006619CE">
            <w:pPr>
              <w:spacing w:after="0" w:line="240" w:lineRule="auto"/>
              <w:jc w:val="center"/>
              <w:rPr>
                <w:rFonts w:eastAsia="Times New Roman" w:cs="Arial"/>
                <w:sz w:val="24"/>
                <w:szCs w:val="24"/>
                <w:lang w:eastAsia="en-GB"/>
              </w:rPr>
            </w:pPr>
            <w:r w:rsidRPr="006619CE">
              <w:rPr>
                <w:rFonts w:eastAsia="Times New Roman" w:cs="Arial"/>
                <w:sz w:val="24"/>
                <w:szCs w:val="24"/>
                <w:lang w:eastAsia="en-GB"/>
              </w:rPr>
              <w:t>Level 3</w:t>
            </w:r>
          </w:p>
        </w:tc>
        <w:tc>
          <w:tcPr>
            <w:tcW w:w="351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4756889" w14:textId="77777777" w:rsidR="006619CE" w:rsidRPr="006619CE" w:rsidRDefault="006619CE" w:rsidP="006619CE">
            <w:pPr>
              <w:spacing w:after="0" w:line="240" w:lineRule="auto"/>
              <w:jc w:val="center"/>
              <w:rPr>
                <w:rFonts w:eastAsia="Times New Roman" w:cs="Arial"/>
                <w:sz w:val="24"/>
                <w:szCs w:val="24"/>
                <w:lang w:eastAsia="en-GB"/>
              </w:rPr>
            </w:pPr>
            <w:r w:rsidRPr="006619CE">
              <w:rPr>
                <w:rFonts w:eastAsia="Times New Roman" w:cs="Arial"/>
                <w:sz w:val="24"/>
                <w:szCs w:val="24"/>
                <w:lang w:eastAsia="en-GB"/>
              </w:rPr>
              <w:t>Level 4</w:t>
            </w:r>
          </w:p>
        </w:tc>
      </w:tr>
      <w:tr w:rsidR="006619CE" w:rsidRPr="006619CE" w14:paraId="64756890" w14:textId="77777777" w:rsidTr="006619CE">
        <w:trPr>
          <w:trHeight w:val="1352"/>
        </w:trPr>
        <w:tc>
          <w:tcPr>
            <w:tcW w:w="2270"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6475688B"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Accounting Knowledge</w:t>
            </w:r>
          </w:p>
        </w:tc>
        <w:tc>
          <w:tcPr>
            <w:tcW w:w="2610" w:type="dxa"/>
            <w:tcBorders>
              <w:top w:val="nil"/>
              <w:left w:val="nil"/>
              <w:bottom w:val="single" w:sz="4" w:space="0" w:color="auto"/>
              <w:right w:val="single" w:sz="4" w:space="0" w:color="auto"/>
            </w:tcBorders>
            <w:tcMar>
              <w:top w:w="20" w:type="dxa"/>
              <w:left w:w="20" w:type="dxa"/>
              <w:bottom w:w="0" w:type="dxa"/>
              <w:right w:w="20" w:type="dxa"/>
            </w:tcMar>
          </w:tcPr>
          <w:p w14:paraId="6475688C"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Understands basic accounting principles.</w:t>
            </w:r>
          </w:p>
        </w:tc>
        <w:tc>
          <w:tcPr>
            <w:tcW w:w="2880" w:type="dxa"/>
            <w:tcBorders>
              <w:top w:val="nil"/>
              <w:left w:val="nil"/>
              <w:bottom w:val="single" w:sz="4" w:space="0" w:color="auto"/>
              <w:right w:val="single" w:sz="4" w:space="0" w:color="auto"/>
            </w:tcBorders>
            <w:tcMar>
              <w:top w:w="20" w:type="dxa"/>
              <w:left w:w="20" w:type="dxa"/>
              <w:bottom w:w="0" w:type="dxa"/>
              <w:right w:w="20" w:type="dxa"/>
            </w:tcMar>
          </w:tcPr>
          <w:p w14:paraId="6475688D"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Is able to apply basic principles and work in accordance with relevant rules and procedures.</w:t>
            </w:r>
          </w:p>
        </w:tc>
        <w:tc>
          <w:tcPr>
            <w:tcW w:w="2970" w:type="dxa"/>
            <w:tcBorders>
              <w:top w:val="nil"/>
              <w:left w:val="nil"/>
              <w:bottom w:val="single" w:sz="4" w:space="0" w:color="auto"/>
              <w:right w:val="single" w:sz="4" w:space="0" w:color="auto"/>
            </w:tcBorders>
            <w:tcMar>
              <w:top w:w="20" w:type="dxa"/>
              <w:left w:w="20" w:type="dxa"/>
              <w:bottom w:w="0" w:type="dxa"/>
              <w:right w:w="20" w:type="dxa"/>
            </w:tcMar>
          </w:tcPr>
          <w:p w14:paraId="6475688E"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Can apply complex technical rules where required. Applies relevant local government finance rules where required.</w:t>
            </w:r>
          </w:p>
        </w:tc>
        <w:tc>
          <w:tcPr>
            <w:tcW w:w="3510" w:type="dxa"/>
            <w:tcBorders>
              <w:top w:val="nil"/>
              <w:left w:val="nil"/>
              <w:bottom w:val="single" w:sz="4" w:space="0" w:color="auto"/>
              <w:right w:val="single" w:sz="4" w:space="0" w:color="auto"/>
            </w:tcBorders>
            <w:tcMar>
              <w:top w:w="20" w:type="dxa"/>
              <w:left w:w="20" w:type="dxa"/>
              <w:bottom w:w="0" w:type="dxa"/>
              <w:right w:w="20" w:type="dxa"/>
            </w:tcMar>
          </w:tcPr>
          <w:p w14:paraId="6475688F"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Can identify the need to apply accounting rules and concepts contained in the statutory guidance. Can brief senior officers on developments where appropriate.</w:t>
            </w:r>
          </w:p>
        </w:tc>
      </w:tr>
      <w:tr w:rsidR="006619CE" w:rsidRPr="006619CE" w14:paraId="64756896" w14:textId="77777777" w:rsidTr="006619CE">
        <w:trPr>
          <w:trHeight w:val="1352"/>
        </w:trPr>
        <w:tc>
          <w:tcPr>
            <w:tcW w:w="2270"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64756891"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lastRenderedPageBreak/>
              <w:t>Local Government Finance Knowledge</w:t>
            </w:r>
          </w:p>
        </w:tc>
        <w:tc>
          <w:tcPr>
            <w:tcW w:w="2610" w:type="dxa"/>
            <w:tcBorders>
              <w:top w:val="nil"/>
              <w:left w:val="nil"/>
              <w:bottom w:val="single" w:sz="4" w:space="0" w:color="auto"/>
              <w:right w:val="single" w:sz="4" w:space="0" w:color="auto"/>
            </w:tcBorders>
            <w:tcMar>
              <w:top w:w="20" w:type="dxa"/>
              <w:left w:w="20" w:type="dxa"/>
              <w:bottom w:w="0" w:type="dxa"/>
              <w:right w:w="20" w:type="dxa"/>
            </w:tcMar>
          </w:tcPr>
          <w:p w14:paraId="64756892"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Shows knowledge of major issues within the local government finance arena.</w:t>
            </w:r>
          </w:p>
        </w:tc>
        <w:tc>
          <w:tcPr>
            <w:tcW w:w="2880" w:type="dxa"/>
            <w:tcBorders>
              <w:top w:val="nil"/>
              <w:left w:val="nil"/>
              <w:bottom w:val="single" w:sz="4" w:space="0" w:color="auto"/>
              <w:right w:val="single" w:sz="4" w:space="0" w:color="auto"/>
            </w:tcBorders>
            <w:tcMar>
              <w:top w:w="20" w:type="dxa"/>
              <w:left w:w="20" w:type="dxa"/>
              <w:bottom w:w="0" w:type="dxa"/>
              <w:right w:w="20" w:type="dxa"/>
            </w:tcMar>
          </w:tcPr>
          <w:p w14:paraId="64756893"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Has awareness of major new developments and can communicate them to other officers.</w:t>
            </w:r>
          </w:p>
        </w:tc>
        <w:tc>
          <w:tcPr>
            <w:tcW w:w="2970" w:type="dxa"/>
            <w:tcBorders>
              <w:top w:val="nil"/>
              <w:left w:val="nil"/>
              <w:bottom w:val="single" w:sz="4" w:space="0" w:color="auto"/>
              <w:right w:val="single" w:sz="4" w:space="0" w:color="auto"/>
            </w:tcBorders>
            <w:tcMar>
              <w:top w:w="20" w:type="dxa"/>
              <w:left w:w="20" w:type="dxa"/>
              <w:bottom w:w="0" w:type="dxa"/>
              <w:right w:w="20" w:type="dxa"/>
            </w:tcMar>
          </w:tcPr>
          <w:p w14:paraId="64756894"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Is aware of issues in local government finance and can identify possible areas of impact.</w:t>
            </w:r>
          </w:p>
        </w:tc>
        <w:tc>
          <w:tcPr>
            <w:tcW w:w="3510" w:type="dxa"/>
            <w:tcBorders>
              <w:top w:val="nil"/>
              <w:left w:val="nil"/>
              <w:bottom w:val="single" w:sz="4" w:space="0" w:color="auto"/>
              <w:right w:val="single" w:sz="4" w:space="0" w:color="auto"/>
            </w:tcBorders>
            <w:tcMar>
              <w:top w:w="20" w:type="dxa"/>
              <w:left w:w="20" w:type="dxa"/>
              <w:bottom w:w="0" w:type="dxa"/>
              <w:right w:w="20" w:type="dxa"/>
            </w:tcMar>
          </w:tcPr>
          <w:p w14:paraId="64756895"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Has comprehensive knowledge of major local government finance issues including impending changes. Is able to identify and scope potential impacts.</w:t>
            </w:r>
          </w:p>
        </w:tc>
      </w:tr>
      <w:tr w:rsidR="006619CE" w:rsidRPr="006619CE" w14:paraId="6475689C" w14:textId="77777777" w:rsidTr="006619CE">
        <w:trPr>
          <w:trHeight w:val="1352"/>
        </w:trPr>
        <w:tc>
          <w:tcPr>
            <w:tcW w:w="2270"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64756897"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Producing Financial Reports</w:t>
            </w:r>
          </w:p>
        </w:tc>
        <w:tc>
          <w:tcPr>
            <w:tcW w:w="2610" w:type="dxa"/>
            <w:tcBorders>
              <w:top w:val="nil"/>
              <w:left w:val="nil"/>
              <w:bottom w:val="single" w:sz="4" w:space="0" w:color="auto"/>
              <w:right w:val="single" w:sz="4" w:space="0" w:color="auto"/>
            </w:tcBorders>
            <w:tcMar>
              <w:top w:w="20" w:type="dxa"/>
              <w:left w:w="20" w:type="dxa"/>
              <w:bottom w:w="0" w:type="dxa"/>
              <w:right w:w="20" w:type="dxa"/>
            </w:tcMar>
          </w:tcPr>
          <w:p w14:paraId="64756898"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Can collate data as instructed from relevant sources to feed into reports.</w:t>
            </w:r>
          </w:p>
        </w:tc>
        <w:tc>
          <w:tcPr>
            <w:tcW w:w="2880" w:type="dxa"/>
            <w:tcBorders>
              <w:top w:val="nil"/>
              <w:left w:val="nil"/>
              <w:bottom w:val="single" w:sz="4" w:space="0" w:color="auto"/>
              <w:right w:val="single" w:sz="4" w:space="0" w:color="auto"/>
            </w:tcBorders>
            <w:tcMar>
              <w:top w:w="20" w:type="dxa"/>
              <w:left w:w="20" w:type="dxa"/>
              <w:bottom w:w="0" w:type="dxa"/>
              <w:right w:w="20" w:type="dxa"/>
            </w:tcMar>
          </w:tcPr>
          <w:p w14:paraId="64756899"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Identifies relevant sources and collates data. Provides in a clear and understandable format.</w:t>
            </w:r>
          </w:p>
        </w:tc>
        <w:tc>
          <w:tcPr>
            <w:tcW w:w="2970" w:type="dxa"/>
            <w:tcBorders>
              <w:top w:val="nil"/>
              <w:left w:val="nil"/>
              <w:bottom w:val="single" w:sz="4" w:space="0" w:color="auto"/>
              <w:right w:val="single" w:sz="4" w:space="0" w:color="auto"/>
            </w:tcBorders>
            <w:tcMar>
              <w:top w:w="20" w:type="dxa"/>
              <w:left w:w="20" w:type="dxa"/>
              <w:bottom w:w="0" w:type="dxa"/>
              <w:right w:w="20" w:type="dxa"/>
            </w:tcMar>
          </w:tcPr>
          <w:p w14:paraId="6475689A"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Uses a variety of graphs and tables to present data within reports.</w:t>
            </w:r>
          </w:p>
        </w:tc>
        <w:tc>
          <w:tcPr>
            <w:tcW w:w="3510" w:type="dxa"/>
            <w:tcBorders>
              <w:top w:val="nil"/>
              <w:left w:val="nil"/>
              <w:bottom w:val="single" w:sz="4" w:space="0" w:color="auto"/>
              <w:right w:val="single" w:sz="4" w:space="0" w:color="auto"/>
            </w:tcBorders>
            <w:tcMar>
              <w:top w:w="20" w:type="dxa"/>
              <w:left w:w="20" w:type="dxa"/>
              <w:bottom w:w="0" w:type="dxa"/>
              <w:right w:w="20" w:type="dxa"/>
            </w:tcMar>
          </w:tcPr>
          <w:p w14:paraId="6475689B"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Provides a full and explanatory narrative along with reports to meet relevant standards (Committee report format etc).</w:t>
            </w:r>
          </w:p>
        </w:tc>
      </w:tr>
      <w:tr w:rsidR="006619CE" w:rsidRPr="006619CE" w14:paraId="647568A2" w14:textId="77777777" w:rsidTr="006619CE">
        <w:trPr>
          <w:trHeight w:val="1352"/>
        </w:trPr>
        <w:tc>
          <w:tcPr>
            <w:tcW w:w="2270"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6475689D"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Analysing Financial Information</w:t>
            </w:r>
          </w:p>
        </w:tc>
        <w:tc>
          <w:tcPr>
            <w:tcW w:w="2610" w:type="dxa"/>
            <w:tcBorders>
              <w:top w:val="nil"/>
              <w:left w:val="nil"/>
              <w:bottom w:val="single" w:sz="4" w:space="0" w:color="auto"/>
              <w:right w:val="single" w:sz="4" w:space="0" w:color="auto"/>
            </w:tcBorders>
            <w:tcMar>
              <w:top w:w="20" w:type="dxa"/>
              <w:left w:w="20" w:type="dxa"/>
              <w:bottom w:w="0" w:type="dxa"/>
              <w:right w:w="20" w:type="dxa"/>
            </w:tcMar>
          </w:tcPr>
          <w:p w14:paraId="6475689E"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Extracts key information from paper and IT based statements and reports.</w:t>
            </w:r>
          </w:p>
        </w:tc>
        <w:tc>
          <w:tcPr>
            <w:tcW w:w="2880" w:type="dxa"/>
            <w:tcBorders>
              <w:top w:val="nil"/>
              <w:left w:val="nil"/>
              <w:bottom w:val="single" w:sz="4" w:space="0" w:color="auto"/>
              <w:right w:val="single" w:sz="4" w:space="0" w:color="auto"/>
            </w:tcBorders>
            <w:tcMar>
              <w:top w:w="20" w:type="dxa"/>
              <w:left w:w="20" w:type="dxa"/>
              <w:bottom w:w="0" w:type="dxa"/>
              <w:right w:w="20" w:type="dxa"/>
            </w:tcMar>
          </w:tcPr>
          <w:p w14:paraId="6475689F"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Identifies incorrect or exceptional data and takes appropriate action.</w:t>
            </w:r>
          </w:p>
        </w:tc>
        <w:tc>
          <w:tcPr>
            <w:tcW w:w="2970" w:type="dxa"/>
            <w:tcBorders>
              <w:top w:val="nil"/>
              <w:left w:val="nil"/>
              <w:bottom w:val="single" w:sz="4" w:space="0" w:color="auto"/>
              <w:right w:val="single" w:sz="4" w:space="0" w:color="auto"/>
            </w:tcBorders>
            <w:tcMar>
              <w:top w:w="20" w:type="dxa"/>
              <w:left w:w="20" w:type="dxa"/>
              <w:bottom w:w="0" w:type="dxa"/>
              <w:right w:w="20" w:type="dxa"/>
            </w:tcMar>
          </w:tcPr>
          <w:p w14:paraId="647568A0"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Identifies underlying trends and draws sound inferences from the information.</w:t>
            </w:r>
          </w:p>
        </w:tc>
        <w:tc>
          <w:tcPr>
            <w:tcW w:w="3510" w:type="dxa"/>
            <w:tcBorders>
              <w:top w:val="nil"/>
              <w:left w:val="nil"/>
              <w:bottom w:val="single" w:sz="4" w:space="0" w:color="auto"/>
              <w:right w:val="single" w:sz="4" w:space="0" w:color="auto"/>
            </w:tcBorders>
            <w:tcMar>
              <w:top w:w="20" w:type="dxa"/>
              <w:left w:w="20" w:type="dxa"/>
              <w:bottom w:w="0" w:type="dxa"/>
              <w:right w:w="20" w:type="dxa"/>
            </w:tcMar>
          </w:tcPr>
          <w:p w14:paraId="647568A1"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Makes sound recommendations for action based upon available financial information.</w:t>
            </w:r>
          </w:p>
        </w:tc>
      </w:tr>
      <w:tr w:rsidR="006619CE" w:rsidRPr="006619CE" w14:paraId="647568A8" w14:textId="77777777" w:rsidTr="006619CE">
        <w:trPr>
          <w:trHeight w:val="1352"/>
        </w:trPr>
        <w:tc>
          <w:tcPr>
            <w:tcW w:w="2270"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647568A3"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Manipulating Financial Information</w:t>
            </w:r>
          </w:p>
        </w:tc>
        <w:tc>
          <w:tcPr>
            <w:tcW w:w="2610" w:type="dxa"/>
            <w:tcBorders>
              <w:top w:val="nil"/>
              <w:left w:val="nil"/>
              <w:bottom w:val="single" w:sz="4" w:space="0" w:color="auto"/>
              <w:right w:val="single" w:sz="4" w:space="0" w:color="auto"/>
            </w:tcBorders>
            <w:tcMar>
              <w:top w:w="20" w:type="dxa"/>
              <w:left w:w="20" w:type="dxa"/>
              <w:bottom w:w="0" w:type="dxa"/>
              <w:right w:w="20" w:type="dxa"/>
            </w:tcMar>
          </w:tcPr>
          <w:p w14:paraId="647568A4"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Constructs simple spreadsheets to organise and summarise data.</w:t>
            </w:r>
          </w:p>
        </w:tc>
        <w:tc>
          <w:tcPr>
            <w:tcW w:w="2880" w:type="dxa"/>
            <w:tcBorders>
              <w:top w:val="nil"/>
              <w:left w:val="nil"/>
              <w:bottom w:val="single" w:sz="4" w:space="0" w:color="auto"/>
              <w:right w:val="single" w:sz="4" w:space="0" w:color="auto"/>
            </w:tcBorders>
            <w:tcMar>
              <w:top w:w="20" w:type="dxa"/>
              <w:left w:w="20" w:type="dxa"/>
              <w:bottom w:w="0" w:type="dxa"/>
              <w:right w:w="20" w:type="dxa"/>
            </w:tcMar>
          </w:tcPr>
          <w:p w14:paraId="647568A5"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Uses available IT solutions to manipulate data and produce reports for managers.</w:t>
            </w:r>
          </w:p>
        </w:tc>
        <w:tc>
          <w:tcPr>
            <w:tcW w:w="2970" w:type="dxa"/>
            <w:tcBorders>
              <w:top w:val="nil"/>
              <w:left w:val="nil"/>
              <w:bottom w:val="single" w:sz="4" w:space="0" w:color="auto"/>
              <w:right w:val="single" w:sz="4" w:space="0" w:color="auto"/>
            </w:tcBorders>
            <w:tcMar>
              <w:top w:w="20" w:type="dxa"/>
              <w:left w:w="20" w:type="dxa"/>
              <w:bottom w:w="0" w:type="dxa"/>
              <w:right w:w="20" w:type="dxa"/>
            </w:tcMar>
          </w:tcPr>
          <w:p w14:paraId="647568A6"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Can use appropriate applications to produce financial forecasts and projections.</w:t>
            </w:r>
          </w:p>
        </w:tc>
        <w:tc>
          <w:tcPr>
            <w:tcW w:w="3510" w:type="dxa"/>
            <w:tcBorders>
              <w:top w:val="nil"/>
              <w:left w:val="nil"/>
              <w:bottom w:val="single" w:sz="4" w:space="0" w:color="auto"/>
              <w:right w:val="single" w:sz="4" w:space="0" w:color="auto"/>
            </w:tcBorders>
            <w:tcMar>
              <w:top w:w="20" w:type="dxa"/>
              <w:left w:w="20" w:type="dxa"/>
              <w:bottom w:w="0" w:type="dxa"/>
              <w:right w:w="20" w:type="dxa"/>
            </w:tcMar>
          </w:tcPr>
          <w:p w14:paraId="647568A7"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Uses information to support arguments and recommendations. Draws sound conclusions.</w:t>
            </w:r>
          </w:p>
        </w:tc>
      </w:tr>
    </w:tbl>
    <w:p w14:paraId="647568A9" w14:textId="77777777" w:rsidR="006619CE" w:rsidRPr="006619CE" w:rsidRDefault="006619CE" w:rsidP="006619CE">
      <w:pPr>
        <w:shd w:val="clear" w:color="auto" w:fill="FFFFFF"/>
        <w:spacing w:after="0" w:line="240" w:lineRule="auto"/>
        <w:rPr>
          <w:rFonts w:eastAsia="Times New Roman" w:cs="Arial"/>
          <w:sz w:val="24"/>
          <w:szCs w:val="24"/>
          <w:lang w:eastAsia="en-GB"/>
        </w:rPr>
        <w:sectPr w:rsidR="006619CE" w:rsidRPr="006619CE" w:rsidSect="006619CE">
          <w:pgSz w:w="16838" w:h="11906" w:orient="landscape"/>
          <w:pgMar w:top="1559" w:right="1440" w:bottom="993" w:left="1134" w:header="709" w:footer="709" w:gutter="0"/>
          <w:cols w:space="708"/>
          <w:docGrid w:linePitch="360"/>
        </w:sectPr>
      </w:pPr>
    </w:p>
    <w:p w14:paraId="647568AA" w14:textId="77777777" w:rsidR="006619CE" w:rsidRPr="006619CE" w:rsidRDefault="006619CE" w:rsidP="006619CE">
      <w:pPr>
        <w:spacing w:after="0" w:line="240" w:lineRule="auto"/>
        <w:rPr>
          <w:rFonts w:eastAsia="Times New Roman" w:cs="Arial"/>
          <w:b/>
          <w:bCs/>
          <w:sz w:val="24"/>
          <w:szCs w:val="24"/>
          <w:lang w:eastAsia="en-GB"/>
        </w:rPr>
      </w:pPr>
      <w:r w:rsidRPr="006619CE">
        <w:rPr>
          <w:rFonts w:eastAsia="Times New Roman" w:cs="Arial"/>
          <w:b/>
          <w:bCs/>
          <w:sz w:val="24"/>
          <w:szCs w:val="24"/>
          <w:lang w:eastAsia="en-GB"/>
        </w:rPr>
        <w:lastRenderedPageBreak/>
        <w:t>Generic Duties and Responsibilities</w:t>
      </w:r>
    </w:p>
    <w:p w14:paraId="647568AB" w14:textId="77777777" w:rsidR="006619CE" w:rsidRPr="006619CE" w:rsidRDefault="006619CE" w:rsidP="006619CE">
      <w:pPr>
        <w:spacing w:after="0" w:line="240" w:lineRule="auto"/>
        <w:ind w:left="360"/>
        <w:rPr>
          <w:rFonts w:eastAsia="Times New Roman" w:cs="Arial"/>
          <w:sz w:val="24"/>
          <w:szCs w:val="24"/>
          <w:lang w:eastAsia="en-GB"/>
        </w:rPr>
      </w:pPr>
    </w:p>
    <w:p w14:paraId="647568AC"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 xml:space="preserve">To contribute to the continuous improvement of the services of the Boroughs of Wandsworth and Richmond. </w:t>
      </w:r>
    </w:p>
    <w:p w14:paraId="647568AD" w14:textId="77777777" w:rsidR="006619CE" w:rsidRPr="006619CE" w:rsidRDefault="006619CE" w:rsidP="006619CE">
      <w:pPr>
        <w:spacing w:after="0" w:line="240" w:lineRule="auto"/>
        <w:rPr>
          <w:rFonts w:eastAsia="Times New Roman" w:cs="Arial"/>
          <w:sz w:val="24"/>
          <w:szCs w:val="24"/>
          <w:lang w:eastAsia="en-GB"/>
        </w:rPr>
      </w:pPr>
    </w:p>
    <w:p w14:paraId="647568AE"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To comply with relevant Codes of Practice including the Code of Conduct and policies concerning data protection and health and safety.</w:t>
      </w:r>
    </w:p>
    <w:p w14:paraId="647568AF" w14:textId="77777777" w:rsidR="006619CE" w:rsidRPr="006619CE" w:rsidRDefault="006619CE" w:rsidP="006619CE">
      <w:pPr>
        <w:spacing w:after="0" w:line="240" w:lineRule="auto"/>
        <w:rPr>
          <w:rFonts w:eastAsia="Times New Roman" w:cs="Arial"/>
          <w:sz w:val="24"/>
          <w:szCs w:val="24"/>
          <w:lang w:eastAsia="en-GB"/>
        </w:rPr>
      </w:pPr>
    </w:p>
    <w:p w14:paraId="647568B0"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 xml:space="preserve">To adhere to security controls and requirements as mandated by then SSA’s policies, procedures and local risk assessments to maintain confidentiality, integrity, availability and legal compliance of information and systems. </w:t>
      </w:r>
    </w:p>
    <w:p w14:paraId="647568B1" w14:textId="77777777" w:rsidR="006619CE" w:rsidRPr="006619CE" w:rsidRDefault="006619CE" w:rsidP="006619CE">
      <w:pPr>
        <w:spacing w:after="0" w:line="240" w:lineRule="auto"/>
        <w:rPr>
          <w:rFonts w:eastAsia="Times New Roman" w:cs="Arial"/>
          <w:sz w:val="24"/>
          <w:szCs w:val="24"/>
          <w:lang w:eastAsia="en-GB"/>
        </w:rPr>
      </w:pPr>
    </w:p>
    <w:p w14:paraId="647568B2"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647568B3" w14:textId="77777777" w:rsidR="006619CE" w:rsidRPr="006619CE" w:rsidRDefault="006619CE" w:rsidP="006619CE">
      <w:pPr>
        <w:spacing w:after="0" w:line="240" w:lineRule="auto"/>
        <w:ind w:left="360"/>
        <w:rPr>
          <w:rFonts w:eastAsia="Times New Roman" w:cs="Arial"/>
          <w:sz w:val="24"/>
          <w:szCs w:val="24"/>
          <w:lang w:eastAsia="en-GB"/>
        </w:rPr>
      </w:pPr>
    </w:p>
    <w:p w14:paraId="647568B4"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 xml:space="preserve">To understand both Councils’ duties and responsibilities for safeguarding children, young people and adults as they apply to the role.  </w:t>
      </w:r>
    </w:p>
    <w:p w14:paraId="647568B5" w14:textId="77777777" w:rsidR="006619CE" w:rsidRPr="006619CE" w:rsidRDefault="006619CE" w:rsidP="006619CE">
      <w:pPr>
        <w:shd w:val="clear" w:color="auto" w:fill="FFFFFF"/>
        <w:spacing w:after="0" w:line="240" w:lineRule="auto"/>
        <w:rPr>
          <w:rFonts w:eastAsia="Times New Roman" w:cs="Arial"/>
          <w:sz w:val="24"/>
          <w:szCs w:val="24"/>
          <w:lang w:eastAsia="en-GB"/>
        </w:rPr>
      </w:pPr>
    </w:p>
    <w:p w14:paraId="647568B6" w14:textId="77777777" w:rsidR="006619CE" w:rsidRPr="006619CE" w:rsidRDefault="006619CE" w:rsidP="006619CE">
      <w:pPr>
        <w:shd w:val="clear" w:color="auto" w:fill="FFFFFF"/>
        <w:spacing w:after="0" w:line="240" w:lineRule="auto"/>
        <w:rPr>
          <w:rFonts w:eastAsia="Times New Roman" w:cs="Arial"/>
          <w:sz w:val="24"/>
          <w:szCs w:val="24"/>
          <w:lang w:eastAsia="en-GB"/>
        </w:rPr>
      </w:pPr>
      <w:r w:rsidRPr="006619CE">
        <w:rPr>
          <w:rFonts w:eastAsia="Times New Roman" w:cs="Arial"/>
          <w:sz w:val="24"/>
          <w:szCs w:val="24"/>
          <w:lang w:eastAsia="en-GB"/>
        </w:rPr>
        <w:t>The Shared Staffing Arrangement will keep its structures under continual review and as a result the post holder should expect to carry out any other reasonable duties within the overall function, commensurate with the level of the post.</w:t>
      </w:r>
    </w:p>
    <w:p w14:paraId="647568B7" w14:textId="77777777" w:rsidR="006619CE" w:rsidRPr="006619CE" w:rsidRDefault="006619CE" w:rsidP="006619CE">
      <w:pPr>
        <w:spacing w:after="0" w:line="240" w:lineRule="auto"/>
        <w:rPr>
          <w:rFonts w:eastAsia="Times New Roman" w:cs="Arial"/>
          <w:b/>
          <w:sz w:val="24"/>
          <w:szCs w:val="24"/>
          <w:lang w:eastAsia="en-GB"/>
        </w:rPr>
      </w:pPr>
    </w:p>
    <w:p w14:paraId="647568B8" w14:textId="77777777" w:rsidR="006619CE" w:rsidRPr="006619CE" w:rsidRDefault="006619CE" w:rsidP="006619CE">
      <w:pPr>
        <w:spacing w:after="0" w:line="240" w:lineRule="auto"/>
        <w:rPr>
          <w:rFonts w:eastAsia="Times New Roman" w:cs="Arial"/>
          <w:b/>
          <w:sz w:val="24"/>
          <w:szCs w:val="24"/>
          <w:lang w:eastAsia="en-GB"/>
        </w:rPr>
      </w:pPr>
    </w:p>
    <w:p w14:paraId="647568BA" w14:textId="77777777" w:rsidR="006619CE" w:rsidRPr="0051088B" w:rsidRDefault="006619CE" w:rsidP="006619CE">
      <w:pPr>
        <w:spacing w:after="0" w:line="240" w:lineRule="auto"/>
        <w:rPr>
          <w:rFonts w:eastAsia="Times New Roman" w:cs="Arial"/>
          <w:sz w:val="24"/>
          <w:szCs w:val="24"/>
          <w:lang w:eastAsia="en-GB"/>
        </w:rPr>
      </w:pPr>
    </w:p>
    <w:p w14:paraId="647568BB" w14:textId="1D96F0F6" w:rsidR="006619CE" w:rsidRPr="004E63A3" w:rsidRDefault="006619CE" w:rsidP="006619CE">
      <w:pPr>
        <w:spacing w:after="0" w:line="240" w:lineRule="auto"/>
        <w:rPr>
          <w:rFonts w:eastAsia="Times New Roman" w:cs="Arial"/>
          <w:sz w:val="24"/>
          <w:szCs w:val="24"/>
          <w:lang w:eastAsia="en-GB"/>
        </w:rPr>
      </w:pPr>
    </w:p>
    <w:p w14:paraId="647568BC" w14:textId="77777777" w:rsidR="006619CE" w:rsidRPr="006619CE" w:rsidRDefault="006619CE" w:rsidP="006619CE">
      <w:pPr>
        <w:spacing w:after="0" w:line="240" w:lineRule="auto"/>
        <w:rPr>
          <w:rFonts w:eastAsia="Times New Roman" w:cs="Arial"/>
          <w:b/>
          <w:bCs/>
          <w:i/>
          <w:sz w:val="24"/>
          <w:szCs w:val="24"/>
          <w:lang w:eastAsia="en-GB"/>
        </w:rPr>
      </w:pPr>
    </w:p>
    <w:p w14:paraId="647568BD" w14:textId="77777777" w:rsidR="006619CE" w:rsidRPr="00162B56" w:rsidRDefault="006619CE" w:rsidP="00162B56">
      <w:pPr>
        <w:spacing w:after="0" w:line="240" w:lineRule="auto"/>
        <w:rPr>
          <w:rFonts w:eastAsia="Times New Roman" w:cs="Arial"/>
          <w:sz w:val="24"/>
          <w:szCs w:val="24"/>
          <w:lang w:eastAsia="en-GB"/>
        </w:rPr>
      </w:pPr>
      <w:r w:rsidRPr="006619CE">
        <w:rPr>
          <w:rFonts w:eastAsia="Times New Roman" w:cs="Arial"/>
          <w:sz w:val="24"/>
          <w:szCs w:val="24"/>
          <w:lang w:eastAsia="en-GB"/>
        </w:rPr>
        <w:br w:type="page"/>
      </w:r>
      <w:r w:rsidRPr="006619CE">
        <w:rPr>
          <w:rFonts w:eastAsia="Times New Roman" w:cs="Arial"/>
          <w:b/>
          <w:bCs/>
          <w:sz w:val="36"/>
          <w:szCs w:val="36"/>
          <w:lang w:eastAsia="en-GB"/>
        </w:rPr>
        <w:lastRenderedPageBreak/>
        <w:t>Person Specification</w:t>
      </w:r>
    </w:p>
    <w:p w14:paraId="647568BE" w14:textId="77777777" w:rsidR="006619CE" w:rsidRPr="006619CE" w:rsidRDefault="006619CE" w:rsidP="006619CE">
      <w:pPr>
        <w:shd w:val="clear" w:color="auto" w:fill="FFFFFF"/>
        <w:spacing w:after="0" w:line="240" w:lineRule="auto"/>
        <w:rPr>
          <w:rFonts w:eastAsia="Times New Roman" w:cs="Arial"/>
          <w:b/>
          <w:bCs/>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6619CE" w:rsidRPr="006619CE" w14:paraId="647568C3" w14:textId="77777777" w:rsidTr="006619CE">
        <w:trPr>
          <w:trHeight w:val="544"/>
        </w:trPr>
        <w:tc>
          <w:tcPr>
            <w:tcW w:w="4261" w:type="dxa"/>
            <w:shd w:val="clear" w:color="auto" w:fill="D9D9D9"/>
          </w:tcPr>
          <w:p w14:paraId="647568BF" w14:textId="77777777" w:rsidR="006619CE" w:rsidRPr="006619CE" w:rsidRDefault="006619CE" w:rsidP="006619CE">
            <w:pPr>
              <w:autoSpaceDE w:val="0"/>
              <w:autoSpaceDN w:val="0"/>
              <w:adjustRightInd w:val="0"/>
              <w:spacing w:after="0" w:line="240" w:lineRule="auto"/>
              <w:rPr>
                <w:rFonts w:eastAsia="Times New Roman" w:cs="Calibri"/>
                <w:b/>
                <w:bCs/>
                <w:sz w:val="24"/>
                <w:szCs w:val="24"/>
                <w:lang w:eastAsia="en-GB"/>
              </w:rPr>
            </w:pPr>
            <w:r w:rsidRPr="006619CE">
              <w:rPr>
                <w:rFonts w:eastAsia="Times New Roman" w:cs="Calibri"/>
                <w:b/>
                <w:bCs/>
                <w:sz w:val="24"/>
                <w:szCs w:val="24"/>
                <w:lang w:eastAsia="en-GB"/>
              </w:rPr>
              <w:t xml:space="preserve">Job Title: </w:t>
            </w:r>
          </w:p>
          <w:p w14:paraId="647568C0" w14:textId="77777777" w:rsidR="006619CE" w:rsidRPr="006619CE" w:rsidRDefault="006619CE" w:rsidP="006619CE">
            <w:pPr>
              <w:autoSpaceDE w:val="0"/>
              <w:autoSpaceDN w:val="0"/>
              <w:adjustRightInd w:val="0"/>
              <w:spacing w:after="0" w:line="240" w:lineRule="auto"/>
              <w:rPr>
                <w:rFonts w:eastAsia="Times New Roman" w:cs="Calibri"/>
                <w:sz w:val="24"/>
                <w:szCs w:val="24"/>
                <w:lang w:eastAsia="en-GB"/>
              </w:rPr>
            </w:pPr>
            <w:r w:rsidRPr="006619CE">
              <w:rPr>
                <w:rFonts w:eastAsia="Times New Roman" w:cs="Calibri"/>
                <w:sz w:val="24"/>
                <w:szCs w:val="24"/>
                <w:lang w:eastAsia="en-GB"/>
              </w:rPr>
              <w:t>Trainee Accountant</w:t>
            </w:r>
          </w:p>
        </w:tc>
        <w:tc>
          <w:tcPr>
            <w:tcW w:w="4494" w:type="dxa"/>
            <w:shd w:val="clear" w:color="auto" w:fill="D9D9D9"/>
          </w:tcPr>
          <w:p w14:paraId="647568C1" w14:textId="77777777" w:rsidR="006619CE" w:rsidRPr="006619CE" w:rsidRDefault="006619CE" w:rsidP="006619CE">
            <w:pPr>
              <w:autoSpaceDE w:val="0"/>
              <w:autoSpaceDN w:val="0"/>
              <w:adjustRightInd w:val="0"/>
              <w:spacing w:after="0" w:line="240" w:lineRule="auto"/>
              <w:rPr>
                <w:rFonts w:eastAsia="Times New Roman" w:cs="Calibri"/>
                <w:bCs/>
                <w:sz w:val="24"/>
                <w:szCs w:val="24"/>
                <w:lang w:eastAsia="en-GB"/>
              </w:rPr>
            </w:pPr>
            <w:r w:rsidRPr="006619CE">
              <w:rPr>
                <w:rFonts w:eastAsia="Times New Roman" w:cs="Calibri"/>
                <w:b/>
                <w:bCs/>
                <w:sz w:val="24"/>
                <w:szCs w:val="24"/>
                <w:lang w:eastAsia="en-GB"/>
              </w:rPr>
              <w:t>Grade</w:t>
            </w:r>
            <w:r w:rsidRPr="006619CE">
              <w:rPr>
                <w:rFonts w:eastAsia="Times New Roman" w:cs="Calibri"/>
                <w:bCs/>
                <w:sz w:val="24"/>
                <w:szCs w:val="24"/>
                <w:lang w:eastAsia="en-GB"/>
              </w:rPr>
              <w:t xml:space="preserve">: </w:t>
            </w:r>
          </w:p>
          <w:p w14:paraId="647568C2" w14:textId="77777777" w:rsidR="006619CE" w:rsidRPr="006619CE" w:rsidRDefault="006619CE" w:rsidP="006619CE">
            <w:pPr>
              <w:autoSpaceDE w:val="0"/>
              <w:autoSpaceDN w:val="0"/>
              <w:adjustRightInd w:val="0"/>
              <w:spacing w:after="0" w:line="240" w:lineRule="auto"/>
              <w:rPr>
                <w:rFonts w:eastAsia="Times New Roman" w:cs="Calibri"/>
                <w:sz w:val="24"/>
                <w:szCs w:val="24"/>
                <w:lang w:eastAsia="en-GB"/>
              </w:rPr>
            </w:pPr>
            <w:r w:rsidRPr="006619CE">
              <w:rPr>
                <w:rFonts w:eastAsia="Times New Roman" w:cs="Calibri"/>
                <w:sz w:val="24"/>
                <w:szCs w:val="24"/>
                <w:lang w:eastAsia="en-GB"/>
              </w:rPr>
              <w:t>Scale 5 to PO2</w:t>
            </w:r>
          </w:p>
        </w:tc>
      </w:tr>
      <w:tr w:rsidR="006619CE" w:rsidRPr="006619CE" w14:paraId="647568C8" w14:textId="77777777" w:rsidTr="006619CE">
        <w:trPr>
          <w:trHeight w:val="493"/>
        </w:trPr>
        <w:tc>
          <w:tcPr>
            <w:tcW w:w="4261" w:type="dxa"/>
            <w:shd w:val="clear" w:color="auto" w:fill="D9D9D9"/>
          </w:tcPr>
          <w:p w14:paraId="647568C4" w14:textId="77777777" w:rsidR="006619CE" w:rsidRPr="006619CE" w:rsidRDefault="006619CE" w:rsidP="006619CE">
            <w:pPr>
              <w:autoSpaceDE w:val="0"/>
              <w:autoSpaceDN w:val="0"/>
              <w:adjustRightInd w:val="0"/>
              <w:spacing w:after="0" w:line="240" w:lineRule="auto"/>
              <w:rPr>
                <w:rFonts w:eastAsia="Times New Roman" w:cs="Calibri"/>
                <w:b/>
                <w:bCs/>
                <w:sz w:val="24"/>
                <w:szCs w:val="24"/>
                <w:lang w:eastAsia="en-GB"/>
              </w:rPr>
            </w:pPr>
            <w:r w:rsidRPr="006619CE">
              <w:rPr>
                <w:rFonts w:eastAsia="Times New Roman" w:cs="Calibri"/>
                <w:b/>
                <w:bCs/>
                <w:sz w:val="24"/>
                <w:szCs w:val="24"/>
                <w:lang w:eastAsia="en-GB"/>
              </w:rPr>
              <w:t xml:space="preserve">Section: </w:t>
            </w:r>
          </w:p>
          <w:p w14:paraId="647568C5" w14:textId="77777777" w:rsidR="006619CE" w:rsidRPr="006619CE" w:rsidRDefault="006619CE" w:rsidP="006619CE">
            <w:pPr>
              <w:autoSpaceDE w:val="0"/>
              <w:autoSpaceDN w:val="0"/>
              <w:adjustRightInd w:val="0"/>
              <w:spacing w:after="0" w:line="240" w:lineRule="auto"/>
              <w:rPr>
                <w:rFonts w:eastAsia="Times New Roman" w:cs="Calibri"/>
                <w:bCs/>
                <w:sz w:val="24"/>
                <w:szCs w:val="24"/>
                <w:lang w:eastAsia="en-GB"/>
              </w:rPr>
            </w:pPr>
            <w:r w:rsidRPr="006619CE">
              <w:rPr>
                <w:rFonts w:eastAsia="Times New Roman" w:cs="Calibri"/>
                <w:bCs/>
                <w:sz w:val="24"/>
                <w:szCs w:val="24"/>
                <w:lang w:eastAsia="en-GB"/>
              </w:rPr>
              <w:t>Financial Management</w:t>
            </w:r>
          </w:p>
        </w:tc>
        <w:tc>
          <w:tcPr>
            <w:tcW w:w="4494" w:type="dxa"/>
            <w:shd w:val="clear" w:color="auto" w:fill="D9D9D9"/>
          </w:tcPr>
          <w:p w14:paraId="647568C6" w14:textId="77777777" w:rsidR="006619CE" w:rsidRPr="006619CE" w:rsidRDefault="006619CE" w:rsidP="006619CE">
            <w:pPr>
              <w:autoSpaceDE w:val="0"/>
              <w:autoSpaceDN w:val="0"/>
              <w:adjustRightInd w:val="0"/>
              <w:spacing w:after="0" w:line="240" w:lineRule="auto"/>
              <w:rPr>
                <w:rFonts w:eastAsia="Times New Roman" w:cs="Calibri"/>
                <w:bCs/>
                <w:sz w:val="24"/>
                <w:szCs w:val="24"/>
                <w:lang w:eastAsia="en-GB"/>
              </w:rPr>
            </w:pPr>
            <w:r w:rsidRPr="006619CE">
              <w:rPr>
                <w:rFonts w:eastAsia="Times New Roman" w:cs="Calibri"/>
                <w:b/>
                <w:bCs/>
                <w:sz w:val="24"/>
                <w:szCs w:val="24"/>
                <w:lang w:eastAsia="en-GB"/>
              </w:rPr>
              <w:t>Directorate:</w:t>
            </w:r>
            <w:r w:rsidRPr="006619CE">
              <w:rPr>
                <w:rFonts w:eastAsia="Times New Roman" w:cs="Calibri"/>
                <w:bCs/>
                <w:sz w:val="24"/>
                <w:szCs w:val="24"/>
                <w:lang w:eastAsia="en-GB"/>
              </w:rPr>
              <w:t xml:space="preserve"> </w:t>
            </w:r>
          </w:p>
          <w:p w14:paraId="647568C7" w14:textId="77777777" w:rsidR="006619CE" w:rsidRPr="006619CE" w:rsidRDefault="006619CE" w:rsidP="006619CE">
            <w:pPr>
              <w:autoSpaceDE w:val="0"/>
              <w:autoSpaceDN w:val="0"/>
              <w:adjustRightInd w:val="0"/>
              <w:spacing w:after="0" w:line="240" w:lineRule="auto"/>
              <w:rPr>
                <w:rFonts w:eastAsia="Times New Roman" w:cs="Calibri"/>
                <w:bCs/>
                <w:sz w:val="24"/>
                <w:szCs w:val="24"/>
                <w:lang w:eastAsia="en-GB"/>
              </w:rPr>
            </w:pPr>
            <w:r w:rsidRPr="006619CE">
              <w:rPr>
                <w:rFonts w:eastAsia="Times New Roman" w:cs="Calibri"/>
                <w:bCs/>
                <w:sz w:val="24"/>
                <w:szCs w:val="24"/>
                <w:lang w:eastAsia="en-GB"/>
              </w:rPr>
              <w:t>Resources</w:t>
            </w:r>
          </w:p>
        </w:tc>
      </w:tr>
      <w:tr w:rsidR="006619CE" w:rsidRPr="006619CE" w14:paraId="647568CE" w14:textId="77777777" w:rsidTr="006619CE">
        <w:trPr>
          <w:trHeight w:val="543"/>
        </w:trPr>
        <w:tc>
          <w:tcPr>
            <w:tcW w:w="4261" w:type="dxa"/>
            <w:shd w:val="clear" w:color="auto" w:fill="D9D9D9"/>
          </w:tcPr>
          <w:p w14:paraId="647568C9" w14:textId="77777777" w:rsidR="006619CE" w:rsidRPr="006619CE" w:rsidRDefault="006619CE" w:rsidP="006619CE">
            <w:pPr>
              <w:autoSpaceDE w:val="0"/>
              <w:autoSpaceDN w:val="0"/>
              <w:adjustRightInd w:val="0"/>
              <w:spacing w:after="0" w:line="240" w:lineRule="auto"/>
              <w:rPr>
                <w:rFonts w:eastAsia="Times New Roman" w:cs="Calibri"/>
                <w:b/>
                <w:bCs/>
                <w:sz w:val="24"/>
                <w:szCs w:val="24"/>
                <w:lang w:eastAsia="en-GB"/>
              </w:rPr>
            </w:pPr>
            <w:r w:rsidRPr="006619CE">
              <w:rPr>
                <w:rFonts w:eastAsia="Times New Roman" w:cs="Calibri"/>
                <w:b/>
                <w:bCs/>
                <w:sz w:val="24"/>
                <w:szCs w:val="24"/>
                <w:lang w:eastAsia="en-GB"/>
              </w:rPr>
              <w:t>Responsible to following manager:</w:t>
            </w:r>
          </w:p>
          <w:p w14:paraId="647568CA" w14:textId="77777777" w:rsidR="006619CE" w:rsidRPr="006619CE" w:rsidRDefault="006619CE" w:rsidP="006619CE">
            <w:pPr>
              <w:autoSpaceDE w:val="0"/>
              <w:autoSpaceDN w:val="0"/>
              <w:adjustRightInd w:val="0"/>
              <w:spacing w:after="0" w:line="240" w:lineRule="auto"/>
              <w:rPr>
                <w:rFonts w:eastAsia="Times New Roman" w:cs="Calibri"/>
                <w:bCs/>
                <w:sz w:val="24"/>
                <w:szCs w:val="24"/>
                <w:lang w:eastAsia="en-GB"/>
              </w:rPr>
            </w:pPr>
            <w:r w:rsidRPr="006619CE">
              <w:rPr>
                <w:rFonts w:eastAsia="Times New Roman" w:cs="Calibri"/>
                <w:bCs/>
                <w:sz w:val="24"/>
                <w:szCs w:val="24"/>
                <w:lang w:eastAsia="en-GB"/>
              </w:rPr>
              <w:t>Head of Accounts</w:t>
            </w:r>
          </w:p>
        </w:tc>
        <w:tc>
          <w:tcPr>
            <w:tcW w:w="4494" w:type="dxa"/>
            <w:shd w:val="clear" w:color="auto" w:fill="D9D9D9"/>
          </w:tcPr>
          <w:p w14:paraId="647568CB" w14:textId="77777777" w:rsidR="006619CE" w:rsidRPr="006619CE" w:rsidRDefault="006619CE" w:rsidP="006619CE">
            <w:pPr>
              <w:autoSpaceDE w:val="0"/>
              <w:autoSpaceDN w:val="0"/>
              <w:adjustRightInd w:val="0"/>
              <w:spacing w:after="0" w:line="240" w:lineRule="auto"/>
              <w:rPr>
                <w:rFonts w:eastAsia="Times New Roman" w:cs="Calibri"/>
                <w:b/>
                <w:bCs/>
                <w:sz w:val="24"/>
                <w:szCs w:val="24"/>
                <w:lang w:eastAsia="en-GB"/>
              </w:rPr>
            </w:pPr>
            <w:r w:rsidRPr="006619CE">
              <w:rPr>
                <w:rFonts w:eastAsia="Times New Roman" w:cs="Calibri"/>
                <w:b/>
                <w:bCs/>
                <w:sz w:val="24"/>
                <w:szCs w:val="24"/>
                <w:lang w:eastAsia="en-GB"/>
              </w:rPr>
              <w:t>Responsible for following staff:</w:t>
            </w:r>
          </w:p>
          <w:p w14:paraId="647568CC" w14:textId="77777777" w:rsidR="006619CE" w:rsidRPr="006619CE" w:rsidRDefault="006619CE" w:rsidP="006619CE">
            <w:pPr>
              <w:autoSpaceDE w:val="0"/>
              <w:autoSpaceDN w:val="0"/>
              <w:adjustRightInd w:val="0"/>
              <w:spacing w:after="0" w:line="240" w:lineRule="auto"/>
              <w:rPr>
                <w:rFonts w:eastAsia="Times New Roman" w:cs="Calibri"/>
                <w:bCs/>
                <w:sz w:val="24"/>
                <w:szCs w:val="24"/>
                <w:lang w:eastAsia="en-GB"/>
              </w:rPr>
            </w:pPr>
            <w:r w:rsidRPr="006619CE">
              <w:rPr>
                <w:rFonts w:eastAsia="Times New Roman" w:cs="Calibri"/>
                <w:bCs/>
                <w:sz w:val="24"/>
                <w:szCs w:val="24"/>
                <w:lang w:eastAsia="en-GB"/>
              </w:rPr>
              <w:t>N/A</w:t>
            </w:r>
          </w:p>
          <w:p w14:paraId="647568CD" w14:textId="77777777" w:rsidR="006619CE" w:rsidRPr="006619CE" w:rsidRDefault="006619CE" w:rsidP="006619CE">
            <w:pPr>
              <w:autoSpaceDE w:val="0"/>
              <w:autoSpaceDN w:val="0"/>
              <w:adjustRightInd w:val="0"/>
              <w:spacing w:after="0" w:line="240" w:lineRule="auto"/>
              <w:rPr>
                <w:rFonts w:eastAsia="Times New Roman" w:cs="Calibri"/>
                <w:b/>
                <w:bCs/>
                <w:sz w:val="24"/>
                <w:szCs w:val="24"/>
                <w:lang w:eastAsia="en-GB"/>
              </w:rPr>
            </w:pPr>
          </w:p>
        </w:tc>
      </w:tr>
      <w:tr w:rsidR="006619CE" w:rsidRPr="006619CE" w14:paraId="647568D3" w14:textId="77777777" w:rsidTr="006619CE">
        <w:trPr>
          <w:trHeight w:val="477"/>
        </w:trPr>
        <w:tc>
          <w:tcPr>
            <w:tcW w:w="4261" w:type="dxa"/>
            <w:shd w:val="clear" w:color="auto" w:fill="D9D9D9"/>
          </w:tcPr>
          <w:p w14:paraId="647568CF" w14:textId="77777777" w:rsidR="006619CE" w:rsidRPr="006619CE" w:rsidRDefault="006619CE" w:rsidP="006619CE">
            <w:pPr>
              <w:autoSpaceDE w:val="0"/>
              <w:autoSpaceDN w:val="0"/>
              <w:adjustRightInd w:val="0"/>
              <w:spacing w:after="0" w:line="240" w:lineRule="auto"/>
              <w:rPr>
                <w:rFonts w:eastAsia="Times New Roman" w:cs="Calibri"/>
                <w:b/>
                <w:bCs/>
                <w:sz w:val="24"/>
                <w:szCs w:val="24"/>
                <w:lang w:eastAsia="en-GB"/>
              </w:rPr>
            </w:pPr>
            <w:r w:rsidRPr="006619CE">
              <w:rPr>
                <w:rFonts w:eastAsia="Times New Roman" w:cs="Calibri"/>
                <w:b/>
                <w:bCs/>
                <w:sz w:val="24"/>
                <w:szCs w:val="24"/>
                <w:lang w:eastAsia="en-GB"/>
              </w:rPr>
              <w:t>Post Number/s:</w:t>
            </w:r>
          </w:p>
          <w:p w14:paraId="647568D0" w14:textId="77777777" w:rsidR="006619CE" w:rsidRPr="006619CE" w:rsidRDefault="006619CE" w:rsidP="006619CE">
            <w:pPr>
              <w:autoSpaceDE w:val="0"/>
              <w:autoSpaceDN w:val="0"/>
              <w:adjustRightInd w:val="0"/>
              <w:spacing w:after="0" w:line="240" w:lineRule="auto"/>
              <w:rPr>
                <w:rFonts w:eastAsia="Times New Roman" w:cs="Calibri"/>
                <w:bCs/>
                <w:sz w:val="24"/>
                <w:szCs w:val="24"/>
                <w:lang w:eastAsia="en-GB"/>
              </w:rPr>
            </w:pPr>
          </w:p>
        </w:tc>
        <w:tc>
          <w:tcPr>
            <w:tcW w:w="4494" w:type="dxa"/>
            <w:shd w:val="clear" w:color="auto" w:fill="D9D9D9"/>
          </w:tcPr>
          <w:p w14:paraId="647568D1" w14:textId="77777777" w:rsidR="006619CE" w:rsidRPr="006619CE" w:rsidRDefault="006619CE" w:rsidP="006619CE">
            <w:pPr>
              <w:autoSpaceDE w:val="0"/>
              <w:autoSpaceDN w:val="0"/>
              <w:adjustRightInd w:val="0"/>
              <w:spacing w:after="0" w:line="240" w:lineRule="auto"/>
              <w:rPr>
                <w:rFonts w:eastAsia="Times New Roman" w:cs="Calibri"/>
                <w:b/>
                <w:bCs/>
                <w:sz w:val="24"/>
                <w:szCs w:val="24"/>
                <w:lang w:eastAsia="en-GB"/>
              </w:rPr>
            </w:pPr>
            <w:r w:rsidRPr="006619CE">
              <w:rPr>
                <w:rFonts w:eastAsia="Times New Roman" w:cs="Calibri"/>
                <w:b/>
                <w:bCs/>
                <w:sz w:val="24"/>
                <w:szCs w:val="24"/>
                <w:lang w:eastAsia="en-GB"/>
              </w:rPr>
              <w:t>Last review date:</w:t>
            </w:r>
          </w:p>
          <w:p w14:paraId="647568D2" w14:textId="77777777" w:rsidR="006619CE" w:rsidRPr="006619CE" w:rsidRDefault="006619CE" w:rsidP="006619CE">
            <w:pPr>
              <w:autoSpaceDE w:val="0"/>
              <w:autoSpaceDN w:val="0"/>
              <w:adjustRightInd w:val="0"/>
              <w:spacing w:after="0" w:line="240" w:lineRule="auto"/>
              <w:rPr>
                <w:rFonts w:eastAsia="Times New Roman" w:cs="Calibri"/>
                <w:bCs/>
                <w:sz w:val="24"/>
                <w:szCs w:val="24"/>
                <w:lang w:eastAsia="en-GB"/>
              </w:rPr>
            </w:pPr>
            <w:r w:rsidRPr="006619CE">
              <w:rPr>
                <w:rFonts w:eastAsia="Times New Roman" w:cs="Calibri"/>
                <w:bCs/>
                <w:sz w:val="24"/>
                <w:szCs w:val="24"/>
                <w:lang w:eastAsia="en-GB"/>
              </w:rPr>
              <w:t>April 2016</w:t>
            </w:r>
          </w:p>
        </w:tc>
      </w:tr>
    </w:tbl>
    <w:p w14:paraId="647568D4" w14:textId="77777777" w:rsidR="006619CE" w:rsidRPr="006619CE" w:rsidRDefault="006619CE" w:rsidP="006619CE">
      <w:pPr>
        <w:spacing w:after="0" w:line="240" w:lineRule="auto"/>
        <w:rPr>
          <w:rFonts w:eastAsia="Times New Roman" w:cs="Times New Roman"/>
          <w:sz w:val="24"/>
          <w:szCs w:val="24"/>
          <w:lang w:eastAsia="en-GB"/>
        </w:rPr>
      </w:pPr>
    </w:p>
    <w:p w14:paraId="647568D5" w14:textId="77777777" w:rsidR="006619CE" w:rsidRPr="006619CE" w:rsidRDefault="006619CE" w:rsidP="006619CE">
      <w:pPr>
        <w:spacing w:after="0" w:line="240" w:lineRule="auto"/>
        <w:rPr>
          <w:rFonts w:eastAsia="Times New Roman" w:cs="Arial"/>
          <w:b/>
          <w:sz w:val="24"/>
          <w:szCs w:val="24"/>
          <w:lang w:eastAsia="en-GB"/>
        </w:rPr>
      </w:pPr>
      <w:r w:rsidRPr="006619CE">
        <w:rPr>
          <w:rFonts w:eastAsia="Times New Roman" w:cs="Arial"/>
          <w:b/>
          <w:sz w:val="24"/>
          <w:szCs w:val="24"/>
          <w:lang w:eastAsia="en-GB"/>
        </w:rPr>
        <w:t>Our Values and Behaviours</w:t>
      </w:r>
      <w:r w:rsidRPr="006619CE">
        <w:rPr>
          <w:rFonts w:eastAsia="Times New Roman" w:cs="Arial"/>
          <w:b/>
          <w:sz w:val="24"/>
          <w:szCs w:val="24"/>
          <w:vertAlign w:val="superscript"/>
          <w:lang w:eastAsia="en-GB"/>
        </w:rPr>
        <w:footnoteReference w:id="2"/>
      </w:r>
      <w:r w:rsidRPr="006619CE">
        <w:rPr>
          <w:rFonts w:eastAsia="Times New Roman" w:cs="Arial"/>
          <w:b/>
          <w:sz w:val="24"/>
          <w:szCs w:val="24"/>
          <w:lang w:eastAsia="en-GB"/>
        </w:rPr>
        <w:t xml:space="preserve"> </w:t>
      </w:r>
    </w:p>
    <w:p w14:paraId="647568D6" w14:textId="77777777" w:rsidR="006619CE" w:rsidRPr="006619CE" w:rsidRDefault="006619CE" w:rsidP="006619CE">
      <w:pPr>
        <w:spacing w:after="0" w:line="240" w:lineRule="auto"/>
        <w:rPr>
          <w:rFonts w:eastAsia="Times New Roman" w:cs="Times New Roman"/>
          <w:sz w:val="24"/>
          <w:szCs w:val="24"/>
          <w:lang w:eastAsia="en-GB"/>
        </w:rPr>
      </w:pPr>
    </w:p>
    <w:p w14:paraId="647568D7" w14:textId="77777777" w:rsidR="006619CE" w:rsidRPr="006619CE" w:rsidRDefault="006619CE" w:rsidP="006619CE">
      <w:pPr>
        <w:spacing w:after="0" w:line="240" w:lineRule="auto"/>
        <w:rPr>
          <w:rFonts w:eastAsia="Times New Roman" w:cs="Times New Roman"/>
          <w:sz w:val="24"/>
          <w:szCs w:val="24"/>
          <w:lang w:eastAsia="en-GB"/>
        </w:rPr>
      </w:pPr>
      <w:r w:rsidRPr="006619CE">
        <w:rPr>
          <w:rFonts w:eastAsia="Times New Roman" w:cs="Times New Roman"/>
          <w:sz w:val="24"/>
          <w:szCs w:val="24"/>
          <w:lang w:eastAsia="en-GB"/>
        </w:rPr>
        <w:t>The values and behaviours we seek from our staff draw on the high standards of the two boroughs, and we prize these qualities in particular –</w:t>
      </w:r>
    </w:p>
    <w:p w14:paraId="647568D8" w14:textId="77777777" w:rsidR="006619CE" w:rsidRPr="006619CE" w:rsidRDefault="006619CE" w:rsidP="006619CE">
      <w:pPr>
        <w:spacing w:after="0" w:line="240" w:lineRule="auto"/>
        <w:rPr>
          <w:rFonts w:eastAsia="Times New Roman" w:cs="Times New Roman"/>
          <w:sz w:val="24"/>
          <w:szCs w:val="24"/>
          <w:lang w:eastAsia="en-GB"/>
        </w:rPr>
      </w:pPr>
      <w:r w:rsidRPr="006619CE">
        <w:rPr>
          <w:rFonts w:eastAsia="Times New Roman" w:cs="Times New Roman"/>
          <w:sz w:val="24"/>
          <w:szCs w:val="24"/>
          <w:lang w:eastAsia="en-GB"/>
        </w:rPr>
        <w:t xml:space="preserve"> </w:t>
      </w:r>
    </w:p>
    <w:p w14:paraId="647568D9" w14:textId="77777777" w:rsidR="006619CE" w:rsidRPr="006619CE" w:rsidRDefault="006619CE" w:rsidP="006619CE">
      <w:pPr>
        <w:numPr>
          <w:ilvl w:val="0"/>
          <w:numId w:val="1"/>
        </w:numPr>
        <w:spacing w:after="0" w:line="240" w:lineRule="auto"/>
        <w:rPr>
          <w:rFonts w:eastAsia="Times New Roman" w:cs="Times New Roman"/>
          <w:sz w:val="24"/>
          <w:szCs w:val="24"/>
          <w:lang w:eastAsia="en-GB"/>
        </w:rPr>
      </w:pPr>
      <w:r w:rsidRPr="006619CE">
        <w:rPr>
          <w:rFonts w:eastAsia="Times New Roman" w:cs="Times New Roman"/>
          <w:sz w:val="24"/>
          <w:szCs w:val="24"/>
          <w:lang w:eastAsia="en-GB"/>
        </w:rPr>
        <w:t>taking responsibility and being accountable for achieving the best possible outcomes – a ‘can do’ attitude to work</w:t>
      </w:r>
    </w:p>
    <w:p w14:paraId="647568DA" w14:textId="77777777" w:rsidR="006619CE" w:rsidRPr="006619CE" w:rsidRDefault="006619CE" w:rsidP="006619CE">
      <w:pPr>
        <w:numPr>
          <w:ilvl w:val="0"/>
          <w:numId w:val="1"/>
        </w:numPr>
        <w:spacing w:after="0" w:line="240" w:lineRule="auto"/>
        <w:rPr>
          <w:rFonts w:eastAsia="Times New Roman" w:cs="Times New Roman"/>
          <w:sz w:val="24"/>
          <w:szCs w:val="24"/>
          <w:lang w:eastAsia="en-GB"/>
        </w:rPr>
      </w:pPr>
      <w:r w:rsidRPr="006619CE">
        <w:rPr>
          <w:rFonts w:eastAsia="Times New Roman" w:cs="Times New Roman"/>
          <w:sz w:val="24"/>
          <w:szCs w:val="24"/>
          <w:lang w:eastAsia="en-GB"/>
        </w:rPr>
        <w:t>continuously seeking better value for money and improved outcomes at lower cost</w:t>
      </w:r>
    </w:p>
    <w:p w14:paraId="647568DB" w14:textId="77777777" w:rsidR="006619CE" w:rsidRPr="006619CE" w:rsidRDefault="006619CE" w:rsidP="006619CE">
      <w:pPr>
        <w:numPr>
          <w:ilvl w:val="0"/>
          <w:numId w:val="1"/>
        </w:numPr>
        <w:spacing w:after="0" w:line="240" w:lineRule="auto"/>
        <w:rPr>
          <w:rFonts w:eastAsia="Times New Roman" w:cs="Times New Roman"/>
          <w:sz w:val="24"/>
          <w:szCs w:val="24"/>
          <w:lang w:eastAsia="en-GB"/>
        </w:rPr>
      </w:pPr>
      <w:r w:rsidRPr="006619CE">
        <w:rPr>
          <w:rFonts w:eastAsia="Times New Roman" w:cs="Times New Roman"/>
          <w:sz w:val="24"/>
          <w:szCs w:val="24"/>
          <w:lang w:eastAsia="en-GB"/>
        </w:rPr>
        <w:t xml:space="preserve">focussing on residents and service users, and ensuring they receive the highest standards of service provision  </w:t>
      </w:r>
    </w:p>
    <w:p w14:paraId="647568DC" w14:textId="77777777" w:rsidR="006619CE" w:rsidRPr="006619CE" w:rsidRDefault="006619CE" w:rsidP="006619CE">
      <w:pPr>
        <w:numPr>
          <w:ilvl w:val="0"/>
          <w:numId w:val="1"/>
        </w:numPr>
        <w:spacing w:after="0" w:line="240" w:lineRule="auto"/>
        <w:rPr>
          <w:rFonts w:eastAsia="Times New Roman" w:cs="Times New Roman"/>
          <w:sz w:val="24"/>
          <w:szCs w:val="24"/>
          <w:lang w:eastAsia="en-GB"/>
        </w:rPr>
      </w:pPr>
      <w:r w:rsidRPr="006619CE">
        <w:rPr>
          <w:rFonts w:eastAsia="Times New Roman" w:cs="Times New Roman"/>
          <w:sz w:val="24"/>
          <w:szCs w:val="24"/>
          <w:lang w:eastAsia="en-GB"/>
        </w:rPr>
        <w:t>taking a team approach that values collaboration and partnership working.</w:t>
      </w:r>
    </w:p>
    <w:p w14:paraId="647568DD" w14:textId="77777777" w:rsidR="006619CE" w:rsidRPr="006619CE" w:rsidRDefault="006619CE" w:rsidP="006619CE">
      <w:pPr>
        <w:spacing w:after="0" w:line="240" w:lineRule="auto"/>
        <w:rPr>
          <w:rFonts w:eastAsia="Times New Roman" w:cs="Times New Roman"/>
          <w:b/>
          <w:sz w:val="24"/>
          <w:szCs w:val="24"/>
          <w:lang w:eastAsia="en-GB"/>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6619CE" w:rsidRPr="006619CE" w14:paraId="647568E1" w14:textId="77777777" w:rsidTr="006619CE">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647568DE"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b/>
                <w:bCs/>
                <w:sz w:val="24"/>
                <w:szCs w:val="24"/>
                <w:lang w:eastAsia="en-GB"/>
              </w:rPr>
              <w:t>Person Specification Requirements</w:t>
            </w:r>
          </w:p>
          <w:p w14:paraId="647568DF" w14:textId="77777777" w:rsidR="006619CE" w:rsidRPr="006619CE" w:rsidRDefault="006619CE" w:rsidP="006619CE">
            <w:pPr>
              <w:spacing w:after="0" w:line="240" w:lineRule="auto"/>
              <w:rPr>
                <w:rFonts w:eastAsia="Times New Roman" w:cs="Arial"/>
                <w:sz w:val="24"/>
                <w:szCs w:val="24"/>
                <w:lang w:eastAsia="en-GB"/>
              </w:rPr>
            </w:pPr>
          </w:p>
        </w:tc>
        <w:tc>
          <w:tcPr>
            <w:tcW w:w="1460" w:type="dxa"/>
            <w:tcBorders>
              <w:top w:val="single" w:sz="8" w:space="0" w:color="000000"/>
              <w:bottom w:val="single" w:sz="8" w:space="0" w:color="000000"/>
              <w:right w:val="single" w:sz="8" w:space="0" w:color="000000"/>
            </w:tcBorders>
            <w:shd w:val="clear" w:color="auto" w:fill="D9D9D9"/>
            <w:hideMark/>
          </w:tcPr>
          <w:p w14:paraId="647568E0" w14:textId="77777777" w:rsidR="006619CE" w:rsidRPr="006619CE" w:rsidRDefault="006619CE" w:rsidP="006619CE">
            <w:pPr>
              <w:spacing w:after="0" w:line="240" w:lineRule="auto"/>
              <w:jc w:val="center"/>
              <w:rPr>
                <w:rFonts w:eastAsia="Times New Roman" w:cs="Arial"/>
                <w:sz w:val="24"/>
                <w:szCs w:val="24"/>
                <w:lang w:eastAsia="en-GB"/>
              </w:rPr>
            </w:pPr>
            <w:r w:rsidRPr="006619CE">
              <w:rPr>
                <w:rFonts w:eastAsia="Times New Roman" w:cs="Arial"/>
                <w:b/>
                <w:bCs/>
                <w:sz w:val="24"/>
                <w:szCs w:val="24"/>
                <w:lang w:eastAsia="en-GB"/>
              </w:rPr>
              <w:t xml:space="preserve">Assessed by A &amp; </w:t>
            </w:r>
            <w:r w:rsidRPr="006619CE">
              <w:rPr>
                <w:rFonts w:eastAsia="Times New Roman" w:cs="Arial"/>
                <w:sz w:val="24"/>
                <w:szCs w:val="24"/>
                <w:lang w:eastAsia="en-GB"/>
              </w:rPr>
              <w:t xml:space="preserve"> </w:t>
            </w:r>
            <w:r w:rsidRPr="006619CE">
              <w:rPr>
                <w:rFonts w:eastAsia="Times New Roman" w:cs="Arial"/>
                <w:b/>
                <w:bCs/>
                <w:sz w:val="24"/>
                <w:szCs w:val="24"/>
                <w:lang w:eastAsia="en-GB"/>
              </w:rPr>
              <w:t>I/ T/ C (see below for explanation)</w:t>
            </w:r>
          </w:p>
        </w:tc>
      </w:tr>
      <w:tr w:rsidR="006619CE" w:rsidRPr="006619CE" w14:paraId="647568E3" w14:textId="77777777" w:rsidTr="006619CE">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47568E2" w14:textId="77777777" w:rsidR="006619CE" w:rsidRPr="006619CE" w:rsidRDefault="006619CE" w:rsidP="006619CE">
            <w:pPr>
              <w:spacing w:after="0" w:line="70" w:lineRule="atLeast"/>
              <w:rPr>
                <w:rFonts w:eastAsia="Times New Roman" w:cs="Arial"/>
                <w:sz w:val="24"/>
                <w:szCs w:val="24"/>
                <w:lang w:eastAsia="en-GB"/>
              </w:rPr>
            </w:pPr>
            <w:r w:rsidRPr="006619CE">
              <w:rPr>
                <w:rFonts w:eastAsia="Times New Roman" w:cs="Arial"/>
                <w:b/>
                <w:bCs/>
                <w:sz w:val="24"/>
                <w:szCs w:val="24"/>
                <w:lang w:eastAsia="en-GB"/>
              </w:rPr>
              <w:t xml:space="preserve">Knowledge </w:t>
            </w:r>
          </w:p>
        </w:tc>
      </w:tr>
      <w:tr w:rsidR="006619CE" w:rsidRPr="006619CE" w14:paraId="647568E6" w14:textId="77777777" w:rsidTr="006619CE">
        <w:trPr>
          <w:trHeight w:val="70"/>
        </w:trPr>
        <w:tc>
          <w:tcPr>
            <w:tcW w:w="7437" w:type="dxa"/>
            <w:tcBorders>
              <w:left w:val="single" w:sz="8" w:space="0" w:color="000000"/>
              <w:bottom w:val="single" w:sz="8" w:space="0" w:color="000000"/>
              <w:right w:val="single" w:sz="8" w:space="0" w:color="000000"/>
            </w:tcBorders>
            <w:shd w:val="clear" w:color="auto" w:fill="FFFFFF"/>
          </w:tcPr>
          <w:p w14:paraId="647568E4" w14:textId="77777777" w:rsidR="006619CE" w:rsidRPr="006619CE" w:rsidRDefault="006619CE" w:rsidP="006619CE">
            <w:pPr>
              <w:spacing w:after="0" w:line="240" w:lineRule="auto"/>
              <w:rPr>
                <w:rFonts w:eastAsia="Times New Roman" w:cs="Times New Roman"/>
                <w:sz w:val="24"/>
                <w:szCs w:val="24"/>
                <w:lang w:eastAsia="en-GB"/>
              </w:rPr>
            </w:pPr>
            <w:r w:rsidRPr="006619CE">
              <w:rPr>
                <w:rFonts w:eastAsia="Times New Roman" w:cs="Times New Roman"/>
                <w:sz w:val="24"/>
                <w:szCs w:val="24"/>
                <w:lang w:eastAsia="en-GB"/>
              </w:rPr>
              <w:t>Knowledge and understanding of the key issues affecting local government and local government finance in particular</w:t>
            </w:r>
          </w:p>
        </w:tc>
        <w:tc>
          <w:tcPr>
            <w:tcW w:w="1460" w:type="dxa"/>
            <w:tcBorders>
              <w:bottom w:val="single" w:sz="8" w:space="0" w:color="000000"/>
              <w:right w:val="single" w:sz="8" w:space="0" w:color="000000"/>
            </w:tcBorders>
            <w:shd w:val="clear" w:color="auto" w:fill="FFFFFF"/>
          </w:tcPr>
          <w:p w14:paraId="647568E5" w14:textId="428CFDB0" w:rsidR="006619CE" w:rsidRPr="006619CE" w:rsidRDefault="0086662A" w:rsidP="0086662A">
            <w:pPr>
              <w:spacing w:after="0" w:line="240" w:lineRule="auto"/>
              <w:jc w:val="center"/>
              <w:rPr>
                <w:rFonts w:eastAsia="Times New Roman" w:cs="Times New Roman"/>
                <w:sz w:val="24"/>
                <w:szCs w:val="24"/>
                <w:lang w:eastAsia="en-GB"/>
              </w:rPr>
            </w:pPr>
            <w:r>
              <w:rPr>
                <w:rFonts w:eastAsia="Times New Roman" w:cs="Times New Roman"/>
                <w:sz w:val="24"/>
                <w:szCs w:val="24"/>
                <w:lang w:eastAsia="en-GB"/>
              </w:rPr>
              <w:t>A, T, I</w:t>
            </w:r>
          </w:p>
        </w:tc>
      </w:tr>
      <w:tr w:rsidR="006619CE" w:rsidRPr="006619CE" w14:paraId="647568E9" w14:textId="77777777" w:rsidTr="006619CE">
        <w:trPr>
          <w:trHeight w:val="70"/>
        </w:trPr>
        <w:tc>
          <w:tcPr>
            <w:tcW w:w="7437" w:type="dxa"/>
            <w:tcBorders>
              <w:left w:val="single" w:sz="8" w:space="0" w:color="000000"/>
              <w:bottom w:val="single" w:sz="8" w:space="0" w:color="000000"/>
              <w:right w:val="single" w:sz="8" w:space="0" w:color="000000"/>
            </w:tcBorders>
            <w:shd w:val="clear" w:color="auto" w:fill="FFFFFF"/>
          </w:tcPr>
          <w:p w14:paraId="647568E7" w14:textId="77777777" w:rsidR="006619CE" w:rsidRPr="006619CE" w:rsidRDefault="006619CE" w:rsidP="006619CE">
            <w:pPr>
              <w:spacing w:after="0" w:line="240" w:lineRule="auto"/>
              <w:rPr>
                <w:rFonts w:eastAsia="Times New Roman" w:cs="Times New Roman"/>
                <w:sz w:val="24"/>
                <w:szCs w:val="24"/>
                <w:lang w:eastAsia="en-GB"/>
              </w:rPr>
            </w:pPr>
            <w:r w:rsidRPr="006619CE">
              <w:rPr>
                <w:rFonts w:eastAsia="Times New Roman" w:cs="Times New Roman"/>
                <w:sz w:val="24"/>
                <w:szCs w:val="24"/>
                <w:lang w:eastAsia="en-GB"/>
              </w:rPr>
              <w:t>A general understanding of financial management principles</w:t>
            </w:r>
          </w:p>
        </w:tc>
        <w:tc>
          <w:tcPr>
            <w:tcW w:w="1460" w:type="dxa"/>
            <w:tcBorders>
              <w:bottom w:val="single" w:sz="8" w:space="0" w:color="000000"/>
              <w:right w:val="single" w:sz="8" w:space="0" w:color="000000"/>
            </w:tcBorders>
            <w:shd w:val="clear" w:color="auto" w:fill="FFFFFF"/>
          </w:tcPr>
          <w:p w14:paraId="647568E8" w14:textId="35ED0EFF" w:rsidR="006619CE" w:rsidRPr="006619CE" w:rsidRDefault="0086662A" w:rsidP="0086662A">
            <w:pPr>
              <w:spacing w:after="0" w:line="240" w:lineRule="auto"/>
              <w:jc w:val="center"/>
              <w:rPr>
                <w:rFonts w:eastAsia="Times New Roman" w:cs="Times New Roman"/>
                <w:sz w:val="24"/>
                <w:szCs w:val="24"/>
                <w:lang w:eastAsia="en-GB"/>
              </w:rPr>
            </w:pPr>
            <w:r>
              <w:rPr>
                <w:rFonts w:eastAsia="Times New Roman" w:cs="Times New Roman"/>
                <w:sz w:val="24"/>
                <w:szCs w:val="24"/>
                <w:lang w:eastAsia="en-GB"/>
              </w:rPr>
              <w:t>A, T, I</w:t>
            </w:r>
          </w:p>
        </w:tc>
      </w:tr>
      <w:tr w:rsidR="006619CE" w:rsidRPr="006619CE" w14:paraId="647568EB" w14:textId="77777777" w:rsidTr="006619CE">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47568EA" w14:textId="3E4CABF5" w:rsidR="006619CE" w:rsidRPr="006619CE" w:rsidRDefault="006619CE" w:rsidP="0086662A">
            <w:pPr>
              <w:spacing w:after="0" w:line="70" w:lineRule="atLeast"/>
              <w:jc w:val="center"/>
              <w:rPr>
                <w:rFonts w:eastAsia="Times New Roman" w:cs="Arial"/>
                <w:sz w:val="24"/>
                <w:szCs w:val="24"/>
                <w:lang w:eastAsia="en-GB"/>
              </w:rPr>
            </w:pPr>
            <w:r w:rsidRPr="006619CE">
              <w:rPr>
                <w:rFonts w:eastAsia="Times New Roman" w:cs="Arial"/>
                <w:b/>
                <w:bCs/>
                <w:sz w:val="24"/>
                <w:szCs w:val="24"/>
                <w:lang w:eastAsia="en-GB"/>
              </w:rPr>
              <w:t>Experience</w:t>
            </w:r>
          </w:p>
        </w:tc>
      </w:tr>
      <w:tr w:rsidR="006619CE" w:rsidRPr="006619CE" w14:paraId="647568EE" w14:textId="77777777" w:rsidTr="006619CE">
        <w:trPr>
          <w:trHeight w:val="70"/>
        </w:trPr>
        <w:tc>
          <w:tcPr>
            <w:tcW w:w="7437" w:type="dxa"/>
            <w:tcBorders>
              <w:left w:val="single" w:sz="8" w:space="0" w:color="000000"/>
              <w:bottom w:val="single" w:sz="8" w:space="0" w:color="000000"/>
              <w:right w:val="single" w:sz="8" w:space="0" w:color="000000"/>
            </w:tcBorders>
            <w:shd w:val="clear" w:color="auto" w:fill="FFFFFF"/>
          </w:tcPr>
          <w:p w14:paraId="647568EC" w14:textId="77777777" w:rsidR="006619CE" w:rsidRPr="006619CE" w:rsidRDefault="006619CE" w:rsidP="006619CE">
            <w:pPr>
              <w:spacing w:after="0" w:line="240" w:lineRule="auto"/>
              <w:rPr>
                <w:rFonts w:eastAsia="Times New Roman" w:cs="Times New Roman"/>
                <w:sz w:val="24"/>
                <w:szCs w:val="24"/>
                <w:lang w:eastAsia="en-GB"/>
              </w:rPr>
            </w:pPr>
            <w:r w:rsidRPr="006619CE">
              <w:rPr>
                <w:rFonts w:eastAsia="Times New Roman" w:cs="Times New Roman"/>
                <w:sz w:val="24"/>
                <w:szCs w:val="24"/>
                <w:lang w:eastAsia="en-GB"/>
              </w:rPr>
              <w:t>Experience of working with figures</w:t>
            </w:r>
          </w:p>
        </w:tc>
        <w:tc>
          <w:tcPr>
            <w:tcW w:w="1460" w:type="dxa"/>
            <w:tcBorders>
              <w:bottom w:val="single" w:sz="8" w:space="0" w:color="000000"/>
              <w:right w:val="single" w:sz="8" w:space="0" w:color="000000"/>
            </w:tcBorders>
            <w:shd w:val="clear" w:color="auto" w:fill="FFFFFF"/>
          </w:tcPr>
          <w:p w14:paraId="647568ED" w14:textId="6265201B" w:rsidR="006619CE" w:rsidRPr="006619CE" w:rsidRDefault="0086662A" w:rsidP="0086662A">
            <w:pPr>
              <w:spacing w:after="0" w:line="240" w:lineRule="auto"/>
              <w:jc w:val="center"/>
              <w:rPr>
                <w:rFonts w:eastAsia="Times New Roman" w:cs="Times New Roman"/>
                <w:sz w:val="24"/>
                <w:szCs w:val="24"/>
                <w:lang w:eastAsia="en-GB"/>
              </w:rPr>
            </w:pPr>
            <w:r>
              <w:rPr>
                <w:rFonts w:eastAsia="Times New Roman" w:cs="Times New Roman"/>
                <w:sz w:val="24"/>
                <w:szCs w:val="24"/>
                <w:lang w:eastAsia="en-GB"/>
              </w:rPr>
              <w:t>A, I</w:t>
            </w:r>
          </w:p>
        </w:tc>
      </w:tr>
      <w:tr w:rsidR="006619CE" w:rsidRPr="006619CE" w14:paraId="647568F1" w14:textId="77777777" w:rsidTr="006619CE">
        <w:trPr>
          <w:trHeight w:val="70"/>
        </w:trPr>
        <w:tc>
          <w:tcPr>
            <w:tcW w:w="7437" w:type="dxa"/>
            <w:tcBorders>
              <w:left w:val="single" w:sz="8" w:space="0" w:color="000000"/>
              <w:bottom w:val="single" w:sz="8" w:space="0" w:color="000000"/>
              <w:right w:val="single" w:sz="8" w:space="0" w:color="000000"/>
            </w:tcBorders>
            <w:shd w:val="clear" w:color="auto" w:fill="FFFFFF"/>
          </w:tcPr>
          <w:p w14:paraId="647568EF" w14:textId="77777777" w:rsidR="006619CE" w:rsidRPr="006619CE" w:rsidRDefault="006619CE" w:rsidP="006619CE">
            <w:pPr>
              <w:spacing w:before="120" w:after="120" w:line="240" w:lineRule="auto"/>
              <w:rPr>
                <w:rFonts w:eastAsia="Times New Roman" w:cs="Times New Roman"/>
                <w:sz w:val="24"/>
                <w:szCs w:val="24"/>
                <w:lang w:eastAsia="en-GB"/>
              </w:rPr>
            </w:pPr>
            <w:r w:rsidRPr="006619CE">
              <w:rPr>
                <w:rFonts w:eastAsia="Times New Roman" w:cs="Times New Roman"/>
                <w:sz w:val="24"/>
                <w:szCs w:val="24"/>
                <w:lang w:eastAsia="en-GB"/>
              </w:rPr>
              <w:lastRenderedPageBreak/>
              <w:t>Proven experience of working as part of a team as well as on individual projects</w:t>
            </w:r>
          </w:p>
        </w:tc>
        <w:tc>
          <w:tcPr>
            <w:tcW w:w="1460" w:type="dxa"/>
            <w:tcBorders>
              <w:bottom w:val="single" w:sz="8" w:space="0" w:color="000000"/>
              <w:right w:val="single" w:sz="8" w:space="0" w:color="000000"/>
            </w:tcBorders>
            <w:shd w:val="clear" w:color="auto" w:fill="FFFFFF"/>
          </w:tcPr>
          <w:p w14:paraId="647568F0" w14:textId="5C8D92FC" w:rsidR="006619CE" w:rsidRPr="006619CE" w:rsidRDefault="0086662A" w:rsidP="0086662A">
            <w:pPr>
              <w:spacing w:after="0" w:line="70" w:lineRule="atLeast"/>
              <w:jc w:val="center"/>
              <w:rPr>
                <w:rFonts w:eastAsia="Times New Roman" w:cs="Arial"/>
                <w:sz w:val="24"/>
                <w:szCs w:val="24"/>
                <w:lang w:eastAsia="en-GB"/>
              </w:rPr>
            </w:pPr>
            <w:r>
              <w:rPr>
                <w:rFonts w:eastAsia="Times New Roman" w:cs="Arial"/>
                <w:sz w:val="24"/>
                <w:szCs w:val="24"/>
                <w:lang w:eastAsia="en-GB"/>
              </w:rPr>
              <w:t>A, I</w:t>
            </w:r>
          </w:p>
        </w:tc>
      </w:tr>
      <w:tr w:rsidR="006619CE" w:rsidRPr="006619CE" w14:paraId="647568F3" w14:textId="77777777" w:rsidTr="006619CE">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47568F2" w14:textId="1E6DAAC0" w:rsidR="006619CE" w:rsidRPr="006619CE" w:rsidRDefault="006619CE" w:rsidP="0086662A">
            <w:pPr>
              <w:spacing w:after="0" w:line="70" w:lineRule="atLeast"/>
              <w:jc w:val="center"/>
              <w:rPr>
                <w:rFonts w:eastAsia="Times New Roman" w:cs="Arial"/>
                <w:sz w:val="24"/>
                <w:szCs w:val="24"/>
                <w:lang w:eastAsia="en-GB"/>
              </w:rPr>
            </w:pPr>
            <w:r w:rsidRPr="006619CE">
              <w:rPr>
                <w:rFonts w:eastAsia="Times New Roman" w:cs="Arial"/>
                <w:b/>
                <w:bCs/>
                <w:sz w:val="24"/>
                <w:szCs w:val="24"/>
                <w:lang w:eastAsia="en-GB"/>
              </w:rPr>
              <w:t>Skills</w:t>
            </w:r>
          </w:p>
        </w:tc>
      </w:tr>
      <w:tr w:rsidR="006619CE" w:rsidRPr="006619CE" w14:paraId="647568F6" w14:textId="77777777" w:rsidTr="006619CE">
        <w:trPr>
          <w:trHeight w:val="70"/>
        </w:trPr>
        <w:tc>
          <w:tcPr>
            <w:tcW w:w="7437" w:type="dxa"/>
            <w:tcBorders>
              <w:left w:val="single" w:sz="8" w:space="0" w:color="000000"/>
              <w:bottom w:val="single" w:sz="8" w:space="0" w:color="000000"/>
              <w:right w:val="single" w:sz="8" w:space="0" w:color="000000"/>
            </w:tcBorders>
            <w:shd w:val="clear" w:color="auto" w:fill="FFFFFF"/>
          </w:tcPr>
          <w:p w14:paraId="647568F4" w14:textId="77777777" w:rsidR="006619CE" w:rsidRPr="006619CE" w:rsidRDefault="006619CE" w:rsidP="006619CE">
            <w:pPr>
              <w:spacing w:after="0" w:line="240" w:lineRule="auto"/>
              <w:rPr>
                <w:rFonts w:eastAsia="Times New Roman" w:cs="Times New Roman"/>
                <w:sz w:val="24"/>
                <w:szCs w:val="24"/>
                <w:lang w:eastAsia="en-GB"/>
              </w:rPr>
            </w:pPr>
            <w:r w:rsidRPr="006619CE">
              <w:rPr>
                <w:rFonts w:eastAsia="Times New Roman" w:cs="Times New Roman"/>
                <w:sz w:val="24"/>
                <w:szCs w:val="24"/>
                <w:lang w:eastAsia="en-GB"/>
              </w:rPr>
              <w:t>Good interpersonal skills to maintain effective relationships with all levels of staff.</w:t>
            </w:r>
          </w:p>
        </w:tc>
        <w:tc>
          <w:tcPr>
            <w:tcW w:w="1460" w:type="dxa"/>
            <w:tcBorders>
              <w:bottom w:val="single" w:sz="8" w:space="0" w:color="000000"/>
              <w:right w:val="single" w:sz="8" w:space="0" w:color="000000"/>
            </w:tcBorders>
            <w:shd w:val="clear" w:color="auto" w:fill="FFFFFF"/>
          </w:tcPr>
          <w:p w14:paraId="647568F5" w14:textId="703C4BEF" w:rsidR="006619CE" w:rsidRPr="006619CE" w:rsidRDefault="0086662A" w:rsidP="0086662A">
            <w:pPr>
              <w:spacing w:after="0" w:line="240" w:lineRule="auto"/>
              <w:jc w:val="center"/>
              <w:rPr>
                <w:rFonts w:eastAsia="Times New Roman" w:cs="Times New Roman"/>
                <w:sz w:val="24"/>
                <w:szCs w:val="24"/>
                <w:lang w:eastAsia="en-GB"/>
              </w:rPr>
            </w:pPr>
            <w:r>
              <w:rPr>
                <w:rFonts w:eastAsia="Times New Roman" w:cs="Times New Roman"/>
                <w:sz w:val="24"/>
                <w:szCs w:val="24"/>
                <w:lang w:eastAsia="en-GB"/>
              </w:rPr>
              <w:t>A, I</w:t>
            </w:r>
          </w:p>
        </w:tc>
      </w:tr>
      <w:tr w:rsidR="006619CE" w:rsidRPr="006619CE" w14:paraId="647568F9" w14:textId="77777777" w:rsidTr="006619CE">
        <w:trPr>
          <w:trHeight w:val="70"/>
        </w:trPr>
        <w:tc>
          <w:tcPr>
            <w:tcW w:w="7437" w:type="dxa"/>
            <w:tcBorders>
              <w:left w:val="single" w:sz="8" w:space="0" w:color="000000"/>
              <w:bottom w:val="single" w:sz="8" w:space="0" w:color="000000"/>
              <w:right w:val="single" w:sz="8" w:space="0" w:color="000000"/>
            </w:tcBorders>
            <w:shd w:val="clear" w:color="auto" w:fill="FFFFFF"/>
          </w:tcPr>
          <w:p w14:paraId="647568F7" w14:textId="77777777" w:rsidR="006619CE" w:rsidRPr="006619CE" w:rsidRDefault="006619CE" w:rsidP="006619CE">
            <w:pPr>
              <w:spacing w:after="0" w:line="240" w:lineRule="auto"/>
              <w:rPr>
                <w:rFonts w:eastAsia="Times New Roman" w:cs="Times New Roman"/>
                <w:sz w:val="24"/>
                <w:szCs w:val="24"/>
                <w:lang w:eastAsia="en-GB"/>
              </w:rPr>
            </w:pPr>
            <w:r w:rsidRPr="006619CE">
              <w:rPr>
                <w:rFonts w:eastAsia="Times New Roman" w:cs="Times New Roman"/>
                <w:sz w:val="24"/>
                <w:szCs w:val="24"/>
                <w:lang w:eastAsia="en-GB"/>
              </w:rPr>
              <w:t>Self motivated with the ability to organise and prioritise own workload including studying, often working under pressure to meet deadlines and manage conflicting priorities</w:t>
            </w:r>
          </w:p>
        </w:tc>
        <w:tc>
          <w:tcPr>
            <w:tcW w:w="1460" w:type="dxa"/>
            <w:tcBorders>
              <w:bottom w:val="single" w:sz="8" w:space="0" w:color="000000"/>
              <w:right w:val="single" w:sz="8" w:space="0" w:color="000000"/>
            </w:tcBorders>
            <w:shd w:val="clear" w:color="auto" w:fill="FFFFFF"/>
          </w:tcPr>
          <w:p w14:paraId="647568F8" w14:textId="5439F4E7" w:rsidR="006619CE" w:rsidRPr="006619CE" w:rsidRDefault="0086662A" w:rsidP="0086662A">
            <w:pPr>
              <w:spacing w:after="0" w:line="240" w:lineRule="auto"/>
              <w:jc w:val="center"/>
              <w:rPr>
                <w:rFonts w:eastAsia="Times New Roman" w:cs="Times New Roman"/>
                <w:sz w:val="24"/>
                <w:szCs w:val="24"/>
                <w:lang w:eastAsia="en-GB"/>
              </w:rPr>
            </w:pPr>
            <w:r>
              <w:rPr>
                <w:rFonts w:eastAsia="Times New Roman" w:cs="Times New Roman"/>
                <w:sz w:val="24"/>
                <w:szCs w:val="24"/>
                <w:lang w:eastAsia="en-GB"/>
              </w:rPr>
              <w:t>A, I</w:t>
            </w:r>
          </w:p>
        </w:tc>
      </w:tr>
      <w:tr w:rsidR="006619CE" w:rsidRPr="006619CE" w14:paraId="647568FC" w14:textId="77777777" w:rsidTr="006619CE">
        <w:trPr>
          <w:trHeight w:val="70"/>
        </w:trPr>
        <w:tc>
          <w:tcPr>
            <w:tcW w:w="7437" w:type="dxa"/>
            <w:tcBorders>
              <w:left w:val="single" w:sz="8" w:space="0" w:color="000000"/>
              <w:bottom w:val="single" w:sz="8" w:space="0" w:color="000000"/>
              <w:right w:val="single" w:sz="8" w:space="0" w:color="000000"/>
            </w:tcBorders>
            <w:shd w:val="clear" w:color="auto" w:fill="FFFFFF"/>
          </w:tcPr>
          <w:p w14:paraId="647568FA" w14:textId="77777777" w:rsidR="006619CE" w:rsidRPr="006619CE" w:rsidRDefault="006619CE" w:rsidP="006619CE">
            <w:pPr>
              <w:spacing w:after="0" w:line="240" w:lineRule="auto"/>
              <w:rPr>
                <w:rFonts w:eastAsia="Times New Roman" w:cs="Times New Roman"/>
                <w:sz w:val="24"/>
                <w:szCs w:val="24"/>
                <w:lang w:eastAsia="en-GB"/>
              </w:rPr>
            </w:pPr>
            <w:r w:rsidRPr="006619CE">
              <w:rPr>
                <w:rFonts w:eastAsia="Times New Roman" w:cs="Times New Roman"/>
                <w:sz w:val="24"/>
                <w:szCs w:val="24"/>
                <w:lang w:eastAsia="en-GB"/>
              </w:rPr>
              <w:t>Good appreciation of current IT and the ability to apply this to performance of the role</w:t>
            </w:r>
          </w:p>
        </w:tc>
        <w:tc>
          <w:tcPr>
            <w:tcW w:w="1460" w:type="dxa"/>
            <w:tcBorders>
              <w:bottom w:val="single" w:sz="8" w:space="0" w:color="000000"/>
              <w:right w:val="single" w:sz="8" w:space="0" w:color="000000"/>
            </w:tcBorders>
            <w:shd w:val="clear" w:color="auto" w:fill="FFFFFF"/>
          </w:tcPr>
          <w:p w14:paraId="647568FB" w14:textId="4E751D1B" w:rsidR="006619CE" w:rsidRPr="006619CE" w:rsidRDefault="0086662A" w:rsidP="0086662A">
            <w:pPr>
              <w:spacing w:after="0" w:line="240" w:lineRule="auto"/>
              <w:jc w:val="center"/>
              <w:rPr>
                <w:rFonts w:eastAsia="Times New Roman" w:cs="Times New Roman"/>
                <w:sz w:val="24"/>
                <w:szCs w:val="24"/>
                <w:lang w:eastAsia="en-GB"/>
              </w:rPr>
            </w:pPr>
            <w:r>
              <w:rPr>
                <w:rFonts w:eastAsia="Times New Roman" w:cs="Times New Roman"/>
                <w:sz w:val="24"/>
                <w:szCs w:val="24"/>
                <w:lang w:eastAsia="en-GB"/>
              </w:rPr>
              <w:t>A, T, I</w:t>
            </w:r>
          </w:p>
        </w:tc>
      </w:tr>
      <w:tr w:rsidR="006619CE" w:rsidRPr="006619CE" w14:paraId="647568FF" w14:textId="77777777" w:rsidTr="006619CE">
        <w:trPr>
          <w:trHeight w:val="70"/>
        </w:trPr>
        <w:tc>
          <w:tcPr>
            <w:tcW w:w="7437" w:type="dxa"/>
            <w:tcBorders>
              <w:left w:val="single" w:sz="8" w:space="0" w:color="000000"/>
              <w:bottom w:val="single" w:sz="8" w:space="0" w:color="000000"/>
              <w:right w:val="single" w:sz="8" w:space="0" w:color="000000"/>
            </w:tcBorders>
            <w:shd w:val="clear" w:color="auto" w:fill="FFFFFF"/>
          </w:tcPr>
          <w:p w14:paraId="647568FD" w14:textId="77777777" w:rsidR="006619CE" w:rsidRPr="006619CE" w:rsidRDefault="006619CE" w:rsidP="006619CE">
            <w:pPr>
              <w:spacing w:after="0" w:line="240" w:lineRule="auto"/>
              <w:rPr>
                <w:rFonts w:eastAsia="Times New Roman" w:cs="Times New Roman"/>
                <w:sz w:val="24"/>
                <w:szCs w:val="24"/>
                <w:lang w:eastAsia="en-GB"/>
              </w:rPr>
            </w:pPr>
            <w:r w:rsidRPr="006619CE">
              <w:rPr>
                <w:rFonts w:eastAsia="Times New Roman" w:cs="Times New Roman"/>
                <w:sz w:val="24"/>
                <w:szCs w:val="24"/>
                <w:lang w:eastAsia="en-GB"/>
              </w:rPr>
              <w:t xml:space="preserve">Ability to provide creative solutions to issues and problems </w:t>
            </w:r>
          </w:p>
        </w:tc>
        <w:tc>
          <w:tcPr>
            <w:tcW w:w="1460" w:type="dxa"/>
            <w:tcBorders>
              <w:bottom w:val="single" w:sz="8" w:space="0" w:color="000000"/>
              <w:right w:val="single" w:sz="8" w:space="0" w:color="000000"/>
            </w:tcBorders>
            <w:shd w:val="clear" w:color="auto" w:fill="FFFFFF"/>
          </w:tcPr>
          <w:p w14:paraId="647568FE" w14:textId="257C3DD1" w:rsidR="006619CE" w:rsidRPr="006619CE" w:rsidRDefault="0086662A" w:rsidP="0086662A">
            <w:pPr>
              <w:spacing w:after="0" w:line="240" w:lineRule="auto"/>
              <w:jc w:val="center"/>
              <w:rPr>
                <w:rFonts w:eastAsia="Times New Roman" w:cs="Times New Roman"/>
                <w:sz w:val="24"/>
                <w:szCs w:val="24"/>
                <w:lang w:eastAsia="en-GB"/>
              </w:rPr>
            </w:pPr>
            <w:r>
              <w:rPr>
                <w:rFonts w:eastAsia="Times New Roman" w:cs="Times New Roman"/>
                <w:sz w:val="24"/>
                <w:szCs w:val="24"/>
                <w:lang w:eastAsia="en-GB"/>
              </w:rPr>
              <w:t>A, T, I</w:t>
            </w:r>
          </w:p>
        </w:tc>
      </w:tr>
      <w:tr w:rsidR="006619CE" w:rsidRPr="006619CE" w14:paraId="64756902" w14:textId="77777777" w:rsidTr="006619CE">
        <w:trPr>
          <w:trHeight w:val="70"/>
        </w:trPr>
        <w:tc>
          <w:tcPr>
            <w:tcW w:w="7437" w:type="dxa"/>
            <w:tcBorders>
              <w:left w:val="single" w:sz="8" w:space="0" w:color="000000"/>
              <w:bottom w:val="single" w:sz="8" w:space="0" w:color="000000"/>
              <w:right w:val="single" w:sz="8" w:space="0" w:color="000000"/>
            </w:tcBorders>
            <w:shd w:val="clear" w:color="auto" w:fill="FFFFFF"/>
          </w:tcPr>
          <w:p w14:paraId="64756900" w14:textId="77777777" w:rsidR="006619CE" w:rsidRPr="006619CE" w:rsidRDefault="006619CE" w:rsidP="006619CE">
            <w:pPr>
              <w:spacing w:after="0" w:line="240" w:lineRule="auto"/>
              <w:rPr>
                <w:rFonts w:eastAsia="Times New Roman" w:cs="Times New Roman"/>
                <w:sz w:val="24"/>
                <w:szCs w:val="24"/>
                <w:lang w:eastAsia="en-GB"/>
              </w:rPr>
            </w:pPr>
            <w:r w:rsidRPr="006619CE">
              <w:rPr>
                <w:rFonts w:eastAsia="Times New Roman" w:cs="Times New Roman"/>
                <w:sz w:val="24"/>
                <w:szCs w:val="24"/>
                <w:lang w:eastAsia="en-GB"/>
              </w:rPr>
              <w:t>Ability to analyse and interpret financial and non-financial information</w:t>
            </w:r>
          </w:p>
        </w:tc>
        <w:tc>
          <w:tcPr>
            <w:tcW w:w="1460" w:type="dxa"/>
            <w:tcBorders>
              <w:bottom w:val="single" w:sz="8" w:space="0" w:color="000000"/>
              <w:right w:val="single" w:sz="8" w:space="0" w:color="000000"/>
            </w:tcBorders>
            <w:shd w:val="clear" w:color="auto" w:fill="FFFFFF"/>
          </w:tcPr>
          <w:p w14:paraId="64756901" w14:textId="25F7043A" w:rsidR="006619CE" w:rsidRPr="006619CE" w:rsidRDefault="0086662A" w:rsidP="0086662A">
            <w:pPr>
              <w:spacing w:after="0" w:line="70" w:lineRule="atLeast"/>
              <w:jc w:val="center"/>
              <w:rPr>
                <w:rFonts w:eastAsia="Times New Roman" w:cs="Arial"/>
                <w:sz w:val="24"/>
                <w:szCs w:val="24"/>
                <w:lang w:eastAsia="en-GB"/>
              </w:rPr>
            </w:pPr>
            <w:r>
              <w:rPr>
                <w:rFonts w:eastAsia="Times New Roman" w:cs="Arial"/>
                <w:sz w:val="24"/>
                <w:szCs w:val="24"/>
                <w:lang w:eastAsia="en-GB"/>
              </w:rPr>
              <w:t>A, T, I</w:t>
            </w:r>
          </w:p>
        </w:tc>
      </w:tr>
      <w:tr w:rsidR="006619CE" w:rsidRPr="006619CE" w14:paraId="64756905" w14:textId="77777777" w:rsidTr="006619CE">
        <w:trPr>
          <w:trHeight w:val="70"/>
        </w:trPr>
        <w:tc>
          <w:tcPr>
            <w:tcW w:w="7437" w:type="dxa"/>
            <w:tcBorders>
              <w:left w:val="single" w:sz="8" w:space="0" w:color="000000"/>
              <w:bottom w:val="single" w:sz="8" w:space="0" w:color="000000"/>
              <w:right w:val="single" w:sz="8" w:space="0" w:color="000000"/>
            </w:tcBorders>
            <w:shd w:val="clear" w:color="auto" w:fill="FFFFFF"/>
          </w:tcPr>
          <w:p w14:paraId="64756903"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Ability to deal with a range of complex areas of work</w:t>
            </w:r>
          </w:p>
        </w:tc>
        <w:tc>
          <w:tcPr>
            <w:tcW w:w="1460" w:type="dxa"/>
            <w:tcBorders>
              <w:bottom w:val="single" w:sz="8" w:space="0" w:color="000000"/>
              <w:right w:val="single" w:sz="8" w:space="0" w:color="000000"/>
            </w:tcBorders>
            <w:shd w:val="clear" w:color="auto" w:fill="FFFFFF"/>
          </w:tcPr>
          <w:p w14:paraId="64756904" w14:textId="2A5C312D" w:rsidR="006619CE" w:rsidRPr="006619CE" w:rsidRDefault="0086662A" w:rsidP="0086662A">
            <w:pPr>
              <w:spacing w:after="0" w:line="70" w:lineRule="atLeast"/>
              <w:jc w:val="center"/>
              <w:rPr>
                <w:rFonts w:eastAsia="Times New Roman" w:cs="Arial"/>
                <w:sz w:val="24"/>
                <w:szCs w:val="24"/>
                <w:lang w:eastAsia="en-GB"/>
              </w:rPr>
            </w:pPr>
            <w:r>
              <w:rPr>
                <w:rFonts w:eastAsia="Times New Roman" w:cs="Arial"/>
                <w:sz w:val="24"/>
                <w:szCs w:val="24"/>
                <w:lang w:eastAsia="en-GB"/>
              </w:rPr>
              <w:t>A, I</w:t>
            </w:r>
          </w:p>
        </w:tc>
      </w:tr>
      <w:tr w:rsidR="006619CE" w:rsidRPr="006619CE" w14:paraId="64756908" w14:textId="77777777" w:rsidTr="006619CE">
        <w:trPr>
          <w:trHeight w:val="70"/>
        </w:trPr>
        <w:tc>
          <w:tcPr>
            <w:tcW w:w="7437" w:type="dxa"/>
            <w:tcBorders>
              <w:left w:val="single" w:sz="8" w:space="0" w:color="000000"/>
              <w:bottom w:val="single" w:sz="8" w:space="0" w:color="000000"/>
              <w:right w:val="single" w:sz="8" w:space="0" w:color="000000"/>
            </w:tcBorders>
            <w:shd w:val="clear" w:color="auto" w:fill="FFFFFF"/>
          </w:tcPr>
          <w:p w14:paraId="64756906"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The ability to present complex issues to individuals or groups, clearly and concisely both verbally and in writing</w:t>
            </w:r>
          </w:p>
        </w:tc>
        <w:tc>
          <w:tcPr>
            <w:tcW w:w="1460" w:type="dxa"/>
            <w:tcBorders>
              <w:bottom w:val="single" w:sz="8" w:space="0" w:color="000000"/>
              <w:right w:val="single" w:sz="8" w:space="0" w:color="000000"/>
            </w:tcBorders>
            <w:shd w:val="clear" w:color="auto" w:fill="FFFFFF"/>
          </w:tcPr>
          <w:p w14:paraId="64756907" w14:textId="2DD7524E" w:rsidR="006619CE" w:rsidRPr="006619CE" w:rsidRDefault="0086662A" w:rsidP="0086662A">
            <w:pPr>
              <w:spacing w:after="0" w:line="70" w:lineRule="atLeast"/>
              <w:jc w:val="center"/>
              <w:rPr>
                <w:rFonts w:eastAsia="Times New Roman" w:cs="Arial"/>
                <w:sz w:val="24"/>
                <w:szCs w:val="24"/>
                <w:lang w:eastAsia="en-GB"/>
              </w:rPr>
            </w:pPr>
            <w:r>
              <w:rPr>
                <w:rFonts w:eastAsia="Times New Roman" w:cs="Arial"/>
                <w:sz w:val="24"/>
                <w:szCs w:val="24"/>
                <w:lang w:eastAsia="en-GB"/>
              </w:rPr>
              <w:t>A, T, I</w:t>
            </w:r>
          </w:p>
        </w:tc>
      </w:tr>
      <w:tr w:rsidR="006619CE" w:rsidRPr="006619CE" w14:paraId="6475690A" w14:textId="77777777" w:rsidTr="006619CE">
        <w:trPr>
          <w:trHeight w:val="70"/>
        </w:trPr>
        <w:tc>
          <w:tcPr>
            <w:tcW w:w="8897" w:type="dxa"/>
            <w:gridSpan w:val="2"/>
            <w:tcBorders>
              <w:left w:val="single" w:sz="8" w:space="0" w:color="000000"/>
              <w:bottom w:val="single" w:sz="4" w:space="0" w:color="auto"/>
              <w:right w:val="single" w:sz="8" w:space="0" w:color="000000"/>
            </w:tcBorders>
            <w:shd w:val="clear" w:color="auto" w:fill="D9D9D9"/>
            <w:hideMark/>
          </w:tcPr>
          <w:p w14:paraId="64756909" w14:textId="77777777" w:rsidR="006619CE" w:rsidRPr="006619CE" w:rsidRDefault="006619CE" w:rsidP="006619CE">
            <w:pPr>
              <w:spacing w:after="0" w:line="70" w:lineRule="atLeast"/>
              <w:rPr>
                <w:rFonts w:eastAsia="Times New Roman" w:cs="Arial"/>
                <w:sz w:val="24"/>
                <w:szCs w:val="24"/>
                <w:lang w:eastAsia="en-GB"/>
              </w:rPr>
            </w:pPr>
            <w:r w:rsidRPr="006619CE">
              <w:rPr>
                <w:rFonts w:eastAsia="Times New Roman" w:cs="Arial"/>
                <w:b/>
                <w:bCs/>
                <w:sz w:val="24"/>
                <w:szCs w:val="24"/>
                <w:lang w:eastAsia="en-GB"/>
              </w:rPr>
              <w:t xml:space="preserve">Qualifications </w:t>
            </w:r>
          </w:p>
        </w:tc>
      </w:tr>
      <w:tr w:rsidR="006619CE" w:rsidRPr="006619CE" w14:paraId="6475690D" w14:textId="77777777" w:rsidTr="006619CE">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14:paraId="6475690B"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Meets the minimum entry requirements for the CIPFA professional qualification</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14:paraId="6475690C" w14:textId="387D54B3" w:rsidR="006619CE" w:rsidRPr="006619CE" w:rsidRDefault="0086662A" w:rsidP="0086662A">
            <w:pPr>
              <w:spacing w:after="0" w:line="240" w:lineRule="auto"/>
              <w:jc w:val="center"/>
              <w:rPr>
                <w:rFonts w:eastAsia="Times New Roman" w:cs="Arial"/>
                <w:sz w:val="24"/>
                <w:szCs w:val="24"/>
                <w:lang w:eastAsia="en-GB"/>
              </w:rPr>
            </w:pPr>
            <w:r>
              <w:rPr>
                <w:rFonts w:eastAsia="Times New Roman" w:cs="Arial"/>
                <w:sz w:val="24"/>
                <w:szCs w:val="24"/>
                <w:lang w:eastAsia="en-GB"/>
              </w:rPr>
              <w:t>A, C</w:t>
            </w:r>
          </w:p>
        </w:tc>
      </w:tr>
      <w:tr w:rsidR="006619CE" w:rsidRPr="006619CE" w14:paraId="64756910" w14:textId="77777777" w:rsidTr="006619CE">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14:paraId="6475690E" w14:textId="77777777" w:rsidR="006619CE" w:rsidRPr="006619CE" w:rsidRDefault="006619CE" w:rsidP="006619CE">
            <w:pPr>
              <w:spacing w:after="0" w:line="240" w:lineRule="auto"/>
              <w:rPr>
                <w:rFonts w:eastAsia="Times New Roman" w:cs="Arial"/>
                <w:sz w:val="24"/>
                <w:szCs w:val="24"/>
                <w:lang w:eastAsia="en-GB"/>
              </w:rPr>
            </w:pPr>
            <w:r w:rsidRPr="006619CE">
              <w:rPr>
                <w:rFonts w:eastAsia="Times New Roman" w:cs="Arial"/>
                <w:sz w:val="24"/>
                <w:szCs w:val="24"/>
                <w:lang w:eastAsia="en-GB"/>
              </w:rPr>
              <w:t xml:space="preserve">Minimum of 2:1 degree and 300 UCAS tariff points relating to three ‘A’ Level subjects or equivalent </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14:paraId="6475690F" w14:textId="3B27331D" w:rsidR="006619CE" w:rsidRPr="006619CE" w:rsidRDefault="0086662A" w:rsidP="0086662A">
            <w:pPr>
              <w:spacing w:after="0" w:line="70" w:lineRule="atLeast"/>
              <w:jc w:val="center"/>
              <w:rPr>
                <w:rFonts w:eastAsia="Times New Roman" w:cs="Arial"/>
                <w:sz w:val="24"/>
                <w:szCs w:val="24"/>
                <w:lang w:eastAsia="en-GB"/>
              </w:rPr>
            </w:pPr>
            <w:r>
              <w:rPr>
                <w:rFonts w:eastAsia="Times New Roman" w:cs="Arial"/>
                <w:sz w:val="24"/>
                <w:szCs w:val="24"/>
                <w:lang w:eastAsia="en-GB"/>
              </w:rPr>
              <w:t>A, C</w:t>
            </w:r>
          </w:p>
        </w:tc>
      </w:tr>
    </w:tbl>
    <w:p w14:paraId="64756911" w14:textId="77777777" w:rsidR="006619CE" w:rsidRPr="006619CE" w:rsidRDefault="006619CE" w:rsidP="006619CE">
      <w:pPr>
        <w:autoSpaceDE w:val="0"/>
        <w:autoSpaceDN w:val="0"/>
        <w:adjustRightInd w:val="0"/>
        <w:spacing w:after="0" w:line="240" w:lineRule="auto"/>
        <w:rPr>
          <w:rFonts w:eastAsia="Times New Roman" w:cs="Calibri"/>
          <w:b/>
          <w:sz w:val="24"/>
          <w:szCs w:val="24"/>
          <w:lang w:eastAsia="en-GB"/>
        </w:rPr>
      </w:pPr>
    </w:p>
    <w:p w14:paraId="64756912" w14:textId="77777777" w:rsidR="006619CE" w:rsidRPr="006619CE" w:rsidRDefault="006619CE" w:rsidP="006619CE">
      <w:pPr>
        <w:autoSpaceDE w:val="0"/>
        <w:autoSpaceDN w:val="0"/>
        <w:adjustRightInd w:val="0"/>
        <w:spacing w:after="0" w:line="240" w:lineRule="auto"/>
        <w:ind w:left="360"/>
        <w:rPr>
          <w:rFonts w:eastAsia="Times New Roman" w:cs="Calibri"/>
          <w:b/>
          <w:sz w:val="24"/>
          <w:szCs w:val="24"/>
          <w:lang w:eastAsia="en-GB"/>
        </w:rPr>
      </w:pPr>
      <w:r w:rsidRPr="006619CE">
        <w:rPr>
          <w:rFonts w:eastAsia="Times New Roman" w:cs="Calibri"/>
          <w:b/>
          <w:sz w:val="24"/>
          <w:szCs w:val="24"/>
          <w:lang w:eastAsia="en-GB"/>
        </w:rPr>
        <w:t>A - Application form</w:t>
      </w:r>
    </w:p>
    <w:p w14:paraId="64756913" w14:textId="77777777" w:rsidR="006619CE" w:rsidRPr="006619CE" w:rsidRDefault="006619CE" w:rsidP="006619CE">
      <w:pPr>
        <w:autoSpaceDE w:val="0"/>
        <w:autoSpaceDN w:val="0"/>
        <w:adjustRightInd w:val="0"/>
        <w:spacing w:after="0" w:line="240" w:lineRule="auto"/>
        <w:ind w:left="360"/>
        <w:rPr>
          <w:rFonts w:eastAsia="Times New Roman" w:cs="Calibri"/>
          <w:b/>
          <w:sz w:val="24"/>
          <w:szCs w:val="24"/>
          <w:lang w:eastAsia="en-GB"/>
        </w:rPr>
      </w:pPr>
      <w:r w:rsidRPr="006619CE">
        <w:rPr>
          <w:rFonts w:eastAsia="Times New Roman" w:cs="Calibri"/>
          <w:b/>
          <w:sz w:val="24"/>
          <w:szCs w:val="24"/>
          <w:lang w:eastAsia="en-GB"/>
        </w:rPr>
        <w:t>I – Interview</w:t>
      </w:r>
    </w:p>
    <w:p w14:paraId="64756914" w14:textId="77777777" w:rsidR="006619CE" w:rsidRPr="006619CE" w:rsidRDefault="006619CE" w:rsidP="006619CE">
      <w:pPr>
        <w:autoSpaceDE w:val="0"/>
        <w:autoSpaceDN w:val="0"/>
        <w:adjustRightInd w:val="0"/>
        <w:spacing w:after="0" w:line="240" w:lineRule="auto"/>
        <w:ind w:left="360"/>
        <w:rPr>
          <w:rFonts w:eastAsia="Times New Roman" w:cs="Calibri"/>
          <w:b/>
          <w:sz w:val="24"/>
          <w:szCs w:val="24"/>
          <w:lang w:eastAsia="en-GB"/>
        </w:rPr>
      </w:pPr>
      <w:r w:rsidRPr="006619CE">
        <w:rPr>
          <w:rFonts w:eastAsia="Times New Roman" w:cs="Calibri"/>
          <w:b/>
          <w:sz w:val="24"/>
          <w:szCs w:val="24"/>
          <w:lang w:eastAsia="en-GB"/>
        </w:rPr>
        <w:t>T – Test</w:t>
      </w:r>
    </w:p>
    <w:p w14:paraId="64756915" w14:textId="77777777" w:rsidR="006619CE" w:rsidRPr="006619CE" w:rsidRDefault="006619CE" w:rsidP="006619CE">
      <w:pPr>
        <w:autoSpaceDE w:val="0"/>
        <w:autoSpaceDN w:val="0"/>
        <w:adjustRightInd w:val="0"/>
        <w:spacing w:after="0" w:line="240" w:lineRule="auto"/>
        <w:ind w:left="360"/>
        <w:rPr>
          <w:rFonts w:eastAsia="Times New Roman" w:cs="Calibri"/>
          <w:b/>
          <w:sz w:val="24"/>
          <w:szCs w:val="24"/>
          <w:lang w:eastAsia="en-GB"/>
        </w:rPr>
      </w:pPr>
      <w:r w:rsidRPr="006619CE">
        <w:rPr>
          <w:rFonts w:eastAsia="Times New Roman" w:cs="Calibri"/>
          <w:b/>
          <w:sz w:val="24"/>
          <w:szCs w:val="24"/>
          <w:lang w:eastAsia="en-GB"/>
        </w:rPr>
        <w:t>C - Certificate</w:t>
      </w:r>
    </w:p>
    <w:sectPr w:rsidR="006619CE" w:rsidRPr="006619CE">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463CF" w14:textId="77777777" w:rsidR="00805097" w:rsidRDefault="00805097" w:rsidP="00093EE0">
      <w:pPr>
        <w:spacing w:after="0" w:line="240" w:lineRule="auto"/>
      </w:pPr>
      <w:r>
        <w:separator/>
      </w:r>
    </w:p>
  </w:endnote>
  <w:endnote w:type="continuationSeparator" w:id="0">
    <w:p w14:paraId="1ED44A73" w14:textId="77777777" w:rsidR="00805097" w:rsidRDefault="00805097" w:rsidP="00093EE0">
      <w:pPr>
        <w:spacing w:after="0" w:line="240" w:lineRule="auto"/>
      </w:pPr>
      <w:r>
        <w:continuationSeparator/>
      </w:r>
    </w:p>
  </w:endnote>
  <w:endnote w:type="continuationNotice" w:id="1">
    <w:p w14:paraId="0DE58396" w14:textId="77777777" w:rsidR="00805097" w:rsidRDefault="008050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F798C" w14:textId="77777777" w:rsidR="0092466E" w:rsidRDefault="009246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56A72" w14:textId="77777777" w:rsidR="004E63A3" w:rsidRPr="00602AEA" w:rsidRDefault="004E63A3">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C4F92">
      <w:rPr>
        <w:rFonts w:ascii="Calibri" w:hAnsi="Calibri"/>
        <w:noProof/>
      </w:rPr>
      <w:t>1</w:t>
    </w:r>
    <w:r w:rsidRPr="00602AEA">
      <w:rPr>
        <w:rFonts w:ascii="Calibri" w:hAnsi="Calibri"/>
        <w:noProof/>
      </w:rPr>
      <w:fldChar w:fldCharType="end"/>
    </w:r>
  </w:p>
  <w:p w14:paraId="64756A73" w14:textId="77777777" w:rsidR="004E63A3" w:rsidRDefault="004E63A3" w:rsidP="006619CE">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CE3BB" w14:textId="77777777" w:rsidR="0092466E" w:rsidRDefault="0092466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410378"/>
      <w:docPartObj>
        <w:docPartGallery w:val="Page Numbers (Bottom of Page)"/>
        <w:docPartUnique/>
      </w:docPartObj>
    </w:sdtPr>
    <w:sdtEndPr>
      <w:rPr>
        <w:noProof/>
      </w:rPr>
    </w:sdtEndPr>
    <w:sdtContent>
      <w:p w14:paraId="64756A77" w14:textId="77777777" w:rsidR="004E63A3" w:rsidRDefault="004E63A3">
        <w:pPr>
          <w:pStyle w:val="Footer"/>
          <w:jc w:val="center"/>
        </w:pPr>
        <w:r>
          <w:fldChar w:fldCharType="begin"/>
        </w:r>
        <w:r>
          <w:instrText xml:space="preserve"> PAGE   \* MERGEFORMAT </w:instrText>
        </w:r>
        <w:r>
          <w:fldChar w:fldCharType="separate"/>
        </w:r>
        <w:r w:rsidR="002C4F92">
          <w:rPr>
            <w:noProof/>
          </w:rPr>
          <w:t>7</w:t>
        </w:r>
        <w:r>
          <w:rPr>
            <w:noProof/>
          </w:rPr>
          <w:fldChar w:fldCharType="end"/>
        </w:r>
      </w:p>
    </w:sdtContent>
  </w:sdt>
  <w:p w14:paraId="64756A78" w14:textId="77777777" w:rsidR="004E63A3" w:rsidRDefault="004E63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211C1" w14:textId="77777777" w:rsidR="00805097" w:rsidRDefault="00805097" w:rsidP="00093EE0">
      <w:pPr>
        <w:spacing w:after="0" w:line="240" w:lineRule="auto"/>
      </w:pPr>
      <w:r>
        <w:separator/>
      </w:r>
    </w:p>
  </w:footnote>
  <w:footnote w:type="continuationSeparator" w:id="0">
    <w:p w14:paraId="79501005" w14:textId="77777777" w:rsidR="00805097" w:rsidRDefault="00805097" w:rsidP="00093EE0">
      <w:pPr>
        <w:spacing w:after="0" w:line="240" w:lineRule="auto"/>
      </w:pPr>
      <w:r>
        <w:continuationSeparator/>
      </w:r>
    </w:p>
  </w:footnote>
  <w:footnote w:type="continuationNotice" w:id="1">
    <w:p w14:paraId="44220E2F" w14:textId="77777777" w:rsidR="00805097" w:rsidRDefault="00805097">
      <w:pPr>
        <w:spacing w:after="0" w:line="240" w:lineRule="auto"/>
      </w:pPr>
    </w:p>
  </w:footnote>
  <w:footnote w:id="2">
    <w:p w14:paraId="64756A85" w14:textId="77777777" w:rsidR="004E63A3" w:rsidRPr="00AB7915" w:rsidRDefault="004E63A3" w:rsidP="006619CE">
      <w:pPr>
        <w:pStyle w:val="FootnoteText"/>
        <w:rPr>
          <w:rFonts w:asciiTheme="minorHAnsi" w:hAnsiTheme="minorHAnsi"/>
          <w:lang w:val="en-US"/>
        </w:rPr>
      </w:pPr>
      <w:r>
        <w:rPr>
          <w:rStyle w:val="FootnoteReference"/>
        </w:rPr>
        <w:footnoteRef/>
      </w:r>
      <w:r>
        <w:t xml:space="preserve"> </w:t>
      </w:r>
      <w:r>
        <w:rPr>
          <w:rFonts w:asciiTheme="minorHAnsi" w:hAnsiTheme="minorHAnsi"/>
          <w:lang w:val="en-US"/>
        </w:rPr>
        <w:t>These values and behaviours will be developed further as the SSA becomes established.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147F0" w14:textId="77777777" w:rsidR="0092466E" w:rsidRDefault="009246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56A6F" w14:textId="49044869" w:rsidR="004E63A3" w:rsidRPr="0015656E" w:rsidRDefault="007D2515" w:rsidP="006619CE">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8242" behindDoc="0" locked="0" layoutInCell="0" allowOverlap="1" wp14:anchorId="445AD151" wp14:editId="262B5774">
              <wp:simplePos x="0" y="0"/>
              <wp:positionH relativeFrom="page">
                <wp:align>left</wp:align>
              </wp:positionH>
              <wp:positionV relativeFrom="page">
                <wp:align>top</wp:align>
              </wp:positionV>
              <wp:extent cx="7772400" cy="273050"/>
              <wp:effectExtent l="0" t="0" r="0" b="12700"/>
              <wp:wrapNone/>
              <wp:docPr id="1" name="MSIPCMb2334f2b90fad9e23b1240e8" descr="{&quot;HashCode&quot;:1987674191,&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75BA80" w14:textId="102EE52D" w:rsidR="007D2515" w:rsidRPr="0092466E" w:rsidRDefault="0092466E" w:rsidP="0092466E">
                          <w:pPr>
                            <w:spacing w:after="0"/>
                            <w:rPr>
                              <w:rFonts w:ascii="Calibri" w:hAnsi="Calibri"/>
                              <w:color w:val="000000"/>
                              <w:sz w:val="20"/>
                            </w:rPr>
                          </w:pPr>
                          <w:r w:rsidRPr="0092466E">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45AD151" id="_x0000_t202" coordsize="21600,21600" o:spt="202" path="m,l,21600r21600,l21600,xe">
              <v:stroke joinstyle="miter"/>
              <v:path gradientshapeok="t" o:connecttype="rect"/>
            </v:shapetype>
            <v:shape id="MSIPCMb2334f2b90fad9e23b1240e8" o:spid="_x0000_s1026" type="#_x0000_t202" alt="{&quot;HashCode&quot;:1987674191,&quot;Height&quot;:9999999.0,&quot;Width&quot;:9999999.0,&quot;Placement&quot;:&quot;Header&quot;,&quot;Index&quot;:&quot;Primary&quot;,&quot;Section&quot;:1,&quot;Top&quot;:0.0,&quot;Left&quot;:0.0}" style="position:absolute;margin-left:0;margin-top:0;width:612pt;height:21.5pt;z-index:251658242;visibility:visible;mso-wrap-style:square;mso-wrap-distance-left:9pt;mso-wrap-distance-top:0;mso-wrap-distance-right:9pt;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" o:allowincell="f" filled="f" stroked="f" strokeweight=".5pt">
              <v:textbox inset="20pt,0,,0">
                <w:txbxContent>
                  <w:p w14:paraId="7C75BA80" w14:textId="102EE52D" w:rsidR="007D2515" w:rsidRPr="0092466E" w:rsidRDefault="0092466E" w:rsidP="0092466E">
                    <w:pPr>
                      <w:spacing w:after="0"/>
                      <w:rPr>
                        <w:rFonts w:ascii="Calibri" w:hAnsi="Calibri"/>
                        <w:color w:val="000000"/>
                        <w:sz w:val="20"/>
                      </w:rPr>
                    </w:pPr>
                    <w:r w:rsidRPr="0092466E">
                      <w:rPr>
                        <w:rFonts w:ascii="Calibri" w:hAnsi="Calibri"/>
                        <w:color w:val="000000"/>
                        <w:sz w:val="20"/>
                      </w:rPr>
                      <w:t>Official</w:t>
                    </w:r>
                  </w:p>
                </w:txbxContent>
              </v:textbox>
              <w10:wrap anchorx="page" anchory="page"/>
            </v:shape>
          </w:pict>
        </mc:Fallback>
      </mc:AlternateContent>
    </w:r>
  </w:p>
  <w:p w14:paraId="64756A70" w14:textId="77777777" w:rsidR="004E63A3" w:rsidRDefault="004E63A3" w:rsidP="006619CE">
    <w:pPr>
      <w:pStyle w:val="Header"/>
      <w:tabs>
        <w:tab w:val="clear" w:pos="4513"/>
        <w:tab w:val="clear" w:pos="9026"/>
        <w:tab w:val="left" w:pos="4935"/>
      </w:tabs>
      <w:rPr>
        <w:rFonts w:ascii="Arial" w:hAnsi="Arial" w:cs="Arial"/>
        <w:noProof/>
        <w:color w:val="1020D0"/>
        <w:sz w:val="20"/>
        <w:szCs w:val="20"/>
      </w:rPr>
    </w:pPr>
    <w:r>
      <w:rPr>
        <w:noProof/>
        <w:lang w:eastAsia="en-GB"/>
      </w:rPr>
      <w:drawing>
        <wp:anchor distT="0" distB="0" distL="114300" distR="114300" simplePos="0" relativeHeight="251658241" behindDoc="0" locked="0" layoutInCell="1" allowOverlap="1" wp14:anchorId="64756A79" wp14:editId="64756A7A">
          <wp:simplePos x="0" y="0"/>
          <wp:positionH relativeFrom="column">
            <wp:posOffset>3078480</wp:posOffset>
          </wp:positionH>
          <wp:positionV relativeFrom="paragraph">
            <wp:posOffset>76835</wp:posOffset>
          </wp:positionV>
          <wp:extent cx="1986915" cy="676275"/>
          <wp:effectExtent l="0" t="0" r="0" b="952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p w14:paraId="64756A71" w14:textId="77777777" w:rsidR="004E63A3" w:rsidRDefault="004E63A3" w:rsidP="006619CE">
    <w:pPr>
      <w:pStyle w:val="Header"/>
      <w:tabs>
        <w:tab w:val="clear" w:pos="4513"/>
        <w:tab w:val="clear" w:pos="9026"/>
        <w:tab w:val="left" w:pos="4935"/>
      </w:tabs>
    </w:pPr>
    <w:r>
      <w:rPr>
        <w:rFonts w:ascii="Arial" w:hAnsi="Arial" w:cs="Arial"/>
        <w:noProof/>
        <w:color w:val="1020D0"/>
        <w:sz w:val="20"/>
        <w:szCs w:val="20"/>
        <w:lang w:eastAsia="en-GB"/>
      </w:rPr>
      <w:drawing>
        <wp:inline distT="0" distB="0" distL="0" distR="0" wp14:anchorId="64756A7B" wp14:editId="64756A7C">
          <wp:extent cx="2361600" cy="734400"/>
          <wp:effectExtent l="0" t="0" r="635" b="8890"/>
          <wp:docPr id="8" name="Picture 8"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51587" w14:textId="77777777" w:rsidR="0092466E" w:rsidRDefault="009246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56A74" w14:textId="4E45B1AD" w:rsidR="004E63A3" w:rsidRDefault="007D2515" w:rsidP="00F77EBF">
    <w:pPr>
      <w:pStyle w:val="Header"/>
      <w:tabs>
        <w:tab w:val="clear" w:pos="4513"/>
        <w:tab w:val="left" w:pos="4935"/>
      </w:tabs>
    </w:pPr>
    <w:r>
      <w:rPr>
        <w:noProof/>
        <w:lang w:eastAsia="en-GB"/>
      </w:rPr>
      <mc:AlternateContent>
        <mc:Choice Requires="wps">
          <w:drawing>
            <wp:anchor distT="0" distB="0" distL="114300" distR="114300" simplePos="0" relativeHeight="251658243" behindDoc="0" locked="0" layoutInCell="0" allowOverlap="1" wp14:anchorId="62BE1B1A" wp14:editId="4169921C">
              <wp:simplePos x="0" y="0"/>
              <wp:positionH relativeFrom="page">
                <wp:align>left</wp:align>
              </wp:positionH>
              <wp:positionV relativeFrom="page">
                <wp:align>top</wp:align>
              </wp:positionV>
              <wp:extent cx="7772400" cy="273050"/>
              <wp:effectExtent l="0" t="0" r="0" b="12700"/>
              <wp:wrapNone/>
              <wp:docPr id="2" name="MSIPCM3f9c47dbbe85a0246c9fc52e" descr="{&quot;HashCode&quot;:1987674191,&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D8221E" w14:textId="62AF759D" w:rsidR="007D2515" w:rsidRPr="0092466E" w:rsidRDefault="0092466E" w:rsidP="0092466E">
                          <w:pPr>
                            <w:spacing w:after="0"/>
                            <w:rPr>
                              <w:rFonts w:ascii="Calibri" w:hAnsi="Calibri"/>
                              <w:color w:val="000000"/>
                              <w:sz w:val="20"/>
                            </w:rPr>
                          </w:pPr>
                          <w:r w:rsidRPr="0092466E">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2BE1B1A" id="_x0000_t202" coordsize="21600,21600" o:spt="202" path="m,l,21600r21600,l21600,xe">
              <v:stroke joinstyle="miter"/>
              <v:path gradientshapeok="t" o:connecttype="rect"/>
            </v:shapetype>
            <v:shape id="MSIPCM3f9c47dbbe85a0246c9fc52e" o:spid="_x0000_s1027" type="#_x0000_t202" alt="{&quot;HashCode&quot;:1987674191,&quot;Height&quot;:9999999.0,&quot;Width&quot;:9999999.0,&quot;Placement&quot;:&quot;Header&quot;,&quot;Index&quot;:&quot;Primary&quot;,&quot;Section&quot;:3,&quot;Top&quot;:0.0,&quot;Left&quot;:0.0}" style="position:absolute;margin-left:0;margin-top:0;width:612pt;height:21.5pt;z-index:251658243;visibility:visible;mso-wrap-style:square;mso-wrap-distance-left:9pt;mso-wrap-distance-top:0;mso-wrap-distance-right:9pt;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rjGQ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" o:allowincell="f" filled="f" stroked="f" strokeweight=".5pt">
              <v:textbox inset="20pt,0,,0">
                <w:txbxContent>
                  <w:p w14:paraId="03D8221E" w14:textId="62AF759D" w:rsidR="007D2515" w:rsidRPr="0092466E" w:rsidRDefault="0092466E" w:rsidP="0092466E">
                    <w:pPr>
                      <w:spacing w:after="0"/>
                      <w:rPr>
                        <w:rFonts w:ascii="Calibri" w:hAnsi="Calibri"/>
                        <w:color w:val="000000"/>
                        <w:sz w:val="20"/>
                      </w:rPr>
                    </w:pPr>
                    <w:r w:rsidRPr="0092466E">
                      <w:rPr>
                        <w:rFonts w:ascii="Calibri" w:hAnsi="Calibri"/>
                        <w:color w:val="000000"/>
                        <w:sz w:val="20"/>
                      </w:rPr>
                      <w:t>Official</w:t>
                    </w:r>
                  </w:p>
                </w:txbxContent>
              </v:textbox>
              <w10:wrap anchorx="page" anchory="page"/>
            </v:shape>
          </w:pict>
        </mc:Fallback>
      </mc:AlternateContent>
    </w:r>
    <w:r w:rsidR="004E63A3">
      <w:rPr>
        <w:noProof/>
        <w:lang w:eastAsia="en-GB"/>
      </w:rPr>
      <w:drawing>
        <wp:anchor distT="0" distB="0" distL="114300" distR="114300" simplePos="0" relativeHeight="251658240" behindDoc="0" locked="0" layoutInCell="1" allowOverlap="1" wp14:anchorId="64756A7D" wp14:editId="64756A7E">
          <wp:simplePos x="0" y="0"/>
          <wp:positionH relativeFrom="column">
            <wp:posOffset>3078480</wp:posOffset>
          </wp:positionH>
          <wp:positionV relativeFrom="paragraph">
            <wp:posOffset>76835</wp:posOffset>
          </wp:positionV>
          <wp:extent cx="1986915" cy="676275"/>
          <wp:effectExtent l="0" t="0" r="0" b="9525"/>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sidR="004E63A3">
      <w:rPr>
        <w:rFonts w:ascii="Arial" w:hAnsi="Arial" w:cs="Arial"/>
        <w:noProof/>
        <w:color w:val="1020D0"/>
        <w:sz w:val="20"/>
        <w:szCs w:val="20"/>
        <w:lang w:eastAsia="en-GB"/>
      </w:rPr>
      <w:drawing>
        <wp:inline distT="0" distB="0" distL="0" distR="0" wp14:anchorId="64756A7F" wp14:editId="64756A80">
          <wp:extent cx="2360295" cy="733425"/>
          <wp:effectExtent l="0" t="0" r="1905" b="9525"/>
          <wp:docPr id="4" name="Picture 4"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se1.mm.bing.net/th?&amp;id=OIP.Mcdef0ece8d493b85ed160f3a3f3bd0b0H0&amp;w=300&amp;h=300&amp;c=0&amp;pid=1.9&amp;rs=0&amp;p=0">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0295" cy="733425"/>
                  </a:xfrm>
                  <a:prstGeom prst="rect">
                    <a:avLst/>
                  </a:prstGeom>
                  <a:noFill/>
                  <a:ln>
                    <a:noFill/>
                  </a:ln>
                </pic:spPr>
              </pic:pic>
            </a:graphicData>
          </a:graphic>
        </wp:inline>
      </w:drawing>
    </w:r>
  </w:p>
  <w:p w14:paraId="64756A75" w14:textId="77777777" w:rsidR="004E63A3" w:rsidRDefault="004E63A3" w:rsidP="00F77EBF">
    <w:pPr>
      <w:pStyle w:val="Header"/>
    </w:pPr>
  </w:p>
  <w:p w14:paraId="64756A76" w14:textId="77777777" w:rsidR="004E63A3" w:rsidRDefault="004E63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E7B43"/>
    <w:multiLevelType w:val="hybridMultilevel"/>
    <w:tmpl w:val="38183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BD4DF7"/>
    <w:multiLevelType w:val="hybridMultilevel"/>
    <w:tmpl w:val="7A942568"/>
    <w:lvl w:ilvl="0" w:tplc="08090001">
      <w:start w:val="1"/>
      <w:numFmt w:val="bullet"/>
      <w:lvlText w:val=""/>
      <w:lvlJc w:val="left"/>
      <w:pPr>
        <w:tabs>
          <w:tab w:val="num" w:pos="1260"/>
        </w:tabs>
        <w:ind w:left="1260" w:hanging="360"/>
      </w:pPr>
      <w:rPr>
        <w:rFonts w:ascii="Symbol" w:hAnsi="Symbol"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start w:val="1"/>
      <w:numFmt w:val="bullet"/>
      <w:lvlText w:val=""/>
      <w:lvlJc w:val="left"/>
      <w:pPr>
        <w:tabs>
          <w:tab w:val="num" w:pos="2700"/>
        </w:tabs>
        <w:ind w:left="2700" w:hanging="360"/>
      </w:pPr>
      <w:rPr>
        <w:rFonts w:ascii="Wingdings" w:hAnsi="Wingdings" w:hint="default"/>
      </w:rPr>
    </w:lvl>
    <w:lvl w:ilvl="3" w:tplc="08090001">
      <w:start w:val="1"/>
      <w:numFmt w:val="bullet"/>
      <w:lvlText w:val=""/>
      <w:lvlJc w:val="left"/>
      <w:pPr>
        <w:tabs>
          <w:tab w:val="num" w:pos="3420"/>
        </w:tabs>
        <w:ind w:left="3420" w:hanging="360"/>
      </w:pPr>
      <w:rPr>
        <w:rFonts w:ascii="Symbol" w:hAnsi="Symbol" w:hint="default"/>
      </w:rPr>
    </w:lvl>
    <w:lvl w:ilvl="4" w:tplc="08090003">
      <w:start w:val="1"/>
      <w:numFmt w:val="bullet"/>
      <w:lvlText w:val="o"/>
      <w:lvlJc w:val="left"/>
      <w:pPr>
        <w:tabs>
          <w:tab w:val="num" w:pos="4140"/>
        </w:tabs>
        <w:ind w:left="4140" w:hanging="360"/>
      </w:pPr>
      <w:rPr>
        <w:rFonts w:ascii="Courier New" w:hAnsi="Courier New" w:cs="Courier New" w:hint="default"/>
      </w:rPr>
    </w:lvl>
    <w:lvl w:ilvl="5" w:tplc="08090005">
      <w:start w:val="1"/>
      <w:numFmt w:val="bullet"/>
      <w:lvlText w:val=""/>
      <w:lvlJc w:val="left"/>
      <w:pPr>
        <w:tabs>
          <w:tab w:val="num" w:pos="4860"/>
        </w:tabs>
        <w:ind w:left="4860" w:hanging="360"/>
      </w:pPr>
      <w:rPr>
        <w:rFonts w:ascii="Wingdings" w:hAnsi="Wingdings" w:hint="default"/>
      </w:rPr>
    </w:lvl>
    <w:lvl w:ilvl="6" w:tplc="08090001">
      <w:start w:val="1"/>
      <w:numFmt w:val="bullet"/>
      <w:lvlText w:val=""/>
      <w:lvlJc w:val="left"/>
      <w:pPr>
        <w:tabs>
          <w:tab w:val="num" w:pos="5580"/>
        </w:tabs>
        <w:ind w:left="5580" w:hanging="360"/>
      </w:pPr>
      <w:rPr>
        <w:rFonts w:ascii="Symbol" w:hAnsi="Symbol" w:hint="default"/>
      </w:rPr>
    </w:lvl>
    <w:lvl w:ilvl="7" w:tplc="08090003">
      <w:start w:val="1"/>
      <w:numFmt w:val="bullet"/>
      <w:lvlText w:val="o"/>
      <w:lvlJc w:val="left"/>
      <w:pPr>
        <w:tabs>
          <w:tab w:val="num" w:pos="6300"/>
        </w:tabs>
        <w:ind w:left="6300" w:hanging="360"/>
      </w:pPr>
      <w:rPr>
        <w:rFonts w:ascii="Courier New" w:hAnsi="Courier New" w:cs="Courier New" w:hint="default"/>
      </w:rPr>
    </w:lvl>
    <w:lvl w:ilvl="8" w:tplc="08090005">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39B763E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97547F6"/>
    <w:multiLevelType w:val="hybridMultilevel"/>
    <w:tmpl w:val="D3CE2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6E0ED8"/>
    <w:multiLevelType w:val="hybridMultilevel"/>
    <w:tmpl w:val="2F543474"/>
    <w:lvl w:ilvl="0" w:tplc="3DB49EC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855401D"/>
    <w:multiLevelType w:val="hybridMultilevel"/>
    <w:tmpl w:val="7624D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8642995">
    <w:abstractNumId w:val="5"/>
  </w:num>
  <w:num w:numId="2" w16cid:durableId="1508596063">
    <w:abstractNumId w:val="1"/>
  </w:num>
  <w:num w:numId="3" w16cid:durableId="1174497788">
    <w:abstractNumId w:val="6"/>
  </w:num>
  <w:num w:numId="4" w16cid:durableId="744838865">
    <w:abstractNumId w:val="4"/>
  </w:num>
  <w:num w:numId="5" w16cid:durableId="983706428">
    <w:abstractNumId w:val="3"/>
  </w:num>
  <w:num w:numId="6" w16cid:durableId="170800511">
    <w:abstractNumId w:val="0"/>
  </w:num>
  <w:num w:numId="7" w16cid:durableId="978917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EE0"/>
    <w:rsid w:val="00037543"/>
    <w:rsid w:val="00093EE0"/>
    <w:rsid w:val="000B06A3"/>
    <w:rsid w:val="000F21D3"/>
    <w:rsid w:val="00162B56"/>
    <w:rsid w:val="001852DA"/>
    <w:rsid w:val="001E2FE2"/>
    <w:rsid w:val="00230491"/>
    <w:rsid w:val="00232C80"/>
    <w:rsid w:val="00273E3D"/>
    <w:rsid w:val="002C4F92"/>
    <w:rsid w:val="002E0571"/>
    <w:rsid w:val="002F23E4"/>
    <w:rsid w:val="00334FDF"/>
    <w:rsid w:val="00353FA5"/>
    <w:rsid w:val="003E5177"/>
    <w:rsid w:val="004E63A3"/>
    <w:rsid w:val="004F0694"/>
    <w:rsid w:val="0051088B"/>
    <w:rsid w:val="00525C11"/>
    <w:rsid w:val="006619CE"/>
    <w:rsid w:val="006F62EA"/>
    <w:rsid w:val="00737C66"/>
    <w:rsid w:val="007D2515"/>
    <w:rsid w:val="007E77A0"/>
    <w:rsid w:val="00805097"/>
    <w:rsid w:val="00834B7A"/>
    <w:rsid w:val="00841E0D"/>
    <w:rsid w:val="00860FE6"/>
    <w:rsid w:val="0086662A"/>
    <w:rsid w:val="008F1F27"/>
    <w:rsid w:val="0092466E"/>
    <w:rsid w:val="00966311"/>
    <w:rsid w:val="00AA5845"/>
    <w:rsid w:val="00B54E53"/>
    <w:rsid w:val="00BA3F6E"/>
    <w:rsid w:val="00BB63F2"/>
    <w:rsid w:val="00C578F9"/>
    <w:rsid w:val="00CF776D"/>
    <w:rsid w:val="00D54006"/>
    <w:rsid w:val="00D93752"/>
    <w:rsid w:val="00DA4BA8"/>
    <w:rsid w:val="00DB27FB"/>
    <w:rsid w:val="00DC7444"/>
    <w:rsid w:val="00E13470"/>
    <w:rsid w:val="00F10DC1"/>
    <w:rsid w:val="00F77EBF"/>
    <w:rsid w:val="00F940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56514"/>
  <w15:docId w15:val="{F0316EB0-B65A-4BFB-801F-690923658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E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3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093EE0"/>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093EE0"/>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093EE0"/>
    <w:rPr>
      <w:vertAlign w:val="superscript"/>
    </w:rPr>
  </w:style>
  <w:style w:type="paragraph" w:styleId="BalloonText">
    <w:name w:val="Balloon Text"/>
    <w:basedOn w:val="Normal"/>
    <w:link w:val="BalloonTextChar"/>
    <w:uiPriority w:val="99"/>
    <w:semiHidden/>
    <w:unhideWhenUsed/>
    <w:rsid w:val="00093E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EE0"/>
    <w:rPr>
      <w:rFonts w:ascii="Tahoma" w:hAnsi="Tahoma" w:cs="Tahoma"/>
      <w:sz w:val="16"/>
      <w:szCs w:val="16"/>
    </w:rPr>
  </w:style>
  <w:style w:type="paragraph" w:styleId="Header">
    <w:name w:val="header"/>
    <w:basedOn w:val="Normal"/>
    <w:link w:val="HeaderChar"/>
    <w:unhideWhenUsed/>
    <w:rsid w:val="00F77EBF"/>
    <w:pPr>
      <w:tabs>
        <w:tab w:val="center" w:pos="4513"/>
        <w:tab w:val="right" w:pos="9026"/>
      </w:tabs>
      <w:spacing w:after="0" w:line="240" w:lineRule="auto"/>
    </w:pPr>
  </w:style>
  <w:style w:type="character" w:customStyle="1" w:styleId="HeaderChar">
    <w:name w:val="Header Char"/>
    <w:basedOn w:val="DefaultParagraphFont"/>
    <w:link w:val="Header"/>
    <w:rsid w:val="00F77EBF"/>
  </w:style>
  <w:style w:type="paragraph" w:styleId="Footer">
    <w:name w:val="footer"/>
    <w:basedOn w:val="Normal"/>
    <w:link w:val="FooterChar"/>
    <w:uiPriority w:val="99"/>
    <w:unhideWhenUsed/>
    <w:rsid w:val="00F77E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7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66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8" ma:contentTypeDescription="Create a new document." ma:contentTypeScope="" ma:versionID="aff20c528b24c7cb49f6f7981b282cb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0a9d5a65147d2ff2445b3e88af03735"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F37CA2-5AC9-4D79-BFA5-C96F6096F336}">
  <ds:schemaRefs>
    <ds:schemaRef ds:uri="http://schemas.microsoft.com/office/2006/metadata/properties"/>
    <ds:schemaRef ds:uri="http://schemas.microsoft.com/office/infopath/2007/PartnerControls"/>
    <ds:schemaRef ds:uri="dce17032-e267-416f-8fb5-ed61f4698b09"/>
  </ds:schemaRefs>
</ds:datastoreItem>
</file>

<file path=customXml/itemProps2.xml><?xml version="1.0" encoding="utf-8"?>
<ds:datastoreItem xmlns:ds="http://schemas.openxmlformats.org/officeDocument/2006/customXml" ds:itemID="{62E8F884-36C5-4394-9BD8-2C1F0003D08A}">
  <ds:schemaRefs>
    <ds:schemaRef ds:uri="http://schemas.microsoft.com/sharepoint/v3/contenttype/forms"/>
  </ds:schemaRefs>
</ds:datastoreItem>
</file>

<file path=customXml/itemProps3.xml><?xml version="1.0" encoding="utf-8"?>
<ds:datastoreItem xmlns:ds="http://schemas.openxmlformats.org/officeDocument/2006/customXml" ds:itemID="{B418DC97-E163-42D5-A114-0778677CF6EA}"/>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19</TotalTime>
  <Pages>10</Pages>
  <Words>1996</Words>
  <Characters>11381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Job Profiles - RES - Financial Management - Batch 2</vt:lpstr>
    </vt:vector>
  </TitlesOfParts>
  <Company>Wandsworth Borough Council</Company>
  <LinksUpToDate>false</LinksUpToDate>
  <CharactersWithSpaces>13351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Profiles - RES - Financial Management - Batch 2</dc:title>
  <dc:creator>Lacey, Jessica</dc:creator>
  <cp:lastModifiedBy>Pulham, Tim</cp:lastModifiedBy>
  <cp:revision>14</cp:revision>
  <cp:lastPrinted>2016-05-26T10:07:00Z</cp:lastPrinted>
  <dcterms:created xsi:type="dcterms:W3CDTF">2019-05-17T14:09:00Z</dcterms:created>
  <dcterms:modified xsi:type="dcterms:W3CDTF">2022-08-11T15:47:00Z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0x010100C32B30EA1CCA584A858624C65C52AB42</vt:lpwstr>
  </property>
  <property fmtid="{D5CDD505-2E9C-101B-9397-08002B2CF9AE}" pid="3" name="MSIP_Label_763da656-5c75-4f6d-9461-4a3ce9a537cc_Enabled">
    <vt:lpwstr>True</vt:lpwstr>
  </property>
  <property fmtid="{D5CDD505-2E9C-101B-9397-08002B2CF9AE}" pid="4" name="MSIP_Label_763da656-5c75-4f6d-9461-4a3ce9a537cc_SiteId">
    <vt:lpwstr>d9d3f5ac-f803-49be-949f-14a7074d74a7</vt:lpwstr>
  </property>
  <property fmtid="{D5CDD505-2E9C-101B-9397-08002B2CF9AE}" pid="5" name="MSIP_Label_763da656-5c75-4f6d-9461-4a3ce9a537cc_Ref">
    <vt:lpwstr>https://api.informationprotection.azure.com/api/d9d3f5ac-f803-49be-949f-14a7074d74a7</vt:lpwstr>
  </property>
  <property fmtid="{D5CDD505-2E9C-101B-9397-08002B2CF9AE}" pid="6" name="MSIP_Label_763da656-5c75-4f6d-9461-4a3ce9a537cc_Owner">
    <vt:lpwstr>Tim.Pulham@richmondandwandsworth.gov.uk</vt:lpwstr>
  </property>
  <property fmtid="{D5CDD505-2E9C-101B-9397-08002B2CF9AE}" pid="7" name="MSIP_Label_763da656-5c75-4f6d-9461-4a3ce9a537cc_SetDate">
    <vt:lpwstr>2019-03-12T13:51:40.2839612+00:00</vt:lpwstr>
  </property>
  <property fmtid="{D5CDD505-2E9C-101B-9397-08002B2CF9AE}" pid="8" name="MSIP_Label_763da656-5c75-4f6d-9461-4a3ce9a537cc_Name">
    <vt:lpwstr>Official</vt:lpwstr>
  </property>
  <property fmtid="{D5CDD505-2E9C-101B-9397-08002B2CF9AE}" pid="9" name="MSIP_Label_763da656-5c75-4f6d-9461-4a3ce9a537cc_Application">
    <vt:lpwstr>Microsoft Azure Information Protection</vt:lpwstr>
  </property>
  <property fmtid="{D5CDD505-2E9C-101B-9397-08002B2CF9AE}" pid="10" name="MSIP_Label_763da656-5c75-4f6d-9461-4a3ce9a537cc_Extended_MSFT_Method">
    <vt:lpwstr>Automatic</vt:lpwstr>
  </property>
  <property fmtid="{D5CDD505-2E9C-101B-9397-08002B2CF9AE}" pid="11" name="Sensitivity">
    <vt:lpwstr>Official</vt:lpwstr>
  </property>
</Properties>
</file>