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6BA03" w14:textId="77777777" w:rsidR="006F71AF" w:rsidRPr="006F71AF" w:rsidRDefault="006F71AF" w:rsidP="006F71AF">
      <w:pPr>
        <w:autoSpaceDE w:val="0"/>
        <w:autoSpaceDN w:val="0"/>
        <w:adjustRightInd w:val="0"/>
        <w:spacing w:after="0" w:line="240" w:lineRule="auto"/>
        <w:jc w:val="center"/>
        <w:rPr>
          <w:rFonts w:ascii="Calibri" w:eastAsia="Times New Roman" w:hAnsi="Calibri" w:cs="Calibri"/>
          <w:b/>
          <w:bCs/>
          <w:sz w:val="36"/>
          <w:szCs w:val="36"/>
          <w:lang w:eastAsia="en-GB"/>
        </w:rPr>
      </w:pPr>
      <w:r w:rsidRPr="006F71AF">
        <w:rPr>
          <w:rFonts w:ascii="Calibri" w:eastAsia="Times New Roman" w:hAnsi="Calibri" w:cs="Calibri"/>
          <w:b/>
          <w:bCs/>
          <w:sz w:val="36"/>
          <w:szCs w:val="36"/>
          <w:lang w:eastAsia="en-GB"/>
        </w:rPr>
        <w:t>Job Profile comprising Job Description and Person Specification</w:t>
      </w:r>
    </w:p>
    <w:p w14:paraId="220AEB38" w14:textId="77777777" w:rsidR="006F71AF" w:rsidRPr="006F71AF" w:rsidRDefault="006F71AF" w:rsidP="006F71AF">
      <w:pPr>
        <w:autoSpaceDE w:val="0"/>
        <w:autoSpaceDN w:val="0"/>
        <w:adjustRightInd w:val="0"/>
        <w:spacing w:after="0" w:line="240" w:lineRule="auto"/>
        <w:rPr>
          <w:rFonts w:ascii="Calibri" w:eastAsia="Times New Roman" w:hAnsi="Calibri" w:cs="Calibri"/>
          <w:b/>
          <w:bCs/>
          <w:sz w:val="36"/>
          <w:szCs w:val="36"/>
          <w:lang w:eastAsia="en-GB"/>
        </w:rPr>
      </w:pPr>
      <w:r w:rsidRPr="006F71AF">
        <w:rPr>
          <w:rFonts w:ascii="Calibri" w:eastAsia="Times New Roman" w:hAnsi="Calibri" w:cs="Calibri"/>
          <w:b/>
          <w:bCs/>
          <w:sz w:val="36"/>
          <w:szCs w:val="36"/>
          <w:lang w:eastAsia="en-GB"/>
        </w:rPr>
        <w:t>Job Description</w:t>
      </w:r>
    </w:p>
    <w:p w14:paraId="17EE8CED" w14:textId="77777777" w:rsidR="006F71AF" w:rsidRPr="006F71AF" w:rsidRDefault="006F71AF" w:rsidP="006F71AF">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6F71AF" w:rsidRPr="006F71AF" w14:paraId="2C63EC78" w14:textId="77777777" w:rsidTr="00515757">
        <w:trPr>
          <w:trHeight w:val="828"/>
        </w:trPr>
        <w:tc>
          <w:tcPr>
            <w:tcW w:w="4261" w:type="dxa"/>
            <w:shd w:val="clear" w:color="auto" w:fill="D9D9D9"/>
          </w:tcPr>
          <w:p w14:paraId="35A121D0" w14:textId="77777777" w:rsidR="006F71AF" w:rsidRPr="006F71AF" w:rsidRDefault="006F71AF" w:rsidP="006F71AF">
            <w:pPr>
              <w:autoSpaceDE w:val="0"/>
              <w:autoSpaceDN w:val="0"/>
              <w:adjustRightInd w:val="0"/>
              <w:spacing w:after="0" w:line="240" w:lineRule="auto"/>
              <w:rPr>
                <w:rFonts w:ascii="Calibri" w:eastAsia="Times New Roman" w:hAnsi="Calibri" w:cs="Calibri"/>
                <w:b/>
                <w:bCs/>
                <w:sz w:val="24"/>
                <w:szCs w:val="24"/>
                <w:lang w:eastAsia="en-GB"/>
              </w:rPr>
            </w:pPr>
            <w:r w:rsidRPr="006F71AF">
              <w:rPr>
                <w:rFonts w:ascii="Calibri" w:eastAsia="Times New Roman" w:hAnsi="Calibri" w:cs="Calibri"/>
                <w:b/>
                <w:bCs/>
                <w:sz w:val="24"/>
                <w:szCs w:val="24"/>
                <w:lang w:eastAsia="en-GB"/>
              </w:rPr>
              <w:t xml:space="preserve">Job Title: </w:t>
            </w:r>
          </w:p>
          <w:p w14:paraId="019AE782" w14:textId="77777777" w:rsidR="006F71AF" w:rsidRPr="006F71AF" w:rsidRDefault="006F71AF" w:rsidP="006F71AF">
            <w:pPr>
              <w:autoSpaceDE w:val="0"/>
              <w:autoSpaceDN w:val="0"/>
              <w:adjustRightInd w:val="0"/>
              <w:spacing w:after="0" w:line="240" w:lineRule="auto"/>
              <w:rPr>
                <w:rFonts w:ascii="Calibri" w:eastAsia="Times New Roman" w:hAnsi="Calibri" w:cs="Calibri"/>
                <w:sz w:val="24"/>
                <w:szCs w:val="24"/>
                <w:lang w:eastAsia="en-GB"/>
              </w:rPr>
            </w:pPr>
            <w:r w:rsidRPr="006F71AF">
              <w:rPr>
                <w:rFonts w:ascii="Calibri" w:eastAsia="Times New Roman" w:hAnsi="Calibri" w:cs="Calibri"/>
                <w:sz w:val="24"/>
                <w:szCs w:val="24"/>
                <w:lang w:eastAsia="en-GB"/>
              </w:rPr>
              <w:t>Senior Finance Officer</w:t>
            </w:r>
          </w:p>
        </w:tc>
        <w:tc>
          <w:tcPr>
            <w:tcW w:w="4494" w:type="dxa"/>
            <w:shd w:val="clear" w:color="auto" w:fill="D9D9D9"/>
          </w:tcPr>
          <w:p w14:paraId="17214D02" w14:textId="77777777" w:rsidR="00CD111D" w:rsidRDefault="006F71AF" w:rsidP="006F71AF">
            <w:pPr>
              <w:autoSpaceDE w:val="0"/>
              <w:autoSpaceDN w:val="0"/>
              <w:adjustRightInd w:val="0"/>
              <w:spacing w:after="0" w:line="240" w:lineRule="auto"/>
              <w:rPr>
                <w:rFonts w:ascii="Calibri" w:eastAsia="Times New Roman" w:hAnsi="Calibri" w:cs="Calibri"/>
                <w:bCs/>
                <w:sz w:val="24"/>
                <w:szCs w:val="24"/>
                <w:lang w:eastAsia="en-GB"/>
              </w:rPr>
            </w:pPr>
            <w:r w:rsidRPr="006F71AF">
              <w:rPr>
                <w:rFonts w:ascii="Calibri" w:eastAsia="Times New Roman" w:hAnsi="Calibri" w:cs="Calibri"/>
                <w:b/>
                <w:bCs/>
                <w:sz w:val="24"/>
                <w:szCs w:val="24"/>
                <w:lang w:eastAsia="en-GB"/>
              </w:rPr>
              <w:t>Grade</w:t>
            </w:r>
            <w:r w:rsidRPr="006F71AF">
              <w:rPr>
                <w:rFonts w:ascii="Calibri" w:eastAsia="Times New Roman" w:hAnsi="Calibri" w:cs="Calibri"/>
                <w:bCs/>
                <w:sz w:val="24"/>
                <w:szCs w:val="24"/>
                <w:lang w:eastAsia="en-GB"/>
              </w:rPr>
              <w:t>:</w:t>
            </w:r>
          </w:p>
          <w:p w14:paraId="26F55252" w14:textId="099F0E31" w:rsidR="006F71AF" w:rsidRPr="006F71AF" w:rsidRDefault="00E503D9" w:rsidP="00CD111D">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bCs/>
                <w:sz w:val="24"/>
                <w:szCs w:val="24"/>
                <w:lang w:eastAsia="en-GB"/>
              </w:rPr>
              <w:t>PO1</w:t>
            </w:r>
          </w:p>
        </w:tc>
      </w:tr>
      <w:tr w:rsidR="006F71AF" w:rsidRPr="006F71AF" w14:paraId="36AE9F85" w14:textId="77777777" w:rsidTr="00515757">
        <w:trPr>
          <w:trHeight w:val="828"/>
        </w:trPr>
        <w:tc>
          <w:tcPr>
            <w:tcW w:w="4261" w:type="dxa"/>
            <w:shd w:val="clear" w:color="auto" w:fill="D9D9D9"/>
          </w:tcPr>
          <w:p w14:paraId="10737D2B" w14:textId="77777777" w:rsidR="006F71AF" w:rsidRPr="006F71AF" w:rsidRDefault="006F71AF" w:rsidP="006F71AF">
            <w:pPr>
              <w:autoSpaceDE w:val="0"/>
              <w:autoSpaceDN w:val="0"/>
              <w:adjustRightInd w:val="0"/>
              <w:spacing w:after="0" w:line="240" w:lineRule="auto"/>
              <w:rPr>
                <w:rFonts w:ascii="Calibri" w:eastAsia="Times New Roman" w:hAnsi="Calibri" w:cs="Calibri"/>
                <w:b/>
                <w:bCs/>
                <w:sz w:val="24"/>
                <w:szCs w:val="24"/>
                <w:lang w:eastAsia="en-GB"/>
              </w:rPr>
            </w:pPr>
            <w:r w:rsidRPr="006F71AF">
              <w:rPr>
                <w:rFonts w:ascii="Calibri" w:eastAsia="Times New Roman" w:hAnsi="Calibri" w:cs="Calibri"/>
                <w:b/>
                <w:bCs/>
                <w:sz w:val="24"/>
                <w:szCs w:val="24"/>
                <w:lang w:eastAsia="en-GB"/>
              </w:rPr>
              <w:t xml:space="preserve">Section: </w:t>
            </w:r>
          </w:p>
          <w:p w14:paraId="399593FB" w14:textId="29EA0788" w:rsidR="006F71AF" w:rsidRPr="006F71AF" w:rsidRDefault="00990001" w:rsidP="006F71AF">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Business and Finance Support</w:t>
            </w:r>
          </w:p>
        </w:tc>
        <w:tc>
          <w:tcPr>
            <w:tcW w:w="4494" w:type="dxa"/>
            <w:shd w:val="clear" w:color="auto" w:fill="D9D9D9"/>
          </w:tcPr>
          <w:p w14:paraId="3A5ACC9A" w14:textId="77777777" w:rsidR="006F71AF" w:rsidRPr="006F71AF" w:rsidRDefault="006F71AF" w:rsidP="006F71AF">
            <w:pPr>
              <w:autoSpaceDE w:val="0"/>
              <w:autoSpaceDN w:val="0"/>
              <w:adjustRightInd w:val="0"/>
              <w:spacing w:after="0" w:line="240" w:lineRule="auto"/>
              <w:rPr>
                <w:rFonts w:ascii="Calibri" w:eastAsia="Times New Roman" w:hAnsi="Calibri" w:cs="Calibri"/>
                <w:bCs/>
                <w:sz w:val="24"/>
                <w:szCs w:val="24"/>
                <w:lang w:eastAsia="en-GB"/>
              </w:rPr>
            </w:pPr>
            <w:r w:rsidRPr="006F71AF">
              <w:rPr>
                <w:rFonts w:ascii="Calibri" w:eastAsia="Times New Roman" w:hAnsi="Calibri" w:cs="Calibri"/>
                <w:b/>
                <w:bCs/>
                <w:sz w:val="24"/>
                <w:szCs w:val="24"/>
                <w:lang w:eastAsia="en-GB"/>
              </w:rPr>
              <w:t>Directorate:</w:t>
            </w:r>
            <w:r w:rsidRPr="006F71AF">
              <w:rPr>
                <w:rFonts w:ascii="Calibri" w:eastAsia="Times New Roman" w:hAnsi="Calibri" w:cs="Calibri"/>
                <w:bCs/>
                <w:sz w:val="24"/>
                <w:szCs w:val="24"/>
                <w:lang w:eastAsia="en-GB"/>
              </w:rPr>
              <w:t xml:space="preserve"> </w:t>
            </w:r>
          </w:p>
          <w:p w14:paraId="48680BF5" w14:textId="77777777" w:rsidR="006F71AF" w:rsidRPr="006F71AF" w:rsidRDefault="006F71AF" w:rsidP="006F71AF">
            <w:pPr>
              <w:autoSpaceDE w:val="0"/>
              <w:autoSpaceDN w:val="0"/>
              <w:adjustRightInd w:val="0"/>
              <w:spacing w:after="0" w:line="240" w:lineRule="auto"/>
              <w:rPr>
                <w:rFonts w:ascii="Calibri" w:eastAsia="Times New Roman" w:hAnsi="Calibri" w:cs="Calibri"/>
                <w:bCs/>
                <w:sz w:val="24"/>
                <w:szCs w:val="24"/>
                <w:lang w:eastAsia="en-GB"/>
              </w:rPr>
            </w:pPr>
            <w:r w:rsidRPr="006F71AF">
              <w:rPr>
                <w:rFonts w:ascii="Calibri" w:eastAsia="Times New Roman" w:hAnsi="Calibri" w:cs="Calibri"/>
                <w:bCs/>
                <w:sz w:val="24"/>
                <w:szCs w:val="24"/>
                <w:lang w:eastAsia="en-GB"/>
              </w:rPr>
              <w:t>Housing &amp; Regeneration</w:t>
            </w:r>
          </w:p>
          <w:p w14:paraId="5A9F91F1" w14:textId="77777777" w:rsidR="006F71AF" w:rsidRPr="006F71AF" w:rsidRDefault="006F71AF" w:rsidP="006F71AF">
            <w:pPr>
              <w:autoSpaceDE w:val="0"/>
              <w:autoSpaceDN w:val="0"/>
              <w:adjustRightInd w:val="0"/>
              <w:spacing w:after="0" w:line="240" w:lineRule="auto"/>
              <w:rPr>
                <w:rFonts w:ascii="Calibri" w:eastAsia="Times New Roman" w:hAnsi="Calibri" w:cs="Calibri"/>
                <w:b/>
                <w:bCs/>
                <w:sz w:val="24"/>
                <w:szCs w:val="24"/>
                <w:lang w:eastAsia="en-GB"/>
              </w:rPr>
            </w:pPr>
          </w:p>
        </w:tc>
      </w:tr>
      <w:tr w:rsidR="006F71AF" w:rsidRPr="006F71AF" w14:paraId="7BC498A9" w14:textId="77777777" w:rsidTr="00515757">
        <w:trPr>
          <w:trHeight w:val="828"/>
        </w:trPr>
        <w:tc>
          <w:tcPr>
            <w:tcW w:w="4261" w:type="dxa"/>
            <w:shd w:val="clear" w:color="auto" w:fill="D9D9D9"/>
          </w:tcPr>
          <w:p w14:paraId="642A8A67" w14:textId="77777777" w:rsidR="006F71AF" w:rsidRPr="006F71AF" w:rsidRDefault="006F71AF" w:rsidP="006F71AF">
            <w:pPr>
              <w:autoSpaceDE w:val="0"/>
              <w:autoSpaceDN w:val="0"/>
              <w:adjustRightInd w:val="0"/>
              <w:spacing w:after="0" w:line="240" w:lineRule="auto"/>
              <w:rPr>
                <w:rFonts w:ascii="Calibri" w:eastAsia="Times New Roman" w:hAnsi="Calibri" w:cs="Calibri"/>
                <w:b/>
                <w:bCs/>
                <w:sz w:val="24"/>
                <w:szCs w:val="24"/>
                <w:lang w:eastAsia="en-GB"/>
              </w:rPr>
            </w:pPr>
            <w:r w:rsidRPr="006F71AF">
              <w:rPr>
                <w:rFonts w:ascii="Calibri" w:eastAsia="Times New Roman" w:hAnsi="Calibri" w:cs="Calibri"/>
                <w:b/>
                <w:bCs/>
                <w:sz w:val="24"/>
                <w:szCs w:val="24"/>
                <w:lang w:eastAsia="en-GB"/>
              </w:rPr>
              <w:t>Responsible to following manager:</w:t>
            </w:r>
          </w:p>
          <w:p w14:paraId="4F0C907F" w14:textId="122FC4D3" w:rsidR="006F71AF" w:rsidRPr="006F71AF" w:rsidRDefault="006F71AF" w:rsidP="006F71AF">
            <w:pPr>
              <w:autoSpaceDE w:val="0"/>
              <w:autoSpaceDN w:val="0"/>
              <w:adjustRightInd w:val="0"/>
              <w:spacing w:after="0" w:line="240" w:lineRule="auto"/>
              <w:rPr>
                <w:rFonts w:ascii="Calibri" w:eastAsia="Times New Roman" w:hAnsi="Calibri" w:cs="Calibri"/>
                <w:bCs/>
                <w:sz w:val="24"/>
                <w:szCs w:val="24"/>
                <w:lang w:eastAsia="en-GB"/>
              </w:rPr>
            </w:pPr>
            <w:r w:rsidRPr="006F71AF">
              <w:rPr>
                <w:rFonts w:ascii="Calibri" w:eastAsia="Times New Roman" w:hAnsi="Calibri" w:cs="Calibri"/>
                <w:bCs/>
                <w:sz w:val="24"/>
                <w:szCs w:val="24"/>
                <w:lang w:eastAsia="en-GB"/>
              </w:rPr>
              <w:t>Principal Finance Officer</w:t>
            </w:r>
            <w:r w:rsidR="00990001">
              <w:rPr>
                <w:rFonts w:ascii="Calibri" w:eastAsia="Times New Roman" w:hAnsi="Calibri" w:cs="Calibri"/>
                <w:bCs/>
                <w:sz w:val="24"/>
                <w:szCs w:val="24"/>
                <w:lang w:eastAsia="en-GB"/>
              </w:rPr>
              <w:t xml:space="preserve"> </w:t>
            </w:r>
            <w:r w:rsidR="00BD0BFA">
              <w:rPr>
                <w:rFonts w:ascii="Calibri" w:eastAsia="Times New Roman" w:hAnsi="Calibri" w:cs="Calibri"/>
                <w:bCs/>
                <w:sz w:val="24"/>
                <w:szCs w:val="24"/>
                <w:lang w:eastAsia="en-GB"/>
              </w:rPr>
              <w:t>(HRA/GF)</w:t>
            </w:r>
          </w:p>
        </w:tc>
        <w:tc>
          <w:tcPr>
            <w:tcW w:w="4494" w:type="dxa"/>
            <w:shd w:val="clear" w:color="auto" w:fill="D9D9D9"/>
          </w:tcPr>
          <w:p w14:paraId="56706707" w14:textId="77777777" w:rsidR="00CD111D" w:rsidRDefault="006F71AF" w:rsidP="006F71AF">
            <w:pPr>
              <w:autoSpaceDE w:val="0"/>
              <w:autoSpaceDN w:val="0"/>
              <w:adjustRightInd w:val="0"/>
              <w:spacing w:after="0" w:line="240" w:lineRule="auto"/>
              <w:rPr>
                <w:rFonts w:ascii="Calibri" w:eastAsia="Times New Roman" w:hAnsi="Calibri" w:cs="Calibri"/>
                <w:b/>
                <w:bCs/>
                <w:sz w:val="24"/>
                <w:szCs w:val="24"/>
                <w:lang w:eastAsia="en-GB"/>
              </w:rPr>
            </w:pPr>
            <w:r w:rsidRPr="006F71AF">
              <w:rPr>
                <w:rFonts w:ascii="Calibri" w:eastAsia="Times New Roman" w:hAnsi="Calibri" w:cs="Calibri"/>
                <w:b/>
                <w:bCs/>
                <w:sz w:val="24"/>
                <w:szCs w:val="24"/>
                <w:lang w:eastAsia="en-GB"/>
              </w:rPr>
              <w:t xml:space="preserve">Responsible for following </w:t>
            </w:r>
            <w:proofErr w:type="gramStart"/>
            <w:r w:rsidRPr="006F71AF">
              <w:rPr>
                <w:rFonts w:ascii="Calibri" w:eastAsia="Times New Roman" w:hAnsi="Calibri" w:cs="Calibri"/>
                <w:b/>
                <w:bCs/>
                <w:sz w:val="24"/>
                <w:szCs w:val="24"/>
                <w:lang w:eastAsia="en-GB"/>
              </w:rPr>
              <w:t>staff :</w:t>
            </w:r>
            <w:proofErr w:type="gramEnd"/>
            <w:r w:rsidRPr="006F71AF">
              <w:rPr>
                <w:rFonts w:ascii="Calibri" w:eastAsia="Times New Roman" w:hAnsi="Calibri" w:cs="Calibri"/>
                <w:b/>
                <w:bCs/>
                <w:sz w:val="24"/>
                <w:szCs w:val="24"/>
                <w:lang w:eastAsia="en-GB"/>
              </w:rPr>
              <w:t xml:space="preserve"> </w:t>
            </w:r>
          </w:p>
          <w:p w14:paraId="30103460" w14:textId="52D9599C" w:rsidR="006F71AF" w:rsidRPr="00CD111D" w:rsidRDefault="00CD111D" w:rsidP="006F71AF">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N/A</w:t>
            </w:r>
          </w:p>
          <w:p w14:paraId="78B6115A" w14:textId="77777777" w:rsidR="006F71AF" w:rsidRPr="006F71AF" w:rsidRDefault="006F71AF" w:rsidP="006F71AF">
            <w:pPr>
              <w:autoSpaceDE w:val="0"/>
              <w:autoSpaceDN w:val="0"/>
              <w:adjustRightInd w:val="0"/>
              <w:spacing w:after="0" w:line="240" w:lineRule="auto"/>
              <w:rPr>
                <w:rFonts w:ascii="Calibri" w:eastAsia="Times New Roman" w:hAnsi="Calibri" w:cs="Calibri"/>
                <w:b/>
                <w:bCs/>
                <w:sz w:val="24"/>
                <w:szCs w:val="24"/>
                <w:lang w:eastAsia="en-GB"/>
              </w:rPr>
            </w:pPr>
          </w:p>
        </w:tc>
      </w:tr>
      <w:tr w:rsidR="006F71AF" w:rsidRPr="006F71AF" w14:paraId="3D933206" w14:textId="77777777" w:rsidTr="0051575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0218C0C" w14:textId="01816A26" w:rsidR="006F71AF" w:rsidRDefault="006F71AF" w:rsidP="006F71AF">
            <w:pPr>
              <w:autoSpaceDE w:val="0"/>
              <w:autoSpaceDN w:val="0"/>
              <w:adjustRightInd w:val="0"/>
              <w:spacing w:after="0" w:line="240" w:lineRule="auto"/>
              <w:rPr>
                <w:rFonts w:ascii="Calibri" w:eastAsia="Times New Roman" w:hAnsi="Calibri" w:cs="Calibri"/>
                <w:b/>
                <w:bCs/>
                <w:sz w:val="24"/>
                <w:szCs w:val="24"/>
                <w:lang w:eastAsia="en-GB"/>
              </w:rPr>
            </w:pPr>
            <w:r w:rsidRPr="006F71AF">
              <w:rPr>
                <w:rFonts w:ascii="Calibri" w:eastAsia="Times New Roman" w:hAnsi="Calibri" w:cs="Calibri"/>
                <w:b/>
                <w:bCs/>
                <w:sz w:val="24"/>
                <w:szCs w:val="24"/>
                <w:lang w:eastAsia="en-GB"/>
              </w:rPr>
              <w:t>Post Number:</w:t>
            </w:r>
          </w:p>
          <w:p w14:paraId="12EA2E05" w14:textId="77777777" w:rsidR="00F5498E" w:rsidRPr="00A50602" w:rsidRDefault="00F5498E" w:rsidP="00F5498E">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RWHPR092</w:t>
            </w:r>
          </w:p>
          <w:p w14:paraId="62067D8D" w14:textId="77777777" w:rsidR="006F71AF" w:rsidRPr="006F71AF" w:rsidRDefault="006F71AF" w:rsidP="006F71AF">
            <w:pPr>
              <w:autoSpaceDE w:val="0"/>
              <w:autoSpaceDN w:val="0"/>
              <w:adjustRightInd w:val="0"/>
              <w:spacing w:after="0" w:line="240" w:lineRule="auto"/>
              <w:rPr>
                <w:rFonts w:ascii="Calibri" w:eastAsia="Times New Roman" w:hAnsi="Calibri"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0301C02" w14:textId="77777777" w:rsidR="00A50602" w:rsidRDefault="006F71AF" w:rsidP="006F71AF">
            <w:pPr>
              <w:autoSpaceDE w:val="0"/>
              <w:autoSpaceDN w:val="0"/>
              <w:adjustRightInd w:val="0"/>
              <w:spacing w:after="0" w:line="240" w:lineRule="auto"/>
              <w:rPr>
                <w:rFonts w:ascii="Calibri" w:eastAsia="Times New Roman" w:hAnsi="Calibri" w:cs="Calibri"/>
                <w:b/>
                <w:bCs/>
                <w:sz w:val="24"/>
                <w:szCs w:val="24"/>
                <w:lang w:eastAsia="en-GB"/>
              </w:rPr>
            </w:pPr>
            <w:r w:rsidRPr="006F71AF">
              <w:rPr>
                <w:rFonts w:ascii="Calibri" w:eastAsia="Times New Roman" w:hAnsi="Calibri" w:cs="Calibri"/>
                <w:b/>
                <w:bCs/>
                <w:sz w:val="24"/>
                <w:szCs w:val="24"/>
                <w:lang w:eastAsia="en-GB"/>
              </w:rPr>
              <w:t xml:space="preserve">Last review Date: </w:t>
            </w:r>
          </w:p>
          <w:p w14:paraId="2E0B7838" w14:textId="4EE7E00C" w:rsidR="006F71AF" w:rsidRPr="00A50602" w:rsidRDefault="00F5498E" w:rsidP="006F71AF">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November</w:t>
            </w:r>
            <w:r w:rsidR="00A50602" w:rsidRPr="00A50602">
              <w:rPr>
                <w:rFonts w:ascii="Calibri" w:eastAsia="Times New Roman" w:hAnsi="Calibri" w:cs="Calibri"/>
                <w:sz w:val="24"/>
                <w:szCs w:val="24"/>
                <w:lang w:eastAsia="en-GB"/>
              </w:rPr>
              <w:t xml:space="preserve"> 202</w:t>
            </w:r>
            <w:r>
              <w:rPr>
                <w:rFonts w:ascii="Calibri" w:eastAsia="Times New Roman" w:hAnsi="Calibri" w:cs="Calibri"/>
                <w:sz w:val="24"/>
                <w:szCs w:val="24"/>
                <w:lang w:eastAsia="en-GB"/>
              </w:rPr>
              <w:t>3</w:t>
            </w:r>
          </w:p>
          <w:p w14:paraId="090FC8B3" w14:textId="77777777" w:rsidR="006F71AF" w:rsidRPr="006F71AF" w:rsidRDefault="006F71AF" w:rsidP="006F71AF">
            <w:pPr>
              <w:autoSpaceDE w:val="0"/>
              <w:autoSpaceDN w:val="0"/>
              <w:adjustRightInd w:val="0"/>
              <w:spacing w:after="0" w:line="240" w:lineRule="auto"/>
              <w:rPr>
                <w:rFonts w:ascii="Calibri" w:eastAsia="Times New Roman" w:hAnsi="Calibri" w:cs="Calibri"/>
                <w:bCs/>
                <w:sz w:val="24"/>
                <w:szCs w:val="24"/>
                <w:lang w:eastAsia="en-GB"/>
              </w:rPr>
            </w:pPr>
          </w:p>
        </w:tc>
      </w:tr>
    </w:tbl>
    <w:p w14:paraId="52F2F675" w14:textId="77777777" w:rsidR="006F71AF" w:rsidRPr="006F71AF" w:rsidRDefault="006F71AF" w:rsidP="006F71AF">
      <w:pPr>
        <w:spacing w:after="0" w:line="240" w:lineRule="auto"/>
        <w:rPr>
          <w:rFonts w:ascii="Calibri" w:eastAsia="Times New Roman" w:hAnsi="Calibri" w:cs="Arial"/>
          <w:i/>
          <w:sz w:val="24"/>
          <w:szCs w:val="24"/>
          <w:lang w:eastAsia="en-GB"/>
        </w:rPr>
      </w:pPr>
    </w:p>
    <w:p w14:paraId="4DE5BE05" w14:textId="77777777" w:rsidR="006F71AF" w:rsidRPr="006F71AF" w:rsidRDefault="006F71AF" w:rsidP="006F71AF">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6F71AF">
        <w:rPr>
          <w:rFonts w:ascii="Calibri" w:eastAsia="Times New Roman" w:hAnsi="Calibri" w:cs="Arial"/>
          <w:b/>
          <w:bCs/>
          <w:sz w:val="24"/>
          <w:szCs w:val="24"/>
          <w:lang w:eastAsia="en-GB"/>
        </w:rPr>
        <w:t>Working for the Richmond/ Wandsworth Shared Staffing Arrangement</w:t>
      </w:r>
    </w:p>
    <w:p w14:paraId="01B7A5A7" w14:textId="77777777" w:rsidR="006F71AF" w:rsidRPr="006F71AF" w:rsidRDefault="006F71AF" w:rsidP="006F71A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7D5AB75B" w14:textId="77777777" w:rsidR="006F71AF" w:rsidRPr="006F71AF" w:rsidRDefault="006F71AF" w:rsidP="006F71A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6F71AF">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1C39070A" w14:textId="77777777" w:rsidR="006F71AF" w:rsidRPr="006F71AF" w:rsidRDefault="006F71AF" w:rsidP="006F71A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52CFC11B" w14:textId="77777777" w:rsidR="006F71AF" w:rsidRPr="006F71AF" w:rsidRDefault="006F71AF" w:rsidP="006F71A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6F71AF">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073004AD" w14:textId="77777777" w:rsidR="006F71AF" w:rsidRPr="006F71AF" w:rsidRDefault="006F71AF" w:rsidP="006F71A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5830087C" w14:textId="77777777" w:rsidR="006F71AF" w:rsidRPr="006F71AF" w:rsidRDefault="006F71AF" w:rsidP="006F71A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6F71AF">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5C25A42" w14:textId="77777777" w:rsidR="006F71AF" w:rsidRPr="006F71AF" w:rsidRDefault="006F71AF" w:rsidP="006F71AF">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C0D6E51" w14:textId="77777777" w:rsidR="006F71AF" w:rsidRPr="006F71AF" w:rsidRDefault="006F71AF" w:rsidP="006F71AF">
      <w:pPr>
        <w:spacing w:after="0" w:line="240" w:lineRule="auto"/>
        <w:rPr>
          <w:rFonts w:ascii="Calibri" w:eastAsia="Times New Roman" w:hAnsi="Calibri" w:cs="Arial"/>
          <w:sz w:val="24"/>
          <w:szCs w:val="24"/>
          <w:lang w:eastAsia="en-GB"/>
        </w:rPr>
      </w:pPr>
      <w:r w:rsidRPr="006F71AF">
        <w:rPr>
          <w:rFonts w:ascii="Calibri" w:eastAsia="Times New Roman" w:hAnsi="Calibri" w:cs="Arial"/>
          <w:b/>
          <w:bCs/>
          <w:sz w:val="24"/>
          <w:szCs w:val="24"/>
          <w:lang w:eastAsia="en-GB"/>
        </w:rPr>
        <w:t xml:space="preserve">Job Purpose: </w:t>
      </w:r>
    </w:p>
    <w:p w14:paraId="3A4DF92F" w14:textId="77777777" w:rsidR="006F71AF" w:rsidRPr="006F71AF" w:rsidRDefault="006F71AF" w:rsidP="006F71AF">
      <w:pPr>
        <w:spacing w:after="0" w:line="240" w:lineRule="auto"/>
        <w:rPr>
          <w:rFonts w:ascii="Calibri" w:eastAsia="Times New Roman" w:hAnsi="Calibri" w:cs="Arial"/>
          <w:bCs/>
          <w:i/>
          <w:color w:val="FF0000"/>
          <w:sz w:val="24"/>
          <w:szCs w:val="24"/>
          <w:lang w:eastAsia="en-GB"/>
        </w:rPr>
      </w:pPr>
    </w:p>
    <w:p w14:paraId="5C5D5F28" w14:textId="77777777" w:rsidR="006F71AF" w:rsidRPr="006F71AF" w:rsidRDefault="006F71AF" w:rsidP="006F71AF">
      <w:pPr>
        <w:spacing w:after="0" w:line="240" w:lineRule="auto"/>
        <w:rPr>
          <w:rFonts w:ascii="Calibri" w:eastAsia="Times New Roman" w:hAnsi="Calibri" w:cs="Arial"/>
          <w:sz w:val="24"/>
          <w:szCs w:val="24"/>
          <w:lang w:eastAsia="en-GB"/>
        </w:rPr>
      </w:pPr>
      <w:r w:rsidRPr="006F71AF">
        <w:rPr>
          <w:rFonts w:ascii="Calibri" w:eastAsia="Times New Roman" w:hAnsi="Calibri" w:cs="Arial"/>
          <w:sz w:val="24"/>
          <w:szCs w:val="24"/>
          <w:lang w:eastAsia="en-GB"/>
        </w:rPr>
        <w:t>To provide advice to, and work jointly with, managers throughout the department covering all aspects of financial management.</w:t>
      </w:r>
    </w:p>
    <w:p w14:paraId="05186EA1" w14:textId="77777777" w:rsidR="006F71AF" w:rsidRPr="006F71AF" w:rsidRDefault="006F71AF" w:rsidP="006F71AF">
      <w:pPr>
        <w:spacing w:after="0" w:line="240" w:lineRule="auto"/>
        <w:rPr>
          <w:rFonts w:ascii="Calibri" w:eastAsia="Times New Roman" w:hAnsi="Calibri" w:cs="Arial"/>
          <w:sz w:val="24"/>
          <w:szCs w:val="24"/>
          <w:lang w:eastAsia="en-GB"/>
        </w:rPr>
      </w:pPr>
    </w:p>
    <w:p w14:paraId="1558DBF3" w14:textId="28FA6112" w:rsidR="006F71AF" w:rsidRPr="006F71AF" w:rsidRDefault="006F71AF" w:rsidP="006F71AF">
      <w:pPr>
        <w:spacing w:after="0" w:line="240" w:lineRule="auto"/>
        <w:rPr>
          <w:rFonts w:ascii="Calibri" w:eastAsia="Times New Roman" w:hAnsi="Calibri" w:cs="Arial"/>
          <w:sz w:val="24"/>
          <w:szCs w:val="24"/>
          <w:lang w:eastAsia="en-GB"/>
        </w:rPr>
      </w:pPr>
      <w:r w:rsidRPr="006F71AF">
        <w:rPr>
          <w:rFonts w:ascii="Calibri" w:eastAsia="Times New Roman" w:hAnsi="Calibri" w:cs="Arial"/>
          <w:sz w:val="24"/>
          <w:szCs w:val="24"/>
          <w:lang w:eastAsia="en-GB"/>
        </w:rPr>
        <w:t xml:space="preserve">Assist with the preparation, control, </w:t>
      </w:r>
      <w:proofErr w:type="gramStart"/>
      <w:r w:rsidRPr="006F71AF">
        <w:rPr>
          <w:rFonts w:ascii="Calibri" w:eastAsia="Times New Roman" w:hAnsi="Calibri" w:cs="Arial"/>
          <w:sz w:val="24"/>
          <w:szCs w:val="24"/>
          <w:lang w:eastAsia="en-GB"/>
        </w:rPr>
        <w:t>monitoring</w:t>
      </w:r>
      <w:proofErr w:type="gramEnd"/>
      <w:r w:rsidRPr="006F71AF">
        <w:rPr>
          <w:rFonts w:ascii="Calibri" w:eastAsia="Times New Roman" w:hAnsi="Calibri" w:cs="Arial"/>
          <w:sz w:val="24"/>
          <w:szCs w:val="24"/>
          <w:lang w:eastAsia="en-GB"/>
        </w:rPr>
        <w:t xml:space="preserve"> and revision of the annual budget, and assist in ensuring accuracy of financial reporting.</w:t>
      </w:r>
      <w:r w:rsidR="005505AD">
        <w:rPr>
          <w:rFonts w:ascii="Calibri" w:eastAsia="Times New Roman" w:hAnsi="Calibri" w:cs="Arial"/>
          <w:sz w:val="24"/>
          <w:szCs w:val="24"/>
          <w:lang w:eastAsia="en-GB"/>
        </w:rPr>
        <w:t xml:space="preserve"> Responsible for council wide recharge of utility costs.</w:t>
      </w:r>
    </w:p>
    <w:p w14:paraId="0CFABB5E" w14:textId="77777777" w:rsidR="006F71AF" w:rsidRPr="006F71AF" w:rsidRDefault="006F71AF" w:rsidP="006F71AF">
      <w:pPr>
        <w:spacing w:after="0" w:line="240" w:lineRule="auto"/>
        <w:rPr>
          <w:rFonts w:ascii="Calibri" w:eastAsia="Times New Roman" w:hAnsi="Calibri" w:cs="Arial"/>
          <w:b/>
          <w:bCs/>
          <w:sz w:val="24"/>
          <w:szCs w:val="24"/>
          <w:lang w:eastAsia="en-GB"/>
        </w:rPr>
      </w:pPr>
    </w:p>
    <w:p w14:paraId="09F2C092" w14:textId="77777777" w:rsidR="006F71AF" w:rsidRPr="006F71AF" w:rsidRDefault="006F71AF" w:rsidP="006F71AF">
      <w:pPr>
        <w:spacing w:after="0" w:line="240" w:lineRule="auto"/>
        <w:rPr>
          <w:rFonts w:ascii="Calibri" w:eastAsia="Times New Roman" w:hAnsi="Calibri" w:cs="Arial"/>
          <w:sz w:val="24"/>
          <w:szCs w:val="24"/>
          <w:lang w:eastAsia="en-GB"/>
        </w:rPr>
      </w:pPr>
      <w:r w:rsidRPr="006F71AF">
        <w:rPr>
          <w:rFonts w:ascii="Calibri" w:eastAsia="Times New Roman" w:hAnsi="Calibri" w:cs="Arial"/>
          <w:b/>
          <w:bCs/>
          <w:sz w:val="24"/>
          <w:szCs w:val="24"/>
          <w:lang w:eastAsia="en-GB"/>
        </w:rPr>
        <w:t>Specific Duties and Responsibilities:</w:t>
      </w:r>
    </w:p>
    <w:p w14:paraId="40D25617" w14:textId="77777777" w:rsidR="006F71AF" w:rsidRPr="006F71AF" w:rsidRDefault="006F71AF" w:rsidP="006F71AF">
      <w:pPr>
        <w:spacing w:after="0" w:line="240" w:lineRule="auto"/>
        <w:rPr>
          <w:rFonts w:ascii="Calibri" w:eastAsia="Times New Roman" w:hAnsi="Calibri" w:cs="Arial"/>
          <w:sz w:val="24"/>
          <w:szCs w:val="24"/>
          <w:lang w:eastAsia="en-GB"/>
        </w:rPr>
      </w:pPr>
    </w:p>
    <w:p w14:paraId="603D7AE8" w14:textId="0F21D65D" w:rsidR="006F71AF" w:rsidRPr="00A50602" w:rsidRDefault="006F71AF" w:rsidP="006F71AF">
      <w:pPr>
        <w:numPr>
          <w:ilvl w:val="0"/>
          <w:numId w:val="3"/>
        </w:numPr>
        <w:spacing w:after="0" w:line="240" w:lineRule="auto"/>
        <w:rPr>
          <w:rFonts w:ascii="Calibri" w:eastAsia="Times New Roman" w:hAnsi="Calibri" w:cs="Arial"/>
          <w:sz w:val="24"/>
          <w:szCs w:val="24"/>
          <w:lang w:eastAsia="en-GB"/>
        </w:rPr>
      </w:pPr>
      <w:r w:rsidRPr="00A50602">
        <w:rPr>
          <w:rFonts w:ascii="Calibri" w:eastAsia="Times New Roman" w:hAnsi="Calibri" w:cs="Arial"/>
          <w:sz w:val="24"/>
          <w:szCs w:val="24"/>
          <w:lang w:eastAsia="en-GB"/>
        </w:rPr>
        <w:t xml:space="preserve">Assists </w:t>
      </w:r>
      <w:r w:rsidR="00826749" w:rsidRPr="00A50602">
        <w:rPr>
          <w:rFonts w:ascii="Calibri" w:eastAsia="Times New Roman" w:hAnsi="Calibri" w:cs="Arial"/>
          <w:sz w:val="24"/>
          <w:szCs w:val="24"/>
          <w:lang w:eastAsia="en-GB"/>
        </w:rPr>
        <w:t xml:space="preserve">and </w:t>
      </w:r>
      <w:r w:rsidR="00402E31" w:rsidRPr="00A50602">
        <w:rPr>
          <w:rFonts w:ascii="Calibri" w:eastAsia="Times New Roman" w:hAnsi="Calibri" w:cs="Arial"/>
          <w:sz w:val="24"/>
          <w:szCs w:val="24"/>
          <w:lang w:eastAsia="en-GB"/>
        </w:rPr>
        <w:t xml:space="preserve">give advice </w:t>
      </w:r>
      <w:r w:rsidR="00F15859" w:rsidRPr="00A50602">
        <w:rPr>
          <w:rFonts w:ascii="Calibri" w:eastAsia="Times New Roman" w:hAnsi="Calibri" w:cs="Arial"/>
          <w:sz w:val="24"/>
          <w:szCs w:val="24"/>
          <w:lang w:eastAsia="en-GB"/>
        </w:rPr>
        <w:t>to budget</w:t>
      </w:r>
      <w:r w:rsidRPr="00A50602">
        <w:rPr>
          <w:rFonts w:ascii="Calibri" w:eastAsia="Times New Roman" w:hAnsi="Calibri" w:cs="Arial"/>
          <w:sz w:val="24"/>
          <w:szCs w:val="24"/>
          <w:lang w:eastAsia="en-GB"/>
        </w:rPr>
        <w:t xml:space="preserve"> holders and managers </w:t>
      </w:r>
      <w:r w:rsidR="00826749" w:rsidRPr="00A50602">
        <w:rPr>
          <w:rFonts w:ascii="Calibri" w:eastAsia="Times New Roman" w:hAnsi="Calibri" w:cs="Arial"/>
          <w:sz w:val="24"/>
          <w:szCs w:val="24"/>
          <w:lang w:eastAsia="en-GB"/>
        </w:rPr>
        <w:t>in the</w:t>
      </w:r>
      <w:r w:rsidRPr="00A50602">
        <w:rPr>
          <w:rFonts w:ascii="Calibri" w:eastAsia="Times New Roman" w:hAnsi="Calibri" w:cs="Arial"/>
          <w:sz w:val="24"/>
          <w:szCs w:val="24"/>
          <w:lang w:eastAsia="en-GB"/>
        </w:rPr>
        <w:t xml:space="preserve"> prepar</w:t>
      </w:r>
      <w:r w:rsidR="00826749" w:rsidRPr="00A50602">
        <w:rPr>
          <w:rFonts w:ascii="Calibri" w:eastAsia="Times New Roman" w:hAnsi="Calibri" w:cs="Arial"/>
          <w:sz w:val="24"/>
          <w:szCs w:val="24"/>
          <w:lang w:eastAsia="en-GB"/>
        </w:rPr>
        <w:t>ation of their</w:t>
      </w:r>
      <w:r w:rsidRPr="00A50602">
        <w:rPr>
          <w:rFonts w:ascii="Calibri" w:eastAsia="Times New Roman" w:hAnsi="Calibri" w:cs="Arial"/>
          <w:sz w:val="24"/>
          <w:szCs w:val="24"/>
          <w:lang w:eastAsia="en-GB"/>
        </w:rPr>
        <w:t xml:space="preserve"> budget forecast and budget plans, ensuring they have the information and training opportunities they require for their budget holder </w:t>
      </w:r>
      <w:proofErr w:type="gramStart"/>
      <w:r w:rsidRPr="00A50602">
        <w:rPr>
          <w:rFonts w:ascii="Calibri" w:eastAsia="Times New Roman" w:hAnsi="Calibri" w:cs="Arial"/>
          <w:sz w:val="24"/>
          <w:szCs w:val="24"/>
          <w:lang w:eastAsia="en-GB"/>
        </w:rPr>
        <w:t>responsibilities</w:t>
      </w:r>
      <w:proofErr w:type="gramEnd"/>
    </w:p>
    <w:p w14:paraId="02CF2E2C" w14:textId="77777777" w:rsidR="003A2A98" w:rsidRPr="00A50602" w:rsidRDefault="003A2A98" w:rsidP="003A2A98">
      <w:pPr>
        <w:spacing w:after="0" w:line="240" w:lineRule="auto"/>
        <w:rPr>
          <w:rFonts w:ascii="Calibri" w:eastAsia="Times New Roman" w:hAnsi="Calibri" w:cs="Arial"/>
          <w:sz w:val="24"/>
          <w:szCs w:val="24"/>
          <w:lang w:eastAsia="en-GB"/>
        </w:rPr>
      </w:pPr>
    </w:p>
    <w:p w14:paraId="31A10C38" w14:textId="72D5CB4B" w:rsidR="006F71AF" w:rsidRPr="00A50602" w:rsidRDefault="003A2A98" w:rsidP="00CA3EB8">
      <w:pPr>
        <w:pStyle w:val="ListParagraph"/>
        <w:numPr>
          <w:ilvl w:val="0"/>
          <w:numId w:val="3"/>
        </w:numPr>
        <w:spacing w:after="0" w:line="240" w:lineRule="auto"/>
        <w:rPr>
          <w:rFonts w:ascii="Calibri" w:eastAsia="Times New Roman" w:hAnsi="Calibri" w:cs="Arial"/>
          <w:sz w:val="24"/>
          <w:szCs w:val="24"/>
          <w:lang w:eastAsia="en-GB"/>
        </w:rPr>
      </w:pPr>
      <w:r w:rsidRPr="00A50602">
        <w:rPr>
          <w:rFonts w:ascii="Calibri" w:eastAsia="Times New Roman" w:hAnsi="Calibri" w:cs="Arial"/>
          <w:sz w:val="24"/>
          <w:szCs w:val="24"/>
          <w:lang w:eastAsia="en-GB"/>
        </w:rPr>
        <w:lastRenderedPageBreak/>
        <w:t xml:space="preserve">To assist in the preparation, control, </w:t>
      </w:r>
      <w:proofErr w:type="gramStart"/>
      <w:r w:rsidRPr="00A50602">
        <w:rPr>
          <w:rFonts w:ascii="Calibri" w:eastAsia="Times New Roman" w:hAnsi="Calibri" w:cs="Arial"/>
          <w:sz w:val="24"/>
          <w:szCs w:val="24"/>
          <w:lang w:eastAsia="en-GB"/>
        </w:rPr>
        <w:t>monitoring</w:t>
      </w:r>
      <w:proofErr w:type="gramEnd"/>
      <w:r w:rsidRPr="00A50602">
        <w:rPr>
          <w:rFonts w:ascii="Calibri" w:eastAsia="Times New Roman" w:hAnsi="Calibri" w:cs="Arial"/>
          <w:sz w:val="24"/>
          <w:szCs w:val="24"/>
          <w:lang w:eastAsia="en-GB"/>
        </w:rPr>
        <w:t xml:space="preserve"> and revision of the annual budget, taking responsibility for ensuring accuracy of financial reporting.</w:t>
      </w:r>
    </w:p>
    <w:p w14:paraId="0C05DE0A" w14:textId="77777777" w:rsidR="00CA3EB8" w:rsidRPr="00402E31" w:rsidRDefault="00CA3EB8" w:rsidP="00CA3EB8">
      <w:pPr>
        <w:pStyle w:val="ListParagraph"/>
        <w:rPr>
          <w:rFonts w:ascii="Calibri" w:eastAsia="Times New Roman" w:hAnsi="Calibri" w:cs="Arial"/>
          <w:color w:val="1F497D"/>
          <w:sz w:val="24"/>
          <w:szCs w:val="24"/>
          <w:highlight w:val="yellow"/>
          <w:lang w:eastAsia="en-GB"/>
        </w:rPr>
      </w:pPr>
    </w:p>
    <w:p w14:paraId="338DEAA3" w14:textId="77777777" w:rsidR="006124CE" w:rsidRPr="00A50602" w:rsidRDefault="006124CE" w:rsidP="006124CE">
      <w:pPr>
        <w:pStyle w:val="ListParagraph"/>
        <w:rPr>
          <w:rFonts w:ascii="Calibri" w:eastAsia="Times New Roman" w:hAnsi="Calibri" w:cs="Arial"/>
          <w:sz w:val="24"/>
          <w:szCs w:val="24"/>
          <w:lang w:eastAsia="en-GB"/>
        </w:rPr>
      </w:pPr>
    </w:p>
    <w:p w14:paraId="666F4493" w14:textId="6FAD1544" w:rsidR="006124CE" w:rsidRPr="00A50602" w:rsidRDefault="006124CE" w:rsidP="006124CE">
      <w:pPr>
        <w:numPr>
          <w:ilvl w:val="0"/>
          <w:numId w:val="3"/>
        </w:numPr>
        <w:spacing w:afterLines="60" w:after="144" w:line="240" w:lineRule="auto"/>
        <w:contextualSpacing/>
        <w:rPr>
          <w:rFonts w:ascii="Calibri" w:eastAsia="Times New Roman" w:hAnsi="Calibri" w:cs="Times New Roman"/>
          <w:sz w:val="24"/>
          <w:szCs w:val="24"/>
          <w:lang w:eastAsia="en-GB"/>
        </w:rPr>
      </w:pPr>
      <w:r w:rsidRPr="00A50602">
        <w:rPr>
          <w:rFonts w:ascii="Calibri" w:eastAsia="Times New Roman" w:hAnsi="Calibri" w:cs="Times New Roman"/>
          <w:sz w:val="24"/>
          <w:szCs w:val="24"/>
          <w:lang w:eastAsia="en-GB"/>
        </w:rPr>
        <w:t xml:space="preserve">Advises Financial Control of the estimated usage of utilities at Nightingale Square </w:t>
      </w:r>
      <w:proofErr w:type="gramStart"/>
      <w:r w:rsidRPr="00A50602">
        <w:rPr>
          <w:rFonts w:ascii="Calibri" w:eastAsia="Times New Roman" w:hAnsi="Calibri" w:cs="Times New Roman"/>
          <w:sz w:val="24"/>
          <w:szCs w:val="24"/>
          <w:lang w:eastAsia="en-GB"/>
        </w:rPr>
        <w:t>in order for</w:t>
      </w:r>
      <w:proofErr w:type="gramEnd"/>
      <w:r w:rsidRPr="00A50602">
        <w:rPr>
          <w:rFonts w:ascii="Calibri" w:eastAsia="Times New Roman" w:hAnsi="Calibri" w:cs="Times New Roman"/>
          <w:sz w:val="24"/>
          <w:szCs w:val="24"/>
          <w:lang w:eastAsia="en-GB"/>
        </w:rPr>
        <w:t xml:space="preserve"> service rents to be set and recommends a recovery rate based on the number of temporary accommodation units on site.</w:t>
      </w:r>
    </w:p>
    <w:p w14:paraId="0619E358" w14:textId="77777777" w:rsidR="006124CE" w:rsidRPr="00A50602" w:rsidRDefault="006124CE" w:rsidP="006124CE">
      <w:pPr>
        <w:pStyle w:val="ListParagraph"/>
        <w:rPr>
          <w:rFonts w:ascii="Calibri" w:eastAsia="Times New Roman" w:hAnsi="Calibri" w:cs="Arial"/>
          <w:sz w:val="24"/>
          <w:szCs w:val="24"/>
          <w:lang w:eastAsia="en-GB"/>
        </w:rPr>
      </w:pPr>
    </w:p>
    <w:p w14:paraId="5E15D1AE" w14:textId="42CC353D" w:rsidR="006124CE" w:rsidRPr="00A50602" w:rsidRDefault="006124CE" w:rsidP="006124CE">
      <w:pPr>
        <w:numPr>
          <w:ilvl w:val="0"/>
          <w:numId w:val="3"/>
        </w:numPr>
        <w:spacing w:afterLines="60" w:after="144" w:line="240" w:lineRule="auto"/>
        <w:contextualSpacing/>
        <w:rPr>
          <w:rFonts w:ascii="Calibri" w:eastAsia="Times New Roman" w:hAnsi="Calibri" w:cs="Times New Roman"/>
          <w:sz w:val="24"/>
          <w:szCs w:val="24"/>
          <w:lang w:eastAsia="en-GB"/>
        </w:rPr>
      </w:pPr>
      <w:r w:rsidRPr="00A50602">
        <w:rPr>
          <w:rFonts w:ascii="Calibri" w:eastAsia="Times New Roman" w:hAnsi="Calibri" w:cs="Times New Roman"/>
          <w:sz w:val="24"/>
          <w:szCs w:val="24"/>
          <w:lang w:eastAsia="en-GB"/>
        </w:rPr>
        <w:t xml:space="preserve">Assists in the annual housing maintenance budget setting exercise.  Set R&amp;M/Special S&amp;M budgets for the council’s housing stock. Provide monthly forecasts for these areas.   Review and update Housing Services forecasts and payments, attend senior Manager meetings and assist with </w:t>
      </w:r>
      <w:proofErr w:type="spellStart"/>
      <w:r w:rsidRPr="00A50602">
        <w:rPr>
          <w:rFonts w:ascii="Calibri" w:eastAsia="Times New Roman" w:hAnsi="Calibri" w:cs="Times New Roman"/>
          <w:sz w:val="24"/>
          <w:szCs w:val="24"/>
          <w:lang w:eastAsia="en-GB"/>
        </w:rPr>
        <w:t>adhoc</w:t>
      </w:r>
      <w:proofErr w:type="spellEnd"/>
      <w:r w:rsidRPr="00A50602">
        <w:rPr>
          <w:rFonts w:ascii="Calibri" w:eastAsia="Times New Roman" w:hAnsi="Calibri" w:cs="Times New Roman"/>
          <w:sz w:val="24"/>
          <w:szCs w:val="24"/>
          <w:lang w:eastAsia="en-GB"/>
        </w:rPr>
        <w:t xml:space="preserve"> projects and reviews. </w:t>
      </w:r>
    </w:p>
    <w:p w14:paraId="01870315" w14:textId="77777777" w:rsidR="006124CE" w:rsidRDefault="006124CE" w:rsidP="006124CE">
      <w:pPr>
        <w:spacing w:after="0" w:line="240" w:lineRule="auto"/>
        <w:ind w:left="720"/>
        <w:rPr>
          <w:rFonts w:ascii="Calibri" w:eastAsia="Times New Roman" w:hAnsi="Calibri" w:cs="Arial"/>
          <w:b/>
          <w:bCs/>
          <w:color w:val="FF0000"/>
          <w:sz w:val="24"/>
          <w:szCs w:val="24"/>
          <w:lang w:eastAsia="en-GB"/>
        </w:rPr>
      </w:pPr>
    </w:p>
    <w:p w14:paraId="5F50D918" w14:textId="5C7CA849" w:rsidR="005505AD" w:rsidRDefault="005505AD" w:rsidP="005505AD">
      <w:pPr>
        <w:numPr>
          <w:ilvl w:val="0"/>
          <w:numId w:val="3"/>
        </w:numPr>
        <w:spacing w:afterLines="60" w:after="144" w:line="240" w:lineRule="auto"/>
        <w:contextualSpacing/>
        <w:rPr>
          <w:rFonts w:ascii="Calibri" w:eastAsia="Times New Roman" w:hAnsi="Calibri" w:cs="Times New Roman"/>
          <w:sz w:val="24"/>
          <w:szCs w:val="24"/>
          <w:lang w:eastAsia="en-GB"/>
        </w:rPr>
      </w:pPr>
      <w:r w:rsidRPr="005505AD">
        <w:rPr>
          <w:rFonts w:ascii="Calibri" w:eastAsia="Times New Roman" w:hAnsi="Calibri" w:cs="Times New Roman"/>
          <w:sz w:val="24"/>
          <w:szCs w:val="24"/>
          <w:lang w:eastAsia="en-GB"/>
        </w:rPr>
        <w:t>Receive and review utility invoices from various service providers, ensuring accuracy and completeness of billing information. Reconcile utility invoices with corresponding consumption data and records, identifying any discrepancies or anomalies. Allocate utility costs to individual departments based on predetermined criteria or agreed-upon allocation methods and codes.</w:t>
      </w:r>
    </w:p>
    <w:p w14:paraId="61775518" w14:textId="77777777" w:rsidR="005505AD" w:rsidRDefault="005505AD" w:rsidP="005505AD">
      <w:pPr>
        <w:pStyle w:val="ListParagraph"/>
        <w:rPr>
          <w:rFonts w:ascii="Calibri" w:eastAsia="Times New Roman" w:hAnsi="Calibri" w:cs="Times New Roman"/>
          <w:sz w:val="24"/>
          <w:szCs w:val="24"/>
          <w:lang w:eastAsia="en-GB"/>
        </w:rPr>
      </w:pPr>
    </w:p>
    <w:p w14:paraId="23A31B5B" w14:textId="4AFB7C21" w:rsidR="005505AD" w:rsidRPr="005505AD" w:rsidRDefault="005505AD" w:rsidP="005505AD">
      <w:pPr>
        <w:pStyle w:val="ListParagraph"/>
        <w:numPr>
          <w:ilvl w:val="0"/>
          <w:numId w:val="3"/>
        </w:numPr>
        <w:rPr>
          <w:rFonts w:ascii="Calibri" w:eastAsia="Times New Roman" w:hAnsi="Calibri" w:cs="Times New Roman"/>
          <w:sz w:val="24"/>
          <w:szCs w:val="24"/>
          <w:lang w:eastAsia="en-GB"/>
        </w:rPr>
      </w:pPr>
      <w:r w:rsidRPr="005505AD">
        <w:rPr>
          <w:rFonts w:ascii="Calibri" w:eastAsia="Times New Roman" w:hAnsi="Calibri" w:cs="Times New Roman"/>
          <w:sz w:val="24"/>
          <w:szCs w:val="24"/>
          <w:lang w:eastAsia="en-GB"/>
        </w:rPr>
        <w:t>Collaborate with department heads to establish and update allocation criteria, considering factors such as square footage, usage patterns, or occupancy rates. Maintain accurate and up-to-date records of utility payments, allocation codes and cost distribution for auditing and reporting purposes.</w:t>
      </w:r>
    </w:p>
    <w:p w14:paraId="107640DD" w14:textId="77777777" w:rsidR="005505AD" w:rsidRPr="005505AD" w:rsidRDefault="005505AD" w:rsidP="005505AD">
      <w:pPr>
        <w:pStyle w:val="ListParagraph"/>
        <w:rPr>
          <w:rFonts w:ascii="Calibri" w:eastAsia="Times New Roman" w:hAnsi="Calibri" w:cs="Times New Roman"/>
          <w:sz w:val="24"/>
          <w:szCs w:val="24"/>
          <w:lang w:eastAsia="en-GB"/>
        </w:rPr>
      </w:pPr>
    </w:p>
    <w:p w14:paraId="25FC773E" w14:textId="416D5F5E" w:rsidR="005505AD" w:rsidRPr="005505AD" w:rsidRDefault="005505AD" w:rsidP="005505AD">
      <w:pPr>
        <w:pStyle w:val="ListParagraph"/>
        <w:numPr>
          <w:ilvl w:val="0"/>
          <w:numId w:val="3"/>
        </w:numPr>
        <w:rPr>
          <w:rFonts w:ascii="Calibri" w:eastAsia="Times New Roman" w:hAnsi="Calibri" w:cs="Times New Roman"/>
          <w:sz w:val="24"/>
          <w:szCs w:val="24"/>
          <w:lang w:eastAsia="en-GB"/>
        </w:rPr>
      </w:pPr>
      <w:r w:rsidRPr="005505AD">
        <w:rPr>
          <w:rFonts w:ascii="Calibri" w:eastAsia="Times New Roman" w:hAnsi="Calibri" w:cs="Times New Roman"/>
          <w:sz w:val="24"/>
          <w:szCs w:val="24"/>
          <w:lang w:eastAsia="en-GB"/>
        </w:rPr>
        <w:t>Prepare periodic reports on utility costs and allocations, providing detailed breakdowns and analysis to management and department heads.</w:t>
      </w:r>
    </w:p>
    <w:p w14:paraId="69BE1536" w14:textId="77777777" w:rsidR="006F71AF" w:rsidRPr="006F71AF" w:rsidRDefault="006F71AF" w:rsidP="006F71AF">
      <w:pPr>
        <w:spacing w:after="0" w:line="240" w:lineRule="auto"/>
        <w:ind w:left="720"/>
        <w:rPr>
          <w:rFonts w:ascii="Calibri" w:eastAsia="Times New Roman" w:hAnsi="Calibri" w:cs="Arial"/>
          <w:sz w:val="24"/>
          <w:szCs w:val="24"/>
          <w:lang w:eastAsia="en-GB"/>
        </w:rPr>
      </w:pPr>
    </w:p>
    <w:p w14:paraId="218F079F" w14:textId="77777777" w:rsidR="006F71AF" w:rsidRPr="006F71AF" w:rsidRDefault="006F71AF" w:rsidP="006F71AF">
      <w:pPr>
        <w:numPr>
          <w:ilvl w:val="0"/>
          <w:numId w:val="3"/>
        </w:numPr>
        <w:autoSpaceDE w:val="0"/>
        <w:autoSpaceDN w:val="0"/>
        <w:adjustRightInd w:val="0"/>
        <w:spacing w:after="0" w:line="240" w:lineRule="auto"/>
        <w:rPr>
          <w:rFonts w:ascii="Calibri" w:eastAsia="Times New Roman" w:hAnsi="Calibri" w:cs="Arial"/>
          <w:sz w:val="24"/>
          <w:szCs w:val="24"/>
          <w:lang w:eastAsia="en-GB"/>
        </w:rPr>
      </w:pPr>
      <w:r w:rsidRPr="006F71AF">
        <w:rPr>
          <w:rFonts w:ascii="Calibri" w:eastAsia="Times New Roman" w:hAnsi="Calibri" w:cs="Arial"/>
          <w:sz w:val="24"/>
          <w:szCs w:val="24"/>
          <w:lang w:eastAsia="en-GB"/>
        </w:rPr>
        <w:t>Assists in the compilation and timely submission of accurate financial information, reports and returns for inclusion in management reports, committee reports, government returns and for surveys, statistical groups and to other external agencies.  Meets agreed deadlines and maintains clear audit trails.</w:t>
      </w:r>
    </w:p>
    <w:p w14:paraId="07242533" w14:textId="77777777" w:rsidR="006F71AF" w:rsidRPr="006F71AF" w:rsidRDefault="006F71AF" w:rsidP="006F71AF">
      <w:pPr>
        <w:autoSpaceDE w:val="0"/>
        <w:autoSpaceDN w:val="0"/>
        <w:adjustRightInd w:val="0"/>
        <w:spacing w:after="0" w:line="240" w:lineRule="auto"/>
        <w:rPr>
          <w:rFonts w:ascii="Calibri" w:eastAsia="Times New Roman" w:hAnsi="Calibri" w:cs="Arial"/>
          <w:sz w:val="24"/>
          <w:szCs w:val="24"/>
          <w:lang w:eastAsia="en-GB"/>
        </w:rPr>
      </w:pPr>
    </w:p>
    <w:p w14:paraId="10B3BF1E" w14:textId="77777777" w:rsidR="006F71AF" w:rsidRPr="006F71AF" w:rsidRDefault="006F71AF" w:rsidP="006F71AF">
      <w:pPr>
        <w:numPr>
          <w:ilvl w:val="0"/>
          <w:numId w:val="3"/>
        </w:numPr>
        <w:autoSpaceDE w:val="0"/>
        <w:autoSpaceDN w:val="0"/>
        <w:adjustRightInd w:val="0"/>
        <w:spacing w:after="0" w:line="240" w:lineRule="auto"/>
        <w:rPr>
          <w:rFonts w:ascii="Calibri" w:eastAsia="Times New Roman" w:hAnsi="Calibri" w:cs="Arial"/>
          <w:sz w:val="24"/>
          <w:szCs w:val="24"/>
          <w:lang w:eastAsia="en-GB"/>
        </w:rPr>
      </w:pPr>
      <w:r w:rsidRPr="006F71AF">
        <w:rPr>
          <w:rFonts w:ascii="Calibri" w:eastAsia="Times New Roman" w:hAnsi="Calibri" w:cs="Arial"/>
          <w:sz w:val="24"/>
          <w:szCs w:val="24"/>
          <w:lang w:eastAsia="en-GB"/>
        </w:rPr>
        <w:t xml:space="preserve">Assists in the annual close of accounts processes, ensuring departmental staff are informed of deadlines and requirements and contributes towards effective training, </w:t>
      </w:r>
      <w:proofErr w:type="gramStart"/>
      <w:r w:rsidRPr="006F71AF">
        <w:rPr>
          <w:rFonts w:ascii="Calibri" w:eastAsia="Times New Roman" w:hAnsi="Calibri" w:cs="Arial"/>
          <w:sz w:val="24"/>
          <w:szCs w:val="24"/>
          <w:lang w:eastAsia="en-GB"/>
        </w:rPr>
        <w:t>guidance</w:t>
      </w:r>
      <w:proofErr w:type="gramEnd"/>
      <w:r w:rsidRPr="006F71AF">
        <w:rPr>
          <w:rFonts w:ascii="Calibri" w:eastAsia="Times New Roman" w:hAnsi="Calibri" w:cs="Arial"/>
          <w:sz w:val="24"/>
          <w:szCs w:val="24"/>
          <w:lang w:eastAsia="en-GB"/>
        </w:rPr>
        <w:t xml:space="preserve"> and assistance to ensure the department’s accounts are closed accurately and by set deadlines.</w:t>
      </w:r>
    </w:p>
    <w:p w14:paraId="5AB78E1B" w14:textId="77777777" w:rsidR="006F71AF" w:rsidRPr="006F71AF" w:rsidRDefault="006F71AF" w:rsidP="006F71AF">
      <w:pPr>
        <w:autoSpaceDE w:val="0"/>
        <w:autoSpaceDN w:val="0"/>
        <w:adjustRightInd w:val="0"/>
        <w:spacing w:after="0" w:line="240" w:lineRule="auto"/>
        <w:ind w:left="720"/>
        <w:rPr>
          <w:rFonts w:ascii="Calibri" w:eastAsia="Times New Roman" w:hAnsi="Calibri" w:cs="Arial"/>
          <w:sz w:val="24"/>
          <w:szCs w:val="24"/>
          <w:lang w:eastAsia="en-GB"/>
        </w:rPr>
      </w:pPr>
    </w:p>
    <w:p w14:paraId="66ABC2CE" w14:textId="77777777" w:rsidR="006F71AF" w:rsidRPr="006F71AF" w:rsidRDefault="006F71AF" w:rsidP="006F71AF">
      <w:pPr>
        <w:numPr>
          <w:ilvl w:val="0"/>
          <w:numId w:val="3"/>
        </w:numPr>
        <w:spacing w:after="0" w:line="240" w:lineRule="auto"/>
        <w:contextualSpacing/>
        <w:rPr>
          <w:rFonts w:ascii="Calibri" w:eastAsia="Times New Roman" w:hAnsi="Calibri" w:cs="Arial"/>
          <w:sz w:val="24"/>
          <w:szCs w:val="24"/>
          <w:lang w:eastAsia="en-GB"/>
        </w:rPr>
      </w:pPr>
      <w:r w:rsidRPr="006F71AF">
        <w:rPr>
          <w:rFonts w:ascii="Calibri" w:eastAsia="Times New Roman" w:hAnsi="Calibri" w:cs="Arial"/>
          <w:sz w:val="24"/>
          <w:szCs w:val="24"/>
          <w:lang w:eastAsia="en-GB"/>
        </w:rPr>
        <w:t xml:space="preserve">Provides timely information as required for Freedom of Information requests, complaints and other external </w:t>
      </w:r>
      <w:proofErr w:type="gramStart"/>
      <w:r w:rsidRPr="006F71AF">
        <w:rPr>
          <w:rFonts w:ascii="Calibri" w:eastAsia="Times New Roman" w:hAnsi="Calibri" w:cs="Arial"/>
          <w:sz w:val="24"/>
          <w:szCs w:val="24"/>
          <w:lang w:eastAsia="en-GB"/>
        </w:rPr>
        <w:t>enquiries</w:t>
      </w:r>
      <w:proofErr w:type="gramEnd"/>
    </w:p>
    <w:p w14:paraId="2E5975A1" w14:textId="77777777" w:rsidR="006F71AF" w:rsidRPr="00A50602" w:rsidRDefault="006F71AF" w:rsidP="005505AD">
      <w:pPr>
        <w:spacing w:after="0" w:line="240" w:lineRule="auto"/>
        <w:rPr>
          <w:rFonts w:ascii="Calibri" w:eastAsia="Times New Roman" w:hAnsi="Calibri" w:cs="Arial"/>
          <w:sz w:val="24"/>
          <w:szCs w:val="24"/>
          <w:lang w:eastAsia="en-GB"/>
        </w:rPr>
      </w:pPr>
    </w:p>
    <w:p w14:paraId="2905BAFC" w14:textId="77777777" w:rsidR="00BD0BFA" w:rsidRPr="00A50602" w:rsidRDefault="00BD0BFA" w:rsidP="00BD0BFA">
      <w:pPr>
        <w:pStyle w:val="ListParagraph"/>
        <w:rPr>
          <w:rFonts w:ascii="Calibri" w:eastAsia="Times New Roman" w:hAnsi="Calibri" w:cs="Arial"/>
          <w:sz w:val="24"/>
          <w:szCs w:val="24"/>
          <w:lang w:eastAsia="en-GB"/>
        </w:rPr>
      </w:pPr>
    </w:p>
    <w:p w14:paraId="5EEFC06C" w14:textId="322CDF18" w:rsidR="00E914BC" w:rsidRPr="00A50602" w:rsidRDefault="00BD0BFA" w:rsidP="00CC255A">
      <w:pPr>
        <w:numPr>
          <w:ilvl w:val="0"/>
          <w:numId w:val="3"/>
        </w:numPr>
        <w:spacing w:afterLines="60" w:after="144" w:line="240" w:lineRule="auto"/>
        <w:contextualSpacing/>
        <w:rPr>
          <w:rFonts w:ascii="Calibri" w:eastAsia="Times New Roman" w:hAnsi="Calibri" w:cs="Times New Roman"/>
          <w:sz w:val="24"/>
          <w:szCs w:val="24"/>
          <w:lang w:eastAsia="en-GB"/>
        </w:rPr>
      </w:pPr>
      <w:r w:rsidRPr="00A50602">
        <w:rPr>
          <w:rFonts w:ascii="Calibri" w:eastAsia="Times New Roman" w:hAnsi="Calibri" w:cs="Times New Roman"/>
          <w:sz w:val="24"/>
          <w:szCs w:val="24"/>
          <w:lang w:eastAsia="en-GB"/>
        </w:rPr>
        <w:lastRenderedPageBreak/>
        <w:t>To assist the Finance Manager and Head of Business and Finance Support with the preparation of the Directorate’s annual fees and charges reports, ensuring charges are reviewed in line with the Councils’ charging policies.</w:t>
      </w:r>
    </w:p>
    <w:p w14:paraId="617B6391" w14:textId="77777777" w:rsidR="006124CE" w:rsidRPr="00A50602" w:rsidRDefault="006124CE" w:rsidP="006124CE">
      <w:pPr>
        <w:spacing w:afterLines="60" w:after="144" w:line="240" w:lineRule="auto"/>
        <w:ind w:left="720"/>
        <w:contextualSpacing/>
        <w:rPr>
          <w:rFonts w:cs="Arial"/>
        </w:rPr>
      </w:pPr>
    </w:p>
    <w:p w14:paraId="4B446C98" w14:textId="49EC5D1E" w:rsidR="006124CE" w:rsidRPr="00A50602" w:rsidRDefault="006124CE" w:rsidP="006124CE">
      <w:pPr>
        <w:numPr>
          <w:ilvl w:val="0"/>
          <w:numId w:val="3"/>
        </w:numPr>
        <w:spacing w:afterLines="60" w:after="144" w:line="240" w:lineRule="auto"/>
        <w:contextualSpacing/>
        <w:rPr>
          <w:rFonts w:ascii="Calibri" w:eastAsia="Times New Roman" w:hAnsi="Calibri" w:cs="Times New Roman"/>
          <w:sz w:val="24"/>
          <w:szCs w:val="24"/>
          <w:lang w:eastAsia="en-GB"/>
        </w:rPr>
      </w:pPr>
      <w:r w:rsidRPr="00A50602">
        <w:rPr>
          <w:rFonts w:ascii="Calibri" w:eastAsia="Times New Roman" w:hAnsi="Calibri" w:cs="Times New Roman"/>
          <w:sz w:val="24"/>
          <w:szCs w:val="24"/>
          <w:lang w:eastAsia="en-GB"/>
        </w:rPr>
        <w:t>Contributes to the department’s response to internal and external audit reports where appropriate, working jointly with managers to ensure the necessary responses and remedial action plans are in place and proactively alerting managers of any concerns and assisting in procedural and system reviews.</w:t>
      </w:r>
    </w:p>
    <w:p w14:paraId="73790DAC" w14:textId="77777777" w:rsidR="00FF3D95" w:rsidRPr="00A50602" w:rsidRDefault="00FF3D95" w:rsidP="00FF3D95">
      <w:pPr>
        <w:pStyle w:val="ListParagraph"/>
        <w:rPr>
          <w:rFonts w:ascii="Calibri" w:eastAsia="Times New Roman" w:hAnsi="Calibri" w:cs="Times New Roman"/>
          <w:sz w:val="24"/>
          <w:szCs w:val="24"/>
          <w:lang w:eastAsia="en-GB"/>
        </w:rPr>
      </w:pPr>
    </w:p>
    <w:p w14:paraId="0BBD2D21" w14:textId="1CDB997C" w:rsidR="00FF3D95" w:rsidRPr="00A50602" w:rsidRDefault="00FF3D95" w:rsidP="006124CE">
      <w:pPr>
        <w:numPr>
          <w:ilvl w:val="0"/>
          <w:numId w:val="3"/>
        </w:numPr>
        <w:spacing w:afterLines="60" w:after="144" w:line="240" w:lineRule="auto"/>
        <w:contextualSpacing/>
        <w:rPr>
          <w:rFonts w:ascii="Calibri" w:eastAsia="Times New Roman" w:hAnsi="Calibri" w:cs="Times New Roman"/>
          <w:sz w:val="24"/>
          <w:szCs w:val="24"/>
          <w:lang w:eastAsia="en-GB"/>
        </w:rPr>
      </w:pPr>
      <w:r w:rsidRPr="00A50602">
        <w:rPr>
          <w:rFonts w:ascii="Calibri" w:eastAsia="Times New Roman" w:hAnsi="Calibri" w:cs="Times New Roman"/>
          <w:sz w:val="24"/>
          <w:szCs w:val="24"/>
          <w:lang w:eastAsia="en-GB"/>
        </w:rPr>
        <w:t>Ensure R&amp;M expenditure is coded correctly, perform budget virements when required, monitor spend levels for specially funded projects throughout the year.</w:t>
      </w:r>
      <w:r w:rsidR="005770F9" w:rsidRPr="00A50602">
        <w:rPr>
          <w:rFonts w:ascii="Calibri" w:eastAsia="Times New Roman" w:hAnsi="Calibri" w:cs="Times New Roman"/>
          <w:sz w:val="24"/>
          <w:szCs w:val="24"/>
          <w:lang w:eastAsia="en-GB"/>
        </w:rPr>
        <w:t xml:space="preserve"> Maintain service charge database and liaise with </w:t>
      </w:r>
      <w:r w:rsidR="00954FA6" w:rsidRPr="00A50602">
        <w:rPr>
          <w:rFonts w:ascii="Calibri" w:eastAsia="Times New Roman" w:hAnsi="Calibri" w:cs="Times New Roman"/>
          <w:sz w:val="24"/>
          <w:szCs w:val="24"/>
          <w:lang w:eastAsia="en-GB"/>
        </w:rPr>
        <w:t>A</w:t>
      </w:r>
      <w:r w:rsidR="005770F9" w:rsidRPr="00A50602">
        <w:rPr>
          <w:rFonts w:ascii="Calibri" w:eastAsia="Times New Roman" w:hAnsi="Calibri" w:cs="Times New Roman"/>
          <w:sz w:val="24"/>
          <w:szCs w:val="24"/>
          <w:lang w:eastAsia="en-GB"/>
        </w:rPr>
        <w:t>rea teams on the state of the Service charge review exercise.</w:t>
      </w:r>
    </w:p>
    <w:p w14:paraId="0DFD9C45" w14:textId="77777777" w:rsidR="00954FA6" w:rsidRPr="00A50602" w:rsidRDefault="00954FA6" w:rsidP="00954FA6">
      <w:pPr>
        <w:pStyle w:val="ListParagraph"/>
        <w:rPr>
          <w:rFonts w:ascii="Calibri" w:eastAsia="Times New Roman" w:hAnsi="Calibri" w:cs="Times New Roman"/>
          <w:sz w:val="24"/>
          <w:szCs w:val="24"/>
          <w:lang w:eastAsia="en-GB"/>
        </w:rPr>
      </w:pPr>
    </w:p>
    <w:p w14:paraId="2F9BFB1F" w14:textId="68AAC1F3" w:rsidR="00954FA6" w:rsidRPr="00A50602" w:rsidRDefault="00954FA6" w:rsidP="006124CE">
      <w:pPr>
        <w:numPr>
          <w:ilvl w:val="0"/>
          <w:numId w:val="3"/>
        </w:numPr>
        <w:spacing w:afterLines="60" w:after="144" w:line="240" w:lineRule="auto"/>
        <w:contextualSpacing/>
        <w:rPr>
          <w:rFonts w:ascii="Calibri" w:eastAsia="Times New Roman" w:hAnsi="Calibri" w:cs="Times New Roman"/>
          <w:sz w:val="24"/>
          <w:szCs w:val="24"/>
          <w:lang w:eastAsia="en-GB"/>
        </w:rPr>
      </w:pPr>
      <w:r w:rsidRPr="00A50602">
        <w:rPr>
          <w:rFonts w:ascii="Calibri" w:eastAsia="Times New Roman" w:hAnsi="Calibri" w:cs="Times New Roman"/>
          <w:sz w:val="24"/>
          <w:szCs w:val="24"/>
          <w:lang w:eastAsia="en-GB"/>
        </w:rPr>
        <w:t xml:space="preserve">Respond to </w:t>
      </w:r>
      <w:proofErr w:type="spellStart"/>
      <w:r w:rsidRPr="00A50602">
        <w:rPr>
          <w:rFonts w:ascii="Calibri" w:eastAsia="Times New Roman" w:hAnsi="Calibri" w:cs="Times New Roman"/>
          <w:sz w:val="24"/>
          <w:szCs w:val="24"/>
          <w:lang w:eastAsia="en-GB"/>
        </w:rPr>
        <w:t>adhoc</w:t>
      </w:r>
      <w:proofErr w:type="spellEnd"/>
      <w:r w:rsidRPr="00A50602">
        <w:rPr>
          <w:rFonts w:ascii="Calibri" w:eastAsia="Times New Roman" w:hAnsi="Calibri" w:cs="Times New Roman"/>
          <w:sz w:val="24"/>
          <w:szCs w:val="24"/>
          <w:lang w:eastAsia="en-GB"/>
        </w:rPr>
        <w:t xml:space="preserve"> Service charge queries from leas</w:t>
      </w:r>
      <w:r w:rsidR="00A50602">
        <w:rPr>
          <w:rFonts w:ascii="Calibri" w:eastAsia="Times New Roman" w:hAnsi="Calibri" w:cs="Times New Roman"/>
          <w:sz w:val="24"/>
          <w:szCs w:val="24"/>
          <w:lang w:eastAsia="en-GB"/>
        </w:rPr>
        <w:t>e</w:t>
      </w:r>
      <w:r w:rsidRPr="00A50602">
        <w:rPr>
          <w:rFonts w:ascii="Calibri" w:eastAsia="Times New Roman" w:hAnsi="Calibri" w:cs="Times New Roman"/>
          <w:sz w:val="24"/>
          <w:szCs w:val="24"/>
          <w:lang w:eastAsia="en-GB"/>
        </w:rPr>
        <w:t xml:space="preserve">holders, </w:t>
      </w:r>
      <w:proofErr w:type="gramStart"/>
      <w:r w:rsidRPr="00A50602">
        <w:rPr>
          <w:rFonts w:ascii="Calibri" w:eastAsia="Times New Roman" w:hAnsi="Calibri" w:cs="Times New Roman"/>
          <w:sz w:val="24"/>
          <w:szCs w:val="24"/>
          <w:lang w:eastAsia="en-GB"/>
        </w:rPr>
        <w:t>Co-ops</w:t>
      </w:r>
      <w:proofErr w:type="gramEnd"/>
      <w:r w:rsidRPr="00A50602">
        <w:rPr>
          <w:rFonts w:ascii="Calibri" w:eastAsia="Times New Roman" w:hAnsi="Calibri" w:cs="Times New Roman"/>
          <w:sz w:val="24"/>
          <w:szCs w:val="24"/>
          <w:lang w:eastAsia="en-GB"/>
        </w:rPr>
        <w:t xml:space="preserve"> and Councillors</w:t>
      </w:r>
    </w:p>
    <w:p w14:paraId="021CE18E" w14:textId="77777777" w:rsidR="00BD0BFA" w:rsidRDefault="00BD0BFA" w:rsidP="005505AD">
      <w:pPr>
        <w:spacing w:after="0" w:line="240" w:lineRule="auto"/>
        <w:rPr>
          <w:rFonts w:ascii="Calibri" w:eastAsia="Times New Roman" w:hAnsi="Calibri" w:cs="Arial"/>
          <w:bCs/>
          <w:sz w:val="24"/>
          <w:szCs w:val="24"/>
          <w:lang w:eastAsia="en-GB"/>
        </w:rPr>
      </w:pPr>
    </w:p>
    <w:p w14:paraId="5EA3F85B" w14:textId="77777777" w:rsidR="00990AA7" w:rsidRDefault="00990AA7" w:rsidP="006F71AF">
      <w:pPr>
        <w:spacing w:after="0" w:line="240" w:lineRule="auto"/>
        <w:rPr>
          <w:rFonts w:ascii="Calibri" w:eastAsia="Times New Roman" w:hAnsi="Calibri" w:cs="Arial"/>
          <w:b/>
          <w:bCs/>
          <w:sz w:val="24"/>
          <w:szCs w:val="24"/>
          <w:lang w:eastAsia="en-GB"/>
        </w:rPr>
      </w:pPr>
    </w:p>
    <w:p w14:paraId="4ED8479A" w14:textId="536ED9BD" w:rsidR="006F71AF" w:rsidRPr="006F71AF" w:rsidRDefault="006F71AF" w:rsidP="006F71AF">
      <w:pPr>
        <w:spacing w:after="0" w:line="240" w:lineRule="auto"/>
        <w:rPr>
          <w:rFonts w:ascii="Calibri" w:eastAsia="Times New Roman" w:hAnsi="Calibri" w:cs="Arial"/>
          <w:b/>
          <w:bCs/>
          <w:sz w:val="24"/>
          <w:szCs w:val="24"/>
          <w:lang w:eastAsia="en-GB"/>
        </w:rPr>
      </w:pPr>
      <w:r w:rsidRPr="006F71AF">
        <w:rPr>
          <w:rFonts w:ascii="Calibri" w:eastAsia="Times New Roman" w:hAnsi="Calibri" w:cs="Arial"/>
          <w:b/>
          <w:bCs/>
          <w:sz w:val="24"/>
          <w:szCs w:val="24"/>
          <w:lang w:eastAsia="en-GB"/>
        </w:rPr>
        <w:t>Generic Duties and Responsibilities</w:t>
      </w:r>
    </w:p>
    <w:p w14:paraId="5A3FCAB1" w14:textId="77777777" w:rsidR="006F71AF" w:rsidRPr="006F71AF" w:rsidRDefault="006F71AF" w:rsidP="006F71AF">
      <w:pPr>
        <w:spacing w:after="0" w:line="240" w:lineRule="auto"/>
        <w:ind w:left="360"/>
        <w:rPr>
          <w:rFonts w:ascii="Calibri" w:eastAsia="Times New Roman" w:hAnsi="Calibri" w:cs="Arial"/>
          <w:sz w:val="24"/>
          <w:szCs w:val="24"/>
          <w:lang w:eastAsia="en-GB"/>
        </w:rPr>
      </w:pPr>
    </w:p>
    <w:p w14:paraId="5C4FC9C8" w14:textId="77777777" w:rsidR="006F71AF" w:rsidRPr="006F71AF" w:rsidRDefault="006F71AF" w:rsidP="006F71AF">
      <w:pPr>
        <w:numPr>
          <w:ilvl w:val="0"/>
          <w:numId w:val="1"/>
        </w:numPr>
        <w:spacing w:after="0" w:line="240" w:lineRule="auto"/>
        <w:ind w:left="360"/>
        <w:rPr>
          <w:rFonts w:ascii="Calibri" w:eastAsia="Times New Roman" w:hAnsi="Calibri" w:cs="Arial"/>
          <w:sz w:val="24"/>
          <w:szCs w:val="24"/>
          <w:lang w:eastAsia="en-GB"/>
        </w:rPr>
      </w:pPr>
      <w:r w:rsidRPr="006F71AF">
        <w:rPr>
          <w:rFonts w:ascii="Calibri" w:eastAsia="Times New Roman" w:hAnsi="Calibri" w:cs="Arial"/>
          <w:sz w:val="24"/>
          <w:szCs w:val="24"/>
          <w:lang w:eastAsia="en-GB"/>
        </w:rPr>
        <w:t xml:space="preserve">To contribute to the continuous improvement of the services of the Boroughs of Wandsworth and Richmond. </w:t>
      </w:r>
    </w:p>
    <w:p w14:paraId="7BFCE38E" w14:textId="77777777" w:rsidR="006F71AF" w:rsidRPr="006F71AF" w:rsidRDefault="006F71AF" w:rsidP="006F71AF">
      <w:pPr>
        <w:spacing w:after="0" w:line="240" w:lineRule="auto"/>
        <w:ind w:left="360"/>
        <w:rPr>
          <w:rFonts w:ascii="Calibri" w:eastAsia="Times New Roman" w:hAnsi="Calibri" w:cs="Arial"/>
          <w:sz w:val="24"/>
          <w:szCs w:val="24"/>
          <w:lang w:eastAsia="en-GB"/>
        </w:rPr>
      </w:pPr>
    </w:p>
    <w:p w14:paraId="2FB2BFFD" w14:textId="77777777" w:rsidR="006F71AF" w:rsidRPr="006F71AF" w:rsidRDefault="006F71AF" w:rsidP="006F71AF">
      <w:pPr>
        <w:numPr>
          <w:ilvl w:val="0"/>
          <w:numId w:val="1"/>
        </w:numPr>
        <w:spacing w:after="0" w:line="240" w:lineRule="auto"/>
        <w:ind w:left="360"/>
        <w:rPr>
          <w:rFonts w:ascii="Calibri" w:eastAsia="Times New Roman" w:hAnsi="Calibri" w:cs="Arial"/>
          <w:sz w:val="24"/>
          <w:szCs w:val="24"/>
          <w:lang w:eastAsia="en-GB"/>
        </w:rPr>
      </w:pPr>
      <w:r w:rsidRPr="006F71AF">
        <w:rPr>
          <w:rFonts w:ascii="Calibri" w:eastAsia="Times New Roman" w:hAnsi="Calibri" w:cs="Arial"/>
          <w:sz w:val="24"/>
          <w:szCs w:val="24"/>
          <w:lang w:eastAsia="en-GB"/>
        </w:rPr>
        <w:t xml:space="preserve">To ensure that the services for both Councils are dealt with on an equitable basis to deliver the standards required for each, as agreed annually by the Executives of both </w:t>
      </w:r>
      <w:proofErr w:type="gramStart"/>
      <w:r w:rsidRPr="006F71AF">
        <w:rPr>
          <w:rFonts w:ascii="Calibri" w:eastAsia="Times New Roman" w:hAnsi="Calibri" w:cs="Arial"/>
          <w:sz w:val="24"/>
          <w:szCs w:val="24"/>
          <w:lang w:eastAsia="en-GB"/>
        </w:rPr>
        <w:t>Councils</w:t>
      </w:r>
      <w:proofErr w:type="gramEnd"/>
    </w:p>
    <w:p w14:paraId="777C1B0F" w14:textId="77777777" w:rsidR="006F71AF" w:rsidRPr="006F71AF" w:rsidRDefault="006F71AF" w:rsidP="006F71AF">
      <w:pPr>
        <w:spacing w:after="0" w:line="240" w:lineRule="auto"/>
        <w:rPr>
          <w:rFonts w:ascii="Calibri" w:eastAsia="Times New Roman" w:hAnsi="Calibri" w:cs="Arial"/>
          <w:sz w:val="24"/>
          <w:szCs w:val="24"/>
          <w:lang w:eastAsia="en-GB"/>
        </w:rPr>
      </w:pPr>
    </w:p>
    <w:p w14:paraId="6F26F998" w14:textId="77777777" w:rsidR="006F71AF" w:rsidRPr="006F71AF" w:rsidRDefault="006F71AF" w:rsidP="006F71AF">
      <w:pPr>
        <w:numPr>
          <w:ilvl w:val="0"/>
          <w:numId w:val="1"/>
        </w:numPr>
        <w:spacing w:after="0" w:line="240" w:lineRule="auto"/>
        <w:ind w:left="360"/>
        <w:rPr>
          <w:rFonts w:ascii="Calibri" w:eastAsia="Times New Roman" w:hAnsi="Calibri" w:cs="Arial"/>
          <w:sz w:val="24"/>
          <w:szCs w:val="24"/>
          <w:lang w:eastAsia="en-GB"/>
        </w:rPr>
      </w:pPr>
      <w:r w:rsidRPr="006F71AF">
        <w:rPr>
          <w:rFonts w:ascii="Calibri" w:eastAsia="Times New Roman" w:hAnsi="Calibri" w:cs="Arial"/>
          <w:sz w:val="24"/>
          <w:szCs w:val="24"/>
          <w:lang w:eastAsia="en-GB"/>
        </w:rPr>
        <w:t xml:space="preserve">To support ways of working that ensure residents and stakeholders are actively engaged in the future of the function and </w:t>
      </w:r>
      <w:proofErr w:type="gramStart"/>
      <w:r w:rsidRPr="006F71AF">
        <w:rPr>
          <w:rFonts w:ascii="Calibri" w:eastAsia="Times New Roman" w:hAnsi="Calibri" w:cs="Arial"/>
          <w:sz w:val="24"/>
          <w:szCs w:val="24"/>
          <w:lang w:eastAsia="en-GB"/>
        </w:rPr>
        <w:t>are able to</w:t>
      </w:r>
      <w:proofErr w:type="gramEnd"/>
      <w:r w:rsidRPr="006F71AF">
        <w:rPr>
          <w:rFonts w:ascii="Calibri" w:eastAsia="Times New Roman" w:hAnsi="Calibri" w:cs="Arial"/>
          <w:sz w:val="24"/>
          <w:szCs w:val="24"/>
          <w:lang w:eastAsia="en-GB"/>
        </w:rPr>
        <w:t xml:space="preserve"> influence decision making.</w:t>
      </w:r>
    </w:p>
    <w:p w14:paraId="454232D5" w14:textId="77777777" w:rsidR="006F71AF" w:rsidRPr="006F71AF" w:rsidRDefault="006F71AF" w:rsidP="006F71AF">
      <w:pPr>
        <w:spacing w:after="0" w:line="240" w:lineRule="auto"/>
        <w:ind w:left="720"/>
        <w:rPr>
          <w:rFonts w:ascii="Calibri" w:eastAsia="Times New Roman" w:hAnsi="Calibri" w:cs="Arial"/>
          <w:sz w:val="24"/>
          <w:szCs w:val="24"/>
          <w:lang w:eastAsia="en-GB"/>
        </w:rPr>
      </w:pPr>
    </w:p>
    <w:p w14:paraId="17A4DD8A" w14:textId="77777777" w:rsidR="006F71AF" w:rsidRPr="006F71AF" w:rsidRDefault="006F71AF" w:rsidP="006F71AF">
      <w:pPr>
        <w:numPr>
          <w:ilvl w:val="0"/>
          <w:numId w:val="1"/>
        </w:numPr>
        <w:spacing w:after="0" w:line="240" w:lineRule="auto"/>
        <w:ind w:left="360"/>
        <w:rPr>
          <w:rFonts w:ascii="Calibri" w:eastAsia="Times New Roman" w:hAnsi="Calibri" w:cs="Arial"/>
          <w:sz w:val="24"/>
          <w:szCs w:val="24"/>
          <w:lang w:eastAsia="en-GB"/>
        </w:rPr>
      </w:pPr>
      <w:r w:rsidRPr="006F71AF">
        <w:rPr>
          <w:rFonts w:ascii="Calibri" w:eastAsia="Times New Roman" w:hAnsi="Calibri" w:cs="Arial"/>
          <w:sz w:val="24"/>
          <w:szCs w:val="24"/>
          <w:lang w:eastAsia="en-GB"/>
        </w:rPr>
        <w:t xml:space="preserve">To contribute as required to the commissioning, market testing and contract management of </w:t>
      </w:r>
      <w:proofErr w:type="gramStart"/>
      <w:r w:rsidRPr="006F71AF">
        <w:rPr>
          <w:rFonts w:ascii="Calibri" w:eastAsia="Times New Roman" w:hAnsi="Calibri" w:cs="Arial"/>
          <w:sz w:val="24"/>
          <w:szCs w:val="24"/>
          <w:lang w:eastAsia="en-GB"/>
        </w:rPr>
        <w:t>services</w:t>
      </w:r>
      <w:proofErr w:type="gramEnd"/>
    </w:p>
    <w:p w14:paraId="2AD3A78A" w14:textId="77777777" w:rsidR="006F71AF" w:rsidRPr="006F71AF" w:rsidRDefault="006F71AF" w:rsidP="006F71AF">
      <w:pPr>
        <w:spacing w:after="0" w:line="240" w:lineRule="auto"/>
        <w:ind w:left="720"/>
        <w:rPr>
          <w:rFonts w:ascii="Calibri" w:eastAsia="Times New Roman" w:hAnsi="Calibri" w:cs="Arial"/>
          <w:sz w:val="24"/>
          <w:szCs w:val="24"/>
          <w:lang w:eastAsia="en-GB"/>
        </w:rPr>
      </w:pPr>
    </w:p>
    <w:p w14:paraId="14CF19A6" w14:textId="77777777" w:rsidR="006F71AF" w:rsidRPr="006F71AF" w:rsidRDefault="006F71AF" w:rsidP="006F71AF">
      <w:pPr>
        <w:numPr>
          <w:ilvl w:val="0"/>
          <w:numId w:val="1"/>
        </w:numPr>
        <w:spacing w:after="0" w:line="240" w:lineRule="auto"/>
        <w:ind w:left="360"/>
        <w:rPr>
          <w:rFonts w:ascii="Calibri" w:eastAsia="Times New Roman" w:hAnsi="Calibri" w:cs="Arial"/>
          <w:sz w:val="24"/>
          <w:szCs w:val="24"/>
          <w:lang w:eastAsia="en-GB"/>
        </w:rPr>
      </w:pPr>
      <w:r w:rsidRPr="006F71AF">
        <w:rPr>
          <w:rFonts w:ascii="Calibri" w:eastAsia="Times New Roman" w:hAnsi="Calibri" w:cs="Arial"/>
          <w:sz w:val="24"/>
          <w:szCs w:val="24"/>
          <w:lang w:eastAsia="en-GB"/>
        </w:rPr>
        <w:t xml:space="preserve">To contribute as required to the commissioning, market testing and contract management of services. </w:t>
      </w:r>
    </w:p>
    <w:p w14:paraId="6817B7D7" w14:textId="77777777" w:rsidR="006F71AF" w:rsidRPr="006F71AF" w:rsidRDefault="006F71AF" w:rsidP="006F71AF">
      <w:pPr>
        <w:spacing w:after="0" w:line="240" w:lineRule="auto"/>
        <w:ind w:left="360"/>
        <w:rPr>
          <w:rFonts w:ascii="Calibri" w:eastAsia="Times New Roman" w:hAnsi="Calibri" w:cs="Arial"/>
          <w:sz w:val="24"/>
          <w:szCs w:val="24"/>
          <w:lang w:eastAsia="en-GB"/>
        </w:rPr>
      </w:pPr>
    </w:p>
    <w:p w14:paraId="70F49855" w14:textId="77777777" w:rsidR="006F71AF" w:rsidRPr="006F71AF" w:rsidRDefault="006F71AF" w:rsidP="006F71AF">
      <w:pPr>
        <w:numPr>
          <w:ilvl w:val="0"/>
          <w:numId w:val="1"/>
        </w:numPr>
        <w:spacing w:after="0" w:line="240" w:lineRule="auto"/>
        <w:ind w:left="360"/>
        <w:rPr>
          <w:rFonts w:ascii="Calibri" w:eastAsia="Times New Roman" w:hAnsi="Calibri" w:cs="Arial"/>
          <w:sz w:val="24"/>
          <w:szCs w:val="24"/>
          <w:lang w:eastAsia="en-GB"/>
        </w:rPr>
      </w:pPr>
      <w:r w:rsidRPr="006F71AF">
        <w:rPr>
          <w:rFonts w:ascii="Calibri" w:eastAsia="Times New Roman" w:hAnsi="Calibri" w:cs="Arial"/>
          <w:sz w:val="24"/>
          <w:szCs w:val="24"/>
          <w:lang w:eastAsia="en-GB"/>
        </w:rPr>
        <w:t xml:space="preserve">To work as required in ways that develop good working relations and collaborative arrangements with internal and external </w:t>
      </w:r>
      <w:proofErr w:type="gramStart"/>
      <w:r w:rsidRPr="006F71AF">
        <w:rPr>
          <w:rFonts w:ascii="Calibri" w:eastAsia="Times New Roman" w:hAnsi="Calibri" w:cs="Arial"/>
          <w:sz w:val="24"/>
          <w:szCs w:val="24"/>
          <w:lang w:eastAsia="en-GB"/>
        </w:rPr>
        <w:t>stakeholders</w:t>
      </w:r>
      <w:proofErr w:type="gramEnd"/>
    </w:p>
    <w:p w14:paraId="7284DDED" w14:textId="77777777" w:rsidR="006F71AF" w:rsidRPr="006F71AF" w:rsidRDefault="006F71AF" w:rsidP="006F71AF">
      <w:pPr>
        <w:spacing w:after="0" w:line="240" w:lineRule="auto"/>
        <w:ind w:left="360"/>
        <w:rPr>
          <w:rFonts w:ascii="Calibri" w:eastAsia="Times New Roman" w:hAnsi="Calibri" w:cs="Arial"/>
          <w:sz w:val="24"/>
          <w:szCs w:val="24"/>
          <w:lang w:eastAsia="en-GB"/>
        </w:rPr>
      </w:pPr>
    </w:p>
    <w:p w14:paraId="6E42C069" w14:textId="77777777" w:rsidR="006F71AF" w:rsidRPr="006F71AF" w:rsidRDefault="006F71AF" w:rsidP="006F71AF">
      <w:pPr>
        <w:numPr>
          <w:ilvl w:val="0"/>
          <w:numId w:val="1"/>
        </w:numPr>
        <w:spacing w:after="0" w:line="240" w:lineRule="auto"/>
        <w:ind w:left="360"/>
        <w:rPr>
          <w:rFonts w:ascii="Calibri" w:eastAsia="Times New Roman" w:hAnsi="Calibri" w:cs="Arial"/>
          <w:sz w:val="24"/>
          <w:szCs w:val="24"/>
          <w:lang w:eastAsia="en-GB"/>
        </w:rPr>
      </w:pPr>
      <w:r w:rsidRPr="006F71AF">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11DC6AF7" w14:textId="77777777" w:rsidR="006F71AF" w:rsidRPr="006F71AF" w:rsidRDefault="006F71AF" w:rsidP="006F71AF">
      <w:pPr>
        <w:spacing w:after="0" w:line="240" w:lineRule="auto"/>
        <w:rPr>
          <w:rFonts w:ascii="Calibri" w:eastAsia="Times New Roman" w:hAnsi="Calibri" w:cs="Arial"/>
          <w:sz w:val="24"/>
          <w:szCs w:val="24"/>
          <w:lang w:eastAsia="en-GB"/>
        </w:rPr>
      </w:pPr>
    </w:p>
    <w:p w14:paraId="50005215" w14:textId="77777777" w:rsidR="006F71AF" w:rsidRPr="006F71AF" w:rsidRDefault="006F71AF" w:rsidP="006F71AF">
      <w:pPr>
        <w:numPr>
          <w:ilvl w:val="0"/>
          <w:numId w:val="1"/>
        </w:numPr>
        <w:spacing w:after="0" w:line="240" w:lineRule="auto"/>
        <w:ind w:left="360"/>
        <w:rPr>
          <w:rFonts w:ascii="Calibri" w:eastAsia="Times New Roman" w:hAnsi="Calibri" w:cs="Arial"/>
          <w:sz w:val="24"/>
          <w:szCs w:val="24"/>
          <w:lang w:eastAsia="en-GB"/>
        </w:rPr>
      </w:pPr>
      <w:r w:rsidRPr="006F71AF">
        <w:rPr>
          <w:rFonts w:ascii="Calibri" w:eastAsia="Times New Roman" w:hAnsi="Calibri" w:cs="Arial"/>
          <w:bCs/>
          <w:sz w:val="24"/>
          <w:szCs w:val="24"/>
          <w:lang w:eastAsia="en-GB"/>
        </w:rPr>
        <w:t xml:space="preserve">To adhere to security controls and requirements as mandated by the SSA’s policies, procedures and local risk assessments to maintain confidentiality, integrity, availability and legal compliance of information and </w:t>
      </w:r>
      <w:proofErr w:type="gramStart"/>
      <w:r w:rsidRPr="006F71AF">
        <w:rPr>
          <w:rFonts w:ascii="Calibri" w:eastAsia="Times New Roman" w:hAnsi="Calibri" w:cs="Arial"/>
          <w:bCs/>
          <w:sz w:val="24"/>
          <w:szCs w:val="24"/>
          <w:lang w:eastAsia="en-GB"/>
        </w:rPr>
        <w:t>systems</w:t>
      </w:r>
      <w:proofErr w:type="gramEnd"/>
    </w:p>
    <w:p w14:paraId="3759CCFE" w14:textId="77777777" w:rsidR="006F71AF" w:rsidRPr="006F71AF" w:rsidRDefault="006F71AF" w:rsidP="006F71AF">
      <w:pPr>
        <w:spacing w:after="0" w:line="240" w:lineRule="auto"/>
        <w:rPr>
          <w:rFonts w:ascii="Calibri" w:eastAsia="Times New Roman" w:hAnsi="Calibri" w:cs="Arial"/>
          <w:sz w:val="24"/>
          <w:szCs w:val="24"/>
          <w:lang w:eastAsia="en-GB"/>
        </w:rPr>
      </w:pPr>
    </w:p>
    <w:p w14:paraId="0B19EC31" w14:textId="77777777" w:rsidR="006F71AF" w:rsidRPr="006F71AF" w:rsidRDefault="006F71AF" w:rsidP="006F71AF">
      <w:pPr>
        <w:numPr>
          <w:ilvl w:val="0"/>
          <w:numId w:val="1"/>
        </w:numPr>
        <w:spacing w:after="0" w:line="240" w:lineRule="auto"/>
        <w:ind w:left="360"/>
        <w:rPr>
          <w:rFonts w:ascii="Calibri" w:eastAsia="Times New Roman" w:hAnsi="Calibri" w:cs="Arial"/>
          <w:sz w:val="24"/>
          <w:szCs w:val="24"/>
          <w:lang w:eastAsia="en-GB"/>
        </w:rPr>
      </w:pPr>
      <w:r w:rsidRPr="006F71AF">
        <w:rPr>
          <w:rFonts w:ascii="Calibri" w:eastAsia="Times New Roman" w:hAnsi="Calibri" w:cs="Arial"/>
          <w:sz w:val="24"/>
          <w:szCs w:val="24"/>
          <w:lang w:eastAsia="en-GB"/>
        </w:rPr>
        <w:lastRenderedPageBreak/>
        <w:t xml:space="preserve">To promote equality, diversity, and inclusion, maintaining an awareness of the equality and diversity protocol/policy and working to create and maintain a safe, </w:t>
      </w:r>
      <w:proofErr w:type="gramStart"/>
      <w:r w:rsidRPr="006F71AF">
        <w:rPr>
          <w:rFonts w:ascii="Calibri" w:eastAsia="Times New Roman" w:hAnsi="Calibri" w:cs="Arial"/>
          <w:sz w:val="24"/>
          <w:szCs w:val="24"/>
          <w:lang w:eastAsia="en-GB"/>
        </w:rPr>
        <w:t>supportive</w:t>
      </w:r>
      <w:proofErr w:type="gramEnd"/>
      <w:r w:rsidRPr="006F71AF">
        <w:rPr>
          <w:rFonts w:ascii="Calibri" w:eastAsia="Times New Roman" w:hAnsi="Calibri" w:cs="Arial"/>
          <w:sz w:val="24"/>
          <w:szCs w:val="24"/>
          <w:lang w:eastAsia="en-GB"/>
        </w:rPr>
        <w:t xml:space="preserve"> and welcoming environment where all people are treated with dignity and their identity and culture are valued and respected.</w:t>
      </w:r>
    </w:p>
    <w:p w14:paraId="7C86C4F3" w14:textId="77777777" w:rsidR="006F71AF" w:rsidRPr="006F71AF" w:rsidRDefault="006F71AF" w:rsidP="006F71AF">
      <w:pPr>
        <w:spacing w:after="0" w:line="240" w:lineRule="auto"/>
        <w:ind w:left="360"/>
        <w:rPr>
          <w:rFonts w:ascii="Calibri" w:eastAsia="Times New Roman" w:hAnsi="Calibri" w:cs="Arial"/>
          <w:sz w:val="24"/>
          <w:szCs w:val="24"/>
          <w:lang w:eastAsia="en-GB"/>
        </w:rPr>
      </w:pPr>
    </w:p>
    <w:p w14:paraId="593EA479" w14:textId="77777777" w:rsidR="006F71AF" w:rsidRPr="006F71AF" w:rsidRDefault="006F71AF" w:rsidP="006F71AF">
      <w:pPr>
        <w:numPr>
          <w:ilvl w:val="0"/>
          <w:numId w:val="1"/>
        </w:numPr>
        <w:spacing w:after="0" w:line="240" w:lineRule="auto"/>
        <w:ind w:left="360"/>
        <w:rPr>
          <w:rFonts w:ascii="Calibri" w:eastAsia="Times New Roman" w:hAnsi="Calibri" w:cs="Arial"/>
          <w:sz w:val="24"/>
          <w:szCs w:val="24"/>
          <w:lang w:eastAsia="en-GB"/>
        </w:rPr>
      </w:pPr>
      <w:r w:rsidRPr="006F71AF">
        <w:rPr>
          <w:rFonts w:ascii="Calibri" w:eastAsia="Times New Roman" w:hAnsi="Calibri" w:cs="Arial"/>
          <w:sz w:val="24"/>
          <w:szCs w:val="24"/>
          <w:lang w:eastAsia="en-GB"/>
        </w:rPr>
        <w:t xml:space="preserve">To understand both Councils’ duties and responsibilities for safeguarding children, young </w:t>
      </w:r>
      <w:proofErr w:type="gramStart"/>
      <w:r w:rsidRPr="006F71AF">
        <w:rPr>
          <w:rFonts w:ascii="Calibri" w:eastAsia="Times New Roman" w:hAnsi="Calibri" w:cs="Arial"/>
          <w:sz w:val="24"/>
          <w:szCs w:val="24"/>
          <w:lang w:eastAsia="en-GB"/>
        </w:rPr>
        <w:t>people</w:t>
      </w:r>
      <w:proofErr w:type="gramEnd"/>
      <w:r w:rsidRPr="006F71AF">
        <w:rPr>
          <w:rFonts w:ascii="Calibri" w:eastAsia="Times New Roman" w:hAnsi="Calibri" w:cs="Arial"/>
          <w:sz w:val="24"/>
          <w:szCs w:val="24"/>
          <w:lang w:eastAsia="en-GB"/>
        </w:rPr>
        <w:t xml:space="preserve"> and adults as they apply to the role within the council.  </w:t>
      </w:r>
    </w:p>
    <w:p w14:paraId="53389C15" w14:textId="77777777" w:rsidR="006F71AF" w:rsidRPr="006F71AF" w:rsidRDefault="006F71AF" w:rsidP="006F71AF">
      <w:pPr>
        <w:shd w:val="clear" w:color="auto" w:fill="FFFFFF"/>
        <w:spacing w:after="0" w:line="240" w:lineRule="auto"/>
        <w:rPr>
          <w:rFonts w:ascii="Calibri" w:eastAsia="Times New Roman" w:hAnsi="Calibri" w:cs="Arial"/>
          <w:color w:val="000000"/>
          <w:sz w:val="24"/>
          <w:szCs w:val="24"/>
          <w:lang w:eastAsia="en-GB"/>
        </w:rPr>
      </w:pPr>
    </w:p>
    <w:p w14:paraId="3DC8C192" w14:textId="77777777" w:rsidR="006F71AF" w:rsidRPr="006F71AF" w:rsidRDefault="006F71AF" w:rsidP="006F71AF">
      <w:pPr>
        <w:numPr>
          <w:ilvl w:val="0"/>
          <w:numId w:val="1"/>
        </w:numPr>
        <w:shd w:val="clear" w:color="auto" w:fill="FFFFFF"/>
        <w:spacing w:after="0" w:line="240" w:lineRule="auto"/>
        <w:ind w:left="360"/>
        <w:rPr>
          <w:rFonts w:ascii="Calibri" w:eastAsia="Times New Roman" w:hAnsi="Calibri" w:cs="Arial"/>
          <w:color w:val="000000"/>
          <w:sz w:val="24"/>
          <w:szCs w:val="24"/>
          <w:lang w:eastAsia="en-GB"/>
        </w:rPr>
      </w:pPr>
      <w:r w:rsidRPr="006F71AF">
        <w:rPr>
          <w:rFonts w:ascii="Calibri" w:eastAsia="Times New Roman" w:hAnsi="Calibri" w:cs="Arial"/>
          <w:sz w:val="24"/>
          <w:szCs w:val="24"/>
          <w:lang w:eastAsia="en-GB"/>
        </w:rPr>
        <w:t>The Shared Staffing Arrangement will keep its structures under continual review and as a result the post holder should expect t</w:t>
      </w:r>
      <w:r w:rsidRPr="006F71AF">
        <w:rPr>
          <w:rFonts w:ascii="Calibri" w:eastAsia="Times New Roman" w:hAnsi="Calibri" w:cs="Arial"/>
          <w:color w:val="000000"/>
          <w:sz w:val="24"/>
          <w:szCs w:val="24"/>
          <w:lang w:eastAsia="en-GB"/>
        </w:rPr>
        <w:t>o carry out any other reasonable duties within the overall function, commensurate with the level of the post.</w:t>
      </w:r>
    </w:p>
    <w:p w14:paraId="59B6E61D" w14:textId="77777777" w:rsidR="006F71AF" w:rsidRPr="006F71AF" w:rsidRDefault="006F71AF" w:rsidP="006F71AF">
      <w:pPr>
        <w:spacing w:before="100" w:beforeAutospacing="1" w:after="100" w:afterAutospacing="1" w:line="240" w:lineRule="auto"/>
        <w:rPr>
          <w:rFonts w:ascii="Calibri" w:eastAsia="Times New Roman" w:hAnsi="Calibri" w:cs="Times New Roman"/>
          <w:b/>
          <w:sz w:val="24"/>
          <w:szCs w:val="24"/>
          <w:lang w:eastAsia="en-GB"/>
        </w:rPr>
      </w:pPr>
      <w:r w:rsidRPr="006F71AF">
        <w:rPr>
          <w:rFonts w:ascii="Calibri" w:eastAsia="Times New Roman" w:hAnsi="Calibri" w:cs="Times New Roman"/>
          <w:b/>
          <w:sz w:val="24"/>
          <w:szCs w:val="24"/>
          <w:lang w:eastAsia="en-GB"/>
        </w:rPr>
        <w:t xml:space="preserve">Additional Information </w:t>
      </w:r>
    </w:p>
    <w:p w14:paraId="58A6CBD6" w14:textId="77777777" w:rsidR="006F71AF" w:rsidRPr="006F71AF" w:rsidRDefault="006F71AF" w:rsidP="006F71AF">
      <w:pPr>
        <w:spacing w:after="0" w:line="240" w:lineRule="auto"/>
        <w:rPr>
          <w:rFonts w:ascii="Calibri" w:eastAsia="Times New Roman" w:hAnsi="Calibri" w:cs="Arial"/>
          <w:color w:val="1F497D"/>
          <w:sz w:val="24"/>
          <w:szCs w:val="24"/>
          <w:lang w:eastAsia="en-GB"/>
        </w:rPr>
      </w:pPr>
      <w:r w:rsidRPr="006F71AF">
        <w:rPr>
          <w:rFonts w:ascii="Calibri" w:eastAsia="Times New Roman" w:hAnsi="Calibri" w:cs="Arial"/>
          <w:sz w:val="24"/>
          <w:szCs w:val="24"/>
          <w:lang w:eastAsia="en-GB"/>
        </w:rPr>
        <w:t xml:space="preserve">Assists in the preparation, control, </w:t>
      </w:r>
      <w:proofErr w:type="gramStart"/>
      <w:r w:rsidRPr="006F71AF">
        <w:rPr>
          <w:rFonts w:ascii="Calibri" w:eastAsia="Times New Roman" w:hAnsi="Calibri" w:cs="Arial"/>
          <w:sz w:val="24"/>
          <w:szCs w:val="24"/>
          <w:lang w:eastAsia="en-GB"/>
        </w:rPr>
        <w:t>monitoring</w:t>
      </w:r>
      <w:proofErr w:type="gramEnd"/>
      <w:r w:rsidRPr="006F71AF">
        <w:rPr>
          <w:rFonts w:ascii="Calibri" w:eastAsia="Times New Roman" w:hAnsi="Calibri" w:cs="Arial"/>
          <w:sz w:val="24"/>
          <w:szCs w:val="24"/>
          <w:lang w:eastAsia="en-GB"/>
        </w:rPr>
        <w:t xml:space="preserve"> and revision of the annual budget, and assists in ensuring accuracy of financial reporting, including identifying errors and proactively correcting these in a timely way</w:t>
      </w:r>
      <w:r w:rsidRPr="006F71AF">
        <w:rPr>
          <w:rFonts w:ascii="Calibri" w:eastAsia="Times New Roman" w:hAnsi="Calibri" w:cs="Arial"/>
          <w:color w:val="1F497D"/>
          <w:sz w:val="24"/>
          <w:szCs w:val="24"/>
          <w:lang w:eastAsia="en-GB"/>
        </w:rPr>
        <w:t>.</w:t>
      </w:r>
    </w:p>
    <w:p w14:paraId="11E6C0C3" w14:textId="27791C88" w:rsidR="006F71AF" w:rsidRDefault="006F71AF" w:rsidP="006F71AF">
      <w:pPr>
        <w:spacing w:after="0" w:line="240" w:lineRule="auto"/>
        <w:rPr>
          <w:rFonts w:ascii="Calibri" w:eastAsia="Times New Roman" w:hAnsi="Calibri" w:cs="Arial"/>
          <w:b/>
          <w:sz w:val="24"/>
          <w:szCs w:val="24"/>
          <w:lang w:eastAsia="en-GB"/>
        </w:rPr>
      </w:pPr>
    </w:p>
    <w:p w14:paraId="6C484454" w14:textId="77777777" w:rsidR="00A50602" w:rsidRPr="006F71AF" w:rsidRDefault="00A50602" w:rsidP="006F71AF">
      <w:pPr>
        <w:spacing w:after="0" w:line="240" w:lineRule="auto"/>
        <w:rPr>
          <w:rFonts w:ascii="Calibri" w:eastAsia="Times New Roman" w:hAnsi="Calibri" w:cs="Arial"/>
          <w:b/>
          <w:sz w:val="24"/>
          <w:szCs w:val="24"/>
          <w:lang w:eastAsia="en-GB"/>
        </w:rPr>
      </w:pPr>
    </w:p>
    <w:p w14:paraId="5C7DC185" w14:textId="77777777" w:rsidR="006F71AF" w:rsidRPr="006F71AF" w:rsidRDefault="006F71AF" w:rsidP="006F71AF">
      <w:pPr>
        <w:spacing w:after="0" w:line="240" w:lineRule="auto"/>
        <w:rPr>
          <w:rFonts w:ascii="Calibri" w:eastAsia="Times New Roman" w:hAnsi="Calibri" w:cs="Arial"/>
          <w:b/>
          <w:sz w:val="24"/>
          <w:szCs w:val="24"/>
          <w:lang w:eastAsia="en-GB"/>
        </w:rPr>
      </w:pPr>
      <w:r w:rsidRPr="006F71AF">
        <w:rPr>
          <w:rFonts w:ascii="Calibri" w:eastAsia="Times New Roman" w:hAnsi="Calibri" w:cs="Arial"/>
          <w:b/>
          <w:sz w:val="24"/>
          <w:szCs w:val="24"/>
          <w:lang w:eastAsia="en-GB"/>
        </w:rPr>
        <w:t>Current team structure</w:t>
      </w:r>
    </w:p>
    <w:p w14:paraId="5F75EC7F" w14:textId="77777777" w:rsidR="006F71AF" w:rsidRPr="006F71AF" w:rsidRDefault="006F71AF" w:rsidP="006F71AF">
      <w:pPr>
        <w:spacing w:after="0" w:line="240" w:lineRule="auto"/>
        <w:rPr>
          <w:rFonts w:ascii="Calibri" w:eastAsia="Times New Roman" w:hAnsi="Calibri" w:cs="Arial"/>
          <w:b/>
          <w:i/>
          <w:sz w:val="24"/>
          <w:szCs w:val="24"/>
          <w:lang w:eastAsia="en-GB"/>
        </w:rPr>
      </w:pPr>
    </w:p>
    <w:p w14:paraId="49FEB487" w14:textId="77777777" w:rsidR="006F71AF" w:rsidRPr="006F71AF" w:rsidRDefault="006F71AF" w:rsidP="006F71AF">
      <w:pPr>
        <w:spacing w:after="0" w:line="240" w:lineRule="auto"/>
        <w:rPr>
          <w:rFonts w:ascii="Calibri" w:eastAsia="Times New Roman" w:hAnsi="Calibri" w:cs="Arial"/>
          <w:b/>
          <w:bCs/>
          <w:i/>
          <w:sz w:val="24"/>
          <w:szCs w:val="24"/>
          <w:lang w:eastAsia="en-GB"/>
        </w:rPr>
      </w:pPr>
      <w:r w:rsidRPr="006F71AF">
        <w:rPr>
          <w:rFonts w:ascii="Calibri" w:eastAsia="Times New Roman" w:hAnsi="Calibri" w:cs="Arial"/>
          <w:i/>
          <w:noProof/>
          <w:color w:val="FF0000"/>
          <w:sz w:val="24"/>
          <w:szCs w:val="24"/>
          <w:lang w:eastAsia="en-GB"/>
        </w:rPr>
        <w:drawing>
          <wp:inline distT="0" distB="0" distL="0" distR="0" wp14:anchorId="5FCB18AF" wp14:editId="2B2F88C4">
            <wp:extent cx="5427980" cy="2790190"/>
            <wp:effectExtent l="0" t="0" r="0" b="10160"/>
            <wp:docPr id="184" name="Diagram 18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B608A91" w14:textId="77777777" w:rsidR="006F71AF" w:rsidRPr="006F71AF" w:rsidRDefault="006F71AF" w:rsidP="006F71AF">
      <w:pPr>
        <w:shd w:val="clear" w:color="auto" w:fill="FFFFFF"/>
        <w:spacing w:after="0" w:line="240" w:lineRule="auto"/>
        <w:rPr>
          <w:rFonts w:ascii="Calibri" w:eastAsia="Times New Roman" w:hAnsi="Calibri" w:cs="Arial"/>
          <w:color w:val="000000"/>
          <w:sz w:val="24"/>
          <w:szCs w:val="24"/>
          <w:lang w:eastAsia="en-GB"/>
        </w:rPr>
      </w:pPr>
    </w:p>
    <w:p w14:paraId="51B0A940" w14:textId="77777777" w:rsidR="006F71AF" w:rsidRPr="006F71AF" w:rsidRDefault="006F71AF" w:rsidP="006F71AF">
      <w:pPr>
        <w:autoSpaceDE w:val="0"/>
        <w:autoSpaceDN w:val="0"/>
        <w:adjustRightInd w:val="0"/>
        <w:spacing w:after="0" w:line="240" w:lineRule="auto"/>
        <w:jc w:val="center"/>
        <w:rPr>
          <w:rFonts w:ascii="Calibri" w:eastAsia="Times New Roman" w:hAnsi="Calibri" w:cs="Arial"/>
          <w:b/>
          <w:bCs/>
          <w:color w:val="000000"/>
          <w:sz w:val="24"/>
          <w:szCs w:val="24"/>
          <w:lang w:eastAsia="en-GB"/>
        </w:rPr>
      </w:pPr>
      <w:r w:rsidRPr="006F71AF">
        <w:rPr>
          <w:rFonts w:ascii="Calibri" w:eastAsia="Times New Roman" w:hAnsi="Calibri" w:cs="Arial"/>
          <w:b/>
          <w:bCs/>
          <w:color w:val="000000"/>
          <w:sz w:val="24"/>
          <w:szCs w:val="24"/>
          <w:lang w:eastAsia="en-GB"/>
        </w:rPr>
        <w:br w:type="page"/>
      </w:r>
    </w:p>
    <w:p w14:paraId="0159EE85" w14:textId="77777777" w:rsidR="006F71AF" w:rsidRPr="006F71AF" w:rsidRDefault="006F71AF" w:rsidP="006F71AF">
      <w:pPr>
        <w:shd w:val="clear" w:color="auto" w:fill="FFFFFF"/>
        <w:spacing w:after="0" w:line="240" w:lineRule="auto"/>
        <w:rPr>
          <w:rFonts w:ascii="Calibri" w:eastAsia="Times New Roman" w:hAnsi="Calibri" w:cs="Arial"/>
          <w:b/>
          <w:bCs/>
          <w:color w:val="000000"/>
          <w:sz w:val="36"/>
          <w:szCs w:val="36"/>
          <w:lang w:eastAsia="en-GB"/>
        </w:rPr>
      </w:pPr>
      <w:r w:rsidRPr="006F71AF">
        <w:rPr>
          <w:rFonts w:ascii="Calibri" w:eastAsia="Times New Roman" w:hAnsi="Calibri" w:cs="Arial"/>
          <w:b/>
          <w:bCs/>
          <w:color w:val="000000"/>
          <w:sz w:val="36"/>
          <w:szCs w:val="36"/>
          <w:lang w:eastAsia="en-GB"/>
        </w:rPr>
        <w:lastRenderedPageBreak/>
        <w:t>Person Specification</w:t>
      </w:r>
    </w:p>
    <w:p w14:paraId="722017DD" w14:textId="77777777" w:rsidR="006F71AF" w:rsidRPr="006F71AF" w:rsidRDefault="006F71AF" w:rsidP="006F71AF">
      <w:pPr>
        <w:shd w:val="clear" w:color="auto" w:fill="FFFFFF"/>
        <w:spacing w:after="0" w:line="240" w:lineRule="auto"/>
        <w:jc w:val="center"/>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A50602" w:rsidRPr="006F71AF" w14:paraId="0338716C" w14:textId="77777777" w:rsidTr="005157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FBAC7BC" w14:textId="77777777" w:rsidR="00A50602" w:rsidRPr="006F71AF" w:rsidRDefault="00A50602" w:rsidP="00A50602">
            <w:pPr>
              <w:autoSpaceDE w:val="0"/>
              <w:autoSpaceDN w:val="0"/>
              <w:adjustRightInd w:val="0"/>
              <w:spacing w:after="0" w:line="240" w:lineRule="auto"/>
              <w:rPr>
                <w:rFonts w:ascii="Calibri" w:eastAsia="Times New Roman" w:hAnsi="Calibri" w:cs="Calibri"/>
                <w:b/>
                <w:bCs/>
                <w:sz w:val="24"/>
                <w:szCs w:val="24"/>
                <w:lang w:eastAsia="en-GB"/>
              </w:rPr>
            </w:pPr>
            <w:r w:rsidRPr="006F71AF">
              <w:rPr>
                <w:rFonts w:ascii="Calibri" w:eastAsia="Times New Roman" w:hAnsi="Calibri" w:cs="Calibri"/>
                <w:b/>
                <w:bCs/>
                <w:sz w:val="24"/>
                <w:szCs w:val="24"/>
                <w:lang w:eastAsia="en-GB"/>
              </w:rPr>
              <w:t xml:space="preserve">Job Title: </w:t>
            </w:r>
          </w:p>
          <w:p w14:paraId="48538FC4" w14:textId="4B8D5AA7" w:rsidR="00A50602" w:rsidRPr="006F71AF" w:rsidRDefault="00A50602" w:rsidP="00A50602">
            <w:pPr>
              <w:autoSpaceDE w:val="0"/>
              <w:autoSpaceDN w:val="0"/>
              <w:adjustRightInd w:val="0"/>
              <w:spacing w:after="0" w:line="240" w:lineRule="auto"/>
              <w:contextualSpacing/>
              <w:rPr>
                <w:rFonts w:ascii="Calibri" w:eastAsia="Times New Roman" w:hAnsi="Calibri" w:cs="Calibri"/>
                <w:bCs/>
                <w:sz w:val="24"/>
                <w:szCs w:val="24"/>
                <w:lang w:eastAsia="en-GB"/>
              </w:rPr>
            </w:pPr>
            <w:r w:rsidRPr="006F71AF">
              <w:rPr>
                <w:rFonts w:ascii="Calibri" w:eastAsia="Times New Roman" w:hAnsi="Calibri" w:cs="Calibri"/>
                <w:sz w:val="24"/>
                <w:szCs w:val="24"/>
                <w:lang w:eastAsia="en-GB"/>
              </w:rPr>
              <w:t>Senior Finance Officer</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8DB8CF7" w14:textId="77777777" w:rsidR="00A50602" w:rsidRDefault="00A50602" w:rsidP="00A50602">
            <w:pPr>
              <w:autoSpaceDE w:val="0"/>
              <w:autoSpaceDN w:val="0"/>
              <w:adjustRightInd w:val="0"/>
              <w:spacing w:after="0" w:line="240" w:lineRule="auto"/>
              <w:rPr>
                <w:rFonts w:ascii="Calibri" w:eastAsia="Times New Roman" w:hAnsi="Calibri" w:cs="Calibri"/>
                <w:bCs/>
                <w:sz w:val="24"/>
                <w:szCs w:val="24"/>
                <w:lang w:eastAsia="en-GB"/>
              </w:rPr>
            </w:pPr>
            <w:r w:rsidRPr="006F71AF">
              <w:rPr>
                <w:rFonts w:ascii="Calibri" w:eastAsia="Times New Roman" w:hAnsi="Calibri" w:cs="Calibri"/>
                <w:b/>
                <w:bCs/>
                <w:sz w:val="24"/>
                <w:szCs w:val="24"/>
                <w:lang w:eastAsia="en-GB"/>
              </w:rPr>
              <w:t>Grade</w:t>
            </w:r>
            <w:r w:rsidRPr="006F71AF">
              <w:rPr>
                <w:rFonts w:ascii="Calibri" w:eastAsia="Times New Roman" w:hAnsi="Calibri" w:cs="Calibri"/>
                <w:bCs/>
                <w:sz w:val="24"/>
                <w:szCs w:val="24"/>
                <w:lang w:eastAsia="en-GB"/>
              </w:rPr>
              <w:t>:</w:t>
            </w:r>
          </w:p>
          <w:p w14:paraId="151FE247" w14:textId="69BBA077" w:rsidR="00A50602" w:rsidRPr="006F71AF" w:rsidRDefault="00A50602" w:rsidP="00A50602">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PO1</w:t>
            </w:r>
          </w:p>
        </w:tc>
      </w:tr>
      <w:tr w:rsidR="00A50602" w:rsidRPr="006F71AF" w14:paraId="17E4D68B" w14:textId="77777777" w:rsidTr="005157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2037922" w14:textId="77777777" w:rsidR="00A50602" w:rsidRPr="006F71AF" w:rsidRDefault="00A50602" w:rsidP="00A50602">
            <w:pPr>
              <w:autoSpaceDE w:val="0"/>
              <w:autoSpaceDN w:val="0"/>
              <w:adjustRightInd w:val="0"/>
              <w:spacing w:after="0" w:line="240" w:lineRule="auto"/>
              <w:rPr>
                <w:rFonts w:ascii="Calibri" w:eastAsia="Times New Roman" w:hAnsi="Calibri" w:cs="Calibri"/>
                <w:b/>
                <w:bCs/>
                <w:sz w:val="24"/>
                <w:szCs w:val="24"/>
                <w:lang w:eastAsia="en-GB"/>
              </w:rPr>
            </w:pPr>
            <w:r w:rsidRPr="006F71AF">
              <w:rPr>
                <w:rFonts w:ascii="Calibri" w:eastAsia="Times New Roman" w:hAnsi="Calibri" w:cs="Calibri"/>
                <w:b/>
                <w:bCs/>
                <w:sz w:val="24"/>
                <w:szCs w:val="24"/>
                <w:lang w:eastAsia="en-GB"/>
              </w:rPr>
              <w:t xml:space="preserve">Section: </w:t>
            </w:r>
          </w:p>
          <w:p w14:paraId="40CD40D5" w14:textId="0A4AF787" w:rsidR="00A50602" w:rsidRPr="006F71AF" w:rsidRDefault="00A50602" w:rsidP="00A50602">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Business and Finance Support</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906B85A" w14:textId="77777777" w:rsidR="00A50602" w:rsidRPr="006F71AF" w:rsidRDefault="00A50602" w:rsidP="00A50602">
            <w:pPr>
              <w:autoSpaceDE w:val="0"/>
              <w:autoSpaceDN w:val="0"/>
              <w:adjustRightInd w:val="0"/>
              <w:spacing w:after="0" w:line="240" w:lineRule="auto"/>
              <w:rPr>
                <w:rFonts w:ascii="Calibri" w:eastAsia="Times New Roman" w:hAnsi="Calibri" w:cs="Calibri"/>
                <w:bCs/>
                <w:sz w:val="24"/>
                <w:szCs w:val="24"/>
                <w:lang w:eastAsia="en-GB"/>
              </w:rPr>
            </w:pPr>
            <w:r w:rsidRPr="006F71AF">
              <w:rPr>
                <w:rFonts w:ascii="Calibri" w:eastAsia="Times New Roman" w:hAnsi="Calibri" w:cs="Calibri"/>
                <w:b/>
                <w:bCs/>
                <w:sz w:val="24"/>
                <w:szCs w:val="24"/>
                <w:lang w:eastAsia="en-GB"/>
              </w:rPr>
              <w:t>Directorate:</w:t>
            </w:r>
            <w:r w:rsidRPr="006F71AF">
              <w:rPr>
                <w:rFonts w:ascii="Calibri" w:eastAsia="Times New Roman" w:hAnsi="Calibri" w:cs="Calibri"/>
                <w:bCs/>
                <w:sz w:val="24"/>
                <w:szCs w:val="24"/>
                <w:lang w:eastAsia="en-GB"/>
              </w:rPr>
              <w:t xml:space="preserve"> </w:t>
            </w:r>
          </w:p>
          <w:p w14:paraId="11DB4B63" w14:textId="77777777" w:rsidR="00A50602" w:rsidRPr="006F71AF" w:rsidRDefault="00A50602" w:rsidP="00A50602">
            <w:pPr>
              <w:autoSpaceDE w:val="0"/>
              <w:autoSpaceDN w:val="0"/>
              <w:adjustRightInd w:val="0"/>
              <w:spacing w:after="0" w:line="240" w:lineRule="auto"/>
              <w:rPr>
                <w:rFonts w:ascii="Calibri" w:eastAsia="Times New Roman" w:hAnsi="Calibri" w:cs="Calibri"/>
                <w:bCs/>
                <w:sz w:val="24"/>
                <w:szCs w:val="24"/>
                <w:lang w:eastAsia="en-GB"/>
              </w:rPr>
            </w:pPr>
            <w:r w:rsidRPr="006F71AF">
              <w:rPr>
                <w:rFonts w:ascii="Calibri" w:eastAsia="Times New Roman" w:hAnsi="Calibri" w:cs="Calibri"/>
                <w:bCs/>
                <w:sz w:val="24"/>
                <w:szCs w:val="24"/>
                <w:lang w:eastAsia="en-GB"/>
              </w:rPr>
              <w:t>Housing &amp; Regeneration</w:t>
            </w:r>
          </w:p>
          <w:p w14:paraId="1CEF0022" w14:textId="77777777" w:rsidR="00A50602" w:rsidRPr="006F71AF" w:rsidRDefault="00A50602" w:rsidP="00A50602">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A50602" w:rsidRPr="006F71AF" w14:paraId="5113B7E4" w14:textId="77777777" w:rsidTr="005157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9637B58" w14:textId="77777777" w:rsidR="00A50602" w:rsidRPr="006F71AF" w:rsidRDefault="00A50602" w:rsidP="00A50602">
            <w:pPr>
              <w:autoSpaceDE w:val="0"/>
              <w:autoSpaceDN w:val="0"/>
              <w:adjustRightInd w:val="0"/>
              <w:spacing w:after="0" w:line="240" w:lineRule="auto"/>
              <w:rPr>
                <w:rFonts w:ascii="Calibri" w:eastAsia="Times New Roman" w:hAnsi="Calibri" w:cs="Calibri"/>
                <w:b/>
                <w:bCs/>
                <w:sz w:val="24"/>
                <w:szCs w:val="24"/>
                <w:lang w:eastAsia="en-GB"/>
              </w:rPr>
            </w:pPr>
            <w:r w:rsidRPr="006F71AF">
              <w:rPr>
                <w:rFonts w:ascii="Calibri" w:eastAsia="Times New Roman" w:hAnsi="Calibri" w:cs="Calibri"/>
                <w:b/>
                <w:bCs/>
                <w:sz w:val="24"/>
                <w:szCs w:val="24"/>
                <w:lang w:eastAsia="en-GB"/>
              </w:rPr>
              <w:t>Responsible to following manager:</w:t>
            </w:r>
          </w:p>
          <w:p w14:paraId="537540B1" w14:textId="287FCA58" w:rsidR="00A50602" w:rsidRPr="006F71AF" w:rsidRDefault="00A50602" w:rsidP="00A50602">
            <w:pPr>
              <w:autoSpaceDE w:val="0"/>
              <w:autoSpaceDN w:val="0"/>
              <w:adjustRightInd w:val="0"/>
              <w:spacing w:after="0" w:line="240" w:lineRule="auto"/>
              <w:contextualSpacing/>
              <w:rPr>
                <w:rFonts w:ascii="Calibri" w:eastAsia="Times New Roman" w:hAnsi="Calibri" w:cs="Calibri"/>
                <w:bCs/>
                <w:sz w:val="24"/>
                <w:szCs w:val="24"/>
                <w:lang w:eastAsia="en-GB"/>
              </w:rPr>
            </w:pPr>
            <w:r w:rsidRPr="006F71AF">
              <w:rPr>
                <w:rFonts w:ascii="Calibri" w:eastAsia="Times New Roman" w:hAnsi="Calibri" w:cs="Calibri"/>
                <w:bCs/>
                <w:sz w:val="24"/>
                <w:szCs w:val="24"/>
                <w:lang w:eastAsia="en-GB"/>
              </w:rPr>
              <w:t>Principal Finance Officer</w:t>
            </w:r>
            <w:r>
              <w:rPr>
                <w:rFonts w:ascii="Calibri" w:eastAsia="Times New Roman" w:hAnsi="Calibri" w:cs="Calibri"/>
                <w:bCs/>
                <w:sz w:val="24"/>
                <w:szCs w:val="24"/>
                <w:lang w:eastAsia="en-GB"/>
              </w:rPr>
              <w:t xml:space="preserve"> (HRA/GF)</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982509C" w14:textId="77777777" w:rsidR="00A50602" w:rsidRDefault="00A50602" w:rsidP="00A50602">
            <w:pPr>
              <w:autoSpaceDE w:val="0"/>
              <w:autoSpaceDN w:val="0"/>
              <w:adjustRightInd w:val="0"/>
              <w:spacing w:after="0" w:line="240" w:lineRule="auto"/>
              <w:rPr>
                <w:rFonts w:ascii="Calibri" w:eastAsia="Times New Roman" w:hAnsi="Calibri" w:cs="Calibri"/>
                <w:b/>
                <w:bCs/>
                <w:sz w:val="24"/>
                <w:szCs w:val="24"/>
                <w:lang w:eastAsia="en-GB"/>
              </w:rPr>
            </w:pPr>
            <w:r w:rsidRPr="006F71AF">
              <w:rPr>
                <w:rFonts w:ascii="Calibri" w:eastAsia="Times New Roman" w:hAnsi="Calibri" w:cs="Calibri"/>
                <w:b/>
                <w:bCs/>
                <w:sz w:val="24"/>
                <w:szCs w:val="24"/>
                <w:lang w:eastAsia="en-GB"/>
              </w:rPr>
              <w:t xml:space="preserve">Responsible for following </w:t>
            </w:r>
            <w:proofErr w:type="gramStart"/>
            <w:r w:rsidRPr="006F71AF">
              <w:rPr>
                <w:rFonts w:ascii="Calibri" w:eastAsia="Times New Roman" w:hAnsi="Calibri" w:cs="Calibri"/>
                <w:b/>
                <w:bCs/>
                <w:sz w:val="24"/>
                <w:szCs w:val="24"/>
                <w:lang w:eastAsia="en-GB"/>
              </w:rPr>
              <w:t>staff :</w:t>
            </w:r>
            <w:proofErr w:type="gramEnd"/>
            <w:r w:rsidRPr="006F71AF">
              <w:rPr>
                <w:rFonts w:ascii="Calibri" w:eastAsia="Times New Roman" w:hAnsi="Calibri" w:cs="Calibri"/>
                <w:b/>
                <w:bCs/>
                <w:sz w:val="24"/>
                <w:szCs w:val="24"/>
                <w:lang w:eastAsia="en-GB"/>
              </w:rPr>
              <w:t xml:space="preserve"> </w:t>
            </w:r>
          </w:p>
          <w:p w14:paraId="275B44D1" w14:textId="77777777" w:rsidR="00A50602" w:rsidRPr="00CD111D" w:rsidRDefault="00A50602" w:rsidP="00A50602">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N/A</w:t>
            </w:r>
          </w:p>
          <w:p w14:paraId="2879508B" w14:textId="77777777" w:rsidR="00A50602" w:rsidRPr="006F71AF" w:rsidRDefault="00A50602" w:rsidP="00A50602">
            <w:pPr>
              <w:autoSpaceDE w:val="0"/>
              <w:autoSpaceDN w:val="0"/>
              <w:adjustRightInd w:val="0"/>
              <w:spacing w:after="0" w:line="240" w:lineRule="auto"/>
              <w:contextualSpacing/>
              <w:rPr>
                <w:rFonts w:ascii="Calibri" w:eastAsia="Times New Roman" w:hAnsi="Calibri" w:cs="Calibri"/>
                <w:b/>
                <w:bCs/>
                <w:sz w:val="24"/>
                <w:szCs w:val="24"/>
                <w:lang w:eastAsia="en-GB"/>
              </w:rPr>
            </w:pPr>
          </w:p>
        </w:tc>
      </w:tr>
      <w:tr w:rsidR="00A50602" w:rsidRPr="006F71AF" w14:paraId="3CCA428F" w14:textId="77777777" w:rsidTr="00515757">
        <w:trPr>
          <w:trHeight w:val="544"/>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36BDF16" w14:textId="7F84FB75" w:rsidR="00A50602" w:rsidRDefault="00A50602" w:rsidP="00A50602">
            <w:pPr>
              <w:autoSpaceDE w:val="0"/>
              <w:autoSpaceDN w:val="0"/>
              <w:adjustRightInd w:val="0"/>
              <w:spacing w:after="0" w:line="240" w:lineRule="auto"/>
              <w:rPr>
                <w:rFonts w:ascii="Calibri" w:eastAsia="Times New Roman" w:hAnsi="Calibri" w:cs="Calibri"/>
                <w:b/>
                <w:bCs/>
                <w:sz w:val="24"/>
                <w:szCs w:val="24"/>
                <w:lang w:eastAsia="en-GB"/>
              </w:rPr>
            </w:pPr>
            <w:r w:rsidRPr="006F71AF">
              <w:rPr>
                <w:rFonts w:ascii="Calibri" w:eastAsia="Times New Roman" w:hAnsi="Calibri" w:cs="Calibri"/>
                <w:b/>
                <w:bCs/>
                <w:sz w:val="24"/>
                <w:szCs w:val="24"/>
                <w:lang w:eastAsia="en-GB"/>
              </w:rPr>
              <w:t>Post Number:</w:t>
            </w:r>
          </w:p>
          <w:p w14:paraId="0C5A550B" w14:textId="2A5955B4" w:rsidR="00A50602" w:rsidRPr="00A50602" w:rsidRDefault="00A50602" w:rsidP="00A50602">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RWH</w:t>
            </w:r>
            <w:r w:rsidR="005505AD">
              <w:rPr>
                <w:rFonts w:ascii="Calibri" w:eastAsia="Times New Roman" w:hAnsi="Calibri" w:cs="Calibri"/>
                <w:sz w:val="24"/>
                <w:szCs w:val="24"/>
                <w:lang w:eastAsia="en-GB"/>
              </w:rPr>
              <w:t>PR092</w:t>
            </w:r>
          </w:p>
          <w:p w14:paraId="365CE9CD" w14:textId="77777777" w:rsidR="00A50602" w:rsidRPr="006F71AF" w:rsidRDefault="00A50602" w:rsidP="00A50602">
            <w:pPr>
              <w:autoSpaceDE w:val="0"/>
              <w:autoSpaceDN w:val="0"/>
              <w:adjustRightInd w:val="0"/>
              <w:spacing w:after="0" w:line="240" w:lineRule="auto"/>
              <w:contextualSpacing/>
              <w:rPr>
                <w:rFonts w:ascii="Calibri" w:eastAsia="Times New Roman" w:hAnsi="Calibri"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07D38D4" w14:textId="77777777" w:rsidR="00A50602" w:rsidRDefault="00A50602" w:rsidP="00A50602">
            <w:pPr>
              <w:autoSpaceDE w:val="0"/>
              <w:autoSpaceDN w:val="0"/>
              <w:adjustRightInd w:val="0"/>
              <w:spacing w:after="0" w:line="240" w:lineRule="auto"/>
              <w:rPr>
                <w:rFonts w:ascii="Calibri" w:eastAsia="Times New Roman" w:hAnsi="Calibri" w:cs="Calibri"/>
                <w:b/>
                <w:bCs/>
                <w:sz w:val="24"/>
                <w:szCs w:val="24"/>
                <w:lang w:eastAsia="en-GB"/>
              </w:rPr>
            </w:pPr>
            <w:r w:rsidRPr="006F71AF">
              <w:rPr>
                <w:rFonts w:ascii="Calibri" w:eastAsia="Times New Roman" w:hAnsi="Calibri" w:cs="Calibri"/>
                <w:b/>
                <w:bCs/>
                <w:sz w:val="24"/>
                <w:szCs w:val="24"/>
                <w:lang w:eastAsia="en-GB"/>
              </w:rPr>
              <w:t xml:space="preserve">Last review Date: </w:t>
            </w:r>
          </w:p>
          <w:p w14:paraId="5EF9C879" w14:textId="26FD614A" w:rsidR="00A50602" w:rsidRPr="00A50602" w:rsidRDefault="005505AD" w:rsidP="00A50602">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November</w:t>
            </w:r>
            <w:r w:rsidR="00A50602" w:rsidRPr="00A50602">
              <w:rPr>
                <w:rFonts w:ascii="Calibri" w:eastAsia="Times New Roman" w:hAnsi="Calibri" w:cs="Calibri"/>
                <w:sz w:val="24"/>
                <w:szCs w:val="24"/>
                <w:lang w:eastAsia="en-GB"/>
              </w:rPr>
              <w:t xml:space="preserve"> 202</w:t>
            </w:r>
            <w:r>
              <w:rPr>
                <w:rFonts w:ascii="Calibri" w:eastAsia="Times New Roman" w:hAnsi="Calibri" w:cs="Calibri"/>
                <w:sz w:val="24"/>
                <w:szCs w:val="24"/>
                <w:lang w:eastAsia="en-GB"/>
              </w:rPr>
              <w:t>3</w:t>
            </w:r>
          </w:p>
          <w:p w14:paraId="0EC1D30D" w14:textId="77777777" w:rsidR="00A50602" w:rsidRPr="006F71AF" w:rsidRDefault="00A50602" w:rsidP="00A50602">
            <w:pPr>
              <w:autoSpaceDE w:val="0"/>
              <w:autoSpaceDN w:val="0"/>
              <w:adjustRightInd w:val="0"/>
              <w:spacing w:after="0" w:line="240" w:lineRule="auto"/>
              <w:contextualSpacing/>
              <w:rPr>
                <w:rFonts w:ascii="Calibri" w:eastAsia="Times New Roman" w:hAnsi="Calibri" w:cs="Calibri"/>
                <w:bCs/>
                <w:sz w:val="24"/>
                <w:szCs w:val="24"/>
                <w:lang w:eastAsia="en-GB"/>
              </w:rPr>
            </w:pPr>
          </w:p>
        </w:tc>
      </w:tr>
    </w:tbl>
    <w:p w14:paraId="36684190" w14:textId="77777777" w:rsidR="006F71AF" w:rsidRPr="006F71AF" w:rsidRDefault="006F71AF" w:rsidP="006F71AF">
      <w:pPr>
        <w:spacing w:after="0" w:line="240" w:lineRule="auto"/>
        <w:rPr>
          <w:rFonts w:ascii="Calibri" w:eastAsia="Times New Roman" w:hAnsi="Calibri" w:cs="Arial"/>
          <w:b/>
          <w:sz w:val="24"/>
          <w:szCs w:val="24"/>
          <w:lang w:eastAsia="en-GB"/>
        </w:rPr>
      </w:pPr>
      <w:r w:rsidRPr="006F71AF">
        <w:rPr>
          <w:rFonts w:ascii="Calibri" w:eastAsia="Times New Roman" w:hAnsi="Calibri" w:cs="Arial"/>
          <w:b/>
          <w:sz w:val="24"/>
          <w:szCs w:val="24"/>
          <w:lang w:eastAsia="en-GB"/>
        </w:rPr>
        <w:t>Our Values and Behaviours</w:t>
      </w:r>
      <w:r w:rsidRPr="006F71AF">
        <w:rPr>
          <w:rFonts w:ascii="Calibri" w:eastAsia="Times New Roman" w:hAnsi="Calibri" w:cs="Arial"/>
          <w:b/>
          <w:sz w:val="24"/>
          <w:szCs w:val="24"/>
          <w:vertAlign w:val="superscript"/>
          <w:lang w:eastAsia="en-GB"/>
        </w:rPr>
        <w:footnoteReference w:id="1"/>
      </w:r>
      <w:r w:rsidRPr="006F71AF">
        <w:rPr>
          <w:rFonts w:ascii="Calibri" w:eastAsia="Times New Roman" w:hAnsi="Calibri" w:cs="Arial"/>
          <w:b/>
          <w:sz w:val="24"/>
          <w:szCs w:val="24"/>
          <w:lang w:eastAsia="en-GB"/>
        </w:rPr>
        <w:t xml:space="preserve"> </w:t>
      </w:r>
    </w:p>
    <w:p w14:paraId="58A81471" w14:textId="77777777" w:rsidR="006F71AF" w:rsidRPr="006F71AF" w:rsidRDefault="006F71AF" w:rsidP="006F71AF">
      <w:pPr>
        <w:spacing w:after="0" w:line="240" w:lineRule="auto"/>
        <w:rPr>
          <w:rFonts w:ascii="Calibri" w:eastAsia="Times New Roman" w:hAnsi="Calibri" w:cs="Times New Roman"/>
          <w:sz w:val="12"/>
          <w:szCs w:val="12"/>
          <w:lang w:eastAsia="en-GB"/>
        </w:rPr>
      </w:pPr>
    </w:p>
    <w:p w14:paraId="432518CE" w14:textId="77777777" w:rsidR="006F71AF" w:rsidRPr="006F71AF" w:rsidRDefault="006F71AF" w:rsidP="006F71AF">
      <w:pPr>
        <w:spacing w:after="0" w:line="240" w:lineRule="auto"/>
        <w:rPr>
          <w:rFonts w:ascii="Calibri" w:eastAsia="Times New Roman" w:hAnsi="Calibri" w:cs="Times New Roman"/>
          <w:sz w:val="24"/>
          <w:szCs w:val="24"/>
          <w:lang w:eastAsia="en-GB"/>
        </w:rPr>
      </w:pPr>
      <w:r w:rsidRPr="006F71AF">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013563F1" w14:textId="77777777" w:rsidR="006F71AF" w:rsidRPr="006F71AF" w:rsidRDefault="006F71AF" w:rsidP="006F71AF">
      <w:pPr>
        <w:spacing w:after="0" w:line="240" w:lineRule="auto"/>
        <w:rPr>
          <w:rFonts w:ascii="Calibri" w:eastAsia="Times New Roman" w:hAnsi="Calibri" w:cs="Times New Roman"/>
          <w:sz w:val="12"/>
          <w:szCs w:val="12"/>
          <w:lang w:eastAsia="en-GB"/>
        </w:rPr>
      </w:pPr>
      <w:r w:rsidRPr="006F71AF">
        <w:rPr>
          <w:rFonts w:ascii="Calibri" w:eastAsia="Times New Roman" w:hAnsi="Calibri" w:cs="Times New Roman"/>
          <w:sz w:val="12"/>
          <w:szCs w:val="12"/>
          <w:lang w:eastAsia="en-GB"/>
        </w:rPr>
        <w:t xml:space="preserve"> </w:t>
      </w:r>
    </w:p>
    <w:p w14:paraId="7847C480" w14:textId="77777777" w:rsidR="006F71AF" w:rsidRPr="006F71AF" w:rsidRDefault="006F71AF" w:rsidP="006F71AF">
      <w:pPr>
        <w:numPr>
          <w:ilvl w:val="0"/>
          <w:numId w:val="2"/>
        </w:numPr>
        <w:spacing w:after="0" w:line="240" w:lineRule="auto"/>
        <w:rPr>
          <w:rFonts w:ascii="Calibri" w:eastAsia="Times New Roman" w:hAnsi="Calibri" w:cs="Times New Roman"/>
          <w:sz w:val="24"/>
          <w:szCs w:val="24"/>
          <w:lang w:eastAsia="en-GB"/>
        </w:rPr>
      </w:pPr>
      <w:r w:rsidRPr="006F71AF">
        <w:rPr>
          <w:rFonts w:ascii="Calibri" w:eastAsia="Times New Roman" w:hAnsi="Calibri" w:cs="Times New Roman"/>
          <w:sz w:val="24"/>
          <w:szCs w:val="24"/>
          <w:lang w:eastAsia="en-GB"/>
        </w:rPr>
        <w:t xml:space="preserve">taking responsibility and being accountable for achieving the best possible outcomes – a ‘can do’ attitude to </w:t>
      </w:r>
      <w:proofErr w:type="gramStart"/>
      <w:r w:rsidRPr="006F71AF">
        <w:rPr>
          <w:rFonts w:ascii="Calibri" w:eastAsia="Times New Roman" w:hAnsi="Calibri" w:cs="Times New Roman"/>
          <w:sz w:val="24"/>
          <w:szCs w:val="24"/>
          <w:lang w:eastAsia="en-GB"/>
        </w:rPr>
        <w:t>work</w:t>
      </w:r>
      <w:proofErr w:type="gramEnd"/>
    </w:p>
    <w:p w14:paraId="744A6C4B" w14:textId="77777777" w:rsidR="006F71AF" w:rsidRPr="006F71AF" w:rsidRDefault="006F71AF" w:rsidP="006F71AF">
      <w:pPr>
        <w:numPr>
          <w:ilvl w:val="0"/>
          <w:numId w:val="2"/>
        </w:numPr>
        <w:spacing w:after="0" w:line="240" w:lineRule="auto"/>
        <w:rPr>
          <w:rFonts w:ascii="Calibri" w:eastAsia="Times New Roman" w:hAnsi="Calibri" w:cs="Times New Roman"/>
          <w:sz w:val="24"/>
          <w:szCs w:val="24"/>
          <w:lang w:eastAsia="en-GB"/>
        </w:rPr>
      </w:pPr>
      <w:r w:rsidRPr="006F71AF">
        <w:rPr>
          <w:rFonts w:ascii="Calibri" w:eastAsia="Times New Roman" w:hAnsi="Calibri" w:cs="Times New Roman"/>
          <w:sz w:val="24"/>
          <w:szCs w:val="24"/>
          <w:lang w:eastAsia="en-GB"/>
        </w:rPr>
        <w:t>continuously seeking better value for money and improved outcomes at lower cost</w:t>
      </w:r>
    </w:p>
    <w:p w14:paraId="6629601F" w14:textId="77777777" w:rsidR="006F71AF" w:rsidRPr="006F71AF" w:rsidRDefault="006F71AF" w:rsidP="006F71AF">
      <w:pPr>
        <w:numPr>
          <w:ilvl w:val="0"/>
          <w:numId w:val="2"/>
        </w:numPr>
        <w:spacing w:after="0" w:line="240" w:lineRule="auto"/>
        <w:rPr>
          <w:rFonts w:ascii="Calibri" w:eastAsia="Times New Roman" w:hAnsi="Calibri" w:cs="Times New Roman"/>
          <w:sz w:val="24"/>
          <w:szCs w:val="24"/>
          <w:lang w:eastAsia="en-GB"/>
        </w:rPr>
      </w:pPr>
      <w:r w:rsidRPr="006F71AF">
        <w:rPr>
          <w:rFonts w:ascii="Calibri" w:eastAsia="Times New Roman" w:hAnsi="Calibri" w:cs="Times New Roman"/>
          <w:sz w:val="24"/>
          <w:szCs w:val="24"/>
          <w:lang w:eastAsia="en-GB"/>
        </w:rPr>
        <w:t xml:space="preserve">focussing on residents and service users, and ensuring they receive the highest standards of service </w:t>
      </w:r>
      <w:proofErr w:type="gramStart"/>
      <w:r w:rsidRPr="006F71AF">
        <w:rPr>
          <w:rFonts w:ascii="Calibri" w:eastAsia="Times New Roman" w:hAnsi="Calibri" w:cs="Times New Roman"/>
          <w:sz w:val="24"/>
          <w:szCs w:val="24"/>
          <w:lang w:eastAsia="en-GB"/>
        </w:rPr>
        <w:t>provision</w:t>
      </w:r>
      <w:proofErr w:type="gramEnd"/>
    </w:p>
    <w:p w14:paraId="5C596E3C" w14:textId="77777777" w:rsidR="006F71AF" w:rsidRPr="006F71AF" w:rsidRDefault="006F71AF" w:rsidP="006F71AF">
      <w:pPr>
        <w:numPr>
          <w:ilvl w:val="0"/>
          <w:numId w:val="2"/>
        </w:numPr>
        <w:spacing w:after="0" w:line="240" w:lineRule="auto"/>
        <w:rPr>
          <w:rFonts w:ascii="Calibri" w:eastAsia="Times New Roman" w:hAnsi="Calibri" w:cs="Times New Roman"/>
          <w:sz w:val="24"/>
          <w:szCs w:val="24"/>
          <w:lang w:eastAsia="en-GB"/>
        </w:rPr>
      </w:pPr>
      <w:r w:rsidRPr="006F71AF">
        <w:rPr>
          <w:rFonts w:ascii="Calibri" w:eastAsia="Times New Roman" w:hAnsi="Calibri" w:cs="Times New Roman"/>
          <w:sz w:val="24"/>
          <w:szCs w:val="24"/>
          <w:lang w:eastAsia="en-GB"/>
        </w:rPr>
        <w:t>taking a team approach that values collaboration and partnership working.</w:t>
      </w:r>
    </w:p>
    <w:p w14:paraId="6DE6DFFE" w14:textId="77777777" w:rsidR="006F71AF" w:rsidRDefault="006F71AF" w:rsidP="006F71AF">
      <w:pPr>
        <w:spacing w:after="0" w:line="240" w:lineRule="auto"/>
        <w:rPr>
          <w:rFonts w:ascii="Calibri" w:eastAsia="Times New Roman" w:hAnsi="Calibri" w:cs="Times New Roman"/>
          <w:b/>
          <w:color w:val="FF0000"/>
          <w:sz w:val="16"/>
          <w:szCs w:val="16"/>
          <w:lang w:eastAsia="en-GB"/>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5328"/>
        <w:gridCol w:w="1134"/>
        <w:gridCol w:w="1145"/>
        <w:gridCol w:w="1315"/>
      </w:tblGrid>
      <w:tr w:rsidR="009911FC" w:rsidRPr="00D35D30" w14:paraId="3FB9C5D6" w14:textId="77777777" w:rsidTr="00ED7CA4">
        <w:trPr>
          <w:trHeight w:val="548"/>
        </w:trPr>
        <w:tc>
          <w:tcPr>
            <w:tcW w:w="7607"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1326A7FE" w14:textId="77777777" w:rsidR="009911FC" w:rsidRPr="005B3EBF" w:rsidRDefault="009911FC" w:rsidP="00ED7CA4">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D0785FA" w14:textId="77777777" w:rsidR="009911FC" w:rsidRPr="005B3EBF" w:rsidRDefault="009911FC" w:rsidP="00ED7CA4">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34ABA555" w14:textId="77777777" w:rsidR="009911FC" w:rsidRDefault="009911FC" w:rsidP="00ED7CA4">
            <w:pPr>
              <w:jc w:val="center"/>
              <w:rPr>
                <w:rFonts w:ascii="Calibri" w:hAnsi="Calibri" w:cs="Arial"/>
                <w:b/>
                <w:bCs/>
              </w:rPr>
            </w:pPr>
            <w:r w:rsidRPr="005B3EBF">
              <w:rPr>
                <w:rFonts w:ascii="Calibri" w:hAnsi="Calibri" w:cs="Arial"/>
                <w:b/>
                <w:bCs/>
              </w:rPr>
              <w:t xml:space="preserve">Assessed by </w:t>
            </w:r>
          </w:p>
          <w:p w14:paraId="37F27BBB" w14:textId="77777777" w:rsidR="009911FC" w:rsidRDefault="009911FC" w:rsidP="00ED7CA4">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6C818435" w14:textId="77777777" w:rsidR="009911FC" w:rsidRPr="00D35D30" w:rsidRDefault="009911FC" w:rsidP="00ED7CA4">
            <w:pPr>
              <w:jc w:val="center"/>
              <w:rPr>
                <w:rFonts w:ascii="Calibri" w:hAnsi="Calibri" w:cs="Arial"/>
                <w:b/>
                <w:bCs/>
              </w:rPr>
            </w:pPr>
            <w:r w:rsidRPr="00D35D30">
              <w:rPr>
                <w:rFonts w:ascii="Calibri" w:hAnsi="Calibri" w:cs="Arial"/>
                <w:b/>
                <w:bCs/>
                <w:sz w:val="20"/>
                <w:szCs w:val="20"/>
              </w:rPr>
              <w:t>(see below for explanation)</w:t>
            </w:r>
          </w:p>
        </w:tc>
      </w:tr>
      <w:tr w:rsidR="009911FC" w14:paraId="398BDB2C" w14:textId="77777777" w:rsidTr="00ED7CA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4E781D3" w14:textId="77777777" w:rsidR="009911FC" w:rsidRDefault="009911FC" w:rsidP="00ED7CA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06C68BF" w14:textId="77777777" w:rsidR="009911FC" w:rsidRDefault="009911FC" w:rsidP="00ED7CA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B5335" w14:textId="77777777" w:rsidR="009911FC" w:rsidRDefault="009911FC" w:rsidP="00ED7CA4">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B400B4" w14:textId="77777777" w:rsidR="009911FC" w:rsidRDefault="009911FC" w:rsidP="00ED7CA4">
            <w:pPr>
              <w:spacing w:line="70" w:lineRule="atLeast"/>
              <w:jc w:val="center"/>
              <w:rPr>
                <w:rFonts w:ascii="Calibri" w:hAnsi="Calibri" w:cs="Arial"/>
                <w:b/>
                <w:bCs/>
              </w:rPr>
            </w:pPr>
            <w:r>
              <w:rPr>
                <w:rFonts w:ascii="Calibri" w:hAnsi="Calibri" w:cs="Arial"/>
                <w:b/>
                <w:bCs/>
              </w:rPr>
              <w:t>Assessed</w:t>
            </w:r>
          </w:p>
        </w:tc>
      </w:tr>
      <w:tr w:rsidR="009911FC" w:rsidRPr="00AD0E94" w14:paraId="5A5F8AC8" w14:textId="77777777" w:rsidTr="00ED7CA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640266" w14:textId="77777777" w:rsidR="009911FC" w:rsidRPr="00AD0E94" w:rsidRDefault="009911FC" w:rsidP="00ED7CA4">
            <w:pPr>
              <w:spacing w:line="70" w:lineRule="atLeast"/>
              <w:rPr>
                <w:rFonts w:ascii="Calibri" w:hAnsi="Calibri" w:cs="Arial"/>
                <w:b/>
                <w:bCs/>
              </w:rPr>
            </w:pPr>
            <w:r w:rsidRPr="00816DA0">
              <w:rPr>
                <w:rFonts w:ascii="Calibri" w:eastAsia="Times New Roman" w:hAnsi="Calibri" w:cs="Arial"/>
                <w:sz w:val="24"/>
                <w:szCs w:val="24"/>
                <w:lang w:eastAsia="en-GB"/>
              </w:rPr>
              <w:t>Working knowledge and understanding of local government finance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BCCD9C" w14:textId="77777777" w:rsidR="009911FC" w:rsidRPr="00AD0E94" w:rsidRDefault="009911FC" w:rsidP="00ED7CA4">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28A93E" w14:textId="77777777" w:rsidR="009911FC" w:rsidRPr="00AD0E94" w:rsidRDefault="009911FC" w:rsidP="00ED7CA4">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F1ABFB" w14:textId="77777777" w:rsidR="009911FC" w:rsidRPr="00AD0E94" w:rsidRDefault="009911FC" w:rsidP="00ED7CA4">
            <w:pPr>
              <w:spacing w:line="70" w:lineRule="atLeast"/>
              <w:jc w:val="center"/>
              <w:rPr>
                <w:rFonts w:ascii="Calibri" w:hAnsi="Calibri" w:cs="Arial"/>
                <w:b/>
                <w:bCs/>
              </w:rPr>
            </w:pPr>
            <w:r>
              <w:rPr>
                <w:rFonts w:ascii="Calibri" w:hAnsi="Calibri" w:cs="Arial"/>
                <w:b/>
                <w:bCs/>
              </w:rPr>
              <w:t>A/I</w:t>
            </w:r>
          </w:p>
        </w:tc>
      </w:tr>
      <w:tr w:rsidR="009911FC" w:rsidRPr="00AD0E94" w14:paraId="4C2F0C98" w14:textId="77777777" w:rsidTr="00ED7CA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5C0941" w14:textId="77777777" w:rsidR="009911FC" w:rsidRPr="00AD0E94" w:rsidRDefault="009911FC" w:rsidP="00ED7CA4">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BDBB9FC" w14:textId="77777777" w:rsidR="009911FC" w:rsidRPr="00AD0E94" w:rsidRDefault="009911FC" w:rsidP="00ED7CA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77ADB4D" w14:textId="77777777" w:rsidR="009911FC" w:rsidRPr="00AD0E94" w:rsidRDefault="009911FC" w:rsidP="00ED7CA4">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F3C023F" w14:textId="77777777" w:rsidR="009911FC" w:rsidRPr="00AD0E94" w:rsidRDefault="009911FC" w:rsidP="00ED7CA4">
            <w:pPr>
              <w:spacing w:line="70" w:lineRule="atLeast"/>
              <w:jc w:val="center"/>
              <w:rPr>
                <w:rFonts w:ascii="Calibri" w:hAnsi="Calibri" w:cs="Arial"/>
                <w:b/>
                <w:bCs/>
              </w:rPr>
            </w:pPr>
            <w:r>
              <w:rPr>
                <w:rFonts w:ascii="Calibri" w:hAnsi="Calibri" w:cs="Arial"/>
                <w:b/>
                <w:bCs/>
              </w:rPr>
              <w:t>Assessed</w:t>
            </w:r>
          </w:p>
        </w:tc>
      </w:tr>
      <w:tr w:rsidR="009911FC" w:rsidRPr="00AD0E94" w14:paraId="0EB95E61" w14:textId="77777777" w:rsidTr="00ED7CA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02F7AA" w14:textId="77777777" w:rsidR="009911FC" w:rsidRPr="00AD0E94" w:rsidRDefault="009911FC" w:rsidP="00ED7CA4">
            <w:pPr>
              <w:spacing w:line="70" w:lineRule="atLeast"/>
              <w:rPr>
                <w:rFonts w:ascii="Calibri" w:hAnsi="Calibri" w:cs="Arial"/>
                <w:b/>
                <w:bCs/>
              </w:rPr>
            </w:pPr>
            <w:r w:rsidRPr="00816DA0">
              <w:rPr>
                <w:rFonts w:ascii="Calibri" w:eastAsia="Times New Roman" w:hAnsi="Calibri" w:cs="Arial"/>
                <w:color w:val="000000"/>
                <w:sz w:val="24"/>
                <w:szCs w:val="24"/>
                <w:lang w:eastAsia="en-GB"/>
              </w:rPr>
              <w:t>Experience of budget management</w:t>
            </w:r>
            <w:r>
              <w:rPr>
                <w:rFonts w:ascii="Calibri" w:eastAsia="Times New Roman" w:hAnsi="Calibri" w:cs="Arial"/>
                <w:color w:val="000000"/>
                <w:sz w:val="24"/>
                <w:szCs w:val="24"/>
                <w:lang w:eastAsia="en-GB"/>
              </w:rPr>
              <w:t xml:space="preserve"> and forecasting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E4036F" w14:textId="45BCA1BE" w:rsidR="009911FC" w:rsidRPr="00AD0E94" w:rsidRDefault="009911FC" w:rsidP="00ED7CA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648887" w14:textId="7095E0CB" w:rsidR="009911FC" w:rsidRPr="00AD0E94" w:rsidRDefault="009911FC" w:rsidP="00ED7CA4">
            <w:pPr>
              <w:spacing w:line="70" w:lineRule="atLeast"/>
              <w:jc w:val="center"/>
              <w:rPr>
                <w:rFonts w:ascii="Calibri" w:hAnsi="Calibri" w:cs="Arial"/>
                <w:b/>
                <w:bCs/>
              </w:rPr>
            </w:pPr>
            <w:r>
              <w:rPr>
                <w:rFonts w:ascii="Calibri" w:hAnsi="Calibri" w:cs="Arial"/>
                <w:b/>
                <w:bCs/>
              </w:rPr>
              <w:t>Y</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D6564B" w14:textId="77777777" w:rsidR="009911FC" w:rsidRPr="00AD0E94" w:rsidRDefault="009911FC" w:rsidP="00ED7CA4">
            <w:pPr>
              <w:spacing w:line="70" w:lineRule="atLeast"/>
              <w:jc w:val="center"/>
              <w:rPr>
                <w:rFonts w:ascii="Calibri" w:hAnsi="Calibri" w:cs="Arial"/>
                <w:b/>
                <w:bCs/>
              </w:rPr>
            </w:pPr>
            <w:r>
              <w:rPr>
                <w:rFonts w:ascii="Calibri" w:hAnsi="Calibri" w:cs="Arial"/>
                <w:b/>
                <w:bCs/>
              </w:rPr>
              <w:t>A/I</w:t>
            </w:r>
          </w:p>
        </w:tc>
      </w:tr>
      <w:tr w:rsidR="009911FC" w:rsidRPr="00AD0E94" w14:paraId="042EB4AA" w14:textId="77777777" w:rsidTr="00ED7CA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666EA0" w14:textId="77777777" w:rsidR="009911FC" w:rsidRPr="00E73A49" w:rsidRDefault="009911FC" w:rsidP="00ED7CA4">
            <w:pPr>
              <w:spacing w:line="70" w:lineRule="atLeast"/>
              <w:rPr>
                <w:rFonts w:ascii="Calibri" w:eastAsia="Times New Roman" w:hAnsi="Calibri" w:cs="Arial"/>
                <w:color w:val="000000"/>
                <w:sz w:val="24"/>
                <w:szCs w:val="24"/>
                <w:lang w:eastAsia="en-GB"/>
              </w:rPr>
            </w:pPr>
            <w:r w:rsidRPr="00816DA0">
              <w:rPr>
                <w:rFonts w:ascii="Calibri" w:eastAsia="Times New Roman" w:hAnsi="Calibri" w:cs="Arial"/>
                <w:color w:val="000000"/>
                <w:sz w:val="24"/>
                <w:szCs w:val="24"/>
                <w:lang w:eastAsia="en-GB"/>
              </w:rPr>
              <w:t>Computer literate, with experience of Microsoft word and advanced use of Excel including complex formulae and functions.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AEE398" w14:textId="77777777" w:rsidR="009911FC" w:rsidRPr="00AD0E94" w:rsidRDefault="009911FC" w:rsidP="00ED7CA4">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5DEE40" w14:textId="77777777" w:rsidR="009911FC" w:rsidRPr="00AD0E94" w:rsidRDefault="009911FC" w:rsidP="00ED7CA4">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89D149" w14:textId="77777777" w:rsidR="009911FC" w:rsidRPr="00AD0E94" w:rsidRDefault="009911FC" w:rsidP="00ED7CA4">
            <w:pPr>
              <w:spacing w:line="70" w:lineRule="atLeast"/>
              <w:jc w:val="center"/>
              <w:rPr>
                <w:rFonts w:ascii="Calibri" w:hAnsi="Calibri" w:cs="Arial"/>
                <w:b/>
                <w:bCs/>
              </w:rPr>
            </w:pPr>
            <w:r>
              <w:rPr>
                <w:rFonts w:ascii="Calibri" w:hAnsi="Calibri" w:cs="Arial"/>
                <w:b/>
                <w:bCs/>
              </w:rPr>
              <w:t>I/T</w:t>
            </w:r>
          </w:p>
        </w:tc>
      </w:tr>
      <w:tr w:rsidR="009911FC" w:rsidRPr="00AD0E94" w14:paraId="5969DC8B" w14:textId="77777777" w:rsidTr="00ED7CA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ED59AC1" w14:textId="77777777" w:rsidR="009911FC" w:rsidRPr="00AD0E94" w:rsidRDefault="009911FC" w:rsidP="00ED7CA4">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39E8C0C" w14:textId="77777777" w:rsidR="009911FC" w:rsidRPr="00AD0E94" w:rsidRDefault="009911FC" w:rsidP="00ED7CA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6F6918" w14:textId="77777777" w:rsidR="009911FC" w:rsidRPr="00AD0E94" w:rsidRDefault="009911FC" w:rsidP="00ED7CA4">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11FBB87" w14:textId="77777777" w:rsidR="009911FC" w:rsidRPr="00AD0E94" w:rsidRDefault="009911FC" w:rsidP="00ED7CA4">
            <w:pPr>
              <w:spacing w:line="70" w:lineRule="atLeast"/>
              <w:jc w:val="center"/>
              <w:rPr>
                <w:rFonts w:ascii="Calibri" w:hAnsi="Calibri" w:cs="Arial"/>
                <w:b/>
                <w:bCs/>
              </w:rPr>
            </w:pPr>
            <w:r>
              <w:rPr>
                <w:rFonts w:ascii="Calibri" w:hAnsi="Calibri" w:cs="Arial"/>
                <w:b/>
                <w:bCs/>
              </w:rPr>
              <w:t>Assessed</w:t>
            </w:r>
          </w:p>
        </w:tc>
      </w:tr>
      <w:tr w:rsidR="009911FC" w:rsidRPr="00AD0E94" w14:paraId="0B432F4D" w14:textId="77777777" w:rsidTr="00ED7CA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3EAAAB" w14:textId="2C04C0BE" w:rsidR="009911FC" w:rsidRPr="00AD0E94" w:rsidRDefault="009911FC" w:rsidP="00ED7CA4">
            <w:pPr>
              <w:spacing w:line="70" w:lineRule="atLeast"/>
              <w:rPr>
                <w:rFonts w:ascii="Calibri" w:hAnsi="Calibri" w:cs="Arial"/>
                <w:b/>
                <w:bCs/>
              </w:rPr>
            </w:pPr>
            <w:r w:rsidRPr="00816DA0">
              <w:rPr>
                <w:rFonts w:ascii="Calibri" w:eastAsia="Times New Roman" w:hAnsi="Calibri" w:cs="Arial"/>
                <w:sz w:val="24"/>
                <w:szCs w:val="24"/>
                <w:lang w:eastAsia="en-GB"/>
              </w:rPr>
              <w:t>Effective communication skills, both written and verbal</w:t>
            </w:r>
            <w:r>
              <w:rPr>
                <w:rFonts w:ascii="Calibri" w:eastAsia="Times New Roman" w:hAnsi="Calibri" w:cs="Arial"/>
                <w:sz w:val="24"/>
                <w:szCs w:val="24"/>
                <w:lang w:eastAsia="en-GB"/>
              </w:rPr>
              <w:t>.</w:t>
            </w:r>
            <w:r w:rsidRPr="00816DA0">
              <w:rPr>
                <w:rFonts w:ascii="Calibri" w:eastAsia="Times New Roman" w:hAnsi="Calibri" w:cs="Arial"/>
                <w:sz w:val="24"/>
                <w:szCs w:val="24"/>
                <w:lang w:eastAsia="en-GB"/>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264AB8" w14:textId="77777777" w:rsidR="009911FC" w:rsidRPr="00AD0E94" w:rsidRDefault="009911FC" w:rsidP="00ED7CA4">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0D648F" w14:textId="77777777" w:rsidR="009911FC" w:rsidRPr="00AD0E94" w:rsidRDefault="009911FC" w:rsidP="00ED7CA4">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D7BB8F" w14:textId="77777777" w:rsidR="009911FC" w:rsidRPr="00AD0E94" w:rsidRDefault="009911FC" w:rsidP="00ED7CA4">
            <w:pPr>
              <w:spacing w:line="70" w:lineRule="atLeast"/>
              <w:jc w:val="center"/>
              <w:rPr>
                <w:rFonts w:ascii="Calibri" w:hAnsi="Calibri" w:cs="Arial"/>
                <w:b/>
                <w:bCs/>
              </w:rPr>
            </w:pPr>
            <w:r>
              <w:rPr>
                <w:rFonts w:ascii="Calibri" w:hAnsi="Calibri" w:cs="Arial"/>
                <w:b/>
                <w:bCs/>
              </w:rPr>
              <w:t>A/I</w:t>
            </w:r>
          </w:p>
        </w:tc>
      </w:tr>
      <w:tr w:rsidR="009911FC" w:rsidRPr="00AD0E94" w14:paraId="662BE35E" w14:textId="77777777" w:rsidTr="00ED7CA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7A41FD" w14:textId="77777777" w:rsidR="009911FC" w:rsidRPr="00AD0E94" w:rsidRDefault="009911FC" w:rsidP="00ED7CA4">
            <w:pPr>
              <w:spacing w:line="70" w:lineRule="atLeast"/>
              <w:rPr>
                <w:rFonts w:ascii="Calibri" w:hAnsi="Calibri" w:cs="Arial"/>
                <w:b/>
                <w:bCs/>
              </w:rPr>
            </w:pPr>
            <w:r w:rsidRPr="00816DA0">
              <w:rPr>
                <w:rFonts w:ascii="Calibri" w:eastAsia="Times New Roman" w:hAnsi="Calibri" w:cs="Arial"/>
                <w:color w:val="000000"/>
                <w:sz w:val="24"/>
                <w:szCs w:val="24"/>
                <w:lang w:eastAsia="en-GB"/>
              </w:rPr>
              <w:lastRenderedPageBreak/>
              <w:t xml:space="preserve">Numerate, </w:t>
            </w:r>
            <w:proofErr w:type="gramStart"/>
            <w:r w:rsidRPr="00816DA0">
              <w:rPr>
                <w:rFonts w:ascii="Calibri" w:eastAsia="Times New Roman" w:hAnsi="Calibri" w:cs="Arial"/>
                <w:color w:val="000000"/>
                <w:sz w:val="24"/>
                <w:szCs w:val="24"/>
                <w:lang w:eastAsia="en-GB"/>
              </w:rPr>
              <w:t>methodical</w:t>
            </w:r>
            <w:proofErr w:type="gramEnd"/>
            <w:r w:rsidRPr="00816DA0">
              <w:rPr>
                <w:rFonts w:ascii="Calibri" w:eastAsia="Times New Roman" w:hAnsi="Calibri" w:cs="Arial"/>
                <w:color w:val="000000"/>
                <w:sz w:val="24"/>
                <w:szCs w:val="24"/>
                <w:lang w:eastAsia="en-GB"/>
              </w:rPr>
              <w:t xml:space="preserve"> and organised.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42566A" w14:textId="77777777" w:rsidR="009911FC" w:rsidRPr="00AD0E94" w:rsidRDefault="009911FC" w:rsidP="00ED7CA4">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F9C944" w14:textId="77777777" w:rsidR="009911FC" w:rsidRPr="00AD0E94" w:rsidRDefault="009911FC" w:rsidP="00ED7CA4">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AB2EB6" w14:textId="77777777" w:rsidR="009911FC" w:rsidRPr="00AD0E94" w:rsidRDefault="009911FC" w:rsidP="00ED7CA4">
            <w:pPr>
              <w:spacing w:line="70" w:lineRule="atLeast"/>
              <w:jc w:val="center"/>
              <w:rPr>
                <w:rFonts w:ascii="Calibri" w:hAnsi="Calibri" w:cs="Arial"/>
                <w:b/>
                <w:bCs/>
              </w:rPr>
            </w:pPr>
            <w:r>
              <w:rPr>
                <w:rFonts w:ascii="Calibri" w:hAnsi="Calibri" w:cs="Arial"/>
                <w:b/>
                <w:bCs/>
              </w:rPr>
              <w:t>A/I/T</w:t>
            </w:r>
          </w:p>
        </w:tc>
      </w:tr>
      <w:tr w:rsidR="009911FC" w:rsidRPr="00AD0E94" w14:paraId="735C4BAE" w14:textId="77777777" w:rsidTr="00ED7CA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BE72AD" w14:textId="77777777" w:rsidR="009911FC" w:rsidRPr="00AD0E94" w:rsidRDefault="009911FC" w:rsidP="00ED7CA4">
            <w:pPr>
              <w:spacing w:line="70" w:lineRule="atLeast"/>
              <w:rPr>
                <w:rFonts w:ascii="Calibri" w:hAnsi="Calibri" w:cs="Arial"/>
                <w:b/>
                <w:bCs/>
              </w:rPr>
            </w:pPr>
            <w:r w:rsidRPr="00816DA0">
              <w:rPr>
                <w:rFonts w:ascii="Calibri" w:eastAsia="Times New Roman" w:hAnsi="Calibri" w:cs="Arial"/>
                <w:color w:val="000000"/>
                <w:sz w:val="24"/>
                <w:szCs w:val="24"/>
                <w:lang w:eastAsia="en-GB"/>
              </w:rPr>
              <w:t>Ability to work accurately and to meet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423568" w14:textId="77777777" w:rsidR="009911FC" w:rsidRPr="00AD0E94" w:rsidRDefault="009911FC" w:rsidP="00ED7CA4">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07B977" w14:textId="77777777" w:rsidR="009911FC" w:rsidRPr="00AD0E94" w:rsidRDefault="009911FC" w:rsidP="00ED7CA4">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62C640" w14:textId="77777777" w:rsidR="009911FC" w:rsidRPr="00AD0E94" w:rsidRDefault="009911FC" w:rsidP="00ED7CA4">
            <w:pPr>
              <w:spacing w:line="70" w:lineRule="atLeast"/>
              <w:jc w:val="center"/>
              <w:rPr>
                <w:rFonts w:ascii="Calibri" w:hAnsi="Calibri" w:cs="Arial"/>
                <w:b/>
                <w:bCs/>
              </w:rPr>
            </w:pPr>
            <w:r>
              <w:rPr>
                <w:rFonts w:ascii="Calibri" w:hAnsi="Calibri" w:cs="Arial"/>
                <w:b/>
                <w:bCs/>
              </w:rPr>
              <w:t>A/I</w:t>
            </w:r>
          </w:p>
        </w:tc>
      </w:tr>
      <w:tr w:rsidR="009911FC" w:rsidRPr="00AD0E94" w14:paraId="3C334079" w14:textId="77777777" w:rsidTr="00ED7CA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6D04886" w14:textId="77777777" w:rsidR="009911FC" w:rsidRPr="00AD0E94" w:rsidRDefault="009911FC" w:rsidP="00ED7CA4">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F7B0F53" w14:textId="77777777" w:rsidR="009911FC" w:rsidRPr="00AD0E94" w:rsidRDefault="009911FC" w:rsidP="00ED7CA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F07CA67" w14:textId="77777777" w:rsidR="009911FC" w:rsidRPr="00AD0E94" w:rsidRDefault="009911FC" w:rsidP="00ED7CA4">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8ECB6F2" w14:textId="77777777" w:rsidR="009911FC" w:rsidRPr="00AD0E94" w:rsidRDefault="009911FC" w:rsidP="00ED7CA4">
            <w:pPr>
              <w:spacing w:line="70" w:lineRule="atLeast"/>
              <w:jc w:val="center"/>
              <w:rPr>
                <w:rFonts w:ascii="Calibri" w:hAnsi="Calibri" w:cs="Arial"/>
                <w:b/>
                <w:bCs/>
              </w:rPr>
            </w:pPr>
            <w:r>
              <w:rPr>
                <w:rFonts w:ascii="Calibri" w:hAnsi="Calibri" w:cs="Arial"/>
                <w:b/>
                <w:bCs/>
              </w:rPr>
              <w:t>Assessed</w:t>
            </w:r>
          </w:p>
        </w:tc>
      </w:tr>
      <w:tr w:rsidR="009911FC" w:rsidRPr="00AD0E94" w14:paraId="280479CA" w14:textId="77777777" w:rsidTr="00ED7CA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3D44A4" w14:textId="6502C61F" w:rsidR="009911FC" w:rsidRPr="00AD0E94" w:rsidRDefault="009911FC" w:rsidP="00ED7CA4">
            <w:pPr>
              <w:spacing w:line="70" w:lineRule="atLeast"/>
              <w:rPr>
                <w:rFonts w:ascii="Calibri" w:hAnsi="Calibri" w:cs="Arial"/>
                <w:b/>
                <w:bCs/>
              </w:rPr>
            </w:pPr>
            <w:r w:rsidRPr="00816DA0">
              <w:rPr>
                <w:rFonts w:ascii="Calibri" w:eastAsia="Times New Roman" w:hAnsi="Calibri" w:cs="Arial"/>
                <w:sz w:val="24"/>
                <w:szCs w:val="24"/>
                <w:lang w:eastAsia="en-GB"/>
              </w:rPr>
              <w:t>An appropriate Finance qualification or Local Government experience at.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7F0385" w14:textId="77777777" w:rsidR="009911FC" w:rsidRPr="00AD0E94" w:rsidRDefault="009911FC" w:rsidP="00ED7CA4">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B6EB25" w14:textId="77777777" w:rsidR="009911FC" w:rsidRPr="00AD0E94" w:rsidRDefault="009911FC" w:rsidP="00ED7CA4">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67BE82" w14:textId="77777777" w:rsidR="009911FC" w:rsidRPr="00AD0E94" w:rsidRDefault="009911FC" w:rsidP="00ED7CA4">
            <w:pPr>
              <w:spacing w:line="70" w:lineRule="atLeast"/>
              <w:jc w:val="center"/>
              <w:rPr>
                <w:rFonts w:ascii="Calibri" w:hAnsi="Calibri" w:cs="Arial"/>
                <w:b/>
                <w:bCs/>
              </w:rPr>
            </w:pPr>
            <w:r>
              <w:rPr>
                <w:rFonts w:ascii="Calibri" w:hAnsi="Calibri" w:cs="Arial"/>
                <w:b/>
                <w:bCs/>
              </w:rPr>
              <w:t>A/I</w:t>
            </w:r>
          </w:p>
        </w:tc>
      </w:tr>
    </w:tbl>
    <w:p w14:paraId="5336B2EF" w14:textId="77777777" w:rsidR="009911FC" w:rsidRDefault="009911FC" w:rsidP="006F71AF">
      <w:pPr>
        <w:spacing w:after="0" w:line="240" w:lineRule="auto"/>
        <w:rPr>
          <w:rFonts w:ascii="Calibri" w:eastAsia="Times New Roman" w:hAnsi="Calibri" w:cs="Times New Roman"/>
          <w:b/>
          <w:color w:val="FF0000"/>
          <w:sz w:val="16"/>
          <w:szCs w:val="16"/>
          <w:lang w:eastAsia="en-GB"/>
        </w:rPr>
      </w:pPr>
    </w:p>
    <w:p w14:paraId="3D17F0A7" w14:textId="77777777" w:rsidR="009911FC" w:rsidRDefault="009911FC" w:rsidP="006F71AF">
      <w:pPr>
        <w:spacing w:after="0" w:line="240" w:lineRule="auto"/>
        <w:rPr>
          <w:rFonts w:ascii="Calibri" w:eastAsia="Times New Roman" w:hAnsi="Calibri" w:cs="Times New Roman"/>
          <w:b/>
          <w:color w:val="FF0000"/>
          <w:sz w:val="16"/>
          <w:szCs w:val="16"/>
          <w:lang w:eastAsia="en-GB"/>
        </w:rPr>
      </w:pPr>
    </w:p>
    <w:p w14:paraId="749D97C3" w14:textId="77777777" w:rsidR="006F71AF" w:rsidRPr="006F71AF" w:rsidRDefault="006F71AF" w:rsidP="006F71AF">
      <w:pPr>
        <w:autoSpaceDE w:val="0"/>
        <w:autoSpaceDN w:val="0"/>
        <w:adjustRightInd w:val="0"/>
        <w:spacing w:after="0" w:line="240" w:lineRule="auto"/>
        <w:rPr>
          <w:rFonts w:ascii="Calibri" w:eastAsia="Times New Roman" w:hAnsi="Calibri" w:cs="Calibri"/>
          <w:b/>
          <w:sz w:val="24"/>
          <w:szCs w:val="24"/>
          <w:lang w:eastAsia="en-GB"/>
        </w:rPr>
      </w:pPr>
    </w:p>
    <w:p w14:paraId="5CD4014F" w14:textId="77777777" w:rsidR="006F71AF" w:rsidRPr="006F71AF" w:rsidRDefault="006F71AF" w:rsidP="006F71AF">
      <w:pPr>
        <w:autoSpaceDE w:val="0"/>
        <w:autoSpaceDN w:val="0"/>
        <w:adjustRightInd w:val="0"/>
        <w:spacing w:after="0" w:line="240" w:lineRule="auto"/>
        <w:rPr>
          <w:rFonts w:ascii="Calibri" w:eastAsia="Times New Roman" w:hAnsi="Calibri" w:cs="Calibri"/>
          <w:b/>
          <w:sz w:val="24"/>
          <w:szCs w:val="24"/>
          <w:lang w:eastAsia="en-GB"/>
        </w:rPr>
      </w:pPr>
      <w:r w:rsidRPr="006F71AF">
        <w:rPr>
          <w:rFonts w:ascii="Calibri" w:eastAsia="Times New Roman" w:hAnsi="Calibri" w:cs="Calibri"/>
          <w:b/>
          <w:sz w:val="24"/>
          <w:szCs w:val="24"/>
          <w:lang w:eastAsia="en-GB"/>
        </w:rPr>
        <w:t>A – Application form</w:t>
      </w:r>
    </w:p>
    <w:p w14:paraId="4C431C13" w14:textId="77777777" w:rsidR="006F71AF" w:rsidRPr="006F71AF" w:rsidRDefault="006F71AF" w:rsidP="006F71AF">
      <w:pPr>
        <w:autoSpaceDE w:val="0"/>
        <w:autoSpaceDN w:val="0"/>
        <w:adjustRightInd w:val="0"/>
        <w:spacing w:after="0" w:line="240" w:lineRule="auto"/>
        <w:rPr>
          <w:rFonts w:ascii="Calibri" w:eastAsia="Times New Roman" w:hAnsi="Calibri" w:cs="Calibri"/>
          <w:b/>
          <w:sz w:val="24"/>
          <w:szCs w:val="24"/>
          <w:lang w:eastAsia="en-GB"/>
        </w:rPr>
      </w:pPr>
      <w:r w:rsidRPr="006F71AF">
        <w:rPr>
          <w:rFonts w:ascii="Calibri" w:eastAsia="Times New Roman" w:hAnsi="Calibri" w:cs="Calibri"/>
          <w:b/>
          <w:sz w:val="24"/>
          <w:szCs w:val="24"/>
          <w:lang w:eastAsia="en-GB"/>
        </w:rPr>
        <w:t>I – Interview</w:t>
      </w:r>
    </w:p>
    <w:p w14:paraId="4598DFB7" w14:textId="77777777" w:rsidR="006F71AF" w:rsidRPr="006F71AF" w:rsidRDefault="006F71AF" w:rsidP="006F71AF">
      <w:pPr>
        <w:autoSpaceDE w:val="0"/>
        <w:autoSpaceDN w:val="0"/>
        <w:adjustRightInd w:val="0"/>
        <w:spacing w:after="0" w:line="240" w:lineRule="auto"/>
        <w:rPr>
          <w:rFonts w:ascii="Calibri" w:eastAsia="Times New Roman" w:hAnsi="Calibri" w:cs="Calibri"/>
          <w:b/>
          <w:sz w:val="24"/>
          <w:szCs w:val="24"/>
          <w:lang w:eastAsia="en-GB"/>
        </w:rPr>
      </w:pPr>
      <w:r w:rsidRPr="006F71AF">
        <w:rPr>
          <w:rFonts w:ascii="Calibri" w:eastAsia="Times New Roman" w:hAnsi="Calibri" w:cs="Calibri"/>
          <w:b/>
          <w:sz w:val="24"/>
          <w:szCs w:val="24"/>
          <w:lang w:eastAsia="en-GB"/>
        </w:rPr>
        <w:t>T – Test</w:t>
      </w:r>
    </w:p>
    <w:p w14:paraId="14CB4F04" w14:textId="77777777" w:rsidR="006F71AF" w:rsidRPr="006F71AF" w:rsidRDefault="006F71AF" w:rsidP="006F71AF">
      <w:pPr>
        <w:autoSpaceDE w:val="0"/>
        <w:autoSpaceDN w:val="0"/>
        <w:adjustRightInd w:val="0"/>
        <w:spacing w:after="0" w:line="240" w:lineRule="auto"/>
        <w:rPr>
          <w:rFonts w:ascii="Calibri" w:eastAsia="Times New Roman" w:hAnsi="Calibri" w:cs="Calibri"/>
          <w:b/>
          <w:sz w:val="24"/>
          <w:szCs w:val="24"/>
          <w:lang w:eastAsia="en-GB"/>
        </w:rPr>
      </w:pPr>
      <w:r w:rsidRPr="006F71AF">
        <w:rPr>
          <w:rFonts w:ascii="Calibri" w:eastAsia="Times New Roman" w:hAnsi="Calibri" w:cs="Calibri"/>
          <w:b/>
          <w:sz w:val="24"/>
          <w:szCs w:val="24"/>
          <w:lang w:eastAsia="en-GB"/>
        </w:rPr>
        <w:t>C - Certificate</w:t>
      </w:r>
    </w:p>
    <w:p w14:paraId="56A316A2" w14:textId="77777777" w:rsidR="006F71AF" w:rsidRPr="006F71AF" w:rsidRDefault="006F71AF" w:rsidP="006F71AF">
      <w:pPr>
        <w:autoSpaceDE w:val="0"/>
        <w:autoSpaceDN w:val="0"/>
        <w:adjustRightInd w:val="0"/>
        <w:spacing w:after="0" w:line="240" w:lineRule="auto"/>
        <w:rPr>
          <w:rFonts w:ascii="Calibri" w:eastAsia="Times New Roman" w:hAnsi="Calibri" w:cs="Calibri"/>
          <w:b/>
          <w:sz w:val="24"/>
          <w:szCs w:val="24"/>
          <w:lang w:eastAsia="en-GB"/>
        </w:rPr>
      </w:pPr>
    </w:p>
    <w:p w14:paraId="49A817F2" w14:textId="77777777" w:rsidR="006F71AF" w:rsidRPr="006F71AF" w:rsidRDefault="006F71AF" w:rsidP="006F71AF">
      <w:pPr>
        <w:spacing w:after="200" w:line="276" w:lineRule="auto"/>
        <w:rPr>
          <w:rFonts w:ascii="Calibri" w:eastAsia="Calibri" w:hAnsi="Calibri" w:cs="Times New Roman"/>
        </w:rPr>
      </w:pPr>
    </w:p>
    <w:p w14:paraId="50AB899C" w14:textId="77777777" w:rsidR="006F71AF" w:rsidRPr="006F71AF" w:rsidRDefault="006F71AF" w:rsidP="006F71AF">
      <w:pPr>
        <w:spacing w:after="200" w:line="276" w:lineRule="auto"/>
        <w:rPr>
          <w:rFonts w:ascii="Calibri" w:eastAsia="Calibri" w:hAnsi="Calibri" w:cs="Times New Roman"/>
        </w:rPr>
      </w:pPr>
    </w:p>
    <w:p w14:paraId="4B3758E2" w14:textId="77777777" w:rsidR="00FE16DD" w:rsidRDefault="00FE16DD"/>
    <w:sectPr w:rsidR="00FE16D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7DFC0" w14:textId="77777777" w:rsidR="0084773E" w:rsidRDefault="0084773E" w:rsidP="006F71AF">
      <w:pPr>
        <w:spacing w:after="0" w:line="240" w:lineRule="auto"/>
      </w:pPr>
      <w:r>
        <w:separator/>
      </w:r>
    </w:p>
  </w:endnote>
  <w:endnote w:type="continuationSeparator" w:id="0">
    <w:p w14:paraId="4FAFC6B9" w14:textId="77777777" w:rsidR="0084773E" w:rsidRDefault="0084773E" w:rsidP="006F7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688742"/>
      <w:docPartObj>
        <w:docPartGallery w:val="Page Numbers (Bottom of Page)"/>
        <w:docPartUnique/>
      </w:docPartObj>
    </w:sdtPr>
    <w:sdtEndPr>
      <w:rPr>
        <w:noProof/>
      </w:rPr>
    </w:sdtEndPr>
    <w:sdtContent>
      <w:p w14:paraId="19894F9C" w14:textId="77777777" w:rsidR="00FE16DD" w:rsidRDefault="006F71AF">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p w14:paraId="43BFD0BD" w14:textId="77777777" w:rsidR="00FE16DD" w:rsidRDefault="00FE1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A8F6" w14:textId="77777777" w:rsidR="0084773E" w:rsidRDefault="0084773E" w:rsidP="006F71AF">
      <w:pPr>
        <w:spacing w:after="0" w:line="240" w:lineRule="auto"/>
      </w:pPr>
      <w:r>
        <w:separator/>
      </w:r>
    </w:p>
  </w:footnote>
  <w:footnote w:type="continuationSeparator" w:id="0">
    <w:p w14:paraId="0CC0A8A1" w14:textId="77777777" w:rsidR="0084773E" w:rsidRDefault="0084773E" w:rsidP="006F71AF">
      <w:pPr>
        <w:spacing w:after="0" w:line="240" w:lineRule="auto"/>
      </w:pPr>
      <w:r>
        <w:continuationSeparator/>
      </w:r>
    </w:p>
  </w:footnote>
  <w:footnote w:id="1">
    <w:p w14:paraId="5902DCFE" w14:textId="77777777" w:rsidR="006F71AF" w:rsidRPr="006F71AF" w:rsidRDefault="006F71AF" w:rsidP="006F71AF">
      <w:pPr>
        <w:pStyle w:val="FootnoteText"/>
        <w:rPr>
          <w:rFonts w:ascii="Calibri" w:hAnsi="Calibri"/>
          <w:lang w:val="en-US"/>
        </w:rPr>
      </w:pPr>
      <w:r>
        <w:rPr>
          <w:rStyle w:val="FootnoteReference"/>
        </w:rPr>
        <w:footnoteRef/>
      </w:r>
      <w:r>
        <w:t xml:space="preserve"> </w:t>
      </w:r>
      <w:r w:rsidRPr="006F71AF">
        <w:rPr>
          <w:rFonts w:ascii="Calibri" w:hAnsi="Calibri"/>
          <w:lang w:val="en-US"/>
        </w:rPr>
        <w:t xml:space="preserve">These values and </w:t>
      </w:r>
      <w:proofErr w:type="spellStart"/>
      <w:r w:rsidRPr="006F71AF">
        <w:rPr>
          <w:rFonts w:ascii="Calibri" w:hAnsi="Calibri"/>
          <w:lang w:val="en-US"/>
        </w:rPr>
        <w:t>behaviours</w:t>
      </w:r>
      <w:proofErr w:type="spellEnd"/>
      <w:r w:rsidRPr="006F71AF">
        <w:rPr>
          <w:rFonts w:ascii="Calibri" w:hAnsi="Calibri"/>
          <w:lang w:val="en-US"/>
        </w:rPr>
        <w:t xml:space="preserve"> will be developed further as the </w:t>
      </w:r>
      <w:proofErr w:type="gramStart"/>
      <w:r w:rsidRPr="006F71AF">
        <w:rPr>
          <w:rFonts w:ascii="Calibri" w:hAnsi="Calibri"/>
          <w:lang w:val="en-US"/>
        </w:rPr>
        <w:t>SSA  becomes</w:t>
      </w:r>
      <w:proofErr w:type="gramEnd"/>
      <w:r w:rsidRPr="006F71AF">
        <w:rPr>
          <w:rFonts w:ascii="Calibri" w:hAnsi="Calibri"/>
          <w:lang w:val="en-US"/>
        </w:rPr>
        <w:t xml:space="preserve">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8651" w14:textId="1598A462" w:rsidR="00FE16DD" w:rsidRDefault="00CD111D" w:rsidP="007821CA">
    <w:pPr>
      <w:pStyle w:val="Header"/>
    </w:pPr>
    <w:r>
      <w:rPr>
        <w:rFonts w:ascii="FrutigerLT-Bold" w:hAnsi="FrutigerLT-Bold" w:cs="FrutigerLT-Bold"/>
        <w:b/>
        <w:bCs/>
        <w:noProof/>
        <w:color w:val="231F20"/>
        <w:sz w:val="32"/>
        <w:szCs w:val="32"/>
      </w:rPr>
      <w:drawing>
        <wp:anchor distT="0" distB="0" distL="114300" distR="114300" simplePos="0" relativeHeight="251661312" behindDoc="0" locked="0" layoutInCell="1" allowOverlap="1" wp14:anchorId="0CCB4086" wp14:editId="575AC577">
          <wp:simplePos x="0" y="0"/>
          <wp:positionH relativeFrom="margin">
            <wp:align>center</wp:align>
          </wp:positionH>
          <wp:positionV relativeFrom="paragraph">
            <wp:posOffset>-334010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F71AF">
      <w:rPr>
        <w:noProof/>
        <w:lang w:eastAsia="en-GB"/>
      </w:rPr>
      <mc:AlternateContent>
        <mc:Choice Requires="wps">
          <w:drawing>
            <wp:anchor distT="0" distB="0" distL="114300" distR="114300" simplePos="0" relativeHeight="251659264" behindDoc="0" locked="0" layoutInCell="0" allowOverlap="1" wp14:anchorId="647A6EE0" wp14:editId="46BD587E">
              <wp:simplePos x="0" y="0"/>
              <wp:positionH relativeFrom="page">
                <wp:posOffset>0</wp:posOffset>
              </wp:positionH>
              <wp:positionV relativeFrom="page">
                <wp:posOffset>190500</wp:posOffset>
              </wp:positionV>
              <wp:extent cx="7560310" cy="273050"/>
              <wp:effectExtent l="0" t="0" r="0" b="12700"/>
              <wp:wrapNone/>
              <wp:docPr id="19" name="MSIPCM11284d42a189c8ed16d09e7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E4D549" w14:textId="77777777" w:rsidR="00FE16DD" w:rsidRPr="00A5348F" w:rsidRDefault="006F71AF" w:rsidP="00A5348F">
                          <w:pPr>
                            <w:spacing w:after="0"/>
                            <w:rPr>
                              <w:rFonts w:ascii="Calibri" w:hAnsi="Calibri" w:cs="Calibri"/>
                              <w:color w:val="000000"/>
                              <w:sz w:val="20"/>
                            </w:rPr>
                          </w:pPr>
                          <w:r w:rsidRPr="00A5348F">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47A6EE0" id="_x0000_t202" coordsize="21600,21600" o:spt="202" path="m,l,21600r21600,l21600,xe">
              <v:stroke joinstyle="miter"/>
              <v:path gradientshapeok="t" o:connecttype="rect"/>
            </v:shapetype>
            <v:shape id="MSIPCM11284d42a189c8ed16d09e7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DE4D549" w14:textId="77777777" w:rsidR="00FE16DD" w:rsidRPr="00A5348F" w:rsidRDefault="006F71AF" w:rsidP="00A5348F">
                    <w:pPr>
                      <w:spacing w:after="0"/>
                      <w:rPr>
                        <w:rFonts w:ascii="Calibri" w:hAnsi="Calibri" w:cs="Calibri"/>
                        <w:color w:val="000000"/>
                        <w:sz w:val="20"/>
                      </w:rPr>
                    </w:pPr>
                    <w:r w:rsidRPr="00A5348F">
                      <w:rPr>
                        <w:rFonts w:ascii="Calibri" w:hAnsi="Calibri" w:cs="Calibri"/>
                        <w:color w:val="000000"/>
                        <w:sz w:val="20"/>
                      </w:rPr>
                      <w:t>Official</w:t>
                    </w:r>
                  </w:p>
                </w:txbxContent>
              </v:textbox>
              <w10:wrap anchorx="page" anchory="page"/>
            </v:shape>
          </w:pict>
        </mc:Fallback>
      </mc:AlternateContent>
    </w:r>
  </w:p>
  <w:p w14:paraId="1FC499E2" w14:textId="77777777" w:rsidR="00FE16DD" w:rsidRPr="007821CA" w:rsidRDefault="00FE16DD" w:rsidP="0078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7A486A"/>
    <w:multiLevelType w:val="hybridMultilevel"/>
    <w:tmpl w:val="FF1A203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BED3A89"/>
    <w:multiLevelType w:val="hybridMultilevel"/>
    <w:tmpl w:val="605C012A"/>
    <w:lvl w:ilvl="0" w:tplc="0809000F">
      <w:start w:val="1"/>
      <w:numFmt w:val="decimal"/>
      <w:lvlText w:val="%1."/>
      <w:lvlJc w:val="left"/>
      <w:pPr>
        <w:tabs>
          <w:tab w:val="num" w:pos="720"/>
        </w:tabs>
        <w:ind w:left="720" w:hanging="360"/>
      </w:pPr>
      <w:rPr>
        <w:rFonts w:cs="Times New Roman"/>
      </w:rPr>
    </w:lvl>
    <w:lvl w:ilvl="1" w:tplc="8864F286">
      <w:start w:val="1"/>
      <w:numFmt w:val="bullet"/>
      <w:lvlText w:val=""/>
      <w:lvlJc w:val="left"/>
      <w:pPr>
        <w:tabs>
          <w:tab w:val="num" w:pos="1440"/>
        </w:tabs>
        <w:ind w:left="1440" w:hanging="360"/>
      </w:pPr>
      <w:rPr>
        <w:rFonts w:ascii="Symbol" w:hAnsi="Symbol" w:hint="default"/>
        <w:sz w:val="16"/>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8336C92"/>
    <w:multiLevelType w:val="hybridMultilevel"/>
    <w:tmpl w:val="F36AD724"/>
    <w:lvl w:ilvl="0" w:tplc="0809000F">
      <w:start w:val="1"/>
      <w:numFmt w:val="decimal"/>
      <w:lvlText w:val="%1."/>
      <w:lvlJc w:val="left"/>
      <w:pPr>
        <w:tabs>
          <w:tab w:val="num" w:pos="1260"/>
        </w:tabs>
        <w:ind w:left="1260" w:hanging="360"/>
      </w:pPr>
      <w:rPr>
        <w:rFonts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4419873">
    <w:abstractNumId w:val="0"/>
  </w:num>
  <w:num w:numId="2" w16cid:durableId="823550799">
    <w:abstractNumId w:val="4"/>
  </w:num>
  <w:num w:numId="3" w16cid:durableId="74325661">
    <w:abstractNumId w:val="1"/>
  </w:num>
  <w:num w:numId="4" w16cid:durableId="497039310">
    <w:abstractNumId w:val="3"/>
  </w:num>
  <w:num w:numId="5" w16cid:durableId="1530221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AF"/>
    <w:rsid w:val="00006F15"/>
    <w:rsid w:val="00166A4B"/>
    <w:rsid w:val="00202FE3"/>
    <w:rsid w:val="003A2A98"/>
    <w:rsid w:val="00402E31"/>
    <w:rsid w:val="005505AD"/>
    <w:rsid w:val="005770F9"/>
    <w:rsid w:val="005D30F5"/>
    <w:rsid w:val="006124CE"/>
    <w:rsid w:val="006F71AF"/>
    <w:rsid w:val="006F781F"/>
    <w:rsid w:val="007A6164"/>
    <w:rsid w:val="00826749"/>
    <w:rsid w:val="0084773E"/>
    <w:rsid w:val="00954FA6"/>
    <w:rsid w:val="00990001"/>
    <w:rsid w:val="00990AA7"/>
    <w:rsid w:val="009911FC"/>
    <w:rsid w:val="00A50602"/>
    <w:rsid w:val="00BD0BFA"/>
    <w:rsid w:val="00C2530D"/>
    <w:rsid w:val="00C47909"/>
    <w:rsid w:val="00CA3EB8"/>
    <w:rsid w:val="00CC255A"/>
    <w:rsid w:val="00CD111D"/>
    <w:rsid w:val="00CF08D8"/>
    <w:rsid w:val="00E503D9"/>
    <w:rsid w:val="00E914BC"/>
    <w:rsid w:val="00EB4055"/>
    <w:rsid w:val="00F15859"/>
    <w:rsid w:val="00F365CD"/>
    <w:rsid w:val="00F5498E"/>
    <w:rsid w:val="00FE16DD"/>
    <w:rsid w:val="00FF0EFA"/>
    <w:rsid w:val="00FF3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5FA67"/>
  <w15:chartTrackingRefBased/>
  <w15:docId w15:val="{42E5508B-D731-4C24-A276-F01E7ED9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1AF"/>
  </w:style>
  <w:style w:type="paragraph" w:styleId="Footer">
    <w:name w:val="footer"/>
    <w:basedOn w:val="Normal"/>
    <w:link w:val="FooterChar"/>
    <w:uiPriority w:val="99"/>
    <w:unhideWhenUsed/>
    <w:rsid w:val="006F7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1AF"/>
  </w:style>
  <w:style w:type="paragraph" w:styleId="FootnoteText">
    <w:name w:val="footnote text"/>
    <w:basedOn w:val="Normal"/>
    <w:link w:val="FootnoteTextChar"/>
    <w:rsid w:val="006F71AF"/>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6F71AF"/>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6F71AF"/>
    <w:rPr>
      <w:vertAlign w:val="superscript"/>
    </w:rPr>
  </w:style>
  <w:style w:type="paragraph" w:styleId="ListParagraph">
    <w:name w:val="List Paragraph"/>
    <w:basedOn w:val="Normal"/>
    <w:uiPriority w:val="34"/>
    <w:qFormat/>
    <w:rsid w:val="00BD0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912564-AD4B-42F7-88C7-1F6061ACCD0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6430E1D2-29DD-4657-9995-F8EAB57A0F2C}">
      <dgm:prSet phldrT="[Text]"/>
      <dgm:spPr>
        <a:xfrm>
          <a:off x="2025368" y="994"/>
          <a:ext cx="1112205" cy="53007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Head of Business Support &amp; Finance</a:t>
          </a:r>
        </a:p>
      </dgm:t>
    </dgm:pt>
    <dgm:pt modelId="{EA68F26E-B872-4AE7-87DC-9700B8FA4F76}" type="parTrans" cxnId="{650BA55B-2AE1-41EB-9DC4-6CCBD45A9322}">
      <dgm:prSet/>
      <dgm:spPr/>
      <dgm:t>
        <a:bodyPr/>
        <a:lstStyle/>
        <a:p>
          <a:endParaRPr lang="en-GB"/>
        </a:p>
      </dgm:t>
    </dgm:pt>
    <dgm:pt modelId="{B8DB561D-1376-496A-A253-C53B7CFFFBB4}" type="sibTrans" cxnId="{650BA55B-2AE1-41EB-9DC4-6CCBD45A9322}">
      <dgm:prSet/>
      <dgm:spPr/>
      <dgm:t>
        <a:bodyPr/>
        <a:lstStyle/>
        <a:p>
          <a:endParaRPr lang="en-GB"/>
        </a:p>
      </dgm:t>
    </dgm:pt>
    <dgm:pt modelId="{61C7D49C-E161-439F-8845-9FB17548AF14}">
      <dgm:prSet phldrT="[Text]"/>
      <dgm:spPr>
        <a:xfrm>
          <a:off x="1277483" y="753702"/>
          <a:ext cx="1060152" cy="53007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Business Support Manager</a:t>
          </a:r>
        </a:p>
      </dgm:t>
    </dgm:pt>
    <dgm:pt modelId="{44A1FD0D-A92B-4260-A86E-BAB70CAE397B}" type="parTrans" cxnId="{36061A5B-D2A8-412A-BA61-FA3AD2776D75}">
      <dgm:prSet/>
      <dgm:spPr>
        <a:xfrm>
          <a:off x="1807559" y="531070"/>
          <a:ext cx="773911" cy="222631"/>
        </a:xfrm>
        <a:custGeom>
          <a:avLst/>
          <a:gdLst/>
          <a:ahLst/>
          <a:cxnLst/>
          <a:rect l="0" t="0" r="0" b="0"/>
          <a:pathLst>
            <a:path>
              <a:moveTo>
                <a:pt x="773911" y="0"/>
              </a:moveTo>
              <a:lnTo>
                <a:pt x="773911" y="111315"/>
              </a:lnTo>
              <a:lnTo>
                <a:pt x="0" y="111315"/>
              </a:lnTo>
              <a:lnTo>
                <a:pt x="0" y="222631"/>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64BD4CCC-625C-4C1D-A34C-007FF6D7F68E}" type="sibTrans" cxnId="{36061A5B-D2A8-412A-BA61-FA3AD2776D75}">
      <dgm:prSet/>
      <dgm:spPr/>
      <dgm:t>
        <a:bodyPr/>
        <a:lstStyle/>
        <a:p>
          <a:endParaRPr lang="en-GB"/>
        </a:p>
      </dgm:t>
    </dgm:pt>
    <dgm:pt modelId="{EB85F018-69F3-4DFD-9EFB-71BB359F709B}">
      <dgm:prSet phldrT="[Text]"/>
      <dgm:spPr>
        <a:xfrm>
          <a:off x="2825305" y="753702"/>
          <a:ext cx="1060152" cy="53007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Finance Support Manager</a:t>
          </a:r>
        </a:p>
      </dgm:t>
    </dgm:pt>
    <dgm:pt modelId="{2C32A2E2-7511-4036-A095-6DA285F28908}" type="parTrans" cxnId="{28CFE2E3-1AB1-4B0A-A28D-970CED20409E}">
      <dgm:prSet/>
      <dgm:spPr>
        <a:xfrm>
          <a:off x="2581470" y="531070"/>
          <a:ext cx="773911" cy="222631"/>
        </a:xfrm>
        <a:custGeom>
          <a:avLst/>
          <a:gdLst/>
          <a:ahLst/>
          <a:cxnLst/>
          <a:rect l="0" t="0" r="0" b="0"/>
          <a:pathLst>
            <a:path>
              <a:moveTo>
                <a:pt x="0" y="0"/>
              </a:moveTo>
              <a:lnTo>
                <a:pt x="0" y="111315"/>
              </a:lnTo>
              <a:lnTo>
                <a:pt x="773911" y="111315"/>
              </a:lnTo>
              <a:lnTo>
                <a:pt x="773911" y="222631"/>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85752C13-241E-4104-B854-099584F45EF6}" type="sibTrans" cxnId="{28CFE2E3-1AB1-4B0A-A28D-970CED20409E}">
      <dgm:prSet/>
      <dgm:spPr/>
      <dgm:t>
        <a:bodyPr/>
        <a:lstStyle/>
        <a:p>
          <a:endParaRPr lang="en-GB"/>
        </a:p>
      </dgm:t>
    </dgm:pt>
    <dgm:pt modelId="{7A92B353-9C56-4994-8F7F-E32C9062F95C}">
      <dgm:prSet/>
      <dgm:spPr>
        <a:xfrm>
          <a:off x="1542521" y="1506410"/>
          <a:ext cx="1060152" cy="53007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Information Management Team</a:t>
          </a:r>
        </a:p>
        <a:p>
          <a:pPr>
            <a:buNone/>
          </a:pPr>
          <a:r>
            <a:rPr lang="en-GB" dirty="0">
              <a:solidFill>
                <a:sysClr val="windowText" lastClr="000000">
                  <a:hueOff val="0"/>
                  <a:satOff val="0"/>
                  <a:lumOff val="0"/>
                  <a:alphaOff val="0"/>
                </a:sysClr>
              </a:solidFill>
              <a:latin typeface="Calibri"/>
              <a:ea typeface="+mn-ea"/>
              <a:cs typeface="+mn-cs"/>
            </a:rPr>
            <a:t>1 x FTE manager</a:t>
          </a:r>
        </a:p>
        <a:p>
          <a:pPr>
            <a:buNone/>
          </a:pPr>
          <a:r>
            <a:rPr lang="en-GB" dirty="0">
              <a:solidFill>
                <a:sysClr val="windowText" lastClr="000000">
                  <a:hueOff val="0"/>
                  <a:satOff val="0"/>
                  <a:lumOff val="0"/>
                  <a:alphaOff val="0"/>
                </a:sysClr>
              </a:solidFill>
              <a:latin typeface="Calibri"/>
              <a:ea typeface="+mn-ea"/>
              <a:cs typeface="+mn-cs"/>
            </a:rPr>
            <a:t>3 x FTE officers</a:t>
          </a:r>
        </a:p>
      </dgm:t>
    </dgm:pt>
    <dgm:pt modelId="{DD1DB868-8839-4227-9E98-F4B1438B26F2}" type="parTrans" cxnId="{892EB359-36F5-443B-A28D-88712E315815}">
      <dgm:prSet/>
      <dgm:spPr>
        <a:xfrm>
          <a:off x="1383498" y="1283779"/>
          <a:ext cx="159022" cy="487670"/>
        </a:xfrm>
        <a:custGeom>
          <a:avLst/>
          <a:gdLst/>
          <a:ahLst/>
          <a:cxnLst/>
          <a:rect l="0" t="0" r="0" b="0"/>
          <a:pathLst>
            <a:path>
              <a:moveTo>
                <a:pt x="0" y="0"/>
              </a:moveTo>
              <a:lnTo>
                <a:pt x="0" y="487670"/>
              </a:lnTo>
              <a:lnTo>
                <a:pt x="159022" y="48767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1A3B405-90F9-4164-8052-ADC212A04708}" type="sibTrans" cxnId="{892EB359-36F5-443B-A28D-88712E315815}">
      <dgm:prSet/>
      <dgm:spPr/>
      <dgm:t>
        <a:bodyPr/>
        <a:lstStyle/>
        <a:p>
          <a:endParaRPr lang="en-GB"/>
        </a:p>
      </dgm:t>
    </dgm:pt>
    <dgm:pt modelId="{358EF144-8E10-4690-850F-87965FA95EBC}">
      <dgm:prSet/>
      <dgm:spPr>
        <a:xfrm>
          <a:off x="1542521" y="2259119"/>
          <a:ext cx="1060152" cy="53007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Support Team</a:t>
          </a:r>
        </a:p>
        <a:p>
          <a:pPr>
            <a:buNone/>
          </a:pPr>
          <a:r>
            <a:rPr lang="en-GB" dirty="0">
              <a:solidFill>
                <a:sysClr val="windowText" lastClr="000000">
                  <a:hueOff val="0"/>
                  <a:satOff val="0"/>
                  <a:lumOff val="0"/>
                  <a:alphaOff val="0"/>
                </a:sysClr>
              </a:solidFill>
              <a:latin typeface="Calibri"/>
              <a:ea typeface="+mn-ea"/>
              <a:cs typeface="+mn-cs"/>
            </a:rPr>
            <a:t>1 x FTE manager</a:t>
          </a:r>
        </a:p>
        <a:p>
          <a:pPr>
            <a:buNone/>
          </a:pPr>
          <a:r>
            <a:rPr lang="en-GB" dirty="0">
              <a:solidFill>
                <a:sysClr val="windowText" lastClr="000000">
                  <a:hueOff val="0"/>
                  <a:satOff val="0"/>
                  <a:lumOff val="0"/>
                  <a:alphaOff val="0"/>
                </a:sysClr>
              </a:solidFill>
              <a:latin typeface="Calibri"/>
              <a:ea typeface="+mn-ea"/>
              <a:cs typeface="+mn-cs"/>
            </a:rPr>
            <a:t>3.2 x FTE officers</a:t>
          </a:r>
        </a:p>
      </dgm:t>
    </dgm:pt>
    <dgm:pt modelId="{27A43E42-6BF6-4695-932B-B5D9C4101669}" type="parTrans" cxnId="{E544B348-D046-4B1B-ADF1-254771BD7E90}">
      <dgm:prSet/>
      <dgm:spPr>
        <a:xfrm>
          <a:off x="1383498" y="1283779"/>
          <a:ext cx="159022" cy="1240378"/>
        </a:xfrm>
        <a:custGeom>
          <a:avLst/>
          <a:gdLst/>
          <a:ahLst/>
          <a:cxnLst/>
          <a:rect l="0" t="0" r="0" b="0"/>
          <a:pathLst>
            <a:path>
              <a:moveTo>
                <a:pt x="0" y="0"/>
              </a:moveTo>
              <a:lnTo>
                <a:pt x="0" y="1240378"/>
              </a:lnTo>
              <a:lnTo>
                <a:pt x="159022" y="124037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1CA850B5-CAA9-440E-ADAD-64D8FA5832CD}" type="sibTrans" cxnId="{E544B348-D046-4B1B-ADF1-254771BD7E90}">
      <dgm:prSet/>
      <dgm:spPr/>
      <dgm:t>
        <a:bodyPr/>
        <a:lstStyle/>
        <a:p>
          <a:endParaRPr lang="en-GB"/>
        </a:p>
      </dgm:t>
    </dgm:pt>
    <dgm:pt modelId="{D75C7F7C-99D7-492F-A8BF-7C411DCD8C5F}">
      <dgm:prSet/>
      <dgm:spPr>
        <a:xfrm>
          <a:off x="2825305" y="1506410"/>
          <a:ext cx="1060152" cy="53007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Principal Finance Officer         x 2 FTE</a:t>
          </a:r>
        </a:p>
      </dgm:t>
    </dgm:pt>
    <dgm:pt modelId="{B5E9E2ED-3062-499F-837B-BA67F04740ED}" type="parTrans" cxnId="{73B4C340-FC49-4371-95C1-7CF5D0DCC7E1}">
      <dgm:prSet/>
      <dgm:spPr>
        <a:xfrm>
          <a:off x="3309662" y="1283779"/>
          <a:ext cx="91440" cy="222631"/>
        </a:xfrm>
        <a:custGeom>
          <a:avLst/>
          <a:gdLst/>
          <a:ahLst/>
          <a:cxnLst/>
          <a:rect l="0" t="0" r="0" b="0"/>
          <a:pathLst>
            <a:path>
              <a:moveTo>
                <a:pt x="45720" y="0"/>
              </a:moveTo>
              <a:lnTo>
                <a:pt x="45720" y="22263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C3939687-49B0-41F1-871E-3A27F0462C03}" type="sibTrans" cxnId="{73B4C340-FC49-4371-95C1-7CF5D0DCC7E1}">
      <dgm:prSet/>
      <dgm:spPr/>
      <dgm:t>
        <a:bodyPr/>
        <a:lstStyle/>
        <a:p>
          <a:endParaRPr lang="en-GB"/>
        </a:p>
      </dgm:t>
    </dgm:pt>
    <dgm:pt modelId="{E917BBB9-1E5E-439A-BDF3-D538A82781FE}">
      <dgm:prSet/>
      <dgm:spPr>
        <a:xfrm>
          <a:off x="3090344" y="2259119"/>
          <a:ext cx="1060152" cy="53007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Senior Finance Officer x 2.5 FTE</a:t>
          </a:r>
        </a:p>
      </dgm:t>
    </dgm:pt>
    <dgm:pt modelId="{127D7EE0-0ACD-4025-99C3-7792E879DC89}" type="parTrans" cxnId="{5C52BD75-3FE7-44A4-AFC1-88A3C61471F2}">
      <dgm:prSet/>
      <dgm:spPr>
        <a:xfrm>
          <a:off x="2931321" y="2036487"/>
          <a:ext cx="159022" cy="487670"/>
        </a:xfrm>
        <a:custGeom>
          <a:avLst/>
          <a:gdLst/>
          <a:ahLst/>
          <a:cxnLst/>
          <a:rect l="0" t="0" r="0" b="0"/>
          <a:pathLst>
            <a:path>
              <a:moveTo>
                <a:pt x="0" y="0"/>
              </a:moveTo>
              <a:lnTo>
                <a:pt x="0" y="487670"/>
              </a:lnTo>
              <a:lnTo>
                <a:pt x="159022" y="48767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EAC58A43-6A49-4BFF-9845-30BEC2960F35}" type="sibTrans" cxnId="{5C52BD75-3FE7-44A4-AFC1-88A3C61471F2}">
      <dgm:prSet/>
      <dgm:spPr/>
      <dgm:t>
        <a:bodyPr/>
        <a:lstStyle/>
        <a:p>
          <a:endParaRPr lang="en-GB"/>
        </a:p>
      </dgm:t>
    </dgm:pt>
    <dgm:pt modelId="{5A889046-68D3-402E-B3C6-1B120A570DC9}" type="pres">
      <dgm:prSet presAssocID="{F0912564-AD4B-42F7-88C7-1F6061ACCD02}" presName="hierChild1" presStyleCnt="0">
        <dgm:presLayoutVars>
          <dgm:orgChart val="1"/>
          <dgm:chPref val="1"/>
          <dgm:dir/>
          <dgm:animOne val="branch"/>
          <dgm:animLvl val="lvl"/>
          <dgm:resizeHandles/>
        </dgm:presLayoutVars>
      </dgm:prSet>
      <dgm:spPr/>
    </dgm:pt>
    <dgm:pt modelId="{710AA111-13D0-4A72-A883-F17C88983CC5}" type="pres">
      <dgm:prSet presAssocID="{6430E1D2-29DD-4657-9995-F8EAB57A0F2C}" presName="hierRoot1" presStyleCnt="0">
        <dgm:presLayoutVars>
          <dgm:hierBranch val="init"/>
        </dgm:presLayoutVars>
      </dgm:prSet>
      <dgm:spPr/>
    </dgm:pt>
    <dgm:pt modelId="{A69CE90A-7770-4307-BBC3-251FCCB5B81F}" type="pres">
      <dgm:prSet presAssocID="{6430E1D2-29DD-4657-9995-F8EAB57A0F2C}" presName="rootComposite1" presStyleCnt="0"/>
      <dgm:spPr/>
    </dgm:pt>
    <dgm:pt modelId="{8CD13F13-1721-4B14-8B86-B0F783CE73E7}" type="pres">
      <dgm:prSet presAssocID="{6430E1D2-29DD-4657-9995-F8EAB57A0F2C}" presName="rootText1" presStyleLbl="node0" presStyleIdx="0" presStyleCnt="1" custScaleX="104910">
        <dgm:presLayoutVars>
          <dgm:chPref val="3"/>
        </dgm:presLayoutVars>
      </dgm:prSet>
      <dgm:spPr/>
    </dgm:pt>
    <dgm:pt modelId="{9F9F6F87-E456-47E0-B0C0-3B66D3679FC2}" type="pres">
      <dgm:prSet presAssocID="{6430E1D2-29DD-4657-9995-F8EAB57A0F2C}" presName="rootConnector1" presStyleLbl="node1" presStyleIdx="0" presStyleCnt="0"/>
      <dgm:spPr/>
    </dgm:pt>
    <dgm:pt modelId="{1C0C2AEF-EE69-4496-BBDF-C5754C81DE59}" type="pres">
      <dgm:prSet presAssocID="{6430E1D2-29DD-4657-9995-F8EAB57A0F2C}" presName="hierChild2" presStyleCnt="0"/>
      <dgm:spPr/>
    </dgm:pt>
    <dgm:pt modelId="{07F0656E-34E6-40FB-ADC6-727B838DEE6C}" type="pres">
      <dgm:prSet presAssocID="{44A1FD0D-A92B-4260-A86E-BAB70CAE397B}" presName="Name37" presStyleLbl="parChTrans1D2" presStyleIdx="0" presStyleCnt="2"/>
      <dgm:spPr/>
    </dgm:pt>
    <dgm:pt modelId="{BCC13BF2-2C29-41F2-AE05-AFE811C53699}" type="pres">
      <dgm:prSet presAssocID="{61C7D49C-E161-439F-8845-9FB17548AF14}" presName="hierRoot2" presStyleCnt="0">
        <dgm:presLayoutVars>
          <dgm:hierBranch val="init"/>
        </dgm:presLayoutVars>
      </dgm:prSet>
      <dgm:spPr/>
    </dgm:pt>
    <dgm:pt modelId="{C7CF0077-6A11-4C44-8350-2D2C85B9366C}" type="pres">
      <dgm:prSet presAssocID="{61C7D49C-E161-439F-8845-9FB17548AF14}" presName="rootComposite" presStyleCnt="0"/>
      <dgm:spPr/>
    </dgm:pt>
    <dgm:pt modelId="{65AF1C96-A6CE-4D57-B554-010D8597134D}" type="pres">
      <dgm:prSet presAssocID="{61C7D49C-E161-439F-8845-9FB17548AF14}" presName="rootText" presStyleLbl="node2" presStyleIdx="0" presStyleCnt="2">
        <dgm:presLayoutVars>
          <dgm:chPref val="3"/>
        </dgm:presLayoutVars>
      </dgm:prSet>
      <dgm:spPr/>
    </dgm:pt>
    <dgm:pt modelId="{B39A7A95-2625-4736-A8B2-C96D30AA7321}" type="pres">
      <dgm:prSet presAssocID="{61C7D49C-E161-439F-8845-9FB17548AF14}" presName="rootConnector" presStyleLbl="node2" presStyleIdx="0" presStyleCnt="2"/>
      <dgm:spPr/>
    </dgm:pt>
    <dgm:pt modelId="{AF8A9F69-883D-4190-9090-A9F16CC897E5}" type="pres">
      <dgm:prSet presAssocID="{61C7D49C-E161-439F-8845-9FB17548AF14}" presName="hierChild4" presStyleCnt="0"/>
      <dgm:spPr/>
    </dgm:pt>
    <dgm:pt modelId="{76C088C7-2AE5-4471-BDCB-AADA2BC5A3DC}" type="pres">
      <dgm:prSet presAssocID="{DD1DB868-8839-4227-9E98-F4B1438B26F2}" presName="Name37" presStyleLbl="parChTrans1D3" presStyleIdx="0" presStyleCnt="3"/>
      <dgm:spPr/>
    </dgm:pt>
    <dgm:pt modelId="{EFFE31FE-6F49-4BF8-A2A6-EECE5864E9FD}" type="pres">
      <dgm:prSet presAssocID="{7A92B353-9C56-4994-8F7F-E32C9062F95C}" presName="hierRoot2" presStyleCnt="0">
        <dgm:presLayoutVars>
          <dgm:hierBranch val="init"/>
        </dgm:presLayoutVars>
      </dgm:prSet>
      <dgm:spPr/>
    </dgm:pt>
    <dgm:pt modelId="{E25A89F7-42E1-4BA0-B3BD-1FC2A85BBE68}" type="pres">
      <dgm:prSet presAssocID="{7A92B353-9C56-4994-8F7F-E32C9062F95C}" presName="rootComposite" presStyleCnt="0"/>
      <dgm:spPr/>
    </dgm:pt>
    <dgm:pt modelId="{1B72C2BF-2DD4-4EE6-97A0-52F6E85FC2E1}" type="pres">
      <dgm:prSet presAssocID="{7A92B353-9C56-4994-8F7F-E32C9062F95C}" presName="rootText" presStyleLbl="node3" presStyleIdx="0" presStyleCnt="3">
        <dgm:presLayoutVars>
          <dgm:chPref val="3"/>
        </dgm:presLayoutVars>
      </dgm:prSet>
      <dgm:spPr/>
    </dgm:pt>
    <dgm:pt modelId="{D0B9F38F-6E2D-4957-B093-89D0B020A92C}" type="pres">
      <dgm:prSet presAssocID="{7A92B353-9C56-4994-8F7F-E32C9062F95C}" presName="rootConnector" presStyleLbl="node3" presStyleIdx="0" presStyleCnt="3"/>
      <dgm:spPr/>
    </dgm:pt>
    <dgm:pt modelId="{3C5F757A-EBE3-476D-B0FA-0B23A078B748}" type="pres">
      <dgm:prSet presAssocID="{7A92B353-9C56-4994-8F7F-E32C9062F95C}" presName="hierChild4" presStyleCnt="0"/>
      <dgm:spPr/>
    </dgm:pt>
    <dgm:pt modelId="{43EC049C-A8C8-42DE-B27A-A52753B32564}" type="pres">
      <dgm:prSet presAssocID="{7A92B353-9C56-4994-8F7F-E32C9062F95C}" presName="hierChild5" presStyleCnt="0"/>
      <dgm:spPr/>
    </dgm:pt>
    <dgm:pt modelId="{9D27DD72-5082-4AB7-8502-D0F86A909A37}" type="pres">
      <dgm:prSet presAssocID="{27A43E42-6BF6-4695-932B-B5D9C4101669}" presName="Name37" presStyleLbl="parChTrans1D3" presStyleIdx="1" presStyleCnt="3"/>
      <dgm:spPr/>
    </dgm:pt>
    <dgm:pt modelId="{877E8A12-0AEE-43ED-B04B-6D11E2E37681}" type="pres">
      <dgm:prSet presAssocID="{358EF144-8E10-4690-850F-87965FA95EBC}" presName="hierRoot2" presStyleCnt="0">
        <dgm:presLayoutVars>
          <dgm:hierBranch val="init"/>
        </dgm:presLayoutVars>
      </dgm:prSet>
      <dgm:spPr/>
    </dgm:pt>
    <dgm:pt modelId="{8AD2E6DC-1E56-41DB-9DB1-5FE4C672D9A4}" type="pres">
      <dgm:prSet presAssocID="{358EF144-8E10-4690-850F-87965FA95EBC}" presName="rootComposite" presStyleCnt="0"/>
      <dgm:spPr/>
    </dgm:pt>
    <dgm:pt modelId="{BA7522DE-1673-4454-BB5D-68194B8311D1}" type="pres">
      <dgm:prSet presAssocID="{358EF144-8E10-4690-850F-87965FA95EBC}" presName="rootText" presStyleLbl="node3" presStyleIdx="1" presStyleCnt="3">
        <dgm:presLayoutVars>
          <dgm:chPref val="3"/>
        </dgm:presLayoutVars>
      </dgm:prSet>
      <dgm:spPr/>
    </dgm:pt>
    <dgm:pt modelId="{016E3EAF-F9E6-46C6-B03E-CC1A6B4B235A}" type="pres">
      <dgm:prSet presAssocID="{358EF144-8E10-4690-850F-87965FA95EBC}" presName="rootConnector" presStyleLbl="node3" presStyleIdx="1" presStyleCnt="3"/>
      <dgm:spPr/>
    </dgm:pt>
    <dgm:pt modelId="{8D437676-29CC-45BF-A284-9A901770BA03}" type="pres">
      <dgm:prSet presAssocID="{358EF144-8E10-4690-850F-87965FA95EBC}" presName="hierChild4" presStyleCnt="0"/>
      <dgm:spPr/>
    </dgm:pt>
    <dgm:pt modelId="{C28E40F5-737A-4E05-801B-E76AB71D8DCB}" type="pres">
      <dgm:prSet presAssocID="{358EF144-8E10-4690-850F-87965FA95EBC}" presName="hierChild5" presStyleCnt="0"/>
      <dgm:spPr/>
    </dgm:pt>
    <dgm:pt modelId="{46A89203-2859-480D-81A9-F12C5906A0CE}" type="pres">
      <dgm:prSet presAssocID="{61C7D49C-E161-439F-8845-9FB17548AF14}" presName="hierChild5" presStyleCnt="0"/>
      <dgm:spPr/>
    </dgm:pt>
    <dgm:pt modelId="{58052C0C-A748-4EB9-AB05-01E359CEEC24}" type="pres">
      <dgm:prSet presAssocID="{2C32A2E2-7511-4036-A095-6DA285F28908}" presName="Name37" presStyleLbl="parChTrans1D2" presStyleIdx="1" presStyleCnt="2"/>
      <dgm:spPr/>
    </dgm:pt>
    <dgm:pt modelId="{508E3EF6-FFC3-415C-BC93-FF417138F11F}" type="pres">
      <dgm:prSet presAssocID="{EB85F018-69F3-4DFD-9EFB-71BB359F709B}" presName="hierRoot2" presStyleCnt="0">
        <dgm:presLayoutVars>
          <dgm:hierBranch val="init"/>
        </dgm:presLayoutVars>
      </dgm:prSet>
      <dgm:spPr/>
    </dgm:pt>
    <dgm:pt modelId="{F6B918FB-82D4-4C7F-889B-2D5887440472}" type="pres">
      <dgm:prSet presAssocID="{EB85F018-69F3-4DFD-9EFB-71BB359F709B}" presName="rootComposite" presStyleCnt="0"/>
      <dgm:spPr/>
    </dgm:pt>
    <dgm:pt modelId="{FC3CF054-4C75-40C3-9F5E-FB46FA449D61}" type="pres">
      <dgm:prSet presAssocID="{EB85F018-69F3-4DFD-9EFB-71BB359F709B}" presName="rootText" presStyleLbl="node2" presStyleIdx="1" presStyleCnt="2">
        <dgm:presLayoutVars>
          <dgm:chPref val="3"/>
        </dgm:presLayoutVars>
      </dgm:prSet>
      <dgm:spPr/>
    </dgm:pt>
    <dgm:pt modelId="{A526C376-67F6-47F3-95A3-615A9770A283}" type="pres">
      <dgm:prSet presAssocID="{EB85F018-69F3-4DFD-9EFB-71BB359F709B}" presName="rootConnector" presStyleLbl="node2" presStyleIdx="1" presStyleCnt="2"/>
      <dgm:spPr/>
    </dgm:pt>
    <dgm:pt modelId="{E510AEAD-6023-45F5-9867-6DA39031F9A1}" type="pres">
      <dgm:prSet presAssocID="{EB85F018-69F3-4DFD-9EFB-71BB359F709B}" presName="hierChild4" presStyleCnt="0"/>
      <dgm:spPr/>
    </dgm:pt>
    <dgm:pt modelId="{0E292123-0ED0-44AA-A1DE-9A3B295FACB2}" type="pres">
      <dgm:prSet presAssocID="{B5E9E2ED-3062-499F-837B-BA67F04740ED}" presName="Name37" presStyleLbl="parChTrans1D3" presStyleIdx="2" presStyleCnt="3"/>
      <dgm:spPr/>
    </dgm:pt>
    <dgm:pt modelId="{DCD88A67-57EE-4166-9EAE-F271707807BE}" type="pres">
      <dgm:prSet presAssocID="{D75C7F7C-99D7-492F-A8BF-7C411DCD8C5F}" presName="hierRoot2" presStyleCnt="0">
        <dgm:presLayoutVars>
          <dgm:hierBranch val="init"/>
        </dgm:presLayoutVars>
      </dgm:prSet>
      <dgm:spPr/>
    </dgm:pt>
    <dgm:pt modelId="{46F38C1D-99EB-4E92-B27C-C9683FF76E52}" type="pres">
      <dgm:prSet presAssocID="{D75C7F7C-99D7-492F-A8BF-7C411DCD8C5F}" presName="rootComposite" presStyleCnt="0"/>
      <dgm:spPr/>
    </dgm:pt>
    <dgm:pt modelId="{8F01CE46-5A3E-4574-91ED-76284ACA6947}" type="pres">
      <dgm:prSet presAssocID="{D75C7F7C-99D7-492F-A8BF-7C411DCD8C5F}" presName="rootText" presStyleLbl="node3" presStyleIdx="2" presStyleCnt="3">
        <dgm:presLayoutVars>
          <dgm:chPref val="3"/>
        </dgm:presLayoutVars>
      </dgm:prSet>
      <dgm:spPr/>
    </dgm:pt>
    <dgm:pt modelId="{277EFF83-4408-4F95-97FA-654FC2AF2558}" type="pres">
      <dgm:prSet presAssocID="{D75C7F7C-99D7-492F-A8BF-7C411DCD8C5F}" presName="rootConnector" presStyleLbl="node3" presStyleIdx="2" presStyleCnt="3"/>
      <dgm:spPr/>
    </dgm:pt>
    <dgm:pt modelId="{C4521A8C-936D-4693-A4A1-C55BAFE58FCA}" type="pres">
      <dgm:prSet presAssocID="{D75C7F7C-99D7-492F-A8BF-7C411DCD8C5F}" presName="hierChild4" presStyleCnt="0"/>
      <dgm:spPr/>
    </dgm:pt>
    <dgm:pt modelId="{43BF49AA-F4E6-40E7-8356-455407B0816A}" type="pres">
      <dgm:prSet presAssocID="{127D7EE0-0ACD-4025-99C3-7792E879DC89}" presName="Name37" presStyleLbl="parChTrans1D4" presStyleIdx="0" presStyleCnt="1"/>
      <dgm:spPr/>
    </dgm:pt>
    <dgm:pt modelId="{DED8470D-CF38-4782-BC39-07978DBA9848}" type="pres">
      <dgm:prSet presAssocID="{E917BBB9-1E5E-439A-BDF3-D538A82781FE}" presName="hierRoot2" presStyleCnt="0">
        <dgm:presLayoutVars>
          <dgm:hierBranch val="init"/>
        </dgm:presLayoutVars>
      </dgm:prSet>
      <dgm:spPr/>
    </dgm:pt>
    <dgm:pt modelId="{370DB26F-FBC8-45CD-95BD-57874AB60FFE}" type="pres">
      <dgm:prSet presAssocID="{E917BBB9-1E5E-439A-BDF3-D538A82781FE}" presName="rootComposite" presStyleCnt="0"/>
      <dgm:spPr/>
    </dgm:pt>
    <dgm:pt modelId="{73D2D0BB-7190-4700-8AB7-9BB8B299FEC6}" type="pres">
      <dgm:prSet presAssocID="{E917BBB9-1E5E-439A-BDF3-D538A82781FE}" presName="rootText" presStyleLbl="node4" presStyleIdx="0" presStyleCnt="1">
        <dgm:presLayoutVars>
          <dgm:chPref val="3"/>
        </dgm:presLayoutVars>
      </dgm:prSet>
      <dgm:spPr/>
    </dgm:pt>
    <dgm:pt modelId="{8AE1A7A9-CFA5-48E5-9563-5988374D06E0}" type="pres">
      <dgm:prSet presAssocID="{E917BBB9-1E5E-439A-BDF3-D538A82781FE}" presName="rootConnector" presStyleLbl="node4" presStyleIdx="0" presStyleCnt="1"/>
      <dgm:spPr/>
    </dgm:pt>
    <dgm:pt modelId="{FDB01897-4C57-4024-BEC9-A8FC9B15FDC8}" type="pres">
      <dgm:prSet presAssocID="{E917BBB9-1E5E-439A-BDF3-D538A82781FE}" presName="hierChild4" presStyleCnt="0"/>
      <dgm:spPr/>
    </dgm:pt>
    <dgm:pt modelId="{4DC40121-5AD4-4720-9770-1D93632F2945}" type="pres">
      <dgm:prSet presAssocID="{E917BBB9-1E5E-439A-BDF3-D538A82781FE}" presName="hierChild5" presStyleCnt="0"/>
      <dgm:spPr/>
    </dgm:pt>
    <dgm:pt modelId="{263F8B54-2BCD-4716-ACF1-F46743C48648}" type="pres">
      <dgm:prSet presAssocID="{D75C7F7C-99D7-492F-A8BF-7C411DCD8C5F}" presName="hierChild5" presStyleCnt="0"/>
      <dgm:spPr/>
    </dgm:pt>
    <dgm:pt modelId="{002BF82D-2FDB-4919-BE1B-410681B68075}" type="pres">
      <dgm:prSet presAssocID="{EB85F018-69F3-4DFD-9EFB-71BB359F709B}" presName="hierChild5" presStyleCnt="0"/>
      <dgm:spPr/>
    </dgm:pt>
    <dgm:pt modelId="{B7717C72-3DA9-4780-BBD1-8C1013E3336E}" type="pres">
      <dgm:prSet presAssocID="{6430E1D2-29DD-4657-9995-F8EAB57A0F2C}" presName="hierChild3" presStyleCnt="0"/>
      <dgm:spPr/>
    </dgm:pt>
  </dgm:ptLst>
  <dgm:cxnLst>
    <dgm:cxn modelId="{D46C6209-EBCE-4CEE-8764-29A51D255051}" type="presOf" srcId="{EB85F018-69F3-4DFD-9EFB-71BB359F709B}" destId="{A526C376-67F6-47F3-95A3-615A9770A283}" srcOrd="1" destOrd="0" presId="urn:microsoft.com/office/officeart/2005/8/layout/orgChart1"/>
    <dgm:cxn modelId="{D57AF01C-76B0-445F-9789-2EEE2576A5E5}" type="presOf" srcId="{358EF144-8E10-4690-850F-87965FA95EBC}" destId="{016E3EAF-F9E6-46C6-B03E-CC1A6B4B235A}" srcOrd="1" destOrd="0" presId="urn:microsoft.com/office/officeart/2005/8/layout/orgChart1"/>
    <dgm:cxn modelId="{B7FF0521-8C34-4485-9A2E-022C6EB51EC5}" type="presOf" srcId="{127D7EE0-0ACD-4025-99C3-7792E879DC89}" destId="{43BF49AA-F4E6-40E7-8356-455407B0816A}" srcOrd="0" destOrd="0" presId="urn:microsoft.com/office/officeart/2005/8/layout/orgChart1"/>
    <dgm:cxn modelId="{570B5E28-E1E1-4BF9-9451-B3449C86DD6A}" type="presOf" srcId="{E917BBB9-1E5E-439A-BDF3-D538A82781FE}" destId="{8AE1A7A9-CFA5-48E5-9563-5988374D06E0}" srcOrd="1" destOrd="0" presId="urn:microsoft.com/office/officeart/2005/8/layout/orgChart1"/>
    <dgm:cxn modelId="{26DF123F-53EF-4D97-8336-4F8518A60541}" type="presOf" srcId="{D75C7F7C-99D7-492F-A8BF-7C411DCD8C5F}" destId="{8F01CE46-5A3E-4574-91ED-76284ACA6947}" srcOrd="0" destOrd="0" presId="urn:microsoft.com/office/officeart/2005/8/layout/orgChart1"/>
    <dgm:cxn modelId="{73B4C340-FC49-4371-95C1-7CF5D0DCC7E1}" srcId="{EB85F018-69F3-4DFD-9EFB-71BB359F709B}" destId="{D75C7F7C-99D7-492F-A8BF-7C411DCD8C5F}" srcOrd="0" destOrd="0" parTransId="{B5E9E2ED-3062-499F-837B-BA67F04740ED}" sibTransId="{C3939687-49B0-41F1-871E-3A27F0462C03}"/>
    <dgm:cxn modelId="{36061A5B-D2A8-412A-BA61-FA3AD2776D75}" srcId="{6430E1D2-29DD-4657-9995-F8EAB57A0F2C}" destId="{61C7D49C-E161-439F-8845-9FB17548AF14}" srcOrd="0" destOrd="0" parTransId="{44A1FD0D-A92B-4260-A86E-BAB70CAE397B}" sibTransId="{64BD4CCC-625C-4C1D-A34C-007FF6D7F68E}"/>
    <dgm:cxn modelId="{8EFC545B-6666-4C59-910A-E09A937F887B}" type="presOf" srcId="{44A1FD0D-A92B-4260-A86E-BAB70CAE397B}" destId="{07F0656E-34E6-40FB-ADC6-727B838DEE6C}" srcOrd="0" destOrd="0" presId="urn:microsoft.com/office/officeart/2005/8/layout/orgChart1"/>
    <dgm:cxn modelId="{650BA55B-2AE1-41EB-9DC4-6CCBD45A9322}" srcId="{F0912564-AD4B-42F7-88C7-1F6061ACCD02}" destId="{6430E1D2-29DD-4657-9995-F8EAB57A0F2C}" srcOrd="0" destOrd="0" parTransId="{EA68F26E-B872-4AE7-87DC-9700B8FA4F76}" sibTransId="{B8DB561D-1376-496A-A253-C53B7CFFFBB4}"/>
    <dgm:cxn modelId="{E8265E5D-E28F-434F-9896-9F5E83416B2E}" type="presOf" srcId="{61C7D49C-E161-439F-8845-9FB17548AF14}" destId="{65AF1C96-A6CE-4D57-B554-010D8597134D}" srcOrd="0" destOrd="0" presId="urn:microsoft.com/office/officeart/2005/8/layout/orgChart1"/>
    <dgm:cxn modelId="{A597BF47-C591-49A2-9D57-64327D86D9D4}" type="presOf" srcId="{D75C7F7C-99D7-492F-A8BF-7C411DCD8C5F}" destId="{277EFF83-4408-4F95-97FA-654FC2AF2558}" srcOrd="1" destOrd="0" presId="urn:microsoft.com/office/officeart/2005/8/layout/orgChart1"/>
    <dgm:cxn modelId="{E544B348-D046-4B1B-ADF1-254771BD7E90}" srcId="{61C7D49C-E161-439F-8845-9FB17548AF14}" destId="{358EF144-8E10-4690-850F-87965FA95EBC}" srcOrd="1" destOrd="0" parTransId="{27A43E42-6BF6-4695-932B-B5D9C4101669}" sibTransId="{1CA850B5-CAA9-440E-ADAD-64D8FA5832CD}"/>
    <dgm:cxn modelId="{5C52BD75-3FE7-44A4-AFC1-88A3C61471F2}" srcId="{D75C7F7C-99D7-492F-A8BF-7C411DCD8C5F}" destId="{E917BBB9-1E5E-439A-BDF3-D538A82781FE}" srcOrd="0" destOrd="0" parTransId="{127D7EE0-0ACD-4025-99C3-7792E879DC89}" sibTransId="{EAC58A43-6A49-4BFF-9845-30BEC2960F35}"/>
    <dgm:cxn modelId="{AC30B957-0CCA-4E14-99A2-252F077BE983}" type="presOf" srcId="{2C32A2E2-7511-4036-A095-6DA285F28908}" destId="{58052C0C-A748-4EB9-AB05-01E359CEEC24}" srcOrd="0" destOrd="0" presId="urn:microsoft.com/office/officeart/2005/8/layout/orgChart1"/>
    <dgm:cxn modelId="{892EB359-36F5-443B-A28D-88712E315815}" srcId="{61C7D49C-E161-439F-8845-9FB17548AF14}" destId="{7A92B353-9C56-4994-8F7F-E32C9062F95C}" srcOrd="0" destOrd="0" parTransId="{DD1DB868-8839-4227-9E98-F4B1438B26F2}" sibTransId="{71A3B405-90F9-4164-8052-ADC212A04708}"/>
    <dgm:cxn modelId="{609CE779-DE68-43CA-AC2E-079EA81B8951}" type="presOf" srcId="{E917BBB9-1E5E-439A-BDF3-D538A82781FE}" destId="{73D2D0BB-7190-4700-8AB7-9BB8B299FEC6}" srcOrd="0" destOrd="0" presId="urn:microsoft.com/office/officeart/2005/8/layout/orgChart1"/>
    <dgm:cxn modelId="{A9428A7F-A4DB-4B69-99ED-6DA08E214094}" type="presOf" srcId="{7A92B353-9C56-4994-8F7F-E32C9062F95C}" destId="{D0B9F38F-6E2D-4957-B093-89D0B020A92C}" srcOrd="1" destOrd="0" presId="urn:microsoft.com/office/officeart/2005/8/layout/orgChart1"/>
    <dgm:cxn modelId="{4935CA88-5FE2-4553-A150-9B762D18F32B}" type="presOf" srcId="{6430E1D2-29DD-4657-9995-F8EAB57A0F2C}" destId="{8CD13F13-1721-4B14-8B86-B0F783CE73E7}" srcOrd="0" destOrd="0" presId="urn:microsoft.com/office/officeart/2005/8/layout/orgChart1"/>
    <dgm:cxn modelId="{D0AA70A2-4BEE-451B-8172-3AD5E3E403E1}" type="presOf" srcId="{6430E1D2-29DD-4657-9995-F8EAB57A0F2C}" destId="{9F9F6F87-E456-47E0-B0C0-3B66D3679FC2}" srcOrd="1" destOrd="0" presId="urn:microsoft.com/office/officeart/2005/8/layout/orgChart1"/>
    <dgm:cxn modelId="{83C954C0-F1C7-4F05-B445-3A13F1AA08DB}" type="presOf" srcId="{EB85F018-69F3-4DFD-9EFB-71BB359F709B}" destId="{FC3CF054-4C75-40C3-9F5E-FB46FA449D61}" srcOrd="0" destOrd="0" presId="urn:microsoft.com/office/officeart/2005/8/layout/orgChart1"/>
    <dgm:cxn modelId="{BAA0D8C5-408E-4CAF-85DD-73129836BDF4}" type="presOf" srcId="{F0912564-AD4B-42F7-88C7-1F6061ACCD02}" destId="{5A889046-68D3-402E-B3C6-1B120A570DC9}" srcOrd="0" destOrd="0" presId="urn:microsoft.com/office/officeart/2005/8/layout/orgChart1"/>
    <dgm:cxn modelId="{40907BCE-D2EF-45D6-8DC9-7AE255143AEF}" type="presOf" srcId="{B5E9E2ED-3062-499F-837B-BA67F04740ED}" destId="{0E292123-0ED0-44AA-A1DE-9A3B295FACB2}" srcOrd="0" destOrd="0" presId="urn:microsoft.com/office/officeart/2005/8/layout/orgChart1"/>
    <dgm:cxn modelId="{DC3F44D4-AF95-4D5A-A6AE-F8DEDBCFB83D}" type="presOf" srcId="{358EF144-8E10-4690-850F-87965FA95EBC}" destId="{BA7522DE-1673-4454-BB5D-68194B8311D1}" srcOrd="0" destOrd="0" presId="urn:microsoft.com/office/officeart/2005/8/layout/orgChart1"/>
    <dgm:cxn modelId="{D7E210DE-04AF-4DFF-AF17-A8972638F591}" type="presOf" srcId="{61C7D49C-E161-439F-8845-9FB17548AF14}" destId="{B39A7A95-2625-4736-A8B2-C96D30AA7321}" srcOrd="1" destOrd="0" presId="urn:microsoft.com/office/officeart/2005/8/layout/orgChart1"/>
    <dgm:cxn modelId="{28CFE2E3-1AB1-4B0A-A28D-970CED20409E}" srcId="{6430E1D2-29DD-4657-9995-F8EAB57A0F2C}" destId="{EB85F018-69F3-4DFD-9EFB-71BB359F709B}" srcOrd="1" destOrd="0" parTransId="{2C32A2E2-7511-4036-A095-6DA285F28908}" sibTransId="{85752C13-241E-4104-B854-099584F45EF6}"/>
    <dgm:cxn modelId="{5C70E0E9-AF1C-4A48-9287-79E1E483E640}" type="presOf" srcId="{27A43E42-6BF6-4695-932B-B5D9C4101669}" destId="{9D27DD72-5082-4AB7-8502-D0F86A909A37}" srcOrd="0" destOrd="0" presId="urn:microsoft.com/office/officeart/2005/8/layout/orgChart1"/>
    <dgm:cxn modelId="{E4C228F2-B843-4FD7-97CA-67283FAD18CE}" type="presOf" srcId="{DD1DB868-8839-4227-9E98-F4B1438B26F2}" destId="{76C088C7-2AE5-4471-BDCB-AADA2BC5A3DC}" srcOrd="0" destOrd="0" presId="urn:microsoft.com/office/officeart/2005/8/layout/orgChart1"/>
    <dgm:cxn modelId="{D840EBF8-78C3-459F-BEC1-1CFC2685DC72}" type="presOf" srcId="{7A92B353-9C56-4994-8F7F-E32C9062F95C}" destId="{1B72C2BF-2DD4-4EE6-97A0-52F6E85FC2E1}" srcOrd="0" destOrd="0" presId="urn:microsoft.com/office/officeart/2005/8/layout/orgChart1"/>
    <dgm:cxn modelId="{E4DD20F6-C3F1-44E7-85E5-8462E2A5BD76}" type="presParOf" srcId="{5A889046-68D3-402E-B3C6-1B120A570DC9}" destId="{710AA111-13D0-4A72-A883-F17C88983CC5}" srcOrd="0" destOrd="0" presId="urn:microsoft.com/office/officeart/2005/8/layout/orgChart1"/>
    <dgm:cxn modelId="{3E75DCD0-4C08-4D81-8010-E7319D838A23}" type="presParOf" srcId="{710AA111-13D0-4A72-A883-F17C88983CC5}" destId="{A69CE90A-7770-4307-BBC3-251FCCB5B81F}" srcOrd="0" destOrd="0" presId="urn:microsoft.com/office/officeart/2005/8/layout/orgChart1"/>
    <dgm:cxn modelId="{A9702EB6-51CE-4EF9-9D9A-49D1B37F7C3B}" type="presParOf" srcId="{A69CE90A-7770-4307-BBC3-251FCCB5B81F}" destId="{8CD13F13-1721-4B14-8B86-B0F783CE73E7}" srcOrd="0" destOrd="0" presId="urn:microsoft.com/office/officeart/2005/8/layout/orgChart1"/>
    <dgm:cxn modelId="{FD72A1B1-BD2C-487C-8F62-F1A4C844E497}" type="presParOf" srcId="{A69CE90A-7770-4307-BBC3-251FCCB5B81F}" destId="{9F9F6F87-E456-47E0-B0C0-3B66D3679FC2}" srcOrd="1" destOrd="0" presId="urn:microsoft.com/office/officeart/2005/8/layout/orgChart1"/>
    <dgm:cxn modelId="{9A2DD74F-E5FB-4A4E-AEEF-A03863AFB926}" type="presParOf" srcId="{710AA111-13D0-4A72-A883-F17C88983CC5}" destId="{1C0C2AEF-EE69-4496-BBDF-C5754C81DE59}" srcOrd="1" destOrd="0" presId="urn:microsoft.com/office/officeart/2005/8/layout/orgChart1"/>
    <dgm:cxn modelId="{05468B1B-B63B-4158-94B6-E14313AE1D4C}" type="presParOf" srcId="{1C0C2AEF-EE69-4496-BBDF-C5754C81DE59}" destId="{07F0656E-34E6-40FB-ADC6-727B838DEE6C}" srcOrd="0" destOrd="0" presId="urn:microsoft.com/office/officeart/2005/8/layout/orgChart1"/>
    <dgm:cxn modelId="{413B89D2-9A94-49C8-846D-E8EE46FF33B7}" type="presParOf" srcId="{1C0C2AEF-EE69-4496-BBDF-C5754C81DE59}" destId="{BCC13BF2-2C29-41F2-AE05-AFE811C53699}" srcOrd="1" destOrd="0" presId="urn:microsoft.com/office/officeart/2005/8/layout/orgChart1"/>
    <dgm:cxn modelId="{4FE1054D-F4F5-4907-8B05-A3B8872B3538}" type="presParOf" srcId="{BCC13BF2-2C29-41F2-AE05-AFE811C53699}" destId="{C7CF0077-6A11-4C44-8350-2D2C85B9366C}" srcOrd="0" destOrd="0" presId="urn:microsoft.com/office/officeart/2005/8/layout/orgChart1"/>
    <dgm:cxn modelId="{626CFE8B-2E26-4388-B4A5-1C741E5C34CA}" type="presParOf" srcId="{C7CF0077-6A11-4C44-8350-2D2C85B9366C}" destId="{65AF1C96-A6CE-4D57-B554-010D8597134D}" srcOrd="0" destOrd="0" presId="urn:microsoft.com/office/officeart/2005/8/layout/orgChart1"/>
    <dgm:cxn modelId="{4AB98814-719D-4DF9-AA28-62C07B01FA60}" type="presParOf" srcId="{C7CF0077-6A11-4C44-8350-2D2C85B9366C}" destId="{B39A7A95-2625-4736-A8B2-C96D30AA7321}" srcOrd="1" destOrd="0" presId="urn:microsoft.com/office/officeart/2005/8/layout/orgChart1"/>
    <dgm:cxn modelId="{4DA2784E-F84C-47CF-A3B9-F22B59D1B7F5}" type="presParOf" srcId="{BCC13BF2-2C29-41F2-AE05-AFE811C53699}" destId="{AF8A9F69-883D-4190-9090-A9F16CC897E5}" srcOrd="1" destOrd="0" presId="urn:microsoft.com/office/officeart/2005/8/layout/orgChart1"/>
    <dgm:cxn modelId="{82D53955-29C9-4100-9002-E7CE22961F80}" type="presParOf" srcId="{AF8A9F69-883D-4190-9090-A9F16CC897E5}" destId="{76C088C7-2AE5-4471-BDCB-AADA2BC5A3DC}" srcOrd="0" destOrd="0" presId="urn:microsoft.com/office/officeart/2005/8/layout/orgChart1"/>
    <dgm:cxn modelId="{7028CB26-6AAC-416C-A12D-B26CFA43DB27}" type="presParOf" srcId="{AF8A9F69-883D-4190-9090-A9F16CC897E5}" destId="{EFFE31FE-6F49-4BF8-A2A6-EECE5864E9FD}" srcOrd="1" destOrd="0" presId="urn:microsoft.com/office/officeart/2005/8/layout/orgChart1"/>
    <dgm:cxn modelId="{601614ED-E2B3-4167-BAF2-0611B1C4D969}" type="presParOf" srcId="{EFFE31FE-6F49-4BF8-A2A6-EECE5864E9FD}" destId="{E25A89F7-42E1-4BA0-B3BD-1FC2A85BBE68}" srcOrd="0" destOrd="0" presId="urn:microsoft.com/office/officeart/2005/8/layout/orgChart1"/>
    <dgm:cxn modelId="{4B3D3996-DE25-4A84-9258-E27FDD0749F4}" type="presParOf" srcId="{E25A89F7-42E1-4BA0-B3BD-1FC2A85BBE68}" destId="{1B72C2BF-2DD4-4EE6-97A0-52F6E85FC2E1}" srcOrd="0" destOrd="0" presId="urn:microsoft.com/office/officeart/2005/8/layout/orgChart1"/>
    <dgm:cxn modelId="{61E6E0A5-8B9B-40CF-9B38-F793A91F11AB}" type="presParOf" srcId="{E25A89F7-42E1-4BA0-B3BD-1FC2A85BBE68}" destId="{D0B9F38F-6E2D-4957-B093-89D0B020A92C}" srcOrd="1" destOrd="0" presId="urn:microsoft.com/office/officeart/2005/8/layout/orgChart1"/>
    <dgm:cxn modelId="{8AA3C5DF-1D43-4EBD-86CF-89D671618247}" type="presParOf" srcId="{EFFE31FE-6F49-4BF8-A2A6-EECE5864E9FD}" destId="{3C5F757A-EBE3-476D-B0FA-0B23A078B748}" srcOrd="1" destOrd="0" presId="urn:microsoft.com/office/officeart/2005/8/layout/orgChart1"/>
    <dgm:cxn modelId="{DF1A91ED-0658-4892-B7FD-089B2D52FA22}" type="presParOf" srcId="{EFFE31FE-6F49-4BF8-A2A6-EECE5864E9FD}" destId="{43EC049C-A8C8-42DE-B27A-A52753B32564}" srcOrd="2" destOrd="0" presId="urn:microsoft.com/office/officeart/2005/8/layout/orgChart1"/>
    <dgm:cxn modelId="{F4B4B153-67E5-43BE-BD47-4320E2964E6C}" type="presParOf" srcId="{AF8A9F69-883D-4190-9090-A9F16CC897E5}" destId="{9D27DD72-5082-4AB7-8502-D0F86A909A37}" srcOrd="2" destOrd="0" presId="urn:microsoft.com/office/officeart/2005/8/layout/orgChart1"/>
    <dgm:cxn modelId="{01B4B23E-34DC-4F6D-86FE-331C0EE74BA6}" type="presParOf" srcId="{AF8A9F69-883D-4190-9090-A9F16CC897E5}" destId="{877E8A12-0AEE-43ED-B04B-6D11E2E37681}" srcOrd="3" destOrd="0" presId="urn:microsoft.com/office/officeart/2005/8/layout/orgChart1"/>
    <dgm:cxn modelId="{F6BA8080-E002-45B5-B7CA-BDA3B12D74D4}" type="presParOf" srcId="{877E8A12-0AEE-43ED-B04B-6D11E2E37681}" destId="{8AD2E6DC-1E56-41DB-9DB1-5FE4C672D9A4}" srcOrd="0" destOrd="0" presId="urn:microsoft.com/office/officeart/2005/8/layout/orgChart1"/>
    <dgm:cxn modelId="{9C075995-07F7-48F2-9A1B-C2A659952EB0}" type="presParOf" srcId="{8AD2E6DC-1E56-41DB-9DB1-5FE4C672D9A4}" destId="{BA7522DE-1673-4454-BB5D-68194B8311D1}" srcOrd="0" destOrd="0" presId="urn:microsoft.com/office/officeart/2005/8/layout/orgChart1"/>
    <dgm:cxn modelId="{6CAA2F51-2736-438E-93D6-15B68F4F2473}" type="presParOf" srcId="{8AD2E6DC-1E56-41DB-9DB1-5FE4C672D9A4}" destId="{016E3EAF-F9E6-46C6-B03E-CC1A6B4B235A}" srcOrd="1" destOrd="0" presId="urn:microsoft.com/office/officeart/2005/8/layout/orgChart1"/>
    <dgm:cxn modelId="{768A6CB7-DD5E-4D59-BFA1-51507DCF1C35}" type="presParOf" srcId="{877E8A12-0AEE-43ED-B04B-6D11E2E37681}" destId="{8D437676-29CC-45BF-A284-9A901770BA03}" srcOrd="1" destOrd="0" presId="urn:microsoft.com/office/officeart/2005/8/layout/orgChart1"/>
    <dgm:cxn modelId="{374ACF5B-9FD9-48C6-BCCC-00E85154FDA3}" type="presParOf" srcId="{877E8A12-0AEE-43ED-B04B-6D11E2E37681}" destId="{C28E40F5-737A-4E05-801B-E76AB71D8DCB}" srcOrd="2" destOrd="0" presId="urn:microsoft.com/office/officeart/2005/8/layout/orgChart1"/>
    <dgm:cxn modelId="{31F0103E-B957-4A8F-B332-847421F7CFC2}" type="presParOf" srcId="{BCC13BF2-2C29-41F2-AE05-AFE811C53699}" destId="{46A89203-2859-480D-81A9-F12C5906A0CE}" srcOrd="2" destOrd="0" presId="urn:microsoft.com/office/officeart/2005/8/layout/orgChart1"/>
    <dgm:cxn modelId="{99539361-B9FD-425C-BA2C-ABDDA02A69D7}" type="presParOf" srcId="{1C0C2AEF-EE69-4496-BBDF-C5754C81DE59}" destId="{58052C0C-A748-4EB9-AB05-01E359CEEC24}" srcOrd="2" destOrd="0" presId="urn:microsoft.com/office/officeart/2005/8/layout/orgChart1"/>
    <dgm:cxn modelId="{F3956D37-235D-4844-88A2-E8ED6E95AFBB}" type="presParOf" srcId="{1C0C2AEF-EE69-4496-BBDF-C5754C81DE59}" destId="{508E3EF6-FFC3-415C-BC93-FF417138F11F}" srcOrd="3" destOrd="0" presId="urn:microsoft.com/office/officeart/2005/8/layout/orgChart1"/>
    <dgm:cxn modelId="{09DD2A37-1AEA-47F3-BABE-AAA495014AC0}" type="presParOf" srcId="{508E3EF6-FFC3-415C-BC93-FF417138F11F}" destId="{F6B918FB-82D4-4C7F-889B-2D5887440472}" srcOrd="0" destOrd="0" presId="urn:microsoft.com/office/officeart/2005/8/layout/orgChart1"/>
    <dgm:cxn modelId="{D878E165-7D94-4951-8504-3FD5AB2B91B9}" type="presParOf" srcId="{F6B918FB-82D4-4C7F-889B-2D5887440472}" destId="{FC3CF054-4C75-40C3-9F5E-FB46FA449D61}" srcOrd="0" destOrd="0" presId="urn:microsoft.com/office/officeart/2005/8/layout/orgChart1"/>
    <dgm:cxn modelId="{4D8ECBE6-E97F-4870-9C54-1F865236ED7D}" type="presParOf" srcId="{F6B918FB-82D4-4C7F-889B-2D5887440472}" destId="{A526C376-67F6-47F3-95A3-615A9770A283}" srcOrd="1" destOrd="0" presId="urn:microsoft.com/office/officeart/2005/8/layout/orgChart1"/>
    <dgm:cxn modelId="{659EFC8C-91CA-4E3B-A919-6E4D97F719FA}" type="presParOf" srcId="{508E3EF6-FFC3-415C-BC93-FF417138F11F}" destId="{E510AEAD-6023-45F5-9867-6DA39031F9A1}" srcOrd="1" destOrd="0" presId="urn:microsoft.com/office/officeart/2005/8/layout/orgChart1"/>
    <dgm:cxn modelId="{659858AF-6151-4585-A918-88BE55B802E2}" type="presParOf" srcId="{E510AEAD-6023-45F5-9867-6DA39031F9A1}" destId="{0E292123-0ED0-44AA-A1DE-9A3B295FACB2}" srcOrd="0" destOrd="0" presId="urn:microsoft.com/office/officeart/2005/8/layout/orgChart1"/>
    <dgm:cxn modelId="{35F8EA80-3D08-42A3-9C8E-BBA74CA1681B}" type="presParOf" srcId="{E510AEAD-6023-45F5-9867-6DA39031F9A1}" destId="{DCD88A67-57EE-4166-9EAE-F271707807BE}" srcOrd="1" destOrd="0" presId="urn:microsoft.com/office/officeart/2005/8/layout/orgChart1"/>
    <dgm:cxn modelId="{657E063E-DAB6-4D49-BDF7-67C1BFE41CBC}" type="presParOf" srcId="{DCD88A67-57EE-4166-9EAE-F271707807BE}" destId="{46F38C1D-99EB-4E92-B27C-C9683FF76E52}" srcOrd="0" destOrd="0" presId="urn:microsoft.com/office/officeart/2005/8/layout/orgChart1"/>
    <dgm:cxn modelId="{AEDBE361-A8A8-443A-A0E1-882D7655EEB1}" type="presParOf" srcId="{46F38C1D-99EB-4E92-B27C-C9683FF76E52}" destId="{8F01CE46-5A3E-4574-91ED-76284ACA6947}" srcOrd="0" destOrd="0" presId="urn:microsoft.com/office/officeart/2005/8/layout/orgChart1"/>
    <dgm:cxn modelId="{98512D94-361E-4C31-81FF-968B79B4A1FB}" type="presParOf" srcId="{46F38C1D-99EB-4E92-B27C-C9683FF76E52}" destId="{277EFF83-4408-4F95-97FA-654FC2AF2558}" srcOrd="1" destOrd="0" presId="urn:microsoft.com/office/officeart/2005/8/layout/orgChart1"/>
    <dgm:cxn modelId="{E98E1565-3E3B-4A06-B01B-5FA9A90BAE8F}" type="presParOf" srcId="{DCD88A67-57EE-4166-9EAE-F271707807BE}" destId="{C4521A8C-936D-4693-A4A1-C55BAFE58FCA}" srcOrd="1" destOrd="0" presId="urn:microsoft.com/office/officeart/2005/8/layout/orgChart1"/>
    <dgm:cxn modelId="{3DC10A60-C3AD-434B-8E23-DC451CCDBECB}" type="presParOf" srcId="{C4521A8C-936D-4693-A4A1-C55BAFE58FCA}" destId="{43BF49AA-F4E6-40E7-8356-455407B0816A}" srcOrd="0" destOrd="0" presId="urn:microsoft.com/office/officeart/2005/8/layout/orgChart1"/>
    <dgm:cxn modelId="{DB19CCE8-F8A8-47CC-9611-723AD6ED848F}" type="presParOf" srcId="{C4521A8C-936D-4693-A4A1-C55BAFE58FCA}" destId="{DED8470D-CF38-4782-BC39-07978DBA9848}" srcOrd="1" destOrd="0" presId="urn:microsoft.com/office/officeart/2005/8/layout/orgChart1"/>
    <dgm:cxn modelId="{33508CA6-7F71-4E98-B999-0E07643B0CCA}" type="presParOf" srcId="{DED8470D-CF38-4782-BC39-07978DBA9848}" destId="{370DB26F-FBC8-45CD-95BD-57874AB60FFE}" srcOrd="0" destOrd="0" presId="urn:microsoft.com/office/officeart/2005/8/layout/orgChart1"/>
    <dgm:cxn modelId="{F69AE6EF-5E7F-405A-91FA-6ABA9AA520AF}" type="presParOf" srcId="{370DB26F-FBC8-45CD-95BD-57874AB60FFE}" destId="{73D2D0BB-7190-4700-8AB7-9BB8B299FEC6}" srcOrd="0" destOrd="0" presId="urn:microsoft.com/office/officeart/2005/8/layout/orgChart1"/>
    <dgm:cxn modelId="{F64CB083-8F28-4909-88F4-178C54B007CF}" type="presParOf" srcId="{370DB26F-FBC8-45CD-95BD-57874AB60FFE}" destId="{8AE1A7A9-CFA5-48E5-9563-5988374D06E0}" srcOrd="1" destOrd="0" presId="urn:microsoft.com/office/officeart/2005/8/layout/orgChart1"/>
    <dgm:cxn modelId="{99D2BB04-2D88-4191-B711-A5C0D3082C7A}" type="presParOf" srcId="{DED8470D-CF38-4782-BC39-07978DBA9848}" destId="{FDB01897-4C57-4024-BEC9-A8FC9B15FDC8}" srcOrd="1" destOrd="0" presId="urn:microsoft.com/office/officeart/2005/8/layout/orgChart1"/>
    <dgm:cxn modelId="{B416619A-5993-4116-BDA8-93977E384213}" type="presParOf" srcId="{DED8470D-CF38-4782-BC39-07978DBA9848}" destId="{4DC40121-5AD4-4720-9770-1D93632F2945}" srcOrd="2" destOrd="0" presId="urn:microsoft.com/office/officeart/2005/8/layout/orgChart1"/>
    <dgm:cxn modelId="{D9C86307-DB5C-4BB7-811B-DE8D689687F5}" type="presParOf" srcId="{DCD88A67-57EE-4166-9EAE-F271707807BE}" destId="{263F8B54-2BCD-4716-ACF1-F46743C48648}" srcOrd="2" destOrd="0" presId="urn:microsoft.com/office/officeart/2005/8/layout/orgChart1"/>
    <dgm:cxn modelId="{DD983000-0AFB-41E4-8823-2AD68DFA8348}" type="presParOf" srcId="{508E3EF6-FFC3-415C-BC93-FF417138F11F}" destId="{002BF82D-2FDB-4919-BE1B-410681B68075}" srcOrd="2" destOrd="0" presId="urn:microsoft.com/office/officeart/2005/8/layout/orgChart1"/>
    <dgm:cxn modelId="{C9B669CE-2775-4B60-8075-B22A80E824BF}" type="presParOf" srcId="{710AA111-13D0-4A72-A883-F17C88983CC5}" destId="{B7717C72-3DA9-4780-BBD1-8C1013E3336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BF49AA-F4E6-40E7-8356-455407B0816A}">
      <dsp:nvSpPr>
        <dsp:cNvPr id="0" name=""/>
        <dsp:cNvSpPr/>
      </dsp:nvSpPr>
      <dsp:spPr>
        <a:xfrm>
          <a:off x="2931321" y="2036487"/>
          <a:ext cx="159022" cy="487670"/>
        </a:xfrm>
        <a:custGeom>
          <a:avLst/>
          <a:gdLst/>
          <a:ahLst/>
          <a:cxnLst/>
          <a:rect l="0" t="0" r="0" b="0"/>
          <a:pathLst>
            <a:path>
              <a:moveTo>
                <a:pt x="0" y="0"/>
              </a:moveTo>
              <a:lnTo>
                <a:pt x="0" y="487670"/>
              </a:lnTo>
              <a:lnTo>
                <a:pt x="159022" y="487670"/>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E292123-0ED0-44AA-A1DE-9A3B295FACB2}">
      <dsp:nvSpPr>
        <dsp:cNvPr id="0" name=""/>
        <dsp:cNvSpPr/>
      </dsp:nvSpPr>
      <dsp:spPr>
        <a:xfrm>
          <a:off x="3309662" y="1283779"/>
          <a:ext cx="91440" cy="222631"/>
        </a:xfrm>
        <a:custGeom>
          <a:avLst/>
          <a:gdLst/>
          <a:ahLst/>
          <a:cxnLst/>
          <a:rect l="0" t="0" r="0" b="0"/>
          <a:pathLst>
            <a:path>
              <a:moveTo>
                <a:pt x="45720" y="0"/>
              </a:moveTo>
              <a:lnTo>
                <a:pt x="45720" y="222631"/>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8052C0C-A748-4EB9-AB05-01E359CEEC24}">
      <dsp:nvSpPr>
        <dsp:cNvPr id="0" name=""/>
        <dsp:cNvSpPr/>
      </dsp:nvSpPr>
      <dsp:spPr>
        <a:xfrm>
          <a:off x="2581470" y="531070"/>
          <a:ext cx="773911" cy="222631"/>
        </a:xfrm>
        <a:custGeom>
          <a:avLst/>
          <a:gdLst/>
          <a:ahLst/>
          <a:cxnLst/>
          <a:rect l="0" t="0" r="0" b="0"/>
          <a:pathLst>
            <a:path>
              <a:moveTo>
                <a:pt x="0" y="0"/>
              </a:moveTo>
              <a:lnTo>
                <a:pt x="0" y="111315"/>
              </a:lnTo>
              <a:lnTo>
                <a:pt x="773911" y="111315"/>
              </a:lnTo>
              <a:lnTo>
                <a:pt x="773911" y="222631"/>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D27DD72-5082-4AB7-8502-D0F86A909A37}">
      <dsp:nvSpPr>
        <dsp:cNvPr id="0" name=""/>
        <dsp:cNvSpPr/>
      </dsp:nvSpPr>
      <dsp:spPr>
        <a:xfrm>
          <a:off x="1383498" y="1283779"/>
          <a:ext cx="159022" cy="1240378"/>
        </a:xfrm>
        <a:custGeom>
          <a:avLst/>
          <a:gdLst/>
          <a:ahLst/>
          <a:cxnLst/>
          <a:rect l="0" t="0" r="0" b="0"/>
          <a:pathLst>
            <a:path>
              <a:moveTo>
                <a:pt x="0" y="0"/>
              </a:moveTo>
              <a:lnTo>
                <a:pt x="0" y="1240378"/>
              </a:lnTo>
              <a:lnTo>
                <a:pt x="159022" y="1240378"/>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6C088C7-2AE5-4471-BDCB-AADA2BC5A3DC}">
      <dsp:nvSpPr>
        <dsp:cNvPr id="0" name=""/>
        <dsp:cNvSpPr/>
      </dsp:nvSpPr>
      <dsp:spPr>
        <a:xfrm>
          <a:off x="1383498" y="1283779"/>
          <a:ext cx="159022" cy="487670"/>
        </a:xfrm>
        <a:custGeom>
          <a:avLst/>
          <a:gdLst/>
          <a:ahLst/>
          <a:cxnLst/>
          <a:rect l="0" t="0" r="0" b="0"/>
          <a:pathLst>
            <a:path>
              <a:moveTo>
                <a:pt x="0" y="0"/>
              </a:moveTo>
              <a:lnTo>
                <a:pt x="0" y="487670"/>
              </a:lnTo>
              <a:lnTo>
                <a:pt x="159022" y="487670"/>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7F0656E-34E6-40FB-ADC6-727B838DEE6C}">
      <dsp:nvSpPr>
        <dsp:cNvPr id="0" name=""/>
        <dsp:cNvSpPr/>
      </dsp:nvSpPr>
      <dsp:spPr>
        <a:xfrm>
          <a:off x="1807559" y="531070"/>
          <a:ext cx="773911" cy="222631"/>
        </a:xfrm>
        <a:custGeom>
          <a:avLst/>
          <a:gdLst/>
          <a:ahLst/>
          <a:cxnLst/>
          <a:rect l="0" t="0" r="0" b="0"/>
          <a:pathLst>
            <a:path>
              <a:moveTo>
                <a:pt x="773911" y="0"/>
              </a:moveTo>
              <a:lnTo>
                <a:pt x="773911" y="111315"/>
              </a:lnTo>
              <a:lnTo>
                <a:pt x="0" y="111315"/>
              </a:lnTo>
              <a:lnTo>
                <a:pt x="0" y="222631"/>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CD13F13-1721-4B14-8B86-B0F783CE73E7}">
      <dsp:nvSpPr>
        <dsp:cNvPr id="0" name=""/>
        <dsp:cNvSpPr/>
      </dsp:nvSpPr>
      <dsp:spPr>
        <a:xfrm>
          <a:off x="2025368" y="994"/>
          <a:ext cx="1112205" cy="53007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Head of Business Support &amp; Finance</a:t>
          </a:r>
        </a:p>
      </dsp:txBody>
      <dsp:txXfrm>
        <a:off x="2025368" y="994"/>
        <a:ext cx="1112205" cy="530076"/>
      </dsp:txXfrm>
    </dsp:sp>
    <dsp:sp modelId="{65AF1C96-A6CE-4D57-B554-010D8597134D}">
      <dsp:nvSpPr>
        <dsp:cNvPr id="0" name=""/>
        <dsp:cNvSpPr/>
      </dsp:nvSpPr>
      <dsp:spPr>
        <a:xfrm>
          <a:off x="1277483" y="753702"/>
          <a:ext cx="1060152" cy="53007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Business Support Manager</a:t>
          </a:r>
        </a:p>
      </dsp:txBody>
      <dsp:txXfrm>
        <a:off x="1277483" y="753702"/>
        <a:ext cx="1060152" cy="530076"/>
      </dsp:txXfrm>
    </dsp:sp>
    <dsp:sp modelId="{1B72C2BF-2DD4-4EE6-97A0-52F6E85FC2E1}">
      <dsp:nvSpPr>
        <dsp:cNvPr id="0" name=""/>
        <dsp:cNvSpPr/>
      </dsp:nvSpPr>
      <dsp:spPr>
        <a:xfrm>
          <a:off x="1542521" y="1506410"/>
          <a:ext cx="1060152" cy="53007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Information Management Team</a:t>
          </a:r>
        </a:p>
        <a:p>
          <a:pPr marL="0" lvl="0" indent="0" algn="ctr" defTabSz="31115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1 x FTE manager</a:t>
          </a:r>
        </a:p>
        <a:p>
          <a:pPr marL="0" lvl="0" indent="0" algn="ctr" defTabSz="31115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3 x FTE officers</a:t>
          </a:r>
        </a:p>
      </dsp:txBody>
      <dsp:txXfrm>
        <a:off x="1542521" y="1506410"/>
        <a:ext cx="1060152" cy="530076"/>
      </dsp:txXfrm>
    </dsp:sp>
    <dsp:sp modelId="{BA7522DE-1673-4454-BB5D-68194B8311D1}">
      <dsp:nvSpPr>
        <dsp:cNvPr id="0" name=""/>
        <dsp:cNvSpPr/>
      </dsp:nvSpPr>
      <dsp:spPr>
        <a:xfrm>
          <a:off x="1542521" y="2259119"/>
          <a:ext cx="1060152" cy="53007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Support Team</a:t>
          </a:r>
        </a:p>
        <a:p>
          <a:pPr marL="0" lvl="0" indent="0" algn="ctr" defTabSz="31115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1 x FTE manager</a:t>
          </a:r>
        </a:p>
        <a:p>
          <a:pPr marL="0" lvl="0" indent="0" algn="ctr" defTabSz="31115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3.2 x FTE officers</a:t>
          </a:r>
        </a:p>
      </dsp:txBody>
      <dsp:txXfrm>
        <a:off x="1542521" y="2259119"/>
        <a:ext cx="1060152" cy="530076"/>
      </dsp:txXfrm>
    </dsp:sp>
    <dsp:sp modelId="{FC3CF054-4C75-40C3-9F5E-FB46FA449D61}">
      <dsp:nvSpPr>
        <dsp:cNvPr id="0" name=""/>
        <dsp:cNvSpPr/>
      </dsp:nvSpPr>
      <dsp:spPr>
        <a:xfrm>
          <a:off x="2825305" y="753702"/>
          <a:ext cx="1060152" cy="53007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Finance Support Manager</a:t>
          </a:r>
        </a:p>
      </dsp:txBody>
      <dsp:txXfrm>
        <a:off x="2825305" y="753702"/>
        <a:ext cx="1060152" cy="530076"/>
      </dsp:txXfrm>
    </dsp:sp>
    <dsp:sp modelId="{8F01CE46-5A3E-4574-91ED-76284ACA6947}">
      <dsp:nvSpPr>
        <dsp:cNvPr id="0" name=""/>
        <dsp:cNvSpPr/>
      </dsp:nvSpPr>
      <dsp:spPr>
        <a:xfrm>
          <a:off x="2825305" y="1506410"/>
          <a:ext cx="1060152" cy="53007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Principal Finance Officer         x 2 FTE</a:t>
          </a:r>
        </a:p>
      </dsp:txBody>
      <dsp:txXfrm>
        <a:off x="2825305" y="1506410"/>
        <a:ext cx="1060152" cy="530076"/>
      </dsp:txXfrm>
    </dsp:sp>
    <dsp:sp modelId="{73D2D0BB-7190-4700-8AB7-9BB8B299FEC6}">
      <dsp:nvSpPr>
        <dsp:cNvPr id="0" name=""/>
        <dsp:cNvSpPr/>
      </dsp:nvSpPr>
      <dsp:spPr>
        <a:xfrm>
          <a:off x="3090344" y="2259119"/>
          <a:ext cx="1060152" cy="53007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solidFill>
                <a:sysClr val="windowText" lastClr="000000">
                  <a:hueOff val="0"/>
                  <a:satOff val="0"/>
                  <a:lumOff val="0"/>
                  <a:alphaOff val="0"/>
                </a:sysClr>
              </a:solidFill>
              <a:latin typeface="Calibri"/>
              <a:ea typeface="+mn-ea"/>
              <a:cs typeface="+mn-cs"/>
            </a:rPr>
            <a:t>Senior Finance Officer x 2.5 FTE</a:t>
          </a:r>
        </a:p>
      </dsp:txBody>
      <dsp:txXfrm>
        <a:off x="3090344" y="2259119"/>
        <a:ext cx="1060152" cy="5300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E7EC08-39F2-4249-BCBC-27A132DAB9D0}">
  <ds:schemaRefs>
    <ds:schemaRef ds:uri="http://schemas.microsoft.com/sharepoint/v3/contenttype/forms"/>
  </ds:schemaRefs>
</ds:datastoreItem>
</file>

<file path=customXml/itemProps2.xml><?xml version="1.0" encoding="utf-8"?>
<ds:datastoreItem xmlns:ds="http://schemas.openxmlformats.org/officeDocument/2006/customXml" ds:itemID="{E43A3B8C-E1F4-46F7-85A4-D7835C3A924D}"/>
</file>

<file path=customXml/itemProps3.xml><?xml version="1.0" encoding="utf-8"?>
<ds:datastoreItem xmlns:ds="http://schemas.openxmlformats.org/officeDocument/2006/customXml" ds:itemID="{E521FDA2-5FE0-45EC-B917-E4E95680122F}">
  <ds:schemaRefs>
    <ds:schemaRef ds:uri="http://schemas.microsoft.com/office/2006/metadata/properties"/>
    <ds:schemaRef ds:uri="http://schemas.microsoft.com/office/infopath/2007/PartnerControls"/>
    <ds:schemaRef ds:uri="http://schemas.microsoft.com/sharepoint/v3"/>
    <ds:schemaRef ds:uri="a68e32b0-4d29-4ab1-afa9-60797392415e"/>
    <ds:schemaRef ds:uri="35a02827-e8a0-4a27-a8fe-fa0b2cd5d2bb"/>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20</TotalTime>
  <Pages>6</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Tetsola, Benson</dc:creator>
  <cp:keywords/>
  <dc:description/>
  <cp:lastModifiedBy>Benson Tetsola</cp:lastModifiedBy>
  <cp:revision>5</cp:revision>
  <dcterms:created xsi:type="dcterms:W3CDTF">2023-11-15T14:24:00Z</dcterms:created>
  <dcterms:modified xsi:type="dcterms:W3CDTF">2023-11-16T10:47:00Z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2022-01-24T17:35:23Z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f3aa3358-a607-483c-8256-d54000c3ee1f</vt:lpwstr>
  </property>
  <property fmtid="{D5CDD505-2E9C-101B-9397-08002B2CF9AE}" pid="8" name="MSIP_Label_763da656-5c75-4f6d-9461-4a3ce9a537cc_ContentBits">
    <vt:lpwstr>1</vt:lpwstr>
  </property>
  <property fmtid="{D5CDD505-2E9C-101B-9397-08002B2CF9AE}" pid="9" name="ContentTypeId">
    <vt:lpwstr>0x0101007FA243D2EE2C2340B53270901A6916A1</vt:lpwstr>
  </property>
  <property fmtid="{D5CDD505-2E9C-101B-9397-08002B2CF9AE}" pid="10" name="MediaServiceImageTags">
    <vt:lpwstr/>
  </property>
</Properties>
</file>