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21FB" w14:textId="77777777" w:rsidR="001F1502" w:rsidRDefault="001F1502" w:rsidP="001F1502">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9EA60EA" w14:textId="77777777" w:rsidR="001F1502" w:rsidRPr="005B3EBF" w:rsidRDefault="001F1502" w:rsidP="001F1502">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F94DCD4" w14:textId="77777777" w:rsidR="001F1502" w:rsidRPr="005B3EBF" w:rsidRDefault="001F1502" w:rsidP="001F1502">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1F1502" w:rsidRPr="005B3EBF" w14:paraId="1BA89CB6" w14:textId="77777777" w:rsidTr="001B773E">
        <w:trPr>
          <w:trHeight w:val="828"/>
        </w:trPr>
        <w:tc>
          <w:tcPr>
            <w:tcW w:w="4261" w:type="dxa"/>
            <w:shd w:val="clear" w:color="auto" w:fill="D9D9D9"/>
          </w:tcPr>
          <w:p w14:paraId="6CE89977" w14:textId="77777777" w:rsidR="001F1502" w:rsidRPr="005B3EBF" w:rsidRDefault="001F1502" w:rsidP="001B773E">
            <w:pPr>
              <w:autoSpaceDE w:val="0"/>
              <w:autoSpaceDN w:val="0"/>
              <w:adjustRightInd w:val="0"/>
              <w:rPr>
                <w:rFonts w:ascii="Calibri" w:hAnsi="Calibri" w:cs="Calibri"/>
                <w:b/>
                <w:bCs/>
              </w:rPr>
            </w:pPr>
            <w:r w:rsidRPr="005B3EBF">
              <w:rPr>
                <w:rFonts w:ascii="Calibri" w:hAnsi="Calibri" w:cs="Calibri"/>
                <w:b/>
                <w:bCs/>
              </w:rPr>
              <w:t xml:space="preserve"> Job Title: </w:t>
            </w:r>
          </w:p>
          <w:p w14:paraId="32544C03" w14:textId="280EA611" w:rsidR="001F1502" w:rsidRPr="005B3EBF" w:rsidRDefault="00101FA5" w:rsidP="001B773E">
            <w:pPr>
              <w:autoSpaceDE w:val="0"/>
              <w:autoSpaceDN w:val="0"/>
              <w:adjustRightInd w:val="0"/>
              <w:rPr>
                <w:rFonts w:ascii="Calibri" w:hAnsi="Calibri" w:cs="Calibri"/>
              </w:rPr>
            </w:pPr>
            <w:r>
              <w:rPr>
                <w:rFonts w:ascii="Calibri" w:hAnsi="Calibri" w:cs="Calibri"/>
              </w:rPr>
              <w:t xml:space="preserve">Temporary Accommodation </w:t>
            </w:r>
            <w:r w:rsidR="001F1502">
              <w:rPr>
                <w:rFonts w:ascii="Calibri" w:hAnsi="Calibri" w:cs="Calibri"/>
              </w:rPr>
              <w:t>Procurement Officer</w:t>
            </w:r>
          </w:p>
        </w:tc>
        <w:tc>
          <w:tcPr>
            <w:tcW w:w="4494" w:type="dxa"/>
            <w:shd w:val="clear" w:color="auto" w:fill="D9D9D9"/>
          </w:tcPr>
          <w:p w14:paraId="66F4EA93" w14:textId="77777777" w:rsidR="001F1502" w:rsidRPr="005B3EBF" w:rsidRDefault="001F1502" w:rsidP="001B773E">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PO1</w:t>
            </w:r>
          </w:p>
          <w:p w14:paraId="5CD80149" w14:textId="77777777" w:rsidR="001F1502" w:rsidRPr="005B3EBF" w:rsidRDefault="001F1502" w:rsidP="001B773E">
            <w:pPr>
              <w:autoSpaceDE w:val="0"/>
              <w:autoSpaceDN w:val="0"/>
              <w:adjustRightInd w:val="0"/>
              <w:rPr>
                <w:rFonts w:ascii="Calibri" w:hAnsi="Calibri" w:cs="Calibri"/>
                <w:bCs/>
              </w:rPr>
            </w:pPr>
          </w:p>
          <w:p w14:paraId="65B63F55" w14:textId="77777777" w:rsidR="001F1502" w:rsidRPr="005B3EBF" w:rsidRDefault="001F1502" w:rsidP="001B773E">
            <w:pPr>
              <w:autoSpaceDE w:val="0"/>
              <w:autoSpaceDN w:val="0"/>
              <w:adjustRightInd w:val="0"/>
              <w:rPr>
                <w:rFonts w:ascii="Calibri" w:hAnsi="Calibri" w:cs="Calibri"/>
              </w:rPr>
            </w:pPr>
          </w:p>
        </w:tc>
      </w:tr>
      <w:tr w:rsidR="001F1502" w:rsidRPr="005B3EBF" w14:paraId="3753E8BC" w14:textId="77777777" w:rsidTr="001B773E">
        <w:trPr>
          <w:trHeight w:val="828"/>
        </w:trPr>
        <w:tc>
          <w:tcPr>
            <w:tcW w:w="4261" w:type="dxa"/>
            <w:shd w:val="clear" w:color="auto" w:fill="D9D9D9"/>
          </w:tcPr>
          <w:p w14:paraId="2E90BD1F" w14:textId="77777777" w:rsidR="001F1502" w:rsidRPr="005B3EBF" w:rsidRDefault="001F1502" w:rsidP="001B773E">
            <w:pPr>
              <w:autoSpaceDE w:val="0"/>
              <w:autoSpaceDN w:val="0"/>
              <w:adjustRightInd w:val="0"/>
              <w:rPr>
                <w:rFonts w:ascii="Calibri" w:hAnsi="Calibri" w:cs="Calibri"/>
                <w:b/>
                <w:bCs/>
              </w:rPr>
            </w:pPr>
            <w:r w:rsidRPr="005B3EBF">
              <w:rPr>
                <w:rFonts w:ascii="Calibri" w:hAnsi="Calibri" w:cs="Calibri"/>
                <w:b/>
                <w:bCs/>
              </w:rPr>
              <w:t xml:space="preserve">Section: </w:t>
            </w:r>
          </w:p>
          <w:p w14:paraId="01B42149" w14:textId="39E6FEB6" w:rsidR="001F1502" w:rsidRPr="005B3EBF" w:rsidRDefault="00D62625" w:rsidP="001B773E">
            <w:pPr>
              <w:autoSpaceDE w:val="0"/>
              <w:autoSpaceDN w:val="0"/>
              <w:adjustRightInd w:val="0"/>
              <w:rPr>
                <w:rFonts w:ascii="Calibri" w:hAnsi="Calibri" w:cs="Calibri"/>
                <w:bCs/>
              </w:rPr>
            </w:pPr>
            <w:r>
              <w:rPr>
                <w:rFonts w:ascii="Calibri" w:hAnsi="Calibri" w:cs="Calibri"/>
                <w:bCs/>
              </w:rPr>
              <w:t>Temporary Accommodation Team</w:t>
            </w:r>
          </w:p>
        </w:tc>
        <w:tc>
          <w:tcPr>
            <w:tcW w:w="4494" w:type="dxa"/>
            <w:shd w:val="clear" w:color="auto" w:fill="D9D9D9"/>
          </w:tcPr>
          <w:p w14:paraId="766DAAE2" w14:textId="77777777" w:rsidR="001F1502" w:rsidRPr="005B3EBF" w:rsidRDefault="001F1502" w:rsidP="001B773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841973D" w14:textId="77777777" w:rsidR="001F1502" w:rsidRPr="0026064E" w:rsidRDefault="001F1502" w:rsidP="001B773E">
            <w:pPr>
              <w:autoSpaceDE w:val="0"/>
              <w:autoSpaceDN w:val="0"/>
              <w:adjustRightInd w:val="0"/>
              <w:rPr>
                <w:rFonts w:ascii="Calibri" w:hAnsi="Calibri" w:cs="Calibri"/>
                <w:bCs/>
              </w:rPr>
            </w:pPr>
            <w:r>
              <w:rPr>
                <w:rFonts w:ascii="Calibri" w:hAnsi="Calibri" w:cs="Calibri"/>
                <w:bCs/>
              </w:rPr>
              <w:t>Housing and Regeneration Directorate</w:t>
            </w:r>
          </w:p>
        </w:tc>
      </w:tr>
      <w:tr w:rsidR="001F1502" w:rsidRPr="005B3EBF" w14:paraId="0B3ABC70" w14:textId="77777777" w:rsidTr="001B773E">
        <w:trPr>
          <w:trHeight w:val="828"/>
        </w:trPr>
        <w:tc>
          <w:tcPr>
            <w:tcW w:w="4261" w:type="dxa"/>
            <w:shd w:val="clear" w:color="auto" w:fill="D9D9D9"/>
          </w:tcPr>
          <w:p w14:paraId="29144B84" w14:textId="77777777" w:rsidR="001F1502" w:rsidRPr="005B3EBF" w:rsidRDefault="001F1502" w:rsidP="001B773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AA1CAEB" w14:textId="5C4F1C2D" w:rsidR="001F1502" w:rsidRPr="0026064E" w:rsidRDefault="00D62625" w:rsidP="001B773E">
            <w:pPr>
              <w:autoSpaceDE w:val="0"/>
              <w:autoSpaceDN w:val="0"/>
              <w:adjustRightInd w:val="0"/>
              <w:rPr>
                <w:rFonts w:ascii="Calibri" w:hAnsi="Calibri" w:cs="Calibri"/>
                <w:bCs/>
              </w:rPr>
            </w:pPr>
            <w:r>
              <w:rPr>
                <w:rFonts w:ascii="Calibri" w:hAnsi="Calibri" w:cs="Calibri"/>
                <w:bCs/>
              </w:rPr>
              <w:t xml:space="preserve">Deputy </w:t>
            </w:r>
            <w:r w:rsidR="001F1502">
              <w:rPr>
                <w:rFonts w:ascii="Calibri" w:hAnsi="Calibri" w:cs="Calibri"/>
                <w:bCs/>
              </w:rPr>
              <w:t>Temporary Accommodation Manager</w:t>
            </w:r>
          </w:p>
        </w:tc>
        <w:tc>
          <w:tcPr>
            <w:tcW w:w="4494" w:type="dxa"/>
            <w:shd w:val="clear" w:color="auto" w:fill="D9D9D9"/>
          </w:tcPr>
          <w:p w14:paraId="7BF2432E" w14:textId="77777777" w:rsidR="001F1502" w:rsidRPr="005B3EBF" w:rsidRDefault="001F1502" w:rsidP="001B773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8082331" w14:textId="77777777" w:rsidR="001F1502" w:rsidRPr="0026064E" w:rsidRDefault="001F1502" w:rsidP="001B773E">
            <w:pPr>
              <w:autoSpaceDE w:val="0"/>
              <w:autoSpaceDN w:val="0"/>
              <w:adjustRightInd w:val="0"/>
              <w:rPr>
                <w:rFonts w:ascii="Calibri" w:hAnsi="Calibri" w:cs="Calibri"/>
                <w:bCs/>
              </w:rPr>
            </w:pPr>
          </w:p>
        </w:tc>
      </w:tr>
      <w:tr w:rsidR="001F1502" w:rsidRPr="005B3EBF" w14:paraId="6D879208" w14:textId="77777777" w:rsidTr="001B773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5BB98D" w14:textId="77777777" w:rsidR="001F1502" w:rsidRDefault="001F1502" w:rsidP="001B773E">
            <w:pPr>
              <w:autoSpaceDE w:val="0"/>
              <w:autoSpaceDN w:val="0"/>
              <w:adjustRightInd w:val="0"/>
              <w:rPr>
                <w:rFonts w:ascii="Calibri" w:hAnsi="Calibri" w:cs="Calibri"/>
                <w:b/>
                <w:bCs/>
              </w:rPr>
            </w:pPr>
            <w:r w:rsidRPr="005B3EBF">
              <w:rPr>
                <w:rFonts w:ascii="Calibri" w:hAnsi="Calibri" w:cs="Calibri"/>
                <w:b/>
                <w:bCs/>
              </w:rPr>
              <w:t>Post Number/s:</w:t>
            </w:r>
          </w:p>
          <w:p w14:paraId="44EA3E26" w14:textId="400B03D3" w:rsidR="001F1502" w:rsidRPr="0026064E" w:rsidRDefault="00837013" w:rsidP="001B773E">
            <w:pPr>
              <w:autoSpaceDE w:val="0"/>
              <w:autoSpaceDN w:val="0"/>
              <w:adjustRightInd w:val="0"/>
              <w:rPr>
                <w:rFonts w:ascii="Calibri" w:hAnsi="Calibri" w:cs="Calibri"/>
                <w:bCs/>
              </w:rPr>
            </w:pPr>
            <w:r>
              <w:rPr>
                <w:rFonts w:ascii="Calibri" w:hAnsi="Calibri" w:cs="Calibri"/>
                <w:bCs/>
              </w:rPr>
              <w:t>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95F0F2B" w14:textId="3D888AF2" w:rsidR="001F1502" w:rsidRDefault="001F1502" w:rsidP="001B773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101FA5">
              <w:rPr>
                <w:rFonts w:ascii="Calibri" w:hAnsi="Calibri" w:cs="Calibri"/>
                <w:bCs/>
              </w:rPr>
              <w:t>Feb 2020</w:t>
            </w:r>
          </w:p>
          <w:p w14:paraId="7ED5DCE1" w14:textId="77777777" w:rsidR="001F1502" w:rsidRPr="0026064E" w:rsidRDefault="001F1502" w:rsidP="001B773E">
            <w:pPr>
              <w:autoSpaceDE w:val="0"/>
              <w:autoSpaceDN w:val="0"/>
              <w:adjustRightInd w:val="0"/>
              <w:rPr>
                <w:rFonts w:ascii="Calibri" w:hAnsi="Calibri" w:cs="Calibri"/>
                <w:bCs/>
              </w:rPr>
            </w:pPr>
          </w:p>
        </w:tc>
      </w:tr>
    </w:tbl>
    <w:p w14:paraId="04FA2523" w14:textId="77777777" w:rsidR="001F1502" w:rsidRPr="005B3EBF" w:rsidRDefault="001F1502" w:rsidP="001F1502">
      <w:pPr>
        <w:rPr>
          <w:rFonts w:ascii="Calibri" w:hAnsi="Calibri" w:cs="Arial"/>
          <w:i/>
        </w:rPr>
      </w:pPr>
    </w:p>
    <w:p w14:paraId="0B6F564E" w14:textId="77777777" w:rsidR="001F1502" w:rsidRPr="005B3EBF" w:rsidRDefault="001F1502" w:rsidP="001F1502">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94EB6B7"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p>
    <w:p w14:paraId="6BC47626"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AF590AE"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p>
    <w:p w14:paraId="69BC4D3B"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7EBD188"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p>
    <w:p w14:paraId="2CD24D56"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1AEDAAB2" w14:textId="77777777" w:rsidR="001F1502" w:rsidRPr="005B3EBF" w:rsidRDefault="001F1502" w:rsidP="001F1502">
      <w:pPr>
        <w:pBdr>
          <w:top w:val="single" w:sz="4" w:space="1" w:color="auto"/>
          <w:left w:val="single" w:sz="4" w:space="4" w:color="auto"/>
          <w:bottom w:val="single" w:sz="4" w:space="0" w:color="auto"/>
          <w:right w:val="single" w:sz="4" w:space="3" w:color="auto"/>
        </w:pBdr>
        <w:rPr>
          <w:rFonts w:ascii="Calibri" w:hAnsi="Calibri" w:cs="Arial"/>
        </w:rPr>
      </w:pPr>
    </w:p>
    <w:p w14:paraId="2ABA28F6" w14:textId="77777777" w:rsidR="001F1502" w:rsidRPr="005B3EBF" w:rsidRDefault="001F1502" w:rsidP="001F1502">
      <w:pPr>
        <w:rPr>
          <w:rFonts w:ascii="Calibri" w:hAnsi="Calibri" w:cs="Arial"/>
        </w:rPr>
      </w:pPr>
    </w:p>
    <w:p w14:paraId="42C224FB" w14:textId="77777777" w:rsidR="001F1502" w:rsidRPr="005B3EBF" w:rsidRDefault="001F1502" w:rsidP="001F1502">
      <w:pPr>
        <w:rPr>
          <w:rFonts w:ascii="Calibri" w:hAnsi="Calibri" w:cs="Arial"/>
        </w:rPr>
      </w:pPr>
      <w:r w:rsidRPr="005B3EBF">
        <w:rPr>
          <w:rFonts w:ascii="Calibri" w:hAnsi="Calibri" w:cs="Arial"/>
          <w:b/>
          <w:bCs/>
        </w:rPr>
        <w:t xml:space="preserve">Job Purpose </w:t>
      </w:r>
    </w:p>
    <w:p w14:paraId="2D119331" w14:textId="77777777" w:rsidR="001F1502" w:rsidRPr="005B3EBF" w:rsidRDefault="001F1502" w:rsidP="001F1502">
      <w:pPr>
        <w:rPr>
          <w:rFonts w:ascii="Calibri" w:hAnsi="Calibri" w:cs="Arial"/>
          <w:bCs/>
          <w:i/>
          <w:color w:val="FF0000"/>
        </w:rPr>
      </w:pPr>
    </w:p>
    <w:p w14:paraId="164888C2" w14:textId="615ADBBF" w:rsidR="001F1502" w:rsidRPr="00C549F7" w:rsidRDefault="001F1502" w:rsidP="4BC98A70">
      <w:pPr>
        <w:rPr>
          <w:rFonts w:ascii="Calibri" w:hAnsi="Calibri" w:cs="Arial"/>
        </w:rPr>
      </w:pPr>
      <w:r w:rsidRPr="4BC98A70">
        <w:rPr>
          <w:rFonts w:ascii="Calibri" w:hAnsi="Calibri" w:cs="Arial"/>
        </w:rPr>
        <w:t xml:space="preserve">Responsible for the procurement and </w:t>
      </w:r>
      <w:r w:rsidR="385DF4D0" w:rsidRPr="4BC98A70">
        <w:rPr>
          <w:rFonts w:ascii="Calibri" w:hAnsi="Calibri" w:cs="Arial"/>
        </w:rPr>
        <w:t xml:space="preserve">post tenancy </w:t>
      </w:r>
      <w:r w:rsidRPr="4BC98A70">
        <w:rPr>
          <w:rFonts w:ascii="Calibri" w:hAnsi="Calibri" w:cs="Arial"/>
        </w:rPr>
        <w:t>management of priva</w:t>
      </w:r>
      <w:r w:rsidR="68F3FCE5" w:rsidRPr="4BC98A70">
        <w:rPr>
          <w:rFonts w:ascii="Calibri" w:hAnsi="Calibri" w:cs="Arial"/>
        </w:rPr>
        <w:t>te</w:t>
      </w:r>
      <w:r w:rsidRPr="4BC98A70">
        <w:rPr>
          <w:rFonts w:ascii="Calibri" w:hAnsi="Calibri" w:cs="Arial"/>
        </w:rPr>
        <w:t xml:space="preserve"> </w:t>
      </w:r>
      <w:r w:rsidR="4B46D58C" w:rsidRPr="4BC98A70">
        <w:rPr>
          <w:rFonts w:ascii="Calibri" w:hAnsi="Calibri" w:cs="Arial"/>
        </w:rPr>
        <w:t xml:space="preserve">sector </w:t>
      </w:r>
      <w:r w:rsidRPr="4BC98A70">
        <w:rPr>
          <w:rFonts w:ascii="Calibri" w:hAnsi="Calibri" w:cs="Arial"/>
        </w:rPr>
        <w:t>accom</w:t>
      </w:r>
      <w:r w:rsidR="5D68D97A" w:rsidRPr="4BC98A70">
        <w:rPr>
          <w:rFonts w:ascii="Calibri" w:hAnsi="Calibri" w:cs="Arial"/>
        </w:rPr>
        <w:t>m</w:t>
      </w:r>
      <w:r w:rsidR="5828EDFA" w:rsidRPr="4BC98A70">
        <w:rPr>
          <w:rFonts w:ascii="Calibri" w:hAnsi="Calibri" w:cs="Arial"/>
        </w:rPr>
        <w:t xml:space="preserve">odation </w:t>
      </w:r>
      <w:r w:rsidR="6321E642" w:rsidRPr="4BC98A70">
        <w:rPr>
          <w:rFonts w:ascii="Calibri" w:hAnsi="Calibri" w:cs="Arial"/>
        </w:rPr>
        <w:t>t</w:t>
      </w:r>
      <w:r w:rsidRPr="4BC98A70">
        <w:rPr>
          <w:rFonts w:ascii="Calibri" w:hAnsi="Calibri" w:cs="Arial"/>
        </w:rPr>
        <w:t>or homeless applicants.</w:t>
      </w:r>
      <w:r w:rsidR="3442EEB4" w:rsidRPr="4BC98A70">
        <w:rPr>
          <w:rFonts w:ascii="Calibri" w:hAnsi="Calibri" w:cs="Arial"/>
        </w:rPr>
        <w:t xml:space="preserve"> </w:t>
      </w:r>
    </w:p>
    <w:p w14:paraId="77B338AA" w14:textId="77777777" w:rsidR="001F1502" w:rsidRPr="005B3EBF" w:rsidRDefault="001F1502" w:rsidP="001F1502">
      <w:pPr>
        <w:rPr>
          <w:rFonts w:ascii="Calibri" w:hAnsi="Calibri" w:cs="Arial"/>
        </w:rPr>
      </w:pPr>
      <w:r>
        <w:rPr>
          <w:rFonts w:ascii="Calibri" w:hAnsi="Calibri" w:cs="Arial"/>
        </w:rPr>
        <w:t xml:space="preserve"> </w:t>
      </w:r>
    </w:p>
    <w:p w14:paraId="3191C8D2" w14:textId="77777777" w:rsidR="001F1502" w:rsidRPr="005B3EBF" w:rsidRDefault="001F1502" w:rsidP="001F1502">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40D1EBE4" w14:textId="77777777" w:rsidR="001F1502" w:rsidRPr="005B3EBF" w:rsidRDefault="001F1502" w:rsidP="001F1502">
      <w:pPr>
        <w:rPr>
          <w:rFonts w:ascii="Calibri" w:hAnsi="Calibri" w:cs="Arial"/>
        </w:rPr>
      </w:pPr>
    </w:p>
    <w:p w14:paraId="25A6C755" w14:textId="44D4253B" w:rsidR="001F1502" w:rsidRDefault="001F1502" w:rsidP="4BC98A70">
      <w:pPr>
        <w:rPr>
          <w:rFonts w:ascii="Calibri" w:hAnsi="Calibri" w:cs="Arial"/>
        </w:rPr>
      </w:pPr>
      <w:r w:rsidRPr="4BC98A70">
        <w:rPr>
          <w:rFonts w:ascii="Calibri" w:hAnsi="Calibri" w:cs="Arial"/>
        </w:rPr>
        <w:t xml:space="preserve">Responsible for the procurement of private sector accommodation within statutory guidelines, under each Councils’ sovereign housing duties and Homeless Code of Guidance. </w:t>
      </w:r>
    </w:p>
    <w:p w14:paraId="49CE7401" w14:textId="16375EB5" w:rsidR="4BC98A70" w:rsidRDefault="4BC98A70" w:rsidP="4BC98A70">
      <w:pPr>
        <w:rPr>
          <w:rFonts w:ascii="Calibri" w:hAnsi="Calibri" w:cs="Arial"/>
        </w:rPr>
      </w:pPr>
    </w:p>
    <w:p w14:paraId="68DE0F8E" w14:textId="4F6535EC" w:rsidR="41F56923" w:rsidRDefault="41F56923" w:rsidP="4BC98A70">
      <w:pPr>
        <w:rPr>
          <w:rFonts w:ascii="Calibri" w:hAnsi="Calibri" w:cs="Arial"/>
        </w:rPr>
      </w:pPr>
      <w:r w:rsidRPr="4BC98A70">
        <w:rPr>
          <w:rFonts w:ascii="Calibri" w:hAnsi="Calibri" w:cs="Arial"/>
        </w:rPr>
        <w:t xml:space="preserve">To provide a tenancy sustainment service to both landlord and tenant following successful letting.  </w:t>
      </w:r>
    </w:p>
    <w:p w14:paraId="2BB8B68F" w14:textId="77777777" w:rsidR="001F1502" w:rsidRPr="0074421E" w:rsidRDefault="001F1502" w:rsidP="001F1502">
      <w:pPr>
        <w:ind w:left="720"/>
        <w:rPr>
          <w:rFonts w:ascii="Calibri" w:hAnsi="Calibri" w:cs="Arial"/>
          <w:bCs/>
          <w:i/>
          <w:color w:val="FF0000"/>
        </w:rPr>
      </w:pPr>
    </w:p>
    <w:p w14:paraId="68405FB8" w14:textId="741A62A4" w:rsidR="001F1502" w:rsidRDefault="001F1502" w:rsidP="001F1502">
      <w:pPr>
        <w:rPr>
          <w:rFonts w:ascii="Calibri" w:hAnsi="Calibri" w:cs="Arial"/>
          <w:bCs/>
        </w:rPr>
      </w:pPr>
      <w:r w:rsidRPr="0074421E">
        <w:rPr>
          <w:rFonts w:ascii="Calibri" w:hAnsi="Calibri" w:cs="Arial"/>
          <w:bCs/>
        </w:rPr>
        <w:t>Responsible for the administrative functions in relation to offers</w:t>
      </w:r>
      <w:r>
        <w:rPr>
          <w:rFonts w:ascii="Calibri" w:hAnsi="Calibri" w:cs="Arial"/>
          <w:bCs/>
        </w:rPr>
        <w:t xml:space="preserve"> of private sector accommodation</w:t>
      </w:r>
      <w:r w:rsidRPr="0074421E">
        <w:rPr>
          <w:rFonts w:ascii="Calibri" w:hAnsi="Calibri" w:cs="Arial"/>
          <w:bCs/>
        </w:rPr>
        <w:t>, including the statutory discharge of duty and investigating suitability reviews.</w:t>
      </w:r>
    </w:p>
    <w:p w14:paraId="3347270A" w14:textId="4BB16F0B" w:rsidR="001F1502" w:rsidRDefault="001F1502" w:rsidP="001F1502">
      <w:pPr>
        <w:rPr>
          <w:rFonts w:ascii="Calibri" w:hAnsi="Calibri" w:cs="Arial"/>
          <w:bCs/>
        </w:rPr>
      </w:pPr>
    </w:p>
    <w:p w14:paraId="70FDCC9D" w14:textId="3E20F873" w:rsidR="001F1502" w:rsidRDefault="001F1502" w:rsidP="001F1502">
      <w:pPr>
        <w:rPr>
          <w:rFonts w:ascii="Calibri" w:hAnsi="Calibri" w:cs="Arial"/>
          <w:bCs/>
        </w:rPr>
      </w:pPr>
      <w:r>
        <w:rPr>
          <w:rFonts w:ascii="Calibri" w:hAnsi="Calibri" w:cs="Arial"/>
          <w:bCs/>
        </w:rPr>
        <w:t>Work within the relevant Government guidelines in relation to the Suitability Order 2012 ensuring properties and landlords meet required standards.</w:t>
      </w:r>
    </w:p>
    <w:p w14:paraId="08A4F289" w14:textId="77777777" w:rsidR="001F1502" w:rsidRPr="0074421E" w:rsidRDefault="001F1502" w:rsidP="001F1502">
      <w:pPr>
        <w:rPr>
          <w:rFonts w:ascii="Calibri" w:hAnsi="Calibri" w:cs="Arial"/>
          <w:bCs/>
        </w:rPr>
      </w:pPr>
    </w:p>
    <w:p w14:paraId="014DA820" w14:textId="72A32449" w:rsidR="001F1502" w:rsidRDefault="001F1502" w:rsidP="001F1502">
      <w:pPr>
        <w:rPr>
          <w:rFonts w:ascii="Calibri" w:hAnsi="Calibri" w:cs="Arial"/>
          <w:bCs/>
        </w:rPr>
      </w:pPr>
      <w:r>
        <w:rPr>
          <w:rFonts w:ascii="Calibri" w:hAnsi="Calibri" w:cs="Arial"/>
          <w:bCs/>
        </w:rPr>
        <w:t>Working knowledge of the Housing Health and Safety Rating System, Welfare Reform, Universal Credit and ability to provide debt advice</w:t>
      </w:r>
      <w:r w:rsidR="00F138B4">
        <w:rPr>
          <w:rFonts w:ascii="Calibri" w:hAnsi="Calibri" w:cs="Arial"/>
          <w:bCs/>
        </w:rPr>
        <w:t xml:space="preserve"> and income maximisation.</w:t>
      </w:r>
    </w:p>
    <w:p w14:paraId="78D27EDD" w14:textId="3E59E636" w:rsidR="001F1502" w:rsidRDefault="001F1502" w:rsidP="001F1502">
      <w:pPr>
        <w:rPr>
          <w:rFonts w:ascii="Calibri" w:hAnsi="Calibri" w:cs="Arial"/>
          <w:bCs/>
        </w:rPr>
      </w:pPr>
    </w:p>
    <w:p w14:paraId="19E17E43" w14:textId="7B70FAA9" w:rsidR="001F1502" w:rsidRDefault="001F1502" w:rsidP="001F1502">
      <w:pPr>
        <w:rPr>
          <w:rFonts w:ascii="Calibri" w:hAnsi="Calibri" w:cs="Arial"/>
          <w:bCs/>
        </w:rPr>
      </w:pPr>
      <w:r w:rsidRPr="4BC98A70">
        <w:rPr>
          <w:rFonts w:ascii="Calibri" w:hAnsi="Calibri" w:cs="Arial"/>
        </w:rPr>
        <w:t>Provide advice and guidance to both landlord and tenant in relation to any change in housing legislation affecting the private sector.  This can also include arranging Landlord Forums/Tenancy Training.</w:t>
      </w:r>
    </w:p>
    <w:p w14:paraId="008733EA" w14:textId="55EA6C88" w:rsidR="4BC98A70" w:rsidRDefault="4BC98A70" w:rsidP="4BC98A70">
      <w:pPr>
        <w:rPr>
          <w:rFonts w:ascii="Calibri" w:hAnsi="Calibri"/>
        </w:rPr>
      </w:pPr>
    </w:p>
    <w:p w14:paraId="153257F7" w14:textId="2701BBE7" w:rsidR="001F1502" w:rsidRDefault="6567CB68" w:rsidP="4BC98A70">
      <w:pPr>
        <w:rPr>
          <w:rFonts w:ascii="Calibri" w:hAnsi="Calibri"/>
        </w:rPr>
      </w:pPr>
      <w:r w:rsidRPr="4BC98A70">
        <w:rPr>
          <w:rFonts w:ascii="Calibri" w:hAnsi="Calibri"/>
        </w:rPr>
        <w:t>P</w:t>
      </w:r>
      <w:r w:rsidR="001F1502" w:rsidRPr="4BC98A70">
        <w:rPr>
          <w:rFonts w:ascii="Calibri" w:hAnsi="Calibri"/>
        </w:rPr>
        <w:t>romoting and developing the Council</w:t>
      </w:r>
      <w:r w:rsidR="48B019C4" w:rsidRPr="4BC98A70">
        <w:rPr>
          <w:rFonts w:ascii="Calibri" w:hAnsi="Calibri"/>
        </w:rPr>
        <w:t xml:space="preserve">s’ </w:t>
      </w:r>
      <w:r w:rsidR="001F1502" w:rsidRPr="4BC98A70">
        <w:rPr>
          <w:rFonts w:ascii="Calibri" w:hAnsi="Calibri"/>
        </w:rPr>
        <w:t xml:space="preserve">housing procurement initiatives and schemes. </w:t>
      </w:r>
    </w:p>
    <w:p w14:paraId="47656251" w14:textId="77777777" w:rsidR="001F1502" w:rsidRPr="0074421E" w:rsidRDefault="001F1502" w:rsidP="001F1502">
      <w:pPr>
        <w:rPr>
          <w:rFonts w:ascii="Calibri" w:hAnsi="Calibri"/>
        </w:rPr>
      </w:pPr>
    </w:p>
    <w:p w14:paraId="66279A3A" w14:textId="18BCB0B8" w:rsidR="001F1502" w:rsidRDefault="001F1502" w:rsidP="001F1502">
      <w:pPr>
        <w:rPr>
          <w:rFonts w:ascii="Calibri" w:hAnsi="Calibri"/>
        </w:rPr>
      </w:pPr>
      <w:r w:rsidRPr="4BC98A70">
        <w:rPr>
          <w:rFonts w:ascii="Calibri" w:hAnsi="Calibri"/>
        </w:rPr>
        <w:t xml:space="preserve">Responsible for developing links and partnerships with private sector landlords and letting </w:t>
      </w:r>
      <w:proofErr w:type="gramStart"/>
      <w:r w:rsidRPr="4BC98A70">
        <w:rPr>
          <w:rFonts w:ascii="Calibri" w:hAnsi="Calibri"/>
        </w:rPr>
        <w:t>agents  and</w:t>
      </w:r>
      <w:proofErr w:type="gramEnd"/>
      <w:r w:rsidRPr="4BC98A70">
        <w:rPr>
          <w:rFonts w:ascii="Calibri" w:hAnsi="Calibri"/>
        </w:rPr>
        <w:t xml:space="preserve"> other providers of housing</w:t>
      </w:r>
      <w:r w:rsidR="05C8E0DC" w:rsidRPr="4BC98A70">
        <w:rPr>
          <w:rFonts w:ascii="Calibri" w:hAnsi="Calibri"/>
        </w:rPr>
        <w:t>.</w:t>
      </w:r>
      <w:r w:rsidRPr="4BC98A70">
        <w:rPr>
          <w:rFonts w:ascii="Calibri" w:hAnsi="Calibri"/>
        </w:rPr>
        <w:t xml:space="preserve"> .</w:t>
      </w:r>
    </w:p>
    <w:p w14:paraId="18549F4E" w14:textId="77777777" w:rsidR="001F1502" w:rsidRPr="0074421E" w:rsidRDefault="001F1502" w:rsidP="001F1502">
      <w:pPr>
        <w:rPr>
          <w:rFonts w:ascii="Calibri" w:hAnsi="Calibri"/>
        </w:rPr>
      </w:pPr>
    </w:p>
    <w:p w14:paraId="58E75B2A" w14:textId="1710E807" w:rsidR="001F1502" w:rsidRDefault="001F1502" w:rsidP="4BC98A70">
      <w:pPr>
        <w:rPr>
          <w:rFonts w:ascii="Calibri" w:hAnsi="Calibri"/>
        </w:rPr>
      </w:pPr>
      <w:r w:rsidRPr="4BC98A70">
        <w:rPr>
          <w:rFonts w:ascii="Calibri" w:hAnsi="Calibri" w:cs="Arial"/>
        </w:rPr>
        <w:t>Ensure that appropriate performance and</w:t>
      </w:r>
      <w:r w:rsidR="207B42BB" w:rsidRPr="4BC98A70">
        <w:rPr>
          <w:rFonts w:ascii="Calibri" w:hAnsi="Calibri" w:cs="Arial"/>
        </w:rPr>
        <w:t xml:space="preserve"> financial </w:t>
      </w:r>
      <w:r w:rsidRPr="4BC98A70">
        <w:rPr>
          <w:rFonts w:ascii="Calibri" w:hAnsi="Calibri" w:cs="Arial"/>
        </w:rPr>
        <w:t>information is maintained</w:t>
      </w:r>
      <w:r w:rsidR="67A3772A" w:rsidRPr="4BC98A70">
        <w:rPr>
          <w:rFonts w:ascii="Calibri" w:hAnsi="Calibri" w:cs="Arial"/>
        </w:rPr>
        <w:t xml:space="preserve"> for statistical purposes</w:t>
      </w:r>
      <w:proofErr w:type="gramStart"/>
      <w:r w:rsidR="67A3772A" w:rsidRPr="4BC98A70">
        <w:rPr>
          <w:rFonts w:ascii="Calibri" w:hAnsi="Calibri" w:cs="Arial"/>
        </w:rPr>
        <w:t xml:space="preserve">. </w:t>
      </w:r>
      <w:r w:rsidRPr="4BC98A70">
        <w:rPr>
          <w:rFonts w:ascii="Calibri" w:hAnsi="Calibri" w:cs="Arial"/>
        </w:rPr>
        <w:t>,</w:t>
      </w:r>
      <w:proofErr w:type="gramEnd"/>
      <w:r w:rsidRPr="4BC98A70">
        <w:rPr>
          <w:rFonts w:ascii="Calibri" w:hAnsi="Calibri" w:cs="Arial"/>
        </w:rPr>
        <w:t xml:space="preserve"> </w:t>
      </w:r>
    </w:p>
    <w:p w14:paraId="3EA14E3F" w14:textId="77777777" w:rsidR="001F1502" w:rsidRDefault="001F1502" w:rsidP="001F1502">
      <w:pPr>
        <w:rPr>
          <w:rFonts w:ascii="Calibri" w:hAnsi="Calibri" w:cs="Arial"/>
          <w:b/>
          <w:bCs/>
        </w:rPr>
      </w:pPr>
    </w:p>
    <w:p w14:paraId="0ECB81E4" w14:textId="77777777" w:rsidR="001F1502" w:rsidRDefault="001F1502" w:rsidP="001F1502">
      <w:pPr>
        <w:rPr>
          <w:rFonts w:ascii="Calibri" w:hAnsi="Calibri" w:cs="Arial"/>
          <w:b/>
          <w:bCs/>
        </w:rPr>
      </w:pPr>
    </w:p>
    <w:p w14:paraId="3042C280" w14:textId="77777777" w:rsidR="001F1502" w:rsidRDefault="001F1502" w:rsidP="001F1502">
      <w:pPr>
        <w:rPr>
          <w:rFonts w:ascii="Calibri" w:hAnsi="Calibri" w:cs="Arial"/>
          <w:b/>
          <w:bCs/>
        </w:rPr>
      </w:pPr>
      <w:r>
        <w:rPr>
          <w:rFonts w:ascii="Calibri" w:hAnsi="Calibri" w:cs="Arial"/>
          <w:b/>
          <w:bCs/>
        </w:rPr>
        <w:t>Generic Duti</w:t>
      </w:r>
      <w:r w:rsidRPr="005B3EBF">
        <w:rPr>
          <w:rFonts w:ascii="Calibri" w:hAnsi="Calibri" w:cs="Arial"/>
          <w:b/>
          <w:bCs/>
        </w:rPr>
        <w:t>es and Responsibilities</w:t>
      </w:r>
    </w:p>
    <w:p w14:paraId="0C2C6499" w14:textId="77777777" w:rsidR="001F1502" w:rsidRPr="005B3EBF" w:rsidRDefault="001F1502" w:rsidP="001F1502">
      <w:pPr>
        <w:ind w:left="360"/>
        <w:rPr>
          <w:rFonts w:ascii="Calibri" w:hAnsi="Calibri" w:cs="Arial"/>
        </w:rPr>
      </w:pPr>
    </w:p>
    <w:p w14:paraId="1E1BE89F" w14:textId="77777777" w:rsidR="001F1502" w:rsidRPr="00C22178" w:rsidRDefault="001F1502" w:rsidP="001F1502">
      <w:pPr>
        <w:numPr>
          <w:ilvl w:val="0"/>
          <w:numId w:val="3"/>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FB7E797" w14:textId="77777777" w:rsidR="001F1502" w:rsidRDefault="001F1502" w:rsidP="001F1502">
      <w:pPr>
        <w:ind w:left="360"/>
        <w:rPr>
          <w:rFonts w:ascii="Calibri" w:hAnsi="Calibri" w:cs="Arial"/>
        </w:rPr>
      </w:pPr>
    </w:p>
    <w:p w14:paraId="3D3C5ECD" w14:textId="77777777" w:rsidR="001F1502" w:rsidRDefault="001F1502" w:rsidP="001F1502">
      <w:pPr>
        <w:numPr>
          <w:ilvl w:val="0"/>
          <w:numId w:val="3"/>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500DBB3C" w14:textId="77777777" w:rsidR="001F1502" w:rsidRPr="00591F9B" w:rsidRDefault="001F1502" w:rsidP="001F1502">
      <w:pPr>
        <w:ind w:left="360"/>
        <w:rPr>
          <w:rFonts w:ascii="Calibri" w:hAnsi="Calibri" w:cs="Arial"/>
        </w:rPr>
      </w:pPr>
    </w:p>
    <w:p w14:paraId="39D4C1B1" w14:textId="77777777" w:rsidR="001F1502" w:rsidRPr="00CB0D3C" w:rsidRDefault="001F1502" w:rsidP="001F1502">
      <w:pPr>
        <w:numPr>
          <w:ilvl w:val="0"/>
          <w:numId w:val="3"/>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217756C" w14:textId="77777777" w:rsidR="001F1502" w:rsidRPr="005B3EBF" w:rsidRDefault="001F1502" w:rsidP="001F1502">
      <w:pPr>
        <w:rPr>
          <w:rFonts w:ascii="Calibri" w:hAnsi="Calibri" w:cs="Arial"/>
        </w:rPr>
      </w:pPr>
    </w:p>
    <w:p w14:paraId="49008D12" w14:textId="77777777" w:rsidR="001F1502" w:rsidRDefault="001F1502" w:rsidP="001F1502">
      <w:pPr>
        <w:numPr>
          <w:ilvl w:val="0"/>
          <w:numId w:val="3"/>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530C767" w14:textId="77777777" w:rsidR="001F1502" w:rsidRDefault="001F1502" w:rsidP="001F1502">
      <w:pPr>
        <w:ind w:left="360"/>
        <w:rPr>
          <w:rFonts w:ascii="Calibri" w:hAnsi="Calibri" w:cs="Arial"/>
        </w:rPr>
      </w:pPr>
    </w:p>
    <w:p w14:paraId="2B5E886B" w14:textId="77777777" w:rsidR="001F1502" w:rsidRPr="005B3EBF" w:rsidRDefault="001F1502" w:rsidP="001F1502">
      <w:pPr>
        <w:numPr>
          <w:ilvl w:val="0"/>
          <w:numId w:val="3"/>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64A44E14" w14:textId="77777777" w:rsidR="001F1502" w:rsidRPr="005B3EBF" w:rsidRDefault="001F1502" w:rsidP="001F1502">
      <w:pPr>
        <w:shd w:val="clear" w:color="auto" w:fill="FFFFFF"/>
        <w:rPr>
          <w:rFonts w:ascii="Calibri" w:hAnsi="Calibri" w:cs="Arial"/>
          <w:color w:val="000000"/>
        </w:rPr>
      </w:pPr>
    </w:p>
    <w:p w14:paraId="0E5453F9" w14:textId="77777777" w:rsidR="001F1502" w:rsidRPr="005B3EBF" w:rsidRDefault="001F1502" w:rsidP="001F1502">
      <w:pPr>
        <w:numPr>
          <w:ilvl w:val="0"/>
          <w:numId w:val="3"/>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42630DA" w14:textId="77777777" w:rsidR="001F1502" w:rsidRPr="005B3EBF" w:rsidRDefault="001F1502" w:rsidP="001F1502">
      <w:pPr>
        <w:pStyle w:val="NormalWeb"/>
        <w:rPr>
          <w:rFonts w:ascii="Calibri" w:hAnsi="Calibri"/>
          <w:b/>
        </w:rPr>
      </w:pPr>
      <w:r>
        <w:rPr>
          <w:rFonts w:ascii="Calibri" w:hAnsi="Calibri"/>
          <w:b/>
        </w:rPr>
        <w:t>Additional Information</w:t>
      </w:r>
      <w:r w:rsidRPr="005B3EBF">
        <w:rPr>
          <w:rFonts w:ascii="Calibri" w:hAnsi="Calibri"/>
          <w:b/>
        </w:rPr>
        <w:t xml:space="preserve"> </w:t>
      </w:r>
    </w:p>
    <w:p w14:paraId="582CFA47" w14:textId="77777777" w:rsidR="001F1502" w:rsidRPr="0074421E" w:rsidRDefault="001F1502" w:rsidP="001F1502">
      <w:pPr>
        <w:numPr>
          <w:ilvl w:val="0"/>
          <w:numId w:val="4"/>
        </w:numPr>
        <w:spacing w:before="100" w:beforeAutospacing="1" w:after="100" w:afterAutospacing="1"/>
        <w:rPr>
          <w:rFonts w:ascii="Calibri" w:hAnsi="Calibri"/>
        </w:rPr>
      </w:pPr>
      <w:r w:rsidRPr="0074421E">
        <w:rPr>
          <w:rFonts w:ascii="Calibri" w:hAnsi="Calibri"/>
        </w:rPr>
        <w:t xml:space="preserve">To be able to carry out property inspections and viewings </w:t>
      </w:r>
    </w:p>
    <w:p w14:paraId="508A62E3" w14:textId="77777777" w:rsidR="001F1502" w:rsidRPr="0074421E" w:rsidRDefault="001F1502" w:rsidP="001F1502">
      <w:pPr>
        <w:numPr>
          <w:ilvl w:val="0"/>
          <w:numId w:val="4"/>
        </w:numPr>
        <w:spacing w:before="100" w:beforeAutospacing="1" w:after="100" w:afterAutospacing="1"/>
        <w:rPr>
          <w:rFonts w:ascii="Calibri" w:hAnsi="Calibri"/>
        </w:rPr>
      </w:pPr>
      <w:r w:rsidRPr="0074421E">
        <w:rPr>
          <w:rFonts w:ascii="Calibri" w:hAnsi="Calibri"/>
        </w:rPr>
        <w:t>To be part of a duty team</w:t>
      </w:r>
    </w:p>
    <w:p w14:paraId="68008A49" w14:textId="77777777" w:rsidR="001F1502" w:rsidRPr="00233FFC" w:rsidRDefault="001F1502" w:rsidP="001F1502">
      <w:pPr>
        <w:pStyle w:val="ListParagraph"/>
        <w:numPr>
          <w:ilvl w:val="0"/>
          <w:numId w:val="4"/>
        </w:numPr>
        <w:spacing w:before="100" w:beforeAutospacing="1" w:after="100" w:afterAutospacing="1"/>
        <w:contextualSpacing/>
        <w:rPr>
          <w:rFonts w:ascii="Calibri" w:hAnsi="Calibri"/>
        </w:rPr>
      </w:pPr>
      <w:r>
        <w:rPr>
          <w:rFonts w:ascii="Calibri" w:hAnsi="Calibri"/>
        </w:rPr>
        <w:t xml:space="preserve">Must have use of motorised transport and be able to carry out visits </w:t>
      </w:r>
      <w:r w:rsidRPr="00233FFC">
        <w:rPr>
          <w:rFonts w:ascii="Calibri" w:hAnsi="Calibri"/>
        </w:rPr>
        <w:t>and/or be able to carry out visits using public transport</w:t>
      </w:r>
    </w:p>
    <w:p w14:paraId="77C5FAF7" w14:textId="77777777" w:rsidR="001F1502" w:rsidRPr="0074421E" w:rsidRDefault="001F1502" w:rsidP="001F1502">
      <w:pPr>
        <w:numPr>
          <w:ilvl w:val="0"/>
          <w:numId w:val="4"/>
        </w:numPr>
        <w:spacing w:before="100" w:beforeAutospacing="1" w:after="100" w:afterAutospacing="1"/>
        <w:rPr>
          <w:rFonts w:ascii="Calibri" w:hAnsi="Calibri"/>
        </w:rPr>
      </w:pPr>
      <w:r w:rsidRPr="0074421E">
        <w:rPr>
          <w:rFonts w:ascii="Calibri" w:hAnsi="Calibri"/>
        </w:rPr>
        <w:t xml:space="preserve">To work outside of normal working hours to cover emergencies </w:t>
      </w:r>
    </w:p>
    <w:p w14:paraId="0139DDE1" w14:textId="77777777" w:rsidR="001F1502" w:rsidRPr="0074421E" w:rsidRDefault="001F1502" w:rsidP="001F1502">
      <w:pPr>
        <w:numPr>
          <w:ilvl w:val="0"/>
          <w:numId w:val="4"/>
        </w:numPr>
        <w:spacing w:before="100" w:beforeAutospacing="1" w:after="100" w:afterAutospacing="1"/>
        <w:rPr>
          <w:rFonts w:ascii="Calibri" w:hAnsi="Calibri"/>
        </w:rPr>
      </w:pPr>
      <w:r w:rsidRPr="0074421E">
        <w:rPr>
          <w:rFonts w:ascii="Calibri" w:hAnsi="Calibri"/>
        </w:rPr>
        <w:t xml:space="preserve">To be able to work with vulnerable applicants </w:t>
      </w:r>
    </w:p>
    <w:p w14:paraId="2401B5DD" w14:textId="715AD0EC" w:rsidR="001F1502" w:rsidRPr="00C549F7" w:rsidRDefault="001F1502" w:rsidP="001F1502">
      <w:pPr>
        <w:numPr>
          <w:ilvl w:val="0"/>
          <w:numId w:val="4"/>
        </w:numPr>
        <w:spacing w:before="100" w:beforeAutospacing="1" w:after="100" w:afterAutospacing="1"/>
        <w:rPr>
          <w:rFonts w:ascii="Calibri" w:hAnsi="Calibri"/>
        </w:rPr>
      </w:pPr>
      <w:r w:rsidRPr="0074421E">
        <w:rPr>
          <w:rFonts w:ascii="Calibri" w:hAnsi="Calibri"/>
        </w:rPr>
        <w:t>As and when directed in response to service needs and to undertake the duties of an officer on property management and allocation team.</w:t>
      </w:r>
    </w:p>
    <w:p w14:paraId="4A319BE2" w14:textId="77777777" w:rsidR="001F1502" w:rsidRPr="005B3EBF" w:rsidRDefault="001F1502" w:rsidP="001F1502">
      <w:pPr>
        <w:rPr>
          <w:rFonts w:ascii="Calibri" w:hAnsi="Calibri" w:cs="Arial"/>
          <w:b/>
        </w:rPr>
      </w:pPr>
      <w:r>
        <w:rPr>
          <w:rFonts w:ascii="Calibri" w:hAnsi="Calibri" w:cs="Arial"/>
          <w:b/>
        </w:rPr>
        <w:t>T</w:t>
      </w:r>
      <w:r w:rsidRPr="005B3EBF">
        <w:rPr>
          <w:rFonts w:ascii="Calibri" w:hAnsi="Calibri" w:cs="Arial"/>
          <w:b/>
        </w:rPr>
        <w:t>eam structure</w:t>
      </w:r>
    </w:p>
    <w:p w14:paraId="704A967F" w14:textId="77777777" w:rsidR="001F1502" w:rsidRPr="005B3EBF" w:rsidRDefault="001F1502" w:rsidP="001F1502">
      <w:pPr>
        <w:autoSpaceDE w:val="0"/>
        <w:autoSpaceDN w:val="0"/>
        <w:adjustRightInd w:val="0"/>
        <w:rPr>
          <w:rFonts w:ascii="Calibri" w:hAnsi="Calibri" w:cs="Arial"/>
          <w:b/>
          <w:bCs/>
          <w:color w:val="000000"/>
        </w:rPr>
      </w:pPr>
      <w:r w:rsidRPr="0074421E">
        <w:rPr>
          <w:noProof/>
        </w:rPr>
        <w:drawing>
          <wp:inline distT="0" distB="0" distL="0" distR="0" wp14:anchorId="0042A52B" wp14:editId="317F5214">
            <wp:extent cx="5505450" cy="3657600"/>
            <wp:effectExtent l="0" t="0" r="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5B3EBF">
        <w:rPr>
          <w:rFonts w:ascii="Calibri" w:hAnsi="Calibri" w:cs="Arial"/>
          <w:b/>
          <w:bCs/>
          <w:color w:val="000000"/>
        </w:rPr>
        <w:br w:type="page"/>
      </w:r>
    </w:p>
    <w:p w14:paraId="787C6F8F" w14:textId="77777777" w:rsidR="001F1502" w:rsidRDefault="001F1502" w:rsidP="001F1502">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58D0B0AB" w14:textId="77777777" w:rsidR="001F1502" w:rsidRPr="00915B47" w:rsidRDefault="001F1502" w:rsidP="001F1502">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1F1502" w:rsidRPr="005B3EBF" w14:paraId="51EBEB90" w14:textId="77777777" w:rsidTr="001B773E">
        <w:trPr>
          <w:trHeight w:val="544"/>
        </w:trPr>
        <w:tc>
          <w:tcPr>
            <w:tcW w:w="4261" w:type="dxa"/>
            <w:shd w:val="clear" w:color="auto" w:fill="D9D9D9"/>
          </w:tcPr>
          <w:p w14:paraId="5916635D" w14:textId="77777777" w:rsidR="001F1502" w:rsidRDefault="001F1502" w:rsidP="001B773E">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4AEEDF6B" w14:textId="54F866B8" w:rsidR="001F1502" w:rsidRPr="00C549F7" w:rsidRDefault="001F1502" w:rsidP="001B773E">
            <w:pPr>
              <w:autoSpaceDE w:val="0"/>
              <w:autoSpaceDN w:val="0"/>
              <w:adjustRightInd w:val="0"/>
              <w:contextualSpacing/>
              <w:rPr>
                <w:rFonts w:ascii="Calibri" w:hAnsi="Calibri" w:cs="Calibri"/>
                <w:bCs/>
              </w:rPr>
            </w:pPr>
            <w:r w:rsidRPr="00C549F7">
              <w:rPr>
                <w:rFonts w:ascii="Calibri" w:hAnsi="Calibri" w:cs="Calibri"/>
                <w:bCs/>
              </w:rPr>
              <w:t xml:space="preserve">Temporary Accommodation </w:t>
            </w:r>
            <w:r w:rsidR="00101FA5">
              <w:rPr>
                <w:rFonts w:ascii="Calibri" w:hAnsi="Calibri" w:cs="Calibri"/>
                <w:bCs/>
              </w:rPr>
              <w:t xml:space="preserve">Procurement </w:t>
            </w:r>
            <w:bookmarkStart w:id="0" w:name="_GoBack"/>
            <w:bookmarkEnd w:id="0"/>
            <w:r w:rsidRPr="00C549F7">
              <w:rPr>
                <w:rFonts w:ascii="Calibri" w:hAnsi="Calibri" w:cs="Calibri"/>
                <w:bCs/>
              </w:rPr>
              <w:t>Officer</w:t>
            </w:r>
          </w:p>
        </w:tc>
        <w:tc>
          <w:tcPr>
            <w:tcW w:w="4494" w:type="dxa"/>
            <w:shd w:val="clear" w:color="auto" w:fill="D9D9D9"/>
          </w:tcPr>
          <w:p w14:paraId="48FDF6A5" w14:textId="77777777" w:rsidR="001F1502" w:rsidRPr="0049147F" w:rsidRDefault="001F1502" w:rsidP="001B773E">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PO1</w:t>
            </w:r>
          </w:p>
        </w:tc>
      </w:tr>
      <w:tr w:rsidR="001F1502" w:rsidRPr="005B3EBF" w14:paraId="1F21F9EE" w14:textId="77777777" w:rsidTr="001B773E">
        <w:trPr>
          <w:trHeight w:val="493"/>
        </w:trPr>
        <w:tc>
          <w:tcPr>
            <w:tcW w:w="4261" w:type="dxa"/>
            <w:shd w:val="clear" w:color="auto" w:fill="D9D9D9"/>
          </w:tcPr>
          <w:p w14:paraId="62B8C20F" w14:textId="77777777" w:rsidR="001F1502" w:rsidRDefault="001F1502" w:rsidP="001B773E">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64F9B5FA" w14:textId="1EA38C63" w:rsidR="001F1502" w:rsidRPr="00C549F7" w:rsidRDefault="00101FA5" w:rsidP="001B773E">
            <w:pPr>
              <w:autoSpaceDE w:val="0"/>
              <w:autoSpaceDN w:val="0"/>
              <w:adjustRightInd w:val="0"/>
              <w:contextualSpacing/>
              <w:rPr>
                <w:rFonts w:ascii="Calibri" w:hAnsi="Calibri" w:cs="Calibri"/>
                <w:bCs/>
              </w:rPr>
            </w:pPr>
            <w:r>
              <w:rPr>
                <w:rFonts w:ascii="Calibri" w:hAnsi="Calibri" w:cs="Calibri"/>
                <w:bCs/>
              </w:rPr>
              <w:t xml:space="preserve">Temporary Accommodation Team </w:t>
            </w:r>
          </w:p>
        </w:tc>
        <w:tc>
          <w:tcPr>
            <w:tcW w:w="4494" w:type="dxa"/>
            <w:shd w:val="clear" w:color="auto" w:fill="D9D9D9"/>
          </w:tcPr>
          <w:p w14:paraId="5AC733AD" w14:textId="77777777" w:rsidR="001F1502" w:rsidRDefault="001F1502" w:rsidP="001B773E">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716575B" w14:textId="77777777" w:rsidR="001F1502" w:rsidRPr="0049147F" w:rsidRDefault="001F1502" w:rsidP="001B773E">
            <w:pPr>
              <w:autoSpaceDE w:val="0"/>
              <w:autoSpaceDN w:val="0"/>
              <w:adjustRightInd w:val="0"/>
              <w:contextualSpacing/>
              <w:rPr>
                <w:rFonts w:ascii="Calibri" w:hAnsi="Calibri" w:cs="Calibri"/>
                <w:bCs/>
              </w:rPr>
            </w:pPr>
            <w:r>
              <w:rPr>
                <w:rFonts w:ascii="Calibri" w:hAnsi="Calibri" w:cs="Calibri"/>
                <w:bCs/>
              </w:rPr>
              <w:t>Housing and Regeneration Directorate</w:t>
            </w:r>
          </w:p>
        </w:tc>
      </w:tr>
      <w:tr w:rsidR="001F1502" w:rsidRPr="005B3EBF" w14:paraId="6739B7D1" w14:textId="77777777" w:rsidTr="001B773E">
        <w:trPr>
          <w:trHeight w:val="543"/>
        </w:trPr>
        <w:tc>
          <w:tcPr>
            <w:tcW w:w="4261" w:type="dxa"/>
            <w:shd w:val="clear" w:color="auto" w:fill="D9D9D9"/>
          </w:tcPr>
          <w:p w14:paraId="757DD7F4" w14:textId="77777777" w:rsidR="001F1502" w:rsidRDefault="001F1502" w:rsidP="001B773E">
            <w:pPr>
              <w:autoSpaceDE w:val="0"/>
              <w:autoSpaceDN w:val="0"/>
              <w:adjustRightInd w:val="0"/>
              <w:contextualSpacing/>
              <w:rPr>
                <w:rFonts w:ascii="Calibri" w:hAnsi="Calibri" w:cs="Calibri"/>
                <w:b/>
                <w:bCs/>
              </w:rPr>
            </w:pPr>
            <w:r w:rsidRPr="005B3EBF">
              <w:rPr>
                <w:rFonts w:ascii="Calibri" w:hAnsi="Calibri" w:cs="Calibri"/>
                <w:b/>
                <w:bCs/>
              </w:rPr>
              <w:t>Responsible to:</w:t>
            </w:r>
          </w:p>
          <w:p w14:paraId="77D2AA31" w14:textId="67533ADC" w:rsidR="001F1502" w:rsidRPr="00C549F7" w:rsidRDefault="00101FA5" w:rsidP="001B773E">
            <w:pPr>
              <w:autoSpaceDE w:val="0"/>
              <w:autoSpaceDN w:val="0"/>
              <w:adjustRightInd w:val="0"/>
              <w:contextualSpacing/>
              <w:rPr>
                <w:rFonts w:ascii="Calibri" w:hAnsi="Calibri" w:cs="Calibri"/>
                <w:bCs/>
              </w:rPr>
            </w:pPr>
            <w:r>
              <w:rPr>
                <w:rFonts w:ascii="Calibri" w:hAnsi="Calibri" w:cs="Calibri"/>
                <w:bCs/>
              </w:rPr>
              <w:t xml:space="preserve">Deputy </w:t>
            </w:r>
            <w:r w:rsidR="001F1502" w:rsidRPr="00C549F7">
              <w:rPr>
                <w:rFonts w:ascii="Calibri" w:hAnsi="Calibri" w:cs="Calibri"/>
                <w:bCs/>
              </w:rPr>
              <w:t>Temporary Accommodation Manager</w:t>
            </w:r>
          </w:p>
        </w:tc>
        <w:tc>
          <w:tcPr>
            <w:tcW w:w="4494" w:type="dxa"/>
            <w:shd w:val="clear" w:color="auto" w:fill="D9D9D9"/>
          </w:tcPr>
          <w:p w14:paraId="67D8120F" w14:textId="77777777" w:rsidR="001F1502" w:rsidRPr="005B3EBF" w:rsidRDefault="001F1502" w:rsidP="001B773E">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1F1502" w:rsidRPr="005B3EBF" w14:paraId="778B139A" w14:textId="77777777" w:rsidTr="001B773E">
        <w:trPr>
          <w:trHeight w:val="477"/>
        </w:trPr>
        <w:tc>
          <w:tcPr>
            <w:tcW w:w="4261" w:type="dxa"/>
            <w:shd w:val="clear" w:color="auto" w:fill="D9D9D9"/>
          </w:tcPr>
          <w:p w14:paraId="2C4DBC1F" w14:textId="77777777" w:rsidR="001F1502" w:rsidRPr="005B3EBF" w:rsidRDefault="001F1502" w:rsidP="001B773E">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D36BA05" w14:textId="3C54BFC3" w:rsidR="001F1502" w:rsidRPr="005B3EBF" w:rsidRDefault="001F1502" w:rsidP="001B773E">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r w:rsidR="00101FA5">
              <w:rPr>
                <w:rFonts w:ascii="Calibri" w:hAnsi="Calibri" w:cs="Calibri"/>
                <w:bCs/>
              </w:rPr>
              <w:t>Feb 2020</w:t>
            </w:r>
          </w:p>
        </w:tc>
      </w:tr>
    </w:tbl>
    <w:p w14:paraId="2D7BE738" w14:textId="77777777" w:rsidR="001F1502" w:rsidRPr="00BB4DD8" w:rsidRDefault="001F1502" w:rsidP="001F1502">
      <w:pPr>
        <w:rPr>
          <w:rFonts w:ascii="Calibri" w:hAnsi="Calibri"/>
        </w:rPr>
      </w:pPr>
    </w:p>
    <w:p w14:paraId="056214F5" w14:textId="77777777" w:rsidR="001F1502" w:rsidRPr="00BB4DD8" w:rsidRDefault="001F1502" w:rsidP="001F1502">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1ECAA4AB" w14:textId="77777777" w:rsidR="001F1502" w:rsidRPr="0049147F" w:rsidRDefault="001F1502" w:rsidP="001F1502">
      <w:pPr>
        <w:rPr>
          <w:rFonts w:ascii="Calibri" w:hAnsi="Calibri"/>
          <w:sz w:val="12"/>
          <w:szCs w:val="12"/>
        </w:rPr>
      </w:pPr>
    </w:p>
    <w:p w14:paraId="5F1BE74C" w14:textId="77777777" w:rsidR="001F1502" w:rsidRDefault="001F1502" w:rsidP="001F1502">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4C852AC5" w14:textId="77777777" w:rsidR="001F1502" w:rsidRDefault="001F1502" w:rsidP="001F1502">
      <w:pPr>
        <w:rPr>
          <w:rFonts w:ascii="Calibri" w:hAnsi="Calibri"/>
        </w:rPr>
      </w:pPr>
    </w:p>
    <w:p w14:paraId="2BC6B171" w14:textId="77777777" w:rsidR="001F1502" w:rsidRPr="00975F12" w:rsidRDefault="001F1502" w:rsidP="001F150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09208C8" w14:textId="77777777" w:rsidR="001F1502" w:rsidRPr="00975F12" w:rsidRDefault="001F1502" w:rsidP="001F150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D679421" w14:textId="77777777" w:rsidR="001F1502" w:rsidRPr="00975F12" w:rsidRDefault="001F1502" w:rsidP="001F150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9AAAE07" w14:textId="77777777" w:rsidR="001F1502" w:rsidRPr="00D57313" w:rsidRDefault="001F1502" w:rsidP="001F1502">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F1502" w:rsidRPr="005B3EBF" w14:paraId="3142B232" w14:textId="77777777" w:rsidTr="4BC98A70">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3E3011B" w14:textId="77777777" w:rsidR="001F1502" w:rsidRPr="005B3EBF" w:rsidRDefault="001F1502" w:rsidP="001B773E">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6AE5C59" w14:textId="77777777" w:rsidR="001F1502" w:rsidRPr="005B3EBF" w:rsidRDefault="001F1502" w:rsidP="001B773E">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A199FC4" w14:textId="77777777" w:rsidR="001F1502" w:rsidRDefault="001F1502" w:rsidP="001B773E">
            <w:pPr>
              <w:jc w:val="center"/>
              <w:rPr>
                <w:rFonts w:ascii="Calibri" w:hAnsi="Calibri" w:cs="Arial"/>
                <w:b/>
                <w:bCs/>
              </w:rPr>
            </w:pPr>
            <w:r w:rsidRPr="005B3EBF">
              <w:rPr>
                <w:rFonts w:ascii="Calibri" w:hAnsi="Calibri" w:cs="Arial"/>
                <w:b/>
                <w:bCs/>
              </w:rPr>
              <w:t xml:space="preserve">Assessed by </w:t>
            </w:r>
          </w:p>
          <w:p w14:paraId="54130F73" w14:textId="77777777" w:rsidR="001F1502" w:rsidRDefault="001F1502" w:rsidP="001B773E">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7A44822B" w14:textId="77777777" w:rsidR="001F1502" w:rsidRPr="005B3EBF" w:rsidRDefault="001F1502" w:rsidP="001B773E">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1F1502" w:rsidRPr="005B3EBF" w14:paraId="2AD66540" w14:textId="77777777" w:rsidTr="4BC98A7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BAE454" w14:textId="77777777" w:rsidR="001F1502" w:rsidRPr="005B3EBF" w:rsidRDefault="001F1502" w:rsidP="001B773E">
            <w:pPr>
              <w:spacing w:line="70" w:lineRule="atLeast"/>
              <w:rPr>
                <w:rFonts w:ascii="Calibri" w:hAnsi="Calibri" w:cs="Arial"/>
              </w:rPr>
            </w:pPr>
            <w:r w:rsidRPr="005B3EBF">
              <w:rPr>
                <w:rFonts w:ascii="Calibri" w:hAnsi="Calibri" w:cs="Arial"/>
                <w:b/>
                <w:bCs/>
              </w:rPr>
              <w:t xml:space="preserve">Knowledge </w:t>
            </w:r>
          </w:p>
        </w:tc>
      </w:tr>
      <w:tr w:rsidR="001F1502" w:rsidRPr="005B3EBF" w14:paraId="54A23264"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F70FF4" w14:textId="5E6E2955" w:rsidR="001F1502" w:rsidRPr="00383FEA" w:rsidRDefault="4247DCD2" w:rsidP="4BC98A70">
            <w:pPr>
              <w:pStyle w:val="ListParagraph"/>
              <w:numPr>
                <w:ilvl w:val="0"/>
                <w:numId w:val="6"/>
              </w:numPr>
              <w:rPr>
                <w:rFonts w:asciiTheme="minorHAnsi" w:eastAsiaTheme="minorEastAsia" w:hAnsiTheme="minorHAnsi" w:cstheme="minorBidi"/>
              </w:rPr>
            </w:pPr>
            <w:r w:rsidRPr="4BC98A70">
              <w:rPr>
                <w:rFonts w:ascii="Calibri" w:hAnsi="Calibri" w:cs="Arial"/>
              </w:rPr>
              <w:t>Demonstrating r</w:t>
            </w:r>
            <w:r w:rsidR="64803D4B" w:rsidRPr="4BC98A70">
              <w:rPr>
                <w:rFonts w:ascii="Calibri" w:hAnsi="Calibri" w:cs="Arial"/>
              </w:rPr>
              <w:t xml:space="preserve">elevant benefit information in order to advise clients </w:t>
            </w:r>
            <w:proofErr w:type="gramStart"/>
            <w:r w:rsidR="64803D4B" w:rsidRPr="4BC98A70">
              <w:rPr>
                <w:rFonts w:ascii="Calibri" w:hAnsi="Calibri" w:cs="Arial"/>
              </w:rPr>
              <w:t>on  income</w:t>
            </w:r>
            <w:proofErr w:type="gramEnd"/>
            <w:r w:rsidR="64803D4B" w:rsidRPr="4BC98A70">
              <w:rPr>
                <w:rFonts w:ascii="Calibri" w:hAnsi="Calibri" w:cs="Arial"/>
              </w:rPr>
              <w:t xml:space="preserve"> maximisation </w:t>
            </w:r>
          </w:p>
        </w:tc>
        <w:tc>
          <w:tcPr>
            <w:tcW w:w="1460" w:type="dxa"/>
            <w:tcBorders>
              <w:bottom w:val="single" w:sz="8" w:space="0" w:color="000000" w:themeColor="text1"/>
              <w:right w:val="single" w:sz="8" w:space="0" w:color="000000" w:themeColor="text1"/>
            </w:tcBorders>
            <w:shd w:val="clear" w:color="auto" w:fill="FFFFFF" w:themeFill="background1"/>
          </w:tcPr>
          <w:p w14:paraId="0A2BFD54" w14:textId="77777777" w:rsidR="001F1502" w:rsidRPr="005B3EBF" w:rsidRDefault="001F1502" w:rsidP="001B773E">
            <w:pPr>
              <w:spacing w:line="70" w:lineRule="atLeast"/>
              <w:jc w:val="center"/>
              <w:rPr>
                <w:rFonts w:ascii="Calibri" w:hAnsi="Calibri" w:cs="Arial"/>
              </w:rPr>
            </w:pPr>
            <w:r>
              <w:rPr>
                <w:rFonts w:ascii="Calibri" w:hAnsi="Calibri" w:cs="Arial"/>
              </w:rPr>
              <w:t xml:space="preserve">A &amp; I </w:t>
            </w:r>
          </w:p>
        </w:tc>
      </w:tr>
      <w:tr w:rsidR="001F1502" w:rsidRPr="005B3EBF" w14:paraId="0A262904"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740CFA" w14:textId="20ECCA11" w:rsidR="001F1502" w:rsidRPr="00383FEA" w:rsidRDefault="5C4D78CA" w:rsidP="001F1502">
            <w:pPr>
              <w:pStyle w:val="ListParagraph"/>
              <w:numPr>
                <w:ilvl w:val="0"/>
                <w:numId w:val="5"/>
              </w:numPr>
              <w:rPr>
                <w:rFonts w:ascii="Calibri" w:hAnsi="Calibri" w:cs="Arial"/>
              </w:rPr>
            </w:pPr>
            <w:r w:rsidRPr="4BC98A70">
              <w:rPr>
                <w:rFonts w:ascii="Calibri" w:hAnsi="Calibri" w:cs="Arial"/>
              </w:rPr>
              <w:t>able to apply the relevant s</w:t>
            </w:r>
            <w:r w:rsidR="001F1502" w:rsidRPr="4BC98A70">
              <w:rPr>
                <w:rFonts w:ascii="Calibri" w:hAnsi="Calibri" w:cs="Arial"/>
              </w:rPr>
              <w:t>uitability</w:t>
            </w:r>
            <w:r w:rsidR="4BDFE645" w:rsidRPr="4BC98A70">
              <w:rPr>
                <w:rFonts w:ascii="Calibri" w:hAnsi="Calibri" w:cs="Arial"/>
              </w:rPr>
              <w:t xml:space="preserve"> order and codes of guidance relating to </w:t>
            </w:r>
            <w:r w:rsidR="001F1502" w:rsidRPr="4BC98A70">
              <w:rPr>
                <w:rFonts w:ascii="Calibri" w:hAnsi="Calibri" w:cs="Arial"/>
              </w:rPr>
              <w:t>private s</w:t>
            </w:r>
            <w:r w:rsidR="72C4CA70" w:rsidRPr="4BC98A70">
              <w:rPr>
                <w:rFonts w:ascii="Calibri" w:hAnsi="Calibri" w:cs="Arial"/>
              </w:rPr>
              <w:t xml:space="preserve">ector within the context of the role </w:t>
            </w:r>
          </w:p>
        </w:tc>
        <w:tc>
          <w:tcPr>
            <w:tcW w:w="1460" w:type="dxa"/>
            <w:tcBorders>
              <w:bottom w:val="single" w:sz="8" w:space="0" w:color="000000" w:themeColor="text1"/>
              <w:right w:val="single" w:sz="8" w:space="0" w:color="000000" w:themeColor="text1"/>
            </w:tcBorders>
            <w:shd w:val="clear" w:color="auto" w:fill="FFFFFF" w:themeFill="background1"/>
          </w:tcPr>
          <w:p w14:paraId="1822CD2E"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1F1502" w:rsidRPr="005B3EBF" w14:paraId="49B4B218" w14:textId="77777777" w:rsidTr="4BC98A70">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0046FB" w14:textId="20AADE00" w:rsidR="001F1502" w:rsidRPr="00383FEA" w:rsidRDefault="00CD3676" w:rsidP="001F1502">
            <w:pPr>
              <w:pStyle w:val="ListParagraph"/>
              <w:numPr>
                <w:ilvl w:val="0"/>
                <w:numId w:val="5"/>
              </w:numPr>
              <w:rPr>
                <w:rFonts w:ascii="Calibri" w:hAnsi="Calibri" w:cs="Arial"/>
              </w:rPr>
            </w:pPr>
            <w:r>
              <w:rPr>
                <w:rFonts w:ascii="Calibri" w:hAnsi="Calibri" w:cs="Arial"/>
              </w:rPr>
              <w:t xml:space="preserve">to have understanding and knowledge of the </w:t>
            </w:r>
            <w:r w:rsidR="001F1502" w:rsidRPr="4BC98A70">
              <w:rPr>
                <w:rFonts w:ascii="Calibri" w:hAnsi="Calibri" w:cs="Arial"/>
              </w:rPr>
              <w:t>HHSRS</w:t>
            </w:r>
          </w:p>
        </w:tc>
        <w:tc>
          <w:tcPr>
            <w:tcW w:w="1460" w:type="dxa"/>
            <w:tcBorders>
              <w:bottom w:val="single" w:sz="8" w:space="0" w:color="000000" w:themeColor="text1"/>
              <w:right w:val="single" w:sz="8" w:space="0" w:color="000000" w:themeColor="text1"/>
            </w:tcBorders>
            <w:shd w:val="clear" w:color="auto" w:fill="FFFFFF" w:themeFill="background1"/>
          </w:tcPr>
          <w:p w14:paraId="26B004CB" w14:textId="77777777" w:rsidR="001F1502" w:rsidRPr="00383FEA" w:rsidRDefault="001F1502" w:rsidP="001B773E">
            <w:pPr>
              <w:spacing w:line="70" w:lineRule="atLeast"/>
              <w:jc w:val="center"/>
              <w:rPr>
                <w:rFonts w:ascii="Calibri" w:hAnsi="Calibri" w:cs="Arial"/>
                <w:bCs/>
              </w:rPr>
            </w:pPr>
            <w:r w:rsidRPr="00383FEA">
              <w:rPr>
                <w:rFonts w:ascii="Calibri" w:hAnsi="Calibri" w:cs="Arial"/>
                <w:bCs/>
              </w:rPr>
              <w:t>A &amp; I</w:t>
            </w:r>
          </w:p>
        </w:tc>
      </w:tr>
      <w:tr w:rsidR="001F1502" w:rsidRPr="005B3EBF" w14:paraId="7326A494" w14:textId="77777777" w:rsidTr="4BC98A7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4210E19" w14:textId="77777777" w:rsidR="001F1502" w:rsidRPr="005B3EBF" w:rsidRDefault="001F1502" w:rsidP="001B773E">
            <w:pPr>
              <w:spacing w:line="70" w:lineRule="atLeast"/>
              <w:rPr>
                <w:rFonts w:ascii="Calibri" w:hAnsi="Calibri" w:cs="Arial"/>
              </w:rPr>
            </w:pPr>
            <w:r w:rsidRPr="005B3EBF">
              <w:rPr>
                <w:rFonts w:ascii="Calibri" w:hAnsi="Calibri" w:cs="Arial"/>
                <w:b/>
                <w:bCs/>
              </w:rPr>
              <w:t xml:space="preserve">Experience </w:t>
            </w:r>
          </w:p>
        </w:tc>
      </w:tr>
      <w:tr w:rsidR="001F1502" w:rsidRPr="005B3EBF" w14:paraId="4CB31BC2"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15F89A" w14:textId="1A84FD61" w:rsidR="001F1502" w:rsidRPr="00383FEA" w:rsidRDefault="001F1502" w:rsidP="001F1502">
            <w:pPr>
              <w:pStyle w:val="ListParagraph"/>
              <w:numPr>
                <w:ilvl w:val="0"/>
                <w:numId w:val="5"/>
              </w:numPr>
              <w:rPr>
                <w:rFonts w:ascii="Calibri" w:hAnsi="Calibri" w:cs="Arial"/>
                <w:color w:val="000000"/>
              </w:rPr>
            </w:pPr>
            <w:r w:rsidRPr="00383FEA">
              <w:rPr>
                <w:rFonts w:ascii="Calibri" w:hAnsi="Calibri"/>
                <w:snapToGrid w:val="0"/>
              </w:rPr>
              <w:t>To have</w:t>
            </w:r>
            <w:r w:rsidR="53001815">
              <w:rPr>
                <w:rFonts w:ascii="Calibri" w:hAnsi="Calibri"/>
                <w:snapToGrid w:val="0"/>
              </w:rPr>
              <w:t xml:space="preserve"> a</w:t>
            </w:r>
            <w:r w:rsidRPr="00383FEA">
              <w:rPr>
                <w:rFonts w:ascii="Calibri" w:hAnsi="Calibri"/>
                <w:snapToGrid w:val="0"/>
              </w:rPr>
              <w:t xml:space="preserve"> working knowledge of complex </w:t>
            </w:r>
            <w:proofErr w:type="gramStart"/>
            <w:r w:rsidRPr="00383FEA">
              <w:rPr>
                <w:rFonts w:ascii="Calibri" w:hAnsi="Calibri"/>
                <w:snapToGrid w:val="0"/>
              </w:rPr>
              <w:t>legislation  applicable</w:t>
            </w:r>
            <w:proofErr w:type="gramEnd"/>
            <w:r w:rsidRPr="00383FEA">
              <w:rPr>
                <w:rFonts w:ascii="Calibri" w:hAnsi="Calibri"/>
                <w:snapToGrid w:val="0"/>
              </w:rPr>
              <w:t xml:space="preserve"> to the post  in particular, homeless legislation,  guidance, case law, practice and  landlord and tenant law</w:t>
            </w:r>
          </w:p>
        </w:tc>
        <w:tc>
          <w:tcPr>
            <w:tcW w:w="1460" w:type="dxa"/>
            <w:tcBorders>
              <w:bottom w:val="single" w:sz="8" w:space="0" w:color="000000" w:themeColor="text1"/>
              <w:right w:val="single" w:sz="8" w:space="0" w:color="000000" w:themeColor="text1"/>
            </w:tcBorders>
            <w:shd w:val="clear" w:color="auto" w:fill="FFFFFF" w:themeFill="background1"/>
          </w:tcPr>
          <w:p w14:paraId="29EEE425" w14:textId="77777777" w:rsidR="001F1502" w:rsidRPr="005B3EBF" w:rsidRDefault="001F1502" w:rsidP="001B773E">
            <w:pPr>
              <w:spacing w:line="70" w:lineRule="atLeast"/>
              <w:jc w:val="center"/>
              <w:rPr>
                <w:rFonts w:ascii="Calibri" w:hAnsi="Calibri" w:cs="Arial"/>
              </w:rPr>
            </w:pPr>
            <w:r>
              <w:rPr>
                <w:rFonts w:ascii="Calibri" w:hAnsi="Calibri" w:cs="Arial"/>
              </w:rPr>
              <w:t xml:space="preserve">A &amp; I </w:t>
            </w:r>
          </w:p>
        </w:tc>
      </w:tr>
      <w:tr w:rsidR="001F1502" w:rsidRPr="005B3EBF" w14:paraId="5D522A1D"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3CC3C9"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Good practice around property inspections</w:t>
            </w:r>
          </w:p>
        </w:tc>
        <w:tc>
          <w:tcPr>
            <w:tcW w:w="1460" w:type="dxa"/>
            <w:tcBorders>
              <w:bottom w:val="single" w:sz="8" w:space="0" w:color="000000" w:themeColor="text1"/>
              <w:right w:val="single" w:sz="8" w:space="0" w:color="000000" w:themeColor="text1"/>
            </w:tcBorders>
            <w:shd w:val="clear" w:color="auto" w:fill="FFFFFF" w:themeFill="background1"/>
          </w:tcPr>
          <w:p w14:paraId="4C2FB57C" w14:textId="77777777" w:rsidR="001F1502" w:rsidRPr="005B3EBF" w:rsidRDefault="001F1502" w:rsidP="001B773E">
            <w:pPr>
              <w:jc w:val="center"/>
              <w:rPr>
                <w:rFonts w:ascii="Calibri" w:hAnsi="Calibri" w:cs="Arial"/>
              </w:rPr>
            </w:pPr>
            <w:r>
              <w:rPr>
                <w:rFonts w:ascii="Calibri" w:hAnsi="Calibri" w:cs="Arial"/>
              </w:rPr>
              <w:t>A &amp; I</w:t>
            </w:r>
          </w:p>
        </w:tc>
      </w:tr>
      <w:tr w:rsidR="001F1502" w:rsidRPr="005B3EBF" w14:paraId="7C56636B"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69319"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 xml:space="preserve">Proven excellent communication skills in dealing with applicants, particularly those with </w:t>
            </w:r>
            <w:proofErr w:type="gramStart"/>
            <w:r w:rsidRPr="4BC98A70">
              <w:rPr>
                <w:rFonts w:ascii="Calibri" w:hAnsi="Calibri" w:cs="Arial"/>
                <w:color w:val="000000" w:themeColor="text1"/>
              </w:rPr>
              <w:t>particular medical/disabilities</w:t>
            </w:r>
            <w:proofErr w:type="gramEnd"/>
            <w:r w:rsidRPr="4BC98A70">
              <w:rPr>
                <w:rFonts w:ascii="Calibri" w:hAnsi="Calibri" w:cs="Arial"/>
                <w:color w:val="000000" w:themeColor="text1"/>
              </w:rPr>
              <w:t>.</w:t>
            </w:r>
          </w:p>
        </w:tc>
        <w:tc>
          <w:tcPr>
            <w:tcW w:w="1460" w:type="dxa"/>
            <w:tcBorders>
              <w:bottom w:val="single" w:sz="8" w:space="0" w:color="000000" w:themeColor="text1"/>
              <w:right w:val="single" w:sz="8" w:space="0" w:color="000000" w:themeColor="text1"/>
            </w:tcBorders>
            <w:shd w:val="clear" w:color="auto" w:fill="FFFFFF" w:themeFill="background1"/>
          </w:tcPr>
          <w:p w14:paraId="46E5E386" w14:textId="77777777" w:rsidR="001F1502" w:rsidRPr="005B3EBF" w:rsidRDefault="001F1502" w:rsidP="001B773E">
            <w:pPr>
              <w:jc w:val="center"/>
              <w:rPr>
                <w:rFonts w:ascii="Calibri" w:hAnsi="Calibri" w:cs="Arial"/>
              </w:rPr>
            </w:pPr>
            <w:r>
              <w:rPr>
                <w:rFonts w:ascii="Calibri" w:hAnsi="Calibri" w:cs="Arial"/>
              </w:rPr>
              <w:t>A &amp; I</w:t>
            </w:r>
          </w:p>
        </w:tc>
      </w:tr>
      <w:tr w:rsidR="001F1502" w:rsidRPr="005B3EBF" w14:paraId="0624DE84" w14:textId="77777777" w:rsidTr="4BC98A7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930F49D" w14:textId="77777777" w:rsidR="001F1502" w:rsidRPr="005B3EBF" w:rsidRDefault="001F1502" w:rsidP="001B773E">
            <w:pPr>
              <w:spacing w:line="70" w:lineRule="atLeast"/>
              <w:rPr>
                <w:rFonts w:ascii="Calibri" w:hAnsi="Calibri" w:cs="Arial"/>
              </w:rPr>
            </w:pPr>
            <w:r w:rsidRPr="005B3EBF">
              <w:rPr>
                <w:rFonts w:ascii="Calibri" w:hAnsi="Calibri" w:cs="Arial"/>
                <w:b/>
                <w:bCs/>
              </w:rPr>
              <w:t xml:space="preserve">Skills </w:t>
            </w:r>
          </w:p>
        </w:tc>
      </w:tr>
      <w:tr w:rsidR="001F1502" w:rsidRPr="005B3EBF" w14:paraId="4CB4EC29"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791943" w14:textId="77777777" w:rsidR="001F1502" w:rsidRPr="00383FEA" w:rsidRDefault="001F1502" w:rsidP="001F1502">
            <w:pPr>
              <w:pStyle w:val="ListParagraph"/>
              <w:numPr>
                <w:ilvl w:val="0"/>
                <w:numId w:val="5"/>
              </w:numPr>
              <w:rPr>
                <w:rFonts w:ascii="Calibri" w:hAnsi="Calibri" w:cs="Arial"/>
              </w:rPr>
            </w:pPr>
            <w:r w:rsidRPr="4BC98A70">
              <w:rPr>
                <w:rFonts w:ascii="Calibri" w:hAnsi="Calibri" w:cs="Arial"/>
              </w:rPr>
              <w:t xml:space="preserve">The ability to work effectively in a busy, pressurised environment within a team in any location. As well as being able to adapt quickly when priorities and targets change.  </w:t>
            </w:r>
          </w:p>
        </w:tc>
        <w:tc>
          <w:tcPr>
            <w:tcW w:w="1460" w:type="dxa"/>
            <w:tcBorders>
              <w:bottom w:val="single" w:sz="8" w:space="0" w:color="000000" w:themeColor="text1"/>
              <w:right w:val="single" w:sz="8" w:space="0" w:color="000000" w:themeColor="text1"/>
            </w:tcBorders>
            <w:shd w:val="clear" w:color="auto" w:fill="FFFFFF" w:themeFill="background1"/>
          </w:tcPr>
          <w:p w14:paraId="73CAF8BA"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1F1502" w:rsidRPr="005B3EBF" w14:paraId="3846330A"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4ACA5"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 xml:space="preserve">The ability to apply working knowledge of complex legislation applicable to the role in particular, homeless legislation, case law, welfare benefits, relevant </w:t>
            </w:r>
            <w:proofErr w:type="gramStart"/>
            <w:r w:rsidRPr="4BC98A70">
              <w:rPr>
                <w:rFonts w:ascii="Calibri" w:hAnsi="Calibri" w:cs="Arial"/>
                <w:color w:val="000000" w:themeColor="text1"/>
              </w:rPr>
              <w:t>Codes,  as</w:t>
            </w:r>
            <w:proofErr w:type="gramEnd"/>
            <w:r w:rsidRPr="4BC98A70">
              <w:rPr>
                <w:rFonts w:ascii="Calibri" w:hAnsi="Calibri" w:cs="Arial"/>
                <w:color w:val="000000" w:themeColor="text1"/>
              </w:rPr>
              <w:t xml:space="preserve"> well as landlord and tenant law.</w:t>
            </w:r>
          </w:p>
        </w:tc>
        <w:tc>
          <w:tcPr>
            <w:tcW w:w="1460" w:type="dxa"/>
            <w:tcBorders>
              <w:bottom w:val="single" w:sz="8" w:space="0" w:color="000000" w:themeColor="text1"/>
              <w:right w:val="single" w:sz="8" w:space="0" w:color="000000" w:themeColor="text1"/>
            </w:tcBorders>
            <w:shd w:val="clear" w:color="auto" w:fill="FFFFFF" w:themeFill="background1"/>
          </w:tcPr>
          <w:p w14:paraId="20F02849"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1F1502" w:rsidRPr="005B3EBF" w14:paraId="2F1DC2B8"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20DB26"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To be able to understand to good practice in property management.  To demonstrate the ability to undertake inspections in and out of the borough relating to health and safety standards in the private rented sector.</w:t>
            </w:r>
          </w:p>
        </w:tc>
        <w:tc>
          <w:tcPr>
            <w:tcW w:w="1460" w:type="dxa"/>
            <w:tcBorders>
              <w:bottom w:val="single" w:sz="8" w:space="0" w:color="000000" w:themeColor="text1"/>
              <w:right w:val="single" w:sz="8" w:space="0" w:color="000000" w:themeColor="text1"/>
            </w:tcBorders>
            <w:shd w:val="clear" w:color="auto" w:fill="FFFFFF" w:themeFill="background1"/>
          </w:tcPr>
          <w:p w14:paraId="1F843CD0"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1F1502" w:rsidRPr="005B3EBF" w14:paraId="72D262DE"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C3C771"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 xml:space="preserve">The ability to communicate mediate and negotiate </w:t>
            </w:r>
            <w:proofErr w:type="gramStart"/>
            <w:r w:rsidRPr="4BC98A70">
              <w:rPr>
                <w:rFonts w:ascii="Calibri" w:hAnsi="Calibri" w:cs="Arial"/>
                <w:color w:val="000000" w:themeColor="text1"/>
              </w:rPr>
              <w:t>effectively ,</w:t>
            </w:r>
            <w:proofErr w:type="gramEnd"/>
            <w:r w:rsidRPr="4BC98A70">
              <w:rPr>
                <w:rFonts w:ascii="Calibri" w:hAnsi="Calibri" w:cs="Arial"/>
                <w:color w:val="000000" w:themeColor="text1"/>
              </w:rPr>
              <w:t xml:space="preserve"> in writing and verbally, with applicants landlords, letting agents, other teams and external agencies.</w:t>
            </w:r>
          </w:p>
        </w:tc>
        <w:tc>
          <w:tcPr>
            <w:tcW w:w="1460" w:type="dxa"/>
            <w:tcBorders>
              <w:bottom w:val="single" w:sz="8" w:space="0" w:color="000000" w:themeColor="text1"/>
              <w:right w:val="single" w:sz="8" w:space="0" w:color="000000" w:themeColor="text1"/>
            </w:tcBorders>
            <w:shd w:val="clear" w:color="auto" w:fill="FFFFFF" w:themeFill="background1"/>
          </w:tcPr>
          <w:p w14:paraId="28C6EF2D"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CD3676" w:rsidRPr="005B3EBF" w14:paraId="4D76071E"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C4D4F" w14:textId="65961EAD" w:rsidR="00CD3676" w:rsidRPr="4BC98A70" w:rsidRDefault="00BF256D" w:rsidP="001F1502">
            <w:pPr>
              <w:pStyle w:val="ListParagraph"/>
              <w:numPr>
                <w:ilvl w:val="0"/>
                <w:numId w:val="5"/>
              </w:numPr>
              <w:rPr>
                <w:rFonts w:ascii="Calibri" w:hAnsi="Calibri" w:cs="Arial"/>
                <w:color w:val="000000" w:themeColor="text1"/>
              </w:rPr>
            </w:pPr>
            <w:r>
              <w:rPr>
                <w:rFonts w:ascii="Calibri" w:hAnsi="Calibri" w:cs="Arial"/>
                <w:color w:val="000000" w:themeColor="text1"/>
              </w:rPr>
              <w:t xml:space="preserve">The ability to </w:t>
            </w:r>
            <w:r w:rsidR="001B2C31">
              <w:rPr>
                <w:rFonts w:ascii="Calibri" w:hAnsi="Calibri" w:cs="Arial"/>
                <w:color w:val="000000" w:themeColor="text1"/>
              </w:rPr>
              <w:t>adapt</w:t>
            </w:r>
            <w:r w:rsidR="00C54964">
              <w:rPr>
                <w:rFonts w:ascii="Calibri" w:hAnsi="Calibri" w:cs="Arial"/>
                <w:color w:val="000000" w:themeColor="text1"/>
              </w:rPr>
              <w:t xml:space="preserve"> your approach </w:t>
            </w:r>
            <w:r w:rsidR="001213A9">
              <w:rPr>
                <w:rFonts w:ascii="Calibri" w:hAnsi="Calibri" w:cs="Arial"/>
                <w:color w:val="000000" w:themeColor="text1"/>
              </w:rPr>
              <w:t xml:space="preserve">effectively </w:t>
            </w:r>
            <w:r w:rsidR="00C54964">
              <w:rPr>
                <w:rFonts w:ascii="Calibri" w:hAnsi="Calibri" w:cs="Arial"/>
                <w:color w:val="000000" w:themeColor="text1"/>
              </w:rPr>
              <w:t xml:space="preserve">to work with and support </w:t>
            </w:r>
            <w:r w:rsidR="001213A9">
              <w:rPr>
                <w:rFonts w:ascii="Calibri" w:hAnsi="Calibri" w:cs="Arial"/>
                <w:color w:val="000000" w:themeColor="text1"/>
              </w:rPr>
              <w:t>vulnerable client</w:t>
            </w:r>
            <w:r w:rsidR="00663E3E">
              <w:rPr>
                <w:rFonts w:ascii="Calibri" w:hAnsi="Calibri" w:cs="Arial"/>
                <w:color w:val="000000" w:themeColor="text1"/>
              </w:rPr>
              <w:t>s</w:t>
            </w:r>
          </w:p>
        </w:tc>
        <w:tc>
          <w:tcPr>
            <w:tcW w:w="1460" w:type="dxa"/>
            <w:tcBorders>
              <w:bottom w:val="single" w:sz="8" w:space="0" w:color="000000" w:themeColor="text1"/>
              <w:right w:val="single" w:sz="8" w:space="0" w:color="000000" w:themeColor="text1"/>
            </w:tcBorders>
            <w:shd w:val="clear" w:color="auto" w:fill="FFFFFF" w:themeFill="background1"/>
          </w:tcPr>
          <w:p w14:paraId="1BDECD48" w14:textId="55E3999D" w:rsidR="00CD3676" w:rsidRDefault="00A0468E" w:rsidP="001B773E">
            <w:pPr>
              <w:spacing w:line="70" w:lineRule="atLeast"/>
              <w:jc w:val="center"/>
              <w:rPr>
                <w:rFonts w:ascii="Calibri" w:hAnsi="Calibri" w:cs="Arial"/>
              </w:rPr>
            </w:pPr>
            <w:r>
              <w:rPr>
                <w:rFonts w:ascii="Calibri" w:hAnsi="Calibri" w:cs="Arial"/>
              </w:rPr>
              <w:t>A&amp;I</w:t>
            </w:r>
          </w:p>
        </w:tc>
      </w:tr>
      <w:tr w:rsidR="001F1502" w:rsidRPr="005B3EBF" w14:paraId="2282ECE7"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7D078" w14:textId="77777777" w:rsidR="001F1502" w:rsidRPr="00383FEA" w:rsidRDefault="001F1502" w:rsidP="001F1502">
            <w:pPr>
              <w:pStyle w:val="ListParagraph"/>
              <w:numPr>
                <w:ilvl w:val="0"/>
                <w:numId w:val="5"/>
              </w:numPr>
              <w:rPr>
                <w:rFonts w:ascii="Calibri" w:hAnsi="Calibri" w:cs="Arial"/>
                <w:color w:val="000000"/>
              </w:rPr>
            </w:pPr>
            <w:r w:rsidRPr="4BC98A70">
              <w:rPr>
                <w:rFonts w:ascii="Calibri" w:hAnsi="Calibri" w:cs="Arial"/>
                <w:color w:val="000000" w:themeColor="text1"/>
              </w:rPr>
              <w:t>To be able to proactively pursue and maintain links with landlords and letting agents in order to maximise opportunities for procurement of properties.</w:t>
            </w:r>
          </w:p>
        </w:tc>
        <w:tc>
          <w:tcPr>
            <w:tcW w:w="1460" w:type="dxa"/>
            <w:tcBorders>
              <w:bottom w:val="single" w:sz="8" w:space="0" w:color="000000" w:themeColor="text1"/>
              <w:right w:val="single" w:sz="8" w:space="0" w:color="000000" w:themeColor="text1"/>
            </w:tcBorders>
            <w:shd w:val="clear" w:color="auto" w:fill="FFFFFF" w:themeFill="background1"/>
          </w:tcPr>
          <w:p w14:paraId="6E753BC5" w14:textId="77777777" w:rsidR="001F1502" w:rsidRPr="005B3EBF" w:rsidRDefault="001F1502" w:rsidP="001B773E">
            <w:pPr>
              <w:spacing w:line="70" w:lineRule="atLeast"/>
              <w:jc w:val="center"/>
              <w:rPr>
                <w:rFonts w:ascii="Calibri" w:hAnsi="Calibri" w:cs="Arial"/>
              </w:rPr>
            </w:pPr>
            <w:r>
              <w:rPr>
                <w:rFonts w:ascii="Calibri" w:hAnsi="Calibri" w:cs="Arial"/>
              </w:rPr>
              <w:t>A &amp; I</w:t>
            </w:r>
          </w:p>
        </w:tc>
      </w:tr>
      <w:tr w:rsidR="001F1502" w:rsidRPr="005B3EBF" w14:paraId="5A7B7DC5" w14:textId="77777777" w:rsidTr="4BC98A7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C728F8" w14:textId="77777777" w:rsidR="001F1502" w:rsidRPr="005B3EBF" w:rsidRDefault="001F1502" w:rsidP="001B773E">
            <w:pPr>
              <w:spacing w:line="70" w:lineRule="atLeast"/>
              <w:rPr>
                <w:rFonts w:ascii="Calibri" w:hAnsi="Calibri" w:cs="Arial"/>
              </w:rPr>
            </w:pPr>
            <w:r w:rsidRPr="005B3EBF">
              <w:rPr>
                <w:rFonts w:ascii="Calibri" w:hAnsi="Calibri" w:cs="Arial"/>
                <w:b/>
                <w:bCs/>
              </w:rPr>
              <w:t xml:space="preserve">Qualifications </w:t>
            </w:r>
          </w:p>
        </w:tc>
      </w:tr>
      <w:tr w:rsidR="001F1502" w:rsidRPr="005B3EBF" w14:paraId="2D1FB515" w14:textId="77777777" w:rsidTr="4BC98A7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4D9F0" w14:textId="77777777" w:rsidR="001F1502" w:rsidRPr="00383FEA" w:rsidRDefault="001F1502" w:rsidP="001F1502">
            <w:pPr>
              <w:pStyle w:val="ListParagraph"/>
              <w:numPr>
                <w:ilvl w:val="0"/>
                <w:numId w:val="5"/>
              </w:numPr>
              <w:rPr>
                <w:rFonts w:ascii="Calibri" w:hAnsi="Calibri" w:cs="Arial"/>
              </w:rPr>
            </w:pPr>
            <w:r w:rsidRPr="4BC98A70">
              <w:rPr>
                <w:rFonts w:ascii="Calibri" w:hAnsi="Calibri" w:cs="Arial"/>
              </w:rPr>
              <w:t>Maths and English GCSE grade C and above or equivalent</w:t>
            </w:r>
          </w:p>
          <w:p w14:paraId="3F79B131" w14:textId="77777777" w:rsidR="001F1502" w:rsidRPr="005B3EBF" w:rsidRDefault="001F1502" w:rsidP="001B773E">
            <w:pPr>
              <w:rPr>
                <w:rFonts w:ascii="Calibri" w:hAnsi="Calibr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3A8F78F2" w14:textId="77777777" w:rsidR="001F1502" w:rsidRPr="005B3EBF" w:rsidRDefault="001F1502" w:rsidP="001B773E">
            <w:pPr>
              <w:spacing w:line="70" w:lineRule="atLeast"/>
              <w:jc w:val="center"/>
              <w:rPr>
                <w:rFonts w:ascii="Calibri" w:hAnsi="Calibri" w:cs="Arial"/>
              </w:rPr>
            </w:pPr>
            <w:r>
              <w:rPr>
                <w:rFonts w:ascii="Calibri" w:hAnsi="Calibri" w:cs="Arial"/>
              </w:rPr>
              <w:t>A &amp; C</w:t>
            </w:r>
          </w:p>
        </w:tc>
      </w:tr>
    </w:tbl>
    <w:p w14:paraId="34729FF3" w14:textId="77777777" w:rsidR="001F1502" w:rsidRDefault="001F1502" w:rsidP="001F1502">
      <w:pPr>
        <w:autoSpaceDE w:val="0"/>
        <w:autoSpaceDN w:val="0"/>
        <w:adjustRightInd w:val="0"/>
        <w:rPr>
          <w:rFonts w:ascii="Calibri" w:hAnsi="Calibri" w:cs="Calibri"/>
          <w:b/>
        </w:rPr>
      </w:pPr>
    </w:p>
    <w:p w14:paraId="2C6F0565" w14:textId="77777777" w:rsidR="001F1502" w:rsidRDefault="001F1502" w:rsidP="001F1502">
      <w:pPr>
        <w:autoSpaceDE w:val="0"/>
        <w:autoSpaceDN w:val="0"/>
        <w:adjustRightInd w:val="0"/>
        <w:rPr>
          <w:rFonts w:ascii="Calibri" w:hAnsi="Calibri" w:cs="Calibri"/>
          <w:b/>
        </w:rPr>
      </w:pPr>
      <w:r>
        <w:rPr>
          <w:rFonts w:ascii="Calibri" w:hAnsi="Calibri" w:cs="Calibri"/>
          <w:b/>
        </w:rPr>
        <w:t>A – Application form / CV</w:t>
      </w:r>
    </w:p>
    <w:p w14:paraId="3A2EBE8C" w14:textId="77777777" w:rsidR="001F1502" w:rsidRDefault="001F1502" w:rsidP="001F1502">
      <w:pPr>
        <w:autoSpaceDE w:val="0"/>
        <w:autoSpaceDN w:val="0"/>
        <w:adjustRightInd w:val="0"/>
        <w:rPr>
          <w:rFonts w:ascii="Calibri" w:hAnsi="Calibri" w:cs="Calibri"/>
          <w:b/>
        </w:rPr>
      </w:pPr>
      <w:r>
        <w:rPr>
          <w:rFonts w:ascii="Calibri" w:hAnsi="Calibri" w:cs="Calibri"/>
          <w:b/>
        </w:rPr>
        <w:t>I – Interview</w:t>
      </w:r>
    </w:p>
    <w:p w14:paraId="2E50C5F2" w14:textId="77777777" w:rsidR="001F1502" w:rsidRDefault="001F1502" w:rsidP="001F1502">
      <w:pPr>
        <w:autoSpaceDE w:val="0"/>
        <w:autoSpaceDN w:val="0"/>
        <w:adjustRightInd w:val="0"/>
        <w:rPr>
          <w:rFonts w:ascii="Calibri" w:hAnsi="Calibri" w:cs="Calibri"/>
          <w:b/>
        </w:rPr>
      </w:pPr>
      <w:r>
        <w:rPr>
          <w:rFonts w:ascii="Calibri" w:hAnsi="Calibri" w:cs="Calibri"/>
          <w:b/>
        </w:rPr>
        <w:t>T – Test</w:t>
      </w:r>
    </w:p>
    <w:p w14:paraId="6BC69A85" w14:textId="77777777" w:rsidR="001F1502" w:rsidRDefault="001F1502" w:rsidP="001F1502">
      <w:pPr>
        <w:autoSpaceDE w:val="0"/>
        <w:autoSpaceDN w:val="0"/>
        <w:adjustRightInd w:val="0"/>
        <w:rPr>
          <w:rFonts w:ascii="Calibri" w:hAnsi="Calibri" w:cs="Calibri"/>
          <w:b/>
        </w:rPr>
      </w:pPr>
      <w:r>
        <w:rPr>
          <w:rFonts w:ascii="Calibri" w:hAnsi="Calibri" w:cs="Calibri"/>
          <w:b/>
        </w:rPr>
        <w:t>C - Certificate</w:t>
      </w:r>
    </w:p>
    <w:p w14:paraId="7C9390ED" w14:textId="77777777" w:rsidR="00E87F63" w:rsidRDefault="00E87F63"/>
    <w:sectPr w:rsidR="00E87F63" w:rsidSect="001B773E">
      <w:headerReference w:type="even" r:id="rId15"/>
      <w:headerReference w:type="default" r:id="rId16"/>
      <w:footerReference w:type="even" r:id="rId17"/>
      <w:footerReference w:type="default" r:id="rId18"/>
      <w:headerReference w:type="first" r:id="rId19"/>
      <w:footerReference w:type="first" r:id="rId20"/>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5AC1" w14:textId="77777777" w:rsidR="001B773E" w:rsidRDefault="001B773E" w:rsidP="00395B19">
      <w:r>
        <w:separator/>
      </w:r>
    </w:p>
  </w:endnote>
  <w:endnote w:type="continuationSeparator" w:id="0">
    <w:p w14:paraId="5739B836" w14:textId="77777777" w:rsidR="001B773E" w:rsidRDefault="001B773E" w:rsidP="00395B19">
      <w:r>
        <w:continuationSeparator/>
      </w:r>
    </w:p>
  </w:endnote>
  <w:endnote w:type="continuationNotice" w:id="1">
    <w:p w14:paraId="70920930" w14:textId="77777777" w:rsidR="001B773E" w:rsidRDefault="001B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20D3" w14:textId="77777777" w:rsidR="00D70C09" w:rsidRDefault="00D7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D80A" w14:textId="77777777" w:rsidR="001B773E" w:rsidRPr="00602AEA" w:rsidRDefault="00A80B0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2</w:t>
    </w:r>
    <w:r w:rsidRPr="00602AEA">
      <w:rPr>
        <w:rFonts w:ascii="Calibri" w:hAnsi="Calibri"/>
        <w:noProof/>
      </w:rPr>
      <w:fldChar w:fldCharType="end"/>
    </w:r>
  </w:p>
  <w:p w14:paraId="7B2BDE35" w14:textId="77777777" w:rsidR="001B773E" w:rsidRDefault="00A80B0B" w:rsidP="001B773E">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1" behindDoc="0" locked="0" layoutInCell="0" allowOverlap="1" wp14:anchorId="2F6A45F0" wp14:editId="1B09C794">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7E8629" w14:textId="77777777" w:rsidR="001B773E" w:rsidRPr="00E30EB9" w:rsidRDefault="001B773E" w:rsidP="001B773E">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6A45F0"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97E8629" w14:textId="77777777" w:rsidR="001B773E" w:rsidRPr="00E30EB9" w:rsidRDefault="001B773E" w:rsidP="001B773E">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6D5C" w14:textId="77777777" w:rsidR="00D70C09" w:rsidRDefault="00D7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66487" w14:textId="77777777" w:rsidR="001B773E" w:rsidRDefault="001B773E" w:rsidP="00395B19">
      <w:r>
        <w:separator/>
      </w:r>
    </w:p>
  </w:footnote>
  <w:footnote w:type="continuationSeparator" w:id="0">
    <w:p w14:paraId="5A07F84A" w14:textId="77777777" w:rsidR="001B773E" w:rsidRDefault="001B773E" w:rsidP="00395B19">
      <w:r>
        <w:continuationSeparator/>
      </w:r>
    </w:p>
  </w:footnote>
  <w:footnote w:type="continuationNotice" w:id="1">
    <w:p w14:paraId="1D4156F2" w14:textId="77777777" w:rsidR="001B773E" w:rsidRDefault="001B7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D848" w14:textId="77777777" w:rsidR="00D70C09" w:rsidRDefault="00D70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769F" w14:textId="77777777" w:rsidR="001B773E" w:rsidRPr="0015656E" w:rsidRDefault="00A80B0B" w:rsidP="001B773E">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2" behindDoc="0" locked="0" layoutInCell="0" allowOverlap="1" wp14:anchorId="7D171D6E" wp14:editId="7AD10635">
              <wp:simplePos x="0" y="0"/>
              <wp:positionH relativeFrom="page">
                <wp:posOffset>0</wp:posOffset>
              </wp:positionH>
              <wp:positionV relativeFrom="page">
                <wp:posOffset>190500</wp:posOffset>
              </wp:positionV>
              <wp:extent cx="7560310" cy="266700"/>
              <wp:effectExtent l="0" t="0" r="0" b="0"/>
              <wp:wrapNone/>
              <wp:docPr id="3" name="MSIPCMd42d43a3b1188c9c7c9f137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A45DD" w14:textId="3F0AEE01" w:rsidR="001B773E" w:rsidRPr="005362E9" w:rsidRDefault="00395B19" w:rsidP="001B773E">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171D6E" id="_x0000_t202" coordsize="21600,21600" o:spt="202" path="m,l,21600r21600,l21600,xe">
              <v:stroke joinstyle="miter"/>
              <v:path gradientshapeok="t" o:connecttype="rect"/>
            </v:shapetype>
            <v:shape id="MSIPCMd42d43a3b1188c9c7c9f137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B+aMyK8CAABHBQAADgAAAAAA&#10;AAAAAAAAAAAuAgAAZHJzL2Uyb0RvYy54bWxQSwECLQAUAAYACAAAACEALzq5RtwAAAAHAQAADwAA&#10;AAAAAAAAAAAAAAAJBQAAZHJzL2Rvd25yZXYueG1sUEsFBgAAAAAEAAQA8wAAABIGAAAAAA==&#10;" o:allowincell="f" filled="f" stroked="f" strokeweight=".5pt">
              <v:textbox inset="20pt,0,,0">
                <w:txbxContent>
                  <w:p w14:paraId="613A45DD" w14:textId="3F0AEE01" w:rsidR="001B773E" w:rsidRPr="005362E9" w:rsidRDefault="00395B19" w:rsidP="001B773E">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Content>
      <w:p w14:paraId="0029BD48" w14:textId="77777777" w:rsidR="001B773E" w:rsidRPr="0015656E" w:rsidRDefault="00A80B0B" w:rsidP="001B773E">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8240" behindDoc="0" locked="0" layoutInCell="1" allowOverlap="1" wp14:anchorId="3FE82C32" wp14:editId="48F44744">
              <wp:simplePos x="0" y="0"/>
              <wp:positionH relativeFrom="column">
                <wp:posOffset>3248025</wp:posOffset>
              </wp:positionH>
              <wp:positionV relativeFrom="paragraph">
                <wp:posOffset>8890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1B773E">
          <w:rPr>
            <w:rFonts w:ascii="Arial" w:hAnsi="Arial" w:cs="Arial"/>
            <w:b/>
            <w:noProof/>
            <w:sz w:val="28"/>
            <w:szCs w:val="20"/>
            <w:lang w:val="en-US" w:eastAsia="zh-TW"/>
          </w:rPr>
          <w:pict w14:anchorId="5E5ED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noProof/>
            <w:color w:val="1020D0"/>
            <w:sz w:val="20"/>
            <w:szCs w:val="20"/>
          </w:rPr>
          <w:drawing>
            <wp:inline distT="0" distB="0" distL="0" distR="0" wp14:anchorId="76ABED3E" wp14:editId="3CB96526">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E6CB" w14:textId="77777777" w:rsidR="00D70C09" w:rsidRDefault="00D70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07EAA"/>
    <w:multiLevelType w:val="hybridMultilevel"/>
    <w:tmpl w:val="23C8F5E0"/>
    <w:lvl w:ilvl="0" w:tplc="3136699C">
      <w:start w:val="1"/>
      <w:numFmt w:val="decimal"/>
      <w:lvlText w:val="%1."/>
      <w:lvlJc w:val="left"/>
      <w:pPr>
        <w:ind w:left="720" w:hanging="360"/>
      </w:pPr>
    </w:lvl>
    <w:lvl w:ilvl="1" w:tplc="1D3E2224">
      <w:start w:val="1"/>
      <w:numFmt w:val="lowerLetter"/>
      <w:lvlText w:val="%2."/>
      <w:lvlJc w:val="left"/>
      <w:pPr>
        <w:ind w:left="1440" w:hanging="360"/>
      </w:pPr>
    </w:lvl>
    <w:lvl w:ilvl="2" w:tplc="022000A4">
      <w:start w:val="1"/>
      <w:numFmt w:val="lowerRoman"/>
      <w:lvlText w:val="%3."/>
      <w:lvlJc w:val="right"/>
      <w:pPr>
        <w:ind w:left="2160" w:hanging="180"/>
      </w:pPr>
    </w:lvl>
    <w:lvl w:ilvl="3" w:tplc="ED3817D6">
      <w:start w:val="1"/>
      <w:numFmt w:val="decimal"/>
      <w:lvlText w:val="%4."/>
      <w:lvlJc w:val="left"/>
      <w:pPr>
        <w:ind w:left="2880" w:hanging="360"/>
      </w:pPr>
    </w:lvl>
    <w:lvl w:ilvl="4" w:tplc="ED626894">
      <w:start w:val="1"/>
      <w:numFmt w:val="lowerLetter"/>
      <w:lvlText w:val="%5."/>
      <w:lvlJc w:val="left"/>
      <w:pPr>
        <w:ind w:left="3600" w:hanging="360"/>
      </w:pPr>
    </w:lvl>
    <w:lvl w:ilvl="5" w:tplc="52FAAA52">
      <w:start w:val="1"/>
      <w:numFmt w:val="lowerRoman"/>
      <w:lvlText w:val="%6."/>
      <w:lvlJc w:val="right"/>
      <w:pPr>
        <w:ind w:left="4320" w:hanging="180"/>
      </w:pPr>
    </w:lvl>
    <w:lvl w:ilvl="6" w:tplc="BE78B35E">
      <w:start w:val="1"/>
      <w:numFmt w:val="decimal"/>
      <w:lvlText w:val="%7."/>
      <w:lvlJc w:val="left"/>
      <w:pPr>
        <w:ind w:left="5040" w:hanging="360"/>
      </w:pPr>
    </w:lvl>
    <w:lvl w:ilvl="7" w:tplc="BB880406">
      <w:start w:val="1"/>
      <w:numFmt w:val="lowerLetter"/>
      <w:lvlText w:val="%8."/>
      <w:lvlJc w:val="left"/>
      <w:pPr>
        <w:ind w:left="5760" w:hanging="360"/>
      </w:pPr>
    </w:lvl>
    <w:lvl w:ilvl="8" w:tplc="9FEA5A4E">
      <w:start w:val="1"/>
      <w:numFmt w:val="lowerRoman"/>
      <w:lvlText w:val="%9."/>
      <w:lvlJc w:val="right"/>
      <w:pPr>
        <w:ind w:left="6480" w:hanging="180"/>
      </w:pPr>
    </w:lvl>
  </w:abstractNum>
  <w:abstractNum w:abstractNumId="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3175D"/>
    <w:multiLevelType w:val="hybridMultilevel"/>
    <w:tmpl w:val="FFFFFFFF"/>
    <w:lvl w:ilvl="0" w:tplc="178227F8">
      <w:start w:val="1"/>
      <w:numFmt w:val="decimal"/>
      <w:lvlText w:val="%1."/>
      <w:lvlJc w:val="left"/>
      <w:pPr>
        <w:ind w:left="720" w:hanging="360"/>
      </w:pPr>
    </w:lvl>
    <w:lvl w:ilvl="1" w:tplc="C512E24E">
      <w:start w:val="1"/>
      <w:numFmt w:val="lowerLetter"/>
      <w:lvlText w:val="%2."/>
      <w:lvlJc w:val="left"/>
      <w:pPr>
        <w:ind w:left="1440" w:hanging="360"/>
      </w:pPr>
    </w:lvl>
    <w:lvl w:ilvl="2" w:tplc="8D36B97C">
      <w:start w:val="1"/>
      <w:numFmt w:val="lowerRoman"/>
      <w:lvlText w:val="%3."/>
      <w:lvlJc w:val="right"/>
      <w:pPr>
        <w:ind w:left="2160" w:hanging="180"/>
      </w:pPr>
    </w:lvl>
    <w:lvl w:ilvl="3" w:tplc="60ECBA48">
      <w:start w:val="1"/>
      <w:numFmt w:val="decimal"/>
      <w:lvlText w:val="%4."/>
      <w:lvlJc w:val="left"/>
      <w:pPr>
        <w:ind w:left="2880" w:hanging="360"/>
      </w:pPr>
    </w:lvl>
    <w:lvl w:ilvl="4" w:tplc="CBB80FC4">
      <w:start w:val="1"/>
      <w:numFmt w:val="lowerLetter"/>
      <w:lvlText w:val="%5."/>
      <w:lvlJc w:val="left"/>
      <w:pPr>
        <w:ind w:left="3600" w:hanging="360"/>
      </w:pPr>
    </w:lvl>
    <w:lvl w:ilvl="5" w:tplc="1A7C5244">
      <w:start w:val="1"/>
      <w:numFmt w:val="lowerRoman"/>
      <w:lvlText w:val="%6."/>
      <w:lvlJc w:val="right"/>
      <w:pPr>
        <w:ind w:left="4320" w:hanging="180"/>
      </w:pPr>
    </w:lvl>
    <w:lvl w:ilvl="6" w:tplc="73AC0FC8">
      <w:start w:val="1"/>
      <w:numFmt w:val="decimal"/>
      <w:lvlText w:val="%7."/>
      <w:lvlJc w:val="left"/>
      <w:pPr>
        <w:ind w:left="5040" w:hanging="360"/>
      </w:pPr>
    </w:lvl>
    <w:lvl w:ilvl="7" w:tplc="ECECB2C4">
      <w:start w:val="1"/>
      <w:numFmt w:val="lowerLetter"/>
      <w:lvlText w:val="%8."/>
      <w:lvlJc w:val="left"/>
      <w:pPr>
        <w:ind w:left="5760" w:hanging="360"/>
      </w:pPr>
    </w:lvl>
    <w:lvl w:ilvl="8" w:tplc="9C3C2C26">
      <w:start w:val="1"/>
      <w:numFmt w:val="lowerRoman"/>
      <w:lvlText w:val="%9."/>
      <w:lvlJc w:val="right"/>
      <w:pPr>
        <w:ind w:left="6480" w:hanging="180"/>
      </w:pPr>
    </w:lvl>
  </w:abstractNum>
  <w:abstractNum w:abstractNumId="4" w15:restartNumberingAfterBreak="0">
    <w:nsid w:val="45365AC7"/>
    <w:multiLevelType w:val="hybridMultilevel"/>
    <w:tmpl w:val="FFFFFFFF"/>
    <w:lvl w:ilvl="0" w:tplc="9CB44F4C">
      <w:start w:val="1"/>
      <w:numFmt w:val="decimal"/>
      <w:lvlText w:val="%1."/>
      <w:lvlJc w:val="left"/>
      <w:pPr>
        <w:ind w:left="720" w:hanging="360"/>
      </w:pPr>
    </w:lvl>
    <w:lvl w:ilvl="1" w:tplc="99D052B4">
      <w:start w:val="1"/>
      <w:numFmt w:val="lowerLetter"/>
      <w:lvlText w:val="%2."/>
      <w:lvlJc w:val="left"/>
      <w:pPr>
        <w:ind w:left="1440" w:hanging="360"/>
      </w:pPr>
    </w:lvl>
    <w:lvl w:ilvl="2" w:tplc="4B8C8836">
      <w:start w:val="1"/>
      <w:numFmt w:val="lowerRoman"/>
      <w:lvlText w:val="%3."/>
      <w:lvlJc w:val="right"/>
      <w:pPr>
        <w:ind w:left="2160" w:hanging="180"/>
      </w:pPr>
    </w:lvl>
    <w:lvl w:ilvl="3" w:tplc="074E9AB6">
      <w:start w:val="1"/>
      <w:numFmt w:val="decimal"/>
      <w:lvlText w:val="%4."/>
      <w:lvlJc w:val="left"/>
      <w:pPr>
        <w:ind w:left="2880" w:hanging="360"/>
      </w:pPr>
    </w:lvl>
    <w:lvl w:ilvl="4" w:tplc="BA2E1DA4">
      <w:start w:val="1"/>
      <w:numFmt w:val="lowerLetter"/>
      <w:lvlText w:val="%5."/>
      <w:lvlJc w:val="left"/>
      <w:pPr>
        <w:ind w:left="3600" w:hanging="360"/>
      </w:pPr>
    </w:lvl>
    <w:lvl w:ilvl="5" w:tplc="93ACB628">
      <w:start w:val="1"/>
      <w:numFmt w:val="lowerRoman"/>
      <w:lvlText w:val="%6."/>
      <w:lvlJc w:val="right"/>
      <w:pPr>
        <w:ind w:left="4320" w:hanging="180"/>
      </w:pPr>
    </w:lvl>
    <w:lvl w:ilvl="6" w:tplc="CB7AA4FA">
      <w:start w:val="1"/>
      <w:numFmt w:val="decimal"/>
      <w:lvlText w:val="%7."/>
      <w:lvlJc w:val="left"/>
      <w:pPr>
        <w:ind w:left="5040" w:hanging="360"/>
      </w:pPr>
    </w:lvl>
    <w:lvl w:ilvl="7" w:tplc="779AB060">
      <w:start w:val="1"/>
      <w:numFmt w:val="lowerLetter"/>
      <w:lvlText w:val="%8."/>
      <w:lvlJc w:val="left"/>
      <w:pPr>
        <w:ind w:left="5760" w:hanging="360"/>
      </w:pPr>
    </w:lvl>
    <w:lvl w:ilvl="8" w:tplc="EA8C8358">
      <w:start w:val="1"/>
      <w:numFmt w:val="lowerRoman"/>
      <w:lvlText w:val="%9."/>
      <w:lvlJc w:val="right"/>
      <w:pPr>
        <w:ind w:left="6480" w:hanging="180"/>
      </w:pPr>
    </w:lvl>
  </w:abstractNum>
  <w:abstractNum w:abstractNumId="5" w15:restartNumberingAfterBreak="0">
    <w:nsid w:val="4BAD63E4"/>
    <w:multiLevelType w:val="hybridMultilevel"/>
    <w:tmpl w:val="EFDEC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DA2DAA"/>
    <w:multiLevelType w:val="hybridMultilevel"/>
    <w:tmpl w:val="02248554"/>
    <w:lvl w:ilvl="0" w:tplc="626AE304">
      <w:start w:val="1"/>
      <w:numFmt w:val="decimal"/>
      <w:lvlText w:val="%1."/>
      <w:lvlJc w:val="left"/>
      <w:pPr>
        <w:ind w:left="720" w:hanging="360"/>
      </w:pPr>
    </w:lvl>
    <w:lvl w:ilvl="1" w:tplc="B61606A8">
      <w:start w:val="1"/>
      <w:numFmt w:val="lowerLetter"/>
      <w:lvlText w:val="%2."/>
      <w:lvlJc w:val="left"/>
      <w:pPr>
        <w:ind w:left="1440" w:hanging="360"/>
      </w:pPr>
    </w:lvl>
    <w:lvl w:ilvl="2" w:tplc="9A7E7FB0">
      <w:start w:val="1"/>
      <w:numFmt w:val="lowerRoman"/>
      <w:lvlText w:val="%3."/>
      <w:lvlJc w:val="right"/>
      <w:pPr>
        <w:ind w:left="2160" w:hanging="180"/>
      </w:pPr>
    </w:lvl>
    <w:lvl w:ilvl="3" w:tplc="F9E08806">
      <w:start w:val="1"/>
      <w:numFmt w:val="decimal"/>
      <w:lvlText w:val="%4."/>
      <w:lvlJc w:val="left"/>
      <w:pPr>
        <w:ind w:left="2880" w:hanging="360"/>
      </w:pPr>
    </w:lvl>
    <w:lvl w:ilvl="4" w:tplc="C7A6C8D4">
      <w:start w:val="1"/>
      <w:numFmt w:val="lowerLetter"/>
      <w:lvlText w:val="%5."/>
      <w:lvlJc w:val="left"/>
      <w:pPr>
        <w:ind w:left="3600" w:hanging="360"/>
      </w:pPr>
    </w:lvl>
    <w:lvl w:ilvl="5" w:tplc="1864071A">
      <w:start w:val="1"/>
      <w:numFmt w:val="lowerRoman"/>
      <w:lvlText w:val="%6."/>
      <w:lvlJc w:val="right"/>
      <w:pPr>
        <w:ind w:left="4320" w:hanging="180"/>
      </w:pPr>
    </w:lvl>
    <w:lvl w:ilvl="6" w:tplc="BDB8E9E6">
      <w:start w:val="1"/>
      <w:numFmt w:val="decimal"/>
      <w:lvlText w:val="%7."/>
      <w:lvlJc w:val="left"/>
      <w:pPr>
        <w:ind w:left="5040" w:hanging="360"/>
      </w:pPr>
    </w:lvl>
    <w:lvl w:ilvl="7" w:tplc="CE566438">
      <w:start w:val="1"/>
      <w:numFmt w:val="lowerLetter"/>
      <w:lvlText w:val="%8."/>
      <w:lvlJc w:val="left"/>
      <w:pPr>
        <w:ind w:left="5760" w:hanging="360"/>
      </w:pPr>
    </w:lvl>
    <w:lvl w:ilvl="8" w:tplc="14F8AC58">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02"/>
    <w:rsid w:val="00067ECE"/>
    <w:rsid w:val="00101FA5"/>
    <w:rsid w:val="001213A9"/>
    <w:rsid w:val="0012340C"/>
    <w:rsid w:val="001B2C31"/>
    <w:rsid w:val="001B773E"/>
    <w:rsid w:val="001F1502"/>
    <w:rsid w:val="002126D2"/>
    <w:rsid w:val="00341CAF"/>
    <w:rsid w:val="00395B19"/>
    <w:rsid w:val="0054642A"/>
    <w:rsid w:val="005F2938"/>
    <w:rsid w:val="0064198D"/>
    <w:rsid w:val="00663E3E"/>
    <w:rsid w:val="007238DF"/>
    <w:rsid w:val="007C702B"/>
    <w:rsid w:val="00837013"/>
    <w:rsid w:val="00954839"/>
    <w:rsid w:val="00A0468E"/>
    <w:rsid w:val="00A80B0B"/>
    <w:rsid w:val="00B95FB8"/>
    <w:rsid w:val="00BF256D"/>
    <w:rsid w:val="00C061FE"/>
    <w:rsid w:val="00C54964"/>
    <w:rsid w:val="00CC08D4"/>
    <w:rsid w:val="00CD3676"/>
    <w:rsid w:val="00D62625"/>
    <w:rsid w:val="00D70C09"/>
    <w:rsid w:val="00E87F63"/>
    <w:rsid w:val="00F138B4"/>
    <w:rsid w:val="00F2079C"/>
    <w:rsid w:val="03022021"/>
    <w:rsid w:val="05C8E0DC"/>
    <w:rsid w:val="0696B900"/>
    <w:rsid w:val="0C018B3D"/>
    <w:rsid w:val="0E2981E0"/>
    <w:rsid w:val="205CEE15"/>
    <w:rsid w:val="207B42BB"/>
    <w:rsid w:val="28AFF244"/>
    <w:rsid w:val="335C7950"/>
    <w:rsid w:val="3442EEB4"/>
    <w:rsid w:val="385DF4D0"/>
    <w:rsid w:val="3F093288"/>
    <w:rsid w:val="41F56923"/>
    <w:rsid w:val="4247DCD2"/>
    <w:rsid w:val="47A5C5EC"/>
    <w:rsid w:val="48B019C4"/>
    <w:rsid w:val="4B46D58C"/>
    <w:rsid w:val="4BC98A70"/>
    <w:rsid w:val="4BDFE645"/>
    <w:rsid w:val="51E898B9"/>
    <w:rsid w:val="51EA9E06"/>
    <w:rsid w:val="53001815"/>
    <w:rsid w:val="5828EDFA"/>
    <w:rsid w:val="5C4D78CA"/>
    <w:rsid w:val="5CCABF98"/>
    <w:rsid w:val="5D68D97A"/>
    <w:rsid w:val="62397616"/>
    <w:rsid w:val="62F1450C"/>
    <w:rsid w:val="6321E642"/>
    <w:rsid w:val="64803D4B"/>
    <w:rsid w:val="6567CB68"/>
    <w:rsid w:val="67A3772A"/>
    <w:rsid w:val="68F3FCE5"/>
    <w:rsid w:val="6A4FCE85"/>
    <w:rsid w:val="6BC67CDC"/>
    <w:rsid w:val="6D03DA5D"/>
    <w:rsid w:val="6E3CE626"/>
    <w:rsid w:val="72C4CA70"/>
    <w:rsid w:val="743D5B4E"/>
    <w:rsid w:val="75FAB59B"/>
    <w:rsid w:val="7D204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6E01C"/>
  <w15:chartTrackingRefBased/>
  <w15:docId w15:val="{83E6CD7F-0765-43BE-ACF1-B6CFE8F1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5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02"/>
    <w:pPr>
      <w:ind w:left="720"/>
    </w:pPr>
  </w:style>
  <w:style w:type="paragraph" w:styleId="Header">
    <w:name w:val="header"/>
    <w:basedOn w:val="Normal"/>
    <w:link w:val="HeaderChar"/>
    <w:rsid w:val="001F1502"/>
    <w:pPr>
      <w:tabs>
        <w:tab w:val="center" w:pos="4513"/>
        <w:tab w:val="right" w:pos="9026"/>
      </w:tabs>
    </w:pPr>
  </w:style>
  <w:style w:type="character" w:customStyle="1" w:styleId="HeaderChar">
    <w:name w:val="Header Char"/>
    <w:basedOn w:val="DefaultParagraphFont"/>
    <w:link w:val="Header"/>
    <w:rsid w:val="001F150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F1502"/>
    <w:pPr>
      <w:tabs>
        <w:tab w:val="center" w:pos="4513"/>
        <w:tab w:val="right" w:pos="9026"/>
      </w:tabs>
    </w:pPr>
  </w:style>
  <w:style w:type="character" w:customStyle="1" w:styleId="FooterChar">
    <w:name w:val="Footer Char"/>
    <w:basedOn w:val="DefaultParagraphFont"/>
    <w:link w:val="Footer"/>
    <w:uiPriority w:val="99"/>
    <w:rsid w:val="001F1502"/>
    <w:rPr>
      <w:rFonts w:ascii="Times New Roman" w:eastAsia="Times New Roman" w:hAnsi="Times New Roman" w:cs="Times New Roman"/>
      <w:sz w:val="24"/>
      <w:szCs w:val="24"/>
      <w:lang w:eastAsia="en-GB"/>
    </w:rPr>
  </w:style>
  <w:style w:type="paragraph" w:styleId="NormalWeb">
    <w:name w:val="Normal (Web)"/>
    <w:basedOn w:val="Normal"/>
    <w:uiPriority w:val="99"/>
    <w:rsid w:val="001F1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996730" y="444"/>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1128846" y="1018952"/>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Deputy Temporary Procurement Manager</a:t>
          </a:r>
        </a:p>
      </dgm:t>
    </dgm:pt>
    <dgm:pt modelId="{1DE6C4FE-D622-42BA-8E5B-C56D75576BA3}" type="parTrans" cxnId="{2837ECAB-F925-430D-BE4F-F90CBDB3314C}">
      <dgm:prSet/>
      <dgm:spPr>
        <a:xfrm>
          <a:off x="1846106"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5A8836C-B104-4875-AF9F-5C83252A6686}" type="sibTrans" cxnId="{2837ECAB-F925-430D-BE4F-F90CBDB3314C}">
      <dgm:prSet/>
      <dgm:spPr/>
      <dgm:t>
        <a:bodyPr/>
        <a:lstStyle/>
        <a:p>
          <a:endParaRPr lang="en-US"/>
        </a:p>
      </dgm:t>
    </dgm:pt>
    <dgm:pt modelId="{0962134C-4EEC-47C0-9A0E-7D8E73A9FFAA}">
      <dgm:prSet phldrT="[Text]"/>
      <dgm:spPr>
        <a:xfrm>
          <a:off x="2864614" y="1018952"/>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Temporary Accommodation Procurement Officers x 4</a:t>
          </a:r>
        </a:p>
      </dgm:t>
    </dgm:pt>
    <dgm:pt modelId="{26BAF498-C246-48B3-ACF7-EBA55A85C3F6}" type="parTrans" cxnId="{A275A589-39F3-4682-8492-DC5B8EDF3B5E}">
      <dgm:prSet/>
      <dgm:spPr>
        <a:xfrm>
          <a:off x="2713990"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55F0EFB5-550E-49F6-B7BD-30FA9D3FD699}" type="sibTrans" cxnId="{A275A589-39F3-4682-8492-DC5B8EDF3B5E}">
      <dgm:prSet/>
      <dgm:spPr/>
      <dgm:t>
        <a:bodyPr/>
        <a:lstStyle/>
        <a:p>
          <a:endParaRPr lang="en-US"/>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dgm:presLayoutVars>
          <dgm:chPref val="3"/>
        </dgm:presLayoutVars>
      </dgm:prSet>
      <dgm:spPr>
        <a:prstGeom prst="rect">
          <a:avLst/>
        </a:prstGeom>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1"/>
      <dgm:spPr>
        <a:custGeom>
          <a:avLst/>
          <a:gdLst/>
          <a:ahLst/>
          <a:cxnLst/>
          <a:rect l="0" t="0" r="0" b="0"/>
          <a:pathLst>
            <a:path>
              <a:moveTo>
                <a:pt x="867883" y="0"/>
              </a:moveTo>
              <a:lnTo>
                <a:pt x="867883" y="150624"/>
              </a:lnTo>
              <a:lnTo>
                <a:pt x="0" y="150624"/>
              </a:lnTo>
              <a:lnTo>
                <a:pt x="0" y="301248"/>
              </a:lnTo>
            </a:path>
          </a:pathLst>
        </a:custGeom>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1">
        <dgm:presLayoutVars>
          <dgm:chPref val="3"/>
        </dgm:presLayoutVars>
      </dgm:prSet>
      <dgm:spPr>
        <a:prstGeom prst="rect">
          <a:avLst/>
        </a:prstGeom>
      </dgm:spPr>
    </dgm:pt>
    <dgm:pt modelId="{19539D7E-1366-48E9-A907-9841C66462EC}" type="pres">
      <dgm:prSet presAssocID="{7900D288-13E4-47E1-AB45-EB52D6DAB847}" presName="rootConnector" presStyleLbl="node2" presStyleIdx="0" presStyleCnt="1"/>
      <dgm:spPr/>
    </dgm:pt>
    <dgm:pt modelId="{44C9CCA2-F850-42D6-92D5-204BD39A0C57}" type="pres">
      <dgm:prSet presAssocID="{7900D288-13E4-47E1-AB45-EB52D6DAB847}" presName="hierChild4" presStyleCnt="0"/>
      <dgm:spPr/>
    </dgm:pt>
    <dgm:pt modelId="{799C9D13-A2A9-40DD-A56B-6A946B74A449}" type="pres">
      <dgm:prSet presAssocID="{26BAF498-C246-48B3-ACF7-EBA55A85C3F6}" presName="Name37" presStyleLbl="parChTrans1D3" presStyleIdx="0" presStyleCnt="1"/>
      <dgm:spPr/>
    </dgm:pt>
    <dgm:pt modelId="{EC0C64EA-7A8D-42C3-B98B-2589C224EC81}" type="pres">
      <dgm:prSet presAssocID="{0962134C-4EEC-47C0-9A0E-7D8E73A9FFAA}" presName="hierRoot2" presStyleCnt="0">
        <dgm:presLayoutVars>
          <dgm:hierBranch val="init"/>
        </dgm:presLayoutVars>
      </dgm:prSet>
      <dgm:spPr/>
    </dgm:pt>
    <dgm:pt modelId="{7E1D9F3C-66FF-482F-A770-C0F822E67062}" type="pres">
      <dgm:prSet presAssocID="{0962134C-4EEC-47C0-9A0E-7D8E73A9FFAA}" presName="rootComposite" presStyleCnt="0"/>
      <dgm:spPr/>
    </dgm:pt>
    <dgm:pt modelId="{0713DA87-11C5-48A4-A04F-F35092B56731}" type="pres">
      <dgm:prSet presAssocID="{0962134C-4EEC-47C0-9A0E-7D8E73A9FFAA}" presName="rootText" presStyleLbl="node3" presStyleIdx="0" presStyleCnt="1">
        <dgm:presLayoutVars>
          <dgm:chPref val="3"/>
        </dgm:presLayoutVars>
      </dgm:prSet>
      <dgm:spPr/>
    </dgm:pt>
    <dgm:pt modelId="{221C6E9D-2828-4125-BF12-D3CDB3DD7F7D}" type="pres">
      <dgm:prSet presAssocID="{0962134C-4EEC-47C0-9A0E-7D8E73A9FFAA}" presName="rootConnector" presStyleLbl="node3" presStyleIdx="0" presStyleCnt="1"/>
      <dgm:spPr/>
    </dgm:pt>
    <dgm:pt modelId="{06BEA660-6553-4B16-B3C5-63A816AAAD58}" type="pres">
      <dgm:prSet presAssocID="{0962134C-4EEC-47C0-9A0E-7D8E73A9FFAA}" presName="hierChild4" presStyleCnt="0"/>
      <dgm:spPr/>
    </dgm:pt>
    <dgm:pt modelId="{6D08F522-A7F9-433A-8973-E9F630DD3888}" type="pres">
      <dgm:prSet presAssocID="{0962134C-4EEC-47C0-9A0E-7D8E73A9FFAA}" presName="hierChild5" presStyleCnt="0"/>
      <dgm:spPr/>
    </dgm:pt>
    <dgm:pt modelId="{3F6A3D33-6E27-4568-A27B-087744414CDF}" type="pres">
      <dgm:prSet presAssocID="{7900D288-13E4-47E1-AB45-EB52D6DAB847}" presName="hierChild5" presStyleCnt="0"/>
      <dgm:spPr/>
    </dgm:pt>
    <dgm:pt modelId="{9E67A126-CD8B-4E83-B0D0-742D344C6061}" type="pres">
      <dgm:prSet presAssocID="{D6A0B4DB-2A55-4DA1-A16D-C633BB1DE12B}" presName="hierChild3" presStyleCnt="0"/>
      <dgm:spPr/>
    </dgm:pt>
  </dgm:ptLst>
  <dgm:cxnLst>
    <dgm:cxn modelId="{255DA106-2ECF-4FC4-8CA0-D203B992EBF9}" type="presOf" srcId="{0962134C-4EEC-47C0-9A0E-7D8E73A9FFAA}" destId="{0713DA87-11C5-48A4-A04F-F35092B56731}" srcOrd="0" destOrd="0" presId="urn:microsoft.com/office/officeart/2005/8/layout/orgChart1"/>
    <dgm:cxn modelId="{E7487243-BF19-4FD9-ACC8-EF3541F79035}" type="presOf" srcId="{BA49142E-CB13-4000-AEAE-7132C79FFBB5}" destId="{18760847-6133-4309-92BF-AD2A1E9A5E27}" srcOrd="0" destOrd="0" presId="urn:microsoft.com/office/officeart/2005/8/layout/orgChart1"/>
    <dgm:cxn modelId="{A275A589-39F3-4682-8492-DC5B8EDF3B5E}" srcId="{7900D288-13E4-47E1-AB45-EB52D6DAB847}" destId="{0962134C-4EEC-47C0-9A0E-7D8E73A9FFAA}" srcOrd="0" destOrd="0" parTransId="{26BAF498-C246-48B3-ACF7-EBA55A85C3F6}" sibTransId="{55F0EFB5-550E-49F6-B7BD-30FA9D3FD699}"/>
    <dgm:cxn modelId="{65401990-AA6C-4F7A-A132-72506C6170FA}" type="presOf" srcId="{26BAF498-C246-48B3-ACF7-EBA55A85C3F6}" destId="{799C9D13-A2A9-40DD-A56B-6A946B74A449}" srcOrd="0"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BF0308A8-FAD9-46C1-B62A-809A2A42671A}" type="presOf" srcId="{7900D288-13E4-47E1-AB45-EB52D6DAB847}" destId="{19539D7E-1366-48E9-A907-9841C66462EC}" srcOrd="1" destOrd="0" presId="urn:microsoft.com/office/officeart/2005/8/layout/orgChart1"/>
    <dgm:cxn modelId="{2837ECAB-F925-430D-BE4F-F90CBDB3314C}" srcId="{D6A0B4DB-2A55-4DA1-A16D-C633BB1DE12B}" destId="{7900D288-13E4-47E1-AB45-EB52D6DAB847}" srcOrd="0" destOrd="0" parTransId="{1DE6C4FE-D622-42BA-8E5B-C56D75576BA3}" sibTransId="{95A8836C-B104-4875-AF9F-5C83252A6686}"/>
    <dgm:cxn modelId="{60A01FCA-7E01-4004-A8B4-C725C90741FF}" type="presOf" srcId="{D6A0B4DB-2A55-4DA1-A16D-C633BB1DE12B}" destId="{AF230476-79AE-45A5-804E-D49CA04C52E1}" srcOrd="1" destOrd="0" presId="urn:microsoft.com/office/officeart/2005/8/layout/orgChart1"/>
    <dgm:cxn modelId="{A8B64EDB-A52D-4B03-B0F9-AC981A68BB80}" type="presOf" srcId="{D6A0B4DB-2A55-4DA1-A16D-C633BB1DE12B}" destId="{09733BBC-597D-4D7D-8709-F6ED70107C8B}" srcOrd="0" destOrd="0" presId="urn:microsoft.com/office/officeart/2005/8/layout/orgChart1"/>
    <dgm:cxn modelId="{CB0FA6E6-A290-48E8-9AB1-10921CF7CCB7}" type="presOf" srcId="{7900D288-13E4-47E1-AB45-EB52D6DAB847}" destId="{0621EFBA-6719-45DB-9F68-BC58BEB7F4E4}" srcOrd="0" destOrd="0" presId="urn:microsoft.com/office/officeart/2005/8/layout/orgChart1"/>
    <dgm:cxn modelId="{3E3BA6E9-570C-4647-83A0-AD72DDAF87AD}" type="presOf" srcId="{0962134C-4EEC-47C0-9A0E-7D8E73A9FFAA}" destId="{221C6E9D-2828-4125-BF12-D3CDB3DD7F7D}" srcOrd="1" destOrd="0" presId="urn:microsoft.com/office/officeart/2005/8/layout/orgChart1"/>
    <dgm:cxn modelId="{78CA02FB-01FB-44F6-B39B-0F937417FB73}" type="presOf" srcId="{1DE6C4FE-D622-42BA-8E5B-C56D75576BA3}" destId="{6153C039-7A3E-40D5-8FD3-2614754C0764}" srcOrd="0" destOrd="0" presId="urn:microsoft.com/office/officeart/2005/8/layout/orgChart1"/>
    <dgm:cxn modelId="{24B4B2A4-F019-4BC4-B0E7-2B9EBF8A1F8E}" type="presParOf" srcId="{18760847-6133-4309-92BF-AD2A1E9A5E27}" destId="{B54881FD-E59D-47A5-8BF3-5D45185301AB}" srcOrd="0" destOrd="0" presId="urn:microsoft.com/office/officeart/2005/8/layout/orgChart1"/>
    <dgm:cxn modelId="{8152236A-2811-4AAC-8FDB-100EC8910505}" type="presParOf" srcId="{B54881FD-E59D-47A5-8BF3-5D45185301AB}" destId="{C91E5A41-B676-496C-B89F-75B8146BDFC5}" srcOrd="0" destOrd="0" presId="urn:microsoft.com/office/officeart/2005/8/layout/orgChart1"/>
    <dgm:cxn modelId="{729D886B-9594-4FD3-BECA-AF4196AD4AF9}" type="presParOf" srcId="{C91E5A41-B676-496C-B89F-75B8146BDFC5}" destId="{09733BBC-597D-4D7D-8709-F6ED70107C8B}" srcOrd="0" destOrd="0" presId="urn:microsoft.com/office/officeart/2005/8/layout/orgChart1"/>
    <dgm:cxn modelId="{EDC8D7D5-3569-440A-82C4-8719E45A0106}" type="presParOf" srcId="{C91E5A41-B676-496C-B89F-75B8146BDFC5}" destId="{AF230476-79AE-45A5-804E-D49CA04C52E1}" srcOrd="1" destOrd="0" presId="urn:microsoft.com/office/officeart/2005/8/layout/orgChart1"/>
    <dgm:cxn modelId="{55851E1F-8AE9-444C-8BA8-06D0FBF34708}" type="presParOf" srcId="{B54881FD-E59D-47A5-8BF3-5D45185301AB}" destId="{0B32079B-7B03-4011-9692-33A4805E4947}" srcOrd="1" destOrd="0" presId="urn:microsoft.com/office/officeart/2005/8/layout/orgChart1"/>
    <dgm:cxn modelId="{91F52FEF-D1BF-4A64-9C24-00EBA1350C15}" type="presParOf" srcId="{0B32079B-7B03-4011-9692-33A4805E4947}" destId="{6153C039-7A3E-40D5-8FD3-2614754C0764}" srcOrd="0" destOrd="0" presId="urn:microsoft.com/office/officeart/2005/8/layout/orgChart1"/>
    <dgm:cxn modelId="{EBFE0877-F23A-4A39-A3B4-02556300CE43}" type="presParOf" srcId="{0B32079B-7B03-4011-9692-33A4805E4947}" destId="{CF859AF5-85DA-4561-8E5B-D872BF13FB35}" srcOrd="1" destOrd="0" presId="urn:microsoft.com/office/officeart/2005/8/layout/orgChart1"/>
    <dgm:cxn modelId="{114D9EFD-A5DD-47C9-8CC7-7A4C545E618E}" type="presParOf" srcId="{CF859AF5-85DA-4561-8E5B-D872BF13FB35}" destId="{FB177C41-BD94-4272-BE80-C0F05FF1B4CA}" srcOrd="0" destOrd="0" presId="urn:microsoft.com/office/officeart/2005/8/layout/orgChart1"/>
    <dgm:cxn modelId="{509D7340-A4B1-4646-9FFB-232895B43F58}" type="presParOf" srcId="{FB177C41-BD94-4272-BE80-C0F05FF1B4CA}" destId="{0621EFBA-6719-45DB-9F68-BC58BEB7F4E4}" srcOrd="0" destOrd="0" presId="urn:microsoft.com/office/officeart/2005/8/layout/orgChart1"/>
    <dgm:cxn modelId="{DC9A2F1D-603E-4BD6-8C00-E9899BCACA2D}" type="presParOf" srcId="{FB177C41-BD94-4272-BE80-C0F05FF1B4CA}" destId="{19539D7E-1366-48E9-A907-9841C66462EC}" srcOrd="1" destOrd="0" presId="urn:microsoft.com/office/officeart/2005/8/layout/orgChart1"/>
    <dgm:cxn modelId="{54726149-B583-40EA-87EF-B8C26DEB2B26}" type="presParOf" srcId="{CF859AF5-85DA-4561-8E5B-D872BF13FB35}" destId="{44C9CCA2-F850-42D6-92D5-204BD39A0C57}" srcOrd="1" destOrd="0" presId="urn:microsoft.com/office/officeart/2005/8/layout/orgChart1"/>
    <dgm:cxn modelId="{E5AF4FB7-2A2F-4547-86FC-9323AB8E37FD}" type="presParOf" srcId="{44C9CCA2-F850-42D6-92D5-204BD39A0C57}" destId="{799C9D13-A2A9-40DD-A56B-6A946B74A449}" srcOrd="0" destOrd="0" presId="urn:microsoft.com/office/officeart/2005/8/layout/orgChart1"/>
    <dgm:cxn modelId="{D92CCE98-6392-485B-961B-25BE006BD702}" type="presParOf" srcId="{44C9CCA2-F850-42D6-92D5-204BD39A0C57}" destId="{EC0C64EA-7A8D-42C3-B98B-2589C224EC81}" srcOrd="1" destOrd="0" presId="urn:microsoft.com/office/officeart/2005/8/layout/orgChart1"/>
    <dgm:cxn modelId="{0B3FD1A0-B21D-4B9C-B592-148B05239522}" type="presParOf" srcId="{EC0C64EA-7A8D-42C3-B98B-2589C224EC81}" destId="{7E1D9F3C-66FF-482F-A770-C0F822E67062}" srcOrd="0" destOrd="0" presId="urn:microsoft.com/office/officeart/2005/8/layout/orgChart1"/>
    <dgm:cxn modelId="{94A8474F-8473-43CC-83F4-6766F54316BD}" type="presParOf" srcId="{7E1D9F3C-66FF-482F-A770-C0F822E67062}" destId="{0713DA87-11C5-48A4-A04F-F35092B56731}" srcOrd="0" destOrd="0" presId="urn:microsoft.com/office/officeart/2005/8/layout/orgChart1"/>
    <dgm:cxn modelId="{C4F848B0-448C-48FA-ABEB-598E150F724C}" type="presParOf" srcId="{7E1D9F3C-66FF-482F-A770-C0F822E67062}" destId="{221C6E9D-2828-4125-BF12-D3CDB3DD7F7D}" srcOrd="1" destOrd="0" presId="urn:microsoft.com/office/officeart/2005/8/layout/orgChart1"/>
    <dgm:cxn modelId="{000A9850-36C7-47CF-A6C1-549D4CC2FF48}" type="presParOf" srcId="{EC0C64EA-7A8D-42C3-B98B-2589C224EC81}" destId="{06BEA660-6553-4B16-B3C5-63A816AAAD58}" srcOrd="1" destOrd="0" presId="urn:microsoft.com/office/officeart/2005/8/layout/orgChart1"/>
    <dgm:cxn modelId="{1CAB2B30-BD20-40F2-8AC1-2F30CCE93044}" type="presParOf" srcId="{EC0C64EA-7A8D-42C3-B98B-2589C224EC81}" destId="{6D08F522-A7F9-433A-8973-E9F630DD3888}" srcOrd="2" destOrd="0" presId="urn:microsoft.com/office/officeart/2005/8/layout/orgChart1"/>
    <dgm:cxn modelId="{700A92A6-D8E8-45E2-8E50-B8672F5800AC}" type="presParOf" srcId="{CF859AF5-85DA-4561-8E5B-D872BF13FB35}" destId="{3F6A3D33-6E27-4568-A27B-087744414CDF}" srcOrd="2" destOrd="0" presId="urn:microsoft.com/office/officeart/2005/8/layout/orgChart1"/>
    <dgm:cxn modelId="{FE5A9C74-3C0B-40BF-879D-DAEA13EF2A46}"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C9D13-A2A9-40DD-A56B-6A946B74A449}">
      <dsp:nvSpPr>
        <dsp:cNvPr id="0" name=""/>
        <dsp:cNvSpPr/>
      </dsp:nvSpPr>
      <dsp:spPr>
        <a:xfrm>
          <a:off x="1754223" y="2304276"/>
          <a:ext cx="285286" cy="874877"/>
        </a:xfrm>
        <a:custGeom>
          <a:avLst/>
          <a:gdLst/>
          <a:ahLst/>
          <a:cxnLst/>
          <a:rect l="0" t="0" r="0" b="0"/>
          <a:pathLst>
            <a:path>
              <a:moveTo>
                <a:pt x="0" y="0"/>
              </a:moveTo>
              <a:lnTo>
                <a:pt x="0" y="874877"/>
              </a:lnTo>
              <a:lnTo>
                <a:pt x="285286" y="87487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2469266" y="953922"/>
          <a:ext cx="91440" cy="399400"/>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564033" y="2969"/>
          <a:ext cx="1901907" cy="95095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Temporary Accommodation Manager</a:t>
          </a:r>
        </a:p>
      </dsp:txBody>
      <dsp:txXfrm>
        <a:off x="1564033" y="2969"/>
        <a:ext cx="1901907" cy="950953"/>
      </dsp:txXfrm>
    </dsp:sp>
    <dsp:sp modelId="{0621EFBA-6719-45DB-9F68-BC58BEB7F4E4}">
      <dsp:nvSpPr>
        <dsp:cNvPr id="0" name=""/>
        <dsp:cNvSpPr/>
      </dsp:nvSpPr>
      <dsp:spPr>
        <a:xfrm>
          <a:off x="1564033" y="1353323"/>
          <a:ext cx="1901907" cy="95095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Deputy Temporary Procurement Manager</a:t>
          </a:r>
        </a:p>
      </dsp:txBody>
      <dsp:txXfrm>
        <a:off x="1564033" y="1353323"/>
        <a:ext cx="1901907" cy="950953"/>
      </dsp:txXfrm>
    </dsp:sp>
    <dsp:sp modelId="{0713DA87-11C5-48A4-A04F-F35092B56731}">
      <dsp:nvSpPr>
        <dsp:cNvPr id="0" name=""/>
        <dsp:cNvSpPr/>
      </dsp:nvSpPr>
      <dsp:spPr>
        <a:xfrm>
          <a:off x="2039509" y="2703677"/>
          <a:ext cx="1901907" cy="950953"/>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ysClr val="windowText" lastClr="000000">
                  <a:hueOff val="0"/>
                  <a:satOff val="0"/>
                  <a:lumOff val="0"/>
                  <a:alphaOff val="0"/>
                </a:sysClr>
              </a:solidFill>
              <a:latin typeface="Calibri"/>
              <a:ea typeface="+mn-ea"/>
              <a:cs typeface="+mn-cs"/>
            </a:rPr>
            <a:t>Temporary Accommodation Procurement Officers x 4</a:t>
          </a:r>
        </a:p>
      </dsp:txBody>
      <dsp:txXfrm>
        <a:off x="2039509" y="2703677"/>
        <a:ext cx="1901907" cy="9509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5143F4B726548A38F1C4A70EA2185" ma:contentTypeVersion="13" ma:contentTypeDescription="Create a new document." ma:contentTypeScope="" ma:versionID="78b648d1d0f3510be17b88f22bca0b21">
  <xsd:schema xmlns:xsd="http://www.w3.org/2001/XMLSchema" xmlns:xs="http://www.w3.org/2001/XMLSchema" xmlns:p="http://schemas.microsoft.com/office/2006/metadata/properties" xmlns:ns1="http://schemas.microsoft.com/sharepoint/v3" xmlns:ns3="6f5d4f03-9266-4a26-b616-2fd205dd0c4f" xmlns:ns4="6ac79d20-9521-4cfc-ae2d-239121724335" targetNamespace="http://schemas.microsoft.com/office/2006/metadata/properties" ma:root="true" ma:fieldsID="98e738820f5a36e5896402479f83ccfc" ns1:_="" ns3:_="" ns4:_="">
    <xsd:import namespace="http://schemas.microsoft.com/sharepoint/v3"/>
    <xsd:import namespace="6f5d4f03-9266-4a26-b616-2fd205dd0c4f"/>
    <xsd:import namespace="6ac79d20-9521-4cfc-ae2d-2391217243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d4f03-9266-4a26-b616-2fd205dd0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79d20-9521-4cfc-ae2d-239121724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599DA-81A4-4473-A2E3-34145AE10D71}">
  <ds:schemaRefs>
    <ds:schemaRef ds:uri="http://schemas.microsoft.com/sharepoint/v3/contenttype/forms"/>
  </ds:schemaRefs>
</ds:datastoreItem>
</file>

<file path=customXml/itemProps2.xml><?xml version="1.0" encoding="utf-8"?>
<ds:datastoreItem xmlns:ds="http://schemas.openxmlformats.org/officeDocument/2006/customXml" ds:itemID="{B1D8C2DE-FD24-45F7-AD92-57EECAA6F4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E3A5F1-608D-4F2C-A6C3-63784CF3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5d4f03-9266-4a26-b616-2fd205dd0c4f"/>
    <ds:schemaRef ds:uri="6ac79d20-9521-4cfc-ae2d-239121724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1108</Words>
  <Characters>6321</Characters>
  <Application>Microsoft Office Word</Application>
  <DocSecurity>4</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Bernadello, Julie</dc:creator>
  <cp:keywords/>
  <dc:description/>
  <cp:lastModifiedBy>Meehan, Helen</cp:lastModifiedBy>
  <cp:revision>20</cp:revision>
  <dcterms:created xsi:type="dcterms:W3CDTF">2020-02-21T21:46:00Z</dcterms:created>
  <dcterms:modified xsi:type="dcterms:W3CDTF">2020-02-21T22:36:00Z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Julie.Bernadello@richmondandwandsworth.gov.uk</vt:lpwstr>
  </property>
  <property fmtid="{D5CDD505-2E9C-101B-9397-08002B2CF9AE}" pid="5" name="MSIP_Label_763da656-5c75-4f6d-9461-4a3ce9a537cc_SetDate">
    <vt:lpwstr>2020-02-19T13:35:35.6940376Z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0x01010061A5143F4B726548A38F1C4A70EA2185</vt:lpwstr>
  </property>
</Properties>
</file>