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DF148"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7"/>
        <w:gridCol w:w="4383"/>
      </w:tblGrid>
      <w:tr w:rsidR="00783C6D" w:rsidRPr="005B3EBF" w14:paraId="3D129700" w14:textId="77777777" w:rsidTr="00545A74">
        <w:trPr>
          <w:trHeight w:val="828"/>
        </w:trPr>
        <w:tc>
          <w:tcPr>
            <w:tcW w:w="4261" w:type="dxa"/>
            <w:shd w:val="clear" w:color="auto" w:fill="D9D9D9"/>
          </w:tcPr>
          <w:p w14:paraId="245361AF" w14:textId="77777777" w:rsidR="00D20A7D"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0E41E81D" w14:textId="5F28405E" w:rsidR="002A221B" w:rsidRPr="005B3EBF" w:rsidRDefault="002A221B" w:rsidP="000E62C7">
            <w:pPr>
              <w:autoSpaceDE w:val="0"/>
              <w:autoSpaceDN w:val="0"/>
              <w:adjustRightInd w:val="0"/>
              <w:rPr>
                <w:rFonts w:ascii="Calibri" w:hAnsi="Calibri" w:cs="Calibri"/>
                <w:b/>
                <w:bCs/>
              </w:rPr>
            </w:pPr>
            <w:r>
              <w:rPr>
                <w:rFonts w:ascii="Calibri" w:hAnsi="Calibri" w:cs="Calibri"/>
                <w:b/>
                <w:bCs/>
              </w:rPr>
              <w:t>Animal Welfare Officer</w:t>
            </w:r>
          </w:p>
          <w:p w14:paraId="2DD74D1E" w14:textId="77777777" w:rsidR="00783C6D" w:rsidRPr="005B3EBF" w:rsidRDefault="00783C6D" w:rsidP="000E62C7">
            <w:pPr>
              <w:autoSpaceDE w:val="0"/>
              <w:autoSpaceDN w:val="0"/>
              <w:adjustRightInd w:val="0"/>
              <w:rPr>
                <w:rFonts w:ascii="Calibri" w:hAnsi="Calibri" w:cs="Calibri"/>
              </w:rPr>
            </w:pPr>
          </w:p>
        </w:tc>
        <w:tc>
          <w:tcPr>
            <w:tcW w:w="4494" w:type="dxa"/>
            <w:shd w:val="clear" w:color="auto" w:fill="D9D9D9"/>
          </w:tcPr>
          <w:p w14:paraId="37B649DF"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673CBEE9" w14:textId="3E1B14DD" w:rsidR="00783C6D" w:rsidRPr="005B3EBF" w:rsidRDefault="002A221B" w:rsidP="000E62C7">
            <w:pPr>
              <w:autoSpaceDE w:val="0"/>
              <w:autoSpaceDN w:val="0"/>
              <w:adjustRightInd w:val="0"/>
              <w:rPr>
                <w:rFonts w:ascii="Calibri" w:hAnsi="Calibri" w:cs="Calibri"/>
                <w:bCs/>
              </w:rPr>
            </w:pPr>
            <w:r>
              <w:rPr>
                <w:rFonts w:ascii="Calibri" w:hAnsi="Calibri" w:cs="Calibri"/>
                <w:bCs/>
              </w:rPr>
              <w:t>SO1</w:t>
            </w:r>
          </w:p>
          <w:p w14:paraId="2074D4C0" w14:textId="77777777" w:rsidR="00D20A7D" w:rsidRPr="005B3EBF" w:rsidRDefault="00D20A7D" w:rsidP="000E62C7">
            <w:pPr>
              <w:autoSpaceDE w:val="0"/>
              <w:autoSpaceDN w:val="0"/>
              <w:adjustRightInd w:val="0"/>
              <w:rPr>
                <w:rFonts w:ascii="Calibri" w:hAnsi="Calibri" w:cs="Calibri"/>
              </w:rPr>
            </w:pPr>
          </w:p>
        </w:tc>
      </w:tr>
      <w:tr w:rsidR="00783C6D" w:rsidRPr="005B3EBF" w14:paraId="1C466385" w14:textId="77777777" w:rsidTr="00545A74">
        <w:trPr>
          <w:trHeight w:val="828"/>
        </w:trPr>
        <w:tc>
          <w:tcPr>
            <w:tcW w:w="4261" w:type="dxa"/>
            <w:shd w:val="clear" w:color="auto" w:fill="D9D9D9"/>
          </w:tcPr>
          <w:p w14:paraId="0D37BF42"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EB0FBCD" w14:textId="29767E5C" w:rsidR="00783C6D" w:rsidRPr="005B3EBF" w:rsidRDefault="002A221B" w:rsidP="000E62C7">
            <w:pPr>
              <w:autoSpaceDE w:val="0"/>
              <w:autoSpaceDN w:val="0"/>
              <w:adjustRightInd w:val="0"/>
              <w:rPr>
                <w:rFonts w:ascii="Calibri" w:hAnsi="Calibri" w:cs="Calibri"/>
                <w:bCs/>
              </w:rPr>
            </w:pPr>
            <w:r>
              <w:rPr>
                <w:rFonts w:ascii="Calibri" w:hAnsi="Calibri" w:cs="Calibri"/>
                <w:bCs/>
              </w:rPr>
              <w:t>Estate Services</w:t>
            </w:r>
          </w:p>
        </w:tc>
        <w:tc>
          <w:tcPr>
            <w:tcW w:w="4494" w:type="dxa"/>
            <w:shd w:val="clear" w:color="auto" w:fill="D9D9D9"/>
          </w:tcPr>
          <w:p w14:paraId="56B8C37C" w14:textId="77777777" w:rsidR="00783C6D"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6F0B6ECA" w14:textId="72F6FD98" w:rsidR="002A221B" w:rsidRPr="005B3EBF" w:rsidRDefault="002A221B" w:rsidP="000E62C7">
            <w:pPr>
              <w:autoSpaceDE w:val="0"/>
              <w:autoSpaceDN w:val="0"/>
              <w:adjustRightInd w:val="0"/>
              <w:rPr>
                <w:rFonts w:ascii="Calibri" w:hAnsi="Calibri" w:cs="Calibri"/>
                <w:bCs/>
              </w:rPr>
            </w:pPr>
            <w:r>
              <w:rPr>
                <w:rFonts w:ascii="Calibri" w:hAnsi="Calibri" w:cs="Calibri"/>
                <w:bCs/>
              </w:rPr>
              <w:t>Housing and regeneration</w:t>
            </w:r>
          </w:p>
          <w:p w14:paraId="093047FD" w14:textId="77777777" w:rsidR="0044737D" w:rsidRPr="0026064E" w:rsidRDefault="0044737D" w:rsidP="000E62C7">
            <w:pPr>
              <w:autoSpaceDE w:val="0"/>
              <w:autoSpaceDN w:val="0"/>
              <w:adjustRightInd w:val="0"/>
              <w:rPr>
                <w:rFonts w:ascii="Calibri" w:hAnsi="Calibri" w:cs="Calibri"/>
                <w:bCs/>
              </w:rPr>
            </w:pPr>
          </w:p>
        </w:tc>
      </w:tr>
      <w:tr w:rsidR="000E62C7" w:rsidRPr="005B3EBF" w14:paraId="73864FBC" w14:textId="77777777" w:rsidTr="00545A74">
        <w:trPr>
          <w:trHeight w:val="828"/>
        </w:trPr>
        <w:tc>
          <w:tcPr>
            <w:tcW w:w="4261" w:type="dxa"/>
            <w:shd w:val="clear" w:color="auto" w:fill="D9D9D9"/>
          </w:tcPr>
          <w:p w14:paraId="5364980B" w14:textId="77777777" w:rsidR="000E62C7"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2702A97B" w14:textId="68E727E3" w:rsidR="002A221B" w:rsidRPr="005B3EBF" w:rsidRDefault="002A221B" w:rsidP="0044737D">
            <w:pPr>
              <w:autoSpaceDE w:val="0"/>
              <w:autoSpaceDN w:val="0"/>
              <w:adjustRightInd w:val="0"/>
              <w:rPr>
                <w:rFonts w:ascii="Calibri" w:hAnsi="Calibri" w:cs="Calibri"/>
                <w:b/>
                <w:bCs/>
              </w:rPr>
            </w:pPr>
            <w:r>
              <w:rPr>
                <w:rFonts w:ascii="Calibri" w:hAnsi="Calibri" w:cs="Calibri"/>
                <w:b/>
                <w:bCs/>
              </w:rPr>
              <w:t>Mark Callis</w:t>
            </w:r>
          </w:p>
          <w:p w14:paraId="5529B6B6" w14:textId="77777777" w:rsidR="0044737D" w:rsidRPr="0026064E" w:rsidRDefault="0044737D" w:rsidP="00C90AB7">
            <w:pPr>
              <w:autoSpaceDE w:val="0"/>
              <w:autoSpaceDN w:val="0"/>
              <w:adjustRightInd w:val="0"/>
              <w:rPr>
                <w:rFonts w:ascii="Calibri" w:hAnsi="Calibri" w:cs="Calibri"/>
                <w:bCs/>
              </w:rPr>
            </w:pPr>
          </w:p>
        </w:tc>
        <w:tc>
          <w:tcPr>
            <w:tcW w:w="4494" w:type="dxa"/>
            <w:shd w:val="clear" w:color="auto" w:fill="D9D9D9"/>
          </w:tcPr>
          <w:p w14:paraId="3C53405B" w14:textId="77777777" w:rsidR="000E62C7"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115584BD" w14:textId="2AEB3A2A" w:rsidR="002A221B" w:rsidRPr="005B3EBF" w:rsidRDefault="002A221B" w:rsidP="000E62C7">
            <w:pPr>
              <w:autoSpaceDE w:val="0"/>
              <w:autoSpaceDN w:val="0"/>
              <w:adjustRightInd w:val="0"/>
              <w:rPr>
                <w:rFonts w:ascii="Calibri" w:hAnsi="Calibri" w:cs="Calibri"/>
                <w:b/>
                <w:bCs/>
              </w:rPr>
            </w:pPr>
            <w:r>
              <w:rPr>
                <w:rFonts w:ascii="Calibri" w:hAnsi="Calibri" w:cs="Calibri"/>
                <w:b/>
                <w:bCs/>
              </w:rPr>
              <w:t>N/A</w:t>
            </w:r>
          </w:p>
          <w:p w14:paraId="60D8AD89" w14:textId="77777777" w:rsidR="00387E78" w:rsidRPr="0026064E" w:rsidRDefault="00387E78" w:rsidP="000E62C7">
            <w:pPr>
              <w:autoSpaceDE w:val="0"/>
              <w:autoSpaceDN w:val="0"/>
              <w:adjustRightInd w:val="0"/>
              <w:rPr>
                <w:rFonts w:ascii="Calibri" w:hAnsi="Calibri" w:cs="Calibri"/>
                <w:bCs/>
              </w:rPr>
            </w:pPr>
          </w:p>
        </w:tc>
      </w:tr>
      <w:tr w:rsidR="004F668A" w:rsidRPr="005B3EBF" w14:paraId="19CAF358"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02ADDFE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70639CB" w14:textId="4787F0D5" w:rsidR="002A221B" w:rsidRDefault="002A221B" w:rsidP="00927DFC">
            <w:pPr>
              <w:autoSpaceDE w:val="0"/>
              <w:autoSpaceDN w:val="0"/>
              <w:adjustRightInd w:val="0"/>
              <w:rPr>
                <w:rFonts w:ascii="Calibri" w:hAnsi="Calibri" w:cs="Calibri"/>
                <w:b/>
                <w:bCs/>
              </w:rPr>
            </w:pPr>
            <w:r>
              <w:rPr>
                <w:rFonts w:ascii="Calibri" w:hAnsi="Calibri" w:cs="Calibri"/>
                <w:b/>
                <w:bCs/>
              </w:rPr>
              <w:t>HCS/98</w:t>
            </w:r>
          </w:p>
          <w:p w14:paraId="63726286" w14:textId="77777777" w:rsidR="0026064E" w:rsidRPr="0026064E" w:rsidRDefault="0026064E" w:rsidP="00927DF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63A99D5"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3531BAA3" w14:textId="34DDC74E" w:rsidR="002A221B" w:rsidRDefault="002A221B" w:rsidP="00802B8D">
            <w:pPr>
              <w:autoSpaceDE w:val="0"/>
              <w:autoSpaceDN w:val="0"/>
              <w:adjustRightInd w:val="0"/>
              <w:rPr>
                <w:rFonts w:ascii="Calibri" w:hAnsi="Calibri" w:cs="Calibri"/>
                <w:b/>
                <w:bCs/>
              </w:rPr>
            </w:pPr>
            <w:r>
              <w:rPr>
                <w:rFonts w:ascii="Calibri" w:hAnsi="Calibri" w:cs="Calibri"/>
                <w:b/>
                <w:bCs/>
              </w:rPr>
              <w:t>18/10/23</w:t>
            </w:r>
          </w:p>
          <w:p w14:paraId="012C411F" w14:textId="77777777" w:rsidR="0026064E" w:rsidRPr="0026064E" w:rsidRDefault="0026064E" w:rsidP="00802B8D">
            <w:pPr>
              <w:autoSpaceDE w:val="0"/>
              <w:autoSpaceDN w:val="0"/>
              <w:adjustRightInd w:val="0"/>
              <w:rPr>
                <w:rFonts w:ascii="Calibri" w:hAnsi="Calibri" w:cs="Calibri"/>
                <w:bCs/>
              </w:rPr>
            </w:pPr>
          </w:p>
        </w:tc>
      </w:tr>
    </w:tbl>
    <w:p w14:paraId="19E62979" w14:textId="77777777" w:rsidR="00343CED" w:rsidRPr="005B3EBF" w:rsidRDefault="00343CED" w:rsidP="00343CED">
      <w:pPr>
        <w:rPr>
          <w:rFonts w:ascii="Calibri" w:hAnsi="Calibri" w:cs="Arial"/>
          <w:i/>
        </w:rPr>
      </w:pPr>
    </w:p>
    <w:p w14:paraId="2DD1D645"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7BA7FB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A25F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746224C"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73AF9047" w14:textId="77777777" w:rsidR="00343CED" w:rsidRPr="005B3EBF" w:rsidRDefault="00343CED" w:rsidP="00343CED">
      <w:pPr>
        <w:rPr>
          <w:rFonts w:ascii="Calibri" w:hAnsi="Calibri" w:cs="Arial"/>
        </w:rPr>
      </w:pPr>
    </w:p>
    <w:p w14:paraId="313EF6FE" w14:textId="77777777" w:rsidR="00343CED" w:rsidRDefault="00343CED" w:rsidP="00343CED">
      <w:pPr>
        <w:rPr>
          <w:rFonts w:ascii="Calibri" w:hAnsi="Calibri" w:cs="Arial"/>
          <w:b/>
          <w:bCs/>
        </w:rPr>
      </w:pPr>
      <w:r w:rsidRPr="005B3EBF">
        <w:rPr>
          <w:rFonts w:ascii="Calibri" w:hAnsi="Calibri" w:cs="Arial"/>
          <w:b/>
          <w:bCs/>
        </w:rPr>
        <w:t xml:space="preserve">Job Purpose </w:t>
      </w:r>
    </w:p>
    <w:p w14:paraId="65B09FD0" w14:textId="77777777" w:rsidR="0048323F" w:rsidRPr="00131412" w:rsidRDefault="0048323F" w:rsidP="00343CED">
      <w:pPr>
        <w:rPr>
          <w:rFonts w:ascii="Calibri" w:hAnsi="Calibri" w:cs="Arial"/>
        </w:rPr>
      </w:pPr>
      <w:r w:rsidRPr="00131412">
        <w:rPr>
          <w:rFonts w:ascii="Calibri" w:hAnsi="Calibri" w:cs="Arial"/>
        </w:rPr>
        <w:t>The role of an Animal welfare officer is:</w:t>
      </w:r>
    </w:p>
    <w:p w14:paraId="17F849CB" w14:textId="715F8D94" w:rsidR="0048323F" w:rsidRDefault="0048323F" w:rsidP="00343CED">
      <w:pPr>
        <w:rPr>
          <w:rFonts w:ascii="Calibri" w:hAnsi="Calibri" w:cs="Arial"/>
        </w:rPr>
      </w:pPr>
      <w:r w:rsidRPr="00131412">
        <w:rPr>
          <w:rFonts w:ascii="Calibri" w:hAnsi="Calibri" w:cs="Arial"/>
        </w:rPr>
        <w:t xml:space="preserve">to ensure the councils commitment to and compliance </w:t>
      </w:r>
      <w:r w:rsidR="00620A2E" w:rsidRPr="00131412">
        <w:rPr>
          <w:rFonts w:ascii="Calibri" w:hAnsi="Calibri" w:cs="Arial"/>
        </w:rPr>
        <w:t>with</w:t>
      </w:r>
      <w:r w:rsidRPr="00131412">
        <w:rPr>
          <w:rFonts w:ascii="Calibri" w:hAnsi="Calibri" w:cs="Arial"/>
        </w:rPr>
        <w:t xml:space="preserve"> its statutory duty with regards to stray and abandoned dogs as set out at section 149-151 of the </w:t>
      </w:r>
      <w:r w:rsidR="004A5060" w:rsidRPr="00131412">
        <w:rPr>
          <w:rFonts w:ascii="Calibri" w:hAnsi="Calibri" w:cs="Arial"/>
        </w:rPr>
        <w:t>E</w:t>
      </w:r>
      <w:r w:rsidRPr="00131412">
        <w:rPr>
          <w:rFonts w:ascii="Calibri" w:hAnsi="Calibri" w:cs="Arial"/>
        </w:rPr>
        <w:t>nvironmental Protection Act 199</w:t>
      </w:r>
      <w:r w:rsidR="002244B3" w:rsidRPr="00131412">
        <w:rPr>
          <w:rFonts w:ascii="Calibri" w:hAnsi="Calibri" w:cs="Arial"/>
        </w:rPr>
        <w:t>0</w:t>
      </w:r>
      <w:r w:rsidRPr="00131412">
        <w:rPr>
          <w:rFonts w:ascii="Calibri" w:hAnsi="Calibri" w:cs="Arial"/>
        </w:rPr>
        <w:t>.</w:t>
      </w:r>
    </w:p>
    <w:p w14:paraId="60455208" w14:textId="6F935593" w:rsidR="007D7677" w:rsidRPr="00131412" w:rsidRDefault="007D7677" w:rsidP="00343CED">
      <w:pPr>
        <w:rPr>
          <w:rFonts w:ascii="Calibri" w:hAnsi="Calibri" w:cs="Arial"/>
        </w:rPr>
      </w:pPr>
      <w:r>
        <w:rPr>
          <w:rFonts w:ascii="Calibri" w:hAnsi="Calibri" w:cs="Arial"/>
        </w:rPr>
        <w:t>To help and ensure that the council meets all of its current or future statutory obligations with regards to all animals.</w:t>
      </w:r>
    </w:p>
    <w:p w14:paraId="2DFA22C4" w14:textId="62CA52DE" w:rsidR="0048323F" w:rsidRPr="00131412" w:rsidRDefault="0048323F" w:rsidP="00343CED">
      <w:pPr>
        <w:rPr>
          <w:rFonts w:ascii="Calibri" w:hAnsi="Calibri" w:cs="Arial"/>
        </w:rPr>
      </w:pPr>
      <w:r w:rsidRPr="00131412">
        <w:rPr>
          <w:rFonts w:ascii="Calibri" w:hAnsi="Calibri" w:cs="Arial"/>
        </w:rPr>
        <w:t xml:space="preserve">To carry out law enforcement duties, including gathering and collation of evidence, report and statement writing, and giving evidence in court.  Investigating complaints and concerns in relation to </w:t>
      </w:r>
      <w:r w:rsidR="00620A2E" w:rsidRPr="00131412">
        <w:rPr>
          <w:rFonts w:ascii="Calibri" w:hAnsi="Calibri" w:cs="Arial"/>
        </w:rPr>
        <w:t>anti-social</w:t>
      </w:r>
      <w:r w:rsidRPr="00131412">
        <w:rPr>
          <w:rFonts w:ascii="Calibri" w:hAnsi="Calibri" w:cs="Arial"/>
        </w:rPr>
        <w:t xml:space="preserve"> behaviour (ASB) involving animals, animal welfare issues, breaches of the licensing of animal activities regulations</w:t>
      </w:r>
      <w:r w:rsidR="00B404EE" w:rsidRPr="00131412">
        <w:rPr>
          <w:rFonts w:ascii="Calibri" w:hAnsi="Calibri" w:cs="Arial"/>
        </w:rPr>
        <w:t xml:space="preserve">, breaches of </w:t>
      </w:r>
      <w:r w:rsidR="00B404EE" w:rsidRPr="00131412">
        <w:rPr>
          <w:rFonts w:ascii="Calibri" w:hAnsi="Calibri" w:cs="Arial"/>
        </w:rPr>
        <w:lastRenderedPageBreak/>
        <w:t>the microchipping regulations and breaches of tenancy and lease agreements regarding animals.</w:t>
      </w:r>
    </w:p>
    <w:p w14:paraId="6885807F" w14:textId="6BA9894C" w:rsidR="00B404EE" w:rsidRDefault="00B404EE" w:rsidP="00343CED">
      <w:pPr>
        <w:rPr>
          <w:rFonts w:ascii="Calibri" w:hAnsi="Calibri" w:cs="Arial"/>
        </w:rPr>
      </w:pPr>
      <w:r w:rsidRPr="00131412">
        <w:rPr>
          <w:rFonts w:ascii="Calibri" w:hAnsi="Calibri" w:cs="Arial"/>
        </w:rPr>
        <w:t xml:space="preserve">To promote responsible dog and general pet ownership, through various activities including: 1 to 1 contact with owners, presentations </w:t>
      </w:r>
      <w:r w:rsidR="00E02BBF" w:rsidRPr="00131412">
        <w:rPr>
          <w:rFonts w:ascii="Calibri" w:hAnsi="Calibri" w:cs="Arial"/>
        </w:rPr>
        <w:t>at meetings</w:t>
      </w:r>
      <w:r w:rsidRPr="00131412">
        <w:rPr>
          <w:rFonts w:ascii="Calibri" w:hAnsi="Calibri" w:cs="Arial"/>
        </w:rPr>
        <w:t xml:space="preserve"> and forums of varying forms, stakeholder and partnership meetings, school and group visits, work experience programme</w:t>
      </w:r>
      <w:r w:rsidR="00D33E0D" w:rsidRPr="00131412">
        <w:rPr>
          <w:rFonts w:ascii="Calibri" w:hAnsi="Calibri" w:cs="Arial"/>
        </w:rPr>
        <w:t>.</w:t>
      </w:r>
    </w:p>
    <w:p w14:paraId="00263E73" w14:textId="56184CCE" w:rsidR="002A694D" w:rsidRDefault="002A694D" w:rsidP="00343CED">
      <w:pPr>
        <w:rPr>
          <w:rFonts w:ascii="Calibri" w:hAnsi="Calibri" w:cs="Arial"/>
        </w:rPr>
      </w:pPr>
      <w:r>
        <w:rPr>
          <w:rFonts w:ascii="Calibri" w:hAnsi="Calibri" w:cs="Arial"/>
        </w:rPr>
        <w:t xml:space="preserve">Have input into developing </w:t>
      </w:r>
      <w:r w:rsidR="004F4C7D">
        <w:rPr>
          <w:rFonts w:ascii="Calibri" w:hAnsi="Calibri" w:cs="Arial"/>
        </w:rPr>
        <w:t xml:space="preserve">the service to </w:t>
      </w:r>
      <w:r w:rsidR="00453379">
        <w:rPr>
          <w:rFonts w:ascii="Calibri" w:hAnsi="Calibri" w:cs="Arial"/>
        </w:rPr>
        <w:t>e</w:t>
      </w:r>
      <w:r w:rsidR="004F4C7D">
        <w:rPr>
          <w:rFonts w:ascii="Calibri" w:hAnsi="Calibri" w:cs="Arial"/>
        </w:rPr>
        <w:t>volve and improve.</w:t>
      </w:r>
    </w:p>
    <w:p w14:paraId="4E4CC806" w14:textId="33CEBAEC" w:rsidR="00C70D60" w:rsidRDefault="003B1D5B" w:rsidP="00343CED">
      <w:pPr>
        <w:rPr>
          <w:rFonts w:ascii="Calibri" w:hAnsi="Calibri" w:cs="Arial"/>
        </w:rPr>
      </w:pPr>
      <w:r>
        <w:rPr>
          <w:rFonts w:ascii="Calibri" w:hAnsi="Calibri" w:cs="Arial"/>
        </w:rPr>
        <w:t>Developing,</w:t>
      </w:r>
      <w:r w:rsidR="00C70D60">
        <w:rPr>
          <w:rFonts w:ascii="Calibri" w:hAnsi="Calibri" w:cs="Arial"/>
        </w:rPr>
        <w:t xml:space="preserve"> promoting and supporting partnerships and </w:t>
      </w:r>
      <w:r w:rsidR="00453379">
        <w:rPr>
          <w:rFonts w:ascii="Calibri" w:hAnsi="Calibri" w:cs="Arial"/>
        </w:rPr>
        <w:t>stakeholders</w:t>
      </w:r>
      <w:r w:rsidR="00C70D60">
        <w:rPr>
          <w:rFonts w:ascii="Calibri" w:hAnsi="Calibri" w:cs="Arial"/>
        </w:rPr>
        <w:t xml:space="preserve"> to ensure</w:t>
      </w:r>
      <w:r w:rsidR="00FE19DF">
        <w:rPr>
          <w:rFonts w:ascii="Calibri" w:hAnsi="Calibri" w:cs="Arial"/>
        </w:rPr>
        <w:t xml:space="preserve"> continuity, proficiency and efficiency </w:t>
      </w:r>
      <w:r w:rsidR="00453379">
        <w:rPr>
          <w:rFonts w:ascii="Calibri" w:hAnsi="Calibri" w:cs="Arial"/>
        </w:rPr>
        <w:t>from service delivery</w:t>
      </w:r>
      <w:r w:rsidR="00400252">
        <w:rPr>
          <w:rFonts w:ascii="Calibri" w:hAnsi="Calibri" w:cs="Arial"/>
        </w:rPr>
        <w:t>.</w:t>
      </w:r>
    </w:p>
    <w:p w14:paraId="328D81F4" w14:textId="64F1EAB2" w:rsidR="00400252" w:rsidRPr="00131412" w:rsidRDefault="00400252" w:rsidP="00343CED">
      <w:pPr>
        <w:rPr>
          <w:rFonts w:ascii="Calibri" w:hAnsi="Calibri" w:cs="Arial"/>
        </w:rPr>
      </w:pPr>
      <w:r>
        <w:rPr>
          <w:rFonts w:ascii="Calibri" w:hAnsi="Calibri" w:cs="Arial"/>
        </w:rPr>
        <w:t xml:space="preserve">The ability to meet the demands and changing circumstances in the </w:t>
      </w:r>
      <w:r w:rsidR="007F58E7">
        <w:rPr>
          <w:rFonts w:ascii="Calibri" w:hAnsi="Calibri" w:cs="Arial"/>
        </w:rPr>
        <w:t>imminent</w:t>
      </w:r>
      <w:r>
        <w:rPr>
          <w:rFonts w:ascii="Calibri" w:hAnsi="Calibri" w:cs="Arial"/>
        </w:rPr>
        <w:t xml:space="preserve"> change to the </w:t>
      </w:r>
      <w:r w:rsidR="007F58E7">
        <w:rPr>
          <w:rFonts w:ascii="Calibri" w:hAnsi="Calibri" w:cs="Arial"/>
        </w:rPr>
        <w:t>D</w:t>
      </w:r>
      <w:r>
        <w:rPr>
          <w:rFonts w:ascii="Calibri" w:hAnsi="Calibri" w:cs="Arial"/>
        </w:rPr>
        <w:t xml:space="preserve">angerous </w:t>
      </w:r>
      <w:r w:rsidR="007F58E7">
        <w:rPr>
          <w:rFonts w:ascii="Calibri" w:hAnsi="Calibri" w:cs="Arial"/>
        </w:rPr>
        <w:t>D</w:t>
      </w:r>
      <w:r>
        <w:rPr>
          <w:rFonts w:ascii="Calibri" w:hAnsi="Calibri" w:cs="Arial"/>
        </w:rPr>
        <w:t xml:space="preserve">ogs </w:t>
      </w:r>
      <w:r w:rsidR="007F58E7">
        <w:rPr>
          <w:rFonts w:ascii="Calibri" w:hAnsi="Calibri" w:cs="Arial"/>
        </w:rPr>
        <w:t>A</w:t>
      </w:r>
      <w:r>
        <w:rPr>
          <w:rFonts w:ascii="Calibri" w:hAnsi="Calibri" w:cs="Arial"/>
        </w:rPr>
        <w:t>ct 19</w:t>
      </w:r>
      <w:r w:rsidR="00DA1A69">
        <w:rPr>
          <w:rFonts w:ascii="Calibri" w:hAnsi="Calibri" w:cs="Arial"/>
        </w:rPr>
        <w:t>91, and the increase demands on the service that this will create.</w:t>
      </w:r>
    </w:p>
    <w:p w14:paraId="57964A36" w14:textId="0B51706F" w:rsidR="006A1E18" w:rsidRPr="00131412" w:rsidRDefault="00BC4ECA" w:rsidP="006A1E18">
      <w:pPr>
        <w:rPr>
          <w:rFonts w:ascii="Calibri" w:hAnsi="Calibri" w:cs="Arial"/>
          <w:i/>
          <w:color w:val="FF0000"/>
        </w:rPr>
      </w:pPr>
      <w:r w:rsidRPr="00131412">
        <w:rPr>
          <w:rFonts w:ascii="Calibri" w:hAnsi="Calibri" w:cs="Arial"/>
        </w:rPr>
        <w:t xml:space="preserve">The role, although part of a team, requires an amount of lone working and decision making.  </w:t>
      </w:r>
      <w:r w:rsidR="00CB10D0" w:rsidRPr="00131412">
        <w:rPr>
          <w:rFonts w:ascii="Calibri" w:hAnsi="Calibri" w:cs="Arial"/>
        </w:rPr>
        <w:t xml:space="preserve">It is a shift work position covering three different </w:t>
      </w:r>
      <w:r w:rsidR="00620A2E" w:rsidRPr="00131412">
        <w:rPr>
          <w:rFonts w:ascii="Calibri" w:hAnsi="Calibri" w:cs="Arial"/>
        </w:rPr>
        <w:t>shifts:</w:t>
      </w:r>
      <w:r w:rsidR="00CB10D0" w:rsidRPr="00131412">
        <w:rPr>
          <w:rFonts w:ascii="Calibri" w:hAnsi="Calibri" w:cs="Arial"/>
        </w:rPr>
        <w:t xml:space="preserve"> 0700-1500, 1000-1800, and 1300-2100 Monday to Friday.  Some weekend and out of shift working is required for which overtime payment or time off in lieu is offered.</w:t>
      </w:r>
      <w:r w:rsidR="004F5973" w:rsidRPr="00131412">
        <w:rPr>
          <w:rFonts w:ascii="Calibri" w:hAnsi="Calibri" w:cs="Arial"/>
        </w:rPr>
        <w:t xml:space="preserve">  </w:t>
      </w:r>
      <w:r w:rsidR="00653AB9" w:rsidRPr="00131412">
        <w:rPr>
          <w:rFonts w:ascii="Calibri" w:hAnsi="Calibri" w:cs="Arial"/>
        </w:rPr>
        <w:t>The working week is 36 hours divided into 5 days of 7.2 hours.</w:t>
      </w:r>
    </w:p>
    <w:p w14:paraId="3BA9CE96" w14:textId="77777777" w:rsidR="00343CED" w:rsidRPr="005B3EBF" w:rsidRDefault="00343CED" w:rsidP="00343CED">
      <w:pPr>
        <w:rPr>
          <w:rFonts w:ascii="Calibri" w:hAnsi="Calibri" w:cs="Arial"/>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0F7B1F4E" w14:textId="08315CCD" w:rsidR="0048323F" w:rsidRPr="00FE737D" w:rsidRDefault="0048323F" w:rsidP="00FE737D">
      <w:pPr>
        <w:pStyle w:val="ListParagraph"/>
        <w:numPr>
          <w:ilvl w:val="0"/>
          <w:numId w:val="36"/>
        </w:numPr>
        <w:contextualSpacing/>
        <w:rPr>
          <w:rFonts w:asciiTheme="minorHAnsi" w:eastAsiaTheme="minorHAnsi" w:hAnsiTheme="minorHAnsi" w:cstheme="minorBidi"/>
          <w:sz w:val="22"/>
          <w:szCs w:val="22"/>
          <w:lang w:eastAsia="en-US"/>
        </w:rPr>
      </w:pPr>
      <w:r w:rsidRPr="00FE737D">
        <w:rPr>
          <w:rFonts w:asciiTheme="minorHAnsi" w:eastAsiaTheme="minorHAnsi" w:hAnsiTheme="minorHAnsi" w:cstheme="minorBidi"/>
          <w:sz w:val="22"/>
          <w:szCs w:val="22"/>
          <w:lang w:eastAsia="en-US"/>
        </w:rPr>
        <w:t xml:space="preserve">Responsible to the Animal Welfare Manager for the enforcement of the Council’s </w:t>
      </w:r>
      <w:r w:rsidR="00AA4A96" w:rsidRPr="00FE737D">
        <w:rPr>
          <w:rFonts w:asciiTheme="minorHAnsi" w:eastAsiaTheme="minorHAnsi" w:hAnsiTheme="minorHAnsi" w:cstheme="minorBidi"/>
          <w:sz w:val="22"/>
          <w:szCs w:val="22"/>
          <w:lang w:eastAsia="en-US"/>
        </w:rPr>
        <w:t>byelaws</w:t>
      </w:r>
      <w:r w:rsidRPr="00FE737D">
        <w:rPr>
          <w:rFonts w:asciiTheme="minorHAnsi" w:eastAsiaTheme="minorHAnsi" w:hAnsiTheme="minorHAnsi" w:cstheme="minorBidi"/>
          <w:sz w:val="22"/>
          <w:szCs w:val="22"/>
          <w:lang w:eastAsia="en-US"/>
        </w:rPr>
        <w:t xml:space="preserve"> regarding animal control.  Required to work with other departments of the Council to enforce statute law, bye laws and regulations.</w:t>
      </w:r>
    </w:p>
    <w:p w14:paraId="016CBF05" w14:textId="77777777" w:rsidR="0048323F" w:rsidRPr="00AE032A" w:rsidRDefault="0048323F" w:rsidP="0048323F">
      <w:pPr>
        <w:ind w:left="426"/>
        <w:contextualSpacing/>
        <w:rPr>
          <w:rFonts w:asciiTheme="minorHAnsi" w:eastAsiaTheme="minorHAnsi" w:hAnsiTheme="minorHAnsi" w:cstheme="minorBidi"/>
          <w:sz w:val="22"/>
          <w:szCs w:val="22"/>
          <w:lang w:eastAsia="en-US"/>
        </w:rPr>
      </w:pPr>
    </w:p>
    <w:p w14:paraId="43E8C176" w14:textId="73D1BC83" w:rsidR="0048323F" w:rsidRPr="00AE032A" w:rsidRDefault="0048323F" w:rsidP="0048323F">
      <w:pPr>
        <w:ind w:left="567" w:hanging="567"/>
        <w:rPr>
          <w:rFonts w:asciiTheme="minorHAnsi" w:eastAsiaTheme="minorHAnsi" w:hAnsiTheme="minorHAnsi" w:cstheme="minorBidi"/>
          <w:sz w:val="22"/>
          <w:szCs w:val="22"/>
          <w:lang w:eastAsia="en-US"/>
        </w:rPr>
      </w:pPr>
      <w:r w:rsidRPr="00AE032A">
        <w:rPr>
          <w:rFonts w:asciiTheme="minorHAnsi" w:eastAsiaTheme="minorHAnsi" w:hAnsiTheme="minorHAnsi" w:cstheme="minorBidi"/>
          <w:sz w:val="22"/>
          <w:szCs w:val="22"/>
          <w:lang w:eastAsia="en-US"/>
        </w:rPr>
        <w:t>2.</w:t>
      </w:r>
      <w:r w:rsidRPr="00AE032A">
        <w:rPr>
          <w:rFonts w:asciiTheme="minorHAnsi" w:eastAsiaTheme="minorHAnsi" w:hAnsiTheme="minorHAnsi" w:cstheme="minorBidi"/>
          <w:sz w:val="22"/>
          <w:szCs w:val="22"/>
          <w:lang w:eastAsia="en-US"/>
        </w:rPr>
        <w:tab/>
        <w:t>Required to work the shift pattern laid down by the Animal Welfare Manager</w:t>
      </w:r>
      <w:r w:rsidR="00BE6EAA">
        <w:rPr>
          <w:rFonts w:asciiTheme="minorHAnsi" w:eastAsiaTheme="minorHAnsi" w:hAnsiTheme="minorHAnsi" w:cstheme="minorBidi"/>
          <w:sz w:val="22"/>
          <w:szCs w:val="22"/>
          <w:lang w:eastAsia="en-US"/>
        </w:rPr>
        <w:t>.</w:t>
      </w:r>
    </w:p>
    <w:p w14:paraId="5352B0DF" w14:textId="77777777" w:rsidR="0048323F" w:rsidRPr="00AE032A" w:rsidRDefault="0048323F" w:rsidP="0048323F">
      <w:pPr>
        <w:ind w:left="567" w:hanging="567"/>
        <w:rPr>
          <w:rFonts w:asciiTheme="minorHAnsi" w:eastAsiaTheme="minorHAnsi" w:hAnsiTheme="minorHAnsi" w:cstheme="minorBidi"/>
          <w:sz w:val="22"/>
          <w:szCs w:val="22"/>
          <w:lang w:eastAsia="en-US"/>
        </w:rPr>
      </w:pPr>
    </w:p>
    <w:p w14:paraId="26583A9F" w14:textId="77777777" w:rsidR="0048323F" w:rsidRPr="00AE032A" w:rsidRDefault="0048323F" w:rsidP="0048323F">
      <w:pPr>
        <w:ind w:left="567" w:hanging="567"/>
        <w:rPr>
          <w:rFonts w:asciiTheme="minorHAnsi" w:eastAsiaTheme="minorHAnsi" w:hAnsiTheme="minorHAnsi" w:cstheme="minorBidi"/>
          <w:sz w:val="22"/>
          <w:szCs w:val="22"/>
          <w:lang w:eastAsia="en-US"/>
        </w:rPr>
      </w:pPr>
      <w:r w:rsidRPr="00AE032A">
        <w:rPr>
          <w:rFonts w:asciiTheme="minorHAnsi" w:eastAsiaTheme="minorHAnsi" w:hAnsiTheme="minorHAnsi" w:cstheme="minorBidi"/>
          <w:sz w:val="22"/>
          <w:szCs w:val="22"/>
          <w:lang w:eastAsia="en-US"/>
        </w:rPr>
        <w:t>3.</w:t>
      </w:r>
      <w:r w:rsidRPr="00AE032A">
        <w:rPr>
          <w:rFonts w:asciiTheme="minorHAnsi" w:eastAsiaTheme="minorHAnsi" w:hAnsiTheme="minorHAnsi" w:cstheme="minorBidi"/>
          <w:sz w:val="22"/>
          <w:szCs w:val="22"/>
          <w:lang w:eastAsia="en-US"/>
        </w:rPr>
        <w:tab/>
        <w:t xml:space="preserve">Required to work alone at </w:t>
      </w:r>
      <w:r>
        <w:rPr>
          <w:rFonts w:asciiTheme="minorHAnsi" w:eastAsiaTheme="minorHAnsi" w:hAnsiTheme="minorHAnsi" w:cstheme="minorBidi"/>
          <w:sz w:val="22"/>
          <w:szCs w:val="22"/>
          <w:lang w:eastAsia="en-US"/>
        </w:rPr>
        <w:t xml:space="preserve">most </w:t>
      </w:r>
      <w:r w:rsidRPr="00AE032A">
        <w:rPr>
          <w:rFonts w:asciiTheme="minorHAnsi" w:eastAsiaTheme="minorHAnsi" w:hAnsiTheme="minorHAnsi" w:cstheme="minorBidi"/>
          <w:sz w:val="22"/>
          <w:szCs w:val="22"/>
          <w:lang w:eastAsia="en-US"/>
        </w:rPr>
        <w:t>times, and to carry out dynamic risk assessments when attending to any occurrences, considering own safety, and that of others.</w:t>
      </w:r>
    </w:p>
    <w:p w14:paraId="1CB311D9" w14:textId="77777777" w:rsidR="00343CED" w:rsidRPr="005B3EBF" w:rsidRDefault="00343CED" w:rsidP="00343CED">
      <w:pPr>
        <w:rPr>
          <w:rFonts w:ascii="Calibri" w:hAnsi="Calibri" w:cs="Arial"/>
        </w:rPr>
      </w:pPr>
    </w:p>
    <w:p w14:paraId="16249E89" w14:textId="09803BB4" w:rsidR="0048323F" w:rsidRPr="00CF46D6" w:rsidRDefault="00BE6EAA" w:rsidP="0048323F">
      <w:pPr>
        <w:ind w:left="567" w:hanging="567"/>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4.</w:t>
      </w:r>
      <w:r>
        <w:rPr>
          <w:rFonts w:asciiTheme="minorHAnsi" w:eastAsiaTheme="minorHAnsi" w:hAnsiTheme="minorHAnsi" w:cstheme="minorBidi"/>
          <w:sz w:val="22"/>
          <w:szCs w:val="22"/>
          <w:lang w:eastAsia="en-US"/>
        </w:rPr>
        <w:tab/>
      </w:r>
      <w:r w:rsidR="0048323F" w:rsidRPr="00CF46D6">
        <w:rPr>
          <w:rFonts w:asciiTheme="minorHAnsi" w:eastAsiaTheme="minorHAnsi" w:hAnsiTheme="minorHAnsi" w:cstheme="minorBidi"/>
          <w:sz w:val="22"/>
          <w:szCs w:val="22"/>
          <w:lang w:eastAsia="en-US"/>
        </w:rPr>
        <w:t xml:space="preserve">Acts as authorised officer empowered to seize stray </w:t>
      </w:r>
      <w:r w:rsidR="00620A2E" w:rsidRPr="00CF46D6">
        <w:rPr>
          <w:rFonts w:asciiTheme="minorHAnsi" w:eastAsiaTheme="minorHAnsi" w:hAnsiTheme="minorHAnsi" w:cstheme="minorBidi"/>
          <w:sz w:val="22"/>
          <w:szCs w:val="22"/>
          <w:lang w:eastAsia="en-US"/>
        </w:rPr>
        <w:t>dogs, dangerous</w:t>
      </w:r>
      <w:r w:rsidR="0048323F" w:rsidRPr="00CF46D6">
        <w:rPr>
          <w:rFonts w:asciiTheme="minorHAnsi" w:eastAsiaTheme="minorHAnsi" w:hAnsiTheme="minorHAnsi" w:cstheme="minorBidi"/>
          <w:sz w:val="22"/>
          <w:szCs w:val="22"/>
          <w:lang w:eastAsia="en-US"/>
        </w:rPr>
        <w:t xml:space="preserve"> dogs, or other animals, taking the correct action, so as not to endanger self or members of the public.</w:t>
      </w:r>
    </w:p>
    <w:p w14:paraId="15E29E40" w14:textId="77777777" w:rsidR="0048323F" w:rsidRPr="00CF46D6" w:rsidRDefault="0048323F" w:rsidP="0048323F">
      <w:pPr>
        <w:ind w:left="426"/>
        <w:contextualSpacing/>
        <w:rPr>
          <w:rFonts w:asciiTheme="minorHAnsi" w:eastAsiaTheme="minorHAnsi" w:hAnsiTheme="minorHAnsi" w:cstheme="minorBidi"/>
          <w:sz w:val="22"/>
          <w:szCs w:val="22"/>
          <w:lang w:eastAsia="en-US"/>
        </w:rPr>
      </w:pPr>
    </w:p>
    <w:p w14:paraId="31DDC4BC" w14:textId="011DD3AE" w:rsidR="0048323F" w:rsidRPr="00CF46D6" w:rsidRDefault="0048323F" w:rsidP="0048323F">
      <w:pPr>
        <w:ind w:left="567" w:hanging="567"/>
        <w:rPr>
          <w:rFonts w:asciiTheme="minorHAnsi" w:eastAsiaTheme="minorHAnsi" w:hAnsiTheme="minorHAnsi" w:cstheme="minorBidi"/>
          <w:sz w:val="22"/>
          <w:szCs w:val="22"/>
          <w:lang w:eastAsia="en-US"/>
        </w:rPr>
      </w:pPr>
      <w:r w:rsidRPr="00CF46D6">
        <w:rPr>
          <w:rFonts w:asciiTheme="minorHAnsi" w:eastAsiaTheme="minorHAnsi" w:hAnsiTheme="minorHAnsi" w:cstheme="minorBidi"/>
          <w:sz w:val="22"/>
          <w:szCs w:val="22"/>
          <w:lang w:eastAsia="en-US"/>
        </w:rPr>
        <w:t>5.</w:t>
      </w:r>
      <w:r w:rsidRPr="00CF46D6">
        <w:rPr>
          <w:rFonts w:asciiTheme="minorHAnsi" w:eastAsiaTheme="minorHAnsi" w:hAnsiTheme="minorHAnsi" w:cstheme="minorBidi"/>
          <w:sz w:val="22"/>
          <w:szCs w:val="22"/>
          <w:lang w:eastAsia="en-US"/>
        </w:rPr>
        <w:tab/>
        <w:t xml:space="preserve">Required to seize stray animals, complete the </w:t>
      </w:r>
      <w:r w:rsidR="00620A2E" w:rsidRPr="00CF46D6">
        <w:rPr>
          <w:rFonts w:asciiTheme="minorHAnsi" w:eastAsiaTheme="minorHAnsi" w:hAnsiTheme="minorHAnsi" w:cstheme="minorBidi"/>
          <w:sz w:val="22"/>
          <w:szCs w:val="22"/>
          <w:lang w:eastAsia="en-US"/>
        </w:rPr>
        <w:t>relevant ownership</w:t>
      </w:r>
      <w:r w:rsidRPr="00CF46D6">
        <w:rPr>
          <w:rFonts w:asciiTheme="minorHAnsi" w:eastAsiaTheme="minorHAnsi" w:hAnsiTheme="minorHAnsi" w:cstheme="minorBidi"/>
          <w:sz w:val="22"/>
          <w:szCs w:val="22"/>
          <w:lang w:eastAsia="en-US"/>
        </w:rPr>
        <w:t xml:space="preserve"> </w:t>
      </w:r>
      <w:r w:rsidR="00620A2E" w:rsidRPr="00CF46D6">
        <w:rPr>
          <w:rFonts w:asciiTheme="minorHAnsi" w:eastAsiaTheme="minorHAnsi" w:hAnsiTheme="minorHAnsi" w:cstheme="minorBidi"/>
          <w:sz w:val="22"/>
          <w:szCs w:val="22"/>
          <w:lang w:eastAsia="en-US"/>
        </w:rPr>
        <w:t>checks and</w:t>
      </w:r>
      <w:r w:rsidRPr="00CF46D6">
        <w:rPr>
          <w:rFonts w:asciiTheme="minorHAnsi" w:eastAsiaTheme="minorHAnsi" w:hAnsiTheme="minorHAnsi" w:cstheme="minorBidi"/>
          <w:sz w:val="22"/>
          <w:szCs w:val="22"/>
          <w:lang w:eastAsia="en-US"/>
        </w:rPr>
        <w:t xml:space="preserve"> documentation, circulating the </w:t>
      </w:r>
      <w:proofErr w:type="gramStart"/>
      <w:r w:rsidRPr="00CF46D6">
        <w:rPr>
          <w:rFonts w:asciiTheme="minorHAnsi" w:eastAsiaTheme="minorHAnsi" w:hAnsiTheme="minorHAnsi" w:cstheme="minorBidi"/>
          <w:sz w:val="22"/>
          <w:szCs w:val="22"/>
          <w:lang w:eastAsia="en-US"/>
        </w:rPr>
        <w:t>animals</w:t>
      </w:r>
      <w:proofErr w:type="gramEnd"/>
      <w:r w:rsidRPr="00CF46D6">
        <w:rPr>
          <w:rFonts w:asciiTheme="minorHAnsi" w:eastAsiaTheme="minorHAnsi" w:hAnsiTheme="minorHAnsi" w:cstheme="minorBidi"/>
          <w:sz w:val="22"/>
          <w:szCs w:val="22"/>
          <w:lang w:eastAsia="en-US"/>
        </w:rPr>
        <w:t xml:space="preserve"> details to the relevant bodies, then deliver the animal to Battersea Dogs and Cats Home or other appropriate care rescue centre in accordance with the S.O.P.</w:t>
      </w:r>
    </w:p>
    <w:p w14:paraId="23D11EB7" w14:textId="77777777" w:rsidR="0048323F" w:rsidRPr="00CF46D6" w:rsidRDefault="0048323F" w:rsidP="0048323F">
      <w:pPr>
        <w:ind w:left="426"/>
        <w:contextualSpacing/>
        <w:rPr>
          <w:rFonts w:asciiTheme="minorHAnsi" w:eastAsiaTheme="minorHAnsi" w:hAnsiTheme="minorHAnsi" w:cstheme="minorBidi"/>
          <w:sz w:val="22"/>
          <w:szCs w:val="22"/>
          <w:lang w:eastAsia="en-US"/>
        </w:rPr>
      </w:pPr>
    </w:p>
    <w:p w14:paraId="289411B9" w14:textId="77777777" w:rsidR="0048323F" w:rsidRPr="00CF46D6" w:rsidRDefault="0048323F" w:rsidP="0048323F">
      <w:pPr>
        <w:ind w:left="567" w:hanging="567"/>
        <w:rPr>
          <w:rFonts w:asciiTheme="minorHAnsi" w:eastAsiaTheme="minorHAnsi" w:hAnsiTheme="minorHAnsi" w:cstheme="minorBidi"/>
          <w:sz w:val="22"/>
          <w:szCs w:val="22"/>
          <w:lang w:eastAsia="en-US"/>
        </w:rPr>
      </w:pPr>
      <w:r w:rsidRPr="00CF46D6">
        <w:rPr>
          <w:rFonts w:asciiTheme="minorHAnsi" w:eastAsiaTheme="minorHAnsi" w:hAnsiTheme="minorHAnsi" w:cstheme="minorBidi"/>
          <w:sz w:val="22"/>
          <w:szCs w:val="22"/>
          <w:lang w:eastAsia="en-US"/>
        </w:rPr>
        <w:t>6.</w:t>
      </w:r>
      <w:r w:rsidRPr="00CF46D6">
        <w:rPr>
          <w:rFonts w:asciiTheme="minorHAnsi" w:eastAsiaTheme="minorHAnsi" w:hAnsiTheme="minorHAnsi" w:cstheme="minorBidi"/>
          <w:sz w:val="22"/>
          <w:szCs w:val="22"/>
          <w:lang w:eastAsia="en-US"/>
        </w:rPr>
        <w:tab/>
        <w:t xml:space="preserve">Liaise with RSPCA, Dogs Trust, Kennel Club, Battersea Dogs and Cats Home, Metropolitan Police and other Council department or other appropriate authority in connection with </w:t>
      </w:r>
      <w:r>
        <w:rPr>
          <w:rFonts w:asciiTheme="minorHAnsi" w:eastAsiaTheme="minorHAnsi" w:hAnsiTheme="minorHAnsi" w:cstheme="minorBidi"/>
          <w:sz w:val="22"/>
          <w:szCs w:val="22"/>
          <w:lang w:eastAsia="en-US"/>
        </w:rPr>
        <w:t xml:space="preserve">dog control and </w:t>
      </w:r>
      <w:r w:rsidRPr="00CF46D6">
        <w:rPr>
          <w:rFonts w:asciiTheme="minorHAnsi" w:eastAsiaTheme="minorHAnsi" w:hAnsiTheme="minorHAnsi" w:cstheme="minorBidi"/>
          <w:sz w:val="22"/>
          <w:szCs w:val="22"/>
          <w:lang w:eastAsia="en-US"/>
        </w:rPr>
        <w:t>animal welfare.</w:t>
      </w:r>
    </w:p>
    <w:p w14:paraId="5378A55F" w14:textId="77777777" w:rsidR="0048323F" w:rsidRPr="00CF46D6" w:rsidRDefault="0048323F" w:rsidP="0048323F">
      <w:pPr>
        <w:ind w:left="426"/>
        <w:contextualSpacing/>
        <w:rPr>
          <w:rFonts w:asciiTheme="minorHAnsi" w:eastAsiaTheme="minorHAnsi" w:hAnsiTheme="minorHAnsi" w:cstheme="minorBidi"/>
          <w:sz w:val="22"/>
          <w:szCs w:val="22"/>
          <w:lang w:eastAsia="en-US"/>
        </w:rPr>
      </w:pPr>
    </w:p>
    <w:p w14:paraId="566D0C12" w14:textId="77777777" w:rsidR="0048323F" w:rsidRPr="00CF46D6" w:rsidRDefault="0048323F" w:rsidP="0048323F">
      <w:pPr>
        <w:ind w:left="567" w:hanging="567"/>
        <w:rPr>
          <w:rFonts w:asciiTheme="minorHAnsi" w:eastAsiaTheme="minorHAnsi" w:hAnsiTheme="minorHAnsi" w:cstheme="minorBidi"/>
          <w:sz w:val="22"/>
          <w:szCs w:val="22"/>
          <w:lang w:eastAsia="en-US"/>
        </w:rPr>
      </w:pPr>
      <w:r w:rsidRPr="00CF46D6">
        <w:rPr>
          <w:rFonts w:asciiTheme="minorHAnsi" w:eastAsiaTheme="minorHAnsi" w:hAnsiTheme="minorHAnsi" w:cstheme="minorBidi"/>
          <w:sz w:val="22"/>
          <w:szCs w:val="22"/>
          <w:lang w:eastAsia="en-US"/>
        </w:rPr>
        <w:t>7.</w:t>
      </w:r>
      <w:r w:rsidRPr="00CF46D6">
        <w:rPr>
          <w:rFonts w:asciiTheme="minorHAnsi" w:eastAsiaTheme="minorHAnsi" w:hAnsiTheme="minorHAnsi" w:cstheme="minorBidi"/>
          <w:sz w:val="22"/>
          <w:szCs w:val="22"/>
          <w:lang w:eastAsia="en-US"/>
        </w:rPr>
        <w:tab/>
        <w:t>Liaise with outside agencies including the RSPCA, Fire Brigade, Ambulance Service, British Transport Police and Metropolitan Police when required.</w:t>
      </w:r>
    </w:p>
    <w:p w14:paraId="3074F139" w14:textId="77777777" w:rsidR="0048323F" w:rsidRPr="00CF46D6" w:rsidRDefault="0048323F" w:rsidP="0048323F">
      <w:pPr>
        <w:ind w:left="720" w:hanging="425"/>
        <w:contextualSpacing/>
        <w:rPr>
          <w:rFonts w:asciiTheme="minorHAnsi" w:eastAsiaTheme="minorHAnsi" w:hAnsiTheme="minorHAnsi" w:cstheme="minorBidi"/>
          <w:sz w:val="22"/>
          <w:szCs w:val="22"/>
          <w:lang w:eastAsia="en-US"/>
        </w:rPr>
      </w:pPr>
    </w:p>
    <w:p w14:paraId="1156D3A7" w14:textId="77777777" w:rsidR="0048323F" w:rsidRPr="00CF46D6" w:rsidRDefault="0048323F" w:rsidP="0048323F">
      <w:pPr>
        <w:ind w:left="567" w:hanging="567"/>
        <w:rPr>
          <w:rFonts w:asciiTheme="minorHAnsi" w:eastAsiaTheme="minorHAnsi" w:hAnsiTheme="minorHAnsi" w:cstheme="minorBidi"/>
          <w:sz w:val="22"/>
          <w:szCs w:val="22"/>
          <w:lang w:eastAsia="en-US"/>
        </w:rPr>
      </w:pPr>
      <w:r w:rsidRPr="00CF46D6">
        <w:rPr>
          <w:rFonts w:asciiTheme="minorHAnsi" w:eastAsiaTheme="minorHAnsi" w:hAnsiTheme="minorHAnsi" w:cstheme="minorBidi"/>
          <w:sz w:val="22"/>
          <w:szCs w:val="22"/>
          <w:lang w:eastAsia="en-US"/>
        </w:rPr>
        <w:t>8.</w:t>
      </w:r>
      <w:r w:rsidRPr="00CF46D6">
        <w:rPr>
          <w:rFonts w:asciiTheme="minorHAnsi" w:eastAsiaTheme="minorHAnsi" w:hAnsiTheme="minorHAnsi" w:cstheme="minorBidi"/>
          <w:sz w:val="22"/>
          <w:szCs w:val="22"/>
          <w:lang w:eastAsia="en-US"/>
        </w:rPr>
        <w:tab/>
        <w:t>Acts as authorised officer to issue fixed penalty notices for dog bye law offences on behalf of the Council and any other enforcement duties outside those specifically related to dog control</w:t>
      </w:r>
      <w:r>
        <w:rPr>
          <w:rFonts w:asciiTheme="minorHAnsi" w:eastAsiaTheme="minorHAnsi" w:hAnsiTheme="minorHAnsi" w:cstheme="minorBidi"/>
          <w:sz w:val="22"/>
          <w:szCs w:val="22"/>
          <w:lang w:eastAsia="en-US"/>
        </w:rPr>
        <w:t xml:space="preserve"> or animal welfare; </w:t>
      </w:r>
      <w:r w:rsidRPr="00CF46D6">
        <w:rPr>
          <w:rFonts w:asciiTheme="minorHAnsi" w:eastAsiaTheme="minorHAnsi" w:hAnsiTheme="minorHAnsi" w:cstheme="minorBidi"/>
          <w:sz w:val="22"/>
          <w:szCs w:val="22"/>
          <w:lang w:eastAsia="en-US"/>
        </w:rPr>
        <w:t xml:space="preserve">  Including the inspection of playgrounds and play area, amenity greens and all other areas on housing estates where dog bye laws are relevant, and to ensure they are free from dog and dog fouling, reporting any defects notices to equipment as required.</w:t>
      </w:r>
    </w:p>
    <w:p w14:paraId="4B026D22" w14:textId="77777777" w:rsidR="0048323F" w:rsidRPr="00CF46D6" w:rsidRDefault="0048323F" w:rsidP="0048323F">
      <w:pPr>
        <w:ind w:left="426"/>
        <w:contextualSpacing/>
        <w:rPr>
          <w:rFonts w:asciiTheme="minorHAnsi" w:eastAsiaTheme="minorHAnsi" w:hAnsiTheme="minorHAnsi" w:cstheme="minorBidi"/>
          <w:sz w:val="22"/>
          <w:szCs w:val="22"/>
          <w:lang w:eastAsia="en-US"/>
        </w:rPr>
      </w:pPr>
    </w:p>
    <w:p w14:paraId="3721856C" w14:textId="44802555" w:rsidR="0048323F" w:rsidRPr="00CF46D6" w:rsidRDefault="0048323F" w:rsidP="0048323F">
      <w:pPr>
        <w:ind w:left="567" w:hanging="567"/>
        <w:rPr>
          <w:rFonts w:asciiTheme="minorHAnsi" w:eastAsiaTheme="minorHAnsi" w:hAnsiTheme="minorHAnsi" w:cstheme="minorBidi"/>
          <w:sz w:val="22"/>
          <w:szCs w:val="22"/>
          <w:lang w:eastAsia="en-US"/>
        </w:rPr>
      </w:pPr>
      <w:r w:rsidRPr="00CF46D6">
        <w:rPr>
          <w:rFonts w:asciiTheme="minorHAnsi" w:eastAsiaTheme="minorHAnsi" w:hAnsiTheme="minorHAnsi" w:cstheme="minorBidi"/>
          <w:sz w:val="22"/>
          <w:szCs w:val="22"/>
          <w:lang w:eastAsia="en-US"/>
        </w:rPr>
        <w:t>9.</w:t>
      </w:r>
      <w:r w:rsidRPr="00CF46D6">
        <w:rPr>
          <w:rFonts w:asciiTheme="minorHAnsi" w:eastAsiaTheme="minorHAnsi" w:hAnsiTheme="minorHAnsi" w:cstheme="minorBidi"/>
          <w:sz w:val="22"/>
          <w:szCs w:val="22"/>
          <w:lang w:eastAsia="en-US"/>
        </w:rPr>
        <w:tab/>
        <w:t>Undertake microchipping when required.</w:t>
      </w:r>
      <w:r w:rsidR="00FE737D">
        <w:rPr>
          <w:rFonts w:asciiTheme="minorHAnsi" w:eastAsiaTheme="minorHAnsi" w:hAnsiTheme="minorHAnsi" w:cstheme="minorBidi"/>
          <w:sz w:val="22"/>
          <w:szCs w:val="22"/>
          <w:lang w:eastAsia="en-US"/>
        </w:rPr>
        <w:t xml:space="preserve">  Regular</w:t>
      </w:r>
      <w:r w:rsidR="008C337B">
        <w:rPr>
          <w:rFonts w:asciiTheme="minorHAnsi" w:eastAsiaTheme="minorHAnsi" w:hAnsiTheme="minorHAnsi" w:cstheme="minorBidi"/>
          <w:sz w:val="22"/>
          <w:szCs w:val="22"/>
          <w:lang w:eastAsia="en-US"/>
        </w:rPr>
        <w:t xml:space="preserve"> scanning of dogs and cats for a microchip in pursuit of the tenancy and lease agreements, and for the enforcement of the Microchipping of Cats and dogs (England) regulations 2023</w:t>
      </w:r>
      <w:r w:rsidR="000C0E38">
        <w:rPr>
          <w:rFonts w:asciiTheme="minorHAnsi" w:eastAsiaTheme="minorHAnsi" w:hAnsiTheme="minorHAnsi" w:cstheme="minorBidi"/>
          <w:sz w:val="22"/>
          <w:szCs w:val="22"/>
          <w:lang w:eastAsia="en-US"/>
        </w:rPr>
        <w:t>, or for the re unification of stray dogs.</w:t>
      </w:r>
    </w:p>
    <w:p w14:paraId="1C08526F" w14:textId="77777777" w:rsidR="0048323F" w:rsidRPr="00CF46D6" w:rsidRDefault="0048323F" w:rsidP="0048323F">
      <w:pPr>
        <w:ind w:left="720" w:hanging="425"/>
        <w:contextualSpacing/>
        <w:rPr>
          <w:rFonts w:asciiTheme="minorHAnsi" w:eastAsiaTheme="minorHAnsi" w:hAnsiTheme="minorHAnsi" w:cstheme="minorBidi"/>
          <w:sz w:val="22"/>
          <w:szCs w:val="22"/>
          <w:lang w:eastAsia="en-US"/>
        </w:rPr>
      </w:pPr>
    </w:p>
    <w:p w14:paraId="064F29C5" w14:textId="4409501C" w:rsidR="0048323F" w:rsidRPr="00CF46D6" w:rsidRDefault="0048323F" w:rsidP="0048323F">
      <w:pPr>
        <w:ind w:left="567" w:hanging="567"/>
        <w:rPr>
          <w:rFonts w:asciiTheme="minorHAnsi" w:eastAsiaTheme="minorHAnsi" w:hAnsiTheme="minorHAnsi" w:cstheme="minorBidi"/>
          <w:sz w:val="22"/>
          <w:szCs w:val="22"/>
          <w:lang w:eastAsia="en-US"/>
        </w:rPr>
      </w:pPr>
      <w:r w:rsidRPr="00CF46D6">
        <w:rPr>
          <w:rFonts w:asciiTheme="minorHAnsi" w:eastAsiaTheme="minorHAnsi" w:hAnsiTheme="minorHAnsi" w:cstheme="minorBidi"/>
          <w:sz w:val="22"/>
          <w:szCs w:val="22"/>
          <w:lang w:eastAsia="en-US"/>
        </w:rPr>
        <w:t>10.</w:t>
      </w:r>
      <w:r w:rsidRPr="00CF46D6">
        <w:rPr>
          <w:rFonts w:asciiTheme="minorHAnsi" w:eastAsiaTheme="minorHAnsi" w:hAnsiTheme="minorHAnsi" w:cstheme="minorBidi"/>
          <w:sz w:val="22"/>
          <w:szCs w:val="22"/>
          <w:lang w:eastAsia="en-US"/>
        </w:rPr>
        <w:tab/>
        <w:t xml:space="preserve">Carry out welfare checks of cat owners to ensure responsible ownership and to take </w:t>
      </w:r>
      <w:r w:rsidR="000C0E38">
        <w:rPr>
          <w:rFonts w:asciiTheme="minorHAnsi" w:eastAsiaTheme="minorHAnsi" w:hAnsiTheme="minorHAnsi" w:cstheme="minorBidi"/>
          <w:sz w:val="22"/>
          <w:szCs w:val="22"/>
          <w:lang w:eastAsia="en-US"/>
        </w:rPr>
        <w:t xml:space="preserve">remedial, preventative or legal </w:t>
      </w:r>
      <w:r w:rsidRPr="00CF46D6">
        <w:rPr>
          <w:rFonts w:asciiTheme="minorHAnsi" w:eastAsiaTheme="minorHAnsi" w:hAnsiTheme="minorHAnsi" w:cstheme="minorBidi"/>
          <w:sz w:val="22"/>
          <w:szCs w:val="22"/>
          <w:lang w:eastAsia="en-US"/>
        </w:rPr>
        <w:t xml:space="preserve">action in cases of non-compliance. </w:t>
      </w:r>
    </w:p>
    <w:p w14:paraId="26021BF2" w14:textId="77777777" w:rsidR="0048323F" w:rsidRPr="00CF46D6" w:rsidRDefault="0048323F" w:rsidP="0048323F">
      <w:pPr>
        <w:ind w:left="720" w:hanging="425"/>
        <w:contextualSpacing/>
        <w:rPr>
          <w:rFonts w:asciiTheme="minorHAnsi" w:eastAsiaTheme="minorHAnsi" w:hAnsiTheme="minorHAnsi" w:cstheme="minorBidi"/>
          <w:sz w:val="22"/>
          <w:szCs w:val="22"/>
          <w:lang w:eastAsia="en-US"/>
        </w:rPr>
      </w:pPr>
    </w:p>
    <w:p w14:paraId="39F6E14A" w14:textId="77777777" w:rsidR="0048323F" w:rsidRPr="00CF46D6" w:rsidRDefault="0048323F" w:rsidP="0048323F">
      <w:pPr>
        <w:ind w:left="567" w:hanging="567"/>
        <w:rPr>
          <w:rFonts w:asciiTheme="minorHAnsi" w:eastAsiaTheme="minorHAnsi" w:hAnsiTheme="minorHAnsi" w:cstheme="minorBidi"/>
          <w:sz w:val="22"/>
          <w:szCs w:val="22"/>
          <w:lang w:eastAsia="en-US"/>
        </w:rPr>
      </w:pPr>
      <w:r w:rsidRPr="00CF46D6">
        <w:rPr>
          <w:rFonts w:asciiTheme="minorHAnsi" w:eastAsiaTheme="minorHAnsi" w:hAnsiTheme="minorHAnsi" w:cstheme="minorBidi"/>
          <w:sz w:val="22"/>
          <w:szCs w:val="22"/>
          <w:lang w:eastAsia="en-US"/>
        </w:rPr>
        <w:t>11.</w:t>
      </w:r>
      <w:r w:rsidRPr="00CF46D6">
        <w:rPr>
          <w:rFonts w:asciiTheme="minorHAnsi" w:eastAsiaTheme="minorHAnsi" w:hAnsiTheme="minorHAnsi" w:cstheme="minorBidi"/>
          <w:sz w:val="22"/>
          <w:szCs w:val="22"/>
          <w:lang w:eastAsia="en-US"/>
        </w:rPr>
        <w:tab/>
        <w:t xml:space="preserve">Required to ensure the protection and monitoring of flora and fauna and wildlife. </w:t>
      </w:r>
    </w:p>
    <w:p w14:paraId="4F2DAD92" w14:textId="77777777" w:rsidR="0048323F" w:rsidRPr="00CF46D6" w:rsidRDefault="0048323F" w:rsidP="0048323F">
      <w:pPr>
        <w:ind w:left="426"/>
        <w:contextualSpacing/>
        <w:rPr>
          <w:rFonts w:asciiTheme="minorHAnsi" w:eastAsiaTheme="minorHAnsi" w:hAnsiTheme="minorHAnsi" w:cstheme="minorBidi"/>
          <w:sz w:val="22"/>
          <w:szCs w:val="22"/>
          <w:lang w:eastAsia="en-US"/>
        </w:rPr>
      </w:pPr>
    </w:p>
    <w:p w14:paraId="2668A424" w14:textId="77777777" w:rsidR="0048323F" w:rsidRPr="00CF46D6" w:rsidRDefault="0048323F" w:rsidP="0048323F">
      <w:pPr>
        <w:ind w:left="567" w:hanging="567"/>
        <w:rPr>
          <w:rFonts w:asciiTheme="minorHAnsi" w:eastAsiaTheme="minorHAnsi" w:hAnsiTheme="minorHAnsi" w:cstheme="minorBidi"/>
          <w:sz w:val="22"/>
          <w:szCs w:val="22"/>
          <w:lang w:eastAsia="en-US"/>
        </w:rPr>
      </w:pPr>
      <w:r w:rsidRPr="00CF46D6">
        <w:rPr>
          <w:rFonts w:asciiTheme="minorHAnsi" w:eastAsiaTheme="minorHAnsi" w:hAnsiTheme="minorHAnsi" w:cstheme="minorBidi"/>
          <w:sz w:val="22"/>
          <w:szCs w:val="22"/>
          <w:lang w:eastAsia="en-US"/>
        </w:rPr>
        <w:t>12.</w:t>
      </w:r>
      <w:r w:rsidRPr="00CF46D6">
        <w:rPr>
          <w:rFonts w:asciiTheme="minorHAnsi" w:eastAsiaTheme="minorHAnsi" w:hAnsiTheme="minorHAnsi" w:cstheme="minorBidi"/>
          <w:sz w:val="22"/>
          <w:szCs w:val="22"/>
          <w:lang w:eastAsia="en-US"/>
        </w:rPr>
        <w:tab/>
        <w:t xml:space="preserve">When dealing with offenders, is required to know and comply with the procedures laid down in the Police and Criminal Evidence Act 1984 and Codes of Practice made thereunder with regard to cautioning and questioning. </w:t>
      </w:r>
    </w:p>
    <w:p w14:paraId="176DB459" w14:textId="77777777" w:rsidR="0048323F" w:rsidRPr="00CF46D6" w:rsidRDefault="0048323F" w:rsidP="0048323F">
      <w:pPr>
        <w:ind w:left="720" w:hanging="425"/>
        <w:contextualSpacing/>
        <w:rPr>
          <w:rFonts w:asciiTheme="minorHAnsi" w:eastAsiaTheme="minorHAnsi" w:hAnsiTheme="minorHAnsi" w:cstheme="minorBidi"/>
          <w:sz w:val="22"/>
          <w:szCs w:val="22"/>
          <w:lang w:eastAsia="en-US"/>
        </w:rPr>
      </w:pPr>
    </w:p>
    <w:p w14:paraId="66AC87CE" w14:textId="77777777" w:rsidR="0048323F" w:rsidRPr="00CF46D6" w:rsidRDefault="0048323F" w:rsidP="0048323F">
      <w:pPr>
        <w:ind w:left="425" w:hanging="425"/>
        <w:rPr>
          <w:rFonts w:asciiTheme="minorHAnsi" w:eastAsiaTheme="minorHAnsi" w:hAnsiTheme="minorHAnsi" w:cstheme="minorBidi"/>
          <w:sz w:val="22"/>
          <w:szCs w:val="22"/>
          <w:lang w:eastAsia="en-US"/>
        </w:rPr>
      </w:pPr>
      <w:r w:rsidRPr="00CF46D6">
        <w:rPr>
          <w:rFonts w:asciiTheme="minorHAnsi" w:eastAsiaTheme="minorHAnsi" w:hAnsiTheme="minorHAnsi" w:cstheme="minorBidi"/>
          <w:sz w:val="22"/>
          <w:szCs w:val="22"/>
          <w:lang w:eastAsia="en-US"/>
        </w:rPr>
        <w:t>13.</w:t>
      </w:r>
      <w:r w:rsidRPr="00CF46D6">
        <w:rPr>
          <w:rFonts w:asciiTheme="minorHAnsi" w:eastAsiaTheme="minorHAnsi" w:hAnsiTheme="minorHAnsi" w:cstheme="minorBidi"/>
          <w:sz w:val="22"/>
          <w:szCs w:val="22"/>
          <w:lang w:eastAsia="en-US"/>
        </w:rPr>
        <w:tab/>
        <w:t xml:space="preserve">Assist the public and Council staff </w:t>
      </w:r>
      <w:proofErr w:type="gramStart"/>
      <w:r w:rsidRPr="00CF46D6">
        <w:rPr>
          <w:rFonts w:asciiTheme="minorHAnsi" w:eastAsiaTheme="minorHAnsi" w:hAnsiTheme="minorHAnsi" w:cstheme="minorBidi"/>
          <w:sz w:val="22"/>
          <w:szCs w:val="22"/>
          <w:lang w:eastAsia="en-US"/>
        </w:rPr>
        <w:t>e.g.</w:t>
      </w:r>
      <w:proofErr w:type="gramEnd"/>
      <w:r w:rsidRPr="00CF46D6">
        <w:rPr>
          <w:rFonts w:asciiTheme="minorHAnsi" w:eastAsiaTheme="minorHAnsi" w:hAnsiTheme="minorHAnsi" w:cstheme="minorBidi"/>
          <w:sz w:val="22"/>
          <w:szCs w:val="22"/>
          <w:lang w:eastAsia="en-US"/>
        </w:rPr>
        <w:t xml:space="preserve"> victims of crime through the provision of advice, information, guidance and comfort in times of distress.</w:t>
      </w:r>
    </w:p>
    <w:p w14:paraId="03E2E300" w14:textId="77777777" w:rsidR="0048323F" w:rsidRPr="00CF46D6" w:rsidRDefault="0048323F" w:rsidP="0048323F">
      <w:pPr>
        <w:ind w:left="720" w:hanging="425"/>
        <w:contextualSpacing/>
        <w:rPr>
          <w:rFonts w:asciiTheme="minorHAnsi" w:eastAsiaTheme="minorHAnsi" w:hAnsiTheme="minorHAnsi" w:cstheme="minorBidi"/>
          <w:sz w:val="22"/>
          <w:szCs w:val="22"/>
          <w:lang w:eastAsia="en-US"/>
        </w:rPr>
      </w:pPr>
    </w:p>
    <w:p w14:paraId="322B1F76" w14:textId="2B8AD7BC" w:rsidR="0048323F" w:rsidRPr="00CF46D6" w:rsidRDefault="0048323F" w:rsidP="0048323F">
      <w:pPr>
        <w:ind w:left="425" w:hanging="425"/>
        <w:rPr>
          <w:rFonts w:asciiTheme="minorHAnsi" w:eastAsiaTheme="minorHAnsi" w:hAnsiTheme="minorHAnsi" w:cstheme="minorBidi"/>
          <w:sz w:val="22"/>
          <w:szCs w:val="22"/>
          <w:lang w:eastAsia="en-US"/>
        </w:rPr>
      </w:pPr>
      <w:r w:rsidRPr="00CF46D6">
        <w:rPr>
          <w:rFonts w:asciiTheme="minorHAnsi" w:eastAsiaTheme="minorHAnsi" w:hAnsiTheme="minorHAnsi" w:cstheme="minorBidi"/>
          <w:sz w:val="22"/>
          <w:szCs w:val="22"/>
          <w:lang w:eastAsia="en-US"/>
        </w:rPr>
        <w:t>14.</w:t>
      </w:r>
      <w:r w:rsidRPr="00CF46D6">
        <w:rPr>
          <w:rFonts w:asciiTheme="minorHAnsi" w:eastAsiaTheme="minorHAnsi" w:hAnsiTheme="minorHAnsi" w:cstheme="minorBidi"/>
          <w:sz w:val="22"/>
          <w:szCs w:val="22"/>
          <w:lang w:eastAsia="en-US"/>
        </w:rPr>
        <w:tab/>
        <w:t xml:space="preserve">Seek prosecution where necessary and prepare all relevant paperwork as required by the Borough Solicitor.  In less serious cases decide whether there are reasonable grounds to believe that an offence has been committed or attempted.  Makes reasonable enquiries at the scene and decides by considering all circumstances, whether to caution or report the offenders to ensure compliance with the law.  Makes </w:t>
      </w:r>
      <w:r w:rsidR="00620A2E" w:rsidRPr="00CF46D6">
        <w:rPr>
          <w:rFonts w:asciiTheme="minorHAnsi" w:eastAsiaTheme="minorHAnsi" w:hAnsiTheme="minorHAnsi" w:cstheme="minorBidi"/>
          <w:sz w:val="22"/>
          <w:szCs w:val="22"/>
          <w:lang w:eastAsia="en-US"/>
        </w:rPr>
        <w:t>pocketbook</w:t>
      </w:r>
      <w:r w:rsidRPr="00CF46D6">
        <w:rPr>
          <w:rFonts w:asciiTheme="minorHAnsi" w:eastAsiaTheme="minorHAnsi" w:hAnsiTheme="minorHAnsi" w:cstheme="minorBidi"/>
          <w:sz w:val="22"/>
          <w:szCs w:val="22"/>
          <w:lang w:eastAsia="en-US"/>
        </w:rPr>
        <w:t xml:space="preserve"> entries, submits incident reports.</w:t>
      </w:r>
    </w:p>
    <w:p w14:paraId="3B62CF01" w14:textId="77777777" w:rsidR="0048323F" w:rsidRPr="00CF46D6" w:rsidRDefault="0048323F" w:rsidP="0048323F">
      <w:pPr>
        <w:ind w:left="425" w:hanging="425"/>
        <w:rPr>
          <w:rFonts w:asciiTheme="minorHAnsi" w:eastAsiaTheme="minorHAnsi" w:hAnsiTheme="minorHAnsi" w:cstheme="minorBidi"/>
          <w:sz w:val="22"/>
          <w:szCs w:val="22"/>
          <w:lang w:eastAsia="en-US"/>
        </w:rPr>
      </w:pPr>
    </w:p>
    <w:p w14:paraId="58AC2ABC" w14:textId="10BCD2A1" w:rsidR="0048323F" w:rsidRPr="00CF46D6" w:rsidRDefault="0048323F" w:rsidP="0048323F">
      <w:pPr>
        <w:ind w:left="425" w:hanging="425"/>
        <w:rPr>
          <w:rFonts w:asciiTheme="minorHAnsi" w:eastAsiaTheme="minorHAnsi" w:hAnsiTheme="minorHAnsi" w:cstheme="minorBidi"/>
          <w:sz w:val="22"/>
          <w:szCs w:val="22"/>
          <w:lang w:eastAsia="en-US"/>
        </w:rPr>
      </w:pPr>
      <w:r w:rsidRPr="00CF46D6">
        <w:rPr>
          <w:rFonts w:asciiTheme="minorHAnsi" w:eastAsiaTheme="minorHAnsi" w:hAnsiTheme="minorHAnsi" w:cstheme="minorBidi"/>
          <w:sz w:val="22"/>
          <w:szCs w:val="22"/>
          <w:lang w:eastAsia="en-US"/>
        </w:rPr>
        <w:t>15.</w:t>
      </w:r>
      <w:r w:rsidRPr="00CF46D6">
        <w:rPr>
          <w:rFonts w:asciiTheme="minorHAnsi" w:eastAsiaTheme="minorHAnsi" w:hAnsiTheme="minorHAnsi" w:cstheme="minorBidi"/>
          <w:sz w:val="22"/>
          <w:szCs w:val="22"/>
          <w:lang w:eastAsia="en-US"/>
        </w:rPr>
        <w:tab/>
        <w:t>Must have a working knowledge of, and an ability to enforce</w:t>
      </w:r>
      <w:r>
        <w:rPr>
          <w:rFonts w:asciiTheme="minorHAnsi" w:eastAsiaTheme="minorHAnsi" w:hAnsiTheme="minorHAnsi" w:cstheme="minorBidi"/>
          <w:sz w:val="22"/>
          <w:szCs w:val="22"/>
          <w:lang w:eastAsia="en-US"/>
        </w:rPr>
        <w:t xml:space="preserve"> the </w:t>
      </w:r>
      <w:r w:rsidR="00620A2E">
        <w:rPr>
          <w:rFonts w:asciiTheme="minorHAnsi" w:eastAsiaTheme="minorHAnsi" w:hAnsiTheme="minorHAnsi" w:cstheme="minorBidi"/>
          <w:sz w:val="22"/>
          <w:szCs w:val="22"/>
          <w:lang w:eastAsia="en-US"/>
        </w:rPr>
        <w:t xml:space="preserve">law, </w:t>
      </w:r>
      <w:r w:rsidR="00620A2E" w:rsidRPr="00CF46D6">
        <w:rPr>
          <w:rFonts w:asciiTheme="minorHAnsi" w:eastAsiaTheme="minorHAnsi" w:hAnsiTheme="minorHAnsi" w:cstheme="minorBidi"/>
          <w:sz w:val="22"/>
          <w:szCs w:val="22"/>
          <w:lang w:eastAsia="en-US"/>
        </w:rPr>
        <w:t>including</w:t>
      </w:r>
      <w:r w:rsidRPr="00CF46D6">
        <w:rPr>
          <w:rFonts w:asciiTheme="minorHAnsi" w:eastAsiaTheme="minorHAnsi" w:hAnsiTheme="minorHAnsi" w:cstheme="minorBidi"/>
          <w:sz w:val="22"/>
          <w:szCs w:val="22"/>
          <w:lang w:eastAsia="en-US"/>
        </w:rPr>
        <w:t>:</w:t>
      </w:r>
    </w:p>
    <w:p w14:paraId="5FF0522D" w14:textId="569826F3" w:rsidR="0048323F" w:rsidRDefault="0048323F" w:rsidP="0048323F">
      <w:pPr>
        <w:ind w:left="425" w:hanging="425"/>
        <w:rPr>
          <w:rFonts w:asciiTheme="minorHAnsi" w:eastAsiaTheme="minorHAnsi" w:hAnsiTheme="minorHAnsi" w:cstheme="minorBidi"/>
          <w:sz w:val="22"/>
          <w:szCs w:val="22"/>
          <w:lang w:eastAsia="en-US"/>
        </w:rPr>
      </w:pPr>
      <w:r w:rsidRPr="00CF46D6">
        <w:rPr>
          <w:rFonts w:asciiTheme="minorHAnsi" w:eastAsiaTheme="minorHAnsi" w:hAnsiTheme="minorHAnsi" w:cstheme="minorBidi"/>
          <w:sz w:val="22"/>
          <w:szCs w:val="22"/>
          <w:lang w:eastAsia="en-US"/>
        </w:rPr>
        <w:tab/>
      </w:r>
      <w:r w:rsidRPr="00CF46D6">
        <w:rPr>
          <w:rFonts w:asciiTheme="minorHAnsi" w:eastAsiaTheme="minorHAnsi" w:hAnsiTheme="minorHAnsi" w:cstheme="minorBidi"/>
          <w:sz w:val="22"/>
          <w:szCs w:val="22"/>
          <w:lang w:eastAsia="en-US"/>
        </w:rPr>
        <w:tab/>
        <w:t>-</w:t>
      </w:r>
      <w:r w:rsidRPr="00CF46D6">
        <w:rPr>
          <w:rFonts w:asciiTheme="minorHAnsi" w:eastAsiaTheme="minorHAnsi" w:hAnsiTheme="minorHAnsi" w:cstheme="minorBidi"/>
          <w:sz w:val="22"/>
          <w:szCs w:val="22"/>
          <w:lang w:eastAsia="en-US"/>
        </w:rPr>
        <w:tab/>
        <w:t>The Environmental Protection Act 1990 (Sec 149-151)</w:t>
      </w:r>
      <w:r w:rsidR="00496A40" w:rsidRPr="00496A40">
        <w:t xml:space="preserve"> </w:t>
      </w:r>
    </w:p>
    <w:p w14:paraId="1C4D0ADA" w14:textId="6784A53E" w:rsidR="00496A40" w:rsidRDefault="00496A40" w:rsidP="00496A40">
      <w:pPr>
        <w:ind w:left="1145" w:firstLine="295"/>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The Dangerous Dogs Act 1991</w:t>
      </w:r>
    </w:p>
    <w:p w14:paraId="0CA96498" w14:textId="4566D8C5" w:rsidR="00496A40" w:rsidRPr="00CF46D6" w:rsidRDefault="00496A40" w:rsidP="00496A40">
      <w:pPr>
        <w:ind w:left="1145" w:firstLine="295"/>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The </w:t>
      </w:r>
      <w:r w:rsidR="009B356C">
        <w:rPr>
          <w:rFonts w:asciiTheme="minorHAnsi" w:eastAsiaTheme="minorHAnsi" w:hAnsiTheme="minorHAnsi" w:cstheme="minorBidi"/>
          <w:sz w:val="22"/>
          <w:szCs w:val="22"/>
          <w:lang w:eastAsia="en-US"/>
        </w:rPr>
        <w:t>D</w:t>
      </w:r>
      <w:r>
        <w:rPr>
          <w:rFonts w:asciiTheme="minorHAnsi" w:eastAsiaTheme="minorHAnsi" w:hAnsiTheme="minorHAnsi" w:cstheme="minorBidi"/>
          <w:sz w:val="22"/>
          <w:szCs w:val="22"/>
          <w:lang w:eastAsia="en-US"/>
        </w:rPr>
        <w:t>ogs Act 1871</w:t>
      </w:r>
    </w:p>
    <w:p w14:paraId="218D670F" w14:textId="4CBF8908" w:rsidR="0048323F" w:rsidRPr="00CF46D6" w:rsidRDefault="0048323F" w:rsidP="0048323F">
      <w:pPr>
        <w:ind w:left="425" w:hanging="425"/>
        <w:rPr>
          <w:rFonts w:asciiTheme="minorHAnsi" w:eastAsiaTheme="minorHAnsi" w:hAnsiTheme="minorHAnsi" w:cstheme="minorBidi"/>
          <w:sz w:val="22"/>
          <w:szCs w:val="22"/>
          <w:lang w:eastAsia="en-US"/>
        </w:rPr>
      </w:pPr>
      <w:r w:rsidRPr="00CF46D6">
        <w:rPr>
          <w:rFonts w:asciiTheme="minorHAnsi" w:eastAsiaTheme="minorHAnsi" w:hAnsiTheme="minorHAnsi" w:cstheme="minorBidi"/>
          <w:sz w:val="22"/>
          <w:szCs w:val="22"/>
          <w:lang w:eastAsia="en-US"/>
        </w:rPr>
        <w:tab/>
      </w:r>
      <w:r w:rsidRPr="00CF46D6">
        <w:rPr>
          <w:rFonts w:asciiTheme="minorHAnsi" w:eastAsiaTheme="minorHAnsi" w:hAnsiTheme="minorHAnsi" w:cstheme="minorBidi"/>
          <w:sz w:val="22"/>
          <w:szCs w:val="22"/>
          <w:lang w:eastAsia="en-US"/>
        </w:rPr>
        <w:tab/>
        <w:t>-</w:t>
      </w:r>
      <w:r w:rsidRPr="00CF46D6">
        <w:rPr>
          <w:rFonts w:asciiTheme="minorHAnsi" w:eastAsiaTheme="minorHAnsi" w:hAnsiTheme="minorHAnsi" w:cstheme="minorBidi"/>
          <w:sz w:val="22"/>
          <w:szCs w:val="22"/>
          <w:lang w:eastAsia="en-US"/>
        </w:rPr>
        <w:tab/>
        <w:t xml:space="preserve">The Control </w:t>
      </w:r>
      <w:r w:rsidR="00620A2E" w:rsidRPr="00CF46D6">
        <w:rPr>
          <w:rFonts w:asciiTheme="minorHAnsi" w:eastAsiaTheme="minorHAnsi" w:hAnsiTheme="minorHAnsi" w:cstheme="minorBidi"/>
          <w:sz w:val="22"/>
          <w:szCs w:val="22"/>
          <w:lang w:eastAsia="en-US"/>
        </w:rPr>
        <w:t>of</w:t>
      </w:r>
      <w:r w:rsidRPr="00CF46D6">
        <w:rPr>
          <w:rFonts w:asciiTheme="minorHAnsi" w:eastAsiaTheme="minorHAnsi" w:hAnsiTheme="minorHAnsi" w:cstheme="minorBidi"/>
          <w:sz w:val="22"/>
          <w:szCs w:val="22"/>
          <w:lang w:eastAsia="en-US"/>
        </w:rPr>
        <w:t xml:space="preserve"> Dogs Order 1992 (contained within the above act)</w:t>
      </w:r>
    </w:p>
    <w:p w14:paraId="48B774B4" w14:textId="77777777" w:rsidR="0048323F" w:rsidRPr="00CF46D6" w:rsidRDefault="0048323F" w:rsidP="0048323F">
      <w:pPr>
        <w:ind w:left="425" w:hanging="425"/>
        <w:rPr>
          <w:rFonts w:asciiTheme="minorHAnsi" w:eastAsiaTheme="minorHAnsi" w:hAnsiTheme="minorHAnsi" w:cstheme="minorBidi"/>
          <w:sz w:val="22"/>
          <w:szCs w:val="22"/>
          <w:lang w:eastAsia="en-US"/>
        </w:rPr>
      </w:pPr>
      <w:r w:rsidRPr="00CF46D6">
        <w:rPr>
          <w:rFonts w:asciiTheme="minorHAnsi" w:eastAsiaTheme="minorHAnsi" w:hAnsiTheme="minorHAnsi" w:cstheme="minorBidi"/>
          <w:sz w:val="22"/>
          <w:szCs w:val="22"/>
          <w:lang w:eastAsia="en-US"/>
        </w:rPr>
        <w:tab/>
      </w:r>
      <w:r w:rsidRPr="00CF46D6">
        <w:rPr>
          <w:rFonts w:asciiTheme="minorHAnsi" w:eastAsiaTheme="minorHAnsi" w:hAnsiTheme="minorHAnsi" w:cstheme="minorBidi"/>
          <w:sz w:val="22"/>
          <w:szCs w:val="22"/>
          <w:lang w:eastAsia="en-US"/>
        </w:rPr>
        <w:tab/>
        <w:t>-</w:t>
      </w:r>
      <w:r w:rsidRPr="00CF46D6">
        <w:rPr>
          <w:rFonts w:asciiTheme="minorHAnsi" w:eastAsiaTheme="minorHAnsi" w:hAnsiTheme="minorHAnsi" w:cstheme="minorBidi"/>
          <w:sz w:val="22"/>
          <w:szCs w:val="22"/>
          <w:lang w:eastAsia="en-US"/>
        </w:rPr>
        <w:tab/>
        <w:t>The Animal Welfare Act 2006</w:t>
      </w:r>
    </w:p>
    <w:p w14:paraId="4104F774" w14:textId="3194C66E" w:rsidR="0048323F" w:rsidRDefault="0048323F" w:rsidP="0048323F">
      <w:pPr>
        <w:ind w:left="72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w:t>
      </w:r>
      <w:r w:rsidRPr="00CF46D6">
        <w:rPr>
          <w:rFonts w:asciiTheme="minorHAnsi" w:eastAsiaTheme="minorHAnsi" w:hAnsiTheme="minorHAnsi" w:cstheme="minorBidi"/>
          <w:sz w:val="22"/>
          <w:szCs w:val="22"/>
          <w:lang w:eastAsia="en-US"/>
        </w:rPr>
        <w:tab/>
        <w:t xml:space="preserve">The </w:t>
      </w:r>
      <w:r w:rsidR="00620A2E" w:rsidRPr="00CF46D6">
        <w:rPr>
          <w:rFonts w:asciiTheme="minorHAnsi" w:eastAsiaTheme="minorHAnsi" w:hAnsiTheme="minorHAnsi" w:cstheme="minorBidi"/>
          <w:sz w:val="22"/>
          <w:szCs w:val="22"/>
          <w:lang w:eastAsia="en-US"/>
        </w:rPr>
        <w:t>Anti-Social</w:t>
      </w:r>
      <w:r w:rsidRPr="00CF46D6">
        <w:rPr>
          <w:rFonts w:asciiTheme="minorHAnsi" w:eastAsiaTheme="minorHAnsi" w:hAnsiTheme="minorHAnsi" w:cstheme="minorBidi"/>
          <w:sz w:val="22"/>
          <w:szCs w:val="22"/>
          <w:lang w:eastAsia="en-US"/>
        </w:rPr>
        <w:t xml:space="preserve"> Behaviour, Crime and </w:t>
      </w:r>
      <w:r>
        <w:rPr>
          <w:rFonts w:asciiTheme="minorHAnsi" w:eastAsiaTheme="minorHAnsi" w:hAnsiTheme="minorHAnsi" w:cstheme="minorBidi"/>
          <w:sz w:val="22"/>
          <w:szCs w:val="22"/>
          <w:lang w:eastAsia="en-US"/>
        </w:rPr>
        <w:t>Policing</w:t>
      </w:r>
      <w:r w:rsidRPr="00CF46D6">
        <w:rPr>
          <w:rFonts w:asciiTheme="minorHAnsi" w:eastAsiaTheme="minorHAnsi" w:hAnsiTheme="minorHAnsi" w:cstheme="minorBidi"/>
          <w:sz w:val="22"/>
          <w:szCs w:val="22"/>
          <w:lang w:eastAsia="en-US"/>
        </w:rPr>
        <w:t xml:space="preserve"> Act 2014 (known as the </w:t>
      </w:r>
      <w:r>
        <w:rPr>
          <w:rFonts w:asciiTheme="minorHAnsi" w:eastAsiaTheme="minorHAnsi" w:hAnsiTheme="minorHAnsi" w:cstheme="minorBidi"/>
          <w:sz w:val="22"/>
          <w:szCs w:val="22"/>
          <w:lang w:eastAsia="en-US"/>
        </w:rPr>
        <w:t xml:space="preserve">                        </w:t>
      </w:r>
    </w:p>
    <w:p w14:paraId="769603B7" w14:textId="77777777" w:rsidR="0048323F" w:rsidRPr="00CF46D6" w:rsidRDefault="0048323F" w:rsidP="0048323F">
      <w:pPr>
        <w:ind w:left="720" w:hanging="72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                                            </w:t>
      </w:r>
      <w:r w:rsidRPr="00CF46D6">
        <w:rPr>
          <w:rFonts w:asciiTheme="minorHAnsi" w:eastAsiaTheme="minorHAnsi" w:hAnsiTheme="minorHAnsi" w:cstheme="minorBidi"/>
          <w:sz w:val="22"/>
          <w:szCs w:val="22"/>
          <w:lang w:eastAsia="en-US"/>
        </w:rPr>
        <w:t>ASB Act 2014)</w:t>
      </w:r>
      <w:r>
        <w:rPr>
          <w:rFonts w:asciiTheme="minorHAnsi" w:eastAsiaTheme="minorHAnsi" w:hAnsiTheme="minorHAnsi" w:cstheme="minorBidi"/>
          <w:sz w:val="22"/>
          <w:szCs w:val="22"/>
          <w:lang w:eastAsia="en-US"/>
        </w:rPr>
        <w:t xml:space="preserve"> Part 4 Chapter 1</w:t>
      </w:r>
      <w:r>
        <w:rPr>
          <w:rFonts w:asciiTheme="minorHAnsi" w:eastAsiaTheme="minorHAnsi" w:hAnsiTheme="minorHAnsi" w:cstheme="minorBidi"/>
          <w:sz w:val="22"/>
          <w:szCs w:val="22"/>
          <w:lang w:eastAsia="en-US"/>
        </w:rPr>
        <w:tab/>
      </w:r>
    </w:p>
    <w:p w14:paraId="741976DE" w14:textId="77777777" w:rsidR="0048323F" w:rsidRPr="004305B8" w:rsidRDefault="0048323F" w:rsidP="0048323F">
      <w:pPr>
        <w:pStyle w:val="ListParagraph"/>
        <w:numPr>
          <w:ilvl w:val="0"/>
          <w:numId w:val="32"/>
        </w:numPr>
        <w:rPr>
          <w:rFonts w:asciiTheme="minorHAnsi" w:eastAsiaTheme="minorHAnsi" w:hAnsiTheme="minorHAnsi" w:cstheme="minorBidi"/>
          <w:sz w:val="22"/>
          <w:szCs w:val="22"/>
          <w:lang w:eastAsia="en-US"/>
        </w:rPr>
      </w:pPr>
      <w:r w:rsidRPr="004305B8">
        <w:rPr>
          <w:rFonts w:asciiTheme="minorHAnsi" w:eastAsiaTheme="minorHAnsi" w:hAnsiTheme="minorHAnsi" w:cstheme="minorBidi"/>
          <w:sz w:val="22"/>
          <w:szCs w:val="22"/>
          <w:lang w:eastAsia="en-US"/>
        </w:rPr>
        <w:t>PSPO (Dog Control Orders) 2020</w:t>
      </w:r>
    </w:p>
    <w:p w14:paraId="0FF2185D" w14:textId="7642968B" w:rsidR="0048323F" w:rsidRPr="004305B8" w:rsidRDefault="0048323F" w:rsidP="0048323F">
      <w:pPr>
        <w:pStyle w:val="ListParagraph"/>
        <w:numPr>
          <w:ilvl w:val="0"/>
          <w:numId w:val="32"/>
        </w:numPr>
        <w:rPr>
          <w:rFonts w:asciiTheme="minorHAnsi" w:eastAsiaTheme="minorHAnsi" w:hAnsiTheme="minorHAnsi" w:cstheme="minorBidi"/>
          <w:sz w:val="22"/>
          <w:szCs w:val="22"/>
          <w:lang w:eastAsia="en-US"/>
        </w:rPr>
      </w:pPr>
      <w:r w:rsidRPr="004305B8">
        <w:rPr>
          <w:rFonts w:asciiTheme="minorHAnsi" w:eastAsiaTheme="minorHAnsi" w:hAnsiTheme="minorHAnsi" w:cstheme="minorBidi"/>
          <w:sz w:val="22"/>
          <w:szCs w:val="22"/>
          <w:lang w:eastAsia="en-US"/>
        </w:rPr>
        <w:t>The Microchipping of Cats and Dogs (England) Regulations 202</w:t>
      </w:r>
      <w:r w:rsidR="00DA3C0F">
        <w:rPr>
          <w:rFonts w:asciiTheme="minorHAnsi" w:eastAsiaTheme="minorHAnsi" w:hAnsiTheme="minorHAnsi" w:cstheme="minorBidi"/>
          <w:sz w:val="22"/>
          <w:szCs w:val="22"/>
          <w:lang w:eastAsia="en-US"/>
        </w:rPr>
        <w:t>3</w:t>
      </w:r>
    </w:p>
    <w:p w14:paraId="559D690C" w14:textId="77777777" w:rsidR="0048323F" w:rsidRPr="00CF46D6" w:rsidRDefault="0048323F" w:rsidP="0048323F">
      <w:pPr>
        <w:ind w:left="720" w:hanging="425"/>
        <w:contextualSpacing/>
        <w:rPr>
          <w:rFonts w:asciiTheme="minorHAnsi" w:eastAsiaTheme="minorHAnsi" w:hAnsiTheme="minorHAnsi" w:cstheme="minorBidi"/>
          <w:sz w:val="22"/>
          <w:szCs w:val="22"/>
          <w:lang w:eastAsia="en-US"/>
        </w:rPr>
      </w:pPr>
    </w:p>
    <w:p w14:paraId="12D3D338" w14:textId="41E40D88" w:rsidR="0048323F" w:rsidRDefault="0048323F" w:rsidP="0048323F">
      <w:pPr>
        <w:ind w:left="425" w:hanging="425"/>
        <w:rPr>
          <w:rFonts w:asciiTheme="minorHAnsi" w:eastAsiaTheme="minorHAnsi" w:hAnsiTheme="minorHAnsi" w:cstheme="minorBidi"/>
          <w:sz w:val="22"/>
          <w:szCs w:val="22"/>
          <w:lang w:eastAsia="en-US"/>
        </w:rPr>
      </w:pPr>
      <w:r w:rsidRPr="00CF46D6">
        <w:rPr>
          <w:rFonts w:asciiTheme="minorHAnsi" w:eastAsiaTheme="minorHAnsi" w:hAnsiTheme="minorHAnsi" w:cstheme="minorBidi"/>
          <w:sz w:val="22"/>
          <w:szCs w:val="22"/>
          <w:lang w:eastAsia="en-US"/>
        </w:rPr>
        <w:t>16.</w:t>
      </w:r>
      <w:r w:rsidRPr="00CF46D6">
        <w:rPr>
          <w:rFonts w:asciiTheme="minorHAnsi" w:eastAsiaTheme="minorHAnsi" w:hAnsiTheme="minorHAnsi" w:cstheme="minorBidi"/>
          <w:sz w:val="22"/>
          <w:szCs w:val="22"/>
          <w:lang w:eastAsia="en-US"/>
        </w:rPr>
        <w:tab/>
        <w:t>Prepare written reports and witness statements as necessary and advises</w:t>
      </w:r>
      <w:r w:rsidR="000B3C07">
        <w:rPr>
          <w:rFonts w:asciiTheme="minorHAnsi" w:eastAsiaTheme="minorHAnsi" w:hAnsiTheme="minorHAnsi" w:cstheme="minorBidi"/>
          <w:sz w:val="22"/>
          <w:szCs w:val="22"/>
          <w:lang w:eastAsia="en-US"/>
        </w:rPr>
        <w:t xml:space="preserve"> and </w:t>
      </w:r>
      <w:r w:rsidR="00620A2E">
        <w:rPr>
          <w:rFonts w:asciiTheme="minorHAnsi" w:eastAsiaTheme="minorHAnsi" w:hAnsiTheme="minorHAnsi" w:cstheme="minorBidi"/>
          <w:sz w:val="22"/>
          <w:szCs w:val="22"/>
          <w:lang w:eastAsia="en-US"/>
        </w:rPr>
        <w:t xml:space="preserve">assist </w:t>
      </w:r>
      <w:r w:rsidR="00620A2E" w:rsidRPr="00CF46D6">
        <w:rPr>
          <w:rFonts w:asciiTheme="minorHAnsi" w:eastAsiaTheme="minorHAnsi" w:hAnsiTheme="minorHAnsi" w:cstheme="minorBidi"/>
          <w:sz w:val="22"/>
          <w:szCs w:val="22"/>
          <w:lang w:eastAsia="en-US"/>
        </w:rPr>
        <w:t>members</w:t>
      </w:r>
      <w:r w:rsidRPr="00CF46D6">
        <w:rPr>
          <w:rFonts w:asciiTheme="minorHAnsi" w:eastAsiaTheme="minorHAnsi" w:hAnsiTheme="minorHAnsi" w:cstheme="minorBidi"/>
          <w:sz w:val="22"/>
          <w:szCs w:val="22"/>
          <w:lang w:eastAsia="en-US"/>
        </w:rPr>
        <w:t xml:space="preserve"> of the public regarding any witness statements, </w:t>
      </w:r>
      <w:r w:rsidR="000B3C07">
        <w:rPr>
          <w:rFonts w:asciiTheme="minorHAnsi" w:eastAsiaTheme="minorHAnsi" w:hAnsiTheme="minorHAnsi" w:cstheme="minorBidi"/>
          <w:sz w:val="22"/>
          <w:szCs w:val="22"/>
          <w:lang w:eastAsia="en-US"/>
        </w:rPr>
        <w:t xml:space="preserve">that </w:t>
      </w:r>
      <w:r w:rsidRPr="00CF46D6">
        <w:rPr>
          <w:rFonts w:asciiTheme="minorHAnsi" w:eastAsiaTheme="minorHAnsi" w:hAnsiTheme="minorHAnsi" w:cstheme="minorBidi"/>
          <w:sz w:val="22"/>
          <w:szCs w:val="22"/>
          <w:lang w:eastAsia="en-US"/>
        </w:rPr>
        <w:t>they may need to complete.</w:t>
      </w:r>
    </w:p>
    <w:p w14:paraId="635AC75C" w14:textId="77777777" w:rsidR="0048323F" w:rsidRDefault="0048323F" w:rsidP="0048323F">
      <w:pPr>
        <w:ind w:left="425" w:hanging="425"/>
        <w:rPr>
          <w:rFonts w:asciiTheme="minorHAnsi" w:eastAsiaTheme="minorHAnsi" w:hAnsiTheme="minorHAnsi" w:cstheme="minorBidi"/>
          <w:sz w:val="22"/>
          <w:szCs w:val="22"/>
          <w:lang w:eastAsia="en-US"/>
        </w:rPr>
      </w:pPr>
    </w:p>
    <w:p w14:paraId="2C9F0138" w14:textId="330D8874" w:rsidR="0048323F" w:rsidRPr="00CF46D6" w:rsidRDefault="0048323F" w:rsidP="0048323F">
      <w:pPr>
        <w:ind w:left="425" w:hanging="425"/>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17.</w:t>
      </w:r>
      <w:r>
        <w:rPr>
          <w:rFonts w:asciiTheme="minorHAnsi" w:eastAsiaTheme="minorHAnsi" w:hAnsiTheme="minorHAnsi" w:cstheme="minorBidi"/>
          <w:sz w:val="22"/>
          <w:szCs w:val="22"/>
          <w:lang w:eastAsia="en-US"/>
        </w:rPr>
        <w:tab/>
        <w:t xml:space="preserve">Prepare and compose evidence in </w:t>
      </w:r>
      <w:r w:rsidR="000B3C07">
        <w:rPr>
          <w:rFonts w:asciiTheme="minorHAnsi" w:eastAsiaTheme="minorHAnsi" w:hAnsiTheme="minorHAnsi" w:cstheme="minorBidi"/>
          <w:sz w:val="22"/>
          <w:szCs w:val="22"/>
          <w:lang w:eastAsia="en-US"/>
        </w:rPr>
        <w:t>pursuit</w:t>
      </w:r>
      <w:r>
        <w:rPr>
          <w:rFonts w:asciiTheme="minorHAnsi" w:eastAsiaTheme="minorHAnsi" w:hAnsiTheme="minorHAnsi" w:cstheme="minorBidi"/>
          <w:sz w:val="22"/>
          <w:szCs w:val="22"/>
          <w:lang w:eastAsia="en-US"/>
        </w:rPr>
        <w:t xml:space="preserve"> of the issue of a Community Protection warning or a Community Protection Notice</w:t>
      </w:r>
    </w:p>
    <w:p w14:paraId="6AFE914A" w14:textId="77777777" w:rsidR="0048323F" w:rsidRPr="00CF46D6" w:rsidRDefault="0048323F" w:rsidP="0048323F">
      <w:pPr>
        <w:ind w:left="425" w:hanging="425"/>
        <w:rPr>
          <w:rFonts w:asciiTheme="minorHAnsi" w:eastAsiaTheme="minorHAnsi" w:hAnsiTheme="minorHAnsi" w:cstheme="minorBidi"/>
          <w:sz w:val="22"/>
          <w:szCs w:val="22"/>
          <w:lang w:eastAsia="en-US"/>
        </w:rPr>
      </w:pPr>
    </w:p>
    <w:p w14:paraId="4318BCD1" w14:textId="085C9ABC" w:rsidR="0048323F" w:rsidRPr="00CF46D6" w:rsidRDefault="0048323F" w:rsidP="0048323F">
      <w:pPr>
        <w:ind w:left="425" w:hanging="425"/>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18</w:t>
      </w:r>
      <w:r w:rsidRPr="00CF46D6">
        <w:rPr>
          <w:rFonts w:asciiTheme="minorHAnsi" w:eastAsiaTheme="minorHAnsi" w:hAnsiTheme="minorHAnsi" w:cstheme="minorBidi"/>
          <w:sz w:val="22"/>
          <w:szCs w:val="22"/>
          <w:lang w:eastAsia="en-US"/>
        </w:rPr>
        <w:t>.</w:t>
      </w:r>
      <w:r w:rsidRPr="00CF46D6">
        <w:rPr>
          <w:rFonts w:asciiTheme="minorHAnsi" w:eastAsiaTheme="minorHAnsi" w:hAnsiTheme="minorHAnsi" w:cstheme="minorBidi"/>
          <w:sz w:val="22"/>
          <w:szCs w:val="22"/>
          <w:lang w:eastAsia="en-US"/>
        </w:rPr>
        <w:tab/>
        <w:t xml:space="preserve">Required to investigate complaints of breach of bye laws or statute laws regarding animals, and complaints of </w:t>
      </w:r>
      <w:r w:rsidR="00620A2E" w:rsidRPr="00CF46D6">
        <w:rPr>
          <w:rFonts w:asciiTheme="minorHAnsi" w:eastAsiaTheme="minorHAnsi" w:hAnsiTheme="minorHAnsi" w:cstheme="minorBidi"/>
          <w:sz w:val="22"/>
          <w:szCs w:val="22"/>
          <w:lang w:eastAsia="en-US"/>
        </w:rPr>
        <w:t>anti-social</w:t>
      </w:r>
      <w:r w:rsidRPr="00CF46D6">
        <w:rPr>
          <w:rFonts w:asciiTheme="minorHAnsi" w:eastAsiaTheme="minorHAnsi" w:hAnsiTheme="minorHAnsi" w:cstheme="minorBidi"/>
          <w:sz w:val="22"/>
          <w:szCs w:val="22"/>
          <w:lang w:eastAsia="en-US"/>
        </w:rPr>
        <w:t xml:space="preserve"> behaviour involving animals, concluding with the appropriate action, which may be prosecution.</w:t>
      </w:r>
    </w:p>
    <w:p w14:paraId="27107E5C" w14:textId="77777777" w:rsidR="0048323F" w:rsidRPr="00CF46D6" w:rsidRDefault="0048323F" w:rsidP="0048323F">
      <w:pPr>
        <w:ind w:left="425" w:hanging="425"/>
        <w:rPr>
          <w:rFonts w:asciiTheme="minorHAnsi" w:eastAsiaTheme="minorHAnsi" w:hAnsiTheme="minorHAnsi" w:cstheme="minorBidi"/>
          <w:sz w:val="22"/>
          <w:szCs w:val="22"/>
          <w:lang w:eastAsia="en-US"/>
        </w:rPr>
      </w:pPr>
    </w:p>
    <w:p w14:paraId="3ECC607F" w14:textId="77777777" w:rsidR="0048323F" w:rsidRPr="00CF46D6" w:rsidRDefault="0048323F" w:rsidP="0048323F">
      <w:pPr>
        <w:ind w:left="425" w:hanging="425"/>
        <w:rPr>
          <w:rFonts w:asciiTheme="minorHAnsi" w:eastAsiaTheme="minorHAnsi" w:hAnsiTheme="minorHAnsi" w:cstheme="minorBidi"/>
          <w:sz w:val="22"/>
          <w:szCs w:val="22"/>
          <w:lang w:eastAsia="en-US"/>
        </w:rPr>
      </w:pPr>
      <w:r w:rsidRPr="00CF46D6">
        <w:rPr>
          <w:rFonts w:asciiTheme="minorHAnsi" w:eastAsiaTheme="minorHAnsi" w:hAnsiTheme="minorHAnsi" w:cstheme="minorBidi"/>
          <w:sz w:val="22"/>
          <w:szCs w:val="22"/>
          <w:lang w:eastAsia="en-US"/>
        </w:rPr>
        <w:t>1</w:t>
      </w:r>
      <w:r>
        <w:rPr>
          <w:rFonts w:asciiTheme="minorHAnsi" w:eastAsiaTheme="minorHAnsi" w:hAnsiTheme="minorHAnsi" w:cstheme="minorBidi"/>
          <w:sz w:val="22"/>
          <w:szCs w:val="22"/>
          <w:lang w:eastAsia="en-US"/>
        </w:rPr>
        <w:t>9</w:t>
      </w:r>
      <w:r w:rsidRPr="00CF46D6">
        <w:rPr>
          <w:rFonts w:asciiTheme="minorHAnsi" w:eastAsiaTheme="minorHAnsi" w:hAnsiTheme="minorHAnsi" w:cstheme="minorBidi"/>
          <w:sz w:val="22"/>
          <w:szCs w:val="22"/>
          <w:lang w:eastAsia="en-US"/>
        </w:rPr>
        <w:t>.</w:t>
      </w:r>
      <w:r w:rsidRPr="00CF46D6">
        <w:rPr>
          <w:rFonts w:asciiTheme="minorHAnsi" w:eastAsiaTheme="minorHAnsi" w:hAnsiTheme="minorHAnsi" w:cstheme="minorBidi"/>
          <w:sz w:val="22"/>
          <w:szCs w:val="22"/>
          <w:lang w:eastAsia="en-US"/>
        </w:rPr>
        <w:tab/>
        <w:t>Required to attend Crown/Magistrates’/County Courts and gives evidenced under oath when offenders are being prosecuted by the Crown Prosecution Services, Juvenile Bureau or the Borough Solicitor.</w:t>
      </w:r>
    </w:p>
    <w:p w14:paraId="419EB025" w14:textId="77777777" w:rsidR="0048323F" w:rsidRPr="00CF46D6" w:rsidRDefault="0048323F" w:rsidP="0048323F">
      <w:pPr>
        <w:ind w:left="720" w:hanging="425"/>
        <w:contextualSpacing/>
        <w:rPr>
          <w:rFonts w:asciiTheme="minorHAnsi" w:eastAsiaTheme="minorHAnsi" w:hAnsiTheme="minorHAnsi" w:cstheme="minorBidi"/>
          <w:sz w:val="22"/>
          <w:szCs w:val="22"/>
          <w:lang w:eastAsia="en-US"/>
        </w:rPr>
      </w:pPr>
    </w:p>
    <w:p w14:paraId="7FD84445" w14:textId="345F8019" w:rsidR="0048323F" w:rsidRPr="00CF46D6" w:rsidRDefault="0048323F" w:rsidP="0048323F">
      <w:pPr>
        <w:ind w:left="425" w:hanging="425"/>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lastRenderedPageBreak/>
        <w:t>21</w:t>
      </w:r>
      <w:r w:rsidRPr="00CF46D6">
        <w:rPr>
          <w:rFonts w:asciiTheme="minorHAnsi" w:eastAsiaTheme="minorHAnsi" w:hAnsiTheme="minorHAnsi" w:cstheme="minorBidi"/>
          <w:sz w:val="22"/>
          <w:szCs w:val="22"/>
          <w:lang w:eastAsia="en-US"/>
        </w:rPr>
        <w:t>.</w:t>
      </w:r>
      <w:r w:rsidRPr="00CF46D6">
        <w:rPr>
          <w:rFonts w:asciiTheme="minorHAnsi" w:eastAsiaTheme="minorHAnsi" w:hAnsiTheme="minorHAnsi" w:cstheme="minorBidi"/>
          <w:sz w:val="22"/>
          <w:szCs w:val="22"/>
          <w:lang w:eastAsia="en-US"/>
        </w:rPr>
        <w:tab/>
      </w:r>
      <w:r>
        <w:rPr>
          <w:rFonts w:asciiTheme="minorHAnsi" w:eastAsiaTheme="minorHAnsi" w:hAnsiTheme="minorHAnsi" w:cstheme="minorBidi"/>
          <w:sz w:val="22"/>
          <w:szCs w:val="22"/>
          <w:lang w:eastAsia="en-US"/>
        </w:rPr>
        <w:t xml:space="preserve">Attend </w:t>
      </w:r>
      <w:r w:rsidR="00620A2E">
        <w:rPr>
          <w:rFonts w:asciiTheme="minorHAnsi" w:eastAsiaTheme="minorHAnsi" w:hAnsiTheme="minorHAnsi" w:cstheme="minorBidi"/>
          <w:sz w:val="22"/>
          <w:szCs w:val="22"/>
          <w:lang w:eastAsia="en-US"/>
        </w:rPr>
        <w:t xml:space="preserve">meetings </w:t>
      </w:r>
      <w:r w:rsidR="00620A2E" w:rsidRPr="00CF46D6">
        <w:rPr>
          <w:rFonts w:asciiTheme="minorHAnsi" w:eastAsiaTheme="minorHAnsi" w:hAnsiTheme="minorHAnsi" w:cstheme="minorBidi"/>
          <w:sz w:val="22"/>
          <w:szCs w:val="22"/>
          <w:lang w:eastAsia="en-US"/>
        </w:rPr>
        <w:t>when</w:t>
      </w:r>
      <w:r w:rsidRPr="00CF46D6">
        <w:rPr>
          <w:rFonts w:asciiTheme="minorHAnsi" w:eastAsiaTheme="minorHAnsi" w:hAnsiTheme="minorHAnsi" w:cstheme="minorBidi"/>
          <w:sz w:val="22"/>
          <w:szCs w:val="22"/>
          <w:lang w:eastAsia="en-US"/>
        </w:rPr>
        <w:t xml:space="preserve"> required or directed </w:t>
      </w:r>
      <w:r w:rsidR="00BF7B42">
        <w:rPr>
          <w:rFonts w:asciiTheme="minorHAnsi" w:eastAsiaTheme="minorHAnsi" w:hAnsiTheme="minorHAnsi" w:cstheme="minorBidi"/>
          <w:sz w:val="22"/>
          <w:szCs w:val="22"/>
          <w:lang w:eastAsia="en-US"/>
        </w:rPr>
        <w:t xml:space="preserve">to </w:t>
      </w:r>
      <w:r w:rsidRPr="00CF46D6">
        <w:rPr>
          <w:rFonts w:asciiTheme="minorHAnsi" w:eastAsiaTheme="minorHAnsi" w:hAnsiTheme="minorHAnsi" w:cstheme="minorBidi"/>
          <w:sz w:val="22"/>
          <w:szCs w:val="22"/>
          <w:lang w:eastAsia="en-US"/>
        </w:rPr>
        <w:t xml:space="preserve">and speaks for and on behalf of the Animal Welfare </w:t>
      </w:r>
      <w:r w:rsidR="00BF7B42">
        <w:rPr>
          <w:rFonts w:asciiTheme="minorHAnsi" w:eastAsiaTheme="minorHAnsi" w:hAnsiTheme="minorHAnsi" w:cstheme="minorBidi"/>
          <w:sz w:val="22"/>
          <w:szCs w:val="22"/>
          <w:lang w:eastAsia="en-US"/>
        </w:rPr>
        <w:t>Service</w:t>
      </w:r>
      <w:r w:rsidRPr="00CF46D6">
        <w:rPr>
          <w:rFonts w:asciiTheme="minorHAnsi" w:eastAsiaTheme="minorHAnsi" w:hAnsiTheme="minorHAnsi" w:cstheme="minorBidi"/>
          <w:sz w:val="22"/>
          <w:szCs w:val="22"/>
          <w:lang w:eastAsia="en-US"/>
        </w:rPr>
        <w:t xml:space="preserve"> </w:t>
      </w:r>
      <w:r w:rsidR="00BF7B42">
        <w:rPr>
          <w:rFonts w:asciiTheme="minorHAnsi" w:eastAsiaTheme="minorHAnsi" w:hAnsiTheme="minorHAnsi" w:cstheme="minorBidi"/>
          <w:sz w:val="22"/>
          <w:szCs w:val="22"/>
          <w:lang w:eastAsia="en-US"/>
        </w:rPr>
        <w:t xml:space="preserve">and </w:t>
      </w:r>
      <w:r w:rsidR="00620A2E">
        <w:rPr>
          <w:rFonts w:asciiTheme="minorHAnsi" w:eastAsiaTheme="minorHAnsi" w:hAnsiTheme="minorHAnsi" w:cstheme="minorBidi"/>
          <w:sz w:val="22"/>
          <w:szCs w:val="22"/>
          <w:lang w:eastAsia="en-US"/>
        </w:rPr>
        <w:t xml:space="preserve">the </w:t>
      </w:r>
      <w:r w:rsidR="00620A2E" w:rsidRPr="00CF46D6">
        <w:rPr>
          <w:rFonts w:asciiTheme="minorHAnsi" w:eastAsiaTheme="minorHAnsi" w:hAnsiTheme="minorHAnsi" w:cstheme="minorBidi"/>
          <w:sz w:val="22"/>
          <w:szCs w:val="22"/>
          <w:lang w:eastAsia="en-US"/>
        </w:rPr>
        <w:t>Animal</w:t>
      </w:r>
      <w:r w:rsidRPr="00CF46D6">
        <w:rPr>
          <w:rFonts w:asciiTheme="minorHAnsi" w:eastAsiaTheme="minorHAnsi" w:hAnsiTheme="minorHAnsi" w:cstheme="minorBidi"/>
          <w:sz w:val="22"/>
          <w:szCs w:val="22"/>
          <w:lang w:eastAsia="en-US"/>
        </w:rPr>
        <w:t xml:space="preserve"> Welfare </w:t>
      </w:r>
      <w:r w:rsidR="00BF7B42">
        <w:rPr>
          <w:rFonts w:asciiTheme="minorHAnsi" w:eastAsiaTheme="minorHAnsi" w:hAnsiTheme="minorHAnsi" w:cstheme="minorBidi"/>
          <w:sz w:val="22"/>
          <w:szCs w:val="22"/>
          <w:lang w:eastAsia="en-US"/>
        </w:rPr>
        <w:t xml:space="preserve">Service </w:t>
      </w:r>
      <w:r w:rsidRPr="00CF46D6">
        <w:rPr>
          <w:rFonts w:asciiTheme="minorHAnsi" w:eastAsiaTheme="minorHAnsi" w:hAnsiTheme="minorHAnsi" w:cstheme="minorBidi"/>
          <w:sz w:val="22"/>
          <w:szCs w:val="22"/>
          <w:lang w:eastAsia="en-US"/>
        </w:rPr>
        <w:t>Manager.</w:t>
      </w:r>
    </w:p>
    <w:p w14:paraId="26BFFA30" w14:textId="77777777" w:rsidR="0048323F" w:rsidRPr="00CF46D6" w:rsidRDefault="0048323F" w:rsidP="0048323F">
      <w:pPr>
        <w:ind w:left="720" w:hanging="425"/>
        <w:contextualSpacing/>
        <w:rPr>
          <w:rFonts w:asciiTheme="minorHAnsi" w:eastAsiaTheme="minorHAnsi" w:hAnsiTheme="minorHAnsi" w:cstheme="minorBidi"/>
          <w:sz w:val="22"/>
          <w:szCs w:val="22"/>
          <w:lang w:eastAsia="en-US"/>
        </w:rPr>
      </w:pPr>
    </w:p>
    <w:p w14:paraId="2DEDC54D" w14:textId="12CC20FF" w:rsidR="0048323F" w:rsidRPr="00CF46D6" w:rsidRDefault="0048323F" w:rsidP="0048323F">
      <w:pPr>
        <w:ind w:left="425" w:hanging="425"/>
        <w:rPr>
          <w:rFonts w:asciiTheme="minorHAnsi" w:eastAsiaTheme="minorHAnsi" w:hAnsiTheme="minorHAnsi" w:cstheme="minorBidi"/>
          <w:sz w:val="22"/>
          <w:szCs w:val="22"/>
          <w:lang w:eastAsia="en-US"/>
        </w:rPr>
      </w:pPr>
      <w:r w:rsidRPr="00CF46D6">
        <w:rPr>
          <w:rFonts w:asciiTheme="minorHAnsi" w:eastAsiaTheme="minorHAnsi" w:hAnsiTheme="minorHAnsi" w:cstheme="minorBidi"/>
          <w:sz w:val="22"/>
          <w:szCs w:val="22"/>
          <w:lang w:eastAsia="en-US"/>
        </w:rPr>
        <w:t>20.</w:t>
      </w:r>
      <w:r w:rsidRPr="00CF46D6">
        <w:rPr>
          <w:rFonts w:asciiTheme="minorHAnsi" w:eastAsiaTheme="minorHAnsi" w:hAnsiTheme="minorHAnsi" w:cstheme="minorBidi"/>
          <w:sz w:val="22"/>
          <w:szCs w:val="22"/>
          <w:lang w:eastAsia="en-US"/>
        </w:rPr>
        <w:tab/>
        <w:t>Promote public awareness on the proper control of dogs and responsible animal ownership</w:t>
      </w:r>
      <w:r w:rsidR="007E4346">
        <w:rPr>
          <w:rFonts w:asciiTheme="minorHAnsi" w:eastAsiaTheme="minorHAnsi" w:hAnsiTheme="minorHAnsi" w:cstheme="minorBidi"/>
          <w:sz w:val="22"/>
          <w:szCs w:val="22"/>
          <w:lang w:eastAsia="en-US"/>
        </w:rPr>
        <w:t xml:space="preserve">, </w:t>
      </w:r>
      <w:r w:rsidRPr="00CF46D6">
        <w:rPr>
          <w:rFonts w:asciiTheme="minorHAnsi" w:eastAsiaTheme="minorHAnsi" w:hAnsiTheme="minorHAnsi" w:cstheme="minorBidi"/>
          <w:sz w:val="22"/>
          <w:szCs w:val="22"/>
          <w:lang w:eastAsia="en-US"/>
        </w:rPr>
        <w:t>regularly visit schools and other local establishments in the Borough and give organised talks and demonstrations on the ownership of dogs and other animals and the problems caused by irresponsible ownership.</w:t>
      </w:r>
    </w:p>
    <w:p w14:paraId="15B6E7DA" w14:textId="77777777" w:rsidR="0048323F" w:rsidRPr="00CF46D6" w:rsidRDefault="0048323F" w:rsidP="0048323F">
      <w:pPr>
        <w:ind w:left="720" w:hanging="425"/>
        <w:contextualSpacing/>
        <w:rPr>
          <w:rFonts w:asciiTheme="minorHAnsi" w:eastAsiaTheme="minorHAnsi" w:hAnsiTheme="minorHAnsi" w:cstheme="minorBidi"/>
          <w:sz w:val="22"/>
          <w:szCs w:val="22"/>
          <w:lang w:eastAsia="en-US"/>
        </w:rPr>
      </w:pPr>
    </w:p>
    <w:p w14:paraId="24E9579C" w14:textId="7FCFE1B1" w:rsidR="0048323F" w:rsidRPr="00CF46D6" w:rsidRDefault="0048323F" w:rsidP="0048323F">
      <w:pPr>
        <w:ind w:left="425" w:hanging="425"/>
        <w:rPr>
          <w:rFonts w:asciiTheme="minorHAnsi" w:eastAsiaTheme="minorHAnsi" w:hAnsiTheme="minorHAnsi" w:cstheme="minorBidi"/>
          <w:sz w:val="22"/>
          <w:szCs w:val="22"/>
          <w:lang w:eastAsia="en-US"/>
        </w:rPr>
      </w:pPr>
      <w:r w:rsidRPr="00CF46D6">
        <w:rPr>
          <w:rFonts w:asciiTheme="minorHAnsi" w:eastAsiaTheme="minorHAnsi" w:hAnsiTheme="minorHAnsi" w:cstheme="minorBidi"/>
          <w:sz w:val="22"/>
          <w:szCs w:val="22"/>
          <w:lang w:eastAsia="en-US"/>
        </w:rPr>
        <w:t>2</w:t>
      </w:r>
      <w:r>
        <w:rPr>
          <w:rFonts w:asciiTheme="minorHAnsi" w:eastAsiaTheme="minorHAnsi" w:hAnsiTheme="minorHAnsi" w:cstheme="minorBidi"/>
          <w:sz w:val="22"/>
          <w:szCs w:val="22"/>
          <w:lang w:eastAsia="en-US"/>
        </w:rPr>
        <w:t>2</w:t>
      </w:r>
      <w:r w:rsidRPr="00CF46D6">
        <w:rPr>
          <w:rFonts w:asciiTheme="minorHAnsi" w:eastAsiaTheme="minorHAnsi" w:hAnsiTheme="minorHAnsi" w:cstheme="minorBidi"/>
          <w:sz w:val="22"/>
          <w:szCs w:val="22"/>
          <w:lang w:eastAsia="en-US"/>
        </w:rPr>
        <w:t>.</w:t>
      </w:r>
      <w:r w:rsidRPr="00CF46D6">
        <w:rPr>
          <w:rFonts w:asciiTheme="minorHAnsi" w:eastAsiaTheme="minorHAnsi" w:hAnsiTheme="minorHAnsi" w:cstheme="minorBidi"/>
          <w:sz w:val="22"/>
          <w:szCs w:val="22"/>
          <w:lang w:eastAsia="en-US"/>
        </w:rPr>
        <w:tab/>
        <w:t xml:space="preserve">Required to learn and use the correct procedure in all radio transmitting communications, </w:t>
      </w:r>
      <w:r w:rsidR="00620A2E" w:rsidRPr="00CF46D6">
        <w:rPr>
          <w:rFonts w:asciiTheme="minorHAnsi" w:eastAsiaTheme="minorHAnsi" w:hAnsiTheme="minorHAnsi" w:cstheme="minorBidi"/>
          <w:sz w:val="22"/>
          <w:szCs w:val="22"/>
          <w:lang w:eastAsia="en-US"/>
        </w:rPr>
        <w:t>e.g.,</w:t>
      </w:r>
      <w:r w:rsidRPr="00CF46D6">
        <w:rPr>
          <w:rFonts w:asciiTheme="minorHAnsi" w:eastAsiaTheme="minorHAnsi" w:hAnsiTheme="minorHAnsi" w:cstheme="minorBidi"/>
          <w:sz w:val="22"/>
          <w:szCs w:val="22"/>
          <w:lang w:eastAsia="en-US"/>
        </w:rPr>
        <w:t xml:space="preserve"> phonic alphabet.  Monitors the Council’s radio system at all times whilst on duty to enable quick response in times of emergency.</w:t>
      </w:r>
    </w:p>
    <w:p w14:paraId="26D2C51A" w14:textId="77777777" w:rsidR="0048323F" w:rsidRPr="00CF46D6" w:rsidRDefault="0048323F" w:rsidP="0048323F">
      <w:pPr>
        <w:ind w:left="720" w:hanging="425"/>
        <w:contextualSpacing/>
        <w:rPr>
          <w:rFonts w:asciiTheme="minorHAnsi" w:eastAsiaTheme="minorHAnsi" w:hAnsiTheme="minorHAnsi" w:cstheme="minorBidi"/>
          <w:sz w:val="22"/>
          <w:szCs w:val="22"/>
          <w:lang w:eastAsia="en-US"/>
        </w:rPr>
      </w:pPr>
    </w:p>
    <w:p w14:paraId="7EE05095" w14:textId="77777777" w:rsidR="0048323F" w:rsidRDefault="0048323F" w:rsidP="0048323F">
      <w:pPr>
        <w:ind w:left="425" w:hanging="425"/>
        <w:rPr>
          <w:rFonts w:asciiTheme="minorHAnsi" w:eastAsiaTheme="minorHAnsi" w:hAnsiTheme="minorHAnsi" w:cstheme="minorBidi"/>
          <w:sz w:val="22"/>
          <w:szCs w:val="22"/>
          <w:lang w:eastAsia="en-US"/>
        </w:rPr>
      </w:pPr>
      <w:r w:rsidRPr="00CF46D6">
        <w:rPr>
          <w:rFonts w:asciiTheme="minorHAnsi" w:eastAsiaTheme="minorHAnsi" w:hAnsiTheme="minorHAnsi" w:cstheme="minorBidi"/>
          <w:sz w:val="22"/>
          <w:szCs w:val="22"/>
          <w:lang w:eastAsia="en-US"/>
        </w:rPr>
        <w:t>2</w:t>
      </w:r>
      <w:r>
        <w:rPr>
          <w:rFonts w:asciiTheme="minorHAnsi" w:eastAsiaTheme="minorHAnsi" w:hAnsiTheme="minorHAnsi" w:cstheme="minorBidi"/>
          <w:sz w:val="22"/>
          <w:szCs w:val="22"/>
          <w:lang w:eastAsia="en-US"/>
        </w:rPr>
        <w:t>2</w:t>
      </w:r>
      <w:r w:rsidRPr="00CF46D6">
        <w:rPr>
          <w:rFonts w:asciiTheme="minorHAnsi" w:eastAsiaTheme="minorHAnsi" w:hAnsiTheme="minorHAnsi" w:cstheme="minorBidi"/>
          <w:sz w:val="22"/>
          <w:szCs w:val="22"/>
          <w:lang w:eastAsia="en-US"/>
        </w:rPr>
        <w:t>.</w:t>
      </w:r>
      <w:r w:rsidRPr="00CF46D6">
        <w:rPr>
          <w:rFonts w:asciiTheme="minorHAnsi" w:eastAsiaTheme="minorHAnsi" w:hAnsiTheme="minorHAnsi" w:cstheme="minorBidi"/>
          <w:sz w:val="22"/>
          <w:szCs w:val="22"/>
          <w:lang w:eastAsia="en-US"/>
        </w:rPr>
        <w:tab/>
        <w:t>Required to wear the prescribed uniform of an Animal Welfare Officer unless directed to the contrary by the Animal Welfare Manager.</w:t>
      </w:r>
    </w:p>
    <w:p w14:paraId="7E8051AC" w14:textId="77777777" w:rsidR="0048323F" w:rsidRDefault="0048323F" w:rsidP="0048323F">
      <w:pPr>
        <w:ind w:left="425" w:hanging="425"/>
        <w:rPr>
          <w:rFonts w:asciiTheme="minorHAnsi" w:eastAsiaTheme="minorHAnsi" w:hAnsiTheme="minorHAnsi" w:cstheme="minorBidi"/>
          <w:sz w:val="22"/>
          <w:szCs w:val="22"/>
          <w:lang w:eastAsia="en-US"/>
        </w:rPr>
      </w:pPr>
    </w:p>
    <w:p w14:paraId="1BCA22E8" w14:textId="5D9C40D4" w:rsidR="0048323F" w:rsidRPr="00CF46D6" w:rsidRDefault="0048323F" w:rsidP="0048323F">
      <w:pPr>
        <w:ind w:left="425" w:hanging="425"/>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24.</w:t>
      </w:r>
      <w:r>
        <w:rPr>
          <w:rFonts w:asciiTheme="minorHAnsi" w:eastAsiaTheme="minorHAnsi" w:hAnsiTheme="minorHAnsi" w:cstheme="minorBidi"/>
          <w:sz w:val="22"/>
          <w:szCs w:val="22"/>
          <w:lang w:eastAsia="en-US"/>
        </w:rPr>
        <w:tab/>
        <w:t>Required to wear a body worn camera</w:t>
      </w:r>
      <w:r w:rsidR="007E4346">
        <w:rPr>
          <w:rFonts w:asciiTheme="minorHAnsi" w:eastAsiaTheme="minorHAnsi" w:hAnsiTheme="minorHAnsi" w:cstheme="minorBidi"/>
          <w:sz w:val="22"/>
          <w:szCs w:val="22"/>
          <w:lang w:eastAsia="en-US"/>
        </w:rPr>
        <w:t>, saving images where appropriate fo</w:t>
      </w:r>
      <w:r w:rsidR="00EC3647">
        <w:rPr>
          <w:rFonts w:asciiTheme="minorHAnsi" w:eastAsiaTheme="minorHAnsi" w:hAnsiTheme="minorHAnsi" w:cstheme="minorBidi"/>
          <w:sz w:val="22"/>
          <w:szCs w:val="22"/>
          <w:lang w:eastAsia="en-US"/>
        </w:rPr>
        <w:t>r use as evidence at court.</w:t>
      </w:r>
    </w:p>
    <w:p w14:paraId="34A9D5A7" w14:textId="77777777" w:rsidR="0048323F" w:rsidRPr="00CF46D6" w:rsidRDefault="0048323F" w:rsidP="0048323F">
      <w:pPr>
        <w:ind w:left="720" w:hanging="425"/>
        <w:contextualSpacing/>
        <w:rPr>
          <w:rFonts w:asciiTheme="minorHAnsi" w:eastAsiaTheme="minorHAnsi" w:hAnsiTheme="minorHAnsi" w:cstheme="minorBidi"/>
          <w:sz w:val="22"/>
          <w:szCs w:val="22"/>
          <w:lang w:eastAsia="en-US"/>
        </w:rPr>
      </w:pPr>
    </w:p>
    <w:p w14:paraId="72764A6C" w14:textId="184CD13C" w:rsidR="0048323F" w:rsidRPr="00CF46D6" w:rsidRDefault="0048323F" w:rsidP="0048323F">
      <w:pPr>
        <w:ind w:left="425" w:hanging="425"/>
        <w:rPr>
          <w:rFonts w:asciiTheme="minorHAnsi" w:eastAsiaTheme="minorHAnsi" w:hAnsiTheme="minorHAnsi" w:cstheme="minorBidi"/>
          <w:sz w:val="22"/>
          <w:szCs w:val="22"/>
          <w:lang w:eastAsia="en-US"/>
        </w:rPr>
      </w:pPr>
      <w:r w:rsidRPr="00CF46D6">
        <w:rPr>
          <w:rFonts w:asciiTheme="minorHAnsi" w:eastAsiaTheme="minorHAnsi" w:hAnsiTheme="minorHAnsi" w:cstheme="minorBidi"/>
          <w:sz w:val="22"/>
          <w:szCs w:val="22"/>
          <w:lang w:eastAsia="en-US"/>
        </w:rPr>
        <w:t>2</w:t>
      </w:r>
      <w:r>
        <w:rPr>
          <w:rFonts w:asciiTheme="minorHAnsi" w:eastAsiaTheme="minorHAnsi" w:hAnsiTheme="minorHAnsi" w:cstheme="minorBidi"/>
          <w:sz w:val="22"/>
          <w:szCs w:val="22"/>
          <w:lang w:eastAsia="en-US"/>
        </w:rPr>
        <w:t>5</w:t>
      </w:r>
      <w:r w:rsidRPr="00CF46D6">
        <w:rPr>
          <w:rFonts w:asciiTheme="minorHAnsi" w:eastAsiaTheme="minorHAnsi" w:hAnsiTheme="minorHAnsi" w:cstheme="minorBidi"/>
          <w:sz w:val="22"/>
          <w:szCs w:val="22"/>
          <w:lang w:eastAsia="en-US"/>
        </w:rPr>
        <w:t>.</w:t>
      </w:r>
      <w:r w:rsidRPr="00CF46D6">
        <w:rPr>
          <w:rFonts w:asciiTheme="minorHAnsi" w:eastAsiaTheme="minorHAnsi" w:hAnsiTheme="minorHAnsi" w:cstheme="minorBidi"/>
          <w:sz w:val="22"/>
          <w:szCs w:val="22"/>
          <w:lang w:eastAsia="en-US"/>
        </w:rPr>
        <w:tab/>
        <w:t>Ensure that when on duty, all equipment, transport and uniform are maintained in good order, used correctly and all damages are reported and recorded</w:t>
      </w:r>
      <w:r w:rsidR="00EC3647">
        <w:rPr>
          <w:rFonts w:asciiTheme="minorHAnsi" w:eastAsiaTheme="minorHAnsi" w:hAnsiTheme="minorHAnsi" w:cstheme="minorBidi"/>
          <w:sz w:val="22"/>
          <w:szCs w:val="22"/>
          <w:lang w:eastAsia="en-US"/>
        </w:rPr>
        <w:t xml:space="preserve"> appropriately.</w:t>
      </w:r>
    </w:p>
    <w:p w14:paraId="3F11FA82" w14:textId="77777777" w:rsidR="0048323F" w:rsidRPr="00CF46D6" w:rsidRDefault="0048323F" w:rsidP="0048323F">
      <w:pPr>
        <w:ind w:left="720" w:hanging="425"/>
        <w:contextualSpacing/>
        <w:rPr>
          <w:rFonts w:asciiTheme="minorHAnsi" w:eastAsiaTheme="minorHAnsi" w:hAnsiTheme="minorHAnsi" w:cstheme="minorBidi"/>
          <w:sz w:val="22"/>
          <w:szCs w:val="22"/>
          <w:lang w:eastAsia="en-US"/>
        </w:rPr>
      </w:pPr>
    </w:p>
    <w:p w14:paraId="2FC42F02" w14:textId="77777777" w:rsidR="0048323F" w:rsidRPr="00CF46D6" w:rsidRDefault="0048323F" w:rsidP="0048323F">
      <w:pPr>
        <w:ind w:left="425" w:hanging="425"/>
        <w:rPr>
          <w:rFonts w:asciiTheme="minorHAnsi" w:eastAsiaTheme="minorHAnsi" w:hAnsiTheme="minorHAnsi" w:cstheme="minorBidi"/>
          <w:sz w:val="22"/>
          <w:szCs w:val="22"/>
          <w:lang w:eastAsia="en-US"/>
        </w:rPr>
      </w:pPr>
      <w:r w:rsidRPr="00CF46D6">
        <w:rPr>
          <w:rFonts w:asciiTheme="minorHAnsi" w:eastAsiaTheme="minorHAnsi" w:hAnsiTheme="minorHAnsi" w:cstheme="minorBidi"/>
          <w:sz w:val="22"/>
          <w:szCs w:val="22"/>
          <w:lang w:eastAsia="en-US"/>
        </w:rPr>
        <w:t>2</w:t>
      </w:r>
      <w:r>
        <w:rPr>
          <w:rFonts w:asciiTheme="minorHAnsi" w:eastAsiaTheme="minorHAnsi" w:hAnsiTheme="minorHAnsi" w:cstheme="minorBidi"/>
          <w:sz w:val="22"/>
          <w:szCs w:val="22"/>
          <w:lang w:eastAsia="en-US"/>
        </w:rPr>
        <w:t>6</w:t>
      </w:r>
      <w:r w:rsidRPr="00CF46D6">
        <w:rPr>
          <w:rFonts w:asciiTheme="minorHAnsi" w:eastAsiaTheme="minorHAnsi" w:hAnsiTheme="minorHAnsi" w:cstheme="minorBidi"/>
          <w:sz w:val="22"/>
          <w:szCs w:val="22"/>
          <w:lang w:eastAsia="en-US"/>
        </w:rPr>
        <w:t>.</w:t>
      </w:r>
      <w:r w:rsidRPr="00CF46D6">
        <w:rPr>
          <w:rFonts w:asciiTheme="minorHAnsi" w:eastAsiaTheme="minorHAnsi" w:hAnsiTheme="minorHAnsi" w:cstheme="minorBidi"/>
          <w:sz w:val="22"/>
          <w:szCs w:val="22"/>
          <w:lang w:eastAsia="en-US"/>
        </w:rPr>
        <w:tab/>
        <w:t>Required to ensure regular liaison with Housing Officers, or other appropriate Council officers.</w:t>
      </w:r>
    </w:p>
    <w:p w14:paraId="144C3B24" w14:textId="77777777" w:rsidR="0048323F" w:rsidRPr="00CF46D6" w:rsidRDefault="0048323F" w:rsidP="0048323F">
      <w:pPr>
        <w:ind w:left="720" w:hanging="425"/>
        <w:contextualSpacing/>
        <w:rPr>
          <w:rFonts w:asciiTheme="minorHAnsi" w:eastAsiaTheme="minorHAnsi" w:hAnsiTheme="minorHAnsi" w:cstheme="minorBidi"/>
          <w:sz w:val="22"/>
          <w:szCs w:val="22"/>
          <w:lang w:eastAsia="en-US"/>
        </w:rPr>
      </w:pPr>
    </w:p>
    <w:p w14:paraId="4B859EA2" w14:textId="77777777" w:rsidR="0048323F" w:rsidRPr="00CF46D6" w:rsidRDefault="0048323F" w:rsidP="0048323F">
      <w:pPr>
        <w:ind w:left="425" w:hanging="425"/>
        <w:rPr>
          <w:rFonts w:asciiTheme="minorHAnsi" w:eastAsiaTheme="minorHAnsi" w:hAnsiTheme="minorHAnsi" w:cstheme="minorBidi"/>
          <w:sz w:val="22"/>
          <w:szCs w:val="22"/>
          <w:lang w:eastAsia="en-US"/>
        </w:rPr>
      </w:pPr>
      <w:r w:rsidRPr="00CF46D6">
        <w:rPr>
          <w:rFonts w:asciiTheme="minorHAnsi" w:eastAsiaTheme="minorHAnsi" w:hAnsiTheme="minorHAnsi" w:cstheme="minorBidi"/>
          <w:sz w:val="22"/>
          <w:szCs w:val="22"/>
          <w:lang w:eastAsia="en-US"/>
        </w:rPr>
        <w:t>2</w:t>
      </w:r>
      <w:r>
        <w:rPr>
          <w:rFonts w:asciiTheme="minorHAnsi" w:eastAsiaTheme="minorHAnsi" w:hAnsiTheme="minorHAnsi" w:cstheme="minorBidi"/>
          <w:sz w:val="22"/>
          <w:szCs w:val="22"/>
          <w:lang w:eastAsia="en-US"/>
        </w:rPr>
        <w:t>7</w:t>
      </w:r>
      <w:r w:rsidRPr="00CF46D6">
        <w:rPr>
          <w:rFonts w:asciiTheme="minorHAnsi" w:eastAsiaTheme="minorHAnsi" w:hAnsiTheme="minorHAnsi" w:cstheme="minorBidi"/>
          <w:sz w:val="22"/>
          <w:szCs w:val="22"/>
          <w:lang w:eastAsia="en-US"/>
        </w:rPr>
        <w:t>.</w:t>
      </w:r>
      <w:r w:rsidRPr="00CF46D6">
        <w:rPr>
          <w:rFonts w:asciiTheme="minorHAnsi" w:eastAsiaTheme="minorHAnsi" w:hAnsiTheme="minorHAnsi" w:cstheme="minorBidi"/>
          <w:sz w:val="22"/>
          <w:szCs w:val="22"/>
          <w:lang w:eastAsia="en-US"/>
        </w:rPr>
        <w:tab/>
        <w:t>In the event of an emergency, participate in the call out procedure in the department emergency plan.</w:t>
      </w:r>
    </w:p>
    <w:p w14:paraId="60237C6C" w14:textId="77777777" w:rsidR="0048323F" w:rsidRPr="00CF46D6" w:rsidRDefault="0048323F" w:rsidP="0048323F">
      <w:pPr>
        <w:ind w:left="720" w:hanging="425"/>
        <w:contextualSpacing/>
        <w:rPr>
          <w:rFonts w:asciiTheme="minorHAnsi" w:eastAsiaTheme="minorHAnsi" w:hAnsiTheme="minorHAnsi" w:cstheme="minorBidi"/>
          <w:sz w:val="22"/>
          <w:szCs w:val="22"/>
          <w:lang w:eastAsia="en-US"/>
        </w:rPr>
      </w:pPr>
    </w:p>
    <w:p w14:paraId="4C6937B1" w14:textId="77777777" w:rsidR="0048323F" w:rsidRDefault="0048323F" w:rsidP="0048323F">
      <w:pPr>
        <w:ind w:left="425" w:hanging="425"/>
        <w:rPr>
          <w:rFonts w:asciiTheme="minorHAnsi" w:eastAsiaTheme="minorHAnsi" w:hAnsiTheme="minorHAnsi" w:cstheme="minorBidi"/>
          <w:sz w:val="22"/>
          <w:szCs w:val="22"/>
          <w:lang w:eastAsia="en-US"/>
        </w:rPr>
      </w:pPr>
      <w:r w:rsidRPr="00CF46D6">
        <w:rPr>
          <w:rFonts w:asciiTheme="minorHAnsi" w:eastAsiaTheme="minorHAnsi" w:hAnsiTheme="minorHAnsi" w:cstheme="minorBidi"/>
          <w:sz w:val="22"/>
          <w:szCs w:val="22"/>
          <w:lang w:eastAsia="en-US"/>
        </w:rPr>
        <w:t>2</w:t>
      </w:r>
      <w:r>
        <w:rPr>
          <w:rFonts w:asciiTheme="minorHAnsi" w:eastAsiaTheme="minorHAnsi" w:hAnsiTheme="minorHAnsi" w:cstheme="minorBidi"/>
          <w:sz w:val="22"/>
          <w:szCs w:val="22"/>
          <w:lang w:eastAsia="en-US"/>
        </w:rPr>
        <w:t>8</w:t>
      </w:r>
      <w:r w:rsidRPr="00CF46D6">
        <w:rPr>
          <w:rFonts w:asciiTheme="minorHAnsi" w:eastAsiaTheme="minorHAnsi" w:hAnsiTheme="minorHAnsi" w:cstheme="minorBidi"/>
          <w:sz w:val="22"/>
          <w:szCs w:val="22"/>
          <w:lang w:eastAsia="en-US"/>
        </w:rPr>
        <w:t>.</w:t>
      </w:r>
      <w:r w:rsidRPr="00CF46D6">
        <w:rPr>
          <w:rFonts w:asciiTheme="minorHAnsi" w:eastAsiaTheme="minorHAnsi" w:hAnsiTheme="minorHAnsi" w:cstheme="minorBidi"/>
          <w:sz w:val="22"/>
          <w:szCs w:val="22"/>
          <w:lang w:eastAsia="en-US"/>
        </w:rPr>
        <w:tab/>
        <w:t>Required to attend refresher training courses when directed on relevant subjects and occasionally to have input into and take specific classes in support of the Animal Welfare Managers delivery of training to others.</w:t>
      </w:r>
    </w:p>
    <w:p w14:paraId="7B8A4FD3" w14:textId="77777777" w:rsidR="0048323F" w:rsidRDefault="0048323F" w:rsidP="0048323F">
      <w:pPr>
        <w:ind w:left="425" w:hanging="425"/>
        <w:rPr>
          <w:rFonts w:asciiTheme="minorHAnsi" w:eastAsiaTheme="minorHAnsi" w:hAnsiTheme="minorHAnsi" w:cstheme="minorBidi"/>
          <w:sz w:val="22"/>
          <w:szCs w:val="22"/>
          <w:lang w:eastAsia="en-US"/>
        </w:rPr>
      </w:pPr>
    </w:p>
    <w:p w14:paraId="04253948" w14:textId="0B7413B5" w:rsidR="0048323F" w:rsidRDefault="0048323F" w:rsidP="0048323F">
      <w:pPr>
        <w:ind w:left="425" w:hanging="425"/>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29.</w:t>
      </w:r>
      <w:r>
        <w:rPr>
          <w:rFonts w:asciiTheme="minorHAnsi" w:eastAsiaTheme="minorHAnsi" w:hAnsiTheme="minorHAnsi" w:cstheme="minorBidi"/>
          <w:sz w:val="22"/>
          <w:szCs w:val="22"/>
          <w:lang w:eastAsia="en-US"/>
        </w:rPr>
        <w:tab/>
        <w:t xml:space="preserve">Required to attend </w:t>
      </w:r>
      <w:r w:rsidR="004243B8">
        <w:rPr>
          <w:rFonts w:asciiTheme="minorHAnsi" w:eastAsiaTheme="minorHAnsi" w:hAnsiTheme="minorHAnsi" w:cstheme="minorBidi"/>
          <w:sz w:val="22"/>
          <w:szCs w:val="22"/>
          <w:lang w:eastAsia="en-US"/>
        </w:rPr>
        <w:t>C</w:t>
      </w:r>
      <w:r>
        <w:rPr>
          <w:rFonts w:asciiTheme="minorHAnsi" w:eastAsiaTheme="minorHAnsi" w:hAnsiTheme="minorHAnsi" w:cstheme="minorBidi"/>
          <w:sz w:val="22"/>
          <w:szCs w:val="22"/>
          <w:lang w:eastAsia="en-US"/>
        </w:rPr>
        <w:t xml:space="preserve">PD courses </w:t>
      </w:r>
    </w:p>
    <w:p w14:paraId="23133ABA" w14:textId="77777777" w:rsidR="0048323F" w:rsidRDefault="0048323F" w:rsidP="0048323F">
      <w:pPr>
        <w:ind w:left="425" w:hanging="425"/>
        <w:rPr>
          <w:rFonts w:asciiTheme="minorHAnsi" w:eastAsiaTheme="minorHAnsi" w:hAnsiTheme="minorHAnsi" w:cstheme="minorBidi"/>
          <w:sz w:val="22"/>
          <w:szCs w:val="22"/>
          <w:lang w:eastAsia="en-US"/>
        </w:rPr>
      </w:pPr>
    </w:p>
    <w:p w14:paraId="33C0B48F" w14:textId="77777777" w:rsidR="0048323F" w:rsidRDefault="0048323F" w:rsidP="0048323F">
      <w:pPr>
        <w:ind w:left="425" w:hanging="425"/>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30.</w:t>
      </w:r>
      <w:r>
        <w:rPr>
          <w:rFonts w:asciiTheme="minorHAnsi" w:eastAsiaTheme="minorHAnsi" w:hAnsiTheme="minorHAnsi" w:cstheme="minorBidi"/>
          <w:sz w:val="22"/>
          <w:szCs w:val="22"/>
          <w:lang w:eastAsia="en-US"/>
        </w:rPr>
        <w:tab/>
        <w:t>Required to assist with the delivery of experiences for work experience students.</w:t>
      </w:r>
    </w:p>
    <w:p w14:paraId="4039ED66" w14:textId="77777777" w:rsidR="004243B8" w:rsidRDefault="004243B8" w:rsidP="0048323F">
      <w:pPr>
        <w:ind w:left="425" w:hanging="425"/>
        <w:rPr>
          <w:rFonts w:asciiTheme="minorHAnsi" w:eastAsiaTheme="minorHAnsi" w:hAnsiTheme="minorHAnsi" w:cstheme="minorBidi"/>
          <w:sz w:val="22"/>
          <w:szCs w:val="22"/>
          <w:lang w:eastAsia="en-US"/>
        </w:rPr>
      </w:pPr>
    </w:p>
    <w:p w14:paraId="239D2C3F" w14:textId="722BC7CB" w:rsidR="004243B8" w:rsidRDefault="004243B8" w:rsidP="0048323F">
      <w:pPr>
        <w:ind w:left="425" w:hanging="425"/>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31. Required to</w:t>
      </w:r>
      <w:r w:rsidR="001D0BF2">
        <w:rPr>
          <w:rFonts w:asciiTheme="minorHAnsi" w:eastAsiaTheme="minorHAnsi" w:hAnsiTheme="minorHAnsi" w:cstheme="minorBidi"/>
          <w:sz w:val="22"/>
          <w:szCs w:val="22"/>
          <w:lang w:eastAsia="en-US"/>
        </w:rPr>
        <w:t xml:space="preserve"> have a working knowledge of GDPR and the use of captured images in line with the guidance of the Information </w:t>
      </w:r>
      <w:r w:rsidR="00131412">
        <w:rPr>
          <w:rFonts w:asciiTheme="minorHAnsi" w:eastAsiaTheme="minorHAnsi" w:hAnsiTheme="minorHAnsi" w:cstheme="minorBidi"/>
          <w:sz w:val="22"/>
          <w:szCs w:val="22"/>
          <w:lang w:eastAsia="en-US"/>
        </w:rPr>
        <w:t>Commissioners</w:t>
      </w:r>
      <w:r w:rsidR="00682045">
        <w:rPr>
          <w:rFonts w:asciiTheme="minorHAnsi" w:eastAsiaTheme="minorHAnsi" w:hAnsiTheme="minorHAnsi" w:cstheme="minorBidi"/>
          <w:sz w:val="22"/>
          <w:szCs w:val="22"/>
          <w:lang w:eastAsia="en-US"/>
        </w:rPr>
        <w:t xml:space="preserve"> Office (ICO)</w:t>
      </w:r>
    </w:p>
    <w:p w14:paraId="3F08F4FC" w14:textId="53513B38" w:rsidR="002D0C4F" w:rsidRDefault="002D0C4F" w:rsidP="0048323F">
      <w:pPr>
        <w:ind w:left="425" w:hanging="425"/>
        <w:rPr>
          <w:rFonts w:asciiTheme="minorHAnsi" w:eastAsiaTheme="minorHAnsi" w:hAnsiTheme="minorHAnsi" w:cstheme="minorBidi"/>
          <w:sz w:val="22"/>
          <w:szCs w:val="22"/>
          <w:lang w:eastAsia="en-US"/>
        </w:rPr>
      </w:pPr>
    </w:p>
    <w:p w14:paraId="0133374D" w14:textId="22F72472" w:rsidR="002D0C4F" w:rsidRPr="00CF46D6" w:rsidRDefault="002D0C4F" w:rsidP="0048323F">
      <w:pPr>
        <w:ind w:left="425" w:hanging="425"/>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32.</w:t>
      </w:r>
      <w:r>
        <w:rPr>
          <w:rFonts w:asciiTheme="minorHAnsi" w:eastAsiaTheme="minorHAnsi" w:hAnsiTheme="minorHAnsi" w:cstheme="minorBidi"/>
          <w:sz w:val="22"/>
          <w:szCs w:val="22"/>
          <w:lang w:eastAsia="en-US"/>
        </w:rPr>
        <w:tab/>
        <w:t xml:space="preserve">Required to </w:t>
      </w:r>
      <w:proofErr w:type="gramStart"/>
      <w:r>
        <w:rPr>
          <w:rFonts w:asciiTheme="minorHAnsi" w:eastAsiaTheme="minorHAnsi" w:hAnsiTheme="minorHAnsi" w:cstheme="minorBidi"/>
          <w:sz w:val="22"/>
          <w:szCs w:val="22"/>
          <w:lang w:eastAsia="en-US"/>
        </w:rPr>
        <w:t>have an understanding of</w:t>
      </w:r>
      <w:proofErr w:type="gramEnd"/>
      <w:r>
        <w:rPr>
          <w:rFonts w:asciiTheme="minorHAnsi" w:eastAsiaTheme="minorHAnsi" w:hAnsiTheme="minorHAnsi" w:cstheme="minorBidi"/>
          <w:sz w:val="22"/>
          <w:szCs w:val="22"/>
          <w:lang w:eastAsia="en-US"/>
        </w:rPr>
        <w:t xml:space="preserve"> safeguarding, equality and Diversity</w:t>
      </w:r>
      <w:r w:rsidR="00DC329F">
        <w:rPr>
          <w:rFonts w:asciiTheme="minorHAnsi" w:eastAsiaTheme="minorHAnsi" w:hAnsiTheme="minorHAnsi" w:cstheme="minorBidi"/>
          <w:sz w:val="22"/>
          <w:szCs w:val="22"/>
          <w:lang w:eastAsia="en-US"/>
        </w:rPr>
        <w:t>, to reflect the needs a</w:t>
      </w:r>
      <w:r w:rsidR="00131412">
        <w:rPr>
          <w:rFonts w:asciiTheme="minorHAnsi" w:eastAsiaTheme="minorHAnsi" w:hAnsiTheme="minorHAnsi" w:cstheme="minorBidi"/>
          <w:sz w:val="22"/>
          <w:szCs w:val="22"/>
          <w:lang w:eastAsia="en-US"/>
        </w:rPr>
        <w:t>n</w:t>
      </w:r>
      <w:r w:rsidR="00DC329F">
        <w:rPr>
          <w:rFonts w:asciiTheme="minorHAnsi" w:eastAsiaTheme="minorHAnsi" w:hAnsiTheme="minorHAnsi" w:cstheme="minorBidi"/>
          <w:sz w:val="22"/>
          <w:szCs w:val="22"/>
          <w:lang w:eastAsia="en-US"/>
        </w:rPr>
        <w:t>d constitution of our community.</w:t>
      </w:r>
    </w:p>
    <w:p w14:paraId="02DB9444" w14:textId="77777777" w:rsidR="0048323F" w:rsidRPr="005B3EBF" w:rsidRDefault="0048323F" w:rsidP="0048323F">
      <w:pPr>
        <w:rPr>
          <w:rFonts w:ascii="Calibri" w:hAnsi="Calibri" w:cs="Arial"/>
        </w:rPr>
      </w:pPr>
    </w:p>
    <w:p w14:paraId="1CC067B5" w14:textId="77777777" w:rsidR="0015656E" w:rsidRDefault="0015656E" w:rsidP="00BB4DD8">
      <w:pPr>
        <w:rPr>
          <w:rFonts w:ascii="Calibri" w:hAnsi="Calibri" w:cs="Arial"/>
          <w:b/>
          <w:bCs/>
        </w:rPr>
      </w:pP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3D5A2026" w14:textId="77777777" w:rsidR="006345A2" w:rsidRDefault="006345A2" w:rsidP="006345A2">
      <w:pPr>
        <w:ind w:left="360"/>
        <w:rPr>
          <w:rFonts w:ascii="Calibri" w:hAnsi="Calibri" w:cs="Arial"/>
        </w:rPr>
      </w:pPr>
    </w:p>
    <w:p w14:paraId="459021E7" w14:textId="77777777" w:rsidR="00591F9B" w:rsidRDefault="00C62BA2" w:rsidP="00591F9B">
      <w:pPr>
        <w:numPr>
          <w:ilvl w:val="0"/>
          <w:numId w:val="28"/>
        </w:numPr>
        <w:ind w:left="360"/>
        <w:rPr>
          <w:rFonts w:ascii="Calibri" w:hAnsi="Calibri" w:cs="Arial"/>
        </w:rPr>
      </w:pPr>
      <w:r w:rsidRPr="005B3EBF">
        <w:rPr>
          <w:rFonts w:ascii="Calibri" w:hAnsi="Calibri" w:cs="Arial"/>
        </w:rPr>
        <w:lastRenderedPageBreak/>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5717B6D" w14:textId="77777777" w:rsidR="00591F9B" w:rsidRPr="00591F9B" w:rsidRDefault="00591F9B" w:rsidP="00915B47">
      <w:pPr>
        <w:ind w:left="360"/>
        <w:rPr>
          <w:rFonts w:ascii="Calibri" w:hAnsi="Calibri" w:cs="Arial"/>
        </w:rPr>
      </w:pPr>
    </w:p>
    <w:p w14:paraId="2D98DCA4" w14:textId="4F5E5DBF"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the SSA’s policies, procedures and local risk assessments to maintain confidentiality, integrity, availability and legal compliance of information and </w:t>
      </w:r>
      <w:r w:rsidR="00620A2E" w:rsidRPr="00705642">
        <w:rPr>
          <w:rFonts w:ascii="Calibri" w:hAnsi="Calibri" w:cs="Arial"/>
          <w:bCs/>
        </w:rPr>
        <w:t>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4A05C3" w:rsidRDefault="00C62BA2" w:rsidP="006A1E18">
      <w:pPr>
        <w:numPr>
          <w:ilvl w:val="0"/>
          <w:numId w:val="28"/>
        </w:numPr>
        <w:shd w:val="clear" w:color="auto" w:fill="FFFFFF" w:themeFill="background1"/>
        <w:ind w:left="360"/>
        <w:rPr>
          <w:rFonts w:ascii="Calibri" w:hAnsi="Calibri" w:cs="Arial"/>
          <w:color w:val="000000"/>
        </w:rPr>
      </w:pPr>
      <w:r w:rsidRPr="004A05C3">
        <w:rPr>
          <w:rFonts w:ascii="Calibri" w:hAnsi="Calibri" w:cs="Arial"/>
        </w:rPr>
        <w:t>T</w:t>
      </w:r>
      <w:r w:rsidR="7ED2A207" w:rsidRPr="004A05C3">
        <w:rPr>
          <w:rFonts w:ascii="Calibri" w:hAnsi="Calibri" w:cs="Arial"/>
        </w:rPr>
        <w:t>he profile is not intended to be an exhaustive list of the duties the post holder will carry out</w:t>
      </w:r>
      <w:r w:rsidRPr="004A05C3">
        <w:rPr>
          <w:rFonts w:ascii="Calibri" w:hAnsi="Calibri" w:cs="Arial"/>
          <w:color w:val="000000" w:themeColor="text1"/>
        </w:rPr>
        <w:t>.</w:t>
      </w:r>
      <w:r w:rsidR="47579566" w:rsidRPr="004A05C3">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Pr="005B3EBF" w:rsidRDefault="00D852F2" w:rsidP="006A1E18">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3663EDEB" w14:textId="77777777" w:rsidR="003847D3" w:rsidRDefault="003847D3" w:rsidP="00B53894">
      <w:pPr>
        <w:rPr>
          <w:rFonts w:ascii="Calibri" w:hAnsi="Calibri" w:cs="Arial"/>
          <w:b/>
        </w:rPr>
      </w:pPr>
    </w:p>
    <w:p w14:paraId="32AB1D53" w14:textId="77777777" w:rsidR="003847D3" w:rsidRDefault="003847D3" w:rsidP="00B53894">
      <w:pPr>
        <w:rPr>
          <w:rFonts w:ascii="Calibri" w:hAnsi="Calibri" w:cs="Arial"/>
          <w:b/>
        </w:rPr>
      </w:pPr>
    </w:p>
    <w:p w14:paraId="6990C188" w14:textId="77777777" w:rsidR="003847D3" w:rsidRDefault="003847D3" w:rsidP="00B53894">
      <w:pPr>
        <w:rPr>
          <w:rFonts w:ascii="Calibri" w:hAnsi="Calibri" w:cs="Arial"/>
          <w:b/>
        </w:rPr>
      </w:pP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77777777" w:rsidR="0026064E" w:rsidRPr="0026064E" w:rsidRDefault="0026064E" w:rsidP="0026064E">
      <w:pPr>
        <w:autoSpaceDE w:val="0"/>
        <w:autoSpaceDN w:val="0"/>
        <w:adjustRightInd w:val="0"/>
        <w:rPr>
          <w:rFonts w:ascii="Calibri" w:hAnsi="Calibri" w:cs="Arial"/>
          <w:bCs/>
          <w:color w:val="000000"/>
        </w:rPr>
      </w:pPr>
    </w:p>
    <w:tbl>
      <w:tblPr>
        <w:tblStyle w:val="TableGrid"/>
        <w:tblW w:w="0" w:type="auto"/>
        <w:tblLook w:val="04A0" w:firstRow="1" w:lastRow="0" w:firstColumn="1" w:lastColumn="0" w:noHBand="0" w:noVBand="1"/>
      </w:tblPr>
      <w:tblGrid>
        <w:gridCol w:w="2862"/>
        <w:gridCol w:w="2511"/>
        <w:gridCol w:w="3177"/>
      </w:tblGrid>
      <w:tr w:rsidR="0048323F" w14:paraId="00BEB99D" w14:textId="77777777" w:rsidTr="00F52967">
        <w:tc>
          <w:tcPr>
            <w:tcW w:w="8766" w:type="dxa"/>
            <w:gridSpan w:val="3"/>
            <w:tcBorders>
              <w:top w:val="nil"/>
              <w:left w:val="nil"/>
              <w:bottom w:val="nil"/>
              <w:right w:val="nil"/>
            </w:tcBorders>
          </w:tcPr>
          <w:p w14:paraId="7E8C229A" w14:textId="77777777" w:rsidR="0048323F" w:rsidRDefault="0048323F" w:rsidP="00F52967">
            <w:pPr>
              <w:jc w:val="center"/>
              <w:rPr>
                <w:rFonts w:ascii="Calibri" w:hAnsi="Calibri" w:cs="Arial"/>
              </w:rPr>
            </w:pPr>
            <w:r>
              <w:rPr>
                <w:rFonts w:ascii="Calibri" w:hAnsi="Calibri" w:cs="Arial"/>
              </w:rPr>
              <w:t>Mark Callis</w:t>
            </w:r>
          </w:p>
          <w:p w14:paraId="61187B42" w14:textId="77777777" w:rsidR="0048323F" w:rsidRDefault="0048323F" w:rsidP="00F52967">
            <w:pPr>
              <w:jc w:val="center"/>
              <w:rPr>
                <w:rFonts w:ascii="Calibri" w:hAnsi="Calibri" w:cs="Arial"/>
              </w:rPr>
            </w:pPr>
            <w:r>
              <w:rPr>
                <w:rFonts w:ascii="Calibri" w:hAnsi="Calibri" w:cs="Arial"/>
              </w:rPr>
              <w:t>Animal Welfare Service manager</w:t>
            </w:r>
          </w:p>
          <w:p w14:paraId="033D8300" w14:textId="77777777" w:rsidR="0048323F" w:rsidRDefault="0048323F" w:rsidP="00F52967">
            <w:pPr>
              <w:jc w:val="center"/>
              <w:rPr>
                <w:rFonts w:ascii="Calibri" w:hAnsi="Calibri" w:cs="Arial"/>
              </w:rPr>
            </w:pPr>
          </w:p>
          <w:p w14:paraId="69D73951" w14:textId="77777777" w:rsidR="0048323F" w:rsidRDefault="0048323F" w:rsidP="00F52967">
            <w:pPr>
              <w:jc w:val="center"/>
              <w:rPr>
                <w:rFonts w:ascii="Calibri" w:hAnsi="Calibri" w:cs="Arial"/>
              </w:rPr>
            </w:pPr>
            <w:r>
              <w:rPr>
                <w:rFonts w:ascii="Calibri" w:hAnsi="Calibri" w:cs="Arial"/>
                <w:noProof/>
              </w:rPr>
              <mc:AlternateContent>
                <mc:Choice Requires="wps">
                  <w:drawing>
                    <wp:anchor distT="0" distB="0" distL="114300" distR="114300" simplePos="0" relativeHeight="251659264" behindDoc="0" locked="0" layoutInCell="1" allowOverlap="1" wp14:anchorId="73774863" wp14:editId="4220E9DD">
                      <wp:simplePos x="0" y="0"/>
                      <wp:positionH relativeFrom="column">
                        <wp:posOffset>2634492</wp:posOffset>
                      </wp:positionH>
                      <wp:positionV relativeFrom="paragraph">
                        <wp:posOffset>88449</wp:posOffset>
                      </wp:positionV>
                      <wp:extent cx="9525" cy="383458"/>
                      <wp:effectExtent l="0" t="0" r="28575" b="17145"/>
                      <wp:wrapNone/>
                      <wp:docPr id="2" name="Straight Connector 2"/>
                      <wp:cNvGraphicFramePr/>
                      <a:graphic xmlns:a="http://schemas.openxmlformats.org/drawingml/2006/main">
                        <a:graphicData uri="http://schemas.microsoft.com/office/word/2010/wordprocessingShape">
                          <wps:wsp>
                            <wps:cNvCnPr/>
                            <wps:spPr>
                              <a:xfrm>
                                <a:off x="0" y="0"/>
                                <a:ext cx="9525" cy="383458"/>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79A48E96" id="Straight Connector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7.45pt,6.95pt" to="208.2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" strokecolor="#4a7ebb"/>
                  </w:pict>
                </mc:Fallback>
              </mc:AlternateContent>
            </w:r>
          </w:p>
        </w:tc>
      </w:tr>
      <w:tr w:rsidR="0048323F" w14:paraId="400D10D0" w14:textId="77777777" w:rsidTr="00F52967">
        <w:tc>
          <w:tcPr>
            <w:tcW w:w="2943" w:type="dxa"/>
            <w:tcBorders>
              <w:top w:val="nil"/>
              <w:left w:val="nil"/>
              <w:bottom w:val="nil"/>
              <w:right w:val="nil"/>
            </w:tcBorders>
          </w:tcPr>
          <w:p w14:paraId="2FE376B5" w14:textId="77777777" w:rsidR="0048323F" w:rsidRDefault="0048323F" w:rsidP="00F52967">
            <w:pPr>
              <w:jc w:val="center"/>
              <w:rPr>
                <w:rFonts w:ascii="Calibri" w:hAnsi="Calibri" w:cs="Arial"/>
              </w:rPr>
            </w:pPr>
          </w:p>
        </w:tc>
        <w:tc>
          <w:tcPr>
            <w:tcW w:w="2552" w:type="dxa"/>
            <w:tcBorders>
              <w:top w:val="nil"/>
              <w:left w:val="nil"/>
              <w:bottom w:val="nil"/>
              <w:right w:val="nil"/>
            </w:tcBorders>
          </w:tcPr>
          <w:p w14:paraId="444DB9D9" w14:textId="77777777" w:rsidR="0048323F" w:rsidRDefault="0048323F" w:rsidP="00F52967">
            <w:pPr>
              <w:jc w:val="center"/>
              <w:rPr>
                <w:rFonts w:ascii="Calibri" w:hAnsi="Calibri" w:cs="Arial"/>
              </w:rPr>
            </w:pPr>
          </w:p>
        </w:tc>
        <w:tc>
          <w:tcPr>
            <w:tcW w:w="3271" w:type="dxa"/>
            <w:tcBorders>
              <w:top w:val="nil"/>
              <w:left w:val="nil"/>
              <w:bottom w:val="nil"/>
              <w:right w:val="nil"/>
            </w:tcBorders>
          </w:tcPr>
          <w:p w14:paraId="74DF92BB" w14:textId="77777777" w:rsidR="0048323F" w:rsidRDefault="0048323F" w:rsidP="00F52967">
            <w:pPr>
              <w:jc w:val="center"/>
              <w:rPr>
                <w:rFonts w:ascii="Calibri" w:hAnsi="Calibri" w:cs="Arial"/>
              </w:rPr>
            </w:pPr>
          </w:p>
        </w:tc>
      </w:tr>
      <w:tr w:rsidR="0048323F" w14:paraId="6D9EBDF5" w14:textId="77777777" w:rsidTr="00F52967">
        <w:tc>
          <w:tcPr>
            <w:tcW w:w="2943" w:type="dxa"/>
            <w:tcBorders>
              <w:top w:val="nil"/>
              <w:left w:val="nil"/>
              <w:bottom w:val="nil"/>
              <w:right w:val="nil"/>
            </w:tcBorders>
          </w:tcPr>
          <w:p w14:paraId="504ABF39" w14:textId="77777777" w:rsidR="0048323F" w:rsidRDefault="0048323F" w:rsidP="00F52967">
            <w:pPr>
              <w:jc w:val="center"/>
              <w:rPr>
                <w:rFonts w:ascii="Calibri" w:hAnsi="Calibri" w:cs="Arial"/>
              </w:rPr>
            </w:pPr>
            <w:r>
              <w:rPr>
                <w:rFonts w:ascii="Calibri" w:hAnsi="Calibri" w:cs="Arial"/>
                <w:noProof/>
              </w:rPr>
              <mc:AlternateContent>
                <mc:Choice Requires="wps">
                  <w:drawing>
                    <wp:anchor distT="0" distB="0" distL="114300" distR="114300" simplePos="0" relativeHeight="251661312" behindDoc="0" locked="0" layoutInCell="1" allowOverlap="1" wp14:anchorId="03B88C58" wp14:editId="59ECC344">
                      <wp:simplePos x="0" y="0"/>
                      <wp:positionH relativeFrom="column">
                        <wp:posOffset>835189</wp:posOffset>
                      </wp:positionH>
                      <wp:positionV relativeFrom="paragraph">
                        <wp:posOffset>99183</wp:posOffset>
                      </wp:positionV>
                      <wp:extent cx="0" cy="226756"/>
                      <wp:effectExtent l="0" t="0" r="19050" b="20955"/>
                      <wp:wrapNone/>
                      <wp:docPr id="5" name="Straight Connector 5"/>
                      <wp:cNvGraphicFramePr/>
                      <a:graphic xmlns:a="http://schemas.openxmlformats.org/drawingml/2006/main">
                        <a:graphicData uri="http://schemas.microsoft.com/office/word/2010/wordprocessingShape">
                          <wps:wsp>
                            <wps:cNvCnPr/>
                            <wps:spPr>
                              <a:xfrm>
                                <a:off x="0" y="0"/>
                                <a:ext cx="0" cy="226756"/>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58EA75F4"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5.75pt,7.8pt" to="65.7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" strokecolor="#4a7ebb"/>
                  </w:pict>
                </mc:Fallback>
              </mc:AlternateContent>
            </w:r>
            <w:r>
              <w:rPr>
                <w:rFonts w:ascii="Calibri" w:hAnsi="Calibri" w:cs="Arial"/>
                <w:noProof/>
              </w:rPr>
              <mc:AlternateContent>
                <mc:Choice Requires="wps">
                  <w:drawing>
                    <wp:anchor distT="0" distB="0" distL="114300" distR="114300" simplePos="0" relativeHeight="251660288" behindDoc="0" locked="0" layoutInCell="1" allowOverlap="1" wp14:anchorId="6B0BE37D" wp14:editId="42231FCE">
                      <wp:simplePos x="0" y="0"/>
                      <wp:positionH relativeFrom="column">
                        <wp:posOffset>835189</wp:posOffset>
                      </wp:positionH>
                      <wp:positionV relativeFrom="paragraph">
                        <wp:posOffset>80133</wp:posOffset>
                      </wp:positionV>
                      <wp:extent cx="3667432" cy="19664"/>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3667432" cy="19664"/>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3259F4F2"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75pt,6.3pt" to="354.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" strokecolor="#4a7ebb"/>
                  </w:pict>
                </mc:Fallback>
              </mc:AlternateContent>
            </w:r>
          </w:p>
          <w:p w14:paraId="5E96C85E" w14:textId="77777777" w:rsidR="0048323F" w:rsidRDefault="0048323F" w:rsidP="00F52967">
            <w:pPr>
              <w:jc w:val="center"/>
              <w:rPr>
                <w:rFonts w:ascii="Calibri" w:hAnsi="Calibri" w:cs="Arial"/>
              </w:rPr>
            </w:pPr>
          </w:p>
          <w:p w14:paraId="5991B61B" w14:textId="77777777" w:rsidR="0048323F" w:rsidRDefault="0048323F" w:rsidP="00F52967">
            <w:pPr>
              <w:jc w:val="center"/>
              <w:rPr>
                <w:rFonts w:ascii="Calibri" w:hAnsi="Calibri" w:cs="Arial"/>
              </w:rPr>
            </w:pPr>
            <w:r>
              <w:rPr>
                <w:rFonts w:ascii="Calibri" w:hAnsi="Calibri" w:cs="Arial"/>
              </w:rPr>
              <w:t>Lisa Martin</w:t>
            </w:r>
          </w:p>
          <w:p w14:paraId="46042298" w14:textId="77777777" w:rsidR="0048323F" w:rsidRDefault="0048323F" w:rsidP="00F52967">
            <w:pPr>
              <w:jc w:val="center"/>
              <w:rPr>
                <w:rFonts w:ascii="Calibri" w:hAnsi="Calibri" w:cs="Arial"/>
              </w:rPr>
            </w:pPr>
            <w:r>
              <w:rPr>
                <w:rFonts w:ascii="Calibri" w:hAnsi="Calibri" w:cs="Arial"/>
              </w:rPr>
              <w:t>Animal Welfare Officer</w:t>
            </w:r>
          </w:p>
          <w:p w14:paraId="27AFF391" w14:textId="77777777" w:rsidR="0048323F" w:rsidRDefault="0048323F" w:rsidP="00F52967">
            <w:pPr>
              <w:jc w:val="center"/>
              <w:rPr>
                <w:rFonts w:ascii="Calibri" w:hAnsi="Calibri" w:cs="Arial"/>
              </w:rPr>
            </w:pPr>
          </w:p>
        </w:tc>
        <w:tc>
          <w:tcPr>
            <w:tcW w:w="2552" w:type="dxa"/>
            <w:tcBorders>
              <w:top w:val="nil"/>
              <w:left w:val="nil"/>
              <w:bottom w:val="nil"/>
              <w:right w:val="nil"/>
            </w:tcBorders>
          </w:tcPr>
          <w:p w14:paraId="241FCD0E" w14:textId="77777777" w:rsidR="0048323F" w:rsidRDefault="0048323F" w:rsidP="00F52967">
            <w:pPr>
              <w:jc w:val="center"/>
              <w:rPr>
                <w:rFonts w:ascii="Calibri" w:hAnsi="Calibri" w:cs="Arial"/>
              </w:rPr>
            </w:pPr>
            <w:r>
              <w:rPr>
                <w:rFonts w:ascii="Calibri" w:hAnsi="Calibri" w:cs="Arial"/>
                <w:noProof/>
              </w:rPr>
              <mc:AlternateContent>
                <mc:Choice Requires="wps">
                  <w:drawing>
                    <wp:anchor distT="0" distB="0" distL="114300" distR="114300" simplePos="0" relativeHeight="251663360" behindDoc="0" locked="0" layoutInCell="1" allowOverlap="1" wp14:anchorId="5888032B" wp14:editId="74EE6096">
                      <wp:simplePos x="0" y="0"/>
                      <wp:positionH relativeFrom="column">
                        <wp:posOffset>765687</wp:posOffset>
                      </wp:positionH>
                      <wp:positionV relativeFrom="paragraph">
                        <wp:posOffset>99183</wp:posOffset>
                      </wp:positionV>
                      <wp:extent cx="9525" cy="227309"/>
                      <wp:effectExtent l="0" t="0" r="28575" b="20955"/>
                      <wp:wrapNone/>
                      <wp:docPr id="7" name="Straight Connector 7"/>
                      <wp:cNvGraphicFramePr/>
                      <a:graphic xmlns:a="http://schemas.openxmlformats.org/drawingml/2006/main">
                        <a:graphicData uri="http://schemas.microsoft.com/office/word/2010/wordprocessingShape">
                          <wps:wsp>
                            <wps:cNvCnPr/>
                            <wps:spPr>
                              <a:xfrm>
                                <a:off x="0" y="0"/>
                                <a:ext cx="9525" cy="227309"/>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2022D0DE"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0.3pt,7.8pt" to="61.0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" strokecolor="#4a7ebb"/>
                  </w:pict>
                </mc:Fallback>
              </mc:AlternateContent>
            </w:r>
          </w:p>
          <w:p w14:paraId="730A6195" w14:textId="77777777" w:rsidR="0048323F" w:rsidRDefault="0048323F" w:rsidP="00F52967">
            <w:pPr>
              <w:jc w:val="center"/>
              <w:rPr>
                <w:rFonts w:ascii="Calibri" w:hAnsi="Calibri" w:cs="Arial"/>
              </w:rPr>
            </w:pPr>
          </w:p>
          <w:p w14:paraId="704E869D" w14:textId="77777777" w:rsidR="0048323F" w:rsidRDefault="0048323F" w:rsidP="00F52967">
            <w:pPr>
              <w:jc w:val="center"/>
              <w:rPr>
                <w:rFonts w:ascii="Calibri" w:hAnsi="Calibri" w:cs="Arial"/>
              </w:rPr>
            </w:pPr>
            <w:r>
              <w:rPr>
                <w:rFonts w:ascii="Calibri" w:hAnsi="Calibri" w:cs="Arial"/>
              </w:rPr>
              <w:t>Karin Humberstone</w:t>
            </w:r>
          </w:p>
          <w:p w14:paraId="0F8F2E0C" w14:textId="77777777" w:rsidR="0048323F" w:rsidRDefault="0048323F" w:rsidP="00F52967">
            <w:pPr>
              <w:jc w:val="center"/>
              <w:rPr>
                <w:rFonts w:ascii="Calibri" w:hAnsi="Calibri" w:cs="Arial"/>
              </w:rPr>
            </w:pPr>
            <w:r>
              <w:rPr>
                <w:rFonts w:ascii="Calibri" w:hAnsi="Calibri" w:cs="Arial"/>
              </w:rPr>
              <w:t>Animal Welfare Officer</w:t>
            </w:r>
          </w:p>
          <w:p w14:paraId="02E64354" w14:textId="77777777" w:rsidR="0048323F" w:rsidRDefault="0048323F" w:rsidP="00F52967">
            <w:pPr>
              <w:jc w:val="center"/>
              <w:rPr>
                <w:rFonts w:ascii="Calibri" w:hAnsi="Calibri" w:cs="Arial"/>
              </w:rPr>
            </w:pPr>
          </w:p>
        </w:tc>
        <w:tc>
          <w:tcPr>
            <w:tcW w:w="3271" w:type="dxa"/>
            <w:tcBorders>
              <w:top w:val="nil"/>
              <w:left w:val="nil"/>
              <w:bottom w:val="nil"/>
              <w:right w:val="nil"/>
            </w:tcBorders>
          </w:tcPr>
          <w:p w14:paraId="56B18D22" w14:textId="77777777" w:rsidR="0048323F" w:rsidRDefault="0048323F" w:rsidP="00F52967">
            <w:pPr>
              <w:jc w:val="center"/>
              <w:rPr>
                <w:rFonts w:ascii="Calibri" w:hAnsi="Calibri" w:cs="Arial"/>
              </w:rPr>
            </w:pPr>
            <w:r>
              <w:rPr>
                <w:rFonts w:ascii="Calibri" w:hAnsi="Calibri" w:cs="Arial"/>
                <w:noProof/>
              </w:rPr>
              <mc:AlternateContent>
                <mc:Choice Requires="wps">
                  <w:drawing>
                    <wp:anchor distT="0" distB="0" distL="114300" distR="114300" simplePos="0" relativeHeight="251662336" behindDoc="0" locked="0" layoutInCell="1" allowOverlap="1" wp14:anchorId="77FC3DC5" wp14:editId="22DAA255">
                      <wp:simplePos x="0" y="0"/>
                      <wp:positionH relativeFrom="column">
                        <wp:posOffset>1012989</wp:posOffset>
                      </wp:positionH>
                      <wp:positionV relativeFrom="paragraph">
                        <wp:posOffset>99797</wp:posOffset>
                      </wp:positionV>
                      <wp:extent cx="0" cy="226695"/>
                      <wp:effectExtent l="0" t="0" r="19050" b="20955"/>
                      <wp:wrapNone/>
                      <wp:docPr id="6" name="Straight Connector 6"/>
                      <wp:cNvGraphicFramePr/>
                      <a:graphic xmlns:a="http://schemas.openxmlformats.org/drawingml/2006/main">
                        <a:graphicData uri="http://schemas.microsoft.com/office/word/2010/wordprocessingShape">
                          <wps:wsp>
                            <wps:cNvCnPr/>
                            <wps:spPr>
                              <a:xfrm>
                                <a:off x="0" y="0"/>
                                <a:ext cx="0" cy="22669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63919E85"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9.75pt,7.85pt" to="79.7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" strokecolor="#4a7ebb"/>
                  </w:pict>
                </mc:Fallback>
              </mc:AlternateContent>
            </w:r>
          </w:p>
          <w:p w14:paraId="74804437" w14:textId="77777777" w:rsidR="0048323F" w:rsidRDefault="0048323F" w:rsidP="00F52967">
            <w:pPr>
              <w:jc w:val="center"/>
              <w:rPr>
                <w:rFonts w:ascii="Calibri" w:hAnsi="Calibri" w:cs="Arial"/>
              </w:rPr>
            </w:pPr>
          </w:p>
          <w:p w14:paraId="77C5F447" w14:textId="52087A2F" w:rsidR="0048323F" w:rsidRDefault="0048323F" w:rsidP="00F52967">
            <w:pPr>
              <w:jc w:val="center"/>
              <w:rPr>
                <w:rFonts w:ascii="Calibri" w:hAnsi="Calibri" w:cs="Arial"/>
              </w:rPr>
            </w:pPr>
            <w:r>
              <w:rPr>
                <w:rFonts w:ascii="Calibri" w:hAnsi="Calibri" w:cs="Arial"/>
              </w:rPr>
              <w:t>Vacant</w:t>
            </w:r>
          </w:p>
          <w:p w14:paraId="00394334" w14:textId="77777777" w:rsidR="0048323F" w:rsidRDefault="0048323F" w:rsidP="00F52967">
            <w:pPr>
              <w:jc w:val="center"/>
              <w:rPr>
                <w:rFonts w:ascii="Calibri" w:hAnsi="Calibri" w:cs="Arial"/>
              </w:rPr>
            </w:pPr>
            <w:r>
              <w:rPr>
                <w:rFonts w:ascii="Calibri" w:hAnsi="Calibri" w:cs="Arial"/>
              </w:rPr>
              <w:t>Animal Welfare Officer</w:t>
            </w:r>
          </w:p>
          <w:p w14:paraId="2FD3DBA9" w14:textId="77777777" w:rsidR="0048323F" w:rsidRDefault="0048323F" w:rsidP="00F52967">
            <w:pPr>
              <w:jc w:val="center"/>
              <w:rPr>
                <w:rFonts w:ascii="Calibri" w:hAnsi="Calibri" w:cs="Arial"/>
              </w:rPr>
            </w:pPr>
          </w:p>
        </w:tc>
      </w:tr>
    </w:tbl>
    <w:p w14:paraId="7DEA46E1" w14:textId="77777777" w:rsidR="0048323F" w:rsidRPr="0082042D" w:rsidRDefault="0048323F" w:rsidP="0048323F">
      <w:pPr>
        <w:jc w:val="center"/>
        <w:rPr>
          <w:rFonts w:ascii="Calibri" w:hAnsi="Calibri" w:cs="Arial"/>
        </w:rPr>
      </w:pPr>
    </w:p>
    <w:p w14:paraId="1FAE0EB7" w14:textId="77777777" w:rsidR="0048323F" w:rsidRPr="005B3EBF" w:rsidRDefault="0048323F" w:rsidP="0048323F">
      <w:pPr>
        <w:rPr>
          <w:rFonts w:ascii="Calibri" w:hAnsi="Calibri" w:cs="Arial"/>
          <w:b/>
          <w:bCs/>
          <w:i/>
        </w:rPr>
      </w:pPr>
    </w:p>
    <w:p w14:paraId="74F2ECF3" w14:textId="1D6D20B3" w:rsidR="00343CED" w:rsidRPr="0048323F" w:rsidRDefault="00343CED" w:rsidP="0026064E">
      <w:pPr>
        <w:autoSpaceDE w:val="0"/>
        <w:autoSpaceDN w:val="0"/>
        <w:adjustRightInd w:val="0"/>
        <w:rPr>
          <w:rFonts w:ascii="Calibri" w:hAnsi="Calibri" w:cs="Arial"/>
          <w:bCs/>
          <w:color w:val="000000"/>
        </w:rPr>
      </w:pPr>
    </w:p>
    <w:p w14:paraId="53E21FAA" w14:textId="77777777" w:rsidR="009A5B9A" w:rsidRDefault="009A5B9A" w:rsidP="00915B47">
      <w:pPr>
        <w:shd w:val="clear" w:color="auto" w:fill="FFFFFF"/>
        <w:rPr>
          <w:rFonts w:ascii="Calibri" w:hAnsi="Calibri" w:cs="Arial"/>
          <w:b/>
          <w:bCs/>
          <w:color w:val="000000"/>
          <w:sz w:val="36"/>
          <w:szCs w:val="36"/>
        </w:rPr>
      </w:pPr>
    </w:p>
    <w:p w14:paraId="15736CE8" w14:textId="77777777" w:rsidR="009A5B9A" w:rsidRDefault="009A5B9A" w:rsidP="00915B47">
      <w:pPr>
        <w:shd w:val="clear" w:color="auto" w:fill="FFFFFF"/>
        <w:rPr>
          <w:rFonts w:ascii="Calibri" w:hAnsi="Calibri" w:cs="Arial"/>
          <w:b/>
          <w:bCs/>
          <w:color w:val="000000"/>
          <w:sz w:val="36"/>
          <w:szCs w:val="36"/>
        </w:rPr>
      </w:pPr>
    </w:p>
    <w:p w14:paraId="2959CC0E" w14:textId="77777777" w:rsidR="009A5B9A" w:rsidRDefault="009A5B9A" w:rsidP="00915B47">
      <w:pPr>
        <w:shd w:val="clear" w:color="auto" w:fill="FFFFFF"/>
        <w:rPr>
          <w:rFonts w:ascii="Calibri" w:hAnsi="Calibri" w:cs="Arial"/>
          <w:b/>
          <w:bCs/>
          <w:color w:val="000000"/>
          <w:sz w:val="36"/>
          <w:szCs w:val="36"/>
        </w:rPr>
      </w:pPr>
    </w:p>
    <w:p w14:paraId="1D291CF9" w14:textId="77777777" w:rsidR="009A5B9A" w:rsidRDefault="009A5B9A" w:rsidP="00915B47">
      <w:pPr>
        <w:shd w:val="clear" w:color="auto" w:fill="FFFFFF"/>
        <w:rPr>
          <w:rFonts w:ascii="Calibri" w:hAnsi="Calibri" w:cs="Arial"/>
          <w:b/>
          <w:bCs/>
          <w:color w:val="000000"/>
          <w:sz w:val="36"/>
          <w:szCs w:val="36"/>
        </w:rPr>
      </w:pPr>
    </w:p>
    <w:p w14:paraId="0D58E323" w14:textId="77777777" w:rsidR="009A5B9A" w:rsidRDefault="009A5B9A" w:rsidP="00915B47">
      <w:pPr>
        <w:shd w:val="clear" w:color="auto" w:fill="FFFFFF"/>
        <w:rPr>
          <w:rFonts w:ascii="Calibri" w:hAnsi="Calibri" w:cs="Arial"/>
          <w:b/>
          <w:bCs/>
          <w:color w:val="000000"/>
          <w:sz w:val="36"/>
          <w:szCs w:val="36"/>
        </w:rPr>
      </w:pPr>
    </w:p>
    <w:p w14:paraId="105F6010" w14:textId="77777777" w:rsidR="009A5B9A" w:rsidRDefault="009A5B9A" w:rsidP="00915B47">
      <w:pPr>
        <w:shd w:val="clear" w:color="auto" w:fill="FFFFFF"/>
        <w:rPr>
          <w:rFonts w:ascii="Calibri" w:hAnsi="Calibri" w:cs="Arial"/>
          <w:b/>
          <w:bCs/>
          <w:color w:val="000000"/>
          <w:sz w:val="36"/>
          <w:szCs w:val="36"/>
        </w:rPr>
      </w:pPr>
    </w:p>
    <w:p w14:paraId="157BF5FC" w14:textId="77777777" w:rsidR="009A5B9A" w:rsidRDefault="009A5B9A" w:rsidP="00915B47">
      <w:pPr>
        <w:shd w:val="clear" w:color="auto" w:fill="FFFFFF"/>
        <w:rPr>
          <w:rFonts w:ascii="Calibri" w:hAnsi="Calibri" w:cs="Arial"/>
          <w:b/>
          <w:bCs/>
          <w:color w:val="000000"/>
          <w:sz w:val="36"/>
          <w:szCs w:val="36"/>
        </w:rPr>
      </w:pPr>
    </w:p>
    <w:p w14:paraId="26791F10" w14:textId="35F51038"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7"/>
        <w:gridCol w:w="4383"/>
      </w:tblGrid>
      <w:tr w:rsidR="00B53894" w:rsidRPr="005B3EBF" w14:paraId="4C64ECA9" w14:textId="77777777" w:rsidTr="00397448">
        <w:trPr>
          <w:trHeight w:val="544"/>
        </w:trPr>
        <w:tc>
          <w:tcPr>
            <w:tcW w:w="4261" w:type="dxa"/>
            <w:shd w:val="clear" w:color="auto" w:fill="D9D9D9"/>
          </w:tcPr>
          <w:p w14:paraId="21101BCB" w14:textId="77777777" w:rsidR="00B53894"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p>
          <w:p w14:paraId="73E69F45" w14:textId="6AA3C86B" w:rsidR="009A5B9A" w:rsidRPr="00397448" w:rsidRDefault="009A5B9A" w:rsidP="00B3662C">
            <w:pPr>
              <w:autoSpaceDE w:val="0"/>
              <w:autoSpaceDN w:val="0"/>
              <w:adjustRightInd w:val="0"/>
              <w:contextualSpacing/>
              <w:rPr>
                <w:rFonts w:ascii="Calibri" w:hAnsi="Calibri" w:cs="Calibri"/>
                <w:b/>
                <w:bCs/>
              </w:rPr>
            </w:pPr>
            <w:r>
              <w:rPr>
                <w:rFonts w:ascii="Calibri" w:hAnsi="Calibri" w:cs="Calibri"/>
                <w:b/>
                <w:bCs/>
              </w:rPr>
              <w:t>Animal Welfare Officer</w:t>
            </w:r>
          </w:p>
        </w:tc>
        <w:tc>
          <w:tcPr>
            <w:tcW w:w="4494" w:type="dxa"/>
            <w:shd w:val="clear" w:color="auto" w:fill="D9D9D9"/>
          </w:tcPr>
          <w:p w14:paraId="1F380E56" w14:textId="77777777" w:rsidR="00B53894"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p>
          <w:p w14:paraId="71790FED" w14:textId="477B7344" w:rsidR="009A5B9A" w:rsidRPr="0049147F" w:rsidRDefault="009A5B9A" w:rsidP="00B3662C">
            <w:pPr>
              <w:autoSpaceDE w:val="0"/>
              <w:autoSpaceDN w:val="0"/>
              <w:adjustRightInd w:val="0"/>
              <w:contextualSpacing/>
              <w:rPr>
                <w:rFonts w:ascii="Calibri" w:hAnsi="Calibri" w:cs="Calibri"/>
                <w:bCs/>
              </w:rPr>
            </w:pPr>
            <w:r>
              <w:rPr>
                <w:rFonts w:ascii="Calibri" w:hAnsi="Calibri" w:cs="Calibri"/>
                <w:bCs/>
              </w:rPr>
              <w:t>SO1</w:t>
            </w:r>
          </w:p>
        </w:tc>
      </w:tr>
      <w:tr w:rsidR="00B53894" w:rsidRPr="005B3EBF" w14:paraId="3FC32534" w14:textId="77777777" w:rsidTr="0049147F">
        <w:trPr>
          <w:trHeight w:val="493"/>
        </w:trPr>
        <w:tc>
          <w:tcPr>
            <w:tcW w:w="4261" w:type="dxa"/>
            <w:shd w:val="clear" w:color="auto" w:fill="D9D9D9"/>
          </w:tcPr>
          <w:p w14:paraId="6FCAA7EA"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56D7E915" w14:textId="2D0D769D" w:rsidR="009A5B9A" w:rsidRPr="0049147F" w:rsidRDefault="009A5B9A" w:rsidP="00B53894">
            <w:pPr>
              <w:autoSpaceDE w:val="0"/>
              <w:autoSpaceDN w:val="0"/>
              <w:adjustRightInd w:val="0"/>
              <w:contextualSpacing/>
              <w:rPr>
                <w:rFonts w:ascii="Calibri" w:hAnsi="Calibri" w:cs="Calibri"/>
                <w:b/>
                <w:bCs/>
              </w:rPr>
            </w:pPr>
            <w:r>
              <w:rPr>
                <w:rFonts w:ascii="Calibri" w:hAnsi="Calibri" w:cs="Calibri"/>
                <w:b/>
                <w:bCs/>
              </w:rPr>
              <w:t>Estate Services</w:t>
            </w:r>
          </w:p>
        </w:tc>
        <w:tc>
          <w:tcPr>
            <w:tcW w:w="4494" w:type="dxa"/>
            <w:shd w:val="clear" w:color="auto" w:fill="D9D9D9"/>
          </w:tcPr>
          <w:p w14:paraId="35274223" w14:textId="77777777" w:rsidR="00B53894"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3415B4BA" w14:textId="2535BD8E" w:rsidR="009A5B9A" w:rsidRPr="0049147F" w:rsidRDefault="009A5B9A" w:rsidP="00B53894">
            <w:pPr>
              <w:autoSpaceDE w:val="0"/>
              <w:autoSpaceDN w:val="0"/>
              <w:adjustRightInd w:val="0"/>
              <w:contextualSpacing/>
              <w:rPr>
                <w:rFonts w:ascii="Calibri" w:hAnsi="Calibri" w:cs="Calibri"/>
                <w:bCs/>
              </w:rPr>
            </w:pPr>
            <w:r>
              <w:rPr>
                <w:rFonts w:ascii="Calibri" w:hAnsi="Calibri" w:cs="Calibri"/>
                <w:bCs/>
              </w:rPr>
              <w:t>Housing and regeneration</w:t>
            </w:r>
          </w:p>
        </w:tc>
      </w:tr>
      <w:tr w:rsidR="00B53894" w:rsidRPr="005B3EBF" w14:paraId="04826BBE" w14:textId="77777777" w:rsidTr="0049147F">
        <w:trPr>
          <w:trHeight w:val="543"/>
        </w:trPr>
        <w:tc>
          <w:tcPr>
            <w:tcW w:w="4261" w:type="dxa"/>
            <w:shd w:val="clear" w:color="auto" w:fill="D9D9D9"/>
          </w:tcPr>
          <w:p w14:paraId="68B167FE"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p>
          <w:p w14:paraId="3C77095E" w14:textId="5B5CC61D" w:rsidR="009A5B9A" w:rsidRPr="005B3EBF" w:rsidRDefault="009A5B9A" w:rsidP="00B53894">
            <w:pPr>
              <w:autoSpaceDE w:val="0"/>
              <w:autoSpaceDN w:val="0"/>
              <w:adjustRightInd w:val="0"/>
              <w:contextualSpacing/>
              <w:rPr>
                <w:rFonts w:ascii="Calibri" w:hAnsi="Calibri" w:cs="Calibri"/>
                <w:b/>
                <w:bCs/>
              </w:rPr>
            </w:pPr>
            <w:r>
              <w:rPr>
                <w:rFonts w:ascii="Calibri" w:hAnsi="Calibri" w:cs="Calibri"/>
                <w:b/>
                <w:bCs/>
              </w:rPr>
              <w:t>Mark Callis</w:t>
            </w:r>
          </w:p>
        </w:tc>
        <w:tc>
          <w:tcPr>
            <w:tcW w:w="4494" w:type="dxa"/>
            <w:shd w:val="clear" w:color="auto" w:fill="D9D9D9"/>
          </w:tcPr>
          <w:p w14:paraId="731F0549"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p w14:paraId="3DAF2DF2" w14:textId="7914827B" w:rsidR="009A5B9A" w:rsidRPr="005B3EBF" w:rsidRDefault="009A5B9A" w:rsidP="00B53894">
            <w:pPr>
              <w:autoSpaceDE w:val="0"/>
              <w:autoSpaceDN w:val="0"/>
              <w:adjustRightInd w:val="0"/>
              <w:contextualSpacing/>
              <w:rPr>
                <w:rFonts w:ascii="Calibri" w:hAnsi="Calibri" w:cs="Calibri"/>
                <w:b/>
                <w:bCs/>
              </w:rPr>
            </w:pPr>
            <w:r>
              <w:rPr>
                <w:rFonts w:ascii="Calibri" w:hAnsi="Calibri" w:cs="Calibri"/>
                <w:b/>
                <w:bCs/>
              </w:rPr>
              <w:t>N/A</w:t>
            </w:r>
          </w:p>
        </w:tc>
      </w:tr>
      <w:tr w:rsidR="00B53894" w:rsidRPr="005B3EBF" w14:paraId="61C14790" w14:textId="77777777" w:rsidTr="00397448">
        <w:trPr>
          <w:trHeight w:val="477"/>
        </w:trPr>
        <w:tc>
          <w:tcPr>
            <w:tcW w:w="4261" w:type="dxa"/>
            <w:shd w:val="clear" w:color="auto" w:fill="D9D9D9"/>
          </w:tcPr>
          <w:p w14:paraId="1C935B72" w14:textId="77777777" w:rsidR="00201443" w:rsidRDefault="00B53894" w:rsidP="00201443">
            <w:pPr>
              <w:autoSpaceDE w:val="0"/>
              <w:autoSpaceDN w:val="0"/>
              <w:adjustRightInd w:val="0"/>
              <w:contextualSpacing/>
              <w:rPr>
                <w:rFonts w:ascii="Calibri" w:hAnsi="Calibri" w:cs="Calibri"/>
                <w:b/>
                <w:bCs/>
              </w:rPr>
            </w:pPr>
            <w:r w:rsidRPr="005B3EBF">
              <w:rPr>
                <w:rFonts w:ascii="Calibri" w:hAnsi="Calibri" w:cs="Calibri"/>
                <w:b/>
                <w:bCs/>
              </w:rPr>
              <w:t>Post Number:</w:t>
            </w:r>
          </w:p>
          <w:p w14:paraId="1A6C0ECC" w14:textId="12E8CDF4" w:rsidR="009A5B9A" w:rsidRPr="005B3EBF" w:rsidRDefault="00201443" w:rsidP="00201443">
            <w:pPr>
              <w:autoSpaceDE w:val="0"/>
              <w:autoSpaceDN w:val="0"/>
              <w:adjustRightInd w:val="0"/>
              <w:contextualSpacing/>
              <w:rPr>
                <w:rFonts w:ascii="Calibri" w:hAnsi="Calibri" w:cs="Calibri"/>
                <w:b/>
                <w:bCs/>
              </w:rPr>
            </w:pPr>
            <w:r>
              <w:rPr>
                <w:rFonts w:ascii="Calibri" w:hAnsi="Calibri" w:cs="Calibri"/>
                <w:b/>
                <w:bCs/>
              </w:rPr>
              <w:t>HCS/98</w:t>
            </w:r>
          </w:p>
        </w:tc>
        <w:tc>
          <w:tcPr>
            <w:tcW w:w="4494" w:type="dxa"/>
            <w:shd w:val="clear" w:color="auto" w:fill="D9D9D9"/>
          </w:tcPr>
          <w:p w14:paraId="79A39D60" w14:textId="77777777" w:rsidR="00B53894"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p>
          <w:p w14:paraId="3E80797B" w14:textId="704A5B0E" w:rsidR="00201443" w:rsidRPr="005B3EBF" w:rsidRDefault="00201443" w:rsidP="00802B8D">
            <w:pPr>
              <w:autoSpaceDE w:val="0"/>
              <w:autoSpaceDN w:val="0"/>
              <w:adjustRightInd w:val="0"/>
              <w:contextualSpacing/>
              <w:rPr>
                <w:rFonts w:ascii="Calibri" w:hAnsi="Calibri" w:cs="Calibri"/>
                <w:b/>
                <w:bCs/>
              </w:rPr>
            </w:pPr>
            <w:r>
              <w:rPr>
                <w:rFonts w:ascii="Calibri" w:hAnsi="Calibri" w:cs="Calibri"/>
                <w:b/>
                <w:bCs/>
              </w:rPr>
              <w:t>18/10/23</w:t>
            </w:r>
          </w:p>
        </w:tc>
      </w:tr>
    </w:tbl>
    <w:p w14:paraId="4EE33E05" w14:textId="77777777" w:rsidR="00BB4DD8" w:rsidRPr="00BB4DD8" w:rsidRDefault="00BB4DD8">
      <w:pPr>
        <w:rPr>
          <w:rFonts w:ascii="Calibri" w:hAnsi="Calibri"/>
        </w:rPr>
      </w:pPr>
    </w:p>
    <w:p w14:paraId="7ECF366E"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6E681A63" w14:textId="77777777" w:rsidR="00BB4DD8" w:rsidRPr="0049147F" w:rsidRDefault="00BB4DD8">
      <w:pPr>
        <w:rPr>
          <w:rFonts w:ascii="Calibri" w:hAnsi="Calibri"/>
          <w:sz w:val="12"/>
          <w:szCs w:val="12"/>
        </w:rPr>
      </w:pPr>
    </w:p>
    <w:p w14:paraId="2AC92EB1"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03111758" w14:textId="77777777" w:rsidR="00975F12" w:rsidRDefault="00975F12" w:rsidP="00AB7915">
      <w:pPr>
        <w:rPr>
          <w:rFonts w:ascii="Calibri" w:hAnsi="Calibri"/>
        </w:rPr>
      </w:pPr>
    </w:p>
    <w:p w14:paraId="41B932AE"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78DA2164"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633FE48C" w14:textId="77F3B31C"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w:t>
      </w:r>
      <w:proofErr w:type="gramStart"/>
      <w:r>
        <w:rPr>
          <w:rFonts w:ascii="Calibri" w:hAnsi="Calibri"/>
        </w:rPr>
        <w:t>Bein</w:t>
      </w:r>
      <w:r w:rsidRPr="00975F12">
        <w:rPr>
          <w:rFonts w:ascii="Calibri" w:hAnsi="Calibri"/>
        </w:rPr>
        <w:t xml:space="preserve">g </w:t>
      </w:r>
      <w:r w:rsidR="00620A2E" w:rsidRPr="00975F12">
        <w:rPr>
          <w:rFonts w:ascii="Calibri" w:hAnsi="Calibri"/>
        </w:rPr>
        <w:t>positive and helpful means,</w:t>
      </w:r>
      <w:r w:rsidRPr="00975F12">
        <w:rPr>
          <w:rFonts w:ascii="Calibri" w:hAnsi="Calibri"/>
        </w:rPr>
        <w:t xml:space="preserve"> we</w:t>
      </w:r>
      <w:proofErr w:type="gramEnd"/>
      <w:r w:rsidRPr="00975F12">
        <w:rPr>
          <w:rFonts w:ascii="Calibri" w:hAnsi="Calibri"/>
        </w:rPr>
        <w:t xml:space="preserve"> keep our goals in mind and look for ways to achieve them. We listen constructively and help others see opportunities and the way forward. We have a ‘can do’ attitude and are continuously looking for ways to help each other improve. </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9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328"/>
        <w:gridCol w:w="1134"/>
        <w:gridCol w:w="1120"/>
        <w:gridCol w:w="1290"/>
        <w:gridCol w:w="25"/>
      </w:tblGrid>
      <w:tr w:rsidR="00343CED" w:rsidRPr="005B3EBF" w14:paraId="2A203B40" w14:textId="77777777" w:rsidTr="00D35D30">
        <w:trPr>
          <w:gridAfter w:val="1"/>
          <w:wAfter w:w="25" w:type="dxa"/>
          <w:trHeight w:val="548"/>
        </w:trPr>
        <w:tc>
          <w:tcPr>
            <w:tcW w:w="7607" w:type="dxa"/>
            <w:gridSpan w:val="4"/>
            <w:tcBorders>
              <w:top w:val="single" w:sz="8" w:space="0" w:color="000000"/>
              <w:left w:val="single" w:sz="8" w:space="0" w:color="000000"/>
              <w:bottom w:val="single" w:sz="8" w:space="0" w:color="000000"/>
              <w:right w:val="single" w:sz="8" w:space="0" w:color="000000"/>
            </w:tcBorders>
            <w:shd w:val="clear" w:color="auto" w:fill="D9D9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90" w:type="dxa"/>
            <w:tcBorders>
              <w:top w:val="single" w:sz="8" w:space="0" w:color="000000"/>
              <w:bottom w:val="single" w:sz="8" w:space="0" w:color="000000"/>
              <w:right w:val="single" w:sz="8" w:space="0" w:color="000000"/>
            </w:tcBorders>
            <w:shd w:val="clear" w:color="auto" w:fill="D9D9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w:t>
            </w:r>
            <w:proofErr w:type="gramStart"/>
            <w:r w:rsidRPr="00D35D30">
              <w:rPr>
                <w:rFonts w:ascii="Calibri" w:hAnsi="Calibri" w:cs="Arial"/>
                <w:b/>
                <w:bCs/>
                <w:sz w:val="20"/>
                <w:szCs w:val="20"/>
              </w:rPr>
              <w:t>see</w:t>
            </w:r>
            <w:proofErr w:type="gramEnd"/>
            <w:r w:rsidRPr="00D35D30">
              <w:rPr>
                <w:rFonts w:ascii="Calibri" w:hAnsi="Calibri" w:cs="Arial"/>
                <w:b/>
                <w:bCs/>
                <w:sz w:val="20"/>
                <w:szCs w:val="20"/>
              </w:rPr>
              <w:t xml:space="preserve"> below for explanation)</w:t>
            </w:r>
          </w:p>
        </w:tc>
      </w:tr>
      <w:tr w:rsidR="00D35D30" w14:paraId="4EC30BAA"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10D8EEA4"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F95418" w14:textId="4AD3AE84" w:rsidR="008D0182" w:rsidRDefault="0029169D" w:rsidP="0029169D">
            <w:pPr>
              <w:ind w:left="425" w:hanging="425"/>
              <w:rPr>
                <w:rFonts w:asciiTheme="minorHAnsi" w:eastAsiaTheme="minorHAnsi" w:hAnsiTheme="minorHAnsi" w:cstheme="minorBidi"/>
                <w:sz w:val="22"/>
                <w:szCs w:val="22"/>
                <w:lang w:eastAsia="en-US"/>
              </w:rPr>
            </w:pPr>
            <w:r w:rsidRPr="00CF46D6">
              <w:rPr>
                <w:rFonts w:asciiTheme="minorHAnsi" w:eastAsiaTheme="minorHAnsi" w:hAnsiTheme="minorHAnsi" w:cstheme="minorBidi"/>
                <w:sz w:val="22"/>
                <w:szCs w:val="22"/>
                <w:lang w:eastAsia="en-US"/>
              </w:rPr>
              <w:t>The Environmental Protection Act 1990 (Sec 149-151)</w:t>
            </w:r>
            <w:r w:rsidR="008D0182">
              <w:rPr>
                <w:rFonts w:asciiTheme="minorHAnsi" w:eastAsiaTheme="minorHAnsi" w:hAnsiTheme="minorHAnsi" w:cstheme="minorBidi"/>
                <w:sz w:val="22"/>
                <w:szCs w:val="22"/>
                <w:lang w:eastAsia="en-US"/>
              </w:rPr>
              <w:t xml:space="preserve">, and </w:t>
            </w:r>
          </w:p>
          <w:p w14:paraId="3D17A547" w14:textId="60994654" w:rsidR="00A6096B" w:rsidRDefault="008D0182" w:rsidP="008D0182">
            <w:pPr>
              <w:ind w:left="425" w:hanging="425"/>
              <w:rPr>
                <w:rFonts w:asciiTheme="minorHAnsi" w:eastAsiaTheme="minorHAnsi" w:hAnsiTheme="minorHAnsi" w:cstheme="minorBidi"/>
                <w:sz w:val="22"/>
                <w:szCs w:val="22"/>
                <w:lang w:eastAsia="en-US"/>
              </w:rPr>
            </w:pPr>
            <w:r w:rsidRPr="00CF46D6">
              <w:rPr>
                <w:rFonts w:asciiTheme="minorHAnsi" w:eastAsiaTheme="minorHAnsi" w:hAnsiTheme="minorHAnsi" w:cstheme="minorBidi"/>
                <w:sz w:val="22"/>
                <w:szCs w:val="22"/>
                <w:lang w:eastAsia="en-US"/>
              </w:rPr>
              <w:t xml:space="preserve">The Control </w:t>
            </w:r>
            <w:r w:rsidR="00620A2E" w:rsidRPr="00CF46D6">
              <w:rPr>
                <w:rFonts w:asciiTheme="minorHAnsi" w:eastAsiaTheme="minorHAnsi" w:hAnsiTheme="minorHAnsi" w:cstheme="minorBidi"/>
                <w:sz w:val="22"/>
                <w:szCs w:val="22"/>
                <w:lang w:eastAsia="en-US"/>
              </w:rPr>
              <w:t>of</w:t>
            </w:r>
            <w:r w:rsidRPr="00CF46D6">
              <w:rPr>
                <w:rFonts w:asciiTheme="minorHAnsi" w:eastAsiaTheme="minorHAnsi" w:hAnsiTheme="minorHAnsi" w:cstheme="minorBidi"/>
                <w:sz w:val="22"/>
                <w:szCs w:val="22"/>
                <w:lang w:eastAsia="en-US"/>
              </w:rPr>
              <w:t xml:space="preserve"> Dogs Order 1992 (contained within the </w:t>
            </w:r>
            <w:r w:rsidR="00A6096B">
              <w:rPr>
                <w:rFonts w:asciiTheme="minorHAnsi" w:eastAsiaTheme="minorHAnsi" w:hAnsiTheme="minorHAnsi" w:cstheme="minorBidi"/>
                <w:sz w:val="22"/>
                <w:szCs w:val="22"/>
                <w:lang w:eastAsia="en-US"/>
              </w:rPr>
              <w:t xml:space="preserve">    </w:t>
            </w:r>
          </w:p>
          <w:p w14:paraId="2BA348DC" w14:textId="2C4062B6" w:rsidR="00D35D30" w:rsidRPr="00AD0E94" w:rsidRDefault="008D0182" w:rsidP="008D0182">
            <w:pPr>
              <w:ind w:left="425" w:hanging="425"/>
              <w:rPr>
                <w:rFonts w:ascii="Calibri" w:hAnsi="Calibri" w:cs="Arial"/>
                <w:b/>
                <w:bCs/>
              </w:rPr>
            </w:pPr>
            <w:r w:rsidRPr="00CF46D6">
              <w:rPr>
                <w:rFonts w:asciiTheme="minorHAnsi" w:eastAsiaTheme="minorHAnsi" w:hAnsiTheme="minorHAnsi" w:cstheme="minorBidi"/>
                <w:sz w:val="22"/>
                <w:szCs w:val="22"/>
                <w:lang w:eastAsia="en-US"/>
              </w:rPr>
              <w:t>above act)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5634FDE1" w:rsidR="00D35D30" w:rsidRPr="00AD0E94" w:rsidRDefault="0021775B">
            <w:pPr>
              <w:spacing w:line="70" w:lineRule="atLeast"/>
              <w:jc w:val="center"/>
              <w:rPr>
                <w:rFonts w:ascii="Calibri" w:hAnsi="Calibri" w:cs="Arial"/>
                <w:b/>
                <w:bCs/>
              </w:rPr>
            </w:pPr>
            <w:r>
              <w:rPr>
                <w:rFonts w:ascii="Calibri" w:hAnsi="Calibri" w:cs="Arial"/>
                <w:b/>
                <w:bCs/>
              </w:rPr>
              <w:t>Y</w:t>
            </w:r>
            <w:r w:rsidR="00A6096B">
              <w:rPr>
                <w:rFonts w:ascii="Calibri" w:hAnsi="Calibri" w:cs="Arial"/>
                <w:b/>
                <w:bCs/>
              </w:rPr>
              <w:t xml:space="preserve">       </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D35D30" w:rsidRPr="00AD0E94" w:rsidRDefault="00D35D3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77777777" w:rsidR="00D35D30" w:rsidRPr="00AD0E94" w:rsidRDefault="00D35D30">
            <w:pPr>
              <w:spacing w:line="70" w:lineRule="atLeast"/>
              <w:jc w:val="center"/>
              <w:rPr>
                <w:rFonts w:ascii="Calibri" w:hAnsi="Calibri" w:cs="Arial"/>
                <w:b/>
                <w:bCs/>
              </w:rPr>
            </w:pPr>
          </w:p>
        </w:tc>
      </w:tr>
      <w:tr w:rsidR="00D35D30" w:rsidRPr="005B3EBF" w14:paraId="3EE6F557"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99C314" w14:textId="585DD3E2" w:rsidR="0029169D" w:rsidRDefault="0029169D" w:rsidP="00A6096B">
            <w:pPr>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The Dangerous Dogs Act 1991, and </w:t>
            </w:r>
          </w:p>
          <w:p w14:paraId="6D47CECF" w14:textId="0B6CE9D0" w:rsidR="00D35D30" w:rsidRPr="00AD0E94" w:rsidRDefault="0029169D" w:rsidP="00A6096B">
            <w:pPr>
              <w:jc w:val="both"/>
              <w:rPr>
                <w:rFonts w:ascii="Calibri" w:hAnsi="Calibri" w:cs="Arial"/>
                <w:b/>
                <w:bCs/>
              </w:rPr>
            </w:pPr>
            <w:r>
              <w:rPr>
                <w:rFonts w:asciiTheme="minorHAnsi" w:eastAsiaTheme="minorHAnsi" w:hAnsiTheme="minorHAnsi" w:cstheme="minorBidi"/>
                <w:sz w:val="22"/>
                <w:szCs w:val="22"/>
                <w:lang w:eastAsia="en-US"/>
              </w:rPr>
              <w:t>The Dogs Act 1871</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77777777" w:rsidR="00D35D30" w:rsidRPr="00AD0E94" w:rsidRDefault="00D35D30">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22967306" w:rsidR="00D35D30" w:rsidRPr="00AD0E94" w:rsidRDefault="0029169D">
            <w:pPr>
              <w:spacing w:line="70" w:lineRule="atLeast"/>
              <w:jc w:val="center"/>
              <w:rPr>
                <w:rFonts w:ascii="Calibri" w:hAnsi="Calibri" w:cs="Arial"/>
                <w:b/>
                <w:bCs/>
              </w:rPr>
            </w:pPr>
            <w:r>
              <w:rPr>
                <w:rFonts w:ascii="Calibri" w:hAnsi="Calibri" w:cs="Arial"/>
                <w:b/>
                <w:bCs/>
              </w:rPr>
              <w:t>Y</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77777777" w:rsidR="00D35D30" w:rsidRPr="00AD0E94" w:rsidRDefault="00D35D30">
            <w:pPr>
              <w:spacing w:line="70" w:lineRule="atLeast"/>
              <w:jc w:val="center"/>
              <w:rPr>
                <w:rFonts w:ascii="Calibri" w:hAnsi="Calibri" w:cs="Arial"/>
                <w:b/>
                <w:bCs/>
              </w:rPr>
            </w:pPr>
          </w:p>
        </w:tc>
      </w:tr>
      <w:tr w:rsidR="00D35D30" w:rsidRPr="005B3EBF" w14:paraId="23238E22"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5EEDE3" w14:textId="3ECDFD69" w:rsidR="00D35D30" w:rsidRPr="00AD0E94" w:rsidRDefault="0021775B" w:rsidP="00C64F00">
            <w:pPr>
              <w:spacing w:line="70" w:lineRule="atLeast"/>
              <w:rPr>
                <w:rFonts w:ascii="Calibri" w:hAnsi="Calibri" w:cs="Arial"/>
                <w:b/>
                <w:bCs/>
              </w:rPr>
            </w:pPr>
            <w:r w:rsidRPr="00CF46D6">
              <w:rPr>
                <w:rFonts w:asciiTheme="minorHAnsi" w:eastAsiaTheme="minorHAnsi" w:hAnsiTheme="minorHAnsi" w:cstheme="minorBidi"/>
                <w:sz w:val="22"/>
                <w:szCs w:val="22"/>
                <w:lang w:eastAsia="en-US"/>
              </w:rPr>
              <w:t>The Animal Welfare Act 2006</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77777777" w:rsidR="00D35D30" w:rsidRPr="00AD0E94" w:rsidRDefault="00D35D30">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49FC722F" w:rsidR="00D35D30" w:rsidRPr="00AD0E94" w:rsidRDefault="0021775B">
            <w:pPr>
              <w:spacing w:line="70" w:lineRule="atLeast"/>
              <w:jc w:val="center"/>
              <w:rPr>
                <w:rFonts w:ascii="Calibri" w:hAnsi="Calibri" w:cs="Arial"/>
                <w:b/>
                <w:bCs/>
              </w:rPr>
            </w:pPr>
            <w:r>
              <w:rPr>
                <w:rFonts w:ascii="Calibri" w:hAnsi="Calibri" w:cs="Arial"/>
                <w:b/>
                <w:bCs/>
              </w:rPr>
              <w:t>Y</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77777777" w:rsidR="00D35D30" w:rsidRPr="00AD0E94" w:rsidRDefault="00D35D30">
            <w:pPr>
              <w:spacing w:line="70" w:lineRule="atLeast"/>
              <w:jc w:val="center"/>
              <w:rPr>
                <w:rFonts w:ascii="Calibri" w:hAnsi="Calibri" w:cs="Arial"/>
                <w:b/>
                <w:bCs/>
              </w:rPr>
            </w:pPr>
          </w:p>
        </w:tc>
      </w:tr>
      <w:tr w:rsidR="0029169D" w:rsidRPr="005B3EBF" w14:paraId="7FE65903"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566C95E" w14:textId="1CE38A3F" w:rsidR="0021775B" w:rsidRPr="00CF46D6" w:rsidRDefault="0021775B" w:rsidP="0021775B">
            <w:pPr>
              <w:rPr>
                <w:rFonts w:asciiTheme="minorHAnsi" w:eastAsiaTheme="minorHAnsi" w:hAnsiTheme="minorHAnsi" w:cstheme="minorBidi"/>
                <w:sz w:val="22"/>
                <w:szCs w:val="22"/>
                <w:lang w:eastAsia="en-US"/>
              </w:rPr>
            </w:pPr>
            <w:r w:rsidRPr="00CF46D6">
              <w:rPr>
                <w:rFonts w:asciiTheme="minorHAnsi" w:eastAsiaTheme="minorHAnsi" w:hAnsiTheme="minorHAnsi" w:cstheme="minorBidi"/>
                <w:sz w:val="22"/>
                <w:szCs w:val="22"/>
                <w:lang w:eastAsia="en-US"/>
              </w:rPr>
              <w:t xml:space="preserve">The </w:t>
            </w:r>
            <w:r w:rsidR="00620A2E" w:rsidRPr="00CF46D6">
              <w:rPr>
                <w:rFonts w:asciiTheme="minorHAnsi" w:eastAsiaTheme="minorHAnsi" w:hAnsiTheme="minorHAnsi" w:cstheme="minorBidi"/>
                <w:sz w:val="22"/>
                <w:szCs w:val="22"/>
                <w:lang w:eastAsia="en-US"/>
              </w:rPr>
              <w:t>Anti-Social</w:t>
            </w:r>
            <w:r w:rsidRPr="00CF46D6">
              <w:rPr>
                <w:rFonts w:asciiTheme="minorHAnsi" w:eastAsiaTheme="minorHAnsi" w:hAnsiTheme="minorHAnsi" w:cstheme="minorBidi"/>
                <w:sz w:val="22"/>
                <w:szCs w:val="22"/>
                <w:lang w:eastAsia="en-US"/>
              </w:rPr>
              <w:t xml:space="preserve"> Behaviour, Crime and </w:t>
            </w:r>
            <w:r>
              <w:rPr>
                <w:rFonts w:asciiTheme="minorHAnsi" w:eastAsiaTheme="minorHAnsi" w:hAnsiTheme="minorHAnsi" w:cstheme="minorBidi"/>
                <w:sz w:val="22"/>
                <w:szCs w:val="22"/>
                <w:lang w:eastAsia="en-US"/>
              </w:rPr>
              <w:t>Policing</w:t>
            </w:r>
            <w:r w:rsidRPr="00CF46D6">
              <w:rPr>
                <w:rFonts w:asciiTheme="minorHAnsi" w:eastAsiaTheme="minorHAnsi" w:hAnsiTheme="minorHAnsi" w:cstheme="minorBidi"/>
                <w:sz w:val="22"/>
                <w:szCs w:val="22"/>
                <w:lang w:eastAsia="en-US"/>
              </w:rPr>
              <w:t xml:space="preserve"> Act 2014 (known as the ASB Act 2014)</w:t>
            </w:r>
            <w:r>
              <w:rPr>
                <w:rFonts w:asciiTheme="minorHAnsi" w:eastAsiaTheme="minorHAnsi" w:hAnsiTheme="minorHAnsi" w:cstheme="minorBidi"/>
                <w:sz w:val="22"/>
                <w:szCs w:val="22"/>
                <w:lang w:eastAsia="en-US"/>
              </w:rPr>
              <w:t xml:space="preserve"> Part 4 Chapter 1</w:t>
            </w:r>
            <w:r>
              <w:rPr>
                <w:rFonts w:asciiTheme="minorHAnsi" w:eastAsiaTheme="minorHAnsi" w:hAnsiTheme="minorHAnsi" w:cstheme="minorBidi"/>
                <w:sz w:val="22"/>
                <w:szCs w:val="22"/>
                <w:lang w:eastAsia="en-US"/>
              </w:rPr>
              <w:tab/>
            </w:r>
          </w:p>
          <w:p w14:paraId="7652B642" w14:textId="77777777" w:rsidR="0029169D" w:rsidRPr="00AD0E94" w:rsidRDefault="0029169D">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E26E7CD" w14:textId="04B46FC8" w:rsidR="0029169D" w:rsidRPr="00AD0E94" w:rsidRDefault="00C93FF3">
            <w:pPr>
              <w:spacing w:line="70" w:lineRule="atLeast"/>
              <w:jc w:val="center"/>
              <w:rPr>
                <w:rFonts w:ascii="Calibri" w:hAnsi="Calibri" w:cs="Arial"/>
                <w:b/>
                <w:bCs/>
              </w:rPr>
            </w:pPr>
            <w:r>
              <w:rPr>
                <w:rFonts w:ascii="Calibri" w:hAnsi="Calibri" w:cs="Arial"/>
                <w:b/>
                <w:bCs/>
              </w:rPr>
              <w:t>Y</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5979DFC" w14:textId="77777777" w:rsidR="0029169D" w:rsidRPr="00AD0E94" w:rsidRDefault="0029169D">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947F58" w14:textId="77777777" w:rsidR="0029169D" w:rsidRPr="00AD0E94" w:rsidRDefault="0029169D">
            <w:pPr>
              <w:spacing w:line="70" w:lineRule="atLeast"/>
              <w:jc w:val="center"/>
              <w:rPr>
                <w:rFonts w:ascii="Calibri" w:hAnsi="Calibri" w:cs="Arial"/>
                <w:b/>
                <w:bCs/>
              </w:rPr>
            </w:pPr>
          </w:p>
        </w:tc>
      </w:tr>
      <w:tr w:rsidR="0029169D" w:rsidRPr="005B3EBF" w14:paraId="733FF0F6"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7A8CF04" w14:textId="53EE4277" w:rsidR="0029169D" w:rsidRPr="00AD0E94" w:rsidRDefault="00C93FF3" w:rsidP="00C93FF3">
            <w:pPr>
              <w:rPr>
                <w:rFonts w:ascii="Calibri" w:hAnsi="Calibri" w:cs="Arial"/>
                <w:b/>
                <w:bCs/>
              </w:rPr>
            </w:pPr>
            <w:r w:rsidRPr="004305B8">
              <w:rPr>
                <w:rFonts w:asciiTheme="minorHAnsi" w:eastAsiaTheme="minorHAnsi" w:hAnsiTheme="minorHAnsi" w:cstheme="minorBidi"/>
                <w:sz w:val="22"/>
                <w:szCs w:val="22"/>
                <w:lang w:eastAsia="en-US"/>
              </w:rPr>
              <w:lastRenderedPageBreak/>
              <w:t>PSPO (Dog Control Orders) 2020</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21A8DDD" w14:textId="77777777" w:rsidR="0029169D" w:rsidRPr="00AD0E94" w:rsidRDefault="0029169D">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FC14714" w14:textId="39E44B4D" w:rsidR="0029169D" w:rsidRPr="00AD0E94" w:rsidRDefault="00C93FF3">
            <w:pPr>
              <w:spacing w:line="70" w:lineRule="atLeast"/>
              <w:jc w:val="center"/>
              <w:rPr>
                <w:rFonts w:ascii="Calibri" w:hAnsi="Calibri" w:cs="Arial"/>
                <w:b/>
                <w:bCs/>
              </w:rPr>
            </w:pPr>
            <w:r>
              <w:rPr>
                <w:rFonts w:ascii="Calibri" w:hAnsi="Calibri" w:cs="Arial"/>
                <w:b/>
                <w:bCs/>
              </w:rPr>
              <w:t>Y</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4D0A468" w14:textId="77777777" w:rsidR="0029169D" w:rsidRPr="00AD0E94" w:rsidRDefault="0029169D">
            <w:pPr>
              <w:spacing w:line="70" w:lineRule="atLeast"/>
              <w:jc w:val="center"/>
              <w:rPr>
                <w:rFonts w:ascii="Calibri" w:hAnsi="Calibri" w:cs="Arial"/>
                <w:b/>
                <w:bCs/>
              </w:rPr>
            </w:pPr>
          </w:p>
        </w:tc>
      </w:tr>
      <w:tr w:rsidR="0029169D" w:rsidRPr="005B3EBF" w14:paraId="5B8B2B9A"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36F75DA" w14:textId="25A08E4D" w:rsidR="0029169D" w:rsidRPr="00AD0E94" w:rsidRDefault="00C93FF3" w:rsidP="00C93FF3">
            <w:pPr>
              <w:autoSpaceDE w:val="0"/>
              <w:autoSpaceDN w:val="0"/>
              <w:adjustRightInd w:val="0"/>
              <w:rPr>
                <w:rFonts w:ascii="Calibri" w:hAnsi="Calibri" w:cs="Arial"/>
                <w:b/>
                <w:bCs/>
              </w:rPr>
            </w:pPr>
            <w:r w:rsidRPr="004305B8">
              <w:rPr>
                <w:rFonts w:asciiTheme="minorHAnsi" w:eastAsiaTheme="minorHAnsi" w:hAnsiTheme="minorHAnsi" w:cstheme="minorBidi"/>
                <w:sz w:val="22"/>
                <w:szCs w:val="22"/>
                <w:lang w:eastAsia="en-US"/>
              </w:rPr>
              <w:t>The Microchipping of Cats and Dogs (England) Regulations 202</w:t>
            </w:r>
            <w:r>
              <w:rPr>
                <w:rFonts w:asciiTheme="minorHAnsi" w:eastAsiaTheme="minorHAnsi" w:hAnsiTheme="minorHAnsi" w:cstheme="minorBidi"/>
                <w:sz w:val="22"/>
                <w:szCs w:val="22"/>
                <w:lang w:eastAsia="en-US"/>
              </w:rPr>
              <w:t>3</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609273A" w14:textId="52F411E8" w:rsidR="0029169D" w:rsidRPr="00AD0E94" w:rsidRDefault="00C93FF3">
            <w:pPr>
              <w:spacing w:line="70" w:lineRule="atLeast"/>
              <w:jc w:val="center"/>
              <w:rPr>
                <w:rFonts w:ascii="Calibri" w:hAnsi="Calibri" w:cs="Arial"/>
                <w:b/>
                <w:bCs/>
              </w:rPr>
            </w:pPr>
            <w:r>
              <w:rPr>
                <w:rFonts w:ascii="Calibri" w:hAnsi="Calibri" w:cs="Arial"/>
                <w:b/>
                <w:bCs/>
              </w:rPr>
              <w:t>Y</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32BFA6" w14:textId="77777777" w:rsidR="0029169D" w:rsidRPr="00AD0E94" w:rsidRDefault="0029169D">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EF2C80" w14:textId="77777777" w:rsidR="0029169D" w:rsidRPr="00AD0E94" w:rsidRDefault="0029169D">
            <w:pPr>
              <w:spacing w:line="70" w:lineRule="atLeast"/>
              <w:jc w:val="center"/>
              <w:rPr>
                <w:rFonts w:ascii="Calibri" w:hAnsi="Calibri" w:cs="Arial"/>
                <w:b/>
                <w:bCs/>
              </w:rPr>
            </w:pPr>
          </w:p>
        </w:tc>
      </w:tr>
      <w:tr w:rsidR="00D35D30" w:rsidRPr="005B3EBF" w14:paraId="3402A323"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AD0E94" w:rsidRDefault="00D35D30">
            <w:pPr>
              <w:spacing w:line="70" w:lineRule="atLeast"/>
              <w:rPr>
                <w:rFonts w:ascii="Calibri" w:hAnsi="Calibri" w:cs="Arial"/>
                <w:b/>
                <w:bCs/>
              </w:rPr>
            </w:pPr>
            <w:r>
              <w:rPr>
                <w:rFonts w:ascii="Calibri" w:hAnsi="Calibri" w:cs="Arial"/>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6717815F"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0E00C32D" w:rsidR="00D35D30" w:rsidRPr="00555962" w:rsidRDefault="00555962" w:rsidP="00555962">
            <w:pPr>
              <w:spacing w:line="70" w:lineRule="atLeast"/>
              <w:rPr>
                <w:rFonts w:ascii="Calibri" w:hAnsi="Calibri" w:cs="Arial"/>
              </w:rPr>
            </w:pPr>
            <w:r w:rsidRPr="00555962">
              <w:rPr>
                <w:rFonts w:ascii="Calibri" w:hAnsi="Calibri" w:cs="Arial"/>
              </w:rPr>
              <w:t>Handling stray or unknown dogs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4E4C5CAE" w:rsidR="00D35D30" w:rsidRPr="00AD0E94" w:rsidRDefault="00555962">
            <w:pPr>
              <w:spacing w:line="70" w:lineRule="atLeast"/>
              <w:jc w:val="center"/>
              <w:rPr>
                <w:rFonts w:ascii="Calibri" w:hAnsi="Calibri" w:cs="Arial"/>
                <w:b/>
                <w:bCs/>
              </w:rPr>
            </w:pPr>
            <w:r>
              <w:rPr>
                <w:rFonts w:ascii="Calibri" w:hAnsi="Calibri" w:cs="Arial"/>
                <w:b/>
                <w:bCs/>
              </w:rPr>
              <w:t>Y</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D35D30" w:rsidRPr="00AD0E94" w:rsidRDefault="00D35D3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77777777" w:rsidR="00D35D30" w:rsidRPr="00AD0E94" w:rsidRDefault="00D35D30">
            <w:pPr>
              <w:spacing w:line="70" w:lineRule="atLeast"/>
              <w:jc w:val="center"/>
              <w:rPr>
                <w:rFonts w:ascii="Calibri" w:hAnsi="Calibri" w:cs="Arial"/>
                <w:b/>
                <w:bCs/>
              </w:rPr>
            </w:pPr>
          </w:p>
        </w:tc>
      </w:tr>
      <w:tr w:rsidR="00D35D30" w:rsidRPr="005B3EBF" w14:paraId="397DC578"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6CE78B59" w:rsidR="00D35D30" w:rsidRPr="005D5C0E" w:rsidRDefault="00C64F00" w:rsidP="005D5C0E">
            <w:pPr>
              <w:spacing w:line="70" w:lineRule="atLeast"/>
              <w:rPr>
                <w:rFonts w:ascii="Calibri" w:hAnsi="Calibri" w:cs="Arial"/>
              </w:rPr>
            </w:pPr>
            <w:r>
              <w:rPr>
                <w:rFonts w:ascii="Calibri" w:hAnsi="Calibri" w:cs="Arial"/>
              </w:rPr>
              <w:t>Handling aggressive dogs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09D9C61A" w:rsidR="00D35D30" w:rsidRPr="00AD0E94" w:rsidRDefault="00C64F00">
            <w:pPr>
              <w:spacing w:line="70" w:lineRule="atLeast"/>
              <w:jc w:val="center"/>
              <w:rPr>
                <w:rFonts w:ascii="Calibri" w:hAnsi="Calibri" w:cs="Arial"/>
                <w:b/>
                <w:bCs/>
              </w:rPr>
            </w:pPr>
            <w:r>
              <w:rPr>
                <w:rFonts w:ascii="Calibri" w:hAnsi="Calibri" w:cs="Arial"/>
                <w:b/>
                <w:bCs/>
              </w:rPr>
              <w:t>Y</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1169E9C1" w:rsidR="00D35D30" w:rsidRPr="00AD0E94" w:rsidRDefault="00D35D3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77777777" w:rsidR="00D35D30" w:rsidRPr="00AD0E94" w:rsidRDefault="00D35D30">
            <w:pPr>
              <w:spacing w:line="70" w:lineRule="atLeast"/>
              <w:jc w:val="center"/>
              <w:rPr>
                <w:rFonts w:ascii="Calibri" w:hAnsi="Calibri" w:cs="Arial"/>
                <w:b/>
                <w:bCs/>
              </w:rPr>
            </w:pPr>
          </w:p>
        </w:tc>
      </w:tr>
      <w:tr w:rsidR="00D35D30" w:rsidRPr="005B3EBF" w14:paraId="4E876E96"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70B1DDF9" w:rsidR="00D35D30" w:rsidRPr="00C64F00" w:rsidRDefault="00C64F00" w:rsidP="00C64F00">
            <w:pPr>
              <w:spacing w:line="70" w:lineRule="atLeast"/>
              <w:rPr>
                <w:rFonts w:ascii="Calibri" w:hAnsi="Calibri" w:cs="Arial"/>
              </w:rPr>
            </w:pPr>
            <w:r w:rsidRPr="00C64F00">
              <w:rPr>
                <w:rFonts w:ascii="Calibri" w:hAnsi="Calibri" w:cs="Arial"/>
              </w:rPr>
              <w:t>Lone working and dynamic risk assessments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77777777" w:rsidR="00D35D30" w:rsidRPr="00AD0E94" w:rsidRDefault="00D35D30">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729D94DC" w:rsidR="00D35D30" w:rsidRPr="00AD0E94" w:rsidRDefault="00C64F00">
            <w:pPr>
              <w:spacing w:line="70" w:lineRule="atLeast"/>
              <w:jc w:val="center"/>
              <w:rPr>
                <w:rFonts w:ascii="Calibri" w:hAnsi="Calibri" w:cs="Arial"/>
                <w:b/>
                <w:bCs/>
              </w:rPr>
            </w:pPr>
            <w:r>
              <w:rPr>
                <w:rFonts w:ascii="Calibri" w:hAnsi="Calibri" w:cs="Arial"/>
                <w:b/>
                <w:bCs/>
              </w:rPr>
              <w:t>Y</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77777777" w:rsidR="00D35D30" w:rsidRPr="00AD0E94" w:rsidRDefault="00D35D30">
            <w:pPr>
              <w:spacing w:line="70" w:lineRule="atLeast"/>
              <w:jc w:val="center"/>
              <w:rPr>
                <w:rFonts w:ascii="Calibri" w:hAnsi="Calibri" w:cs="Arial"/>
                <w:b/>
                <w:bCs/>
              </w:rPr>
            </w:pPr>
          </w:p>
        </w:tc>
      </w:tr>
      <w:tr w:rsidR="001F069E" w:rsidRPr="005B3EBF" w14:paraId="66BC1BEF"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04EE28D" w14:textId="426B204F" w:rsidR="001F069E" w:rsidRPr="00C64F00" w:rsidRDefault="00DE3A2A" w:rsidP="00C64F00">
            <w:pPr>
              <w:spacing w:line="70" w:lineRule="atLeast"/>
              <w:rPr>
                <w:rFonts w:ascii="Calibri" w:hAnsi="Calibri" w:cs="Arial"/>
              </w:rPr>
            </w:pPr>
            <w:r>
              <w:rPr>
                <w:rFonts w:ascii="Calibri" w:hAnsi="Calibri" w:cs="Arial"/>
              </w:rPr>
              <w:t>Working in an animal welfare field</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D560001" w14:textId="77777777" w:rsidR="001F069E" w:rsidRPr="00AD0E94" w:rsidRDefault="001F069E">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74B1CD3" w14:textId="22C352DD" w:rsidR="001F069E" w:rsidRDefault="00DE3A2A">
            <w:pPr>
              <w:spacing w:line="70" w:lineRule="atLeast"/>
              <w:jc w:val="center"/>
              <w:rPr>
                <w:rFonts w:ascii="Calibri" w:hAnsi="Calibri" w:cs="Arial"/>
                <w:b/>
                <w:bCs/>
              </w:rPr>
            </w:pPr>
            <w:r>
              <w:rPr>
                <w:rFonts w:ascii="Calibri" w:hAnsi="Calibri" w:cs="Arial"/>
                <w:b/>
                <w:bCs/>
              </w:rPr>
              <w:t>Y</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79DAB29" w14:textId="77777777" w:rsidR="001F069E" w:rsidRPr="00AD0E94" w:rsidRDefault="001F069E">
            <w:pPr>
              <w:spacing w:line="70" w:lineRule="atLeast"/>
              <w:jc w:val="center"/>
              <w:rPr>
                <w:rFonts w:ascii="Calibri" w:hAnsi="Calibri" w:cs="Arial"/>
                <w:b/>
                <w:bCs/>
              </w:rPr>
            </w:pPr>
          </w:p>
        </w:tc>
      </w:tr>
      <w:tr w:rsidR="001F069E" w:rsidRPr="005B3EBF" w14:paraId="1D194E11"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78B464C" w14:textId="3968CA63" w:rsidR="001F069E" w:rsidRPr="00C64F00" w:rsidRDefault="00DE3A2A" w:rsidP="00C64F00">
            <w:pPr>
              <w:spacing w:line="70" w:lineRule="atLeast"/>
              <w:rPr>
                <w:rFonts w:ascii="Calibri" w:hAnsi="Calibri" w:cs="Arial"/>
              </w:rPr>
            </w:pPr>
            <w:r>
              <w:rPr>
                <w:rFonts w:ascii="Calibri" w:hAnsi="Calibri" w:cs="Arial"/>
              </w:rPr>
              <w:t>Civil or criminal law enforcement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514ABE6" w14:textId="77777777" w:rsidR="001F069E" w:rsidRPr="00AD0E94" w:rsidRDefault="001F069E">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5136BAC" w14:textId="7173498C" w:rsidR="001F069E" w:rsidRDefault="00DE3A2A">
            <w:pPr>
              <w:spacing w:line="70" w:lineRule="atLeast"/>
              <w:jc w:val="center"/>
              <w:rPr>
                <w:rFonts w:ascii="Calibri" w:hAnsi="Calibri" w:cs="Arial"/>
                <w:b/>
                <w:bCs/>
              </w:rPr>
            </w:pPr>
            <w:r>
              <w:rPr>
                <w:rFonts w:ascii="Calibri" w:hAnsi="Calibri" w:cs="Arial"/>
                <w:b/>
                <w:bCs/>
              </w:rPr>
              <w:t>Y</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5168C84" w14:textId="77777777" w:rsidR="001F069E" w:rsidRPr="00AD0E94" w:rsidRDefault="001F069E">
            <w:pPr>
              <w:spacing w:line="70" w:lineRule="atLeast"/>
              <w:jc w:val="center"/>
              <w:rPr>
                <w:rFonts w:ascii="Calibri" w:hAnsi="Calibri" w:cs="Arial"/>
                <w:b/>
                <w:bCs/>
              </w:rPr>
            </w:pPr>
          </w:p>
        </w:tc>
      </w:tr>
      <w:tr w:rsidR="00D931B9" w:rsidRPr="005B3EBF" w14:paraId="02A8573C"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1D2B7F0" w14:textId="53922DA5" w:rsidR="00D931B9" w:rsidRDefault="00D931B9" w:rsidP="00C64F00">
            <w:pPr>
              <w:spacing w:line="70" w:lineRule="atLeast"/>
              <w:rPr>
                <w:rFonts w:ascii="Calibri" w:hAnsi="Calibri" w:cs="Arial"/>
              </w:rPr>
            </w:pPr>
            <w:r>
              <w:rPr>
                <w:rFonts w:ascii="Calibri" w:hAnsi="Calibri" w:cs="Arial"/>
              </w:rPr>
              <w:t xml:space="preserve">Teaching (school, </w:t>
            </w:r>
            <w:r w:rsidR="00F411B2">
              <w:rPr>
                <w:rFonts w:ascii="Calibri" w:hAnsi="Calibri" w:cs="Arial"/>
              </w:rPr>
              <w:t>professional trainer/coach etc)</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E756F7" w14:textId="77777777" w:rsidR="00D931B9" w:rsidRPr="00AD0E94" w:rsidRDefault="00D931B9">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002769" w14:textId="29EDE2E4" w:rsidR="00D931B9" w:rsidRDefault="00F411B2">
            <w:pPr>
              <w:spacing w:line="70" w:lineRule="atLeast"/>
              <w:jc w:val="center"/>
              <w:rPr>
                <w:rFonts w:ascii="Calibri" w:hAnsi="Calibri" w:cs="Arial"/>
                <w:b/>
                <w:bCs/>
              </w:rPr>
            </w:pPr>
            <w:r>
              <w:rPr>
                <w:rFonts w:ascii="Calibri" w:hAnsi="Calibri" w:cs="Arial"/>
                <w:b/>
                <w:bCs/>
              </w:rPr>
              <w:t>Y</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1F4AD47" w14:textId="77777777" w:rsidR="00D931B9" w:rsidRPr="00AD0E94" w:rsidRDefault="00D931B9">
            <w:pPr>
              <w:spacing w:line="70" w:lineRule="atLeast"/>
              <w:jc w:val="center"/>
              <w:rPr>
                <w:rFonts w:ascii="Calibri" w:hAnsi="Calibri" w:cs="Arial"/>
                <w:b/>
                <w:bCs/>
              </w:rPr>
            </w:pPr>
          </w:p>
        </w:tc>
      </w:tr>
      <w:tr w:rsidR="00AB4CCB" w:rsidRPr="005B3EBF" w14:paraId="518573EE"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6799C8F" w14:textId="372B096A" w:rsidR="00AB4CCB" w:rsidRDefault="00AB4CCB" w:rsidP="00C64F00">
            <w:pPr>
              <w:spacing w:line="70" w:lineRule="atLeast"/>
              <w:rPr>
                <w:rFonts w:ascii="Calibri" w:hAnsi="Calibri" w:cs="Arial"/>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2781940" w14:textId="77777777" w:rsidR="00AB4CCB" w:rsidRPr="00AD0E94" w:rsidRDefault="00AB4CCB">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6D9D65" w14:textId="3556FFC1" w:rsidR="00AB4CCB" w:rsidRDefault="00AB4CCB">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C3BE9CE" w14:textId="77777777" w:rsidR="00AB4CCB" w:rsidRPr="00AD0E94" w:rsidRDefault="00AB4CCB">
            <w:pPr>
              <w:spacing w:line="70" w:lineRule="atLeast"/>
              <w:jc w:val="center"/>
              <w:rPr>
                <w:rFonts w:ascii="Calibri" w:hAnsi="Calibri" w:cs="Arial"/>
                <w:b/>
                <w:bCs/>
              </w:rPr>
            </w:pPr>
          </w:p>
        </w:tc>
      </w:tr>
      <w:tr w:rsidR="00D35D30" w:rsidRPr="005B3EBF" w14:paraId="032E48C9"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D35D30" w:rsidRPr="00AD0E94" w:rsidRDefault="00D35D30">
            <w:pPr>
              <w:spacing w:line="70" w:lineRule="atLeast"/>
              <w:rPr>
                <w:rFonts w:ascii="Calibri" w:hAnsi="Calibri" w:cs="Arial"/>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3B46B477"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5567BE7D" w:rsidR="00D35D30" w:rsidRPr="00AD0E94" w:rsidRDefault="005D5C0E" w:rsidP="00C64F00">
            <w:pPr>
              <w:spacing w:line="70" w:lineRule="atLeast"/>
              <w:rPr>
                <w:rFonts w:ascii="Calibri" w:hAnsi="Calibri" w:cs="Arial"/>
                <w:b/>
                <w:bCs/>
              </w:rPr>
            </w:pPr>
            <w:r w:rsidRPr="005D5C0E">
              <w:rPr>
                <w:rFonts w:ascii="Calibri" w:hAnsi="Calibri" w:cs="Arial"/>
              </w:rPr>
              <w:t>Dog/animal behaviour</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77777777" w:rsidR="00D35D30" w:rsidRPr="00AD0E94" w:rsidRDefault="00D35D30">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0803B601" w:rsidR="00D35D30" w:rsidRPr="00AD0E94" w:rsidRDefault="005D5C0E">
            <w:pPr>
              <w:spacing w:line="70" w:lineRule="atLeast"/>
              <w:jc w:val="center"/>
              <w:rPr>
                <w:rFonts w:ascii="Calibri" w:hAnsi="Calibri" w:cs="Arial"/>
                <w:b/>
                <w:bCs/>
              </w:rPr>
            </w:pPr>
            <w:r>
              <w:rPr>
                <w:rFonts w:ascii="Calibri" w:hAnsi="Calibri" w:cs="Arial"/>
                <w:b/>
                <w:bCs/>
              </w:rPr>
              <w:t>Y</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77777777" w:rsidR="00D35D30" w:rsidRPr="00AD0E94" w:rsidRDefault="00D35D30">
            <w:pPr>
              <w:spacing w:line="70" w:lineRule="atLeast"/>
              <w:jc w:val="center"/>
              <w:rPr>
                <w:rFonts w:ascii="Calibri" w:hAnsi="Calibri" w:cs="Arial"/>
                <w:b/>
                <w:bCs/>
              </w:rPr>
            </w:pPr>
          </w:p>
        </w:tc>
      </w:tr>
      <w:tr w:rsidR="00D35D30" w:rsidRPr="005B3EBF" w14:paraId="0E0D9CC6"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51B81596" w:rsidR="00D35D30" w:rsidRPr="00C074B8" w:rsidRDefault="00204B45" w:rsidP="00C074B8">
            <w:pPr>
              <w:spacing w:line="70" w:lineRule="atLeast"/>
              <w:rPr>
                <w:rFonts w:ascii="Calibri" w:hAnsi="Calibri" w:cs="Arial"/>
              </w:rPr>
            </w:pPr>
            <w:r>
              <w:rPr>
                <w:rFonts w:ascii="Calibri" w:hAnsi="Calibri" w:cs="Arial"/>
              </w:rPr>
              <w:t xml:space="preserve">Full UK </w:t>
            </w:r>
            <w:r w:rsidR="00C074B8" w:rsidRPr="00C074B8">
              <w:rPr>
                <w:rFonts w:ascii="Calibri" w:hAnsi="Calibri" w:cs="Arial"/>
              </w:rPr>
              <w:t>Driving licence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181A12F8" w:rsidR="00D35D30" w:rsidRPr="00AD0E94" w:rsidRDefault="00C074B8">
            <w:pPr>
              <w:spacing w:line="70" w:lineRule="atLeast"/>
              <w:jc w:val="center"/>
              <w:rPr>
                <w:rFonts w:ascii="Calibri" w:hAnsi="Calibri" w:cs="Arial"/>
                <w:b/>
                <w:bCs/>
              </w:rPr>
            </w:pPr>
            <w:r>
              <w:rPr>
                <w:rFonts w:ascii="Calibri" w:hAnsi="Calibri" w:cs="Arial"/>
                <w:b/>
                <w:bCs/>
              </w:rPr>
              <w:t>y</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D35D30" w:rsidRPr="00AD0E94" w:rsidRDefault="00D35D3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77777777" w:rsidR="00D35D30" w:rsidRPr="00AD0E94" w:rsidRDefault="00D35D30">
            <w:pPr>
              <w:spacing w:line="70" w:lineRule="atLeast"/>
              <w:jc w:val="center"/>
              <w:rPr>
                <w:rFonts w:ascii="Calibri" w:hAnsi="Calibri" w:cs="Arial"/>
                <w:b/>
                <w:bCs/>
              </w:rPr>
            </w:pPr>
          </w:p>
        </w:tc>
      </w:tr>
      <w:tr w:rsidR="00D35D30" w:rsidRPr="005B3EBF" w14:paraId="577965FB"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0914FE22" w:rsidR="00D35D30" w:rsidRPr="00AD0E94" w:rsidRDefault="007F3E9F" w:rsidP="007F3E9F">
            <w:pPr>
              <w:spacing w:line="70" w:lineRule="atLeast"/>
              <w:rPr>
                <w:rFonts w:ascii="Calibri" w:hAnsi="Calibri" w:cs="Arial"/>
                <w:b/>
                <w:bCs/>
              </w:rPr>
            </w:pPr>
            <w:r>
              <w:rPr>
                <w:rFonts w:ascii="Calibri" w:hAnsi="Calibri" w:cs="Arial"/>
              </w:rPr>
              <w:t>Presentation 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77777777" w:rsidR="00D35D30" w:rsidRPr="00AD0E94" w:rsidRDefault="00D35D30">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05660192" w:rsidR="00D35D30" w:rsidRPr="00AD0E94" w:rsidRDefault="007F3E9F">
            <w:pPr>
              <w:spacing w:line="70" w:lineRule="atLeast"/>
              <w:jc w:val="center"/>
              <w:rPr>
                <w:rFonts w:ascii="Calibri" w:hAnsi="Calibri" w:cs="Arial"/>
                <w:b/>
                <w:bCs/>
              </w:rPr>
            </w:pPr>
            <w:r>
              <w:rPr>
                <w:rFonts w:ascii="Calibri" w:hAnsi="Calibri" w:cs="Arial"/>
                <w:b/>
                <w:bCs/>
              </w:rPr>
              <w:t>Y</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77777777" w:rsidR="00D35D30" w:rsidRPr="00AD0E94" w:rsidRDefault="00D35D30">
            <w:pPr>
              <w:spacing w:line="70" w:lineRule="atLeast"/>
              <w:jc w:val="center"/>
              <w:rPr>
                <w:rFonts w:ascii="Calibri" w:hAnsi="Calibri" w:cs="Arial"/>
                <w:b/>
                <w:bCs/>
              </w:rPr>
            </w:pPr>
          </w:p>
        </w:tc>
      </w:tr>
      <w:tr w:rsidR="00ED59B8" w:rsidRPr="005B3EBF" w14:paraId="7C5CE9A6"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E0945D" w14:textId="07E47D72" w:rsidR="00ED59B8" w:rsidRDefault="00736CF6" w:rsidP="007F3E9F">
            <w:pPr>
              <w:spacing w:line="70" w:lineRule="atLeast"/>
              <w:rPr>
                <w:rFonts w:ascii="Calibri" w:hAnsi="Calibri" w:cs="Arial"/>
              </w:rPr>
            </w:pPr>
            <w:r>
              <w:rPr>
                <w:rFonts w:ascii="Calibri" w:hAnsi="Calibri" w:cs="Arial"/>
              </w:rPr>
              <w:t xml:space="preserve">Computer literate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AA89976" w14:textId="7FA8C041" w:rsidR="00ED59B8" w:rsidRPr="00AD0E94" w:rsidRDefault="00736CF6">
            <w:pPr>
              <w:spacing w:line="70" w:lineRule="atLeast"/>
              <w:jc w:val="center"/>
              <w:rPr>
                <w:rFonts w:ascii="Calibri" w:hAnsi="Calibri" w:cs="Arial"/>
                <w:b/>
                <w:bCs/>
              </w:rPr>
            </w:pPr>
            <w:r>
              <w:rPr>
                <w:rFonts w:ascii="Calibri" w:hAnsi="Calibri" w:cs="Arial"/>
                <w:b/>
                <w:bCs/>
              </w:rPr>
              <w:t>Y</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143071" w14:textId="77777777" w:rsidR="00ED59B8" w:rsidRDefault="00ED59B8">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931A18" w14:textId="77777777" w:rsidR="00ED59B8" w:rsidRPr="00AD0E94" w:rsidRDefault="00ED59B8">
            <w:pPr>
              <w:spacing w:line="70" w:lineRule="atLeast"/>
              <w:jc w:val="center"/>
              <w:rPr>
                <w:rFonts w:ascii="Calibri" w:hAnsi="Calibri" w:cs="Arial"/>
                <w:b/>
                <w:bCs/>
              </w:rPr>
            </w:pPr>
          </w:p>
        </w:tc>
      </w:tr>
      <w:tr w:rsidR="00ED59B8" w:rsidRPr="005B3EBF" w14:paraId="401580AD"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28F770" w14:textId="3D751B66" w:rsidR="00ED59B8" w:rsidRDefault="00736CF6" w:rsidP="007F3E9F">
            <w:pPr>
              <w:spacing w:line="70" w:lineRule="atLeast"/>
              <w:rPr>
                <w:rFonts w:ascii="Calibri" w:hAnsi="Calibri" w:cs="Arial"/>
              </w:rPr>
            </w:pPr>
            <w:r>
              <w:rPr>
                <w:rFonts w:ascii="Calibri" w:hAnsi="Calibri" w:cs="Arial"/>
              </w:rPr>
              <w:t>Read and write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A94374" w14:textId="50A8E202" w:rsidR="00ED59B8" w:rsidRPr="00AD0E94" w:rsidRDefault="00736CF6">
            <w:pPr>
              <w:spacing w:line="70" w:lineRule="atLeast"/>
              <w:jc w:val="center"/>
              <w:rPr>
                <w:rFonts w:ascii="Calibri" w:hAnsi="Calibri" w:cs="Arial"/>
                <w:b/>
                <w:bCs/>
              </w:rPr>
            </w:pPr>
            <w:r>
              <w:rPr>
                <w:rFonts w:ascii="Calibri" w:hAnsi="Calibri" w:cs="Arial"/>
                <w:b/>
                <w:bCs/>
              </w:rPr>
              <w:t>Y</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78D82B8" w14:textId="77777777" w:rsidR="00ED59B8" w:rsidRDefault="00ED59B8">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ADCB4EB" w14:textId="77777777" w:rsidR="00ED59B8" w:rsidRPr="00AD0E94" w:rsidRDefault="00ED59B8">
            <w:pPr>
              <w:spacing w:line="70" w:lineRule="atLeast"/>
              <w:jc w:val="center"/>
              <w:rPr>
                <w:rFonts w:ascii="Calibri" w:hAnsi="Calibri" w:cs="Arial"/>
                <w:b/>
                <w:bCs/>
              </w:rPr>
            </w:pPr>
          </w:p>
        </w:tc>
      </w:tr>
      <w:tr w:rsidR="006E00ED" w:rsidRPr="005B3EBF" w14:paraId="3E4FD17E"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7688C" w14:textId="1FB64C5C" w:rsidR="006E00ED" w:rsidRDefault="000B79DF" w:rsidP="007F3E9F">
            <w:pPr>
              <w:spacing w:line="70" w:lineRule="atLeast"/>
              <w:rPr>
                <w:rFonts w:ascii="Calibri" w:hAnsi="Calibri" w:cs="Arial"/>
              </w:rPr>
            </w:pPr>
            <w:r>
              <w:rPr>
                <w:rFonts w:ascii="Calibri" w:hAnsi="Calibri" w:cs="Arial"/>
              </w:rPr>
              <w:t>Fluently speak additional languages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13263D4" w14:textId="77777777" w:rsidR="006E00ED" w:rsidRDefault="006E00ED">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52C92DD" w14:textId="2F9C3778" w:rsidR="006E00ED" w:rsidRDefault="000B79DF">
            <w:pPr>
              <w:spacing w:line="70" w:lineRule="atLeast"/>
              <w:jc w:val="center"/>
              <w:rPr>
                <w:rFonts w:ascii="Calibri" w:hAnsi="Calibri" w:cs="Arial"/>
                <w:b/>
                <w:bCs/>
              </w:rPr>
            </w:pPr>
            <w:r>
              <w:rPr>
                <w:rFonts w:ascii="Calibri" w:hAnsi="Calibri" w:cs="Arial"/>
                <w:b/>
                <w:bCs/>
              </w:rPr>
              <w:t>Y</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A0AE067" w14:textId="77777777" w:rsidR="006E00ED" w:rsidRPr="00AD0E94" w:rsidRDefault="006E00ED">
            <w:pPr>
              <w:spacing w:line="70" w:lineRule="atLeast"/>
              <w:jc w:val="center"/>
              <w:rPr>
                <w:rFonts w:ascii="Calibri" w:hAnsi="Calibri" w:cs="Arial"/>
                <w:b/>
                <w:bCs/>
              </w:rPr>
            </w:pPr>
          </w:p>
        </w:tc>
      </w:tr>
      <w:tr w:rsidR="006E00ED" w:rsidRPr="005B3EBF" w14:paraId="514F581A"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8C957BC" w14:textId="7C629E9C" w:rsidR="006E00ED" w:rsidRDefault="00521D62" w:rsidP="007F3E9F">
            <w:pPr>
              <w:spacing w:line="70" w:lineRule="atLeast"/>
              <w:rPr>
                <w:rFonts w:ascii="Calibri" w:hAnsi="Calibri" w:cs="Arial"/>
              </w:rPr>
            </w:pPr>
            <w:r>
              <w:rPr>
                <w:rFonts w:ascii="Calibri" w:hAnsi="Calibri" w:cs="Arial"/>
              </w:rPr>
              <w:t>BSL qualified</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F37AC87" w14:textId="77777777" w:rsidR="006E00ED" w:rsidRDefault="006E00ED">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E279BB" w14:textId="667D07CF" w:rsidR="006E00ED" w:rsidRDefault="005C779C">
            <w:pPr>
              <w:spacing w:line="70" w:lineRule="atLeast"/>
              <w:jc w:val="center"/>
              <w:rPr>
                <w:rFonts w:ascii="Calibri" w:hAnsi="Calibri" w:cs="Arial"/>
                <w:b/>
                <w:bCs/>
              </w:rPr>
            </w:pPr>
            <w:r>
              <w:rPr>
                <w:rFonts w:ascii="Calibri" w:hAnsi="Calibri" w:cs="Arial"/>
                <w:b/>
                <w:bCs/>
              </w:rPr>
              <w:t>Y</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C64C7BC" w14:textId="77777777" w:rsidR="006E00ED" w:rsidRPr="00AD0E94" w:rsidRDefault="006E00ED">
            <w:pPr>
              <w:spacing w:line="70" w:lineRule="atLeast"/>
              <w:jc w:val="center"/>
              <w:rPr>
                <w:rFonts w:ascii="Calibri" w:hAnsi="Calibri" w:cs="Arial"/>
                <w:b/>
                <w:bCs/>
              </w:rPr>
            </w:pPr>
          </w:p>
        </w:tc>
      </w:tr>
      <w:tr w:rsidR="00D35D30" w:rsidRPr="005B3EBF" w14:paraId="33977F03"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D35D30" w:rsidRPr="00AD0E94" w:rsidRDefault="00D35D30">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39253B7A"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38F96E78" w:rsidR="00D35D30" w:rsidRPr="00C64F00" w:rsidRDefault="00496A95" w:rsidP="004F7644">
            <w:pPr>
              <w:spacing w:line="70" w:lineRule="atLeast"/>
              <w:rPr>
                <w:rFonts w:ascii="Calibri" w:hAnsi="Calibri" w:cs="Arial"/>
              </w:rPr>
            </w:pPr>
            <w:r w:rsidRPr="00C64F00">
              <w:rPr>
                <w:rFonts w:ascii="Calibri" w:hAnsi="Calibri" w:cs="Arial"/>
              </w:rPr>
              <w:t>Degree</w:t>
            </w:r>
            <w:r w:rsidR="004F7644" w:rsidRPr="00C64F00">
              <w:rPr>
                <w:rFonts w:ascii="Calibri" w:hAnsi="Calibri" w:cs="Arial"/>
              </w:rPr>
              <w:t>,</w:t>
            </w:r>
            <w:r w:rsidRPr="00C64F00">
              <w:rPr>
                <w:rFonts w:ascii="Calibri" w:hAnsi="Calibri" w:cs="Arial"/>
              </w:rPr>
              <w:t xml:space="preserve"> diploma</w:t>
            </w:r>
            <w:r w:rsidR="004F7644" w:rsidRPr="00C64F00">
              <w:rPr>
                <w:rFonts w:ascii="Calibri" w:hAnsi="Calibri" w:cs="Arial"/>
              </w:rPr>
              <w:t>, NVQ or C&amp;G</w:t>
            </w:r>
            <w:r w:rsidRPr="00C64F00">
              <w:rPr>
                <w:rFonts w:ascii="Calibri" w:hAnsi="Calibri" w:cs="Arial"/>
              </w:rPr>
              <w:t xml:space="preserve"> </w:t>
            </w:r>
            <w:proofErr w:type="gramStart"/>
            <w:r w:rsidRPr="00C64F00">
              <w:rPr>
                <w:rFonts w:ascii="Calibri" w:hAnsi="Calibri" w:cs="Arial"/>
              </w:rPr>
              <w:t>in:</w:t>
            </w:r>
            <w:proofErr w:type="gramEnd"/>
            <w:r w:rsidRPr="00C64F00">
              <w:rPr>
                <w:rFonts w:ascii="Calibri" w:hAnsi="Calibri" w:cs="Arial"/>
              </w:rPr>
              <w:t xml:space="preserve"> </w:t>
            </w:r>
            <w:r w:rsidR="007156EA" w:rsidRPr="00C64F00">
              <w:rPr>
                <w:rFonts w:ascii="Calibri" w:hAnsi="Calibri" w:cs="Arial"/>
              </w:rPr>
              <w:t>zoology, animal behaviour, veterinary science,</w:t>
            </w:r>
            <w:r w:rsidR="007A2FEA" w:rsidRPr="00C64F00">
              <w:rPr>
                <w:rFonts w:ascii="Calibri" w:hAnsi="Calibri" w:cs="Arial"/>
              </w:rPr>
              <w:t xml:space="preserve"> animal husbandry or dog warden</w:t>
            </w:r>
            <w:r w:rsidR="007156EA" w:rsidRPr="00C64F00">
              <w:rPr>
                <w:rFonts w:ascii="Calibri" w:hAnsi="Calibri" w:cs="Arial"/>
              </w:rPr>
              <w:t xml:space="preserve">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77777777" w:rsidR="00D35D30" w:rsidRPr="00AD0E94" w:rsidRDefault="00D35D30">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581407EF" w:rsidR="00D35D30" w:rsidRPr="00AD0E94" w:rsidRDefault="00931D86">
            <w:pPr>
              <w:spacing w:line="70" w:lineRule="atLeast"/>
              <w:jc w:val="center"/>
              <w:rPr>
                <w:rFonts w:ascii="Calibri" w:hAnsi="Calibri" w:cs="Arial"/>
                <w:b/>
                <w:bCs/>
              </w:rPr>
            </w:pPr>
            <w:r>
              <w:rPr>
                <w:rFonts w:ascii="Calibri" w:hAnsi="Calibri" w:cs="Arial"/>
                <w:b/>
                <w:bCs/>
              </w:rPr>
              <w:t>Y</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77777777" w:rsidR="00D35D30" w:rsidRPr="00AD0E94" w:rsidRDefault="00D35D30">
            <w:pPr>
              <w:spacing w:line="70" w:lineRule="atLeast"/>
              <w:jc w:val="center"/>
              <w:rPr>
                <w:rFonts w:ascii="Calibri" w:hAnsi="Calibri" w:cs="Arial"/>
                <w:b/>
                <w:bCs/>
              </w:rPr>
            </w:pPr>
          </w:p>
        </w:tc>
      </w:tr>
      <w:tr w:rsidR="00D35D30" w:rsidRPr="005B3EBF" w14:paraId="792068DF"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67901C" w14:textId="76124E2C" w:rsidR="00D35D30" w:rsidRPr="00C64F00" w:rsidRDefault="00B75F71" w:rsidP="00B75F71">
            <w:pPr>
              <w:spacing w:line="70" w:lineRule="atLeast"/>
              <w:rPr>
                <w:rFonts w:ascii="Calibri" w:hAnsi="Calibri" w:cs="Arial"/>
              </w:rPr>
            </w:pPr>
            <w:r w:rsidRPr="00C64F00">
              <w:rPr>
                <w:rFonts w:ascii="Calibri" w:hAnsi="Calibri" w:cs="Arial"/>
              </w:rPr>
              <w:t>Microchip implanting</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06560" w14:textId="77777777" w:rsidR="00D35D30" w:rsidRPr="00AD0E94" w:rsidRDefault="00D35D30">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0E0099" w14:textId="13815270" w:rsidR="00D35D30" w:rsidRPr="00AD0E94" w:rsidRDefault="00931D86">
            <w:pPr>
              <w:spacing w:line="70" w:lineRule="atLeast"/>
              <w:jc w:val="center"/>
              <w:rPr>
                <w:rFonts w:ascii="Calibri" w:hAnsi="Calibri" w:cs="Arial"/>
                <w:b/>
                <w:bCs/>
              </w:rPr>
            </w:pPr>
            <w:r>
              <w:rPr>
                <w:rFonts w:ascii="Calibri" w:hAnsi="Calibri" w:cs="Arial"/>
                <w:b/>
                <w:bCs/>
              </w:rPr>
              <w:t>Y</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39B6A4" w14:textId="77777777" w:rsidR="00D35D30" w:rsidRPr="00AD0E94" w:rsidRDefault="00D35D30">
            <w:pPr>
              <w:spacing w:line="70" w:lineRule="atLeast"/>
              <w:jc w:val="center"/>
              <w:rPr>
                <w:rFonts w:ascii="Calibri" w:hAnsi="Calibri" w:cs="Arial"/>
                <w:b/>
                <w:bCs/>
              </w:rPr>
            </w:pPr>
          </w:p>
        </w:tc>
      </w:tr>
      <w:tr w:rsidR="005C779C" w:rsidRPr="005B3EBF" w14:paraId="08762C0F"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0739EA" w14:textId="40D0CD73" w:rsidR="005C779C" w:rsidRPr="00C64F00" w:rsidRDefault="005C779C" w:rsidP="00B75F71">
            <w:pPr>
              <w:spacing w:line="70" w:lineRule="atLeast"/>
              <w:rPr>
                <w:rFonts w:ascii="Calibri" w:hAnsi="Calibri" w:cs="Arial"/>
              </w:rPr>
            </w:pPr>
            <w:r>
              <w:rPr>
                <w:rFonts w:ascii="Calibri" w:hAnsi="Calibri" w:cs="Arial"/>
              </w:rPr>
              <w:t>BSL any level</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74582A0" w14:textId="77777777" w:rsidR="005C779C" w:rsidRPr="00AD0E94" w:rsidRDefault="005C779C">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0B10BF1" w14:textId="256693B7" w:rsidR="005C779C" w:rsidRDefault="005C779C">
            <w:pPr>
              <w:spacing w:line="70" w:lineRule="atLeast"/>
              <w:jc w:val="center"/>
              <w:rPr>
                <w:rFonts w:ascii="Calibri" w:hAnsi="Calibri" w:cs="Arial"/>
                <w:b/>
                <w:bCs/>
              </w:rPr>
            </w:pPr>
            <w:r>
              <w:rPr>
                <w:rFonts w:ascii="Calibri" w:hAnsi="Calibri" w:cs="Arial"/>
                <w:b/>
                <w:bCs/>
              </w:rPr>
              <w:t>Y</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32408E6" w14:textId="77777777" w:rsidR="005C779C" w:rsidRPr="00AD0E94" w:rsidRDefault="005C779C">
            <w:pPr>
              <w:spacing w:line="70" w:lineRule="atLeast"/>
              <w:jc w:val="center"/>
              <w:rPr>
                <w:rFonts w:ascii="Calibri" w:hAnsi="Calibri" w:cs="Arial"/>
                <w:b/>
                <w:bCs/>
              </w:rPr>
            </w:pPr>
          </w:p>
        </w:tc>
      </w:tr>
      <w:tr w:rsidR="00D35D30" w:rsidRPr="005B3EBF" w14:paraId="6608B928" w14:textId="77777777" w:rsidTr="000B79DF">
        <w:trPr>
          <w:gridBefore w:val="1"/>
          <w:wBefore w:w="25" w:type="dxa"/>
          <w:trHeight w:val="70"/>
        </w:trPr>
        <w:tc>
          <w:tcPr>
            <w:tcW w:w="5328" w:type="dxa"/>
            <w:tcBorders>
              <w:left w:val="single" w:sz="8" w:space="0" w:color="000000" w:themeColor="text1"/>
              <w:right w:val="single" w:sz="8" w:space="0" w:color="000000" w:themeColor="text1"/>
            </w:tcBorders>
            <w:shd w:val="clear" w:color="auto" w:fill="FFFFFF" w:themeFill="background1"/>
          </w:tcPr>
          <w:p w14:paraId="6B643529" w14:textId="2319FA0E" w:rsidR="00D35D30" w:rsidRPr="00C64F00" w:rsidRDefault="00F54754" w:rsidP="00F54754">
            <w:pPr>
              <w:spacing w:line="70" w:lineRule="atLeast"/>
              <w:rPr>
                <w:rFonts w:ascii="Calibri" w:hAnsi="Calibri" w:cs="Arial"/>
              </w:rPr>
            </w:pPr>
            <w:r w:rsidRPr="00C64F00">
              <w:rPr>
                <w:rFonts w:ascii="Calibri" w:hAnsi="Calibri" w:cs="Arial"/>
              </w:rPr>
              <w:t>Animal first aid</w:t>
            </w:r>
          </w:p>
        </w:tc>
        <w:tc>
          <w:tcPr>
            <w:tcW w:w="1134" w:type="dxa"/>
            <w:tcBorders>
              <w:left w:val="single" w:sz="8" w:space="0" w:color="000000" w:themeColor="text1"/>
              <w:right w:val="single" w:sz="8" w:space="0" w:color="000000" w:themeColor="text1"/>
            </w:tcBorders>
            <w:shd w:val="clear" w:color="auto" w:fill="FFFFFF" w:themeFill="background1"/>
          </w:tcPr>
          <w:p w14:paraId="7E58535C" w14:textId="77777777" w:rsidR="00D35D30" w:rsidRPr="00AD0E94" w:rsidRDefault="00D35D30">
            <w:pPr>
              <w:spacing w:line="70" w:lineRule="atLeast"/>
              <w:jc w:val="center"/>
              <w:rPr>
                <w:rFonts w:ascii="Calibri" w:hAnsi="Calibri" w:cs="Arial"/>
                <w:b/>
                <w:bCs/>
              </w:rPr>
            </w:pPr>
          </w:p>
        </w:tc>
        <w:tc>
          <w:tcPr>
            <w:tcW w:w="1120" w:type="dxa"/>
            <w:tcBorders>
              <w:left w:val="single" w:sz="8" w:space="0" w:color="000000" w:themeColor="text1"/>
              <w:right w:val="single" w:sz="8" w:space="0" w:color="000000" w:themeColor="text1"/>
            </w:tcBorders>
            <w:shd w:val="clear" w:color="auto" w:fill="FFFFFF" w:themeFill="background1"/>
          </w:tcPr>
          <w:p w14:paraId="1D82FF2A" w14:textId="63445AC4" w:rsidR="00D35D30" w:rsidRPr="00AD0E94" w:rsidRDefault="00931D86">
            <w:pPr>
              <w:spacing w:line="70" w:lineRule="atLeast"/>
              <w:jc w:val="center"/>
              <w:rPr>
                <w:rFonts w:ascii="Calibri" w:hAnsi="Calibri" w:cs="Arial"/>
                <w:b/>
                <w:bCs/>
              </w:rPr>
            </w:pPr>
            <w:r>
              <w:rPr>
                <w:rFonts w:ascii="Calibri" w:hAnsi="Calibri" w:cs="Arial"/>
                <w:b/>
                <w:bCs/>
              </w:rPr>
              <w:t>Y</w:t>
            </w:r>
          </w:p>
        </w:tc>
        <w:tc>
          <w:tcPr>
            <w:tcW w:w="1315" w:type="dxa"/>
            <w:gridSpan w:val="2"/>
            <w:tcBorders>
              <w:left w:val="single" w:sz="8" w:space="0" w:color="000000" w:themeColor="text1"/>
              <w:right w:val="single" w:sz="8" w:space="0" w:color="000000" w:themeColor="text1"/>
            </w:tcBorders>
            <w:shd w:val="clear" w:color="auto" w:fill="FFFFFF" w:themeFill="background1"/>
          </w:tcPr>
          <w:p w14:paraId="4583A2C8" w14:textId="77777777" w:rsidR="00D35D30" w:rsidRPr="00AD0E94" w:rsidRDefault="00D35D30">
            <w:pPr>
              <w:spacing w:line="70" w:lineRule="atLeast"/>
              <w:jc w:val="center"/>
              <w:rPr>
                <w:rFonts w:ascii="Calibri" w:hAnsi="Calibri" w:cs="Arial"/>
                <w:b/>
                <w:bCs/>
              </w:rPr>
            </w:pPr>
          </w:p>
        </w:tc>
      </w:tr>
      <w:tr w:rsidR="000B79DF" w:rsidRPr="005B3EBF" w14:paraId="3D678F5B"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8768BC3" w14:textId="77777777" w:rsidR="000B79DF" w:rsidRPr="00C64F00" w:rsidRDefault="000B79DF" w:rsidP="00F54754">
            <w:pPr>
              <w:spacing w:line="70" w:lineRule="atLeast"/>
              <w:rPr>
                <w:rFonts w:ascii="Calibri" w:hAnsi="Calibri" w:cs="Arial"/>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DC95E1" w14:textId="77777777" w:rsidR="000B79DF" w:rsidRPr="00AD0E94" w:rsidRDefault="000B79DF">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76E8AA4" w14:textId="77777777" w:rsidR="000B79DF" w:rsidRDefault="000B79DF">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6C98E5E" w14:textId="77777777" w:rsidR="000B79DF" w:rsidRPr="00AD0E94" w:rsidRDefault="000B79DF">
            <w:pPr>
              <w:spacing w:line="70" w:lineRule="atLeast"/>
              <w:jc w:val="center"/>
              <w:rPr>
                <w:rFonts w:ascii="Calibri" w:hAnsi="Calibri" w:cs="Arial"/>
                <w:b/>
                <w:bCs/>
              </w:rPr>
            </w:pP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Default="00407E7C" w:rsidP="0049147F">
      <w:pPr>
        <w:autoSpaceDE w:val="0"/>
        <w:autoSpaceDN w:val="0"/>
        <w:adjustRightInd w:val="0"/>
        <w:rPr>
          <w:rFonts w:ascii="Calibri" w:hAnsi="Calibri" w:cs="Calibri"/>
          <w:b/>
        </w:rPr>
      </w:pPr>
    </w:p>
    <w:p w14:paraId="7B8707FF" w14:textId="77777777" w:rsidR="0029169D" w:rsidRDefault="0029169D" w:rsidP="0049147F">
      <w:pPr>
        <w:autoSpaceDE w:val="0"/>
        <w:autoSpaceDN w:val="0"/>
        <w:adjustRightInd w:val="0"/>
        <w:rPr>
          <w:rFonts w:ascii="Calibri" w:hAnsi="Calibri" w:cs="Calibri"/>
          <w:b/>
        </w:rPr>
      </w:pPr>
    </w:p>
    <w:p w14:paraId="79ED4A07" w14:textId="77777777" w:rsidR="0029169D" w:rsidRDefault="0029169D" w:rsidP="0049147F">
      <w:pPr>
        <w:autoSpaceDE w:val="0"/>
        <w:autoSpaceDN w:val="0"/>
        <w:adjustRightInd w:val="0"/>
        <w:rPr>
          <w:rFonts w:ascii="Calibri" w:hAnsi="Calibri" w:cs="Calibri"/>
          <w:b/>
        </w:rPr>
      </w:pPr>
    </w:p>
    <w:p w14:paraId="22792FB1" w14:textId="5E1680D9" w:rsidR="0029169D" w:rsidRPr="005B3EBF" w:rsidRDefault="0029169D" w:rsidP="00C64F00">
      <w:pPr>
        <w:ind w:left="425" w:hanging="425"/>
        <w:rPr>
          <w:rFonts w:ascii="Calibri" w:hAnsi="Calibri" w:cs="Calibri"/>
          <w:b/>
        </w:rPr>
      </w:pPr>
      <w:r w:rsidRPr="00CF46D6">
        <w:rPr>
          <w:rFonts w:asciiTheme="minorHAnsi" w:eastAsiaTheme="minorHAnsi" w:hAnsiTheme="minorHAnsi" w:cstheme="minorBidi"/>
          <w:sz w:val="22"/>
          <w:szCs w:val="22"/>
          <w:lang w:eastAsia="en-US"/>
        </w:rPr>
        <w:tab/>
      </w:r>
    </w:p>
    <w:sectPr w:rsidR="0029169D" w:rsidRPr="005B3EBF" w:rsidSect="007C7D20">
      <w:headerReference w:type="default" r:id="rId11"/>
      <w:footerReference w:type="default" r:id="rId12"/>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31AE3" w14:textId="77777777" w:rsidR="001F606F" w:rsidRDefault="001F606F" w:rsidP="003E5354">
      <w:r>
        <w:separator/>
      </w:r>
    </w:p>
  </w:endnote>
  <w:endnote w:type="continuationSeparator" w:id="0">
    <w:p w14:paraId="336DB867" w14:textId="77777777" w:rsidR="001F606F" w:rsidRDefault="001F606F" w:rsidP="003E5354">
      <w:r>
        <w:continuationSeparator/>
      </w:r>
    </w:p>
  </w:endnote>
  <w:endnote w:type="continuationNotice" w:id="1">
    <w:p w14:paraId="4F92C545" w14:textId="77777777" w:rsidR="001F606F" w:rsidRDefault="001F60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704"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2FFE7" w14:textId="77777777" w:rsidR="001F606F" w:rsidRDefault="001F606F" w:rsidP="003E5354">
      <w:r>
        <w:separator/>
      </w:r>
    </w:p>
  </w:footnote>
  <w:footnote w:type="continuationSeparator" w:id="0">
    <w:p w14:paraId="5A62406C" w14:textId="77777777" w:rsidR="001F606F" w:rsidRDefault="001F606F" w:rsidP="003E5354">
      <w:r>
        <w:continuationSeparator/>
      </w:r>
    </w:p>
  </w:footnote>
  <w:footnote w:type="continuationNotice" w:id="1">
    <w:p w14:paraId="03FFF375" w14:textId="77777777" w:rsidR="001F606F" w:rsidRDefault="001F60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noProof/>
        <w:sz w:val="28"/>
        <w:szCs w:val="20"/>
      </w:rPr>
      <w:id w:val="2030823914"/>
      <w:docPartObj>
        <w:docPartGallery w:val="Watermarks"/>
        <w:docPartUnique/>
      </w:docPartObj>
    </w:sdtPr>
    <w:sdtEndPr/>
    <w:sdtContent>
      <w:p w14:paraId="06D8588D" w14:textId="176122DF" w:rsidR="00B3662C" w:rsidRPr="0015656E" w:rsidRDefault="007C7D20"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57728" behindDoc="0" locked="0" layoutInCell="1" allowOverlap="1" wp14:anchorId="4CAFA782" wp14:editId="09B9FD12">
              <wp:simplePos x="0" y="0"/>
              <wp:positionH relativeFrom="column">
                <wp:posOffset>981075</wp:posOffset>
              </wp:positionH>
              <wp:positionV relativeFrom="paragraph">
                <wp:posOffset>-219710</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95536E0"/>
    <w:multiLevelType w:val="hybridMultilevel"/>
    <w:tmpl w:val="1E0C2656"/>
    <w:lvl w:ilvl="0" w:tplc="8F2ACB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D5216F1"/>
    <w:multiLevelType w:val="hybridMultilevel"/>
    <w:tmpl w:val="36688C4E"/>
    <w:lvl w:ilvl="0" w:tplc="3A645E3A">
      <w:start w:val="6"/>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9"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9F225B"/>
    <w:multiLevelType w:val="hybridMultilevel"/>
    <w:tmpl w:val="F2D6A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34B582D"/>
    <w:multiLevelType w:val="hybridMultilevel"/>
    <w:tmpl w:val="CB225B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72925B4"/>
    <w:multiLevelType w:val="hybridMultilevel"/>
    <w:tmpl w:val="DCB009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4"/>
  </w:num>
  <w:num w:numId="2" w16cid:durableId="507714373">
    <w:abstractNumId w:val="23"/>
  </w:num>
  <w:num w:numId="3" w16cid:durableId="818763830">
    <w:abstractNumId w:val="21"/>
  </w:num>
  <w:num w:numId="4" w16cid:durableId="1256743143">
    <w:abstractNumId w:val="17"/>
  </w:num>
  <w:num w:numId="5" w16cid:durableId="1863087608">
    <w:abstractNumId w:val="30"/>
  </w:num>
  <w:num w:numId="6" w16cid:durableId="1286346736">
    <w:abstractNumId w:val="4"/>
  </w:num>
  <w:num w:numId="7" w16cid:durableId="1320039565">
    <w:abstractNumId w:val="3"/>
  </w:num>
  <w:num w:numId="8" w16cid:durableId="2097283462">
    <w:abstractNumId w:val="16"/>
  </w:num>
  <w:num w:numId="9" w16cid:durableId="501548402">
    <w:abstractNumId w:val="1"/>
  </w:num>
  <w:num w:numId="10" w16cid:durableId="133648972">
    <w:abstractNumId w:val="26"/>
  </w:num>
  <w:num w:numId="11" w16cid:durableId="283852757">
    <w:abstractNumId w:val="11"/>
  </w:num>
  <w:num w:numId="12" w16cid:durableId="762258631">
    <w:abstractNumId w:val="9"/>
  </w:num>
  <w:num w:numId="13" w16cid:durableId="1876885722">
    <w:abstractNumId w:val="27"/>
  </w:num>
  <w:num w:numId="14" w16cid:durableId="284384524">
    <w:abstractNumId w:val="15"/>
  </w:num>
  <w:num w:numId="15" w16cid:durableId="859271286">
    <w:abstractNumId w:val="10"/>
  </w:num>
  <w:num w:numId="16" w16cid:durableId="1627855592">
    <w:abstractNumId w:val="12"/>
  </w:num>
  <w:num w:numId="17" w16cid:durableId="1954359177">
    <w:abstractNumId w:val="6"/>
  </w:num>
  <w:num w:numId="18" w16cid:durableId="1450512846">
    <w:abstractNumId w:val="35"/>
  </w:num>
  <w:num w:numId="19" w16cid:durableId="1896507463">
    <w:abstractNumId w:val="19"/>
  </w:num>
  <w:num w:numId="20" w16cid:durableId="204027581">
    <w:abstractNumId w:val="13"/>
  </w:num>
  <w:num w:numId="21" w16cid:durableId="2034107091">
    <w:abstractNumId w:val="29"/>
  </w:num>
  <w:num w:numId="22" w16cid:durableId="881795152">
    <w:abstractNumId w:val="25"/>
  </w:num>
  <w:num w:numId="23" w16cid:durableId="730076990">
    <w:abstractNumId w:val="28"/>
  </w:num>
  <w:num w:numId="24" w16cid:durableId="1495874154">
    <w:abstractNumId w:val="20"/>
  </w:num>
  <w:num w:numId="25" w16cid:durableId="1536041592">
    <w:abstractNumId w:val="0"/>
  </w:num>
  <w:num w:numId="26" w16cid:durableId="1854761340">
    <w:abstractNumId w:val="18"/>
  </w:num>
  <w:num w:numId="27" w16cid:durableId="1112750334">
    <w:abstractNumId w:val="31"/>
  </w:num>
  <w:num w:numId="28" w16cid:durableId="1904021794">
    <w:abstractNumId w:val="5"/>
  </w:num>
  <w:num w:numId="29" w16cid:durableId="2123646893">
    <w:abstractNumId w:val="32"/>
  </w:num>
  <w:num w:numId="30" w16cid:durableId="238176124">
    <w:abstractNumId w:val="8"/>
  </w:num>
  <w:num w:numId="31" w16cid:durableId="277683471">
    <w:abstractNumId w:val="22"/>
  </w:num>
  <w:num w:numId="32" w16cid:durableId="833688005">
    <w:abstractNumId w:val="7"/>
  </w:num>
  <w:num w:numId="33" w16cid:durableId="559169990">
    <w:abstractNumId w:val="24"/>
  </w:num>
  <w:num w:numId="34" w16cid:durableId="1084451468">
    <w:abstractNumId w:val="2"/>
  </w:num>
  <w:num w:numId="35" w16cid:durableId="1624996197">
    <w:abstractNumId w:val="34"/>
  </w:num>
  <w:num w:numId="36" w16cid:durableId="129139992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218E"/>
    <w:rsid w:val="000168A3"/>
    <w:rsid w:val="00016929"/>
    <w:rsid w:val="00040A31"/>
    <w:rsid w:val="00041902"/>
    <w:rsid w:val="000621A9"/>
    <w:rsid w:val="00074F15"/>
    <w:rsid w:val="000B3C07"/>
    <w:rsid w:val="000B4643"/>
    <w:rsid w:val="000B61A4"/>
    <w:rsid w:val="000B79DF"/>
    <w:rsid w:val="000C0E38"/>
    <w:rsid w:val="000E62C7"/>
    <w:rsid w:val="00112470"/>
    <w:rsid w:val="00113AE0"/>
    <w:rsid w:val="00113D09"/>
    <w:rsid w:val="00125641"/>
    <w:rsid w:val="00131412"/>
    <w:rsid w:val="00154E7C"/>
    <w:rsid w:val="0015656E"/>
    <w:rsid w:val="00175705"/>
    <w:rsid w:val="00175823"/>
    <w:rsid w:val="001B2FB2"/>
    <w:rsid w:val="001C2CA3"/>
    <w:rsid w:val="001D0BF2"/>
    <w:rsid w:val="001E05C1"/>
    <w:rsid w:val="001E3C23"/>
    <w:rsid w:val="001E6F34"/>
    <w:rsid w:val="001F069E"/>
    <w:rsid w:val="001F606F"/>
    <w:rsid w:val="00201443"/>
    <w:rsid w:val="00202A7E"/>
    <w:rsid w:val="002037BD"/>
    <w:rsid w:val="00204B45"/>
    <w:rsid w:val="002109FC"/>
    <w:rsid w:val="0021775B"/>
    <w:rsid w:val="00223609"/>
    <w:rsid w:val="002244B3"/>
    <w:rsid w:val="00224FEB"/>
    <w:rsid w:val="00240241"/>
    <w:rsid w:val="00240EA2"/>
    <w:rsid w:val="0024126E"/>
    <w:rsid w:val="0026064E"/>
    <w:rsid w:val="00261779"/>
    <w:rsid w:val="002748BB"/>
    <w:rsid w:val="0028347E"/>
    <w:rsid w:val="002857D1"/>
    <w:rsid w:val="0029169D"/>
    <w:rsid w:val="002A221B"/>
    <w:rsid w:val="002A694D"/>
    <w:rsid w:val="002B7CD7"/>
    <w:rsid w:val="002D0C4F"/>
    <w:rsid w:val="002D7A1D"/>
    <w:rsid w:val="002E02F3"/>
    <w:rsid w:val="002E49B1"/>
    <w:rsid w:val="002F732F"/>
    <w:rsid w:val="00303FCB"/>
    <w:rsid w:val="003054B2"/>
    <w:rsid w:val="00323C90"/>
    <w:rsid w:val="00324D3D"/>
    <w:rsid w:val="00343CED"/>
    <w:rsid w:val="00376E8A"/>
    <w:rsid w:val="00380815"/>
    <w:rsid w:val="003847D3"/>
    <w:rsid w:val="00387E78"/>
    <w:rsid w:val="00396680"/>
    <w:rsid w:val="00397448"/>
    <w:rsid w:val="003A2F19"/>
    <w:rsid w:val="003A6B63"/>
    <w:rsid w:val="003B1D5B"/>
    <w:rsid w:val="003C29A2"/>
    <w:rsid w:val="003D1184"/>
    <w:rsid w:val="003D348E"/>
    <w:rsid w:val="003E5354"/>
    <w:rsid w:val="003F3658"/>
    <w:rsid w:val="00400252"/>
    <w:rsid w:val="00401253"/>
    <w:rsid w:val="00402EF4"/>
    <w:rsid w:val="00403864"/>
    <w:rsid w:val="00404C0A"/>
    <w:rsid w:val="00407E7C"/>
    <w:rsid w:val="004108FC"/>
    <w:rsid w:val="00423461"/>
    <w:rsid w:val="004243B8"/>
    <w:rsid w:val="004256D7"/>
    <w:rsid w:val="00427CE9"/>
    <w:rsid w:val="0044737D"/>
    <w:rsid w:val="00453379"/>
    <w:rsid w:val="00453DB8"/>
    <w:rsid w:val="00466702"/>
    <w:rsid w:val="004752A5"/>
    <w:rsid w:val="0048323F"/>
    <w:rsid w:val="00483D3A"/>
    <w:rsid w:val="004859A5"/>
    <w:rsid w:val="0049147F"/>
    <w:rsid w:val="004924DE"/>
    <w:rsid w:val="00496A40"/>
    <w:rsid w:val="00496A95"/>
    <w:rsid w:val="004A05C3"/>
    <w:rsid w:val="004A3A11"/>
    <w:rsid w:val="004A5060"/>
    <w:rsid w:val="004A74CD"/>
    <w:rsid w:val="004C1BE3"/>
    <w:rsid w:val="004C2EE3"/>
    <w:rsid w:val="004C55E7"/>
    <w:rsid w:val="004D2B21"/>
    <w:rsid w:val="004D3E78"/>
    <w:rsid w:val="004F2E96"/>
    <w:rsid w:val="004F4C7D"/>
    <w:rsid w:val="004F5973"/>
    <w:rsid w:val="004F668A"/>
    <w:rsid w:val="004F7644"/>
    <w:rsid w:val="005117A1"/>
    <w:rsid w:val="00511BFE"/>
    <w:rsid w:val="00521D62"/>
    <w:rsid w:val="005305AE"/>
    <w:rsid w:val="005308D0"/>
    <w:rsid w:val="00533982"/>
    <w:rsid w:val="00545A74"/>
    <w:rsid w:val="00555962"/>
    <w:rsid w:val="00563EA5"/>
    <w:rsid w:val="005750CD"/>
    <w:rsid w:val="0058438B"/>
    <w:rsid w:val="005907BB"/>
    <w:rsid w:val="00591F9B"/>
    <w:rsid w:val="00597320"/>
    <w:rsid w:val="00597977"/>
    <w:rsid w:val="005B3EBF"/>
    <w:rsid w:val="005C779C"/>
    <w:rsid w:val="005D5C0E"/>
    <w:rsid w:val="005E559A"/>
    <w:rsid w:val="00602AEA"/>
    <w:rsid w:val="006034E2"/>
    <w:rsid w:val="00607E93"/>
    <w:rsid w:val="00613F15"/>
    <w:rsid w:val="00620A2E"/>
    <w:rsid w:val="00623B33"/>
    <w:rsid w:val="006258D2"/>
    <w:rsid w:val="006345A2"/>
    <w:rsid w:val="006454AD"/>
    <w:rsid w:val="0064607D"/>
    <w:rsid w:val="00651FD8"/>
    <w:rsid w:val="00653AB9"/>
    <w:rsid w:val="00657A2C"/>
    <w:rsid w:val="006636E1"/>
    <w:rsid w:val="006751BE"/>
    <w:rsid w:val="00682045"/>
    <w:rsid w:val="00683531"/>
    <w:rsid w:val="006A1E18"/>
    <w:rsid w:val="006C40ED"/>
    <w:rsid w:val="006E00ED"/>
    <w:rsid w:val="006F7511"/>
    <w:rsid w:val="0070079E"/>
    <w:rsid w:val="00703BE5"/>
    <w:rsid w:val="00713CEE"/>
    <w:rsid w:val="00714EFE"/>
    <w:rsid w:val="007156EA"/>
    <w:rsid w:val="00721AA8"/>
    <w:rsid w:val="007319DD"/>
    <w:rsid w:val="007366A9"/>
    <w:rsid w:val="00736CF6"/>
    <w:rsid w:val="00750A13"/>
    <w:rsid w:val="00756863"/>
    <w:rsid w:val="00770F26"/>
    <w:rsid w:val="00783C6D"/>
    <w:rsid w:val="007A2FEA"/>
    <w:rsid w:val="007A6A73"/>
    <w:rsid w:val="007B1542"/>
    <w:rsid w:val="007C617C"/>
    <w:rsid w:val="007C7D20"/>
    <w:rsid w:val="007D20BD"/>
    <w:rsid w:val="007D5A3B"/>
    <w:rsid w:val="007D7677"/>
    <w:rsid w:val="007E4346"/>
    <w:rsid w:val="007F3E9F"/>
    <w:rsid w:val="007F58E7"/>
    <w:rsid w:val="008003FF"/>
    <w:rsid w:val="00802B8D"/>
    <w:rsid w:val="00854C11"/>
    <w:rsid w:val="00863875"/>
    <w:rsid w:val="00865D8E"/>
    <w:rsid w:val="008907FC"/>
    <w:rsid w:val="008924AE"/>
    <w:rsid w:val="008A0DC4"/>
    <w:rsid w:val="008C0883"/>
    <w:rsid w:val="008C337B"/>
    <w:rsid w:val="008D0182"/>
    <w:rsid w:val="008D0A94"/>
    <w:rsid w:val="008D2BB6"/>
    <w:rsid w:val="008D6E04"/>
    <w:rsid w:val="008F0484"/>
    <w:rsid w:val="008F677B"/>
    <w:rsid w:val="008F77C6"/>
    <w:rsid w:val="0090490C"/>
    <w:rsid w:val="00915077"/>
    <w:rsid w:val="00915B47"/>
    <w:rsid w:val="009202FC"/>
    <w:rsid w:val="00926E42"/>
    <w:rsid w:val="00927DFC"/>
    <w:rsid w:val="00931D86"/>
    <w:rsid w:val="00935FA0"/>
    <w:rsid w:val="00940FF5"/>
    <w:rsid w:val="00970B89"/>
    <w:rsid w:val="00975F12"/>
    <w:rsid w:val="00981F00"/>
    <w:rsid w:val="009A5B9A"/>
    <w:rsid w:val="009B356C"/>
    <w:rsid w:val="009B66A1"/>
    <w:rsid w:val="009C348D"/>
    <w:rsid w:val="009D35AF"/>
    <w:rsid w:val="009D4FB4"/>
    <w:rsid w:val="009D5536"/>
    <w:rsid w:val="009E54E8"/>
    <w:rsid w:val="009F1B52"/>
    <w:rsid w:val="00A262C4"/>
    <w:rsid w:val="00A42175"/>
    <w:rsid w:val="00A6096B"/>
    <w:rsid w:val="00A73544"/>
    <w:rsid w:val="00A920C4"/>
    <w:rsid w:val="00A92D79"/>
    <w:rsid w:val="00AA4A96"/>
    <w:rsid w:val="00AA609E"/>
    <w:rsid w:val="00AB4CCB"/>
    <w:rsid w:val="00AB7915"/>
    <w:rsid w:val="00AB7E08"/>
    <w:rsid w:val="00AC0C7B"/>
    <w:rsid w:val="00AC307B"/>
    <w:rsid w:val="00AD0257"/>
    <w:rsid w:val="00AF0596"/>
    <w:rsid w:val="00B04C52"/>
    <w:rsid w:val="00B11F16"/>
    <w:rsid w:val="00B22CC6"/>
    <w:rsid w:val="00B2480C"/>
    <w:rsid w:val="00B34715"/>
    <w:rsid w:val="00B35400"/>
    <w:rsid w:val="00B3651E"/>
    <w:rsid w:val="00B3662C"/>
    <w:rsid w:val="00B404EE"/>
    <w:rsid w:val="00B435E2"/>
    <w:rsid w:val="00B53894"/>
    <w:rsid w:val="00B60375"/>
    <w:rsid w:val="00B643AA"/>
    <w:rsid w:val="00B75F71"/>
    <w:rsid w:val="00B96984"/>
    <w:rsid w:val="00BB192D"/>
    <w:rsid w:val="00BB4DD8"/>
    <w:rsid w:val="00BB58EF"/>
    <w:rsid w:val="00BB7565"/>
    <w:rsid w:val="00BC4ECA"/>
    <w:rsid w:val="00BD64A8"/>
    <w:rsid w:val="00BE6EAA"/>
    <w:rsid w:val="00BF7B42"/>
    <w:rsid w:val="00C0449A"/>
    <w:rsid w:val="00C074B8"/>
    <w:rsid w:val="00C12C7A"/>
    <w:rsid w:val="00C12CF6"/>
    <w:rsid w:val="00C12D4B"/>
    <w:rsid w:val="00C20461"/>
    <w:rsid w:val="00C22178"/>
    <w:rsid w:val="00C27BD9"/>
    <w:rsid w:val="00C350DD"/>
    <w:rsid w:val="00C4011A"/>
    <w:rsid w:val="00C41C88"/>
    <w:rsid w:val="00C45352"/>
    <w:rsid w:val="00C50C08"/>
    <w:rsid w:val="00C55803"/>
    <w:rsid w:val="00C62BA2"/>
    <w:rsid w:val="00C64F00"/>
    <w:rsid w:val="00C70D60"/>
    <w:rsid w:val="00C90AB7"/>
    <w:rsid w:val="00C93FF3"/>
    <w:rsid w:val="00CB10D0"/>
    <w:rsid w:val="00CB5723"/>
    <w:rsid w:val="00CC45F2"/>
    <w:rsid w:val="00CD0D02"/>
    <w:rsid w:val="00CD2380"/>
    <w:rsid w:val="00CE5A42"/>
    <w:rsid w:val="00CF52E9"/>
    <w:rsid w:val="00D04BFB"/>
    <w:rsid w:val="00D20A7D"/>
    <w:rsid w:val="00D23C17"/>
    <w:rsid w:val="00D26FD4"/>
    <w:rsid w:val="00D331E1"/>
    <w:rsid w:val="00D33E0D"/>
    <w:rsid w:val="00D35D30"/>
    <w:rsid w:val="00D474D1"/>
    <w:rsid w:val="00D57313"/>
    <w:rsid w:val="00D67735"/>
    <w:rsid w:val="00D75260"/>
    <w:rsid w:val="00D852F2"/>
    <w:rsid w:val="00D8693A"/>
    <w:rsid w:val="00D86DA6"/>
    <w:rsid w:val="00D931B9"/>
    <w:rsid w:val="00DA1A69"/>
    <w:rsid w:val="00DA3C0F"/>
    <w:rsid w:val="00DB211A"/>
    <w:rsid w:val="00DC2DBD"/>
    <w:rsid w:val="00DC329F"/>
    <w:rsid w:val="00DC3A8A"/>
    <w:rsid w:val="00DD3F67"/>
    <w:rsid w:val="00DE3A2A"/>
    <w:rsid w:val="00DE42CA"/>
    <w:rsid w:val="00DE61F8"/>
    <w:rsid w:val="00DE6659"/>
    <w:rsid w:val="00DE7506"/>
    <w:rsid w:val="00DF2A00"/>
    <w:rsid w:val="00DF697D"/>
    <w:rsid w:val="00DF7A3B"/>
    <w:rsid w:val="00E01113"/>
    <w:rsid w:val="00E02BBF"/>
    <w:rsid w:val="00E05806"/>
    <w:rsid w:val="00E123BA"/>
    <w:rsid w:val="00E26A78"/>
    <w:rsid w:val="00E30EB9"/>
    <w:rsid w:val="00E36BC7"/>
    <w:rsid w:val="00E7662F"/>
    <w:rsid w:val="00E85ED8"/>
    <w:rsid w:val="00EA2CC9"/>
    <w:rsid w:val="00EB50EC"/>
    <w:rsid w:val="00EB68C3"/>
    <w:rsid w:val="00EB7098"/>
    <w:rsid w:val="00EC3647"/>
    <w:rsid w:val="00ED59B8"/>
    <w:rsid w:val="00EF11AC"/>
    <w:rsid w:val="00EF1348"/>
    <w:rsid w:val="00EF3AB0"/>
    <w:rsid w:val="00F01544"/>
    <w:rsid w:val="00F03E99"/>
    <w:rsid w:val="00F255E8"/>
    <w:rsid w:val="00F27B4D"/>
    <w:rsid w:val="00F411B2"/>
    <w:rsid w:val="00F517B1"/>
    <w:rsid w:val="00F54754"/>
    <w:rsid w:val="00F7665D"/>
    <w:rsid w:val="00F90371"/>
    <w:rsid w:val="00F93B8A"/>
    <w:rsid w:val="00FB6581"/>
    <w:rsid w:val="00FD3059"/>
    <w:rsid w:val="00FE19DF"/>
    <w:rsid w:val="00FE737D"/>
    <w:rsid w:val="00FF1837"/>
    <w:rsid w:val="2987D1D0"/>
    <w:rsid w:val="47579566"/>
    <w:rsid w:val="4CFDB399"/>
    <w:rsid w:val="6500885C"/>
    <w:rsid w:val="7ED2A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199E3F53-ECD1-4208-9F93-7C035B521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6842444-c3db-4447-b0c9-46529a652c94">
      <Terms xmlns="http://schemas.microsoft.com/office/infopath/2007/PartnerControls"/>
    </lcf76f155ced4ddcb4097134ff3c332f>
    <TaxCatchAll xmlns="aceecbcc-a652-4853-871f-949381f9360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4680103ab4dffc0f07ecbe62a7713a2e">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a41c7d8c72a156b667b53b28bc3a3f9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99565b2f-991f-43e4-9573-b249558c47b1"/>
    <ds:schemaRef ds:uri="efd1bd46-c7e2-4193-9bf4-156dc1bdde5d"/>
  </ds:schemaRefs>
</ds:datastoreItem>
</file>

<file path=customXml/itemProps2.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3.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4.xml><?xml version="1.0" encoding="utf-8"?>
<ds:datastoreItem xmlns:ds="http://schemas.openxmlformats.org/officeDocument/2006/customXml" ds:itemID="{CECF4AF4-BB75-4554-8C26-043606528A91}"/>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3</TotalTime>
  <Pages>7</Pages>
  <Words>1992</Words>
  <Characters>11170</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Nana Danquah</cp:lastModifiedBy>
  <cp:revision>2</cp:revision>
  <cp:lastPrinted>2017-06-16T17:03:00Z</cp:lastPrinted>
  <dcterms:created xsi:type="dcterms:W3CDTF">2023-10-18T14:34:00Z</dcterms:created>
  <dcterms:modified xsi:type="dcterms:W3CDTF">2023-10-18T14:34:00Z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y fmtid="{D5CDD505-2E9C-101B-9397-08002B2CF9AE}" pid="13" name="URL">
    <vt:lpwstr/>
  </property>
  <property fmtid="{D5CDD505-2E9C-101B-9397-08002B2CF9AE}" pid="14" name="MediaServiceImageTags">
    <vt:lpwstr/>
  </property>
</Properties>
</file>