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6411" w14:textId="77777777" w:rsidR="00FC02F3" w:rsidRPr="009F706B" w:rsidRDefault="00FC02F3" w:rsidP="00FC02F3">
      <w:pPr>
        <w:autoSpaceDE w:val="0"/>
        <w:autoSpaceDN w:val="0"/>
        <w:adjustRightInd w:val="0"/>
        <w:jc w:val="center"/>
        <w:rPr>
          <w:rFonts w:asciiTheme="minorHAnsi" w:hAnsiTheme="minorHAnsi" w:cs="Calibri"/>
          <w:b/>
          <w:bCs/>
          <w:sz w:val="36"/>
          <w:szCs w:val="36"/>
        </w:rPr>
      </w:pPr>
      <w:r w:rsidRPr="009F706B">
        <w:rPr>
          <w:rFonts w:asciiTheme="minorHAnsi" w:hAnsiTheme="minorHAnsi" w:cs="Calibri"/>
          <w:b/>
          <w:bCs/>
          <w:sz w:val="36"/>
          <w:szCs w:val="36"/>
        </w:rPr>
        <w:t>Job Profile comprising Job Description and Person Specification</w:t>
      </w:r>
    </w:p>
    <w:p w14:paraId="4F1EB8AA" w14:textId="77777777" w:rsidR="00FC02F3" w:rsidRPr="009F706B" w:rsidRDefault="00FC02F3" w:rsidP="00FC02F3">
      <w:pPr>
        <w:autoSpaceDE w:val="0"/>
        <w:autoSpaceDN w:val="0"/>
        <w:adjustRightInd w:val="0"/>
        <w:rPr>
          <w:rFonts w:asciiTheme="minorHAnsi" w:hAnsiTheme="minorHAnsi" w:cs="Calibri"/>
          <w:b/>
          <w:bCs/>
          <w:sz w:val="36"/>
          <w:szCs w:val="36"/>
        </w:rPr>
      </w:pPr>
      <w:r w:rsidRPr="009F706B">
        <w:rPr>
          <w:rFonts w:asciiTheme="minorHAnsi" w:hAnsiTheme="minorHAnsi" w:cs="Calibri"/>
          <w:b/>
          <w:bCs/>
          <w:sz w:val="36"/>
          <w:szCs w:val="36"/>
        </w:rPr>
        <w:t>Job Description</w:t>
      </w:r>
    </w:p>
    <w:p w14:paraId="689F3F73" w14:textId="77777777" w:rsidR="00FC02F3" w:rsidRPr="009F706B" w:rsidRDefault="00FC02F3" w:rsidP="00FC02F3">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FC02F3" w:rsidRPr="009F706B" w14:paraId="31C2831F" w14:textId="77777777" w:rsidTr="0AE04792">
        <w:trPr>
          <w:trHeight w:val="828"/>
        </w:trPr>
        <w:tc>
          <w:tcPr>
            <w:tcW w:w="4261" w:type="dxa"/>
            <w:shd w:val="clear" w:color="auto" w:fill="D9D9D9" w:themeFill="background1" w:themeFillShade="D9"/>
          </w:tcPr>
          <w:p w14:paraId="40521BFC" w14:textId="77777777" w:rsidR="00FC02F3" w:rsidRPr="009F706B" w:rsidRDefault="00FC02F3" w:rsidP="001E1CD7">
            <w:pPr>
              <w:autoSpaceDE w:val="0"/>
              <w:autoSpaceDN w:val="0"/>
              <w:adjustRightInd w:val="0"/>
              <w:rPr>
                <w:rFonts w:asciiTheme="minorHAnsi" w:hAnsiTheme="minorHAnsi" w:cs="Calibri"/>
                <w:b/>
                <w:bCs/>
              </w:rPr>
            </w:pPr>
            <w:r w:rsidRPr="009F706B">
              <w:rPr>
                <w:rFonts w:asciiTheme="minorHAnsi" w:hAnsiTheme="minorHAnsi" w:cs="Calibri"/>
                <w:b/>
                <w:bCs/>
              </w:rPr>
              <w:t xml:space="preserve"> Job Title: </w:t>
            </w:r>
          </w:p>
          <w:p w14:paraId="29085A08" w14:textId="77777777" w:rsidR="00FC02F3" w:rsidRPr="009F706B" w:rsidRDefault="00FC02F3" w:rsidP="001E1CD7">
            <w:pPr>
              <w:autoSpaceDE w:val="0"/>
              <w:autoSpaceDN w:val="0"/>
              <w:adjustRightInd w:val="0"/>
              <w:rPr>
                <w:rFonts w:asciiTheme="minorHAnsi" w:hAnsiTheme="minorHAnsi" w:cs="Calibri"/>
              </w:rPr>
            </w:pPr>
            <w:r w:rsidRPr="009F706B">
              <w:rPr>
                <w:rFonts w:asciiTheme="minorHAnsi" w:hAnsiTheme="minorHAnsi" w:cs="Calibri"/>
              </w:rPr>
              <w:t xml:space="preserve">Senior Planner (Policy) </w:t>
            </w:r>
          </w:p>
        </w:tc>
        <w:tc>
          <w:tcPr>
            <w:tcW w:w="4494" w:type="dxa"/>
            <w:shd w:val="clear" w:color="auto" w:fill="D9D9D9" w:themeFill="background1" w:themeFillShade="D9"/>
          </w:tcPr>
          <w:p w14:paraId="4072A352" w14:textId="77777777" w:rsidR="00FC02F3" w:rsidRPr="009F706B" w:rsidRDefault="00FC02F3" w:rsidP="001E1CD7">
            <w:pPr>
              <w:autoSpaceDE w:val="0"/>
              <w:autoSpaceDN w:val="0"/>
              <w:adjustRightInd w:val="0"/>
              <w:rPr>
                <w:rFonts w:asciiTheme="minorHAnsi" w:hAnsiTheme="minorHAnsi" w:cs="Calibri"/>
                <w:bCs/>
              </w:rPr>
            </w:pPr>
            <w:r w:rsidRPr="009F706B">
              <w:rPr>
                <w:rFonts w:asciiTheme="minorHAnsi" w:hAnsiTheme="minorHAnsi" w:cs="Calibri"/>
                <w:b/>
                <w:bCs/>
              </w:rPr>
              <w:t>Grade</w:t>
            </w:r>
            <w:r w:rsidRPr="009F706B">
              <w:rPr>
                <w:rFonts w:asciiTheme="minorHAnsi" w:hAnsiTheme="minorHAnsi" w:cs="Calibri"/>
                <w:bCs/>
              </w:rPr>
              <w:t xml:space="preserve">: </w:t>
            </w:r>
          </w:p>
          <w:p w14:paraId="08F06665" w14:textId="77777777" w:rsidR="00FC02F3" w:rsidRPr="009F706B" w:rsidRDefault="00FC02F3" w:rsidP="001E1CD7">
            <w:pPr>
              <w:autoSpaceDE w:val="0"/>
              <w:autoSpaceDN w:val="0"/>
              <w:adjustRightInd w:val="0"/>
              <w:rPr>
                <w:rFonts w:asciiTheme="minorHAnsi" w:hAnsiTheme="minorHAnsi" w:cs="Calibri"/>
                <w:bCs/>
              </w:rPr>
            </w:pPr>
            <w:r w:rsidRPr="009F706B">
              <w:rPr>
                <w:rFonts w:asciiTheme="minorHAnsi" w:hAnsiTheme="minorHAnsi" w:cs="Calibri"/>
                <w:bCs/>
              </w:rPr>
              <w:t>PO2– PO4</w:t>
            </w:r>
          </w:p>
          <w:p w14:paraId="0994EFDC" w14:textId="77777777" w:rsidR="00FC02F3" w:rsidRPr="009F706B" w:rsidRDefault="00FC02F3" w:rsidP="001E1CD7">
            <w:pPr>
              <w:autoSpaceDE w:val="0"/>
              <w:autoSpaceDN w:val="0"/>
              <w:adjustRightInd w:val="0"/>
              <w:rPr>
                <w:rFonts w:asciiTheme="minorHAnsi" w:hAnsiTheme="minorHAnsi" w:cs="Calibri"/>
              </w:rPr>
            </w:pPr>
          </w:p>
        </w:tc>
      </w:tr>
      <w:tr w:rsidR="00FC02F3" w:rsidRPr="009F706B" w14:paraId="63BF3869" w14:textId="77777777" w:rsidTr="0AE04792">
        <w:trPr>
          <w:trHeight w:val="828"/>
        </w:trPr>
        <w:tc>
          <w:tcPr>
            <w:tcW w:w="4261" w:type="dxa"/>
            <w:shd w:val="clear" w:color="auto" w:fill="D9D9D9" w:themeFill="background1" w:themeFillShade="D9"/>
          </w:tcPr>
          <w:p w14:paraId="0E2CF895" w14:textId="77777777" w:rsidR="00FC02F3" w:rsidRPr="009F706B" w:rsidRDefault="00FC02F3" w:rsidP="001E1CD7">
            <w:pPr>
              <w:autoSpaceDE w:val="0"/>
              <w:autoSpaceDN w:val="0"/>
              <w:adjustRightInd w:val="0"/>
              <w:rPr>
                <w:rFonts w:asciiTheme="minorHAnsi" w:hAnsiTheme="minorHAnsi" w:cs="Calibri"/>
                <w:b/>
                <w:bCs/>
              </w:rPr>
            </w:pPr>
            <w:r w:rsidRPr="009F706B">
              <w:rPr>
                <w:rFonts w:asciiTheme="minorHAnsi" w:hAnsiTheme="minorHAnsi" w:cs="Calibri"/>
                <w:b/>
                <w:bCs/>
              </w:rPr>
              <w:t xml:space="preserve">Section: </w:t>
            </w:r>
          </w:p>
          <w:p w14:paraId="08DA0EB2" w14:textId="798364FB" w:rsidR="00FC02F3" w:rsidRDefault="00FC02F3" w:rsidP="001E1CD7">
            <w:pPr>
              <w:autoSpaceDE w:val="0"/>
              <w:autoSpaceDN w:val="0"/>
              <w:adjustRightInd w:val="0"/>
              <w:rPr>
                <w:rFonts w:asciiTheme="minorHAnsi" w:hAnsiTheme="minorHAnsi" w:cs="Calibri"/>
                <w:bCs/>
              </w:rPr>
            </w:pPr>
            <w:r w:rsidRPr="009F706B">
              <w:rPr>
                <w:rFonts w:asciiTheme="minorHAnsi" w:hAnsiTheme="minorHAnsi" w:cs="Calibri"/>
                <w:bCs/>
              </w:rPr>
              <w:t xml:space="preserve">Planning and Transport </w:t>
            </w:r>
            <w:r w:rsidR="00D25E6B">
              <w:rPr>
                <w:rFonts w:asciiTheme="minorHAnsi" w:hAnsiTheme="minorHAnsi" w:cs="Calibri"/>
                <w:bCs/>
              </w:rPr>
              <w:t xml:space="preserve">Strategy </w:t>
            </w:r>
            <w:r w:rsidR="00ED1C8E">
              <w:rPr>
                <w:rFonts w:asciiTheme="minorHAnsi" w:hAnsiTheme="minorHAnsi" w:cs="Calibri"/>
                <w:bCs/>
              </w:rPr>
              <w:t>Division</w:t>
            </w:r>
          </w:p>
          <w:p w14:paraId="6E492812" w14:textId="52E4CD88" w:rsidR="00916B56" w:rsidRPr="009F706B" w:rsidRDefault="00916B56" w:rsidP="001E1CD7">
            <w:pPr>
              <w:autoSpaceDE w:val="0"/>
              <w:autoSpaceDN w:val="0"/>
              <w:adjustRightInd w:val="0"/>
              <w:rPr>
                <w:rFonts w:asciiTheme="minorHAnsi" w:hAnsiTheme="minorHAnsi" w:cs="Calibri"/>
                <w:bCs/>
              </w:rPr>
            </w:pPr>
            <w:r>
              <w:rPr>
                <w:rFonts w:asciiTheme="minorHAnsi" w:hAnsiTheme="minorHAnsi" w:cs="Calibri"/>
                <w:bCs/>
              </w:rPr>
              <w:t>Spatial Planning Service</w:t>
            </w:r>
          </w:p>
        </w:tc>
        <w:tc>
          <w:tcPr>
            <w:tcW w:w="4494" w:type="dxa"/>
            <w:shd w:val="clear" w:color="auto" w:fill="D9D9D9" w:themeFill="background1" w:themeFillShade="D9"/>
          </w:tcPr>
          <w:p w14:paraId="0793205F" w14:textId="77777777" w:rsidR="00FC02F3" w:rsidRPr="009F706B" w:rsidRDefault="00FC02F3" w:rsidP="001E1CD7">
            <w:pPr>
              <w:autoSpaceDE w:val="0"/>
              <w:autoSpaceDN w:val="0"/>
              <w:adjustRightInd w:val="0"/>
              <w:rPr>
                <w:rFonts w:asciiTheme="minorHAnsi" w:hAnsiTheme="minorHAnsi" w:cs="Calibri"/>
                <w:bCs/>
              </w:rPr>
            </w:pPr>
            <w:r w:rsidRPr="009F706B">
              <w:rPr>
                <w:rFonts w:asciiTheme="minorHAnsi" w:hAnsiTheme="minorHAnsi" w:cs="Calibri"/>
                <w:b/>
                <w:bCs/>
              </w:rPr>
              <w:t>Directorate:</w:t>
            </w:r>
            <w:r w:rsidRPr="009F706B">
              <w:rPr>
                <w:rFonts w:asciiTheme="minorHAnsi" w:hAnsiTheme="minorHAnsi" w:cs="Calibri"/>
                <w:bCs/>
              </w:rPr>
              <w:t xml:space="preserve"> </w:t>
            </w:r>
          </w:p>
          <w:p w14:paraId="324D8A4B" w14:textId="77777777" w:rsidR="00FC02F3" w:rsidRPr="009F706B" w:rsidRDefault="00FC02F3" w:rsidP="001E1CD7">
            <w:pPr>
              <w:autoSpaceDE w:val="0"/>
              <w:autoSpaceDN w:val="0"/>
              <w:adjustRightInd w:val="0"/>
              <w:rPr>
                <w:rFonts w:asciiTheme="minorHAnsi" w:hAnsiTheme="minorHAnsi" w:cs="Calibri"/>
                <w:bCs/>
              </w:rPr>
            </w:pPr>
            <w:r w:rsidRPr="009F706B">
              <w:rPr>
                <w:rFonts w:asciiTheme="minorHAnsi" w:hAnsiTheme="minorHAnsi" w:cs="Calibri"/>
                <w:bCs/>
              </w:rPr>
              <w:t>Environment and Community Services</w:t>
            </w:r>
          </w:p>
        </w:tc>
      </w:tr>
      <w:tr w:rsidR="00FC02F3" w:rsidRPr="009F706B" w14:paraId="7AAE7C15" w14:textId="77777777" w:rsidTr="0AE04792">
        <w:trPr>
          <w:trHeight w:val="828"/>
        </w:trPr>
        <w:tc>
          <w:tcPr>
            <w:tcW w:w="4261" w:type="dxa"/>
            <w:shd w:val="clear" w:color="auto" w:fill="D9D9D9" w:themeFill="background1" w:themeFillShade="D9"/>
          </w:tcPr>
          <w:p w14:paraId="39E3F3D4" w14:textId="77777777" w:rsidR="00FC02F3" w:rsidRPr="009F706B" w:rsidRDefault="00FC02F3" w:rsidP="001E1CD7">
            <w:pPr>
              <w:autoSpaceDE w:val="0"/>
              <w:autoSpaceDN w:val="0"/>
              <w:adjustRightInd w:val="0"/>
              <w:rPr>
                <w:rFonts w:asciiTheme="minorHAnsi" w:hAnsiTheme="minorHAnsi" w:cs="Calibri"/>
                <w:b/>
                <w:bCs/>
              </w:rPr>
            </w:pPr>
            <w:r w:rsidRPr="009F706B">
              <w:rPr>
                <w:rFonts w:asciiTheme="minorHAnsi" w:hAnsiTheme="minorHAnsi" w:cs="Calibri"/>
                <w:b/>
                <w:bCs/>
              </w:rPr>
              <w:t>Responsible to following manager:</w:t>
            </w:r>
          </w:p>
          <w:p w14:paraId="790DE421" w14:textId="396E0D1C" w:rsidR="00FC02F3" w:rsidRPr="009F706B" w:rsidRDefault="00BC4676" w:rsidP="0AE04792">
            <w:pPr>
              <w:autoSpaceDE w:val="0"/>
              <w:autoSpaceDN w:val="0"/>
              <w:adjustRightInd w:val="0"/>
              <w:rPr>
                <w:rFonts w:asciiTheme="minorHAnsi" w:hAnsiTheme="minorHAnsi" w:cs="Calibri"/>
              </w:rPr>
            </w:pPr>
            <w:r w:rsidRPr="7A5FF245">
              <w:rPr>
                <w:rFonts w:ascii="Calibri" w:hAnsi="Calibri" w:cs="Calibri"/>
              </w:rPr>
              <w:t>Spatial Planning and Design Team Manager</w:t>
            </w:r>
          </w:p>
        </w:tc>
        <w:tc>
          <w:tcPr>
            <w:tcW w:w="4494" w:type="dxa"/>
            <w:shd w:val="clear" w:color="auto" w:fill="D9D9D9" w:themeFill="background1" w:themeFillShade="D9"/>
          </w:tcPr>
          <w:p w14:paraId="24F5B735" w14:textId="77777777" w:rsidR="00FC02F3" w:rsidRPr="009F706B" w:rsidRDefault="00FC02F3" w:rsidP="001E1CD7">
            <w:pPr>
              <w:autoSpaceDE w:val="0"/>
              <w:autoSpaceDN w:val="0"/>
              <w:adjustRightInd w:val="0"/>
              <w:rPr>
                <w:rFonts w:asciiTheme="minorHAnsi" w:hAnsiTheme="minorHAnsi" w:cs="Calibri"/>
                <w:b/>
                <w:bCs/>
              </w:rPr>
            </w:pPr>
            <w:r w:rsidRPr="009F706B">
              <w:rPr>
                <w:rFonts w:asciiTheme="minorHAnsi" w:hAnsiTheme="minorHAnsi" w:cs="Calibri"/>
                <w:b/>
                <w:bCs/>
              </w:rPr>
              <w:t>Responsible for following staff:</w:t>
            </w:r>
          </w:p>
          <w:p w14:paraId="0182316B" w14:textId="77777777" w:rsidR="00FC02F3" w:rsidRPr="009F706B" w:rsidRDefault="00FC02F3" w:rsidP="001E1CD7">
            <w:pPr>
              <w:autoSpaceDE w:val="0"/>
              <w:autoSpaceDN w:val="0"/>
              <w:adjustRightInd w:val="0"/>
              <w:rPr>
                <w:rFonts w:asciiTheme="minorHAnsi" w:hAnsiTheme="minorHAnsi" w:cs="Calibri"/>
                <w:bCs/>
              </w:rPr>
            </w:pPr>
            <w:r w:rsidRPr="009F706B">
              <w:rPr>
                <w:rFonts w:asciiTheme="minorHAnsi" w:hAnsiTheme="minorHAnsi" w:cs="Calibri"/>
                <w:bCs/>
              </w:rPr>
              <w:t>N/A</w:t>
            </w:r>
          </w:p>
        </w:tc>
      </w:tr>
      <w:tr w:rsidR="00FC02F3" w:rsidRPr="009F706B" w14:paraId="6122743F" w14:textId="77777777" w:rsidTr="0AE0479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DB23E6" w14:textId="17B6F234" w:rsidR="00FC02F3" w:rsidRPr="00916B56" w:rsidRDefault="00FC02F3" w:rsidP="001E1CD7">
            <w:pPr>
              <w:autoSpaceDE w:val="0"/>
              <w:autoSpaceDN w:val="0"/>
              <w:adjustRightInd w:val="0"/>
              <w:rPr>
                <w:rFonts w:asciiTheme="minorHAnsi" w:hAnsiTheme="minorHAnsi" w:cs="Calibri"/>
              </w:rPr>
            </w:pPr>
            <w:r w:rsidRPr="009F706B">
              <w:rPr>
                <w:rFonts w:asciiTheme="minorHAnsi" w:hAnsiTheme="minorHAnsi" w:cs="Calibri"/>
                <w:b/>
                <w:bCs/>
              </w:rPr>
              <w:t>Post Numbers:</w:t>
            </w:r>
            <w:r w:rsidR="00916B56">
              <w:rPr>
                <w:rFonts w:asciiTheme="minorHAnsi" w:hAnsiTheme="minorHAnsi" w:cs="Calibri"/>
                <w:b/>
                <w:bCs/>
              </w:rPr>
              <w:t xml:space="preserve"> </w:t>
            </w:r>
            <w:r w:rsidR="00265238">
              <w:rPr>
                <w:rFonts w:asciiTheme="minorHAnsi" w:hAnsiTheme="minorHAnsi" w:cs="Calibri"/>
              </w:rPr>
              <w:t xml:space="preserve">RWE3233A, RWE3235A, RWE3234A, </w:t>
            </w:r>
            <w:r w:rsidR="00240DF2">
              <w:rPr>
                <w:rFonts w:asciiTheme="minorHAnsi" w:hAnsiTheme="minorHAnsi" w:cs="Calibri"/>
              </w:rPr>
              <w:t>RWE3237A, RWE3247A, RWE3236A</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CEDB7" w14:textId="77777777" w:rsidR="00FC02F3" w:rsidRPr="009F706B" w:rsidRDefault="00FC02F3" w:rsidP="001E1CD7">
            <w:pPr>
              <w:autoSpaceDE w:val="0"/>
              <w:autoSpaceDN w:val="0"/>
              <w:adjustRightInd w:val="0"/>
              <w:rPr>
                <w:rFonts w:asciiTheme="minorHAnsi" w:hAnsiTheme="minorHAnsi" w:cs="Calibri"/>
                <w:b/>
                <w:bCs/>
              </w:rPr>
            </w:pPr>
            <w:r w:rsidRPr="009F706B">
              <w:rPr>
                <w:rFonts w:asciiTheme="minorHAnsi" w:hAnsiTheme="minorHAnsi" w:cs="Calibri"/>
                <w:b/>
                <w:bCs/>
              </w:rPr>
              <w:t xml:space="preserve">Last review date: </w:t>
            </w:r>
          </w:p>
          <w:p w14:paraId="31388A68" w14:textId="0AA2355E" w:rsidR="00FC02F3" w:rsidRPr="009F706B" w:rsidRDefault="00E0162F" w:rsidP="001E1CD7">
            <w:pPr>
              <w:autoSpaceDE w:val="0"/>
              <w:autoSpaceDN w:val="0"/>
              <w:adjustRightInd w:val="0"/>
              <w:rPr>
                <w:rFonts w:asciiTheme="minorHAnsi" w:hAnsiTheme="minorHAnsi" w:cs="Calibri"/>
                <w:bCs/>
              </w:rPr>
            </w:pPr>
            <w:r>
              <w:rPr>
                <w:rFonts w:asciiTheme="minorHAnsi" w:hAnsiTheme="minorHAnsi" w:cs="Calibri"/>
                <w:bCs/>
              </w:rPr>
              <w:t xml:space="preserve">July </w:t>
            </w:r>
            <w:r w:rsidR="00240DF2">
              <w:rPr>
                <w:rFonts w:asciiTheme="minorHAnsi" w:hAnsiTheme="minorHAnsi" w:cs="Calibri"/>
                <w:bCs/>
              </w:rPr>
              <w:t>2021</w:t>
            </w:r>
          </w:p>
        </w:tc>
      </w:tr>
    </w:tbl>
    <w:p w14:paraId="01D28522" w14:textId="77777777" w:rsidR="00FC02F3" w:rsidRPr="009F706B" w:rsidRDefault="00FC02F3" w:rsidP="00FC02F3">
      <w:pPr>
        <w:rPr>
          <w:rFonts w:asciiTheme="minorHAnsi" w:hAnsiTheme="minorHAnsi" w:cs="Arial"/>
          <w:i/>
        </w:rPr>
      </w:pPr>
    </w:p>
    <w:p w14:paraId="044A2094" w14:textId="77777777" w:rsidR="00FC02F3" w:rsidRPr="009F706B" w:rsidRDefault="00FC02F3" w:rsidP="00FC02F3">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9F706B">
        <w:rPr>
          <w:rFonts w:asciiTheme="minorHAnsi" w:hAnsiTheme="minorHAnsi" w:cs="Arial"/>
          <w:b/>
          <w:bCs/>
        </w:rPr>
        <w:t>Working for the Richmond/Wandsworth Shared Staffing Arrangement</w:t>
      </w:r>
    </w:p>
    <w:p w14:paraId="2AD07C3A" w14:textId="77777777" w:rsidR="00FC02F3" w:rsidRPr="009F706B" w:rsidRDefault="00FC02F3" w:rsidP="00FC02F3">
      <w:pPr>
        <w:pBdr>
          <w:top w:val="single" w:sz="4" w:space="1" w:color="auto"/>
          <w:left w:val="single" w:sz="4" w:space="4" w:color="auto"/>
          <w:bottom w:val="single" w:sz="4" w:space="0" w:color="auto"/>
          <w:right w:val="single" w:sz="4" w:space="3" w:color="auto"/>
        </w:pBdr>
        <w:rPr>
          <w:rFonts w:asciiTheme="minorHAnsi" w:hAnsiTheme="minorHAnsi" w:cs="Arial"/>
        </w:rPr>
      </w:pPr>
    </w:p>
    <w:p w14:paraId="1B3A78DB" w14:textId="77777777" w:rsidR="00FC02F3" w:rsidRPr="009F706B" w:rsidRDefault="00FC02F3" w:rsidP="00FC02F3">
      <w:pPr>
        <w:pBdr>
          <w:top w:val="single" w:sz="4" w:space="1" w:color="auto"/>
          <w:left w:val="single" w:sz="4" w:space="4" w:color="auto"/>
          <w:bottom w:val="single" w:sz="4" w:space="0" w:color="auto"/>
          <w:right w:val="single" w:sz="4" w:space="3" w:color="auto"/>
        </w:pBdr>
        <w:rPr>
          <w:rFonts w:asciiTheme="minorHAnsi" w:hAnsiTheme="minorHAnsi" w:cs="Arial"/>
        </w:rPr>
      </w:pPr>
      <w:r w:rsidRPr="009F706B">
        <w:rPr>
          <w:rFonts w:asciiTheme="minorHAnsi" w:hAnsiTheme="minorHAns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2D3B3234" w14:textId="77777777" w:rsidR="00FC02F3" w:rsidRPr="009F706B" w:rsidRDefault="00FC02F3" w:rsidP="00FC02F3">
      <w:pPr>
        <w:pBdr>
          <w:top w:val="single" w:sz="4" w:space="1" w:color="auto"/>
          <w:left w:val="single" w:sz="4" w:space="4" w:color="auto"/>
          <w:bottom w:val="single" w:sz="4" w:space="0" w:color="auto"/>
          <w:right w:val="single" w:sz="4" w:space="3" w:color="auto"/>
        </w:pBdr>
        <w:rPr>
          <w:rFonts w:asciiTheme="minorHAnsi" w:hAnsiTheme="minorHAnsi" w:cs="Arial"/>
        </w:rPr>
      </w:pPr>
    </w:p>
    <w:p w14:paraId="5301BF68" w14:textId="77777777" w:rsidR="00FC02F3" w:rsidRPr="009F706B" w:rsidRDefault="00FC02F3" w:rsidP="00FC02F3">
      <w:pPr>
        <w:pBdr>
          <w:top w:val="single" w:sz="4" w:space="1" w:color="auto"/>
          <w:left w:val="single" w:sz="4" w:space="4" w:color="auto"/>
          <w:bottom w:val="single" w:sz="4" w:space="0" w:color="auto"/>
          <w:right w:val="single" w:sz="4" w:space="3" w:color="auto"/>
        </w:pBdr>
        <w:rPr>
          <w:rFonts w:asciiTheme="minorHAnsi" w:hAnsiTheme="minorHAnsi" w:cs="Arial"/>
        </w:rPr>
      </w:pPr>
      <w:r w:rsidRPr="009F706B">
        <w:rPr>
          <w:rFonts w:asciiTheme="minorHAnsi" w:hAnsiTheme="minorHAnsi" w:cs="Arial"/>
        </w:rPr>
        <w:t xml:space="preserve">Staff are expected to deliver high quality and responsive services wherever they are based, as well as having the ability to adapt to sometimes differing processes and expectations. </w:t>
      </w:r>
    </w:p>
    <w:p w14:paraId="0518D80E" w14:textId="77777777" w:rsidR="00FC02F3" w:rsidRPr="009F706B" w:rsidRDefault="00FC02F3" w:rsidP="00FC02F3">
      <w:pPr>
        <w:pBdr>
          <w:top w:val="single" w:sz="4" w:space="1" w:color="auto"/>
          <w:left w:val="single" w:sz="4" w:space="4" w:color="auto"/>
          <w:bottom w:val="single" w:sz="4" w:space="0" w:color="auto"/>
          <w:right w:val="single" w:sz="4" w:space="3" w:color="auto"/>
        </w:pBdr>
        <w:rPr>
          <w:rFonts w:asciiTheme="minorHAnsi" w:hAnsiTheme="minorHAnsi" w:cs="Arial"/>
        </w:rPr>
      </w:pPr>
    </w:p>
    <w:p w14:paraId="25255606" w14:textId="77777777" w:rsidR="00FC02F3" w:rsidRPr="009F706B" w:rsidRDefault="00FC02F3" w:rsidP="00FC02F3">
      <w:pPr>
        <w:pBdr>
          <w:top w:val="single" w:sz="4" w:space="1" w:color="auto"/>
          <w:left w:val="single" w:sz="4" w:space="4" w:color="auto"/>
          <w:bottom w:val="single" w:sz="4" w:space="0" w:color="auto"/>
          <w:right w:val="single" w:sz="4" w:space="3" w:color="auto"/>
        </w:pBdr>
        <w:rPr>
          <w:rFonts w:asciiTheme="minorHAnsi" w:hAnsiTheme="minorHAnsi" w:cs="Arial"/>
        </w:rPr>
      </w:pPr>
      <w:r w:rsidRPr="009F706B">
        <w:rPr>
          <w:rFonts w:asciiTheme="minorHAnsi" w:hAnsiTheme="minorHAns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2461DBDA" w14:textId="77777777" w:rsidR="00FC02F3" w:rsidRPr="009F706B" w:rsidRDefault="00FC02F3" w:rsidP="00FC02F3">
      <w:pPr>
        <w:pBdr>
          <w:top w:val="single" w:sz="4" w:space="1" w:color="auto"/>
          <w:left w:val="single" w:sz="4" w:space="4" w:color="auto"/>
          <w:bottom w:val="single" w:sz="4" w:space="0" w:color="auto"/>
          <w:right w:val="single" w:sz="4" w:space="3" w:color="auto"/>
        </w:pBdr>
        <w:rPr>
          <w:rFonts w:asciiTheme="minorHAnsi" w:hAnsiTheme="minorHAnsi" w:cs="Arial"/>
        </w:rPr>
      </w:pPr>
    </w:p>
    <w:p w14:paraId="593C1276" w14:textId="77777777" w:rsidR="00FC02F3" w:rsidRPr="009F706B" w:rsidRDefault="00FC02F3" w:rsidP="00FC02F3">
      <w:pPr>
        <w:rPr>
          <w:rFonts w:asciiTheme="minorHAnsi" w:hAnsiTheme="minorHAnsi" w:cs="Arial"/>
        </w:rPr>
      </w:pPr>
    </w:p>
    <w:p w14:paraId="709D11A8" w14:textId="77777777" w:rsidR="00FC02F3" w:rsidRPr="009F706B" w:rsidRDefault="00FC02F3" w:rsidP="00FC02F3">
      <w:pPr>
        <w:rPr>
          <w:rFonts w:asciiTheme="minorHAnsi" w:hAnsiTheme="minorHAnsi" w:cs="Arial"/>
        </w:rPr>
      </w:pPr>
      <w:r w:rsidRPr="009F706B">
        <w:rPr>
          <w:rFonts w:asciiTheme="minorHAnsi" w:hAnsiTheme="minorHAnsi" w:cs="Arial"/>
          <w:b/>
          <w:bCs/>
        </w:rPr>
        <w:t xml:space="preserve">Job Purpose: </w:t>
      </w:r>
    </w:p>
    <w:p w14:paraId="54BB3D3C" w14:textId="77777777" w:rsidR="00FC02F3" w:rsidRPr="009F706B" w:rsidRDefault="00FC02F3" w:rsidP="00FC02F3">
      <w:pPr>
        <w:rPr>
          <w:rFonts w:asciiTheme="minorHAnsi" w:hAnsiTheme="minorHAnsi" w:cs="Arial"/>
          <w:bCs/>
          <w:i/>
          <w:color w:val="FF0000"/>
        </w:rPr>
      </w:pPr>
    </w:p>
    <w:p w14:paraId="2E291385" w14:textId="13AB285E" w:rsidR="00FC02F3" w:rsidRPr="009F706B" w:rsidRDefault="00FC02F3" w:rsidP="74B6F890">
      <w:pPr>
        <w:rPr>
          <w:rFonts w:asciiTheme="minorHAnsi" w:hAnsiTheme="minorHAnsi" w:cs="Arial"/>
        </w:rPr>
      </w:pPr>
      <w:r w:rsidRPr="6121A390">
        <w:rPr>
          <w:rFonts w:asciiTheme="minorHAnsi" w:hAnsiTheme="minorHAnsi" w:cs="Arial"/>
        </w:rPr>
        <w:t xml:space="preserve">To deliver a high quality, robust and transparent Planning Policy service ensuring decision making within tight time frames and to ensure that the Planning and Transport </w:t>
      </w:r>
      <w:r w:rsidR="0004227B">
        <w:rPr>
          <w:rFonts w:asciiTheme="minorHAnsi" w:hAnsiTheme="minorHAnsi" w:cs="Arial"/>
        </w:rPr>
        <w:t xml:space="preserve">Strategy </w:t>
      </w:r>
      <w:r w:rsidRPr="6121A390">
        <w:rPr>
          <w:rFonts w:asciiTheme="minorHAnsi" w:hAnsiTheme="minorHAnsi" w:cs="Arial"/>
        </w:rPr>
        <w:t xml:space="preserve">Division is recognised as delivering an excellent planning service for all of our customers. The Senior Planner (Policy) will independently manage an area of planning policy, </w:t>
      </w:r>
      <w:r w:rsidR="009A6C4D">
        <w:rPr>
          <w:rFonts w:asciiTheme="minorHAnsi" w:hAnsiTheme="minorHAnsi" w:cs="Arial"/>
        </w:rPr>
        <w:t xml:space="preserve">leading on the development and review of planning policy and guidance documents, </w:t>
      </w:r>
      <w:r w:rsidRPr="6121A390">
        <w:rPr>
          <w:rFonts w:asciiTheme="minorHAnsi" w:hAnsiTheme="minorHAnsi" w:cs="Arial"/>
        </w:rPr>
        <w:t xml:space="preserve">providing comprehensive and detailed policy advice on planning applications, pre-application advice requests and correspondence to agreed and identifiable timescales. To independently manage key specialist projects related to planning policy and its broader implementation within the borough, as allocated by the </w:t>
      </w:r>
      <w:r w:rsidR="00FD6168">
        <w:rPr>
          <w:rFonts w:ascii="Calibri" w:hAnsi="Calibri" w:cs="Arial"/>
        </w:rPr>
        <w:t xml:space="preserve">Programme and </w:t>
      </w:r>
      <w:r w:rsidR="00E0162F">
        <w:rPr>
          <w:rFonts w:ascii="Calibri" w:hAnsi="Calibri" w:cs="Arial"/>
        </w:rPr>
        <w:t>Change Delivery</w:t>
      </w:r>
      <w:r w:rsidR="00FD6168">
        <w:rPr>
          <w:rFonts w:ascii="Calibri" w:hAnsi="Calibri" w:cs="Arial"/>
        </w:rPr>
        <w:t xml:space="preserve"> Manager as well as the </w:t>
      </w:r>
      <w:r w:rsidR="24F0169E" w:rsidRPr="6121A390">
        <w:rPr>
          <w:rFonts w:asciiTheme="minorHAnsi" w:hAnsiTheme="minorHAnsi" w:cs="Arial"/>
        </w:rPr>
        <w:t>Spatial Planning and</w:t>
      </w:r>
      <w:r w:rsidRPr="6121A390">
        <w:rPr>
          <w:rFonts w:asciiTheme="minorHAnsi" w:hAnsiTheme="minorHAnsi" w:cs="Arial"/>
        </w:rPr>
        <w:t xml:space="preserve"> Design </w:t>
      </w:r>
      <w:r w:rsidR="010B8C7A" w:rsidRPr="6121A390">
        <w:rPr>
          <w:rFonts w:asciiTheme="minorHAnsi" w:hAnsiTheme="minorHAnsi" w:cs="Arial"/>
        </w:rPr>
        <w:t xml:space="preserve">Team </w:t>
      </w:r>
      <w:r w:rsidRPr="6121A390">
        <w:rPr>
          <w:rFonts w:asciiTheme="minorHAnsi" w:hAnsiTheme="minorHAnsi" w:cs="Arial"/>
        </w:rPr>
        <w:t>Manager. To coach and supervise junior planning officers to help them acquire the skills and knowledge so that they can become self-reliant in dealing with technical and people issues as required.</w:t>
      </w:r>
    </w:p>
    <w:p w14:paraId="78DE9E4B" w14:textId="77777777" w:rsidR="00FC02F3" w:rsidRPr="009F706B" w:rsidRDefault="00FC02F3" w:rsidP="00FC02F3">
      <w:pPr>
        <w:rPr>
          <w:rFonts w:asciiTheme="minorHAnsi" w:hAnsiTheme="minorHAnsi" w:cs="Arial"/>
        </w:rPr>
      </w:pPr>
    </w:p>
    <w:p w14:paraId="7B592B5A" w14:textId="77777777" w:rsidR="00643A58" w:rsidRDefault="00643A58" w:rsidP="00FC02F3">
      <w:pPr>
        <w:rPr>
          <w:rFonts w:asciiTheme="minorHAnsi" w:hAnsiTheme="minorHAnsi" w:cs="Arial"/>
          <w:b/>
          <w:bCs/>
        </w:rPr>
      </w:pPr>
    </w:p>
    <w:p w14:paraId="0F6BA04E" w14:textId="0618AAB2" w:rsidR="00FC02F3" w:rsidRPr="009F706B" w:rsidRDefault="00FC02F3" w:rsidP="00FC02F3">
      <w:pPr>
        <w:rPr>
          <w:rFonts w:asciiTheme="minorHAnsi" w:hAnsiTheme="minorHAnsi" w:cs="Arial"/>
        </w:rPr>
      </w:pPr>
      <w:r w:rsidRPr="009F706B">
        <w:rPr>
          <w:rFonts w:asciiTheme="minorHAnsi" w:hAnsiTheme="minorHAnsi" w:cs="Arial"/>
          <w:b/>
          <w:bCs/>
        </w:rPr>
        <w:t>Specific Duties and Responsibilities:</w:t>
      </w:r>
    </w:p>
    <w:p w14:paraId="2EF189F5" w14:textId="77777777" w:rsidR="00FC02F3" w:rsidRPr="009F706B" w:rsidRDefault="00FC02F3" w:rsidP="00FC02F3">
      <w:pPr>
        <w:rPr>
          <w:rFonts w:asciiTheme="minorHAnsi" w:hAnsiTheme="minorHAnsi" w:cs="Arial"/>
        </w:rPr>
      </w:pPr>
    </w:p>
    <w:p w14:paraId="57BAA3E0" w14:textId="11889586" w:rsidR="006C60BB" w:rsidRPr="00CF3545" w:rsidRDefault="006C60BB" w:rsidP="00CF3545">
      <w:pPr>
        <w:numPr>
          <w:ilvl w:val="0"/>
          <w:numId w:val="3"/>
        </w:numPr>
        <w:autoSpaceDE w:val="0"/>
        <w:autoSpaceDN w:val="0"/>
        <w:adjustRightInd w:val="0"/>
        <w:rPr>
          <w:rFonts w:asciiTheme="minorHAnsi" w:hAnsiTheme="minorHAnsi" w:cs="Arial"/>
        </w:rPr>
      </w:pPr>
      <w:r w:rsidRPr="00CF3545">
        <w:rPr>
          <w:rFonts w:asciiTheme="minorHAnsi" w:hAnsiTheme="minorHAnsi" w:cs="Arial"/>
        </w:rPr>
        <w:t>To be responsible to the Spatial Planning and Design Team Manager and work under the supervision of a Principal Policy and Information Planner.</w:t>
      </w:r>
      <w:r w:rsidR="00F3004A" w:rsidRPr="00CF3545">
        <w:rPr>
          <w:rFonts w:asciiTheme="minorHAnsi" w:hAnsiTheme="minorHAnsi" w:cs="Arial"/>
        </w:rPr>
        <w:t xml:space="preserve"> </w:t>
      </w:r>
    </w:p>
    <w:p w14:paraId="7E382DDB" w14:textId="3C5659AA" w:rsidR="006C60BB" w:rsidRPr="006C60BB" w:rsidRDefault="006C60BB" w:rsidP="00B83CE9">
      <w:pPr>
        <w:pStyle w:val="ListParagraph"/>
        <w:autoSpaceDE w:val="0"/>
        <w:autoSpaceDN w:val="0"/>
        <w:adjustRightInd w:val="0"/>
        <w:rPr>
          <w:rFonts w:asciiTheme="minorHAnsi" w:hAnsiTheme="minorHAnsi" w:cs="Arial"/>
        </w:rPr>
      </w:pPr>
      <w:r w:rsidRPr="006C60BB">
        <w:rPr>
          <w:rFonts w:asciiTheme="minorHAnsi" w:hAnsiTheme="minorHAnsi" w:cs="Arial"/>
        </w:rPr>
        <w:t xml:space="preserve"> </w:t>
      </w:r>
    </w:p>
    <w:p w14:paraId="034649A2" w14:textId="3FBBCD46" w:rsidR="00FC02F3" w:rsidRPr="009F706B" w:rsidRDefault="00FC02F3" w:rsidP="0AE04792">
      <w:pPr>
        <w:pStyle w:val="ListParagraph"/>
        <w:numPr>
          <w:ilvl w:val="0"/>
          <w:numId w:val="3"/>
        </w:numPr>
        <w:autoSpaceDE w:val="0"/>
        <w:autoSpaceDN w:val="0"/>
        <w:adjustRightInd w:val="0"/>
        <w:rPr>
          <w:rFonts w:asciiTheme="minorHAnsi" w:hAnsiTheme="minorHAnsi" w:cs="Arial"/>
        </w:rPr>
      </w:pPr>
      <w:r w:rsidRPr="0AE04792">
        <w:rPr>
          <w:rFonts w:asciiTheme="minorHAnsi" w:hAnsiTheme="minorHAnsi" w:cs="Arial"/>
        </w:rPr>
        <w:t xml:space="preserve">To work independently and take personal responsibility for a full range of planning policy work including the development and review of planning specialist policy areas, </w:t>
      </w:r>
      <w:r w:rsidR="000948B3">
        <w:rPr>
          <w:rFonts w:asciiTheme="minorHAnsi" w:hAnsiTheme="minorHAnsi" w:cs="Arial"/>
        </w:rPr>
        <w:t xml:space="preserve">including associated evidence and research, </w:t>
      </w:r>
      <w:r w:rsidRPr="0AE04792">
        <w:rPr>
          <w:rFonts w:asciiTheme="minorHAnsi" w:hAnsiTheme="minorHAnsi" w:cs="Arial"/>
        </w:rPr>
        <w:t xml:space="preserve">pre-application advice, the input of policy advice to complex and </w:t>
      </w:r>
      <w:r w:rsidR="356DE2B4" w:rsidRPr="0AE04792">
        <w:rPr>
          <w:rFonts w:asciiTheme="minorHAnsi" w:hAnsiTheme="minorHAnsi" w:cs="Arial"/>
        </w:rPr>
        <w:t>high-profile</w:t>
      </w:r>
      <w:r w:rsidRPr="0AE04792">
        <w:rPr>
          <w:rFonts w:asciiTheme="minorHAnsi" w:hAnsiTheme="minorHAnsi" w:cs="Arial"/>
        </w:rPr>
        <w:t xml:space="preserve"> planning applications, working to identifiable deadlines in a manner that is consistent with meeting corporate targets and objectives.  </w:t>
      </w:r>
    </w:p>
    <w:p w14:paraId="3A838639" w14:textId="77777777" w:rsidR="00FC02F3" w:rsidRPr="009F706B" w:rsidRDefault="00FC02F3" w:rsidP="00FC02F3">
      <w:pPr>
        <w:pStyle w:val="ListParagraph"/>
        <w:autoSpaceDE w:val="0"/>
        <w:autoSpaceDN w:val="0"/>
        <w:adjustRightInd w:val="0"/>
        <w:rPr>
          <w:rFonts w:asciiTheme="minorHAnsi" w:hAnsiTheme="minorHAnsi" w:cs="Arial"/>
          <w:bCs/>
        </w:rPr>
      </w:pPr>
    </w:p>
    <w:p w14:paraId="62C0FF4A" w14:textId="77777777" w:rsidR="00FC02F3" w:rsidRPr="009F706B" w:rsidRDefault="00FC02F3" w:rsidP="00FC02F3">
      <w:pPr>
        <w:pStyle w:val="ListParagraph"/>
        <w:numPr>
          <w:ilvl w:val="0"/>
          <w:numId w:val="3"/>
        </w:numPr>
        <w:autoSpaceDE w:val="0"/>
        <w:autoSpaceDN w:val="0"/>
        <w:adjustRightInd w:val="0"/>
        <w:rPr>
          <w:rFonts w:asciiTheme="minorHAnsi" w:hAnsiTheme="minorHAnsi" w:cs="Arial"/>
          <w:bCs/>
        </w:rPr>
      </w:pPr>
      <w:r w:rsidRPr="009F706B">
        <w:rPr>
          <w:rFonts w:asciiTheme="minorHAnsi" w:hAnsiTheme="minorHAnsi" w:cs="Arial"/>
          <w:bCs/>
        </w:rPr>
        <w:t xml:space="preserve">To work independently to assess, engage and set out clear and robust policy formulation in an accurate, well written officer report based on an up-to-date and relevant evidence base. </w:t>
      </w:r>
    </w:p>
    <w:p w14:paraId="210EAEC6" w14:textId="77777777" w:rsidR="00FC02F3" w:rsidRPr="009F706B" w:rsidRDefault="00FC02F3" w:rsidP="00FC02F3">
      <w:pPr>
        <w:autoSpaceDE w:val="0"/>
        <w:autoSpaceDN w:val="0"/>
        <w:adjustRightInd w:val="0"/>
        <w:rPr>
          <w:rFonts w:asciiTheme="minorHAnsi" w:hAnsiTheme="minorHAnsi" w:cs="Arial"/>
          <w:bCs/>
        </w:rPr>
      </w:pPr>
    </w:p>
    <w:p w14:paraId="4B53A331" w14:textId="54D03581" w:rsidR="00FC02F3" w:rsidRPr="009F706B" w:rsidRDefault="00FC02F3" w:rsidP="00FC02F3">
      <w:pPr>
        <w:pStyle w:val="ListParagraph"/>
        <w:numPr>
          <w:ilvl w:val="0"/>
          <w:numId w:val="3"/>
        </w:numPr>
        <w:autoSpaceDE w:val="0"/>
        <w:autoSpaceDN w:val="0"/>
        <w:adjustRightInd w:val="0"/>
        <w:rPr>
          <w:rFonts w:asciiTheme="minorHAnsi" w:hAnsiTheme="minorHAnsi" w:cs="Arial"/>
          <w:bCs/>
        </w:rPr>
      </w:pPr>
      <w:r w:rsidRPr="009F706B">
        <w:rPr>
          <w:rFonts w:asciiTheme="minorHAnsi" w:hAnsiTheme="minorHAnsi" w:cs="Arial"/>
          <w:bCs/>
        </w:rPr>
        <w:t>To maintain an up-to-date knowledge of national and regional planning policy and relevant legislation and to take a proactive approach to relevant changes in legislation and updating</w:t>
      </w:r>
      <w:r w:rsidR="00F80997">
        <w:rPr>
          <w:rFonts w:asciiTheme="minorHAnsi" w:hAnsiTheme="minorHAnsi" w:cs="Arial"/>
          <w:bCs/>
        </w:rPr>
        <w:t xml:space="preserve"> colleagues and</w:t>
      </w:r>
      <w:r w:rsidRPr="009F706B">
        <w:rPr>
          <w:rFonts w:asciiTheme="minorHAnsi" w:hAnsiTheme="minorHAnsi" w:cs="Arial"/>
          <w:bCs/>
        </w:rPr>
        <w:t xml:space="preserve"> junior staff on those changes.   </w:t>
      </w:r>
    </w:p>
    <w:p w14:paraId="62A870A8" w14:textId="77777777" w:rsidR="00FC02F3" w:rsidRPr="009F706B" w:rsidRDefault="00FC02F3" w:rsidP="00FC02F3">
      <w:pPr>
        <w:pStyle w:val="ListParagraph"/>
        <w:rPr>
          <w:rFonts w:asciiTheme="minorHAnsi" w:hAnsiTheme="minorHAnsi" w:cs="Arial"/>
          <w:bCs/>
        </w:rPr>
      </w:pPr>
    </w:p>
    <w:p w14:paraId="72F6BF69" w14:textId="029BF9C2" w:rsidR="00FC02F3" w:rsidRPr="009F706B" w:rsidRDefault="00F80997" w:rsidP="00FC02F3">
      <w:pPr>
        <w:pStyle w:val="ListParagraph"/>
        <w:numPr>
          <w:ilvl w:val="0"/>
          <w:numId w:val="3"/>
        </w:numPr>
        <w:autoSpaceDE w:val="0"/>
        <w:autoSpaceDN w:val="0"/>
        <w:adjustRightInd w:val="0"/>
        <w:rPr>
          <w:rFonts w:asciiTheme="minorHAnsi" w:hAnsiTheme="minorHAnsi" w:cs="Arial"/>
          <w:bCs/>
        </w:rPr>
      </w:pPr>
      <w:r>
        <w:rPr>
          <w:rFonts w:asciiTheme="minorHAnsi" w:hAnsiTheme="minorHAnsi" w:cs="Arial"/>
          <w:bCs/>
        </w:rPr>
        <w:t>To be</w:t>
      </w:r>
      <w:r w:rsidR="00FC02F3" w:rsidRPr="009F706B">
        <w:rPr>
          <w:rFonts w:asciiTheme="minorHAnsi" w:hAnsiTheme="minorHAnsi" w:cs="Arial"/>
          <w:bCs/>
        </w:rPr>
        <w:t xml:space="preserve"> proactive in identifying issues and proposing improvements and creative solutions within the context of current and future service requirements in order to continually deliver high quality, customer focused planning services to managers and our full range of customers. </w:t>
      </w:r>
    </w:p>
    <w:p w14:paraId="7F1A0BF0" w14:textId="77777777" w:rsidR="00FC02F3" w:rsidRPr="009F706B" w:rsidRDefault="00FC02F3" w:rsidP="00FC02F3">
      <w:pPr>
        <w:autoSpaceDE w:val="0"/>
        <w:autoSpaceDN w:val="0"/>
        <w:adjustRightInd w:val="0"/>
        <w:rPr>
          <w:rFonts w:asciiTheme="minorHAnsi" w:hAnsiTheme="minorHAnsi" w:cs="Arial"/>
          <w:bCs/>
        </w:rPr>
      </w:pPr>
    </w:p>
    <w:p w14:paraId="1A91F54F" w14:textId="275CFB75" w:rsidR="008C2FEF" w:rsidRDefault="00FC02F3" w:rsidP="008C2FEF">
      <w:pPr>
        <w:pStyle w:val="ListParagraph"/>
        <w:numPr>
          <w:ilvl w:val="0"/>
          <w:numId w:val="3"/>
        </w:numPr>
        <w:autoSpaceDE w:val="0"/>
        <w:autoSpaceDN w:val="0"/>
        <w:adjustRightInd w:val="0"/>
        <w:rPr>
          <w:rFonts w:asciiTheme="minorHAnsi" w:hAnsiTheme="minorHAnsi" w:cs="Arial"/>
          <w:bCs/>
        </w:rPr>
      </w:pPr>
      <w:r w:rsidRPr="009F706B">
        <w:rPr>
          <w:rFonts w:asciiTheme="minorHAnsi" w:hAnsiTheme="minorHAnsi" w:cs="Arial"/>
          <w:bCs/>
        </w:rPr>
        <w:t xml:space="preserve">To ensure that all policy formulation </w:t>
      </w:r>
      <w:r w:rsidR="008C2FEF" w:rsidRPr="002D768D">
        <w:rPr>
          <w:rFonts w:asciiTheme="minorHAnsi" w:hAnsiTheme="minorHAnsi" w:cs="Arial"/>
          <w:bCs/>
        </w:rPr>
        <w:t xml:space="preserve">is undertaken with due regard to the </w:t>
      </w:r>
      <w:r w:rsidR="008C2FEF">
        <w:rPr>
          <w:rFonts w:asciiTheme="minorHAnsi" w:hAnsiTheme="minorHAnsi" w:cs="Arial"/>
          <w:bCs/>
        </w:rPr>
        <w:t xml:space="preserve">evidence base, national as well as regional planning policy and guidance, and to contribute to meeting the milestones set out in the </w:t>
      </w:r>
      <w:r w:rsidR="005C6201">
        <w:rPr>
          <w:rFonts w:asciiTheme="minorHAnsi" w:hAnsiTheme="minorHAnsi" w:cs="Arial"/>
          <w:bCs/>
        </w:rPr>
        <w:t xml:space="preserve">Councils’ </w:t>
      </w:r>
      <w:r w:rsidR="008C2FEF" w:rsidRPr="002D768D">
        <w:rPr>
          <w:rFonts w:asciiTheme="minorHAnsi" w:hAnsiTheme="minorHAnsi" w:cs="Arial"/>
          <w:bCs/>
        </w:rPr>
        <w:t>Local Development Scheme</w:t>
      </w:r>
      <w:r w:rsidR="008C2FEF">
        <w:rPr>
          <w:rFonts w:asciiTheme="minorHAnsi" w:hAnsiTheme="minorHAnsi" w:cs="Arial"/>
          <w:bCs/>
        </w:rPr>
        <w:t>s.</w:t>
      </w:r>
      <w:r w:rsidR="008C2FEF" w:rsidRPr="002D768D">
        <w:rPr>
          <w:rFonts w:asciiTheme="minorHAnsi" w:hAnsiTheme="minorHAnsi" w:cs="Arial"/>
          <w:bCs/>
        </w:rPr>
        <w:t xml:space="preserve"> </w:t>
      </w:r>
    </w:p>
    <w:p w14:paraId="79A5BD25" w14:textId="7D7438B7" w:rsidR="00FC02F3" w:rsidRDefault="00FC02F3" w:rsidP="00FC02F3">
      <w:pPr>
        <w:autoSpaceDE w:val="0"/>
        <w:autoSpaceDN w:val="0"/>
        <w:adjustRightInd w:val="0"/>
        <w:rPr>
          <w:rFonts w:asciiTheme="minorHAnsi" w:hAnsiTheme="minorHAnsi" w:cs="Arial"/>
          <w:bCs/>
        </w:rPr>
      </w:pPr>
    </w:p>
    <w:p w14:paraId="0D2E8E11" w14:textId="1266C159" w:rsidR="00C410C5" w:rsidRPr="003639F9" w:rsidRDefault="00C410C5" w:rsidP="00C410C5">
      <w:pPr>
        <w:pStyle w:val="ListParagraph"/>
        <w:numPr>
          <w:ilvl w:val="0"/>
          <w:numId w:val="3"/>
        </w:numPr>
        <w:autoSpaceDE w:val="0"/>
        <w:autoSpaceDN w:val="0"/>
        <w:adjustRightInd w:val="0"/>
        <w:rPr>
          <w:rFonts w:asciiTheme="minorHAnsi" w:hAnsiTheme="minorHAnsi" w:cs="Arial"/>
          <w:bCs/>
        </w:rPr>
      </w:pPr>
      <w:r w:rsidRPr="003639F9">
        <w:rPr>
          <w:rFonts w:ascii="Calibri" w:hAnsi="Calibri" w:cs="Arial"/>
          <w:bCs/>
        </w:rPr>
        <w:t xml:space="preserve">To take </w:t>
      </w:r>
      <w:r>
        <w:rPr>
          <w:rFonts w:ascii="Calibri" w:hAnsi="Calibri" w:cs="Arial"/>
          <w:bCs/>
        </w:rPr>
        <w:t>a key role in the preparation</w:t>
      </w:r>
      <w:r w:rsidRPr="006D507F">
        <w:rPr>
          <w:rFonts w:ascii="Calibri" w:hAnsi="Calibri" w:cs="Arial"/>
          <w:bCs/>
        </w:rPr>
        <w:t xml:space="preserve"> </w:t>
      </w:r>
      <w:r>
        <w:rPr>
          <w:rFonts w:ascii="Calibri" w:hAnsi="Calibri" w:cs="Arial"/>
          <w:bCs/>
        </w:rPr>
        <w:t>for, and attendance of,</w:t>
      </w:r>
      <w:r w:rsidRPr="006D507F">
        <w:rPr>
          <w:rFonts w:ascii="Calibri" w:hAnsi="Calibri" w:cs="Arial"/>
          <w:bCs/>
        </w:rPr>
        <w:t xml:space="preserve"> public consultation exercises relating to the development and review of local planning policies and guidance, includ</w:t>
      </w:r>
      <w:r w:rsidRPr="00320865">
        <w:rPr>
          <w:rFonts w:ascii="Calibri" w:hAnsi="Calibri" w:cs="Arial"/>
          <w:bCs/>
        </w:rPr>
        <w:t>ing associated research and information,</w:t>
      </w:r>
      <w:r w:rsidRPr="00D359E5">
        <w:rPr>
          <w:rFonts w:ascii="Calibri" w:hAnsi="Calibri" w:cs="Arial"/>
          <w:bCs/>
        </w:rPr>
        <w:t xml:space="preserve"> </w:t>
      </w:r>
      <w:r w:rsidRPr="00F0724B">
        <w:rPr>
          <w:rFonts w:ascii="Calibri" w:hAnsi="Calibri" w:cs="Arial"/>
        </w:rPr>
        <w:t xml:space="preserve">in </w:t>
      </w:r>
      <w:r w:rsidRPr="004B6496">
        <w:rPr>
          <w:rFonts w:ascii="Calibri" w:hAnsi="Calibri" w:cs="Arial"/>
        </w:rPr>
        <w:t>line with the appropriate statutory and legislative requirements</w:t>
      </w:r>
      <w:r w:rsidRPr="002963D7">
        <w:rPr>
          <w:rFonts w:ascii="Calibri" w:hAnsi="Calibri" w:cs="Arial"/>
        </w:rPr>
        <w:t xml:space="preserve"> and the Councils</w:t>
      </w:r>
      <w:r w:rsidRPr="003E60C8">
        <w:rPr>
          <w:rFonts w:ascii="Calibri" w:hAnsi="Calibri" w:cs="Arial"/>
        </w:rPr>
        <w:t>’</w:t>
      </w:r>
      <w:r w:rsidRPr="003E60C8">
        <w:rPr>
          <w:rFonts w:asciiTheme="minorHAnsi" w:hAnsiTheme="minorHAnsi" w:cs="Arial"/>
          <w:bCs/>
        </w:rPr>
        <w:t xml:space="preserve"> Statement</w:t>
      </w:r>
      <w:r>
        <w:rPr>
          <w:rFonts w:asciiTheme="minorHAnsi" w:hAnsiTheme="minorHAnsi" w:cs="Arial"/>
          <w:bCs/>
        </w:rPr>
        <w:t>s</w:t>
      </w:r>
      <w:r w:rsidRPr="003639F9">
        <w:rPr>
          <w:rFonts w:asciiTheme="minorHAnsi" w:hAnsiTheme="minorHAnsi" w:cs="Arial"/>
          <w:bCs/>
        </w:rPr>
        <w:t xml:space="preserve"> of Community Involvement.</w:t>
      </w:r>
    </w:p>
    <w:p w14:paraId="6EB0BC23" w14:textId="77777777" w:rsidR="00C410C5" w:rsidRPr="009F706B" w:rsidRDefault="00C410C5" w:rsidP="00FC02F3">
      <w:pPr>
        <w:autoSpaceDE w:val="0"/>
        <w:autoSpaceDN w:val="0"/>
        <w:adjustRightInd w:val="0"/>
        <w:rPr>
          <w:rFonts w:asciiTheme="minorHAnsi" w:hAnsiTheme="minorHAnsi" w:cs="Arial"/>
          <w:bCs/>
        </w:rPr>
      </w:pPr>
    </w:p>
    <w:p w14:paraId="66561BB1" w14:textId="35277FA9" w:rsidR="00FC02F3" w:rsidRPr="009F706B" w:rsidRDefault="008B2629" w:rsidP="00FC02F3">
      <w:pPr>
        <w:pStyle w:val="ListParagraph"/>
        <w:numPr>
          <w:ilvl w:val="0"/>
          <w:numId w:val="3"/>
        </w:numPr>
        <w:autoSpaceDE w:val="0"/>
        <w:autoSpaceDN w:val="0"/>
        <w:adjustRightInd w:val="0"/>
        <w:rPr>
          <w:rFonts w:asciiTheme="minorHAnsi" w:hAnsiTheme="minorHAnsi" w:cs="Arial"/>
          <w:bCs/>
        </w:rPr>
      </w:pPr>
      <w:r>
        <w:rPr>
          <w:rFonts w:asciiTheme="minorHAnsi" w:hAnsiTheme="minorHAnsi" w:cs="Arial"/>
          <w:bCs/>
        </w:rPr>
        <w:t>To i</w:t>
      </w:r>
      <w:r w:rsidR="00FC02F3" w:rsidRPr="009F706B">
        <w:rPr>
          <w:rFonts w:asciiTheme="minorHAnsi" w:hAnsiTheme="minorHAnsi" w:cs="Arial"/>
          <w:bCs/>
        </w:rPr>
        <w:t xml:space="preserve">mplement self-contained projects or components of larger projects in order to deliver organisational objectives as well as enabling agreed changes in planning practice and processes to take place, taking personal responsibility for detailed project management as required. </w:t>
      </w:r>
    </w:p>
    <w:p w14:paraId="10713AD5" w14:textId="77777777" w:rsidR="00FC02F3" w:rsidRPr="009F706B" w:rsidRDefault="00FC02F3" w:rsidP="00FC02F3">
      <w:pPr>
        <w:autoSpaceDE w:val="0"/>
        <w:autoSpaceDN w:val="0"/>
        <w:adjustRightInd w:val="0"/>
        <w:rPr>
          <w:rFonts w:asciiTheme="minorHAnsi" w:hAnsiTheme="minorHAnsi" w:cs="Arial"/>
          <w:bCs/>
        </w:rPr>
      </w:pPr>
    </w:p>
    <w:p w14:paraId="62EAB593" w14:textId="47F204C5" w:rsidR="00FC02F3" w:rsidRPr="009F706B" w:rsidRDefault="00FC02F3" w:rsidP="00FC02F3">
      <w:pPr>
        <w:pStyle w:val="ListParagraph"/>
        <w:numPr>
          <w:ilvl w:val="0"/>
          <w:numId w:val="3"/>
        </w:numPr>
        <w:autoSpaceDE w:val="0"/>
        <w:autoSpaceDN w:val="0"/>
        <w:adjustRightInd w:val="0"/>
        <w:rPr>
          <w:rFonts w:asciiTheme="minorHAnsi" w:hAnsiTheme="minorHAnsi" w:cs="Arial"/>
          <w:bCs/>
        </w:rPr>
      </w:pPr>
      <w:r w:rsidRPr="009F706B">
        <w:rPr>
          <w:rFonts w:asciiTheme="minorHAnsi" w:hAnsiTheme="minorHAnsi" w:cs="Arial"/>
          <w:bCs/>
        </w:rPr>
        <w:t xml:space="preserve">On occasion to present your own recommendations to the </w:t>
      </w:r>
      <w:r w:rsidR="00A53D0C">
        <w:rPr>
          <w:rFonts w:ascii="Calibri" w:hAnsi="Calibri" w:cs="Arial"/>
        </w:rPr>
        <w:t xml:space="preserve">Wandsworth Strategic Planning and Transportation Overview and Scrutiny Committee, the Richmond Environment, Sustainability, Culture and Sports Committee </w:t>
      </w:r>
      <w:r w:rsidRPr="009F706B">
        <w:rPr>
          <w:rFonts w:asciiTheme="minorHAnsi" w:hAnsiTheme="minorHAnsi" w:cs="Arial"/>
          <w:bCs/>
        </w:rPr>
        <w:t xml:space="preserve">or other appropriate committees, and other internal and public meetings on complex and/or controversial </w:t>
      </w:r>
      <w:r w:rsidRPr="009F706B">
        <w:rPr>
          <w:rFonts w:asciiTheme="minorHAnsi" w:hAnsiTheme="minorHAnsi" w:cs="Arial"/>
          <w:bCs/>
        </w:rPr>
        <w:lastRenderedPageBreak/>
        <w:t xml:space="preserve">planning issues in a clear and concise manner including providing expert professional advice to Members and the public. </w:t>
      </w:r>
    </w:p>
    <w:p w14:paraId="6144AB15" w14:textId="77777777" w:rsidR="00FC02F3" w:rsidRPr="009F706B" w:rsidRDefault="00FC02F3" w:rsidP="00FC02F3">
      <w:pPr>
        <w:autoSpaceDE w:val="0"/>
        <w:autoSpaceDN w:val="0"/>
        <w:adjustRightInd w:val="0"/>
        <w:rPr>
          <w:rFonts w:asciiTheme="minorHAnsi" w:hAnsiTheme="minorHAnsi" w:cs="Arial"/>
          <w:bCs/>
        </w:rPr>
      </w:pPr>
    </w:p>
    <w:p w14:paraId="226426F0" w14:textId="25B5CFC5" w:rsidR="00FC02F3" w:rsidRDefault="00FC02F3" w:rsidP="00FC02F3">
      <w:pPr>
        <w:pStyle w:val="ListParagraph"/>
        <w:numPr>
          <w:ilvl w:val="0"/>
          <w:numId w:val="3"/>
        </w:numPr>
        <w:autoSpaceDE w:val="0"/>
        <w:autoSpaceDN w:val="0"/>
        <w:adjustRightInd w:val="0"/>
        <w:rPr>
          <w:rFonts w:asciiTheme="minorHAnsi" w:hAnsiTheme="minorHAnsi" w:cs="Arial"/>
          <w:bCs/>
        </w:rPr>
      </w:pPr>
      <w:r w:rsidRPr="009F706B">
        <w:rPr>
          <w:rFonts w:asciiTheme="minorHAnsi" w:hAnsiTheme="minorHAnsi" w:cs="Arial"/>
          <w:bCs/>
        </w:rPr>
        <w:t xml:space="preserve">Provide advice and guidance in response to planning best practice, procedure or policy within a legal/organisational policy framework.   </w:t>
      </w:r>
    </w:p>
    <w:p w14:paraId="04E38E5F" w14:textId="77777777" w:rsidR="00643A58" w:rsidRPr="00643A58" w:rsidRDefault="00643A58" w:rsidP="00643A58">
      <w:pPr>
        <w:pStyle w:val="ListParagraph"/>
        <w:rPr>
          <w:rFonts w:asciiTheme="minorHAnsi" w:hAnsiTheme="minorHAnsi" w:cs="Arial"/>
          <w:bCs/>
        </w:rPr>
      </w:pPr>
    </w:p>
    <w:p w14:paraId="773684A6" w14:textId="77777777" w:rsidR="00FC02F3" w:rsidRPr="009F706B" w:rsidRDefault="00FC02F3" w:rsidP="00FC02F3">
      <w:pPr>
        <w:pStyle w:val="ListParagraph"/>
        <w:numPr>
          <w:ilvl w:val="0"/>
          <w:numId w:val="3"/>
        </w:numPr>
        <w:autoSpaceDE w:val="0"/>
        <w:autoSpaceDN w:val="0"/>
        <w:adjustRightInd w:val="0"/>
        <w:rPr>
          <w:rFonts w:asciiTheme="minorHAnsi" w:hAnsiTheme="minorHAnsi" w:cs="Arial"/>
          <w:bCs/>
        </w:rPr>
      </w:pPr>
      <w:r w:rsidRPr="009F706B">
        <w:rPr>
          <w:rFonts w:asciiTheme="minorHAnsi" w:hAnsiTheme="minorHAnsi" w:cs="Arial"/>
          <w:bCs/>
        </w:rPr>
        <w:t xml:space="preserve">To ensure that you meet service-wide and corporate performance indicators, targets and customer service standards for the full range of your own workload, also any work of junior officers that you are supervising. </w:t>
      </w:r>
    </w:p>
    <w:p w14:paraId="018BCEBE" w14:textId="77777777" w:rsidR="00FC02F3" w:rsidRPr="009F706B" w:rsidRDefault="00FC02F3" w:rsidP="00FC02F3">
      <w:pPr>
        <w:pStyle w:val="ListParagraph"/>
        <w:autoSpaceDE w:val="0"/>
        <w:autoSpaceDN w:val="0"/>
        <w:adjustRightInd w:val="0"/>
        <w:rPr>
          <w:rFonts w:asciiTheme="minorHAnsi" w:hAnsiTheme="minorHAnsi" w:cs="Arial"/>
          <w:bCs/>
        </w:rPr>
      </w:pPr>
    </w:p>
    <w:p w14:paraId="6B86FB01" w14:textId="52FDFCD0" w:rsidR="00FC02F3" w:rsidRPr="009F706B" w:rsidRDefault="00FC02F3" w:rsidP="00FC02F3">
      <w:pPr>
        <w:pStyle w:val="ListParagraph"/>
        <w:numPr>
          <w:ilvl w:val="0"/>
          <w:numId w:val="3"/>
        </w:numPr>
        <w:autoSpaceDE w:val="0"/>
        <w:autoSpaceDN w:val="0"/>
        <w:adjustRightInd w:val="0"/>
        <w:rPr>
          <w:rFonts w:asciiTheme="minorHAnsi" w:hAnsiTheme="minorHAnsi" w:cs="Arial"/>
          <w:bCs/>
        </w:rPr>
      </w:pPr>
      <w:r w:rsidRPr="009F706B">
        <w:rPr>
          <w:rFonts w:asciiTheme="minorHAnsi" w:hAnsiTheme="minorHAnsi" w:cs="Arial"/>
          <w:bCs/>
        </w:rPr>
        <w:t xml:space="preserve">To lead on the preparation of specialist evidence in respect of appeals including presenting evidence at Public Inquiries, </w:t>
      </w:r>
      <w:r w:rsidR="00383557">
        <w:rPr>
          <w:rFonts w:asciiTheme="minorHAnsi" w:hAnsiTheme="minorHAnsi" w:cs="Arial"/>
          <w:bCs/>
        </w:rPr>
        <w:t xml:space="preserve">Examinations in Public, </w:t>
      </w:r>
      <w:r w:rsidRPr="009F706B">
        <w:rPr>
          <w:rFonts w:asciiTheme="minorHAnsi" w:hAnsiTheme="minorHAnsi" w:cs="Arial"/>
          <w:bCs/>
        </w:rPr>
        <w:t>Hearings and written representations.</w:t>
      </w:r>
    </w:p>
    <w:p w14:paraId="3458471B" w14:textId="77777777" w:rsidR="00FC02F3" w:rsidRPr="009F706B" w:rsidRDefault="00FC02F3" w:rsidP="00FC02F3">
      <w:pPr>
        <w:autoSpaceDE w:val="0"/>
        <w:autoSpaceDN w:val="0"/>
        <w:adjustRightInd w:val="0"/>
        <w:rPr>
          <w:rFonts w:asciiTheme="minorHAnsi" w:hAnsiTheme="minorHAnsi" w:cs="Arial"/>
          <w:bCs/>
        </w:rPr>
      </w:pPr>
    </w:p>
    <w:p w14:paraId="39ACB1D9" w14:textId="6BD5D475" w:rsidR="00FC02F3" w:rsidRPr="009F706B" w:rsidRDefault="00FC02F3" w:rsidP="00FC02F3">
      <w:pPr>
        <w:pStyle w:val="ListParagraph"/>
        <w:numPr>
          <w:ilvl w:val="0"/>
          <w:numId w:val="3"/>
        </w:numPr>
        <w:autoSpaceDE w:val="0"/>
        <w:autoSpaceDN w:val="0"/>
        <w:adjustRightInd w:val="0"/>
        <w:rPr>
          <w:rFonts w:asciiTheme="minorHAnsi" w:hAnsiTheme="minorHAnsi" w:cs="Arial"/>
          <w:bCs/>
        </w:rPr>
      </w:pPr>
      <w:r w:rsidRPr="009F706B">
        <w:rPr>
          <w:rFonts w:asciiTheme="minorHAnsi" w:hAnsiTheme="minorHAnsi" w:cs="Arial"/>
          <w:bCs/>
        </w:rPr>
        <w:t>To initiate and participate in</w:t>
      </w:r>
      <w:r w:rsidR="00FE52B4">
        <w:rPr>
          <w:rFonts w:asciiTheme="minorHAnsi" w:hAnsiTheme="minorHAnsi" w:cs="Arial"/>
          <w:bCs/>
        </w:rPr>
        <w:t xml:space="preserve"> policy</w:t>
      </w:r>
      <w:r w:rsidRPr="009F706B">
        <w:rPr>
          <w:rFonts w:asciiTheme="minorHAnsi" w:hAnsiTheme="minorHAnsi" w:cs="Arial"/>
          <w:bCs/>
        </w:rPr>
        <w:t xml:space="preserve"> matters</w:t>
      </w:r>
      <w:r w:rsidR="00FE52B4">
        <w:rPr>
          <w:rFonts w:asciiTheme="minorHAnsi" w:hAnsiTheme="minorHAnsi" w:cs="Arial"/>
          <w:bCs/>
        </w:rPr>
        <w:t xml:space="preserve">, interpretation of policies and </w:t>
      </w:r>
      <w:r w:rsidRPr="009F706B">
        <w:rPr>
          <w:rFonts w:asciiTheme="minorHAnsi" w:hAnsiTheme="minorHAnsi" w:cs="Arial"/>
          <w:bCs/>
        </w:rPr>
        <w:t>compliance</w:t>
      </w:r>
      <w:r w:rsidR="00FE52B4">
        <w:rPr>
          <w:rFonts w:asciiTheme="minorHAnsi" w:hAnsiTheme="minorHAnsi" w:cs="Arial"/>
          <w:bCs/>
        </w:rPr>
        <w:t xml:space="preserve">, utilising effective negotiation and </w:t>
      </w:r>
      <w:r w:rsidRPr="009F706B">
        <w:rPr>
          <w:rFonts w:asciiTheme="minorHAnsi" w:hAnsiTheme="minorHAnsi" w:cs="Arial"/>
          <w:bCs/>
        </w:rPr>
        <w:t>conflict resolution to ensure high quality innovative outcomes that reflect Council-wide objectives and policies.</w:t>
      </w:r>
    </w:p>
    <w:p w14:paraId="312F9FE9" w14:textId="77777777" w:rsidR="00FC02F3" w:rsidRPr="009F706B" w:rsidRDefault="00FC02F3" w:rsidP="00FC02F3">
      <w:pPr>
        <w:autoSpaceDE w:val="0"/>
        <w:autoSpaceDN w:val="0"/>
        <w:adjustRightInd w:val="0"/>
        <w:rPr>
          <w:rFonts w:asciiTheme="minorHAnsi" w:hAnsiTheme="minorHAnsi" w:cs="Arial"/>
          <w:bCs/>
        </w:rPr>
      </w:pPr>
    </w:p>
    <w:p w14:paraId="0B166B77" w14:textId="787DA5BD" w:rsidR="00FC02F3" w:rsidRPr="009F706B" w:rsidRDefault="00FC02F3" w:rsidP="0AE04792">
      <w:pPr>
        <w:pStyle w:val="ListParagraph"/>
        <w:numPr>
          <w:ilvl w:val="0"/>
          <w:numId w:val="3"/>
        </w:numPr>
        <w:autoSpaceDE w:val="0"/>
        <w:autoSpaceDN w:val="0"/>
        <w:adjustRightInd w:val="0"/>
        <w:rPr>
          <w:rFonts w:asciiTheme="minorHAnsi" w:hAnsiTheme="minorHAnsi" w:cs="Arial"/>
        </w:rPr>
      </w:pPr>
      <w:r w:rsidRPr="0AE04792">
        <w:rPr>
          <w:rFonts w:asciiTheme="minorHAnsi" w:hAnsiTheme="minorHAnsi" w:cs="Arial"/>
        </w:rPr>
        <w:t xml:space="preserve">To deputise for the </w:t>
      </w:r>
      <w:r w:rsidR="149B8D59" w:rsidRPr="0AE04792">
        <w:rPr>
          <w:rFonts w:asciiTheme="minorHAnsi" w:hAnsiTheme="minorHAnsi" w:cs="Arial"/>
        </w:rPr>
        <w:t xml:space="preserve">Principal </w:t>
      </w:r>
      <w:r w:rsidRPr="0AE04792">
        <w:rPr>
          <w:rFonts w:asciiTheme="minorHAnsi" w:hAnsiTheme="minorHAnsi" w:cs="Arial"/>
        </w:rPr>
        <w:t>P</w:t>
      </w:r>
      <w:r w:rsidR="00E7202E" w:rsidRPr="0AE04792">
        <w:rPr>
          <w:rFonts w:asciiTheme="minorHAnsi" w:hAnsiTheme="minorHAnsi" w:cs="Arial"/>
        </w:rPr>
        <w:t xml:space="preserve">olicy and Information </w:t>
      </w:r>
      <w:r w:rsidR="14C0554D" w:rsidRPr="0AE04792">
        <w:rPr>
          <w:rFonts w:asciiTheme="minorHAnsi" w:hAnsiTheme="minorHAnsi" w:cs="Arial"/>
        </w:rPr>
        <w:t xml:space="preserve">Planner </w:t>
      </w:r>
      <w:r w:rsidRPr="0AE04792">
        <w:rPr>
          <w:rFonts w:asciiTheme="minorHAnsi" w:hAnsiTheme="minorHAnsi" w:cs="Arial"/>
        </w:rPr>
        <w:t xml:space="preserve">when required including </w:t>
      </w:r>
      <w:r w:rsidR="001B4FB2">
        <w:rPr>
          <w:rFonts w:asciiTheme="minorHAnsi" w:hAnsiTheme="minorHAnsi" w:cs="Arial"/>
        </w:rPr>
        <w:t xml:space="preserve">attendance at </w:t>
      </w:r>
      <w:r w:rsidRPr="0AE04792">
        <w:rPr>
          <w:rFonts w:asciiTheme="minorHAnsi" w:hAnsiTheme="minorHAnsi" w:cs="Arial"/>
        </w:rPr>
        <w:t>evening meetings.</w:t>
      </w:r>
    </w:p>
    <w:p w14:paraId="76256215" w14:textId="77777777" w:rsidR="00FC02F3" w:rsidRPr="009F706B" w:rsidRDefault="00FC02F3" w:rsidP="00FC02F3">
      <w:pPr>
        <w:autoSpaceDE w:val="0"/>
        <w:autoSpaceDN w:val="0"/>
        <w:adjustRightInd w:val="0"/>
        <w:rPr>
          <w:rFonts w:asciiTheme="minorHAnsi" w:hAnsiTheme="minorHAnsi" w:cs="Arial"/>
          <w:bCs/>
        </w:rPr>
      </w:pPr>
    </w:p>
    <w:p w14:paraId="1330C621" w14:textId="77777777" w:rsidR="00FC02F3" w:rsidRPr="009F706B" w:rsidRDefault="00FC02F3" w:rsidP="00FC02F3">
      <w:pPr>
        <w:pStyle w:val="ListParagraph"/>
        <w:numPr>
          <w:ilvl w:val="0"/>
          <w:numId w:val="3"/>
        </w:numPr>
        <w:autoSpaceDE w:val="0"/>
        <w:autoSpaceDN w:val="0"/>
        <w:adjustRightInd w:val="0"/>
        <w:rPr>
          <w:rFonts w:asciiTheme="minorHAnsi" w:hAnsiTheme="minorHAnsi" w:cs="Arial"/>
          <w:bCs/>
        </w:rPr>
      </w:pPr>
      <w:r w:rsidRPr="009F706B">
        <w:rPr>
          <w:rFonts w:asciiTheme="minorHAnsi" w:hAnsiTheme="minorHAnsi" w:cs="Arial"/>
          <w:bCs/>
        </w:rPr>
        <w:t xml:space="preserve">Coach and facilitate the acquisition of skills and knowledge in others so that they are better equipped to be self-reliant in dealing with technical and people issues.  </w:t>
      </w:r>
    </w:p>
    <w:p w14:paraId="512D9543" w14:textId="77777777" w:rsidR="00FC02F3" w:rsidRPr="009F706B" w:rsidRDefault="00FC02F3" w:rsidP="00FC02F3">
      <w:pPr>
        <w:autoSpaceDE w:val="0"/>
        <w:autoSpaceDN w:val="0"/>
        <w:adjustRightInd w:val="0"/>
        <w:rPr>
          <w:rFonts w:asciiTheme="minorHAnsi" w:hAnsiTheme="minorHAnsi" w:cs="Arial"/>
          <w:bCs/>
        </w:rPr>
      </w:pPr>
    </w:p>
    <w:p w14:paraId="5CC40ACC" w14:textId="77777777" w:rsidR="00FC02F3" w:rsidRPr="00E7202E" w:rsidRDefault="00FC02F3" w:rsidP="00FC02F3">
      <w:pPr>
        <w:autoSpaceDE w:val="0"/>
        <w:autoSpaceDN w:val="0"/>
        <w:adjustRightInd w:val="0"/>
        <w:rPr>
          <w:rFonts w:asciiTheme="minorHAnsi" w:hAnsiTheme="minorHAnsi" w:cs="Arial"/>
          <w:b/>
        </w:rPr>
      </w:pPr>
      <w:r w:rsidRPr="00E7202E">
        <w:rPr>
          <w:rFonts w:asciiTheme="minorHAnsi" w:hAnsiTheme="minorHAnsi" w:cs="Arial"/>
          <w:b/>
        </w:rPr>
        <w:t>CRITERIA FOR PROGRESSION TO PO3 (as for PO2 plus the following)</w:t>
      </w:r>
    </w:p>
    <w:p w14:paraId="67DF1DAE" w14:textId="77777777" w:rsidR="00FC02F3" w:rsidRPr="009F706B" w:rsidRDefault="00FC02F3" w:rsidP="00FC02F3">
      <w:pPr>
        <w:autoSpaceDE w:val="0"/>
        <w:autoSpaceDN w:val="0"/>
        <w:adjustRightInd w:val="0"/>
        <w:rPr>
          <w:rFonts w:asciiTheme="minorHAnsi" w:hAnsiTheme="minorHAnsi" w:cs="Arial"/>
          <w:bCs/>
        </w:rPr>
      </w:pPr>
    </w:p>
    <w:p w14:paraId="269C005A" w14:textId="76BA2BF6" w:rsidR="00172E1E" w:rsidRDefault="00172E1E" w:rsidP="74B6F890">
      <w:pPr>
        <w:pStyle w:val="ListParagraph"/>
        <w:numPr>
          <w:ilvl w:val="0"/>
          <w:numId w:val="4"/>
        </w:numPr>
        <w:autoSpaceDE w:val="0"/>
        <w:autoSpaceDN w:val="0"/>
        <w:adjustRightInd w:val="0"/>
        <w:rPr>
          <w:rFonts w:asciiTheme="minorHAnsi" w:hAnsiTheme="minorHAnsi" w:cs="Arial"/>
        </w:rPr>
      </w:pPr>
      <w:r>
        <w:rPr>
          <w:rFonts w:asciiTheme="minorHAnsi" w:hAnsiTheme="minorHAnsi" w:cs="Arial"/>
        </w:rPr>
        <w:t>To take the lead on a full range of complex policy areas, including leading on the development and review of planning policies and associated research and evidence base.</w:t>
      </w:r>
    </w:p>
    <w:p w14:paraId="55636070" w14:textId="77777777" w:rsidR="00172E1E" w:rsidRDefault="00172E1E" w:rsidP="00B83CE9">
      <w:pPr>
        <w:pStyle w:val="ListParagraph"/>
        <w:autoSpaceDE w:val="0"/>
        <w:autoSpaceDN w:val="0"/>
        <w:adjustRightInd w:val="0"/>
        <w:rPr>
          <w:rFonts w:asciiTheme="minorHAnsi" w:hAnsiTheme="minorHAnsi" w:cs="Arial"/>
        </w:rPr>
      </w:pPr>
    </w:p>
    <w:p w14:paraId="758299CA" w14:textId="49C63EC8" w:rsidR="00FC02F3" w:rsidRPr="009F706B" w:rsidRDefault="00FC02F3" w:rsidP="74B6F890">
      <w:pPr>
        <w:pStyle w:val="ListParagraph"/>
        <w:numPr>
          <w:ilvl w:val="0"/>
          <w:numId w:val="4"/>
        </w:numPr>
        <w:autoSpaceDE w:val="0"/>
        <w:autoSpaceDN w:val="0"/>
        <w:adjustRightInd w:val="0"/>
        <w:rPr>
          <w:rFonts w:asciiTheme="minorHAnsi" w:hAnsiTheme="minorHAnsi" w:cs="Arial"/>
        </w:rPr>
      </w:pPr>
      <w:r w:rsidRPr="6121A390">
        <w:rPr>
          <w:rFonts w:asciiTheme="minorHAnsi" w:hAnsiTheme="minorHAnsi" w:cs="Arial"/>
        </w:rPr>
        <w:t xml:space="preserve">To work independently to assess, negotiate and set out clear and robust recommendations in an accurate, well written officer report based on relevant planning policies and other material considerations that require minimal input or correction from the </w:t>
      </w:r>
      <w:r w:rsidR="571E6E50" w:rsidRPr="6121A390">
        <w:rPr>
          <w:rFonts w:asciiTheme="minorHAnsi" w:hAnsiTheme="minorHAnsi" w:cs="Arial"/>
        </w:rPr>
        <w:t xml:space="preserve">Principal </w:t>
      </w:r>
      <w:r w:rsidRPr="6121A390">
        <w:rPr>
          <w:rFonts w:asciiTheme="minorHAnsi" w:hAnsiTheme="minorHAnsi" w:cs="Arial"/>
        </w:rPr>
        <w:t>P</w:t>
      </w:r>
      <w:r w:rsidR="00E7202E" w:rsidRPr="6121A390">
        <w:rPr>
          <w:rFonts w:asciiTheme="minorHAnsi" w:hAnsiTheme="minorHAnsi" w:cs="Arial"/>
        </w:rPr>
        <w:t>olicy and Information P</w:t>
      </w:r>
      <w:r w:rsidR="06EB32D2" w:rsidRPr="6121A390">
        <w:rPr>
          <w:rFonts w:asciiTheme="minorHAnsi" w:hAnsiTheme="minorHAnsi" w:cs="Arial"/>
        </w:rPr>
        <w:t xml:space="preserve">lanner </w:t>
      </w:r>
      <w:r w:rsidRPr="6121A390">
        <w:rPr>
          <w:rFonts w:asciiTheme="minorHAnsi" w:hAnsiTheme="minorHAnsi" w:cs="Arial"/>
        </w:rPr>
        <w:t xml:space="preserve">or </w:t>
      </w:r>
      <w:r w:rsidR="421A576C" w:rsidRPr="6121A390">
        <w:rPr>
          <w:rFonts w:asciiTheme="minorHAnsi" w:hAnsiTheme="minorHAnsi" w:cs="Arial"/>
        </w:rPr>
        <w:t xml:space="preserve">Spatial </w:t>
      </w:r>
      <w:r w:rsidR="00E7202E" w:rsidRPr="6121A390">
        <w:rPr>
          <w:rFonts w:asciiTheme="minorHAnsi" w:hAnsiTheme="minorHAnsi" w:cs="Arial"/>
        </w:rPr>
        <w:t xml:space="preserve">Planning </w:t>
      </w:r>
      <w:r w:rsidRPr="6121A390">
        <w:rPr>
          <w:rFonts w:asciiTheme="minorHAnsi" w:hAnsiTheme="minorHAnsi" w:cs="Arial"/>
        </w:rPr>
        <w:t xml:space="preserve">and Design </w:t>
      </w:r>
      <w:r w:rsidR="3710A76E" w:rsidRPr="6121A390">
        <w:rPr>
          <w:rFonts w:asciiTheme="minorHAnsi" w:hAnsiTheme="minorHAnsi" w:cs="Arial"/>
        </w:rPr>
        <w:t xml:space="preserve">Team </w:t>
      </w:r>
      <w:r w:rsidRPr="6121A390">
        <w:rPr>
          <w:rFonts w:asciiTheme="minorHAnsi" w:hAnsiTheme="minorHAnsi" w:cs="Arial"/>
        </w:rPr>
        <w:t>Manager.</w:t>
      </w:r>
    </w:p>
    <w:p w14:paraId="2E52C4B5" w14:textId="77777777" w:rsidR="00FC02F3" w:rsidRPr="009F706B" w:rsidRDefault="00FC02F3" w:rsidP="00FC02F3">
      <w:pPr>
        <w:pStyle w:val="ListParagraph"/>
        <w:autoSpaceDE w:val="0"/>
        <w:autoSpaceDN w:val="0"/>
        <w:adjustRightInd w:val="0"/>
        <w:rPr>
          <w:rFonts w:asciiTheme="minorHAnsi" w:hAnsiTheme="minorHAnsi" w:cs="Arial"/>
          <w:bCs/>
        </w:rPr>
      </w:pPr>
    </w:p>
    <w:p w14:paraId="38512401" w14:textId="1EE086B9" w:rsidR="00FC02F3" w:rsidRPr="009F706B" w:rsidRDefault="00FC02F3" w:rsidP="74B6F890">
      <w:pPr>
        <w:pStyle w:val="ListParagraph"/>
        <w:numPr>
          <w:ilvl w:val="0"/>
          <w:numId w:val="4"/>
        </w:numPr>
        <w:rPr>
          <w:rFonts w:asciiTheme="minorHAnsi" w:hAnsiTheme="minorHAnsi" w:cs="Arial"/>
        </w:rPr>
      </w:pPr>
      <w:r w:rsidRPr="6121A390">
        <w:rPr>
          <w:rFonts w:asciiTheme="minorHAnsi" w:hAnsiTheme="minorHAnsi" w:cs="Arial"/>
        </w:rPr>
        <w:t xml:space="preserve">To maintain an up-to-date knowledge of relevant legislation and to take a proactive approach to relevant changes in legislation and updating colleagues, within policy and other teams, on those changes and also recommending revised procedures and practices to the </w:t>
      </w:r>
      <w:r w:rsidR="3D773DD2" w:rsidRPr="6121A390">
        <w:rPr>
          <w:rFonts w:asciiTheme="minorHAnsi" w:hAnsiTheme="minorHAnsi" w:cs="Arial"/>
        </w:rPr>
        <w:t xml:space="preserve">Principal </w:t>
      </w:r>
      <w:r w:rsidRPr="6121A390">
        <w:rPr>
          <w:rFonts w:asciiTheme="minorHAnsi" w:hAnsiTheme="minorHAnsi" w:cs="Arial"/>
        </w:rPr>
        <w:t>P</w:t>
      </w:r>
      <w:r w:rsidR="00FD4162" w:rsidRPr="6121A390">
        <w:rPr>
          <w:rFonts w:asciiTheme="minorHAnsi" w:hAnsiTheme="minorHAnsi" w:cs="Arial"/>
        </w:rPr>
        <w:t>olicy and Information P</w:t>
      </w:r>
      <w:r w:rsidR="5606337C" w:rsidRPr="6121A390">
        <w:rPr>
          <w:rFonts w:asciiTheme="minorHAnsi" w:hAnsiTheme="minorHAnsi" w:cs="Arial"/>
        </w:rPr>
        <w:t>lanner</w:t>
      </w:r>
      <w:r w:rsidR="00FC461E">
        <w:rPr>
          <w:rFonts w:asciiTheme="minorHAnsi" w:hAnsiTheme="minorHAnsi" w:cs="Arial"/>
        </w:rPr>
        <w:t xml:space="preserve">, </w:t>
      </w:r>
      <w:r w:rsidR="00721EDD">
        <w:rPr>
          <w:rFonts w:asciiTheme="minorHAnsi" w:hAnsiTheme="minorHAnsi" w:cs="Arial"/>
        </w:rPr>
        <w:t xml:space="preserve">Programme and </w:t>
      </w:r>
      <w:r w:rsidR="00E0162F">
        <w:rPr>
          <w:rFonts w:asciiTheme="minorHAnsi" w:hAnsiTheme="minorHAnsi" w:cs="Arial"/>
        </w:rPr>
        <w:t>Change Delivery</w:t>
      </w:r>
      <w:r w:rsidR="00721EDD">
        <w:rPr>
          <w:rFonts w:asciiTheme="minorHAnsi" w:hAnsiTheme="minorHAnsi" w:cs="Arial"/>
        </w:rPr>
        <w:t xml:space="preserve"> Manager and/o</w:t>
      </w:r>
      <w:r w:rsidRPr="6121A390">
        <w:rPr>
          <w:rFonts w:asciiTheme="minorHAnsi" w:hAnsiTheme="minorHAnsi" w:cs="Arial"/>
        </w:rPr>
        <w:t xml:space="preserve">r </w:t>
      </w:r>
      <w:r w:rsidR="3C37F32A" w:rsidRPr="6121A390">
        <w:rPr>
          <w:rFonts w:asciiTheme="minorHAnsi" w:hAnsiTheme="minorHAnsi" w:cs="Arial"/>
        </w:rPr>
        <w:t xml:space="preserve">Spatial </w:t>
      </w:r>
      <w:r w:rsidR="00FD4162" w:rsidRPr="6121A390">
        <w:rPr>
          <w:rFonts w:asciiTheme="minorHAnsi" w:hAnsiTheme="minorHAnsi" w:cs="Arial"/>
        </w:rPr>
        <w:t xml:space="preserve">Planning </w:t>
      </w:r>
      <w:r w:rsidRPr="6121A390">
        <w:rPr>
          <w:rFonts w:asciiTheme="minorHAnsi" w:hAnsiTheme="minorHAnsi" w:cs="Arial"/>
        </w:rPr>
        <w:t xml:space="preserve">and Design </w:t>
      </w:r>
      <w:r w:rsidR="00721EDD">
        <w:rPr>
          <w:rFonts w:asciiTheme="minorHAnsi" w:hAnsiTheme="minorHAnsi" w:cs="Arial"/>
        </w:rPr>
        <w:t xml:space="preserve">Team </w:t>
      </w:r>
      <w:r w:rsidRPr="6121A390">
        <w:rPr>
          <w:rFonts w:asciiTheme="minorHAnsi" w:hAnsiTheme="minorHAnsi" w:cs="Arial"/>
        </w:rPr>
        <w:t xml:space="preserve">Manager.  </w:t>
      </w:r>
    </w:p>
    <w:p w14:paraId="1BDF0272" w14:textId="77777777" w:rsidR="00FC02F3" w:rsidRPr="009F706B" w:rsidRDefault="00FC02F3" w:rsidP="00FC02F3">
      <w:pPr>
        <w:rPr>
          <w:rFonts w:asciiTheme="minorHAnsi" w:hAnsiTheme="minorHAnsi" w:cs="Arial"/>
          <w:bCs/>
        </w:rPr>
      </w:pPr>
    </w:p>
    <w:p w14:paraId="556D9F36" w14:textId="7D9B9783" w:rsidR="00FC02F3" w:rsidRPr="009F706B" w:rsidRDefault="00721EDD" w:rsidP="00FC02F3">
      <w:pPr>
        <w:pStyle w:val="ListParagraph"/>
        <w:numPr>
          <w:ilvl w:val="0"/>
          <w:numId w:val="4"/>
        </w:numPr>
        <w:autoSpaceDE w:val="0"/>
        <w:autoSpaceDN w:val="0"/>
        <w:adjustRightInd w:val="0"/>
        <w:rPr>
          <w:rFonts w:asciiTheme="minorHAnsi" w:hAnsiTheme="minorHAnsi" w:cs="Arial"/>
          <w:bCs/>
        </w:rPr>
      </w:pPr>
      <w:r>
        <w:rPr>
          <w:rFonts w:asciiTheme="minorHAnsi" w:hAnsiTheme="minorHAnsi" w:cs="Arial"/>
          <w:bCs/>
        </w:rPr>
        <w:t>To l</w:t>
      </w:r>
      <w:r w:rsidR="00FC02F3" w:rsidRPr="009F706B">
        <w:rPr>
          <w:rFonts w:asciiTheme="minorHAnsi" w:hAnsiTheme="minorHAnsi" w:cs="Arial"/>
          <w:bCs/>
        </w:rPr>
        <w:t xml:space="preserve">ead and implement self-contained projects or components of larger projects in order to deliver organisational objectives as well as enabling agreed changes in planning practice and processes to take place. </w:t>
      </w:r>
    </w:p>
    <w:p w14:paraId="6981C59D" w14:textId="77777777" w:rsidR="00FC02F3" w:rsidRPr="009F706B" w:rsidRDefault="00FC02F3" w:rsidP="00FC02F3">
      <w:pPr>
        <w:autoSpaceDE w:val="0"/>
        <w:autoSpaceDN w:val="0"/>
        <w:adjustRightInd w:val="0"/>
        <w:rPr>
          <w:rFonts w:asciiTheme="minorHAnsi" w:hAnsiTheme="minorHAnsi" w:cs="Arial"/>
          <w:bCs/>
        </w:rPr>
      </w:pPr>
    </w:p>
    <w:p w14:paraId="32870090" w14:textId="26E7D5E6" w:rsidR="00FC02F3" w:rsidRPr="009F706B" w:rsidRDefault="00B32CC3" w:rsidP="74B6F890">
      <w:pPr>
        <w:pStyle w:val="ListParagraph"/>
        <w:numPr>
          <w:ilvl w:val="0"/>
          <w:numId w:val="4"/>
        </w:numPr>
        <w:autoSpaceDE w:val="0"/>
        <w:autoSpaceDN w:val="0"/>
        <w:adjustRightInd w:val="0"/>
        <w:rPr>
          <w:rFonts w:asciiTheme="minorHAnsi" w:hAnsiTheme="minorHAnsi" w:cs="Arial"/>
        </w:rPr>
      </w:pPr>
      <w:r>
        <w:rPr>
          <w:rFonts w:asciiTheme="minorHAnsi" w:hAnsiTheme="minorHAnsi" w:cs="Arial"/>
        </w:rPr>
        <w:lastRenderedPageBreak/>
        <w:t>To c</w:t>
      </w:r>
      <w:r w:rsidR="00FC02F3" w:rsidRPr="74B6F890">
        <w:rPr>
          <w:rFonts w:asciiTheme="minorHAnsi" w:hAnsiTheme="minorHAnsi" w:cs="Arial"/>
        </w:rPr>
        <w:t xml:space="preserve">oach and facilitate the acquisition of skills and knowledge in others so that they are better equipped to be self-reliant in dealing with technical and people issues particularly for complex </w:t>
      </w:r>
      <w:r>
        <w:rPr>
          <w:rFonts w:asciiTheme="minorHAnsi" w:hAnsiTheme="minorHAnsi" w:cs="Arial"/>
        </w:rPr>
        <w:t>policy and research</w:t>
      </w:r>
      <w:r w:rsidR="00FC02F3" w:rsidRPr="74B6F890">
        <w:rPr>
          <w:rFonts w:asciiTheme="minorHAnsi" w:hAnsiTheme="minorHAnsi" w:cs="Arial"/>
        </w:rPr>
        <w:t xml:space="preserve"> work.   </w:t>
      </w:r>
    </w:p>
    <w:p w14:paraId="002D56B4" w14:textId="77777777" w:rsidR="00FC02F3" w:rsidRPr="009F706B" w:rsidRDefault="00FC02F3" w:rsidP="00FC02F3">
      <w:pPr>
        <w:autoSpaceDE w:val="0"/>
        <w:autoSpaceDN w:val="0"/>
        <w:adjustRightInd w:val="0"/>
        <w:rPr>
          <w:rFonts w:asciiTheme="minorHAnsi" w:hAnsiTheme="minorHAnsi" w:cs="Arial"/>
          <w:bCs/>
        </w:rPr>
      </w:pPr>
    </w:p>
    <w:p w14:paraId="6663E851" w14:textId="2705AA87" w:rsidR="00FC02F3" w:rsidRPr="009F706B" w:rsidRDefault="009A18B9" w:rsidP="74B6F890">
      <w:pPr>
        <w:pStyle w:val="ListParagraph"/>
        <w:numPr>
          <w:ilvl w:val="0"/>
          <w:numId w:val="4"/>
        </w:numPr>
        <w:autoSpaceDE w:val="0"/>
        <w:autoSpaceDN w:val="0"/>
        <w:adjustRightInd w:val="0"/>
        <w:rPr>
          <w:rFonts w:asciiTheme="minorHAnsi" w:hAnsiTheme="minorHAnsi" w:cs="Arial"/>
        </w:rPr>
      </w:pPr>
      <w:r>
        <w:rPr>
          <w:rFonts w:asciiTheme="minorHAnsi" w:hAnsiTheme="minorHAnsi" w:cs="Arial"/>
        </w:rPr>
        <w:t>To p</w:t>
      </w:r>
      <w:r w:rsidR="00FC02F3" w:rsidRPr="74B6F890">
        <w:rPr>
          <w:rFonts w:asciiTheme="minorHAnsi" w:hAnsiTheme="minorHAnsi" w:cs="Arial"/>
        </w:rPr>
        <w:t>rovide advice and guidance in response to planning best practice, procedure or policy within a legal/organisational policy framework and develop solutions or recommendations to meet service needs.</w:t>
      </w:r>
    </w:p>
    <w:p w14:paraId="1CB333D8" w14:textId="3F76ACCB" w:rsidR="74B6F890" w:rsidRDefault="74B6F890" w:rsidP="74B6F890"/>
    <w:p w14:paraId="21D45CB9" w14:textId="77777777" w:rsidR="00FC02F3" w:rsidRPr="009F706B" w:rsidRDefault="00FC02F3" w:rsidP="74B6F890">
      <w:pPr>
        <w:pStyle w:val="ListParagraph"/>
        <w:numPr>
          <w:ilvl w:val="0"/>
          <w:numId w:val="4"/>
        </w:numPr>
        <w:rPr>
          <w:rFonts w:asciiTheme="minorHAnsi" w:hAnsiTheme="minorHAnsi" w:cs="Arial"/>
        </w:rPr>
      </w:pPr>
      <w:r w:rsidRPr="74B6F890">
        <w:rPr>
          <w:rFonts w:asciiTheme="minorHAnsi" w:hAnsiTheme="minorHAnsi" w:cs="Arial"/>
        </w:rPr>
        <w:t xml:space="preserve">To ensure that you meet service-wide and corporate performance indicators, targets and customer service standards for the full range of your own workload and to take a proactive role in coaching junior staff you are supervising to effectively and efficiently meet their own performance targets.  </w:t>
      </w:r>
    </w:p>
    <w:p w14:paraId="6AF5D948" w14:textId="77777777" w:rsidR="00FC02F3" w:rsidRPr="009F706B" w:rsidRDefault="00FC02F3" w:rsidP="00FC02F3">
      <w:pPr>
        <w:pStyle w:val="ListParagraph"/>
        <w:rPr>
          <w:rFonts w:asciiTheme="minorHAnsi" w:hAnsiTheme="minorHAnsi" w:cs="Arial"/>
          <w:bCs/>
        </w:rPr>
      </w:pPr>
    </w:p>
    <w:p w14:paraId="749D8235" w14:textId="77777777" w:rsidR="00FC02F3" w:rsidRPr="009F706B" w:rsidRDefault="00FC02F3" w:rsidP="74B6F890">
      <w:pPr>
        <w:pStyle w:val="ListParagraph"/>
        <w:numPr>
          <w:ilvl w:val="0"/>
          <w:numId w:val="4"/>
        </w:numPr>
        <w:rPr>
          <w:rFonts w:asciiTheme="minorHAnsi" w:hAnsiTheme="minorHAnsi" w:cs="Arial"/>
        </w:rPr>
      </w:pPr>
      <w:r w:rsidRPr="74B6F890">
        <w:rPr>
          <w:rFonts w:asciiTheme="minorHAnsi" w:hAnsiTheme="minorHAnsi" w:cs="Arial"/>
        </w:rPr>
        <w:t>To initiate, participate in and where necessary take a management role on matters relating to policy and project specific matters and conflict resolution to ensure high quality innovative outcomes that reflect Council-wide objectives and policies.</w:t>
      </w:r>
    </w:p>
    <w:p w14:paraId="5999308D" w14:textId="77777777" w:rsidR="00FC02F3" w:rsidRPr="009F706B" w:rsidRDefault="00FC02F3" w:rsidP="00FC02F3">
      <w:pPr>
        <w:autoSpaceDE w:val="0"/>
        <w:autoSpaceDN w:val="0"/>
        <w:adjustRightInd w:val="0"/>
        <w:rPr>
          <w:rFonts w:asciiTheme="minorHAnsi" w:hAnsiTheme="minorHAnsi" w:cs="Arial"/>
          <w:bCs/>
        </w:rPr>
      </w:pPr>
    </w:p>
    <w:p w14:paraId="19BAC473" w14:textId="77777777" w:rsidR="00FD4162" w:rsidRDefault="00FD4162" w:rsidP="00FC02F3">
      <w:pPr>
        <w:autoSpaceDE w:val="0"/>
        <w:autoSpaceDN w:val="0"/>
        <w:adjustRightInd w:val="0"/>
        <w:rPr>
          <w:rFonts w:asciiTheme="minorHAnsi" w:hAnsiTheme="minorHAnsi" w:cs="Arial"/>
          <w:b/>
        </w:rPr>
      </w:pPr>
    </w:p>
    <w:p w14:paraId="64E87074" w14:textId="40DA8205" w:rsidR="00FC02F3" w:rsidRPr="00FD4162" w:rsidRDefault="00FC02F3" w:rsidP="00FC02F3">
      <w:pPr>
        <w:autoSpaceDE w:val="0"/>
        <w:autoSpaceDN w:val="0"/>
        <w:adjustRightInd w:val="0"/>
        <w:rPr>
          <w:rFonts w:asciiTheme="minorHAnsi" w:hAnsiTheme="minorHAnsi" w:cs="Arial"/>
          <w:b/>
        </w:rPr>
      </w:pPr>
      <w:r w:rsidRPr="00FD4162">
        <w:rPr>
          <w:rFonts w:asciiTheme="minorHAnsi" w:hAnsiTheme="minorHAnsi" w:cs="Arial"/>
          <w:b/>
        </w:rPr>
        <w:t>CRITERIA FOR PROGRESSION TO PO4 (as for PO3 plus the following)</w:t>
      </w:r>
    </w:p>
    <w:p w14:paraId="442F0D2C" w14:textId="77777777" w:rsidR="00FC02F3" w:rsidRPr="009F706B" w:rsidRDefault="00FC02F3" w:rsidP="00FC02F3">
      <w:pPr>
        <w:autoSpaceDE w:val="0"/>
        <w:autoSpaceDN w:val="0"/>
        <w:adjustRightInd w:val="0"/>
        <w:rPr>
          <w:rFonts w:asciiTheme="minorHAnsi" w:hAnsiTheme="minorHAnsi" w:cs="Arial"/>
          <w:bCs/>
        </w:rPr>
      </w:pPr>
    </w:p>
    <w:p w14:paraId="5C193490" w14:textId="4B4F73A2" w:rsidR="00FC02F3" w:rsidRPr="009F706B" w:rsidRDefault="00FC02F3" w:rsidP="00FC02F3">
      <w:pPr>
        <w:pStyle w:val="ListParagraph"/>
        <w:numPr>
          <w:ilvl w:val="0"/>
          <w:numId w:val="5"/>
        </w:numPr>
        <w:autoSpaceDE w:val="0"/>
        <w:autoSpaceDN w:val="0"/>
        <w:adjustRightInd w:val="0"/>
        <w:rPr>
          <w:rFonts w:asciiTheme="minorHAnsi" w:hAnsiTheme="minorHAnsi" w:cs="Arial"/>
          <w:bCs/>
        </w:rPr>
      </w:pPr>
      <w:r w:rsidRPr="009F706B">
        <w:rPr>
          <w:rFonts w:asciiTheme="minorHAnsi" w:hAnsiTheme="minorHAnsi" w:cs="Arial"/>
          <w:bCs/>
        </w:rPr>
        <w:t xml:space="preserve">When necessary, the job holder will be responsible for </w:t>
      </w:r>
      <w:r w:rsidR="00DB3687">
        <w:rPr>
          <w:rFonts w:asciiTheme="minorHAnsi" w:hAnsiTheme="minorHAnsi" w:cs="Arial"/>
          <w:bCs/>
        </w:rPr>
        <w:t>overseeing projects and the work of team members</w:t>
      </w:r>
      <w:r w:rsidR="00145B05">
        <w:rPr>
          <w:rFonts w:asciiTheme="minorHAnsi" w:hAnsiTheme="minorHAnsi" w:cs="Arial"/>
          <w:bCs/>
        </w:rPr>
        <w:t xml:space="preserve"> </w:t>
      </w:r>
      <w:r w:rsidR="00DB1882">
        <w:rPr>
          <w:rFonts w:asciiTheme="minorHAnsi" w:hAnsiTheme="minorHAnsi" w:cs="Arial"/>
          <w:bCs/>
        </w:rPr>
        <w:t>contributing to the project</w:t>
      </w:r>
      <w:r w:rsidRPr="009F706B">
        <w:rPr>
          <w:rFonts w:asciiTheme="minorHAnsi" w:hAnsiTheme="minorHAnsi" w:cs="Arial"/>
          <w:bCs/>
        </w:rPr>
        <w:t>.</w:t>
      </w:r>
    </w:p>
    <w:p w14:paraId="4E026183" w14:textId="77777777" w:rsidR="00FC02F3" w:rsidRPr="009F706B" w:rsidRDefault="00FC02F3" w:rsidP="00FC02F3">
      <w:pPr>
        <w:pStyle w:val="ListParagraph"/>
        <w:autoSpaceDE w:val="0"/>
        <w:autoSpaceDN w:val="0"/>
        <w:adjustRightInd w:val="0"/>
        <w:rPr>
          <w:rFonts w:asciiTheme="minorHAnsi" w:hAnsiTheme="minorHAnsi" w:cs="Arial"/>
          <w:bCs/>
        </w:rPr>
      </w:pPr>
    </w:p>
    <w:p w14:paraId="4FD12935" w14:textId="4213E18C" w:rsidR="000A2148" w:rsidRDefault="00DB1882" w:rsidP="74B6F890">
      <w:pPr>
        <w:pStyle w:val="ListParagraph"/>
        <w:numPr>
          <w:ilvl w:val="0"/>
          <w:numId w:val="5"/>
        </w:numPr>
        <w:rPr>
          <w:rFonts w:asciiTheme="minorHAnsi" w:hAnsiTheme="minorHAnsi" w:cs="Arial"/>
        </w:rPr>
      </w:pPr>
      <w:r>
        <w:rPr>
          <w:rFonts w:asciiTheme="minorHAnsi" w:hAnsiTheme="minorHAnsi" w:cs="Arial"/>
        </w:rPr>
        <w:t>To demonstrate</w:t>
      </w:r>
      <w:r w:rsidR="00FC02F3" w:rsidRPr="6121A390">
        <w:rPr>
          <w:rFonts w:asciiTheme="minorHAnsi" w:hAnsiTheme="minorHAnsi" w:cs="Arial"/>
        </w:rPr>
        <w:t xml:space="preserve"> a proven track record of working independently </w:t>
      </w:r>
      <w:r w:rsidR="000A2148">
        <w:rPr>
          <w:rFonts w:asciiTheme="minorHAnsi" w:hAnsiTheme="minorHAnsi" w:cs="Arial"/>
        </w:rPr>
        <w:t>and leading on a full range of complex policy areas</w:t>
      </w:r>
      <w:r w:rsidR="00B13E7E">
        <w:rPr>
          <w:rFonts w:asciiTheme="minorHAnsi" w:hAnsiTheme="minorHAnsi" w:cs="Arial"/>
        </w:rPr>
        <w:t xml:space="preserve">, including leading on self-contained projects relating to </w:t>
      </w:r>
      <w:r w:rsidR="00F80372">
        <w:rPr>
          <w:rFonts w:asciiTheme="minorHAnsi" w:hAnsiTheme="minorHAnsi" w:cs="Arial"/>
        </w:rPr>
        <w:t xml:space="preserve">policy development and review as well as commissioning and leading on research and evidence base. </w:t>
      </w:r>
    </w:p>
    <w:p w14:paraId="2626B1F8" w14:textId="77777777" w:rsidR="000A2148" w:rsidRPr="00B83CE9" w:rsidRDefault="000A2148" w:rsidP="00B83CE9">
      <w:pPr>
        <w:pStyle w:val="ListParagraph"/>
        <w:rPr>
          <w:rFonts w:asciiTheme="minorHAnsi" w:hAnsiTheme="minorHAnsi" w:cs="Arial"/>
        </w:rPr>
      </w:pPr>
    </w:p>
    <w:p w14:paraId="4C63B954" w14:textId="5B657449" w:rsidR="00FC02F3" w:rsidRPr="009F706B" w:rsidRDefault="00F80372" w:rsidP="74B6F890">
      <w:pPr>
        <w:pStyle w:val="ListParagraph"/>
        <w:numPr>
          <w:ilvl w:val="0"/>
          <w:numId w:val="5"/>
        </w:numPr>
        <w:rPr>
          <w:rFonts w:asciiTheme="minorHAnsi" w:hAnsiTheme="minorHAnsi" w:cs="Arial"/>
        </w:rPr>
      </w:pPr>
      <w:r>
        <w:rPr>
          <w:rFonts w:asciiTheme="minorHAnsi" w:hAnsiTheme="minorHAnsi" w:cs="Arial"/>
        </w:rPr>
        <w:t xml:space="preserve">To demonstrate a proven track record of working independently </w:t>
      </w:r>
      <w:r w:rsidR="00FC02F3" w:rsidRPr="6121A390">
        <w:rPr>
          <w:rFonts w:asciiTheme="minorHAnsi" w:hAnsiTheme="minorHAnsi" w:cs="Arial"/>
        </w:rPr>
        <w:t xml:space="preserve">to assess, negotiate and set out clear and robust recommendations in an accurate, well written officer report based on relevant planning policies and a sound evidence base that requires no input or correction from the </w:t>
      </w:r>
      <w:r w:rsidR="60BFCB8B" w:rsidRPr="6121A390">
        <w:rPr>
          <w:rFonts w:asciiTheme="minorHAnsi" w:hAnsiTheme="minorHAnsi" w:cs="Arial"/>
        </w:rPr>
        <w:t xml:space="preserve">Principal </w:t>
      </w:r>
      <w:r w:rsidR="00157698" w:rsidRPr="6121A390">
        <w:rPr>
          <w:rFonts w:asciiTheme="minorHAnsi" w:hAnsiTheme="minorHAnsi" w:cs="Arial"/>
        </w:rPr>
        <w:t>Policy and Information P</w:t>
      </w:r>
      <w:r w:rsidR="51D1D6F9" w:rsidRPr="6121A390">
        <w:rPr>
          <w:rFonts w:asciiTheme="minorHAnsi" w:hAnsiTheme="minorHAnsi" w:cs="Arial"/>
        </w:rPr>
        <w:t xml:space="preserve">lanner </w:t>
      </w:r>
      <w:r w:rsidR="00FC02F3" w:rsidRPr="6121A390">
        <w:rPr>
          <w:rFonts w:asciiTheme="minorHAnsi" w:hAnsiTheme="minorHAnsi" w:cs="Arial"/>
        </w:rPr>
        <w:t xml:space="preserve">or </w:t>
      </w:r>
      <w:r w:rsidR="406555B5" w:rsidRPr="6121A390">
        <w:rPr>
          <w:rFonts w:asciiTheme="minorHAnsi" w:hAnsiTheme="minorHAnsi" w:cs="Arial"/>
        </w:rPr>
        <w:t xml:space="preserve">Spatial </w:t>
      </w:r>
      <w:r w:rsidR="00157698" w:rsidRPr="6121A390">
        <w:rPr>
          <w:rFonts w:asciiTheme="minorHAnsi" w:hAnsiTheme="minorHAnsi" w:cs="Arial"/>
        </w:rPr>
        <w:t xml:space="preserve">Planning </w:t>
      </w:r>
      <w:r w:rsidR="00FC02F3" w:rsidRPr="6121A390">
        <w:rPr>
          <w:rFonts w:asciiTheme="minorHAnsi" w:hAnsiTheme="minorHAnsi" w:cs="Arial"/>
        </w:rPr>
        <w:t xml:space="preserve">and Design </w:t>
      </w:r>
      <w:r w:rsidR="180FC5B2" w:rsidRPr="6121A390">
        <w:rPr>
          <w:rFonts w:asciiTheme="minorHAnsi" w:hAnsiTheme="minorHAnsi" w:cs="Arial"/>
        </w:rPr>
        <w:t xml:space="preserve">Team </w:t>
      </w:r>
      <w:r w:rsidR="00FC02F3" w:rsidRPr="6121A390">
        <w:rPr>
          <w:rFonts w:asciiTheme="minorHAnsi" w:hAnsiTheme="minorHAnsi" w:cs="Arial"/>
        </w:rPr>
        <w:t>Manager.</w:t>
      </w:r>
    </w:p>
    <w:p w14:paraId="28C9A415" w14:textId="77777777" w:rsidR="00FC02F3" w:rsidRPr="009F706B" w:rsidRDefault="00FC02F3" w:rsidP="00FC02F3">
      <w:pPr>
        <w:rPr>
          <w:rFonts w:asciiTheme="minorHAnsi" w:hAnsiTheme="minorHAnsi" w:cs="Arial"/>
          <w:bCs/>
        </w:rPr>
      </w:pPr>
    </w:p>
    <w:p w14:paraId="1FF6D1C3" w14:textId="7AEB8072" w:rsidR="001767F0" w:rsidRPr="003639F9" w:rsidRDefault="001767F0" w:rsidP="005F0830">
      <w:pPr>
        <w:pStyle w:val="ListParagraph"/>
        <w:numPr>
          <w:ilvl w:val="0"/>
          <w:numId w:val="5"/>
        </w:numPr>
        <w:autoSpaceDE w:val="0"/>
        <w:autoSpaceDN w:val="0"/>
        <w:adjustRightInd w:val="0"/>
        <w:rPr>
          <w:rFonts w:asciiTheme="minorHAnsi" w:hAnsiTheme="minorHAnsi" w:cs="Arial"/>
          <w:bCs/>
        </w:rPr>
      </w:pPr>
      <w:r w:rsidRPr="003639F9">
        <w:rPr>
          <w:rFonts w:ascii="Calibri" w:hAnsi="Calibri" w:cs="Arial"/>
          <w:bCs/>
        </w:rPr>
        <w:t xml:space="preserve">To </w:t>
      </w:r>
      <w:r>
        <w:rPr>
          <w:rFonts w:ascii="Calibri" w:hAnsi="Calibri" w:cs="Arial"/>
          <w:bCs/>
        </w:rPr>
        <w:t xml:space="preserve">demonstrate a proven track record in successfully engaging and consulting </w:t>
      </w:r>
      <w:r w:rsidR="00CE524F">
        <w:rPr>
          <w:rFonts w:ascii="Calibri" w:hAnsi="Calibri" w:cs="Arial"/>
          <w:bCs/>
        </w:rPr>
        <w:t>a wide variety of stakeholders, duty to co-operate bodies and the local community</w:t>
      </w:r>
      <w:r w:rsidR="005F0830">
        <w:rPr>
          <w:rFonts w:ascii="Calibri" w:hAnsi="Calibri" w:cs="Arial"/>
          <w:bCs/>
        </w:rPr>
        <w:t xml:space="preserve"> in t</w:t>
      </w:r>
      <w:r w:rsidRPr="006D507F">
        <w:rPr>
          <w:rFonts w:ascii="Calibri" w:hAnsi="Calibri" w:cs="Arial"/>
          <w:bCs/>
        </w:rPr>
        <w:t>he development and review of local planning policies and guidance</w:t>
      </w:r>
      <w:r w:rsidR="005F0830">
        <w:rPr>
          <w:rFonts w:ascii="Calibri" w:hAnsi="Calibri" w:cs="Arial"/>
          <w:bCs/>
        </w:rPr>
        <w:t>.</w:t>
      </w:r>
    </w:p>
    <w:p w14:paraId="08FE58ED" w14:textId="77777777" w:rsidR="001767F0" w:rsidRPr="005F0830" w:rsidRDefault="001767F0" w:rsidP="005F0830">
      <w:pPr>
        <w:pStyle w:val="ListParagraph"/>
        <w:rPr>
          <w:rFonts w:asciiTheme="minorHAnsi" w:hAnsiTheme="minorHAnsi" w:cs="Arial"/>
          <w:bCs/>
        </w:rPr>
      </w:pPr>
    </w:p>
    <w:p w14:paraId="5AA887ED" w14:textId="1F3F456F" w:rsidR="00FC02F3" w:rsidRPr="009F706B" w:rsidRDefault="00FC02F3" w:rsidP="00FC02F3">
      <w:pPr>
        <w:pStyle w:val="ListParagraph"/>
        <w:numPr>
          <w:ilvl w:val="0"/>
          <w:numId w:val="5"/>
        </w:numPr>
        <w:autoSpaceDE w:val="0"/>
        <w:autoSpaceDN w:val="0"/>
        <w:adjustRightInd w:val="0"/>
        <w:rPr>
          <w:rFonts w:asciiTheme="minorHAnsi" w:hAnsiTheme="minorHAnsi" w:cs="Arial"/>
          <w:bCs/>
        </w:rPr>
      </w:pPr>
      <w:r w:rsidRPr="009F706B">
        <w:rPr>
          <w:rFonts w:asciiTheme="minorHAnsi" w:hAnsiTheme="minorHAnsi" w:cs="Arial"/>
          <w:bCs/>
        </w:rPr>
        <w:t xml:space="preserve">To maintain an up-to-date knowledge of relevant legislation and to take a proactive approach to relevant changes in legislation and updating all staff on those changes and also recommending and implementing revised procedures and practices. </w:t>
      </w:r>
    </w:p>
    <w:p w14:paraId="0E73882F" w14:textId="77777777" w:rsidR="00FC02F3" w:rsidRPr="009F706B" w:rsidRDefault="00FC02F3" w:rsidP="00FC02F3">
      <w:pPr>
        <w:autoSpaceDE w:val="0"/>
        <w:autoSpaceDN w:val="0"/>
        <w:adjustRightInd w:val="0"/>
        <w:rPr>
          <w:rFonts w:asciiTheme="minorHAnsi" w:hAnsiTheme="minorHAnsi" w:cs="Arial"/>
          <w:bCs/>
        </w:rPr>
      </w:pPr>
    </w:p>
    <w:p w14:paraId="013C3AEF" w14:textId="0FC08D95" w:rsidR="00FC02F3" w:rsidRPr="009F706B" w:rsidRDefault="002551CE" w:rsidP="00FC02F3">
      <w:pPr>
        <w:pStyle w:val="ListParagraph"/>
        <w:numPr>
          <w:ilvl w:val="0"/>
          <w:numId w:val="5"/>
        </w:numPr>
        <w:autoSpaceDE w:val="0"/>
        <w:autoSpaceDN w:val="0"/>
        <w:adjustRightInd w:val="0"/>
        <w:rPr>
          <w:rFonts w:asciiTheme="minorHAnsi" w:hAnsiTheme="minorHAnsi" w:cs="Arial"/>
          <w:bCs/>
        </w:rPr>
      </w:pPr>
      <w:r>
        <w:rPr>
          <w:rFonts w:asciiTheme="minorHAnsi" w:hAnsiTheme="minorHAnsi" w:cs="Arial"/>
          <w:bCs/>
        </w:rPr>
        <w:t>To c</w:t>
      </w:r>
      <w:r w:rsidR="00FC02F3" w:rsidRPr="009F706B">
        <w:rPr>
          <w:rFonts w:asciiTheme="minorHAnsi" w:hAnsiTheme="minorHAnsi" w:cs="Arial"/>
          <w:bCs/>
        </w:rPr>
        <w:t xml:space="preserve">oach and facilitate the acquisition of skills and knowledge in others so that they are better equipped to be self-reliant in dealing with technical and people issues particularly focusing on complex, high profile and politically sensitive policy and project specific matters.   </w:t>
      </w:r>
      <w:r w:rsidR="00FC02F3" w:rsidRPr="009F706B">
        <w:rPr>
          <w:rFonts w:asciiTheme="minorHAnsi" w:hAnsiTheme="minorHAnsi" w:cs="Arial"/>
          <w:bCs/>
        </w:rPr>
        <w:tab/>
        <w:t xml:space="preserve"> </w:t>
      </w:r>
    </w:p>
    <w:p w14:paraId="7EAD9DB7" w14:textId="77777777" w:rsidR="00FC02F3" w:rsidRPr="009F706B" w:rsidRDefault="00FC02F3" w:rsidP="00FC02F3">
      <w:pPr>
        <w:autoSpaceDE w:val="0"/>
        <w:autoSpaceDN w:val="0"/>
        <w:adjustRightInd w:val="0"/>
        <w:rPr>
          <w:rFonts w:asciiTheme="minorHAnsi" w:hAnsiTheme="minorHAnsi" w:cs="Arial"/>
          <w:bCs/>
        </w:rPr>
      </w:pPr>
    </w:p>
    <w:p w14:paraId="65886CD7" w14:textId="77777777" w:rsidR="00FC02F3" w:rsidRPr="009F706B" w:rsidRDefault="00FC02F3" w:rsidP="00FC02F3">
      <w:pPr>
        <w:pStyle w:val="ListParagraph"/>
        <w:numPr>
          <w:ilvl w:val="0"/>
          <w:numId w:val="5"/>
        </w:numPr>
        <w:autoSpaceDE w:val="0"/>
        <w:autoSpaceDN w:val="0"/>
        <w:adjustRightInd w:val="0"/>
        <w:rPr>
          <w:rFonts w:asciiTheme="minorHAnsi" w:hAnsiTheme="minorHAnsi" w:cs="Arial"/>
          <w:bCs/>
        </w:rPr>
      </w:pPr>
      <w:r w:rsidRPr="009F706B">
        <w:rPr>
          <w:rFonts w:asciiTheme="minorHAnsi" w:hAnsiTheme="minorHAnsi" w:cs="Arial"/>
          <w:bCs/>
        </w:rPr>
        <w:lastRenderedPageBreak/>
        <w:t>To take a lead role in providing advice and guidance in response to planning best practice, procedure or policy within a legal/organisational policy framework and develop and implement solutions or recommendations to meet service needs.</w:t>
      </w:r>
    </w:p>
    <w:p w14:paraId="3DC4671F" w14:textId="77777777" w:rsidR="00FC02F3" w:rsidRPr="009F706B" w:rsidRDefault="00FC02F3" w:rsidP="00FC02F3">
      <w:pPr>
        <w:autoSpaceDE w:val="0"/>
        <w:autoSpaceDN w:val="0"/>
        <w:adjustRightInd w:val="0"/>
        <w:rPr>
          <w:rFonts w:asciiTheme="minorHAnsi" w:hAnsiTheme="minorHAnsi" w:cs="Arial"/>
          <w:bCs/>
        </w:rPr>
      </w:pPr>
    </w:p>
    <w:p w14:paraId="32B4E322" w14:textId="627C018A" w:rsidR="00FC02F3" w:rsidRPr="009F706B" w:rsidRDefault="00FC02F3" w:rsidP="00FC02F3">
      <w:pPr>
        <w:pStyle w:val="ListParagraph"/>
        <w:numPr>
          <w:ilvl w:val="0"/>
          <w:numId w:val="5"/>
        </w:numPr>
        <w:rPr>
          <w:rFonts w:asciiTheme="minorHAnsi" w:hAnsiTheme="minorHAnsi" w:cs="Arial"/>
          <w:bCs/>
        </w:rPr>
      </w:pPr>
      <w:r w:rsidRPr="009F706B">
        <w:rPr>
          <w:rFonts w:asciiTheme="minorHAnsi" w:hAnsiTheme="minorHAnsi" w:cs="Arial"/>
          <w:bCs/>
        </w:rPr>
        <w:t xml:space="preserve">To take responsibility for </w:t>
      </w:r>
      <w:r w:rsidR="0035337E">
        <w:rPr>
          <w:rFonts w:asciiTheme="minorHAnsi" w:hAnsiTheme="minorHAnsi" w:cs="Arial"/>
          <w:bCs/>
        </w:rPr>
        <w:t>meeting</w:t>
      </w:r>
      <w:r w:rsidRPr="009F706B">
        <w:rPr>
          <w:rFonts w:asciiTheme="minorHAnsi" w:hAnsiTheme="minorHAnsi" w:cs="Arial"/>
          <w:bCs/>
        </w:rPr>
        <w:t xml:space="preserve"> service-wide and corporate performance indicators, targets and customer service standards for the full range </w:t>
      </w:r>
      <w:r w:rsidR="0035337E">
        <w:rPr>
          <w:rFonts w:asciiTheme="minorHAnsi" w:hAnsiTheme="minorHAnsi" w:cs="Arial"/>
          <w:bCs/>
        </w:rPr>
        <w:t xml:space="preserve">of your </w:t>
      </w:r>
      <w:r w:rsidRPr="009F706B">
        <w:rPr>
          <w:rFonts w:asciiTheme="minorHAnsi" w:hAnsiTheme="minorHAnsi" w:cs="Arial"/>
          <w:bCs/>
        </w:rPr>
        <w:t>work and that you are proactive in identifying issues and proposing improvements and creative solutions within the context of current and future service requirements in order to continually deliver high quality, customer focused planning services to customers and managers.</w:t>
      </w:r>
    </w:p>
    <w:p w14:paraId="607A6525" w14:textId="77777777" w:rsidR="00FC02F3" w:rsidRPr="009F706B" w:rsidRDefault="00FC02F3" w:rsidP="00FC02F3">
      <w:pPr>
        <w:rPr>
          <w:rFonts w:asciiTheme="minorHAnsi" w:hAnsiTheme="minorHAnsi" w:cs="Arial"/>
          <w:b/>
          <w:bCs/>
        </w:rPr>
      </w:pPr>
    </w:p>
    <w:p w14:paraId="52871575" w14:textId="77777777" w:rsidR="00FC02F3" w:rsidRPr="009F706B" w:rsidRDefault="00FC02F3" w:rsidP="00FC02F3">
      <w:pPr>
        <w:rPr>
          <w:rFonts w:asciiTheme="minorHAnsi" w:hAnsiTheme="minorHAnsi" w:cs="Arial"/>
          <w:b/>
          <w:bCs/>
        </w:rPr>
      </w:pPr>
    </w:p>
    <w:p w14:paraId="234EFB41" w14:textId="77777777" w:rsidR="00FC02F3" w:rsidRPr="009F706B" w:rsidRDefault="00FC02F3" w:rsidP="00FC02F3">
      <w:pPr>
        <w:rPr>
          <w:rFonts w:asciiTheme="minorHAnsi" w:hAnsiTheme="minorHAnsi" w:cs="Arial"/>
          <w:b/>
          <w:bCs/>
        </w:rPr>
      </w:pPr>
      <w:r w:rsidRPr="009F706B">
        <w:rPr>
          <w:rFonts w:asciiTheme="minorHAnsi" w:hAnsiTheme="minorHAnsi" w:cs="Arial"/>
          <w:b/>
          <w:bCs/>
        </w:rPr>
        <w:t>Generic Duties and Responsibilities</w:t>
      </w:r>
    </w:p>
    <w:p w14:paraId="2809A69C" w14:textId="77777777" w:rsidR="00FC02F3" w:rsidRPr="009F706B" w:rsidRDefault="00FC02F3" w:rsidP="00FC02F3">
      <w:pPr>
        <w:ind w:left="360"/>
        <w:rPr>
          <w:rFonts w:asciiTheme="minorHAnsi" w:hAnsiTheme="minorHAnsi" w:cs="Arial"/>
        </w:rPr>
      </w:pPr>
    </w:p>
    <w:p w14:paraId="06BA548B" w14:textId="77777777" w:rsidR="001A4216" w:rsidRPr="00C22178" w:rsidRDefault="001A4216" w:rsidP="001A4216">
      <w:pPr>
        <w:numPr>
          <w:ilvl w:val="0"/>
          <w:numId w:val="1"/>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354A0049" w14:textId="77777777" w:rsidR="001A4216" w:rsidRDefault="001A4216" w:rsidP="001A4216">
      <w:pPr>
        <w:ind w:left="360"/>
        <w:rPr>
          <w:rFonts w:ascii="Calibri" w:hAnsi="Calibri" w:cs="Arial"/>
        </w:rPr>
      </w:pPr>
    </w:p>
    <w:p w14:paraId="72F9B54D" w14:textId="77777777" w:rsidR="001A4216" w:rsidRDefault="001A4216" w:rsidP="001A4216">
      <w:pPr>
        <w:numPr>
          <w:ilvl w:val="0"/>
          <w:numId w:val="1"/>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70AD416F" w14:textId="77777777" w:rsidR="001A4216" w:rsidRPr="00591F9B" w:rsidRDefault="001A4216" w:rsidP="001A4216">
      <w:pPr>
        <w:ind w:left="360"/>
        <w:rPr>
          <w:rFonts w:ascii="Calibri" w:hAnsi="Calibri" w:cs="Arial"/>
        </w:rPr>
      </w:pPr>
    </w:p>
    <w:p w14:paraId="41B41FE8" w14:textId="77777777" w:rsidR="001A4216" w:rsidRPr="00CB0D3C" w:rsidRDefault="001A4216" w:rsidP="001A4216">
      <w:pPr>
        <w:numPr>
          <w:ilvl w:val="0"/>
          <w:numId w:val="1"/>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3638E65E" w14:textId="77777777" w:rsidR="001A4216" w:rsidRPr="005B3EBF" w:rsidRDefault="001A4216" w:rsidP="001A4216">
      <w:pPr>
        <w:rPr>
          <w:rFonts w:ascii="Calibri" w:hAnsi="Calibri" w:cs="Arial"/>
        </w:rPr>
      </w:pPr>
    </w:p>
    <w:p w14:paraId="3FEA6AE2" w14:textId="77777777" w:rsidR="001A4216" w:rsidRDefault="001A4216" w:rsidP="001A4216">
      <w:pPr>
        <w:numPr>
          <w:ilvl w:val="0"/>
          <w:numId w:val="1"/>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1F132590" w14:textId="77777777" w:rsidR="001A4216" w:rsidRDefault="001A4216" w:rsidP="001A4216">
      <w:pPr>
        <w:ind w:left="360"/>
        <w:rPr>
          <w:rFonts w:ascii="Calibri" w:hAnsi="Calibri" w:cs="Arial"/>
        </w:rPr>
      </w:pPr>
    </w:p>
    <w:p w14:paraId="3C94C766" w14:textId="77777777" w:rsidR="001A4216" w:rsidRPr="005B3EBF" w:rsidRDefault="001A4216" w:rsidP="001A4216">
      <w:pPr>
        <w:numPr>
          <w:ilvl w:val="0"/>
          <w:numId w:val="1"/>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32B275D6" w14:textId="77777777" w:rsidR="001A4216" w:rsidRPr="005B3EBF" w:rsidRDefault="001A4216" w:rsidP="001A4216">
      <w:pPr>
        <w:shd w:val="clear" w:color="auto" w:fill="FFFFFF"/>
        <w:rPr>
          <w:rFonts w:ascii="Calibri" w:hAnsi="Calibri" w:cs="Arial"/>
          <w:color w:val="000000"/>
        </w:rPr>
      </w:pPr>
    </w:p>
    <w:p w14:paraId="035F6E29" w14:textId="77777777" w:rsidR="001A4216" w:rsidRPr="005B3EBF" w:rsidRDefault="001A4216" w:rsidP="001A4216">
      <w:pPr>
        <w:numPr>
          <w:ilvl w:val="0"/>
          <w:numId w:val="1"/>
        </w:numPr>
        <w:shd w:val="clear" w:color="auto" w:fill="FFFFFF"/>
        <w:ind w:left="360"/>
        <w:rPr>
          <w:rFonts w:ascii="Calibri" w:hAnsi="Calibri" w:cs="Arial"/>
          <w:color w:val="000000"/>
        </w:rPr>
      </w:pPr>
      <w:r w:rsidRPr="74B6F890">
        <w:rPr>
          <w:rFonts w:ascii="Calibri" w:hAnsi="Calibri" w:cs="Arial"/>
        </w:rPr>
        <w:t>The Shared Staffing Arrangement will keep its structures under continual review and as a result the post holder should expect t</w:t>
      </w:r>
      <w:r w:rsidRPr="74B6F890">
        <w:rPr>
          <w:rFonts w:ascii="Calibri" w:hAnsi="Calibri" w:cs="Arial"/>
          <w:color w:val="000000" w:themeColor="text1"/>
        </w:rPr>
        <w:t>o carry out any other reasonable duties within the overall function, commensurate with the level of the post.</w:t>
      </w:r>
    </w:p>
    <w:p w14:paraId="6D8B65DE" w14:textId="47AE8983" w:rsidR="74B6F890" w:rsidRDefault="74B6F890" w:rsidP="74B6F890">
      <w:pPr>
        <w:pStyle w:val="NormalWeb"/>
        <w:rPr>
          <w:rFonts w:asciiTheme="minorHAnsi" w:hAnsiTheme="minorHAnsi"/>
          <w:b/>
          <w:bCs/>
        </w:rPr>
      </w:pPr>
    </w:p>
    <w:p w14:paraId="4D504C8C" w14:textId="77777777" w:rsidR="00FC02F3" w:rsidRDefault="00FC02F3" w:rsidP="00FC02F3">
      <w:pPr>
        <w:pStyle w:val="NormalWeb"/>
        <w:rPr>
          <w:rFonts w:asciiTheme="minorHAnsi" w:hAnsiTheme="minorHAnsi"/>
          <w:b/>
        </w:rPr>
      </w:pPr>
      <w:r w:rsidRPr="009F706B">
        <w:rPr>
          <w:rFonts w:asciiTheme="minorHAnsi" w:hAnsiTheme="minorHAnsi"/>
          <w:b/>
        </w:rPr>
        <w:t xml:space="preserve">Additional Information </w:t>
      </w:r>
    </w:p>
    <w:p w14:paraId="2E182BA6" w14:textId="1E566D4D" w:rsidR="001A45E5" w:rsidRDefault="001A45E5" w:rsidP="001A45E5">
      <w:pPr>
        <w:pStyle w:val="ListParagraph"/>
        <w:numPr>
          <w:ilvl w:val="0"/>
          <w:numId w:val="9"/>
        </w:numPr>
        <w:autoSpaceDE w:val="0"/>
        <w:autoSpaceDN w:val="0"/>
        <w:adjustRightInd w:val="0"/>
        <w:rPr>
          <w:rFonts w:ascii="Calibri" w:hAnsi="Calibri" w:cs="Arial"/>
        </w:rPr>
      </w:pPr>
      <w:r w:rsidRPr="00CF3545">
        <w:rPr>
          <w:rFonts w:ascii="Calibri" w:hAnsi="Calibri" w:cs="Arial"/>
          <w:bCs/>
        </w:rPr>
        <w:t xml:space="preserve">This post is in a </w:t>
      </w:r>
      <w:r w:rsidRPr="00CF3545">
        <w:rPr>
          <w:rFonts w:ascii="Calibri" w:hAnsi="Calibri" w:cs="Arial"/>
        </w:rPr>
        <w:t xml:space="preserve">matrix management structure, with the Team Manager being responsible for line management, and the Principal Policy and Information Planners </w:t>
      </w:r>
      <w:r>
        <w:rPr>
          <w:rFonts w:ascii="Calibri" w:hAnsi="Calibri" w:cs="Arial"/>
        </w:rPr>
        <w:t xml:space="preserve">as well as on occasion the Senior Planners </w:t>
      </w:r>
      <w:r w:rsidR="008022CB">
        <w:rPr>
          <w:rFonts w:ascii="Calibri" w:hAnsi="Calibri" w:cs="Arial"/>
        </w:rPr>
        <w:t xml:space="preserve">(Policy) </w:t>
      </w:r>
      <w:r>
        <w:rPr>
          <w:rFonts w:ascii="Calibri" w:hAnsi="Calibri" w:cs="Arial"/>
        </w:rPr>
        <w:t xml:space="preserve">and Senior Information Planner </w:t>
      </w:r>
      <w:r w:rsidRPr="00CF3545">
        <w:rPr>
          <w:rFonts w:ascii="Calibri" w:hAnsi="Calibri" w:cs="Arial"/>
        </w:rPr>
        <w:t xml:space="preserve">providing day-to-day supervision on projects and workflows.  </w:t>
      </w:r>
    </w:p>
    <w:p w14:paraId="26E1C555" w14:textId="3E5C143D" w:rsidR="00F331DE" w:rsidRDefault="00F331DE" w:rsidP="00FC02F3">
      <w:pPr>
        <w:pStyle w:val="NormalWeb"/>
        <w:rPr>
          <w:rFonts w:ascii="Calibri" w:hAnsi="Calibri" w:cs="Arial"/>
        </w:rPr>
      </w:pPr>
    </w:p>
    <w:p w14:paraId="2D87D7ED" w14:textId="77777777" w:rsidR="00FC02F3" w:rsidRPr="009F706B" w:rsidRDefault="00FC02F3" w:rsidP="00FC02F3">
      <w:pPr>
        <w:rPr>
          <w:rFonts w:asciiTheme="minorHAnsi" w:hAnsiTheme="minorHAnsi" w:cs="Arial"/>
          <w:b/>
        </w:rPr>
      </w:pPr>
      <w:r w:rsidRPr="009F706B">
        <w:rPr>
          <w:rFonts w:asciiTheme="minorHAnsi" w:hAnsiTheme="minorHAnsi" w:cs="Arial"/>
          <w:b/>
        </w:rPr>
        <w:lastRenderedPageBreak/>
        <w:t>Current team structure</w:t>
      </w:r>
    </w:p>
    <w:p w14:paraId="4F737484" w14:textId="77777777" w:rsidR="00FC02F3" w:rsidRPr="009F706B" w:rsidRDefault="00FC02F3" w:rsidP="00FC02F3">
      <w:pPr>
        <w:rPr>
          <w:rFonts w:asciiTheme="minorHAnsi" w:hAnsiTheme="minorHAnsi" w:cs="Arial"/>
          <w:b/>
          <w:i/>
        </w:rPr>
      </w:pPr>
    </w:p>
    <w:p w14:paraId="1B49C87E" w14:textId="77777777" w:rsidR="00FC02F3" w:rsidRPr="009F706B" w:rsidRDefault="00FC02F3" w:rsidP="00FC02F3">
      <w:pPr>
        <w:rPr>
          <w:rFonts w:asciiTheme="minorHAnsi" w:hAnsiTheme="minorHAnsi" w:cs="Arial"/>
          <w:b/>
          <w:bCs/>
          <w:i/>
        </w:rPr>
      </w:pPr>
    </w:p>
    <w:p w14:paraId="789D49C2" w14:textId="77777777" w:rsidR="00FC02F3" w:rsidRPr="009F706B" w:rsidRDefault="00FC02F3" w:rsidP="00FC02F3">
      <w:pPr>
        <w:shd w:val="clear" w:color="auto" w:fill="FFFFFF"/>
        <w:rPr>
          <w:rFonts w:asciiTheme="minorHAnsi" w:hAnsiTheme="minorHAnsi" w:cs="Arial"/>
          <w:color w:val="000000"/>
        </w:rPr>
      </w:pPr>
    </w:p>
    <w:p w14:paraId="45239C53" w14:textId="0456652C" w:rsidR="00FC02F3" w:rsidRPr="009F706B" w:rsidRDefault="00541571" w:rsidP="00FC02F3">
      <w:pPr>
        <w:autoSpaceDE w:val="0"/>
        <w:autoSpaceDN w:val="0"/>
        <w:adjustRightInd w:val="0"/>
        <w:jc w:val="center"/>
        <w:rPr>
          <w:rFonts w:asciiTheme="minorHAnsi" w:hAnsiTheme="minorHAnsi" w:cs="Arial"/>
          <w:b/>
          <w:bCs/>
          <w:color w:val="000000"/>
        </w:rPr>
      </w:pPr>
      <w:r>
        <w:rPr>
          <w:noProof/>
        </w:rPr>
        <w:drawing>
          <wp:inline distT="0" distB="0" distL="0" distR="0" wp14:anchorId="01740B00" wp14:editId="698671CB">
            <wp:extent cx="5731510" cy="3526155"/>
            <wp:effectExtent l="0" t="0" r="0" b="17145"/>
            <wp:docPr id="2" name="Diagram 2">
              <a:extLst xmlns:a="http://schemas.openxmlformats.org/drawingml/2006/main">
                <a:ext uri="{FF2B5EF4-FFF2-40B4-BE49-F238E27FC236}">
                  <a16:creationId xmlns:a16="http://schemas.microsoft.com/office/drawing/2014/main" id="{F56C0E6C-84B3-41AA-B7BC-59709D1648C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FC02F3" w:rsidRPr="009F706B">
        <w:rPr>
          <w:rFonts w:asciiTheme="minorHAnsi" w:hAnsiTheme="minorHAnsi" w:cs="Arial"/>
          <w:b/>
          <w:bCs/>
          <w:color w:val="000000"/>
        </w:rPr>
        <w:br w:type="page"/>
      </w:r>
    </w:p>
    <w:p w14:paraId="0230F7F2" w14:textId="77777777" w:rsidR="00FC02F3" w:rsidRPr="009F706B" w:rsidRDefault="00FC02F3" w:rsidP="00FC02F3">
      <w:pPr>
        <w:autoSpaceDE w:val="0"/>
        <w:autoSpaceDN w:val="0"/>
        <w:adjustRightInd w:val="0"/>
        <w:rPr>
          <w:rFonts w:asciiTheme="minorHAnsi" w:hAnsiTheme="minorHAnsi" w:cs="Calibri"/>
          <w:b/>
          <w:bCs/>
          <w:sz w:val="36"/>
          <w:szCs w:val="36"/>
        </w:rPr>
      </w:pPr>
      <w:r w:rsidRPr="009F706B">
        <w:rPr>
          <w:rFonts w:asciiTheme="minorHAnsi" w:hAnsiTheme="minorHAnsi" w:cs="Calibri"/>
          <w:b/>
          <w:bCs/>
          <w:sz w:val="36"/>
          <w:szCs w:val="36"/>
        </w:rPr>
        <w:lastRenderedPageBreak/>
        <w:t>Person Specification</w:t>
      </w:r>
    </w:p>
    <w:p w14:paraId="2BA49F96" w14:textId="77777777" w:rsidR="00FC02F3" w:rsidRPr="009F706B" w:rsidRDefault="00FC02F3" w:rsidP="00FC02F3">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FC02F3" w:rsidRPr="009F706B" w14:paraId="63579386" w14:textId="77777777" w:rsidTr="0AE04792">
        <w:trPr>
          <w:trHeight w:val="828"/>
        </w:trPr>
        <w:tc>
          <w:tcPr>
            <w:tcW w:w="4261" w:type="dxa"/>
            <w:shd w:val="clear" w:color="auto" w:fill="D9D9D9" w:themeFill="background1" w:themeFillShade="D9"/>
          </w:tcPr>
          <w:p w14:paraId="658AF876" w14:textId="77777777" w:rsidR="00FC02F3" w:rsidRPr="009F706B" w:rsidRDefault="00FC02F3" w:rsidP="001E1CD7">
            <w:pPr>
              <w:autoSpaceDE w:val="0"/>
              <w:autoSpaceDN w:val="0"/>
              <w:adjustRightInd w:val="0"/>
              <w:rPr>
                <w:rFonts w:asciiTheme="minorHAnsi" w:hAnsiTheme="minorHAnsi" w:cs="Calibri"/>
                <w:b/>
                <w:bCs/>
              </w:rPr>
            </w:pPr>
            <w:r w:rsidRPr="009F706B">
              <w:rPr>
                <w:rFonts w:asciiTheme="minorHAnsi" w:hAnsiTheme="minorHAnsi" w:cs="Calibri"/>
                <w:b/>
                <w:bCs/>
              </w:rPr>
              <w:t xml:space="preserve"> Job Title: </w:t>
            </w:r>
          </w:p>
          <w:p w14:paraId="1F6AB5D7" w14:textId="77777777" w:rsidR="00FC02F3" w:rsidRPr="009F706B" w:rsidRDefault="00FC02F3" w:rsidP="001E1CD7">
            <w:pPr>
              <w:autoSpaceDE w:val="0"/>
              <w:autoSpaceDN w:val="0"/>
              <w:adjustRightInd w:val="0"/>
              <w:rPr>
                <w:rFonts w:asciiTheme="minorHAnsi" w:hAnsiTheme="minorHAnsi" w:cs="Calibri"/>
              </w:rPr>
            </w:pPr>
            <w:r w:rsidRPr="009F706B">
              <w:rPr>
                <w:rFonts w:asciiTheme="minorHAnsi" w:hAnsiTheme="minorHAnsi" w:cs="Calibri"/>
              </w:rPr>
              <w:t xml:space="preserve">Senior Planner (Policy) </w:t>
            </w:r>
          </w:p>
        </w:tc>
        <w:tc>
          <w:tcPr>
            <w:tcW w:w="4494" w:type="dxa"/>
            <w:shd w:val="clear" w:color="auto" w:fill="D9D9D9" w:themeFill="background1" w:themeFillShade="D9"/>
          </w:tcPr>
          <w:p w14:paraId="5BCEACF4" w14:textId="77777777" w:rsidR="00FC02F3" w:rsidRPr="009F706B" w:rsidRDefault="00FC02F3" w:rsidP="001E1CD7">
            <w:pPr>
              <w:autoSpaceDE w:val="0"/>
              <w:autoSpaceDN w:val="0"/>
              <w:adjustRightInd w:val="0"/>
              <w:rPr>
                <w:rFonts w:asciiTheme="minorHAnsi" w:hAnsiTheme="minorHAnsi" w:cs="Calibri"/>
                <w:bCs/>
              </w:rPr>
            </w:pPr>
            <w:r w:rsidRPr="009F706B">
              <w:rPr>
                <w:rFonts w:asciiTheme="minorHAnsi" w:hAnsiTheme="minorHAnsi" w:cs="Calibri"/>
                <w:b/>
                <w:bCs/>
              </w:rPr>
              <w:t>Grade</w:t>
            </w:r>
            <w:r w:rsidRPr="009F706B">
              <w:rPr>
                <w:rFonts w:asciiTheme="minorHAnsi" w:hAnsiTheme="minorHAnsi" w:cs="Calibri"/>
                <w:bCs/>
              </w:rPr>
              <w:t xml:space="preserve">: </w:t>
            </w:r>
          </w:p>
          <w:p w14:paraId="22CE0128" w14:textId="77777777" w:rsidR="00FC02F3" w:rsidRPr="009F706B" w:rsidRDefault="00FC02F3" w:rsidP="001E1CD7">
            <w:pPr>
              <w:autoSpaceDE w:val="0"/>
              <w:autoSpaceDN w:val="0"/>
              <w:adjustRightInd w:val="0"/>
              <w:rPr>
                <w:rFonts w:asciiTheme="minorHAnsi" w:hAnsiTheme="minorHAnsi" w:cs="Calibri"/>
                <w:bCs/>
              </w:rPr>
            </w:pPr>
            <w:r w:rsidRPr="009F706B">
              <w:rPr>
                <w:rFonts w:asciiTheme="minorHAnsi" w:hAnsiTheme="minorHAnsi" w:cs="Calibri"/>
                <w:bCs/>
              </w:rPr>
              <w:t>PO2– PO4</w:t>
            </w:r>
          </w:p>
          <w:p w14:paraId="540F2051" w14:textId="77777777" w:rsidR="00FC02F3" w:rsidRPr="009F706B" w:rsidRDefault="00FC02F3" w:rsidP="001E1CD7">
            <w:pPr>
              <w:autoSpaceDE w:val="0"/>
              <w:autoSpaceDN w:val="0"/>
              <w:adjustRightInd w:val="0"/>
              <w:rPr>
                <w:rFonts w:asciiTheme="minorHAnsi" w:hAnsiTheme="minorHAnsi" w:cs="Calibri"/>
              </w:rPr>
            </w:pPr>
          </w:p>
        </w:tc>
      </w:tr>
      <w:tr w:rsidR="00FC02F3" w:rsidRPr="009F706B" w14:paraId="72F30FCE" w14:textId="77777777" w:rsidTr="0AE04792">
        <w:trPr>
          <w:trHeight w:val="828"/>
        </w:trPr>
        <w:tc>
          <w:tcPr>
            <w:tcW w:w="4261" w:type="dxa"/>
            <w:shd w:val="clear" w:color="auto" w:fill="D9D9D9" w:themeFill="background1" w:themeFillShade="D9"/>
          </w:tcPr>
          <w:p w14:paraId="31C35C30" w14:textId="77777777" w:rsidR="00FC02F3" w:rsidRPr="009F706B" w:rsidRDefault="00FC02F3" w:rsidP="001E1CD7">
            <w:pPr>
              <w:autoSpaceDE w:val="0"/>
              <w:autoSpaceDN w:val="0"/>
              <w:adjustRightInd w:val="0"/>
              <w:rPr>
                <w:rFonts w:asciiTheme="minorHAnsi" w:hAnsiTheme="minorHAnsi" w:cs="Calibri"/>
                <w:b/>
                <w:bCs/>
              </w:rPr>
            </w:pPr>
            <w:r w:rsidRPr="009F706B">
              <w:rPr>
                <w:rFonts w:asciiTheme="minorHAnsi" w:hAnsiTheme="minorHAnsi" w:cs="Calibri"/>
                <w:b/>
                <w:bCs/>
              </w:rPr>
              <w:t xml:space="preserve">Section: </w:t>
            </w:r>
          </w:p>
          <w:p w14:paraId="2EB4757B" w14:textId="442F74CF" w:rsidR="00FC02F3" w:rsidRPr="009F706B" w:rsidRDefault="00FC02F3" w:rsidP="001E1CD7">
            <w:pPr>
              <w:autoSpaceDE w:val="0"/>
              <w:autoSpaceDN w:val="0"/>
              <w:adjustRightInd w:val="0"/>
              <w:rPr>
                <w:rFonts w:asciiTheme="minorHAnsi" w:hAnsiTheme="minorHAnsi" w:cs="Calibri"/>
                <w:bCs/>
              </w:rPr>
            </w:pPr>
            <w:r w:rsidRPr="009F706B">
              <w:rPr>
                <w:rFonts w:asciiTheme="minorHAnsi" w:hAnsiTheme="minorHAnsi" w:cs="Calibri"/>
                <w:bCs/>
              </w:rPr>
              <w:t xml:space="preserve">Planning and Transport </w:t>
            </w:r>
            <w:r w:rsidR="0004227B">
              <w:rPr>
                <w:rFonts w:asciiTheme="minorHAnsi" w:hAnsiTheme="minorHAnsi" w:cs="Calibri"/>
                <w:bCs/>
              </w:rPr>
              <w:t xml:space="preserve">Strategy </w:t>
            </w:r>
            <w:r w:rsidRPr="009F706B">
              <w:rPr>
                <w:rFonts w:asciiTheme="minorHAnsi" w:hAnsiTheme="minorHAnsi" w:cs="Calibri"/>
                <w:bCs/>
              </w:rPr>
              <w:t xml:space="preserve">Division </w:t>
            </w:r>
          </w:p>
          <w:p w14:paraId="5C0BB391" w14:textId="70FED08B" w:rsidR="00FC02F3" w:rsidRPr="009F706B" w:rsidRDefault="004C5DA3" w:rsidP="001E1CD7">
            <w:pPr>
              <w:autoSpaceDE w:val="0"/>
              <w:autoSpaceDN w:val="0"/>
              <w:adjustRightInd w:val="0"/>
              <w:rPr>
                <w:rFonts w:asciiTheme="minorHAnsi" w:hAnsiTheme="minorHAnsi" w:cs="Calibri"/>
                <w:bCs/>
              </w:rPr>
            </w:pPr>
            <w:r>
              <w:rPr>
                <w:rFonts w:asciiTheme="minorHAnsi" w:hAnsiTheme="minorHAnsi" w:cs="Calibri"/>
                <w:bCs/>
              </w:rPr>
              <w:t xml:space="preserve">Spatial </w:t>
            </w:r>
            <w:r w:rsidR="00FC02F3" w:rsidRPr="009F706B">
              <w:rPr>
                <w:rFonts w:asciiTheme="minorHAnsi" w:hAnsiTheme="minorHAnsi" w:cs="Calibri"/>
                <w:bCs/>
              </w:rPr>
              <w:t xml:space="preserve">Planning </w:t>
            </w:r>
            <w:r>
              <w:rPr>
                <w:rFonts w:asciiTheme="minorHAnsi" w:hAnsiTheme="minorHAnsi" w:cs="Calibri"/>
                <w:bCs/>
              </w:rPr>
              <w:t>Service</w:t>
            </w:r>
          </w:p>
        </w:tc>
        <w:tc>
          <w:tcPr>
            <w:tcW w:w="4494" w:type="dxa"/>
            <w:shd w:val="clear" w:color="auto" w:fill="D9D9D9" w:themeFill="background1" w:themeFillShade="D9"/>
          </w:tcPr>
          <w:p w14:paraId="47F4B13E" w14:textId="77777777" w:rsidR="00FC02F3" w:rsidRPr="009F706B" w:rsidRDefault="00FC02F3" w:rsidP="001E1CD7">
            <w:pPr>
              <w:autoSpaceDE w:val="0"/>
              <w:autoSpaceDN w:val="0"/>
              <w:adjustRightInd w:val="0"/>
              <w:rPr>
                <w:rFonts w:asciiTheme="minorHAnsi" w:hAnsiTheme="minorHAnsi" w:cs="Calibri"/>
                <w:bCs/>
              </w:rPr>
            </w:pPr>
            <w:r w:rsidRPr="009F706B">
              <w:rPr>
                <w:rFonts w:asciiTheme="minorHAnsi" w:hAnsiTheme="minorHAnsi" w:cs="Calibri"/>
                <w:b/>
                <w:bCs/>
              </w:rPr>
              <w:t>Directorate:</w:t>
            </w:r>
            <w:r w:rsidRPr="009F706B">
              <w:rPr>
                <w:rFonts w:asciiTheme="minorHAnsi" w:hAnsiTheme="minorHAnsi" w:cs="Calibri"/>
                <w:bCs/>
              </w:rPr>
              <w:t xml:space="preserve"> </w:t>
            </w:r>
          </w:p>
          <w:p w14:paraId="11408320" w14:textId="77777777" w:rsidR="00FC02F3" w:rsidRPr="009F706B" w:rsidRDefault="00FC02F3" w:rsidP="001E1CD7">
            <w:pPr>
              <w:autoSpaceDE w:val="0"/>
              <w:autoSpaceDN w:val="0"/>
              <w:adjustRightInd w:val="0"/>
              <w:rPr>
                <w:rFonts w:asciiTheme="minorHAnsi" w:hAnsiTheme="minorHAnsi" w:cs="Calibri"/>
                <w:bCs/>
              </w:rPr>
            </w:pPr>
            <w:r w:rsidRPr="009F706B">
              <w:rPr>
                <w:rFonts w:asciiTheme="minorHAnsi" w:hAnsiTheme="minorHAnsi" w:cs="Calibri"/>
                <w:bCs/>
              </w:rPr>
              <w:t>Environment and Community Services</w:t>
            </w:r>
          </w:p>
        </w:tc>
      </w:tr>
      <w:tr w:rsidR="00FC02F3" w:rsidRPr="009F706B" w14:paraId="1F9F993C" w14:textId="77777777" w:rsidTr="0AE04792">
        <w:trPr>
          <w:trHeight w:val="828"/>
        </w:trPr>
        <w:tc>
          <w:tcPr>
            <w:tcW w:w="4261" w:type="dxa"/>
            <w:shd w:val="clear" w:color="auto" w:fill="D9D9D9" w:themeFill="background1" w:themeFillShade="D9"/>
          </w:tcPr>
          <w:p w14:paraId="71B23FFA" w14:textId="77777777" w:rsidR="00FC02F3" w:rsidRPr="009F706B" w:rsidRDefault="00FC02F3" w:rsidP="001E1CD7">
            <w:pPr>
              <w:autoSpaceDE w:val="0"/>
              <w:autoSpaceDN w:val="0"/>
              <w:adjustRightInd w:val="0"/>
              <w:rPr>
                <w:rFonts w:asciiTheme="minorHAnsi" w:hAnsiTheme="minorHAnsi" w:cs="Calibri"/>
                <w:b/>
                <w:bCs/>
              </w:rPr>
            </w:pPr>
            <w:r w:rsidRPr="009F706B">
              <w:rPr>
                <w:rFonts w:asciiTheme="minorHAnsi" w:hAnsiTheme="minorHAnsi" w:cs="Calibri"/>
                <w:b/>
                <w:bCs/>
              </w:rPr>
              <w:t>Responsible to following manager:</w:t>
            </w:r>
          </w:p>
          <w:p w14:paraId="5E4D5A9F" w14:textId="655FD2EE" w:rsidR="00FC02F3" w:rsidRPr="009F706B" w:rsidRDefault="00BC4676" w:rsidP="0AE04792">
            <w:pPr>
              <w:autoSpaceDE w:val="0"/>
              <w:autoSpaceDN w:val="0"/>
              <w:adjustRightInd w:val="0"/>
              <w:rPr>
                <w:rFonts w:asciiTheme="minorHAnsi" w:hAnsiTheme="minorHAnsi" w:cs="Calibri"/>
              </w:rPr>
            </w:pPr>
            <w:r w:rsidRPr="7A5FF245">
              <w:rPr>
                <w:rFonts w:ascii="Calibri" w:hAnsi="Calibri" w:cs="Calibri"/>
              </w:rPr>
              <w:t>Spatial Planning and Design Team Manager</w:t>
            </w:r>
          </w:p>
        </w:tc>
        <w:tc>
          <w:tcPr>
            <w:tcW w:w="4494" w:type="dxa"/>
            <w:shd w:val="clear" w:color="auto" w:fill="D9D9D9" w:themeFill="background1" w:themeFillShade="D9"/>
          </w:tcPr>
          <w:p w14:paraId="589A68E4" w14:textId="77777777" w:rsidR="00FC02F3" w:rsidRPr="009F706B" w:rsidRDefault="00FC02F3" w:rsidP="001E1CD7">
            <w:pPr>
              <w:autoSpaceDE w:val="0"/>
              <w:autoSpaceDN w:val="0"/>
              <w:adjustRightInd w:val="0"/>
              <w:rPr>
                <w:rFonts w:asciiTheme="minorHAnsi" w:hAnsiTheme="minorHAnsi" w:cs="Calibri"/>
                <w:b/>
                <w:bCs/>
              </w:rPr>
            </w:pPr>
            <w:r w:rsidRPr="009F706B">
              <w:rPr>
                <w:rFonts w:asciiTheme="minorHAnsi" w:hAnsiTheme="minorHAnsi" w:cs="Calibri"/>
                <w:b/>
                <w:bCs/>
              </w:rPr>
              <w:t>Responsible for following staff:</w:t>
            </w:r>
          </w:p>
          <w:p w14:paraId="36B6D895" w14:textId="77777777" w:rsidR="00FC02F3" w:rsidRPr="009F706B" w:rsidRDefault="00FC02F3" w:rsidP="001E1CD7">
            <w:pPr>
              <w:autoSpaceDE w:val="0"/>
              <w:autoSpaceDN w:val="0"/>
              <w:adjustRightInd w:val="0"/>
              <w:rPr>
                <w:rFonts w:asciiTheme="minorHAnsi" w:hAnsiTheme="minorHAnsi" w:cs="Calibri"/>
                <w:bCs/>
              </w:rPr>
            </w:pPr>
            <w:r w:rsidRPr="009F706B">
              <w:rPr>
                <w:rFonts w:asciiTheme="minorHAnsi" w:hAnsiTheme="minorHAnsi" w:cs="Calibri"/>
                <w:bCs/>
              </w:rPr>
              <w:t>N/A</w:t>
            </w:r>
          </w:p>
        </w:tc>
      </w:tr>
      <w:tr w:rsidR="00FC02F3" w:rsidRPr="009F706B" w14:paraId="41A29196" w14:textId="77777777" w:rsidTr="0AE0479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642C0" w14:textId="40059024" w:rsidR="00FC02F3" w:rsidRPr="00342095" w:rsidRDefault="00FC02F3" w:rsidP="001E1CD7">
            <w:pPr>
              <w:autoSpaceDE w:val="0"/>
              <w:autoSpaceDN w:val="0"/>
              <w:adjustRightInd w:val="0"/>
              <w:rPr>
                <w:rFonts w:asciiTheme="minorHAnsi" w:hAnsiTheme="minorHAnsi" w:cs="Calibri"/>
              </w:rPr>
            </w:pPr>
            <w:r w:rsidRPr="009F706B">
              <w:rPr>
                <w:rFonts w:asciiTheme="minorHAnsi" w:hAnsiTheme="minorHAnsi" w:cs="Calibri"/>
                <w:b/>
                <w:bCs/>
              </w:rPr>
              <w:t>Post Numbers:</w:t>
            </w:r>
            <w:r w:rsidR="00342095">
              <w:rPr>
                <w:rFonts w:asciiTheme="minorHAnsi" w:hAnsiTheme="minorHAnsi" w:cs="Calibri"/>
                <w:b/>
                <w:bCs/>
              </w:rPr>
              <w:t xml:space="preserve">  </w:t>
            </w:r>
            <w:r w:rsidR="00342095">
              <w:rPr>
                <w:rFonts w:asciiTheme="minorHAnsi" w:hAnsiTheme="minorHAnsi" w:cs="Calibri"/>
              </w:rPr>
              <w:t>RWE3233A, RWE3235A, RWE3234A, RWE3237A, RWE3247A, RWE3236A</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BA32D" w14:textId="77777777" w:rsidR="00FC02F3" w:rsidRPr="009F706B" w:rsidRDefault="00FC02F3" w:rsidP="001E1CD7">
            <w:pPr>
              <w:autoSpaceDE w:val="0"/>
              <w:autoSpaceDN w:val="0"/>
              <w:adjustRightInd w:val="0"/>
              <w:rPr>
                <w:rFonts w:asciiTheme="minorHAnsi" w:hAnsiTheme="minorHAnsi" w:cs="Calibri"/>
                <w:b/>
                <w:bCs/>
              </w:rPr>
            </w:pPr>
            <w:r w:rsidRPr="009F706B">
              <w:rPr>
                <w:rFonts w:asciiTheme="minorHAnsi" w:hAnsiTheme="minorHAnsi" w:cs="Calibri"/>
                <w:b/>
                <w:bCs/>
              </w:rPr>
              <w:t xml:space="preserve">Last review date: </w:t>
            </w:r>
          </w:p>
          <w:p w14:paraId="68AFF6F9" w14:textId="33A2E435" w:rsidR="00FC02F3" w:rsidRPr="009F706B" w:rsidRDefault="00E0162F" w:rsidP="001E1CD7">
            <w:pPr>
              <w:autoSpaceDE w:val="0"/>
              <w:autoSpaceDN w:val="0"/>
              <w:adjustRightInd w:val="0"/>
              <w:rPr>
                <w:rFonts w:asciiTheme="minorHAnsi" w:hAnsiTheme="minorHAnsi" w:cs="Calibri"/>
                <w:bCs/>
              </w:rPr>
            </w:pPr>
            <w:r>
              <w:rPr>
                <w:rFonts w:asciiTheme="minorHAnsi" w:hAnsiTheme="minorHAnsi" w:cs="Calibri"/>
                <w:bCs/>
              </w:rPr>
              <w:t xml:space="preserve">July </w:t>
            </w:r>
            <w:r w:rsidR="00CF0C2E">
              <w:rPr>
                <w:rFonts w:asciiTheme="minorHAnsi" w:hAnsiTheme="minorHAnsi" w:cs="Calibri"/>
                <w:bCs/>
              </w:rPr>
              <w:t>2021</w:t>
            </w:r>
          </w:p>
        </w:tc>
      </w:tr>
    </w:tbl>
    <w:p w14:paraId="67754107" w14:textId="77777777" w:rsidR="001543BF" w:rsidRDefault="001543BF" w:rsidP="001543BF">
      <w:pPr>
        <w:rPr>
          <w:rFonts w:ascii="Calibri" w:hAnsi="Calibri" w:cs="Arial"/>
          <w:b/>
        </w:rPr>
      </w:pPr>
    </w:p>
    <w:p w14:paraId="7096D52A" w14:textId="370F77D7" w:rsidR="001543BF" w:rsidRPr="00BB4DD8" w:rsidRDefault="001543BF" w:rsidP="001543BF">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657C9142" w14:textId="77777777" w:rsidR="001543BF" w:rsidRPr="0049147F" w:rsidRDefault="001543BF" w:rsidP="001543BF">
      <w:pPr>
        <w:rPr>
          <w:rFonts w:ascii="Calibri" w:hAnsi="Calibri"/>
          <w:sz w:val="12"/>
          <w:szCs w:val="12"/>
        </w:rPr>
      </w:pPr>
    </w:p>
    <w:p w14:paraId="76DD8B7B" w14:textId="77777777" w:rsidR="001543BF" w:rsidRDefault="001543BF" w:rsidP="001543BF">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2C3CED37" w14:textId="77777777" w:rsidR="001543BF" w:rsidRDefault="001543BF" w:rsidP="001543BF">
      <w:pPr>
        <w:rPr>
          <w:rFonts w:ascii="Calibri" w:hAnsi="Calibri"/>
        </w:rPr>
      </w:pPr>
    </w:p>
    <w:p w14:paraId="38651074" w14:textId="77777777" w:rsidR="001543BF" w:rsidRPr="00975F12" w:rsidRDefault="001543BF" w:rsidP="001543BF">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1834F1D5" w14:textId="77777777" w:rsidR="001543BF" w:rsidRPr="00975F12" w:rsidRDefault="001543BF" w:rsidP="001543BF">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22E3AFE" w14:textId="77777777" w:rsidR="001543BF" w:rsidRDefault="001543BF" w:rsidP="001543BF">
      <w:pPr>
        <w:shd w:val="clear" w:color="auto" w:fill="FFFFFF"/>
        <w:spacing w:before="120" w:after="120"/>
        <w:textAlignment w:val="top"/>
        <w:outlineLvl w:val="3"/>
        <w:rPr>
          <w:rFonts w:ascii="Calibri" w:hAnsi="Calibri"/>
        </w:rPr>
      </w:pPr>
      <w:r w:rsidRPr="74B6F890">
        <w:rPr>
          <w:rFonts w:ascii="Calibri" w:hAnsi="Calibri"/>
          <w:b/>
          <w:bCs/>
        </w:rPr>
        <w:t>Being positive.</w:t>
      </w:r>
      <w:r w:rsidRPr="74B6F890">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1A531D63" w14:textId="77777777" w:rsidR="00125DBC" w:rsidRPr="00975F12" w:rsidRDefault="00125DBC" w:rsidP="001543BF">
      <w:pPr>
        <w:shd w:val="clear" w:color="auto" w:fill="FFFFFF"/>
        <w:spacing w:before="120" w:after="120"/>
        <w:textAlignment w:val="top"/>
        <w:outlineLvl w:val="3"/>
        <w:rPr>
          <w:rFonts w:ascii="Calibri" w:hAnsi="Calibri"/>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5328"/>
        <w:gridCol w:w="1134"/>
        <w:gridCol w:w="1145"/>
        <w:gridCol w:w="1315"/>
      </w:tblGrid>
      <w:tr w:rsidR="00A71A4A" w:rsidRPr="00A71A4A" w14:paraId="455A0B99" w14:textId="77777777" w:rsidTr="00BA64D3">
        <w:trPr>
          <w:trHeight w:val="548"/>
        </w:trPr>
        <w:tc>
          <w:tcPr>
            <w:tcW w:w="7607"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18706C59" w14:textId="77777777" w:rsidR="00A71A4A" w:rsidRPr="00A71A4A" w:rsidRDefault="00A71A4A" w:rsidP="00A71A4A">
            <w:pPr>
              <w:rPr>
                <w:rFonts w:ascii="Calibri" w:hAnsi="Calibri" w:cs="Arial"/>
              </w:rPr>
            </w:pPr>
            <w:r w:rsidRPr="00A71A4A">
              <w:rPr>
                <w:rFonts w:ascii="Calibri" w:hAnsi="Calibri" w:cs="Arial"/>
                <w:b/>
                <w:bCs/>
              </w:rPr>
              <w:t>Person Specification Requirements</w:t>
            </w:r>
          </w:p>
          <w:p w14:paraId="2BF94702" w14:textId="77777777" w:rsidR="00A71A4A" w:rsidRPr="00A71A4A" w:rsidRDefault="00A71A4A" w:rsidP="00A71A4A">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1525E5CE" w14:textId="77777777" w:rsidR="00A71A4A" w:rsidRPr="00A71A4A" w:rsidRDefault="00A71A4A" w:rsidP="00A71A4A">
            <w:pPr>
              <w:jc w:val="center"/>
              <w:rPr>
                <w:rFonts w:ascii="Calibri" w:hAnsi="Calibri" w:cs="Arial"/>
                <w:b/>
                <w:bCs/>
              </w:rPr>
            </w:pPr>
            <w:r w:rsidRPr="00A71A4A">
              <w:rPr>
                <w:rFonts w:ascii="Calibri" w:hAnsi="Calibri" w:cs="Arial"/>
                <w:b/>
                <w:bCs/>
              </w:rPr>
              <w:t xml:space="preserve">Assessed by </w:t>
            </w:r>
          </w:p>
          <w:p w14:paraId="69EDCDA6" w14:textId="77777777" w:rsidR="00A71A4A" w:rsidRPr="00A71A4A" w:rsidRDefault="00A71A4A" w:rsidP="00A71A4A">
            <w:pPr>
              <w:jc w:val="center"/>
              <w:rPr>
                <w:rFonts w:ascii="Calibri" w:hAnsi="Calibri" w:cs="Arial"/>
                <w:b/>
                <w:bCs/>
              </w:rPr>
            </w:pPr>
            <w:r w:rsidRPr="00A71A4A">
              <w:rPr>
                <w:rFonts w:ascii="Calibri" w:hAnsi="Calibri" w:cs="Arial"/>
                <w:b/>
                <w:bCs/>
              </w:rPr>
              <w:t xml:space="preserve">A/I/T/C </w:t>
            </w:r>
          </w:p>
          <w:p w14:paraId="62F753E3" w14:textId="77777777" w:rsidR="00A71A4A" w:rsidRPr="00A71A4A" w:rsidRDefault="00A71A4A" w:rsidP="00A71A4A">
            <w:pPr>
              <w:jc w:val="center"/>
              <w:rPr>
                <w:rFonts w:ascii="Calibri" w:hAnsi="Calibri" w:cs="Arial"/>
                <w:b/>
                <w:bCs/>
              </w:rPr>
            </w:pPr>
            <w:r w:rsidRPr="00A71A4A">
              <w:rPr>
                <w:rFonts w:ascii="Calibri" w:hAnsi="Calibri" w:cs="Arial"/>
                <w:b/>
                <w:bCs/>
                <w:sz w:val="20"/>
                <w:szCs w:val="20"/>
              </w:rPr>
              <w:t>(see below for explanation)</w:t>
            </w:r>
          </w:p>
        </w:tc>
      </w:tr>
      <w:tr w:rsidR="00A71A4A" w:rsidRPr="00A71A4A" w14:paraId="582A1A5B" w14:textId="77777777" w:rsidTr="00A71A4A">
        <w:trPr>
          <w:trHeight w:val="70"/>
        </w:trPr>
        <w:tc>
          <w:tcPr>
            <w:tcW w:w="5328" w:type="dxa"/>
            <w:tcBorders>
              <w:left w:val="single" w:sz="8" w:space="0" w:color="000000"/>
              <w:bottom w:val="single" w:sz="8" w:space="0" w:color="000000"/>
              <w:right w:val="single" w:sz="8" w:space="0" w:color="000000"/>
            </w:tcBorders>
            <w:shd w:val="clear" w:color="auto" w:fill="D9D9D9"/>
            <w:hideMark/>
          </w:tcPr>
          <w:p w14:paraId="2A7BC825" w14:textId="77777777" w:rsidR="00A71A4A" w:rsidRPr="00A71A4A" w:rsidRDefault="00A71A4A" w:rsidP="00A71A4A">
            <w:pPr>
              <w:spacing w:line="70" w:lineRule="atLeast"/>
              <w:rPr>
                <w:rFonts w:ascii="Calibri" w:hAnsi="Calibri" w:cs="Arial"/>
                <w:b/>
                <w:bCs/>
              </w:rPr>
            </w:pPr>
            <w:r w:rsidRPr="00A71A4A">
              <w:rPr>
                <w:rFonts w:ascii="Calibri" w:hAnsi="Calibri" w:cs="Arial"/>
                <w:b/>
                <w:bCs/>
              </w:rPr>
              <w:t>Knowledge</w:t>
            </w:r>
          </w:p>
        </w:tc>
        <w:tc>
          <w:tcPr>
            <w:tcW w:w="1134" w:type="dxa"/>
            <w:tcBorders>
              <w:left w:val="single" w:sz="8" w:space="0" w:color="000000"/>
              <w:bottom w:val="single" w:sz="8" w:space="0" w:color="000000"/>
              <w:right w:val="single" w:sz="8" w:space="0" w:color="000000"/>
            </w:tcBorders>
            <w:shd w:val="clear" w:color="auto" w:fill="D9D9D9"/>
          </w:tcPr>
          <w:p w14:paraId="69BA0BEE" w14:textId="77777777" w:rsidR="00A71A4A" w:rsidRPr="00A71A4A" w:rsidRDefault="00A71A4A" w:rsidP="00A71A4A">
            <w:pPr>
              <w:spacing w:line="70" w:lineRule="atLeast"/>
              <w:jc w:val="center"/>
              <w:rPr>
                <w:rFonts w:ascii="Calibri" w:hAnsi="Calibri" w:cs="Arial"/>
                <w:b/>
                <w:bCs/>
              </w:rPr>
            </w:pPr>
            <w:r w:rsidRPr="00A71A4A">
              <w:rPr>
                <w:rFonts w:ascii="Calibri" w:hAnsi="Calibri" w:cs="Arial"/>
                <w:b/>
                <w:bCs/>
              </w:rPr>
              <w:t>Essential</w:t>
            </w:r>
          </w:p>
        </w:tc>
        <w:tc>
          <w:tcPr>
            <w:tcW w:w="1120" w:type="dxa"/>
            <w:tcBorders>
              <w:left w:val="single" w:sz="8" w:space="0" w:color="000000"/>
              <w:bottom w:val="single" w:sz="8" w:space="0" w:color="000000"/>
              <w:right w:val="single" w:sz="8" w:space="0" w:color="000000"/>
            </w:tcBorders>
            <w:shd w:val="clear" w:color="auto" w:fill="D9D9D9"/>
          </w:tcPr>
          <w:p w14:paraId="21689728" w14:textId="77777777" w:rsidR="00A71A4A" w:rsidRPr="00A71A4A" w:rsidRDefault="00A71A4A" w:rsidP="00A71A4A">
            <w:pPr>
              <w:spacing w:line="70" w:lineRule="atLeast"/>
              <w:jc w:val="center"/>
              <w:rPr>
                <w:rFonts w:ascii="Calibri" w:hAnsi="Calibri" w:cs="Arial"/>
                <w:b/>
                <w:bCs/>
              </w:rPr>
            </w:pPr>
            <w:r w:rsidRPr="00A71A4A">
              <w:rPr>
                <w:rFonts w:ascii="Calibri" w:hAnsi="Calibri" w:cs="Arial"/>
                <w:b/>
                <w:bCs/>
              </w:rPr>
              <w:t>Desirable</w:t>
            </w:r>
          </w:p>
        </w:tc>
        <w:tc>
          <w:tcPr>
            <w:tcW w:w="1315" w:type="dxa"/>
            <w:tcBorders>
              <w:left w:val="single" w:sz="8" w:space="0" w:color="000000"/>
              <w:bottom w:val="single" w:sz="8" w:space="0" w:color="000000"/>
              <w:right w:val="single" w:sz="8" w:space="0" w:color="000000"/>
            </w:tcBorders>
            <w:shd w:val="clear" w:color="auto" w:fill="D9D9D9"/>
          </w:tcPr>
          <w:p w14:paraId="447BB060" w14:textId="77777777" w:rsidR="00A71A4A" w:rsidRPr="00A71A4A" w:rsidRDefault="00A71A4A" w:rsidP="00A71A4A">
            <w:pPr>
              <w:spacing w:line="70" w:lineRule="atLeast"/>
              <w:jc w:val="center"/>
              <w:rPr>
                <w:rFonts w:ascii="Calibri" w:hAnsi="Calibri" w:cs="Arial"/>
                <w:b/>
                <w:bCs/>
              </w:rPr>
            </w:pPr>
            <w:r w:rsidRPr="00A71A4A">
              <w:rPr>
                <w:rFonts w:ascii="Calibri" w:hAnsi="Calibri" w:cs="Arial"/>
                <w:b/>
                <w:bCs/>
              </w:rPr>
              <w:t>Assessed</w:t>
            </w:r>
          </w:p>
        </w:tc>
      </w:tr>
      <w:tr w:rsidR="00A71A4A" w:rsidRPr="00A71A4A" w14:paraId="06C1B659" w14:textId="77777777" w:rsidTr="00A71A4A">
        <w:trPr>
          <w:trHeight w:val="70"/>
        </w:trPr>
        <w:tc>
          <w:tcPr>
            <w:tcW w:w="5328" w:type="dxa"/>
            <w:tcBorders>
              <w:left w:val="single" w:sz="8" w:space="0" w:color="000000"/>
              <w:bottom w:val="single" w:sz="8" w:space="0" w:color="000000"/>
              <w:right w:val="single" w:sz="8" w:space="0" w:color="000000"/>
            </w:tcBorders>
            <w:shd w:val="clear" w:color="auto" w:fill="FFFFFF"/>
          </w:tcPr>
          <w:p w14:paraId="6241F9D6" w14:textId="77777777" w:rsidR="00A71A4A" w:rsidRPr="00A71A4A" w:rsidRDefault="00A71A4A" w:rsidP="00A71A4A">
            <w:pPr>
              <w:spacing w:line="70" w:lineRule="atLeast"/>
              <w:rPr>
                <w:rFonts w:ascii="Calibri" w:hAnsi="Calibri" w:cs="Arial"/>
                <w:b/>
                <w:bCs/>
              </w:rPr>
            </w:pPr>
            <w:r w:rsidRPr="00A71A4A">
              <w:rPr>
                <w:rFonts w:ascii="Calibri" w:hAnsi="Calibri"/>
              </w:rPr>
              <w:t>Comprehensive knowledge and sound understanding of national, regional and local plan making and associated legislative requirements and policy guidance.</w:t>
            </w:r>
          </w:p>
        </w:tc>
        <w:tc>
          <w:tcPr>
            <w:tcW w:w="1134" w:type="dxa"/>
            <w:tcBorders>
              <w:left w:val="single" w:sz="8" w:space="0" w:color="000000"/>
              <w:bottom w:val="single" w:sz="8" w:space="0" w:color="000000"/>
              <w:right w:val="single" w:sz="8" w:space="0" w:color="000000"/>
            </w:tcBorders>
            <w:shd w:val="clear" w:color="auto" w:fill="FFFFFF"/>
          </w:tcPr>
          <w:p w14:paraId="181A6C59" w14:textId="517CD848" w:rsidR="00A71A4A" w:rsidRPr="00A71A4A" w:rsidRDefault="00A32D48" w:rsidP="00A71A4A">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bottom w:val="single" w:sz="8" w:space="0" w:color="000000"/>
              <w:right w:val="single" w:sz="8" w:space="0" w:color="000000"/>
            </w:tcBorders>
            <w:shd w:val="clear" w:color="auto" w:fill="FFFFFF"/>
          </w:tcPr>
          <w:p w14:paraId="48BB517F" w14:textId="77777777" w:rsidR="00A71A4A" w:rsidRPr="00A71A4A" w:rsidRDefault="00A71A4A" w:rsidP="00A71A4A">
            <w:pPr>
              <w:spacing w:line="70" w:lineRule="atLeast"/>
              <w:jc w:val="center"/>
              <w:rPr>
                <w:rFonts w:ascii="Calibri" w:hAnsi="Calibri" w:cs="Arial"/>
                <w:b/>
                <w:bCs/>
              </w:rPr>
            </w:pPr>
          </w:p>
        </w:tc>
        <w:tc>
          <w:tcPr>
            <w:tcW w:w="1315" w:type="dxa"/>
            <w:tcBorders>
              <w:left w:val="single" w:sz="8" w:space="0" w:color="000000"/>
              <w:bottom w:val="single" w:sz="8" w:space="0" w:color="000000"/>
              <w:right w:val="single" w:sz="8" w:space="0" w:color="000000"/>
            </w:tcBorders>
            <w:shd w:val="clear" w:color="auto" w:fill="FFFFFF"/>
          </w:tcPr>
          <w:p w14:paraId="553253B2" w14:textId="77777777" w:rsidR="00A71A4A" w:rsidRPr="00A71A4A" w:rsidRDefault="00A71A4A" w:rsidP="00A71A4A">
            <w:pPr>
              <w:spacing w:line="70" w:lineRule="atLeast"/>
              <w:jc w:val="center"/>
              <w:rPr>
                <w:rFonts w:ascii="Calibri" w:hAnsi="Calibri" w:cs="Arial"/>
                <w:b/>
                <w:bCs/>
              </w:rPr>
            </w:pPr>
            <w:r w:rsidRPr="00A71A4A">
              <w:rPr>
                <w:rFonts w:ascii="Calibri" w:hAnsi="Calibri" w:cs="Arial"/>
              </w:rPr>
              <w:t>A/I/T</w:t>
            </w:r>
          </w:p>
        </w:tc>
      </w:tr>
      <w:tr w:rsidR="00A71A4A" w:rsidRPr="00A71A4A" w14:paraId="67EAE821" w14:textId="77777777" w:rsidTr="00A71A4A">
        <w:trPr>
          <w:trHeight w:val="70"/>
        </w:trPr>
        <w:tc>
          <w:tcPr>
            <w:tcW w:w="5328" w:type="dxa"/>
            <w:tcBorders>
              <w:left w:val="single" w:sz="8" w:space="0" w:color="000000"/>
              <w:bottom w:val="single" w:sz="8" w:space="0" w:color="000000"/>
              <w:right w:val="single" w:sz="8" w:space="0" w:color="000000"/>
            </w:tcBorders>
            <w:shd w:val="clear" w:color="auto" w:fill="D9D9D9"/>
          </w:tcPr>
          <w:p w14:paraId="507D3046" w14:textId="77777777" w:rsidR="00A71A4A" w:rsidRPr="00A71A4A" w:rsidRDefault="00A71A4A" w:rsidP="00A71A4A">
            <w:pPr>
              <w:spacing w:line="70" w:lineRule="atLeast"/>
              <w:rPr>
                <w:rFonts w:ascii="Calibri" w:hAnsi="Calibri" w:cs="Arial"/>
                <w:b/>
                <w:bCs/>
              </w:rPr>
            </w:pPr>
            <w:r w:rsidRPr="00A71A4A">
              <w:rPr>
                <w:rFonts w:ascii="Calibri" w:hAnsi="Calibri" w:cs="Arial"/>
                <w:b/>
                <w:bCs/>
              </w:rPr>
              <w:t>Experience</w:t>
            </w:r>
          </w:p>
        </w:tc>
        <w:tc>
          <w:tcPr>
            <w:tcW w:w="1134" w:type="dxa"/>
            <w:tcBorders>
              <w:left w:val="single" w:sz="8" w:space="0" w:color="000000"/>
              <w:bottom w:val="single" w:sz="8" w:space="0" w:color="000000"/>
              <w:right w:val="single" w:sz="8" w:space="0" w:color="000000"/>
            </w:tcBorders>
            <w:shd w:val="clear" w:color="auto" w:fill="D9D9D9"/>
          </w:tcPr>
          <w:p w14:paraId="6DB1D341" w14:textId="77777777" w:rsidR="00A71A4A" w:rsidRPr="00A71A4A" w:rsidRDefault="00A71A4A" w:rsidP="00A71A4A">
            <w:pPr>
              <w:spacing w:line="70" w:lineRule="atLeast"/>
              <w:jc w:val="center"/>
              <w:rPr>
                <w:rFonts w:ascii="Calibri" w:hAnsi="Calibri" w:cs="Arial"/>
                <w:b/>
                <w:bCs/>
              </w:rPr>
            </w:pPr>
            <w:r w:rsidRPr="00A71A4A">
              <w:rPr>
                <w:rFonts w:ascii="Calibri" w:hAnsi="Calibri" w:cs="Arial"/>
                <w:b/>
                <w:bCs/>
              </w:rPr>
              <w:t>Essential</w:t>
            </w:r>
          </w:p>
        </w:tc>
        <w:tc>
          <w:tcPr>
            <w:tcW w:w="1120" w:type="dxa"/>
            <w:tcBorders>
              <w:left w:val="single" w:sz="8" w:space="0" w:color="000000"/>
              <w:bottom w:val="single" w:sz="8" w:space="0" w:color="000000"/>
              <w:right w:val="single" w:sz="8" w:space="0" w:color="000000"/>
            </w:tcBorders>
            <w:shd w:val="clear" w:color="auto" w:fill="D9D9D9"/>
          </w:tcPr>
          <w:p w14:paraId="5A025F0B" w14:textId="77777777" w:rsidR="00A71A4A" w:rsidRPr="00A71A4A" w:rsidRDefault="00A71A4A" w:rsidP="00A71A4A">
            <w:pPr>
              <w:spacing w:line="70" w:lineRule="atLeast"/>
              <w:jc w:val="center"/>
              <w:rPr>
                <w:rFonts w:ascii="Calibri" w:hAnsi="Calibri" w:cs="Arial"/>
                <w:b/>
                <w:bCs/>
              </w:rPr>
            </w:pPr>
            <w:r w:rsidRPr="00A71A4A">
              <w:rPr>
                <w:rFonts w:ascii="Calibri" w:hAnsi="Calibri" w:cs="Arial"/>
                <w:b/>
                <w:bCs/>
              </w:rPr>
              <w:t>Desirable</w:t>
            </w:r>
          </w:p>
        </w:tc>
        <w:tc>
          <w:tcPr>
            <w:tcW w:w="1315" w:type="dxa"/>
            <w:tcBorders>
              <w:left w:val="single" w:sz="8" w:space="0" w:color="000000"/>
              <w:bottom w:val="single" w:sz="8" w:space="0" w:color="000000"/>
              <w:right w:val="single" w:sz="8" w:space="0" w:color="000000"/>
            </w:tcBorders>
            <w:shd w:val="clear" w:color="auto" w:fill="D9D9D9"/>
          </w:tcPr>
          <w:p w14:paraId="280521B5" w14:textId="77777777" w:rsidR="00A71A4A" w:rsidRPr="00A71A4A" w:rsidRDefault="00A71A4A" w:rsidP="00A71A4A">
            <w:pPr>
              <w:spacing w:line="70" w:lineRule="atLeast"/>
              <w:jc w:val="center"/>
              <w:rPr>
                <w:rFonts w:ascii="Calibri" w:hAnsi="Calibri" w:cs="Arial"/>
                <w:b/>
                <w:bCs/>
              </w:rPr>
            </w:pPr>
            <w:r w:rsidRPr="00A71A4A">
              <w:rPr>
                <w:rFonts w:ascii="Calibri" w:hAnsi="Calibri" w:cs="Arial"/>
                <w:b/>
                <w:bCs/>
              </w:rPr>
              <w:t>Assessed</w:t>
            </w:r>
          </w:p>
        </w:tc>
      </w:tr>
      <w:tr w:rsidR="00A71A4A" w:rsidRPr="00A71A4A" w14:paraId="3D316EC8" w14:textId="77777777" w:rsidTr="00A71A4A">
        <w:trPr>
          <w:trHeight w:val="70"/>
        </w:trPr>
        <w:tc>
          <w:tcPr>
            <w:tcW w:w="5328" w:type="dxa"/>
            <w:tcBorders>
              <w:left w:val="single" w:sz="8" w:space="0" w:color="000000"/>
              <w:bottom w:val="single" w:sz="8" w:space="0" w:color="000000"/>
              <w:right w:val="single" w:sz="8" w:space="0" w:color="000000"/>
            </w:tcBorders>
            <w:shd w:val="clear" w:color="auto" w:fill="FFFFFF"/>
          </w:tcPr>
          <w:p w14:paraId="39D82FDA" w14:textId="77777777" w:rsidR="00A71A4A" w:rsidRPr="00A71A4A" w:rsidRDefault="00A71A4A" w:rsidP="00A71A4A">
            <w:pPr>
              <w:spacing w:line="70" w:lineRule="atLeast"/>
              <w:rPr>
                <w:rFonts w:ascii="Calibri" w:hAnsi="Calibri" w:cs="Arial"/>
                <w:b/>
                <w:bCs/>
              </w:rPr>
            </w:pPr>
            <w:r w:rsidRPr="00A71A4A">
              <w:rPr>
                <w:rFonts w:ascii="Calibri" w:hAnsi="Calibri"/>
              </w:rPr>
              <w:t>Experience in local government policy work including preparation of local plan documents or equivalents.</w:t>
            </w:r>
          </w:p>
        </w:tc>
        <w:tc>
          <w:tcPr>
            <w:tcW w:w="1134" w:type="dxa"/>
            <w:tcBorders>
              <w:left w:val="single" w:sz="8" w:space="0" w:color="000000"/>
              <w:bottom w:val="single" w:sz="8" w:space="0" w:color="000000"/>
              <w:right w:val="single" w:sz="8" w:space="0" w:color="000000"/>
            </w:tcBorders>
            <w:shd w:val="clear" w:color="auto" w:fill="FFFFFF"/>
          </w:tcPr>
          <w:p w14:paraId="35B08D52" w14:textId="6D770AD8" w:rsidR="00A71A4A" w:rsidRPr="00A71A4A" w:rsidRDefault="00A32D48" w:rsidP="00A71A4A">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bottom w:val="single" w:sz="8" w:space="0" w:color="000000"/>
              <w:right w:val="single" w:sz="8" w:space="0" w:color="000000"/>
            </w:tcBorders>
            <w:shd w:val="clear" w:color="auto" w:fill="FFFFFF"/>
          </w:tcPr>
          <w:p w14:paraId="512A556F" w14:textId="77777777" w:rsidR="00A71A4A" w:rsidRPr="00A71A4A" w:rsidRDefault="00A71A4A" w:rsidP="00A71A4A">
            <w:pPr>
              <w:spacing w:line="70" w:lineRule="atLeast"/>
              <w:jc w:val="center"/>
              <w:rPr>
                <w:rFonts w:ascii="Calibri" w:hAnsi="Calibri" w:cs="Arial"/>
                <w:b/>
                <w:bCs/>
              </w:rPr>
            </w:pPr>
          </w:p>
        </w:tc>
        <w:tc>
          <w:tcPr>
            <w:tcW w:w="1315" w:type="dxa"/>
            <w:tcBorders>
              <w:left w:val="single" w:sz="8" w:space="0" w:color="000000"/>
              <w:bottom w:val="single" w:sz="8" w:space="0" w:color="000000"/>
              <w:right w:val="single" w:sz="8" w:space="0" w:color="000000"/>
            </w:tcBorders>
            <w:shd w:val="clear" w:color="auto" w:fill="FFFFFF"/>
          </w:tcPr>
          <w:p w14:paraId="601C6A93" w14:textId="77777777" w:rsidR="00A71A4A" w:rsidRPr="00A71A4A" w:rsidRDefault="00A71A4A" w:rsidP="00A71A4A">
            <w:pPr>
              <w:spacing w:line="70" w:lineRule="atLeast"/>
              <w:jc w:val="center"/>
              <w:rPr>
                <w:rFonts w:ascii="Calibri" w:hAnsi="Calibri" w:cs="Arial"/>
                <w:b/>
                <w:bCs/>
              </w:rPr>
            </w:pPr>
            <w:r w:rsidRPr="00A71A4A">
              <w:rPr>
                <w:rFonts w:ascii="Calibri" w:hAnsi="Calibri" w:cs="Arial"/>
              </w:rPr>
              <w:t>A/I</w:t>
            </w:r>
          </w:p>
        </w:tc>
      </w:tr>
      <w:tr w:rsidR="00A71A4A" w:rsidRPr="00A71A4A" w14:paraId="08A45CBD" w14:textId="77777777" w:rsidTr="00A71A4A">
        <w:trPr>
          <w:trHeight w:val="70"/>
        </w:trPr>
        <w:tc>
          <w:tcPr>
            <w:tcW w:w="5328" w:type="dxa"/>
            <w:tcBorders>
              <w:left w:val="single" w:sz="8" w:space="0" w:color="000000"/>
              <w:bottom w:val="single" w:sz="8" w:space="0" w:color="000000"/>
              <w:right w:val="single" w:sz="8" w:space="0" w:color="000000"/>
            </w:tcBorders>
            <w:shd w:val="clear" w:color="auto" w:fill="FFFFFF"/>
          </w:tcPr>
          <w:p w14:paraId="2C73BF48" w14:textId="77777777" w:rsidR="00A71A4A" w:rsidRPr="00A71A4A" w:rsidRDefault="00A71A4A" w:rsidP="00A71A4A">
            <w:pPr>
              <w:spacing w:line="70" w:lineRule="atLeast"/>
              <w:rPr>
                <w:rFonts w:ascii="Calibri" w:hAnsi="Calibri" w:cs="Arial"/>
                <w:b/>
                <w:bCs/>
              </w:rPr>
            </w:pPr>
            <w:r w:rsidRPr="00A71A4A">
              <w:rPr>
                <w:rFonts w:ascii="Calibri" w:hAnsi="Calibri"/>
              </w:rPr>
              <w:lastRenderedPageBreak/>
              <w:t xml:space="preserve">Proven experience of using initiative to identify innovative solutions to problem solving and demonstrating a 'can-do' attitude to improvements in service delivery. </w:t>
            </w:r>
          </w:p>
        </w:tc>
        <w:tc>
          <w:tcPr>
            <w:tcW w:w="1134" w:type="dxa"/>
            <w:tcBorders>
              <w:left w:val="single" w:sz="8" w:space="0" w:color="000000"/>
              <w:bottom w:val="single" w:sz="8" w:space="0" w:color="000000"/>
              <w:right w:val="single" w:sz="8" w:space="0" w:color="000000"/>
            </w:tcBorders>
            <w:shd w:val="clear" w:color="auto" w:fill="FFFFFF"/>
          </w:tcPr>
          <w:p w14:paraId="6F7DF1B7" w14:textId="010BF037" w:rsidR="00A71A4A" w:rsidRPr="00A71A4A" w:rsidRDefault="00A32D48" w:rsidP="00A71A4A">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bottom w:val="single" w:sz="8" w:space="0" w:color="000000"/>
              <w:right w:val="single" w:sz="8" w:space="0" w:color="000000"/>
            </w:tcBorders>
            <w:shd w:val="clear" w:color="auto" w:fill="FFFFFF"/>
          </w:tcPr>
          <w:p w14:paraId="4DAEDB09" w14:textId="77777777" w:rsidR="00A71A4A" w:rsidRPr="00A71A4A" w:rsidRDefault="00A71A4A" w:rsidP="00A71A4A">
            <w:pPr>
              <w:spacing w:line="70" w:lineRule="atLeast"/>
              <w:jc w:val="center"/>
              <w:rPr>
                <w:rFonts w:ascii="Calibri" w:hAnsi="Calibri" w:cs="Arial"/>
                <w:b/>
                <w:bCs/>
              </w:rPr>
            </w:pPr>
          </w:p>
        </w:tc>
        <w:tc>
          <w:tcPr>
            <w:tcW w:w="1315" w:type="dxa"/>
            <w:tcBorders>
              <w:left w:val="single" w:sz="8" w:space="0" w:color="000000"/>
              <w:bottom w:val="single" w:sz="8" w:space="0" w:color="000000"/>
              <w:right w:val="single" w:sz="8" w:space="0" w:color="000000"/>
            </w:tcBorders>
            <w:shd w:val="clear" w:color="auto" w:fill="FFFFFF"/>
          </w:tcPr>
          <w:p w14:paraId="4815D54A" w14:textId="77777777" w:rsidR="00A71A4A" w:rsidRPr="00A71A4A" w:rsidRDefault="00A71A4A" w:rsidP="00A71A4A">
            <w:pPr>
              <w:spacing w:line="70" w:lineRule="atLeast"/>
              <w:jc w:val="center"/>
              <w:rPr>
                <w:rFonts w:ascii="Calibri" w:hAnsi="Calibri" w:cs="Arial"/>
                <w:b/>
                <w:bCs/>
              </w:rPr>
            </w:pPr>
            <w:r w:rsidRPr="00A71A4A">
              <w:rPr>
                <w:rFonts w:ascii="Calibri" w:hAnsi="Calibri" w:cs="Arial"/>
              </w:rPr>
              <w:t>A/I</w:t>
            </w:r>
          </w:p>
        </w:tc>
      </w:tr>
      <w:tr w:rsidR="00A71A4A" w:rsidRPr="00A71A4A" w14:paraId="20F5E486" w14:textId="77777777" w:rsidTr="00A71A4A">
        <w:trPr>
          <w:trHeight w:val="70"/>
        </w:trPr>
        <w:tc>
          <w:tcPr>
            <w:tcW w:w="5328" w:type="dxa"/>
            <w:tcBorders>
              <w:left w:val="single" w:sz="8" w:space="0" w:color="000000"/>
              <w:bottom w:val="single" w:sz="8" w:space="0" w:color="000000"/>
              <w:right w:val="single" w:sz="8" w:space="0" w:color="000000"/>
            </w:tcBorders>
            <w:shd w:val="clear" w:color="auto" w:fill="FFFFFF"/>
          </w:tcPr>
          <w:p w14:paraId="248684DF" w14:textId="77777777" w:rsidR="00A71A4A" w:rsidRPr="00A71A4A" w:rsidRDefault="00A71A4A" w:rsidP="00A71A4A">
            <w:pPr>
              <w:spacing w:line="70" w:lineRule="atLeast"/>
              <w:rPr>
                <w:rFonts w:ascii="Calibri" w:hAnsi="Calibri" w:cs="Arial"/>
                <w:b/>
                <w:bCs/>
              </w:rPr>
            </w:pPr>
            <w:r w:rsidRPr="00A71A4A">
              <w:rPr>
                <w:rFonts w:ascii="Calibri" w:hAnsi="Calibri"/>
              </w:rPr>
              <w:t>Experience of coaching, training and motivating staff on a day to day basis to secure and maintain improvements in service delivery.</w:t>
            </w:r>
          </w:p>
        </w:tc>
        <w:tc>
          <w:tcPr>
            <w:tcW w:w="1134" w:type="dxa"/>
            <w:tcBorders>
              <w:left w:val="single" w:sz="8" w:space="0" w:color="000000"/>
              <w:bottom w:val="single" w:sz="8" w:space="0" w:color="000000"/>
              <w:right w:val="single" w:sz="8" w:space="0" w:color="000000"/>
            </w:tcBorders>
            <w:shd w:val="clear" w:color="auto" w:fill="FFFFFF"/>
          </w:tcPr>
          <w:p w14:paraId="57A41A0E" w14:textId="77777777" w:rsidR="00A71A4A" w:rsidRPr="00A71A4A" w:rsidRDefault="00A71A4A" w:rsidP="00A71A4A">
            <w:pPr>
              <w:spacing w:line="70" w:lineRule="atLeast"/>
              <w:jc w:val="center"/>
              <w:rPr>
                <w:rFonts w:ascii="Calibri" w:hAnsi="Calibri" w:cs="Arial"/>
                <w:b/>
                <w:bCs/>
              </w:rPr>
            </w:pPr>
          </w:p>
        </w:tc>
        <w:tc>
          <w:tcPr>
            <w:tcW w:w="1120" w:type="dxa"/>
            <w:tcBorders>
              <w:left w:val="single" w:sz="8" w:space="0" w:color="000000"/>
              <w:bottom w:val="single" w:sz="8" w:space="0" w:color="000000"/>
              <w:right w:val="single" w:sz="8" w:space="0" w:color="000000"/>
            </w:tcBorders>
            <w:shd w:val="clear" w:color="auto" w:fill="FFFFFF"/>
          </w:tcPr>
          <w:p w14:paraId="4D886A05" w14:textId="7FAE7983" w:rsidR="00A71A4A" w:rsidRPr="00A71A4A" w:rsidRDefault="006B47D2" w:rsidP="00A71A4A">
            <w:pPr>
              <w:spacing w:line="70" w:lineRule="atLeast"/>
              <w:jc w:val="center"/>
              <w:rPr>
                <w:rFonts w:ascii="Calibri" w:hAnsi="Calibri" w:cs="Arial"/>
                <w:b/>
                <w:bCs/>
              </w:rPr>
            </w:pPr>
            <w:r>
              <w:rPr>
                <w:rFonts w:ascii="Calibri" w:hAnsi="Calibri" w:cs="Arial"/>
                <w:b/>
                <w:bCs/>
              </w:rPr>
              <w:t>X</w:t>
            </w:r>
          </w:p>
        </w:tc>
        <w:tc>
          <w:tcPr>
            <w:tcW w:w="1315" w:type="dxa"/>
            <w:tcBorders>
              <w:left w:val="single" w:sz="8" w:space="0" w:color="000000"/>
              <w:bottom w:val="single" w:sz="8" w:space="0" w:color="000000"/>
              <w:right w:val="single" w:sz="8" w:space="0" w:color="000000"/>
            </w:tcBorders>
            <w:shd w:val="clear" w:color="auto" w:fill="FFFFFF"/>
          </w:tcPr>
          <w:p w14:paraId="055820FB" w14:textId="77777777" w:rsidR="00A71A4A" w:rsidRPr="00A71A4A" w:rsidRDefault="00A71A4A" w:rsidP="00A71A4A">
            <w:pPr>
              <w:spacing w:line="70" w:lineRule="atLeast"/>
              <w:jc w:val="center"/>
              <w:rPr>
                <w:rFonts w:ascii="Calibri" w:hAnsi="Calibri" w:cs="Arial"/>
                <w:b/>
                <w:bCs/>
              </w:rPr>
            </w:pPr>
            <w:r w:rsidRPr="00A71A4A">
              <w:rPr>
                <w:rFonts w:ascii="Calibri" w:hAnsi="Calibri" w:cs="Arial"/>
              </w:rPr>
              <w:t>A/I</w:t>
            </w:r>
          </w:p>
        </w:tc>
      </w:tr>
      <w:tr w:rsidR="00A71A4A" w:rsidRPr="00A71A4A" w14:paraId="28EF869F" w14:textId="77777777" w:rsidTr="00A71A4A">
        <w:trPr>
          <w:trHeight w:val="70"/>
        </w:trPr>
        <w:tc>
          <w:tcPr>
            <w:tcW w:w="5328" w:type="dxa"/>
            <w:tcBorders>
              <w:left w:val="single" w:sz="8" w:space="0" w:color="000000"/>
              <w:bottom w:val="single" w:sz="8" w:space="0" w:color="000000"/>
              <w:right w:val="single" w:sz="8" w:space="0" w:color="000000"/>
            </w:tcBorders>
            <w:shd w:val="clear" w:color="auto" w:fill="D9D9D9"/>
          </w:tcPr>
          <w:p w14:paraId="144CAA05" w14:textId="77777777" w:rsidR="00A71A4A" w:rsidRPr="00A71A4A" w:rsidRDefault="00A71A4A" w:rsidP="00A71A4A">
            <w:pPr>
              <w:spacing w:line="70" w:lineRule="atLeast"/>
              <w:rPr>
                <w:rFonts w:ascii="Calibri" w:hAnsi="Calibri" w:cs="Arial"/>
                <w:b/>
                <w:bCs/>
              </w:rPr>
            </w:pPr>
            <w:r w:rsidRPr="00A71A4A">
              <w:rPr>
                <w:rFonts w:ascii="Calibri" w:hAnsi="Calibri" w:cs="Arial"/>
                <w:b/>
                <w:bCs/>
              </w:rPr>
              <w:t>Skills</w:t>
            </w:r>
          </w:p>
        </w:tc>
        <w:tc>
          <w:tcPr>
            <w:tcW w:w="1134" w:type="dxa"/>
            <w:tcBorders>
              <w:left w:val="single" w:sz="8" w:space="0" w:color="000000"/>
              <w:bottom w:val="single" w:sz="8" w:space="0" w:color="000000"/>
              <w:right w:val="single" w:sz="8" w:space="0" w:color="000000"/>
            </w:tcBorders>
            <w:shd w:val="clear" w:color="auto" w:fill="D9D9D9"/>
          </w:tcPr>
          <w:p w14:paraId="5C234447" w14:textId="77777777" w:rsidR="00A71A4A" w:rsidRPr="00A71A4A" w:rsidRDefault="00A71A4A" w:rsidP="00A71A4A">
            <w:pPr>
              <w:spacing w:line="70" w:lineRule="atLeast"/>
              <w:jc w:val="center"/>
              <w:rPr>
                <w:rFonts w:ascii="Calibri" w:hAnsi="Calibri" w:cs="Arial"/>
                <w:b/>
                <w:bCs/>
              </w:rPr>
            </w:pPr>
            <w:r w:rsidRPr="00A71A4A">
              <w:rPr>
                <w:rFonts w:ascii="Calibri" w:hAnsi="Calibri" w:cs="Arial"/>
                <w:b/>
                <w:bCs/>
              </w:rPr>
              <w:t>Essential</w:t>
            </w:r>
          </w:p>
        </w:tc>
        <w:tc>
          <w:tcPr>
            <w:tcW w:w="1120" w:type="dxa"/>
            <w:tcBorders>
              <w:left w:val="single" w:sz="8" w:space="0" w:color="000000"/>
              <w:bottom w:val="single" w:sz="8" w:space="0" w:color="000000"/>
              <w:right w:val="single" w:sz="8" w:space="0" w:color="000000"/>
            </w:tcBorders>
            <w:shd w:val="clear" w:color="auto" w:fill="D9D9D9"/>
          </w:tcPr>
          <w:p w14:paraId="4FFF360D" w14:textId="77777777" w:rsidR="00A71A4A" w:rsidRPr="00A71A4A" w:rsidRDefault="00A71A4A" w:rsidP="00A71A4A">
            <w:pPr>
              <w:spacing w:line="70" w:lineRule="atLeast"/>
              <w:jc w:val="center"/>
              <w:rPr>
                <w:rFonts w:ascii="Calibri" w:hAnsi="Calibri" w:cs="Arial"/>
                <w:b/>
                <w:bCs/>
              </w:rPr>
            </w:pPr>
            <w:r w:rsidRPr="00A71A4A">
              <w:rPr>
                <w:rFonts w:ascii="Calibri" w:hAnsi="Calibri" w:cs="Arial"/>
                <w:b/>
                <w:bCs/>
              </w:rPr>
              <w:t>Desirable</w:t>
            </w:r>
          </w:p>
        </w:tc>
        <w:tc>
          <w:tcPr>
            <w:tcW w:w="1315" w:type="dxa"/>
            <w:tcBorders>
              <w:left w:val="single" w:sz="8" w:space="0" w:color="000000"/>
              <w:bottom w:val="single" w:sz="8" w:space="0" w:color="000000"/>
              <w:right w:val="single" w:sz="8" w:space="0" w:color="000000"/>
            </w:tcBorders>
            <w:shd w:val="clear" w:color="auto" w:fill="D9D9D9"/>
          </w:tcPr>
          <w:p w14:paraId="0CC97DE6" w14:textId="77777777" w:rsidR="00A71A4A" w:rsidRPr="00A71A4A" w:rsidRDefault="00A71A4A" w:rsidP="00A71A4A">
            <w:pPr>
              <w:spacing w:line="70" w:lineRule="atLeast"/>
              <w:jc w:val="center"/>
              <w:rPr>
                <w:rFonts w:ascii="Calibri" w:hAnsi="Calibri" w:cs="Arial"/>
                <w:b/>
                <w:bCs/>
              </w:rPr>
            </w:pPr>
            <w:r w:rsidRPr="00A71A4A">
              <w:rPr>
                <w:rFonts w:ascii="Calibri" w:hAnsi="Calibri" w:cs="Arial"/>
                <w:b/>
                <w:bCs/>
              </w:rPr>
              <w:t>Assessed</w:t>
            </w:r>
          </w:p>
        </w:tc>
      </w:tr>
      <w:tr w:rsidR="00A71A4A" w:rsidRPr="00A71A4A" w14:paraId="39CD1829" w14:textId="77777777" w:rsidTr="00A71A4A">
        <w:trPr>
          <w:trHeight w:val="70"/>
        </w:trPr>
        <w:tc>
          <w:tcPr>
            <w:tcW w:w="5328" w:type="dxa"/>
            <w:tcBorders>
              <w:left w:val="single" w:sz="8" w:space="0" w:color="000000"/>
              <w:bottom w:val="single" w:sz="8" w:space="0" w:color="000000"/>
              <w:right w:val="single" w:sz="8" w:space="0" w:color="000000"/>
            </w:tcBorders>
            <w:shd w:val="clear" w:color="auto" w:fill="FFFFFF"/>
          </w:tcPr>
          <w:p w14:paraId="080C3FBB" w14:textId="77777777" w:rsidR="00A71A4A" w:rsidRPr="00A71A4A" w:rsidRDefault="00A71A4A" w:rsidP="00A71A4A">
            <w:pPr>
              <w:spacing w:line="70" w:lineRule="atLeast"/>
              <w:jc w:val="center"/>
              <w:rPr>
                <w:rFonts w:ascii="Calibri" w:hAnsi="Calibri" w:cs="Arial"/>
                <w:b/>
                <w:bCs/>
              </w:rPr>
            </w:pPr>
            <w:r w:rsidRPr="00A71A4A">
              <w:rPr>
                <w:rFonts w:ascii="Calibri" w:hAnsi="Calibri"/>
              </w:rPr>
              <w:t>Clear understanding of IT systems, such as Microsoft Office products and appropriate planning and local plan development software packages, including the ability to familiarise themselves quickly with new and emerging innovative and specialist plan-making software.</w:t>
            </w:r>
          </w:p>
        </w:tc>
        <w:tc>
          <w:tcPr>
            <w:tcW w:w="1134" w:type="dxa"/>
            <w:tcBorders>
              <w:left w:val="single" w:sz="8" w:space="0" w:color="000000"/>
              <w:bottom w:val="single" w:sz="8" w:space="0" w:color="000000"/>
              <w:right w:val="single" w:sz="8" w:space="0" w:color="000000"/>
            </w:tcBorders>
            <w:shd w:val="clear" w:color="auto" w:fill="FFFFFF"/>
          </w:tcPr>
          <w:p w14:paraId="58F5A4BA" w14:textId="38472DCA" w:rsidR="00A71A4A" w:rsidRPr="00A71A4A" w:rsidRDefault="006B47D2" w:rsidP="00A71A4A">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bottom w:val="single" w:sz="8" w:space="0" w:color="000000"/>
              <w:right w:val="single" w:sz="8" w:space="0" w:color="000000"/>
            </w:tcBorders>
            <w:shd w:val="clear" w:color="auto" w:fill="FFFFFF"/>
          </w:tcPr>
          <w:p w14:paraId="62BD4B76" w14:textId="7CBB4B5D" w:rsidR="00A71A4A" w:rsidRPr="00A71A4A" w:rsidRDefault="00A71A4A" w:rsidP="00A71A4A">
            <w:pPr>
              <w:spacing w:line="70" w:lineRule="atLeast"/>
              <w:jc w:val="center"/>
              <w:rPr>
                <w:rFonts w:ascii="Calibri" w:hAnsi="Calibri" w:cs="Arial"/>
                <w:b/>
                <w:bCs/>
              </w:rPr>
            </w:pPr>
          </w:p>
        </w:tc>
        <w:tc>
          <w:tcPr>
            <w:tcW w:w="1315" w:type="dxa"/>
            <w:tcBorders>
              <w:left w:val="single" w:sz="8" w:space="0" w:color="000000"/>
              <w:bottom w:val="single" w:sz="8" w:space="0" w:color="000000"/>
              <w:right w:val="single" w:sz="8" w:space="0" w:color="000000"/>
            </w:tcBorders>
            <w:shd w:val="clear" w:color="auto" w:fill="FFFFFF"/>
          </w:tcPr>
          <w:p w14:paraId="1304CA2F" w14:textId="77777777" w:rsidR="00A71A4A" w:rsidRPr="00A71A4A" w:rsidRDefault="00A71A4A" w:rsidP="00A71A4A">
            <w:pPr>
              <w:spacing w:line="70" w:lineRule="atLeast"/>
              <w:jc w:val="center"/>
              <w:rPr>
                <w:rFonts w:ascii="Calibri" w:hAnsi="Calibri" w:cs="Arial"/>
                <w:b/>
                <w:bCs/>
              </w:rPr>
            </w:pPr>
            <w:r w:rsidRPr="00A71A4A">
              <w:rPr>
                <w:rFonts w:ascii="Calibri" w:hAnsi="Calibri" w:cs="Arial"/>
              </w:rPr>
              <w:t>A/I/T</w:t>
            </w:r>
          </w:p>
        </w:tc>
      </w:tr>
      <w:tr w:rsidR="00A71A4A" w:rsidRPr="00A71A4A" w14:paraId="44435E05" w14:textId="77777777" w:rsidTr="00A71A4A">
        <w:trPr>
          <w:trHeight w:val="70"/>
        </w:trPr>
        <w:tc>
          <w:tcPr>
            <w:tcW w:w="5328" w:type="dxa"/>
            <w:tcBorders>
              <w:left w:val="single" w:sz="8" w:space="0" w:color="000000"/>
              <w:bottom w:val="single" w:sz="8" w:space="0" w:color="000000"/>
              <w:right w:val="single" w:sz="8" w:space="0" w:color="000000"/>
            </w:tcBorders>
            <w:shd w:val="clear" w:color="auto" w:fill="FFFFFF"/>
          </w:tcPr>
          <w:p w14:paraId="0C24A162" w14:textId="77777777" w:rsidR="00A71A4A" w:rsidRPr="00A71A4A" w:rsidRDefault="00A71A4A" w:rsidP="00A71A4A">
            <w:pPr>
              <w:spacing w:line="70" w:lineRule="atLeast"/>
              <w:jc w:val="center"/>
              <w:rPr>
                <w:rFonts w:ascii="Calibri" w:hAnsi="Calibri" w:cs="Arial"/>
                <w:b/>
                <w:bCs/>
              </w:rPr>
            </w:pPr>
            <w:r w:rsidRPr="00A71A4A">
              <w:rPr>
                <w:rFonts w:ascii="Calibri" w:hAnsi="Calibri" w:cs="Arial"/>
                <w:color w:val="000000"/>
              </w:rPr>
              <w:t>Effective report writing skills including preparation of local plan documents, committee reports, development plan examination statements or equivalents.</w:t>
            </w:r>
          </w:p>
        </w:tc>
        <w:tc>
          <w:tcPr>
            <w:tcW w:w="1134" w:type="dxa"/>
            <w:tcBorders>
              <w:left w:val="single" w:sz="8" w:space="0" w:color="000000"/>
              <w:bottom w:val="single" w:sz="8" w:space="0" w:color="000000"/>
              <w:right w:val="single" w:sz="8" w:space="0" w:color="000000"/>
            </w:tcBorders>
            <w:shd w:val="clear" w:color="auto" w:fill="FFFFFF"/>
          </w:tcPr>
          <w:p w14:paraId="744FE0D3" w14:textId="2B7FD9F5" w:rsidR="00A71A4A" w:rsidRPr="00A71A4A" w:rsidRDefault="006B47D2" w:rsidP="00A71A4A">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bottom w:val="single" w:sz="8" w:space="0" w:color="000000"/>
              <w:right w:val="single" w:sz="8" w:space="0" w:color="000000"/>
            </w:tcBorders>
            <w:shd w:val="clear" w:color="auto" w:fill="FFFFFF"/>
          </w:tcPr>
          <w:p w14:paraId="3770EFA5" w14:textId="77777777" w:rsidR="00A71A4A" w:rsidRPr="00A71A4A" w:rsidRDefault="00A71A4A" w:rsidP="00A71A4A">
            <w:pPr>
              <w:spacing w:line="70" w:lineRule="atLeast"/>
              <w:jc w:val="center"/>
              <w:rPr>
                <w:rFonts w:ascii="Calibri" w:hAnsi="Calibri" w:cs="Arial"/>
                <w:b/>
                <w:bCs/>
              </w:rPr>
            </w:pPr>
          </w:p>
        </w:tc>
        <w:tc>
          <w:tcPr>
            <w:tcW w:w="1315" w:type="dxa"/>
            <w:tcBorders>
              <w:left w:val="single" w:sz="8" w:space="0" w:color="000000"/>
              <w:bottom w:val="single" w:sz="8" w:space="0" w:color="000000"/>
              <w:right w:val="single" w:sz="8" w:space="0" w:color="000000"/>
            </w:tcBorders>
            <w:shd w:val="clear" w:color="auto" w:fill="FFFFFF"/>
          </w:tcPr>
          <w:p w14:paraId="02A6637D" w14:textId="77777777" w:rsidR="00A71A4A" w:rsidRPr="00A71A4A" w:rsidRDefault="00A71A4A" w:rsidP="00A71A4A">
            <w:pPr>
              <w:spacing w:line="70" w:lineRule="atLeast"/>
              <w:jc w:val="center"/>
              <w:rPr>
                <w:rFonts w:ascii="Calibri" w:hAnsi="Calibri" w:cs="Arial"/>
                <w:b/>
                <w:bCs/>
              </w:rPr>
            </w:pPr>
            <w:r w:rsidRPr="00A71A4A">
              <w:rPr>
                <w:rFonts w:ascii="Calibri" w:hAnsi="Calibri" w:cs="Arial"/>
              </w:rPr>
              <w:t>A/I/T</w:t>
            </w:r>
          </w:p>
        </w:tc>
      </w:tr>
      <w:tr w:rsidR="00A71A4A" w:rsidRPr="00A71A4A" w14:paraId="3470B93B" w14:textId="77777777" w:rsidTr="00A71A4A">
        <w:trPr>
          <w:trHeight w:val="70"/>
        </w:trPr>
        <w:tc>
          <w:tcPr>
            <w:tcW w:w="5328" w:type="dxa"/>
            <w:tcBorders>
              <w:left w:val="single" w:sz="8" w:space="0" w:color="000000"/>
              <w:bottom w:val="single" w:sz="8" w:space="0" w:color="000000"/>
              <w:right w:val="single" w:sz="8" w:space="0" w:color="000000"/>
            </w:tcBorders>
            <w:shd w:val="clear" w:color="auto" w:fill="FFFFFF"/>
          </w:tcPr>
          <w:p w14:paraId="677AB4B7" w14:textId="77777777" w:rsidR="00A71A4A" w:rsidRPr="00A71A4A" w:rsidRDefault="00A71A4A" w:rsidP="00A71A4A">
            <w:pPr>
              <w:spacing w:line="70" w:lineRule="atLeast"/>
              <w:jc w:val="center"/>
              <w:rPr>
                <w:rFonts w:ascii="Calibri" w:hAnsi="Calibri" w:cs="Arial"/>
                <w:b/>
                <w:bCs/>
              </w:rPr>
            </w:pPr>
            <w:r w:rsidRPr="00A71A4A">
              <w:rPr>
                <w:rFonts w:ascii="Calibri" w:hAnsi="Calibri"/>
              </w:rPr>
              <w:t>Articulate in written and oral communication skills with particular reference to report and letter writing, public speaking, presentation skills and communicating with Members, the public, staff and other professionals.</w:t>
            </w:r>
          </w:p>
        </w:tc>
        <w:tc>
          <w:tcPr>
            <w:tcW w:w="1134" w:type="dxa"/>
            <w:tcBorders>
              <w:left w:val="single" w:sz="8" w:space="0" w:color="000000"/>
              <w:bottom w:val="single" w:sz="8" w:space="0" w:color="000000"/>
              <w:right w:val="single" w:sz="8" w:space="0" w:color="000000"/>
            </w:tcBorders>
            <w:shd w:val="clear" w:color="auto" w:fill="FFFFFF"/>
          </w:tcPr>
          <w:p w14:paraId="6973CB96" w14:textId="238F0F62" w:rsidR="00A71A4A" w:rsidRPr="00A71A4A" w:rsidRDefault="006B47D2" w:rsidP="00A71A4A">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bottom w:val="single" w:sz="8" w:space="0" w:color="000000"/>
              <w:right w:val="single" w:sz="8" w:space="0" w:color="000000"/>
            </w:tcBorders>
            <w:shd w:val="clear" w:color="auto" w:fill="FFFFFF"/>
          </w:tcPr>
          <w:p w14:paraId="1A56240B" w14:textId="77777777" w:rsidR="00A71A4A" w:rsidRPr="00A71A4A" w:rsidRDefault="00A71A4A" w:rsidP="00A71A4A">
            <w:pPr>
              <w:spacing w:line="70" w:lineRule="atLeast"/>
              <w:jc w:val="center"/>
              <w:rPr>
                <w:rFonts w:ascii="Calibri" w:hAnsi="Calibri" w:cs="Arial"/>
                <w:b/>
                <w:bCs/>
              </w:rPr>
            </w:pPr>
          </w:p>
        </w:tc>
        <w:tc>
          <w:tcPr>
            <w:tcW w:w="1315" w:type="dxa"/>
            <w:tcBorders>
              <w:left w:val="single" w:sz="8" w:space="0" w:color="000000"/>
              <w:bottom w:val="single" w:sz="8" w:space="0" w:color="000000"/>
              <w:right w:val="single" w:sz="8" w:space="0" w:color="000000"/>
            </w:tcBorders>
            <w:shd w:val="clear" w:color="auto" w:fill="FFFFFF"/>
          </w:tcPr>
          <w:p w14:paraId="75B178B5" w14:textId="77777777" w:rsidR="00A71A4A" w:rsidRPr="00A71A4A" w:rsidRDefault="00A71A4A" w:rsidP="00A71A4A">
            <w:pPr>
              <w:spacing w:line="70" w:lineRule="atLeast"/>
              <w:jc w:val="center"/>
              <w:rPr>
                <w:rFonts w:ascii="Calibri" w:hAnsi="Calibri" w:cs="Arial"/>
                <w:b/>
                <w:bCs/>
              </w:rPr>
            </w:pPr>
            <w:r w:rsidRPr="00A71A4A">
              <w:rPr>
                <w:rFonts w:ascii="Calibri" w:hAnsi="Calibri" w:cs="Arial"/>
              </w:rPr>
              <w:t>A/I</w:t>
            </w:r>
          </w:p>
        </w:tc>
      </w:tr>
      <w:tr w:rsidR="00A71A4A" w:rsidRPr="00A71A4A" w14:paraId="3D1EA03B" w14:textId="77777777" w:rsidTr="00A71A4A">
        <w:trPr>
          <w:trHeight w:val="70"/>
        </w:trPr>
        <w:tc>
          <w:tcPr>
            <w:tcW w:w="5328" w:type="dxa"/>
            <w:tcBorders>
              <w:left w:val="single" w:sz="8" w:space="0" w:color="000000"/>
              <w:bottom w:val="single" w:sz="8" w:space="0" w:color="000000"/>
              <w:right w:val="single" w:sz="8" w:space="0" w:color="000000"/>
            </w:tcBorders>
            <w:shd w:val="clear" w:color="auto" w:fill="FFFFFF"/>
          </w:tcPr>
          <w:p w14:paraId="637EE17A" w14:textId="77777777" w:rsidR="00A71A4A" w:rsidRPr="00A71A4A" w:rsidRDefault="00A71A4A" w:rsidP="00A71A4A">
            <w:pPr>
              <w:spacing w:line="70" w:lineRule="atLeast"/>
              <w:jc w:val="center"/>
              <w:rPr>
                <w:rFonts w:ascii="Calibri" w:hAnsi="Calibri" w:cs="Arial"/>
                <w:b/>
                <w:bCs/>
              </w:rPr>
            </w:pPr>
            <w:r w:rsidRPr="00A71A4A">
              <w:rPr>
                <w:rFonts w:ascii="Calibri" w:hAnsi="Calibri"/>
              </w:rPr>
              <w:t>Ability to engage with and consult key stakeholders and the public on the development and review of planning policies and guidance.</w:t>
            </w:r>
          </w:p>
        </w:tc>
        <w:tc>
          <w:tcPr>
            <w:tcW w:w="1134" w:type="dxa"/>
            <w:tcBorders>
              <w:left w:val="single" w:sz="8" w:space="0" w:color="000000"/>
              <w:bottom w:val="single" w:sz="8" w:space="0" w:color="000000"/>
              <w:right w:val="single" w:sz="8" w:space="0" w:color="000000"/>
            </w:tcBorders>
            <w:shd w:val="clear" w:color="auto" w:fill="FFFFFF"/>
          </w:tcPr>
          <w:p w14:paraId="159CE562" w14:textId="3E7A56AE" w:rsidR="00A71A4A" w:rsidRPr="00A71A4A" w:rsidRDefault="00341402" w:rsidP="00A71A4A">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bottom w:val="single" w:sz="8" w:space="0" w:color="000000"/>
              <w:right w:val="single" w:sz="8" w:space="0" w:color="000000"/>
            </w:tcBorders>
            <w:shd w:val="clear" w:color="auto" w:fill="FFFFFF"/>
          </w:tcPr>
          <w:p w14:paraId="3F188ED5" w14:textId="77777777" w:rsidR="00A71A4A" w:rsidRPr="00A71A4A" w:rsidRDefault="00A71A4A" w:rsidP="00A71A4A">
            <w:pPr>
              <w:spacing w:line="70" w:lineRule="atLeast"/>
              <w:jc w:val="center"/>
              <w:rPr>
                <w:rFonts w:ascii="Calibri" w:hAnsi="Calibri" w:cs="Arial"/>
                <w:b/>
                <w:bCs/>
              </w:rPr>
            </w:pPr>
          </w:p>
        </w:tc>
        <w:tc>
          <w:tcPr>
            <w:tcW w:w="1315" w:type="dxa"/>
            <w:tcBorders>
              <w:left w:val="single" w:sz="8" w:space="0" w:color="000000"/>
              <w:bottom w:val="single" w:sz="8" w:space="0" w:color="000000"/>
              <w:right w:val="single" w:sz="8" w:space="0" w:color="000000"/>
            </w:tcBorders>
            <w:shd w:val="clear" w:color="auto" w:fill="FFFFFF"/>
          </w:tcPr>
          <w:p w14:paraId="2C2C5DFE" w14:textId="77777777" w:rsidR="00A71A4A" w:rsidRPr="00A71A4A" w:rsidRDefault="00A71A4A" w:rsidP="00A71A4A">
            <w:pPr>
              <w:spacing w:line="70" w:lineRule="atLeast"/>
              <w:jc w:val="center"/>
              <w:rPr>
                <w:rFonts w:ascii="Calibri" w:hAnsi="Calibri" w:cs="Arial"/>
              </w:rPr>
            </w:pPr>
            <w:r w:rsidRPr="00A71A4A">
              <w:rPr>
                <w:rFonts w:ascii="Calibri" w:hAnsi="Calibri" w:cs="Arial"/>
              </w:rPr>
              <w:t>A/I</w:t>
            </w:r>
          </w:p>
        </w:tc>
      </w:tr>
      <w:tr w:rsidR="00A71A4A" w:rsidRPr="00A71A4A" w14:paraId="545D366E" w14:textId="77777777" w:rsidTr="00A71A4A">
        <w:trPr>
          <w:trHeight w:val="70"/>
        </w:trPr>
        <w:tc>
          <w:tcPr>
            <w:tcW w:w="5328" w:type="dxa"/>
            <w:tcBorders>
              <w:left w:val="single" w:sz="8" w:space="0" w:color="000000"/>
              <w:bottom w:val="single" w:sz="8" w:space="0" w:color="000000"/>
              <w:right w:val="single" w:sz="8" w:space="0" w:color="000000"/>
            </w:tcBorders>
            <w:shd w:val="clear" w:color="auto" w:fill="FFFFFF"/>
          </w:tcPr>
          <w:p w14:paraId="5AF5D1CC" w14:textId="77777777" w:rsidR="00A71A4A" w:rsidRPr="00A71A4A" w:rsidRDefault="00A71A4A" w:rsidP="00A71A4A">
            <w:pPr>
              <w:spacing w:line="70" w:lineRule="atLeast"/>
              <w:jc w:val="center"/>
              <w:rPr>
                <w:rFonts w:ascii="Calibri" w:hAnsi="Calibri" w:cs="Arial"/>
                <w:b/>
                <w:bCs/>
              </w:rPr>
            </w:pPr>
            <w:r w:rsidRPr="00A71A4A">
              <w:rPr>
                <w:rFonts w:ascii="Calibri" w:hAnsi="Calibri"/>
              </w:rPr>
              <w:t>Ability to analyse and interpret complex data and present key facts including policy implications in the preparation of reports, policy formulation and other material.</w:t>
            </w:r>
          </w:p>
        </w:tc>
        <w:tc>
          <w:tcPr>
            <w:tcW w:w="1134" w:type="dxa"/>
            <w:tcBorders>
              <w:left w:val="single" w:sz="8" w:space="0" w:color="000000"/>
              <w:bottom w:val="single" w:sz="8" w:space="0" w:color="000000"/>
              <w:right w:val="single" w:sz="8" w:space="0" w:color="000000"/>
            </w:tcBorders>
            <w:shd w:val="clear" w:color="auto" w:fill="FFFFFF"/>
          </w:tcPr>
          <w:p w14:paraId="237E5B33" w14:textId="11EB995B" w:rsidR="00A71A4A" w:rsidRPr="00A71A4A" w:rsidRDefault="00341402" w:rsidP="00A71A4A">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bottom w:val="single" w:sz="8" w:space="0" w:color="000000"/>
              <w:right w:val="single" w:sz="8" w:space="0" w:color="000000"/>
            </w:tcBorders>
            <w:shd w:val="clear" w:color="auto" w:fill="FFFFFF"/>
          </w:tcPr>
          <w:p w14:paraId="417D7012" w14:textId="77777777" w:rsidR="00A71A4A" w:rsidRPr="00A71A4A" w:rsidRDefault="00A71A4A" w:rsidP="00A71A4A">
            <w:pPr>
              <w:spacing w:line="70" w:lineRule="atLeast"/>
              <w:jc w:val="center"/>
              <w:rPr>
                <w:rFonts w:ascii="Calibri" w:hAnsi="Calibri" w:cs="Arial"/>
                <w:b/>
                <w:bCs/>
              </w:rPr>
            </w:pPr>
          </w:p>
        </w:tc>
        <w:tc>
          <w:tcPr>
            <w:tcW w:w="1315" w:type="dxa"/>
            <w:tcBorders>
              <w:left w:val="single" w:sz="8" w:space="0" w:color="000000"/>
              <w:bottom w:val="single" w:sz="8" w:space="0" w:color="000000"/>
              <w:right w:val="single" w:sz="8" w:space="0" w:color="000000"/>
            </w:tcBorders>
            <w:shd w:val="clear" w:color="auto" w:fill="FFFFFF"/>
          </w:tcPr>
          <w:p w14:paraId="04413364" w14:textId="77777777" w:rsidR="00A71A4A" w:rsidRPr="00A71A4A" w:rsidRDefault="00A71A4A" w:rsidP="00A71A4A">
            <w:pPr>
              <w:spacing w:line="70" w:lineRule="atLeast"/>
              <w:jc w:val="center"/>
              <w:rPr>
                <w:rFonts w:ascii="Calibri" w:hAnsi="Calibri" w:cs="Arial"/>
              </w:rPr>
            </w:pPr>
            <w:r w:rsidRPr="00A71A4A">
              <w:rPr>
                <w:rFonts w:ascii="Calibri" w:hAnsi="Calibri" w:cs="Arial"/>
              </w:rPr>
              <w:t>A/I/T</w:t>
            </w:r>
          </w:p>
        </w:tc>
      </w:tr>
      <w:tr w:rsidR="00A71A4A" w:rsidRPr="00A71A4A" w14:paraId="0FEBAB30" w14:textId="77777777" w:rsidTr="00A71A4A">
        <w:trPr>
          <w:trHeight w:val="70"/>
        </w:trPr>
        <w:tc>
          <w:tcPr>
            <w:tcW w:w="5328" w:type="dxa"/>
            <w:tcBorders>
              <w:left w:val="single" w:sz="8" w:space="0" w:color="000000"/>
              <w:bottom w:val="single" w:sz="8" w:space="0" w:color="000000"/>
              <w:right w:val="single" w:sz="8" w:space="0" w:color="000000"/>
            </w:tcBorders>
            <w:shd w:val="clear" w:color="auto" w:fill="FFFFFF"/>
          </w:tcPr>
          <w:p w14:paraId="16FDEF28" w14:textId="77777777" w:rsidR="00A71A4A" w:rsidRPr="00A71A4A" w:rsidRDefault="00A71A4A" w:rsidP="00A71A4A">
            <w:pPr>
              <w:spacing w:line="70" w:lineRule="atLeast"/>
              <w:jc w:val="center"/>
              <w:rPr>
                <w:rFonts w:ascii="Calibri" w:hAnsi="Calibri" w:cs="Arial"/>
                <w:b/>
                <w:bCs/>
              </w:rPr>
            </w:pPr>
            <w:r w:rsidRPr="00A71A4A">
              <w:rPr>
                <w:rFonts w:ascii="Calibri" w:hAnsi="Calibri"/>
              </w:rPr>
              <w:t>Ability to prepare briefs for and select, control and monitor consultants.</w:t>
            </w:r>
          </w:p>
        </w:tc>
        <w:tc>
          <w:tcPr>
            <w:tcW w:w="1134" w:type="dxa"/>
            <w:tcBorders>
              <w:left w:val="single" w:sz="8" w:space="0" w:color="000000"/>
              <w:bottom w:val="single" w:sz="8" w:space="0" w:color="000000"/>
              <w:right w:val="single" w:sz="8" w:space="0" w:color="000000"/>
            </w:tcBorders>
            <w:shd w:val="clear" w:color="auto" w:fill="FFFFFF"/>
          </w:tcPr>
          <w:p w14:paraId="26CC992A" w14:textId="21BAD72D" w:rsidR="00A71A4A" w:rsidRPr="00A71A4A" w:rsidRDefault="00341402" w:rsidP="00A71A4A">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bottom w:val="single" w:sz="8" w:space="0" w:color="000000"/>
              <w:right w:val="single" w:sz="8" w:space="0" w:color="000000"/>
            </w:tcBorders>
            <w:shd w:val="clear" w:color="auto" w:fill="FFFFFF"/>
          </w:tcPr>
          <w:p w14:paraId="121CAC9D" w14:textId="77777777" w:rsidR="00A71A4A" w:rsidRPr="00A71A4A" w:rsidRDefault="00A71A4A" w:rsidP="00A71A4A">
            <w:pPr>
              <w:spacing w:line="70" w:lineRule="atLeast"/>
              <w:jc w:val="center"/>
              <w:rPr>
                <w:rFonts w:ascii="Calibri" w:hAnsi="Calibri" w:cs="Arial"/>
                <w:b/>
                <w:bCs/>
              </w:rPr>
            </w:pPr>
          </w:p>
        </w:tc>
        <w:tc>
          <w:tcPr>
            <w:tcW w:w="1315" w:type="dxa"/>
            <w:tcBorders>
              <w:left w:val="single" w:sz="8" w:space="0" w:color="000000"/>
              <w:bottom w:val="single" w:sz="8" w:space="0" w:color="000000"/>
              <w:right w:val="single" w:sz="8" w:space="0" w:color="000000"/>
            </w:tcBorders>
            <w:shd w:val="clear" w:color="auto" w:fill="FFFFFF"/>
          </w:tcPr>
          <w:p w14:paraId="7116BA08" w14:textId="77777777" w:rsidR="00A71A4A" w:rsidRPr="00A71A4A" w:rsidRDefault="00A71A4A" w:rsidP="00A71A4A">
            <w:pPr>
              <w:spacing w:line="70" w:lineRule="atLeast"/>
              <w:jc w:val="center"/>
              <w:rPr>
                <w:rFonts w:ascii="Calibri" w:hAnsi="Calibri" w:cs="Arial"/>
              </w:rPr>
            </w:pPr>
            <w:r w:rsidRPr="00A71A4A">
              <w:rPr>
                <w:rFonts w:ascii="Calibri" w:hAnsi="Calibri" w:cs="Arial"/>
              </w:rPr>
              <w:t>A/I</w:t>
            </w:r>
          </w:p>
        </w:tc>
      </w:tr>
      <w:tr w:rsidR="00A71A4A" w:rsidRPr="00A71A4A" w14:paraId="00D7498B" w14:textId="77777777" w:rsidTr="00A71A4A">
        <w:trPr>
          <w:trHeight w:val="70"/>
        </w:trPr>
        <w:tc>
          <w:tcPr>
            <w:tcW w:w="5328" w:type="dxa"/>
            <w:tcBorders>
              <w:left w:val="single" w:sz="8" w:space="0" w:color="000000"/>
              <w:bottom w:val="single" w:sz="8" w:space="0" w:color="000000"/>
              <w:right w:val="single" w:sz="8" w:space="0" w:color="000000"/>
            </w:tcBorders>
            <w:shd w:val="clear" w:color="auto" w:fill="FFFFFF"/>
          </w:tcPr>
          <w:p w14:paraId="5F1301AA" w14:textId="77777777" w:rsidR="00A71A4A" w:rsidRPr="00A71A4A" w:rsidRDefault="00A71A4A" w:rsidP="00A71A4A">
            <w:pPr>
              <w:spacing w:line="70" w:lineRule="atLeast"/>
              <w:jc w:val="center"/>
              <w:rPr>
                <w:rFonts w:ascii="Calibri" w:hAnsi="Calibri" w:cs="Arial"/>
                <w:b/>
                <w:bCs/>
              </w:rPr>
            </w:pPr>
            <w:r w:rsidRPr="00A71A4A">
              <w:rPr>
                <w:rFonts w:ascii="Calibri" w:hAnsi="Calibri"/>
              </w:rPr>
              <w:t>Ability to lead on designated projects with minimum supervision and to deputise for the Principal Policy and Information Planner in their absence.</w:t>
            </w:r>
          </w:p>
        </w:tc>
        <w:tc>
          <w:tcPr>
            <w:tcW w:w="1134" w:type="dxa"/>
            <w:tcBorders>
              <w:left w:val="single" w:sz="8" w:space="0" w:color="000000"/>
              <w:bottom w:val="single" w:sz="8" w:space="0" w:color="000000"/>
              <w:right w:val="single" w:sz="8" w:space="0" w:color="000000"/>
            </w:tcBorders>
            <w:shd w:val="clear" w:color="auto" w:fill="FFFFFF"/>
          </w:tcPr>
          <w:p w14:paraId="7733BD8E" w14:textId="43579738" w:rsidR="00A71A4A" w:rsidRPr="00A71A4A" w:rsidRDefault="00341402" w:rsidP="00A71A4A">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bottom w:val="single" w:sz="8" w:space="0" w:color="000000"/>
              <w:right w:val="single" w:sz="8" w:space="0" w:color="000000"/>
            </w:tcBorders>
            <w:shd w:val="clear" w:color="auto" w:fill="FFFFFF"/>
          </w:tcPr>
          <w:p w14:paraId="16FBF8E2" w14:textId="77777777" w:rsidR="00A71A4A" w:rsidRPr="00A71A4A" w:rsidRDefault="00A71A4A" w:rsidP="00A71A4A">
            <w:pPr>
              <w:spacing w:line="70" w:lineRule="atLeast"/>
              <w:jc w:val="center"/>
              <w:rPr>
                <w:rFonts w:ascii="Calibri" w:hAnsi="Calibri" w:cs="Arial"/>
                <w:b/>
                <w:bCs/>
              </w:rPr>
            </w:pPr>
          </w:p>
        </w:tc>
        <w:tc>
          <w:tcPr>
            <w:tcW w:w="1315" w:type="dxa"/>
            <w:tcBorders>
              <w:left w:val="single" w:sz="8" w:space="0" w:color="000000"/>
              <w:bottom w:val="single" w:sz="8" w:space="0" w:color="000000"/>
              <w:right w:val="single" w:sz="8" w:space="0" w:color="000000"/>
            </w:tcBorders>
            <w:shd w:val="clear" w:color="auto" w:fill="FFFFFF"/>
          </w:tcPr>
          <w:p w14:paraId="5B87B929" w14:textId="77777777" w:rsidR="00A71A4A" w:rsidRPr="00A71A4A" w:rsidRDefault="00A71A4A" w:rsidP="00A71A4A">
            <w:pPr>
              <w:spacing w:line="70" w:lineRule="atLeast"/>
              <w:jc w:val="center"/>
              <w:rPr>
                <w:rFonts w:ascii="Calibri" w:hAnsi="Calibri" w:cs="Arial"/>
              </w:rPr>
            </w:pPr>
            <w:r w:rsidRPr="00A71A4A">
              <w:rPr>
                <w:rFonts w:ascii="Calibri" w:hAnsi="Calibri" w:cs="Arial"/>
              </w:rPr>
              <w:t>A/I</w:t>
            </w:r>
          </w:p>
        </w:tc>
      </w:tr>
      <w:tr w:rsidR="00A71A4A" w:rsidRPr="00A71A4A" w14:paraId="48B04119" w14:textId="77777777" w:rsidTr="00A71A4A">
        <w:trPr>
          <w:trHeight w:val="70"/>
        </w:trPr>
        <w:tc>
          <w:tcPr>
            <w:tcW w:w="5328" w:type="dxa"/>
            <w:tcBorders>
              <w:left w:val="single" w:sz="8" w:space="0" w:color="000000"/>
              <w:bottom w:val="single" w:sz="8" w:space="0" w:color="000000"/>
              <w:right w:val="single" w:sz="8" w:space="0" w:color="000000"/>
            </w:tcBorders>
            <w:shd w:val="clear" w:color="auto" w:fill="FFFFFF"/>
          </w:tcPr>
          <w:p w14:paraId="5E2CFF55" w14:textId="77777777" w:rsidR="00A71A4A" w:rsidRPr="00A71A4A" w:rsidRDefault="00A71A4A" w:rsidP="00A71A4A">
            <w:pPr>
              <w:spacing w:line="70" w:lineRule="atLeast"/>
              <w:jc w:val="center"/>
              <w:rPr>
                <w:rFonts w:ascii="Calibri" w:hAnsi="Calibri" w:cs="Arial"/>
                <w:b/>
                <w:bCs/>
              </w:rPr>
            </w:pPr>
            <w:r w:rsidRPr="00A71A4A">
              <w:rPr>
                <w:rFonts w:ascii="Calibri" w:hAnsi="Calibri"/>
              </w:rPr>
              <w:t>To work effectively to meet challenging deadlines and manage competing and changing priorities.</w:t>
            </w:r>
          </w:p>
        </w:tc>
        <w:tc>
          <w:tcPr>
            <w:tcW w:w="1134" w:type="dxa"/>
            <w:tcBorders>
              <w:left w:val="single" w:sz="8" w:space="0" w:color="000000"/>
              <w:bottom w:val="single" w:sz="8" w:space="0" w:color="000000"/>
              <w:right w:val="single" w:sz="8" w:space="0" w:color="000000"/>
            </w:tcBorders>
            <w:shd w:val="clear" w:color="auto" w:fill="FFFFFF"/>
          </w:tcPr>
          <w:p w14:paraId="7F4C55AA" w14:textId="10FB2EF4" w:rsidR="00A71A4A" w:rsidRPr="00A71A4A" w:rsidRDefault="00341402" w:rsidP="00A71A4A">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bottom w:val="single" w:sz="8" w:space="0" w:color="000000"/>
              <w:right w:val="single" w:sz="8" w:space="0" w:color="000000"/>
            </w:tcBorders>
            <w:shd w:val="clear" w:color="auto" w:fill="FFFFFF"/>
          </w:tcPr>
          <w:p w14:paraId="2E7F54BE" w14:textId="77777777" w:rsidR="00A71A4A" w:rsidRPr="00A71A4A" w:rsidRDefault="00A71A4A" w:rsidP="00A71A4A">
            <w:pPr>
              <w:spacing w:line="70" w:lineRule="atLeast"/>
              <w:jc w:val="center"/>
              <w:rPr>
                <w:rFonts w:ascii="Calibri" w:hAnsi="Calibri" w:cs="Arial"/>
                <w:b/>
                <w:bCs/>
              </w:rPr>
            </w:pPr>
          </w:p>
        </w:tc>
        <w:tc>
          <w:tcPr>
            <w:tcW w:w="1315" w:type="dxa"/>
            <w:tcBorders>
              <w:left w:val="single" w:sz="8" w:space="0" w:color="000000"/>
              <w:bottom w:val="single" w:sz="8" w:space="0" w:color="000000"/>
              <w:right w:val="single" w:sz="8" w:space="0" w:color="000000"/>
            </w:tcBorders>
            <w:shd w:val="clear" w:color="auto" w:fill="FFFFFF"/>
          </w:tcPr>
          <w:p w14:paraId="65E2CBC5" w14:textId="77777777" w:rsidR="00A71A4A" w:rsidRPr="00A71A4A" w:rsidRDefault="00A71A4A" w:rsidP="00A71A4A">
            <w:pPr>
              <w:spacing w:line="70" w:lineRule="atLeast"/>
              <w:jc w:val="center"/>
              <w:rPr>
                <w:rFonts w:ascii="Calibri" w:hAnsi="Calibri" w:cs="Arial"/>
              </w:rPr>
            </w:pPr>
            <w:r w:rsidRPr="00A71A4A">
              <w:rPr>
                <w:rFonts w:ascii="Calibri" w:hAnsi="Calibri" w:cs="Arial"/>
              </w:rPr>
              <w:t>A/I</w:t>
            </w:r>
          </w:p>
        </w:tc>
      </w:tr>
      <w:tr w:rsidR="00A71A4A" w:rsidRPr="00A71A4A" w14:paraId="025F7CF9" w14:textId="77777777" w:rsidTr="00A71A4A">
        <w:trPr>
          <w:trHeight w:val="70"/>
        </w:trPr>
        <w:tc>
          <w:tcPr>
            <w:tcW w:w="5328" w:type="dxa"/>
            <w:tcBorders>
              <w:left w:val="single" w:sz="8" w:space="0" w:color="000000"/>
              <w:bottom w:val="single" w:sz="8" w:space="0" w:color="000000"/>
              <w:right w:val="single" w:sz="8" w:space="0" w:color="000000"/>
            </w:tcBorders>
            <w:shd w:val="clear" w:color="auto" w:fill="FFFFFF"/>
          </w:tcPr>
          <w:p w14:paraId="2CBE3194" w14:textId="77777777" w:rsidR="00A71A4A" w:rsidRPr="00A71A4A" w:rsidRDefault="00A71A4A" w:rsidP="00A71A4A">
            <w:pPr>
              <w:spacing w:line="70" w:lineRule="atLeast"/>
              <w:jc w:val="center"/>
              <w:rPr>
                <w:rFonts w:ascii="Calibri" w:hAnsi="Calibri" w:cs="Arial"/>
                <w:b/>
                <w:bCs/>
              </w:rPr>
            </w:pPr>
            <w:r w:rsidRPr="00A71A4A">
              <w:rPr>
                <w:rFonts w:ascii="Calibri" w:hAnsi="Calibri"/>
              </w:rPr>
              <w:t>To work as part of a team taking into account the needs of other Council Departments and with a willingness and ability to impart knowledge to other staff.</w:t>
            </w:r>
          </w:p>
        </w:tc>
        <w:tc>
          <w:tcPr>
            <w:tcW w:w="1134" w:type="dxa"/>
            <w:tcBorders>
              <w:left w:val="single" w:sz="8" w:space="0" w:color="000000"/>
              <w:bottom w:val="single" w:sz="8" w:space="0" w:color="000000"/>
              <w:right w:val="single" w:sz="8" w:space="0" w:color="000000"/>
            </w:tcBorders>
            <w:shd w:val="clear" w:color="auto" w:fill="FFFFFF"/>
          </w:tcPr>
          <w:p w14:paraId="1780B7E9" w14:textId="1B3262A1" w:rsidR="00A71A4A" w:rsidRPr="00A71A4A" w:rsidRDefault="00341402" w:rsidP="00A71A4A">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bottom w:val="single" w:sz="8" w:space="0" w:color="000000"/>
              <w:right w:val="single" w:sz="8" w:space="0" w:color="000000"/>
            </w:tcBorders>
            <w:shd w:val="clear" w:color="auto" w:fill="FFFFFF"/>
          </w:tcPr>
          <w:p w14:paraId="401C2183" w14:textId="77777777" w:rsidR="00A71A4A" w:rsidRPr="00A71A4A" w:rsidRDefault="00A71A4A" w:rsidP="00A71A4A">
            <w:pPr>
              <w:spacing w:line="70" w:lineRule="atLeast"/>
              <w:jc w:val="center"/>
              <w:rPr>
                <w:rFonts w:ascii="Calibri" w:hAnsi="Calibri" w:cs="Arial"/>
                <w:b/>
                <w:bCs/>
              </w:rPr>
            </w:pPr>
          </w:p>
        </w:tc>
        <w:tc>
          <w:tcPr>
            <w:tcW w:w="1315" w:type="dxa"/>
            <w:tcBorders>
              <w:left w:val="single" w:sz="8" w:space="0" w:color="000000"/>
              <w:bottom w:val="single" w:sz="8" w:space="0" w:color="000000"/>
              <w:right w:val="single" w:sz="8" w:space="0" w:color="000000"/>
            </w:tcBorders>
            <w:shd w:val="clear" w:color="auto" w:fill="FFFFFF"/>
          </w:tcPr>
          <w:p w14:paraId="123E7D74" w14:textId="77777777" w:rsidR="00A71A4A" w:rsidRPr="00A71A4A" w:rsidRDefault="00A71A4A" w:rsidP="00A71A4A">
            <w:pPr>
              <w:spacing w:line="70" w:lineRule="atLeast"/>
              <w:jc w:val="center"/>
              <w:rPr>
                <w:rFonts w:ascii="Calibri" w:hAnsi="Calibri" w:cs="Arial"/>
              </w:rPr>
            </w:pPr>
            <w:r w:rsidRPr="00A71A4A">
              <w:rPr>
                <w:rFonts w:ascii="Calibri" w:hAnsi="Calibri" w:cs="Arial"/>
              </w:rPr>
              <w:t>A/I</w:t>
            </w:r>
          </w:p>
        </w:tc>
      </w:tr>
      <w:tr w:rsidR="00A71A4A" w:rsidRPr="00A71A4A" w14:paraId="63CB71C5" w14:textId="77777777" w:rsidTr="00A71A4A">
        <w:trPr>
          <w:trHeight w:val="70"/>
        </w:trPr>
        <w:tc>
          <w:tcPr>
            <w:tcW w:w="5328" w:type="dxa"/>
            <w:tcBorders>
              <w:left w:val="single" w:sz="8" w:space="0" w:color="000000"/>
              <w:bottom w:val="single" w:sz="8" w:space="0" w:color="000000"/>
              <w:right w:val="single" w:sz="8" w:space="0" w:color="000000"/>
            </w:tcBorders>
            <w:shd w:val="clear" w:color="auto" w:fill="FFFFFF"/>
          </w:tcPr>
          <w:p w14:paraId="1A7C7280" w14:textId="77777777" w:rsidR="00A71A4A" w:rsidRDefault="00A71A4A" w:rsidP="00A71A4A">
            <w:pPr>
              <w:spacing w:line="70" w:lineRule="atLeast"/>
              <w:jc w:val="center"/>
              <w:rPr>
                <w:rFonts w:ascii="Calibri" w:hAnsi="Calibri"/>
              </w:rPr>
            </w:pPr>
            <w:r w:rsidRPr="00A71A4A">
              <w:rPr>
                <w:rFonts w:ascii="Calibri" w:hAnsi="Calibri"/>
              </w:rPr>
              <w:t xml:space="preserve">Ability to assist in identifying need for change and to introduce and manage changes designed to improve service delivery. </w:t>
            </w:r>
          </w:p>
          <w:p w14:paraId="244A07EB" w14:textId="77777777" w:rsidR="0046022F" w:rsidRPr="00A71A4A" w:rsidRDefault="0046022F" w:rsidP="00A71A4A">
            <w:pPr>
              <w:spacing w:line="70" w:lineRule="atLeast"/>
              <w:jc w:val="center"/>
              <w:rPr>
                <w:rFonts w:ascii="Calibri" w:hAnsi="Calibri" w:cs="Arial"/>
                <w:b/>
                <w:bCs/>
              </w:rPr>
            </w:pPr>
          </w:p>
        </w:tc>
        <w:tc>
          <w:tcPr>
            <w:tcW w:w="1134" w:type="dxa"/>
            <w:tcBorders>
              <w:left w:val="single" w:sz="8" w:space="0" w:color="000000"/>
              <w:bottom w:val="single" w:sz="8" w:space="0" w:color="000000"/>
              <w:right w:val="single" w:sz="8" w:space="0" w:color="000000"/>
            </w:tcBorders>
            <w:shd w:val="clear" w:color="auto" w:fill="FFFFFF"/>
          </w:tcPr>
          <w:p w14:paraId="471E8356" w14:textId="2A3211AF" w:rsidR="00A71A4A" w:rsidRPr="00A71A4A" w:rsidRDefault="006143FE" w:rsidP="00A71A4A">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bottom w:val="single" w:sz="8" w:space="0" w:color="000000"/>
              <w:right w:val="single" w:sz="8" w:space="0" w:color="000000"/>
            </w:tcBorders>
            <w:shd w:val="clear" w:color="auto" w:fill="FFFFFF"/>
          </w:tcPr>
          <w:p w14:paraId="78A1573A" w14:textId="77777777" w:rsidR="00A71A4A" w:rsidRPr="00A71A4A" w:rsidRDefault="00A71A4A" w:rsidP="00A71A4A">
            <w:pPr>
              <w:spacing w:line="70" w:lineRule="atLeast"/>
              <w:jc w:val="center"/>
              <w:rPr>
                <w:rFonts w:ascii="Calibri" w:hAnsi="Calibri" w:cs="Arial"/>
                <w:b/>
                <w:bCs/>
              </w:rPr>
            </w:pPr>
          </w:p>
        </w:tc>
        <w:tc>
          <w:tcPr>
            <w:tcW w:w="1315" w:type="dxa"/>
            <w:tcBorders>
              <w:left w:val="single" w:sz="8" w:space="0" w:color="000000"/>
              <w:bottom w:val="single" w:sz="8" w:space="0" w:color="000000"/>
              <w:right w:val="single" w:sz="8" w:space="0" w:color="000000"/>
            </w:tcBorders>
            <w:shd w:val="clear" w:color="auto" w:fill="FFFFFF"/>
          </w:tcPr>
          <w:p w14:paraId="609C35DE" w14:textId="77777777" w:rsidR="00A71A4A" w:rsidRPr="00A71A4A" w:rsidRDefault="00A71A4A" w:rsidP="00A71A4A">
            <w:pPr>
              <w:spacing w:line="70" w:lineRule="atLeast"/>
              <w:jc w:val="center"/>
              <w:rPr>
                <w:rFonts w:ascii="Calibri" w:hAnsi="Calibri" w:cs="Arial"/>
              </w:rPr>
            </w:pPr>
            <w:r w:rsidRPr="00A71A4A">
              <w:rPr>
                <w:rFonts w:ascii="Calibri" w:hAnsi="Calibri" w:cs="Arial"/>
              </w:rPr>
              <w:t>A/I</w:t>
            </w:r>
          </w:p>
        </w:tc>
      </w:tr>
      <w:tr w:rsidR="00A71A4A" w:rsidRPr="00A71A4A" w14:paraId="4030ECE6" w14:textId="77777777" w:rsidTr="00A71A4A">
        <w:trPr>
          <w:trHeight w:val="70"/>
        </w:trPr>
        <w:tc>
          <w:tcPr>
            <w:tcW w:w="5328" w:type="dxa"/>
            <w:tcBorders>
              <w:left w:val="single" w:sz="8" w:space="0" w:color="000000"/>
              <w:bottom w:val="single" w:sz="8" w:space="0" w:color="000000"/>
              <w:right w:val="single" w:sz="8" w:space="0" w:color="000000"/>
            </w:tcBorders>
            <w:shd w:val="clear" w:color="auto" w:fill="D9D9D9"/>
          </w:tcPr>
          <w:p w14:paraId="0ED87088" w14:textId="77777777" w:rsidR="00A71A4A" w:rsidRPr="00A71A4A" w:rsidRDefault="00A71A4A" w:rsidP="00A71A4A">
            <w:pPr>
              <w:spacing w:line="70" w:lineRule="atLeast"/>
              <w:rPr>
                <w:rFonts w:ascii="Calibri" w:hAnsi="Calibri" w:cs="Arial"/>
                <w:b/>
                <w:bCs/>
              </w:rPr>
            </w:pPr>
            <w:r w:rsidRPr="00A71A4A">
              <w:rPr>
                <w:rFonts w:ascii="Calibri" w:hAnsi="Calibri" w:cs="Arial"/>
                <w:b/>
                <w:bCs/>
              </w:rPr>
              <w:lastRenderedPageBreak/>
              <w:t>Qualifications</w:t>
            </w:r>
          </w:p>
        </w:tc>
        <w:tc>
          <w:tcPr>
            <w:tcW w:w="1134" w:type="dxa"/>
            <w:tcBorders>
              <w:left w:val="single" w:sz="8" w:space="0" w:color="000000"/>
              <w:bottom w:val="single" w:sz="8" w:space="0" w:color="000000"/>
              <w:right w:val="single" w:sz="8" w:space="0" w:color="000000"/>
            </w:tcBorders>
            <w:shd w:val="clear" w:color="auto" w:fill="D9D9D9"/>
          </w:tcPr>
          <w:p w14:paraId="2061BC58" w14:textId="77777777" w:rsidR="00A71A4A" w:rsidRPr="00A71A4A" w:rsidRDefault="00A71A4A" w:rsidP="00A71A4A">
            <w:pPr>
              <w:spacing w:line="70" w:lineRule="atLeast"/>
              <w:jc w:val="center"/>
              <w:rPr>
                <w:rFonts w:ascii="Calibri" w:hAnsi="Calibri" w:cs="Arial"/>
                <w:b/>
                <w:bCs/>
              </w:rPr>
            </w:pPr>
            <w:r w:rsidRPr="00A71A4A">
              <w:rPr>
                <w:rFonts w:ascii="Calibri" w:hAnsi="Calibri" w:cs="Arial"/>
                <w:b/>
                <w:bCs/>
              </w:rPr>
              <w:t>Essential</w:t>
            </w:r>
          </w:p>
        </w:tc>
        <w:tc>
          <w:tcPr>
            <w:tcW w:w="1120" w:type="dxa"/>
            <w:tcBorders>
              <w:left w:val="single" w:sz="8" w:space="0" w:color="000000"/>
              <w:bottom w:val="single" w:sz="8" w:space="0" w:color="000000"/>
              <w:right w:val="single" w:sz="8" w:space="0" w:color="000000"/>
            </w:tcBorders>
            <w:shd w:val="clear" w:color="auto" w:fill="D9D9D9"/>
          </w:tcPr>
          <w:p w14:paraId="60833284" w14:textId="77777777" w:rsidR="00A71A4A" w:rsidRPr="00A71A4A" w:rsidRDefault="00A71A4A" w:rsidP="00A71A4A">
            <w:pPr>
              <w:spacing w:line="70" w:lineRule="atLeast"/>
              <w:jc w:val="center"/>
              <w:rPr>
                <w:rFonts w:ascii="Calibri" w:hAnsi="Calibri" w:cs="Arial"/>
                <w:b/>
                <w:bCs/>
              </w:rPr>
            </w:pPr>
            <w:r w:rsidRPr="00A71A4A">
              <w:rPr>
                <w:rFonts w:ascii="Calibri" w:hAnsi="Calibri" w:cs="Arial"/>
                <w:b/>
                <w:bCs/>
              </w:rPr>
              <w:t>Desirable</w:t>
            </w:r>
          </w:p>
        </w:tc>
        <w:tc>
          <w:tcPr>
            <w:tcW w:w="1315" w:type="dxa"/>
            <w:tcBorders>
              <w:left w:val="single" w:sz="8" w:space="0" w:color="000000"/>
              <w:bottom w:val="single" w:sz="8" w:space="0" w:color="000000"/>
              <w:right w:val="single" w:sz="8" w:space="0" w:color="000000"/>
            </w:tcBorders>
            <w:shd w:val="clear" w:color="auto" w:fill="D9D9D9"/>
          </w:tcPr>
          <w:p w14:paraId="2435D4C9" w14:textId="77777777" w:rsidR="00A71A4A" w:rsidRPr="00A71A4A" w:rsidRDefault="00A71A4A" w:rsidP="00A71A4A">
            <w:pPr>
              <w:spacing w:line="70" w:lineRule="atLeast"/>
              <w:jc w:val="center"/>
              <w:rPr>
                <w:rFonts w:ascii="Calibri" w:hAnsi="Calibri" w:cs="Arial"/>
                <w:b/>
                <w:bCs/>
              </w:rPr>
            </w:pPr>
            <w:r w:rsidRPr="00A71A4A">
              <w:rPr>
                <w:rFonts w:ascii="Calibri" w:hAnsi="Calibri" w:cs="Arial"/>
                <w:b/>
                <w:bCs/>
              </w:rPr>
              <w:t>Assessed</w:t>
            </w:r>
          </w:p>
        </w:tc>
      </w:tr>
      <w:tr w:rsidR="00A71A4A" w:rsidRPr="00A71A4A" w14:paraId="40D9F19B" w14:textId="77777777" w:rsidTr="00A71A4A">
        <w:trPr>
          <w:trHeight w:val="70"/>
        </w:trPr>
        <w:tc>
          <w:tcPr>
            <w:tcW w:w="5328" w:type="dxa"/>
            <w:tcBorders>
              <w:left w:val="single" w:sz="8" w:space="0" w:color="000000"/>
              <w:bottom w:val="single" w:sz="8" w:space="0" w:color="000000"/>
              <w:right w:val="single" w:sz="8" w:space="0" w:color="000000"/>
            </w:tcBorders>
            <w:shd w:val="clear" w:color="auto" w:fill="FFFFFF"/>
          </w:tcPr>
          <w:p w14:paraId="2FFD1124" w14:textId="77777777" w:rsidR="00A71A4A" w:rsidRPr="00A71A4A" w:rsidRDefault="00A71A4A" w:rsidP="00A71A4A">
            <w:pPr>
              <w:tabs>
                <w:tab w:val="left" w:pos="45"/>
              </w:tabs>
              <w:spacing w:line="70" w:lineRule="atLeast"/>
              <w:jc w:val="both"/>
              <w:rPr>
                <w:rFonts w:ascii="Calibri" w:hAnsi="Calibri" w:cs="Arial"/>
                <w:b/>
                <w:bCs/>
              </w:rPr>
            </w:pPr>
            <w:r w:rsidRPr="00A71A4A">
              <w:rPr>
                <w:rFonts w:ascii="Calibri" w:hAnsi="Calibri" w:cs="Arial"/>
                <w:b/>
                <w:bCs/>
              </w:rPr>
              <w:tab/>
            </w:r>
            <w:r w:rsidRPr="00A71A4A">
              <w:rPr>
                <w:rFonts w:ascii="Calibri" w:hAnsi="Calibri"/>
              </w:rPr>
              <w:t>A degree in planning or other appropriate professional qualification and a member of the RTPI or eligible for full membership.</w:t>
            </w:r>
          </w:p>
        </w:tc>
        <w:tc>
          <w:tcPr>
            <w:tcW w:w="1134" w:type="dxa"/>
            <w:tcBorders>
              <w:left w:val="single" w:sz="8" w:space="0" w:color="000000"/>
              <w:bottom w:val="single" w:sz="8" w:space="0" w:color="000000"/>
              <w:right w:val="single" w:sz="8" w:space="0" w:color="000000"/>
            </w:tcBorders>
            <w:shd w:val="clear" w:color="auto" w:fill="FFFFFF"/>
          </w:tcPr>
          <w:p w14:paraId="1A8766E6" w14:textId="019B252D" w:rsidR="00A71A4A" w:rsidRPr="00A71A4A" w:rsidRDefault="00125DBC" w:rsidP="00A71A4A">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bottom w:val="single" w:sz="8" w:space="0" w:color="000000"/>
              <w:right w:val="single" w:sz="8" w:space="0" w:color="000000"/>
            </w:tcBorders>
            <w:shd w:val="clear" w:color="auto" w:fill="FFFFFF"/>
          </w:tcPr>
          <w:p w14:paraId="578350B5" w14:textId="77777777" w:rsidR="00A71A4A" w:rsidRPr="00A71A4A" w:rsidRDefault="00A71A4A" w:rsidP="00A71A4A">
            <w:pPr>
              <w:spacing w:line="70" w:lineRule="atLeast"/>
              <w:jc w:val="center"/>
              <w:rPr>
                <w:rFonts w:ascii="Calibri" w:hAnsi="Calibri" w:cs="Arial"/>
                <w:b/>
                <w:bCs/>
              </w:rPr>
            </w:pPr>
          </w:p>
        </w:tc>
        <w:tc>
          <w:tcPr>
            <w:tcW w:w="1315" w:type="dxa"/>
            <w:tcBorders>
              <w:left w:val="single" w:sz="8" w:space="0" w:color="000000"/>
              <w:bottom w:val="single" w:sz="8" w:space="0" w:color="000000"/>
              <w:right w:val="single" w:sz="8" w:space="0" w:color="000000"/>
            </w:tcBorders>
            <w:shd w:val="clear" w:color="auto" w:fill="FFFFFF"/>
          </w:tcPr>
          <w:p w14:paraId="63BC10B6" w14:textId="77777777" w:rsidR="00A71A4A" w:rsidRPr="00A71A4A" w:rsidRDefault="00A71A4A" w:rsidP="00A71A4A">
            <w:pPr>
              <w:spacing w:line="70" w:lineRule="atLeast"/>
              <w:jc w:val="center"/>
              <w:rPr>
                <w:rFonts w:ascii="Calibri" w:hAnsi="Calibri" w:cs="Arial"/>
                <w:b/>
                <w:bCs/>
              </w:rPr>
            </w:pPr>
            <w:r w:rsidRPr="00A71A4A">
              <w:rPr>
                <w:rFonts w:ascii="Calibri" w:hAnsi="Calibri" w:cs="Arial"/>
              </w:rPr>
              <w:t>A/C</w:t>
            </w:r>
          </w:p>
        </w:tc>
      </w:tr>
    </w:tbl>
    <w:p w14:paraId="50F8C2F9" w14:textId="77777777" w:rsidR="00FC02F3" w:rsidRPr="009F706B" w:rsidRDefault="00FC02F3" w:rsidP="00FC02F3">
      <w:pPr>
        <w:rPr>
          <w:rFonts w:asciiTheme="minorHAnsi" w:hAnsiTheme="minorHAnsi"/>
          <w:b/>
          <w:color w:val="FF0000"/>
          <w:sz w:val="16"/>
          <w:szCs w:val="16"/>
        </w:rPr>
      </w:pPr>
    </w:p>
    <w:p w14:paraId="4F766AE0" w14:textId="77777777" w:rsidR="00FC02F3" w:rsidRPr="009F706B" w:rsidRDefault="00FC02F3" w:rsidP="00FC02F3">
      <w:pPr>
        <w:autoSpaceDE w:val="0"/>
        <w:autoSpaceDN w:val="0"/>
        <w:adjustRightInd w:val="0"/>
        <w:rPr>
          <w:rFonts w:asciiTheme="minorHAnsi" w:hAnsiTheme="minorHAnsi" w:cs="Calibri"/>
          <w:b/>
        </w:rPr>
      </w:pPr>
    </w:p>
    <w:p w14:paraId="0CEEE880" w14:textId="77777777" w:rsidR="00FC02F3" w:rsidRPr="009F706B" w:rsidRDefault="00FC02F3" w:rsidP="00FC02F3">
      <w:pPr>
        <w:autoSpaceDE w:val="0"/>
        <w:autoSpaceDN w:val="0"/>
        <w:adjustRightInd w:val="0"/>
        <w:rPr>
          <w:rFonts w:asciiTheme="minorHAnsi" w:hAnsiTheme="minorHAnsi" w:cs="Calibri"/>
          <w:b/>
        </w:rPr>
      </w:pPr>
      <w:r w:rsidRPr="009F706B">
        <w:rPr>
          <w:rFonts w:asciiTheme="minorHAnsi" w:hAnsiTheme="minorHAnsi" w:cs="Calibri"/>
          <w:b/>
        </w:rPr>
        <w:t>A – Application form</w:t>
      </w:r>
    </w:p>
    <w:p w14:paraId="445A1C44" w14:textId="77777777" w:rsidR="00FC02F3" w:rsidRPr="009F706B" w:rsidRDefault="00FC02F3" w:rsidP="00FC02F3">
      <w:pPr>
        <w:autoSpaceDE w:val="0"/>
        <w:autoSpaceDN w:val="0"/>
        <w:adjustRightInd w:val="0"/>
        <w:rPr>
          <w:rFonts w:asciiTheme="minorHAnsi" w:hAnsiTheme="minorHAnsi" w:cs="Calibri"/>
          <w:b/>
        </w:rPr>
      </w:pPr>
      <w:r w:rsidRPr="009F706B">
        <w:rPr>
          <w:rFonts w:asciiTheme="minorHAnsi" w:hAnsiTheme="minorHAnsi" w:cs="Calibri"/>
          <w:b/>
        </w:rPr>
        <w:t>I – Interview</w:t>
      </w:r>
    </w:p>
    <w:p w14:paraId="4FFB2528" w14:textId="77777777" w:rsidR="00FC02F3" w:rsidRPr="009F706B" w:rsidRDefault="00FC02F3" w:rsidP="00FC02F3">
      <w:pPr>
        <w:autoSpaceDE w:val="0"/>
        <w:autoSpaceDN w:val="0"/>
        <w:adjustRightInd w:val="0"/>
        <w:rPr>
          <w:rFonts w:asciiTheme="minorHAnsi" w:hAnsiTheme="minorHAnsi" w:cs="Calibri"/>
          <w:b/>
        </w:rPr>
      </w:pPr>
      <w:r w:rsidRPr="009F706B">
        <w:rPr>
          <w:rFonts w:asciiTheme="minorHAnsi" w:hAnsiTheme="minorHAnsi" w:cs="Calibri"/>
          <w:b/>
        </w:rPr>
        <w:t>T – Test</w:t>
      </w:r>
    </w:p>
    <w:p w14:paraId="70CD622B" w14:textId="77777777" w:rsidR="00FC02F3" w:rsidRPr="009F706B" w:rsidRDefault="00FC02F3" w:rsidP="00FC02F3">
      <w:pPr>
        <w:autoSpaceDE w:val="0"/>
        <w:autoSpaceDN w:val="0"/>
        <w:adjustRightInd w:val="0"/>
        <w:rPr>
          <w:rFonts w:asciiTheme="minorHAnsi" w:hAnsiTheme="minorHAnsi" w:cs="Calibri"/>
          <w:b/>
        </w:rPr>
      </w:pPr>
      <w:r w:rsidRPr="009F706B">
        <w:rPr>
          <w:rFonts w:asciiTheme="minorHAnsi" w:hAnsiTheme="minorHAnsi" w:cs="Calibri"/>
          <w:b/>
        </w:rPr>
        <w:t>C – Certificate</w:t>
      </w:r>
    </w:p>
    <w:p w14:paraId="123C0861" w14:textId="77777777" w:rsidR="00FC02F3" w:rsidRPr="009F706B" w:rsidRDefault="00FC02F3" w:rsidP="00FC02F3">
      <w:pPr>
        <w:autoSpaceDE w:val="0"/>
        <w:autoSpaceDN w:val="0"/>
        <w:adjustRightInd w:val="0"/>
        <w:rPr>
          <w:rFonts w:asciiTheme="minorHAnsi" w:hAnsiTheme="minorHAnsi" w:cs="Calibri"/>
          <w:b/>
        </w:rPr>
      </w:pPr>
    </w:p>
    <w:p w14:paraId="32006E69" w14:textId="77777777" w:rsidR="006E7B56" w:rsidRDefault="006E7B56"/>
    <w:sectPr w:rsidR="006E7B56">
      <w:headerReference w:type="even" r:id="rId15"/>
      <w:head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A24F4" w14:textId="77777777" w:rsidR="00252DEC" w:rsidRDefault="00252DEC" w:rsidP="00FC02F3">
      <w:r>
        <w:separator/>
      </w:r>
    </w:p>
  </w:endnote>
  <w:endnote w:type="continuationSeparator" w:id="0">
    <w:p w14:paraId="714F9DBF" w14:textId="77777777" w:rsidR="00252DEC" w:rsidRDefault="00252DEC" w:rsidP="00FC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84F12" w14:textId="77777777" w:rsidR="00252DEC" w:rsidRDefault="00252DEC" w:rsidP="00FC02F3">
      <w:r>
        <w:separator/>
      </w:r>
    </w:p>
  </w:footnote>
  <w:footnote w:type="continuationSeparator" w:id="0">
    <w:p w14:paraId="58617B10" w14:textId="77777777" w:rsidR="00252DEC" w:rsidRDefault="00252DEC" w:rsidP="00FC0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9FB8" w14:textId="16D20564" w:rsidR="005144D3" w:rsidRDefault="00514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E06B" w14:textId="12257844" w:rsidR="00FC02F3" w:rsidRDefault="00FC02F3">
    <w:pPr>
      <w:pStyle w:val="Header"/>
    </w:pPr>
    <w:r>
      <w:rPr>
        <w:noProof/>
      </w:rPr>
      <mc:AlternateContent>
        <mc:Choice Requires="wps">
          <w:drawing>
            <wp:anchor distT="0" distB="0" distL="114300" distR="114300" simplePos="0" relativeHeight="251659264" behindDoc="0" locked="0" layoutInCell="0" allowOverlap="1" wp14:anchorId="01419120" wp14:editId="14C294F7">
              <wp:simplePos x="0" y="0"/>
              <wp:positionH relativeFrom="page">
                <wp:posOffset>0</wp:posOffset>
              </wp:positionH>
              <wp:positionV relativeFrom="page">
                <wp:posOffset>190500</wp:posOffset>
              </wp:positionV>
              <wp:extent cx="7560310" cy="273050"/>
              <wp:effectExtent l="0" t="0" r="0" b="12700"/>
              <wp:wrapNone/>
              <wp:docPr id="1" name="MSIPCM366c4343a4ee0623457b64ca"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C5703B" w14:textId="2DF943A2" w:rsidR="00FC02F3" w:rsidRPr="00FC02F3" w:rsidRDefault="00FC02F3" w:rsidP="00FC02F3">
                          <w:pPr>
                            <w:rPr>
                              <w:rFonts w:ascii="Calibri" w:hAnsi="Calibri" w:cs="Calibri"/>
                              <w:color w:val="000000"/>
                              <w:sz w:val="20"/>
                            </w:rPr>
                          </w:pPr>
                          <w:r w:rsidRPr="00FC02F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1419120" id="_x0000_t202" coordsize="21600,21600" o:spt="202" path="m,l,21600r21600,l21600,xe">
              <v:stroke joinstyle="miter"/>
              <v:path gradientshapeok="t" o:connecttype="rect"/>
            </v:shapetype>
            <v:shape id="MSIPCM366c4343a4ee0623457b64ca"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1C5703B" w14:textId="2DF943A2" w:rsidR="00FC02F3" w:rsidRPr="00FC02F3" w:rsidRDefault="00FC02F3" w:rsidP="00FC02F3">
                    <w:pPr>
                      <w:rPr>
                        <w:rFonts w:ascii="Calibri" w:hAnsi="Calibri" w:cs="Calibri"/>
                        <w:color w:val="000000"/>
                        <w:sz w:val="20"/>
                      </w:rPr>
                    </w:pPr>
                    <w:r w:rsidRPr="00FC02F3">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C29E" w14:textId="2484D452" w:rsidR="005144D3" w:rsidRDefault="00514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36B6"/>
    <w:multiLevelType w:val="hybridMultilevel"/>
    <w:tmpl w:val="3842B5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3598C"/>
    <w:multiLevelType w:val="hybridMultilevel"/>
    <w:tmpl w:val="3E1889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EA1F4F"/>
    <w:multiLevelType w:val="hybridMultilevel"/>
    <w:tmpl w:val="E3C21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595D89"/>
    <w:multiLevelType w:val="hybridMultilevel"/>
    <w:tmpl w:val="7B3060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9B53CF"/>
    <w:multiLevelType w:val="hybridMultilevel"/>
    <w:tmpl w:val="E6A847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DD84B98"/>
    <w:multiLevelType w:val="hybridMultilevel"/>
    <w:tmpl w:val="A2C859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A157F1"/>
    <w:multiLevelType w:val="hybridMultilevel"/>
    <w:tmpl w:val="23BEA5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77379">
    <w:abstractNumId w:val="1"/>
  </w:num>
  <w:num w:numId="2" w16cid:durableId="375007568">
    <w:abstractNumId w:val="6"/>
  </w:num>
  <w:num w:numId="3" w16cid:durableId="351344038">
    <w:abstractNumId w:val="4"/>
  </w:num>
  <w:num w:numId="4" w16cid:durableId="917128450">
    <w:abstractNumId w:val="2"/>
  </w:num>
  <w:num w:numId="5" w16cid:durableId="1123303594">
    <w:abstractNumId w:val="8"/>
  </w:num>
  <w:num w:numId="6" w16cid:durableId="489179553">
    <w:abstractNumId w:val="5"/>
  </w:num>
  <w:num w:numId="7" w16cid:durableId="1641836391">
    <w:abstractNumId w:val="0"/>
  </w:num>
  <w:num w:numId="8" w16cid:durableId="1148011009">
    <w:abstractNumId w:val="7"/>
  </w:num>
  <w:num w:numId="9" w16cid:durableId="2122799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F3"/>
    <w:rsid w:val="000338EE"/>
    <w:rsid w:val="0004227B"/>
    <w:rsid w:val="00056128"/>
    <w:rsid w:val="000650C0"/>
    <w:rsid w:val="000948B3"/>
    <w:rsid w:val="000A2148"/>
    <w:rsid w:val="000F6413"/>
    <w:rsid w:val="00125DBC"/>
    <w:rsid w:val="00145B05"/>
    <w:rsid w:val="001543BF"/>
    <w:rsid w:val="00157698"/>
    <w:rsid w:val="00172E1E"/>
    <w:rsid w:val="001767F0"/>
    <w:rsid w:val="00181098"/>
    <w:rsid w:val="001A4216"/>
    <w:rsid w:val="001A45E5"/>
    <w:rsid w:val="001B4FB2"/>
    <w:rsid w:val="00240DF2"/>
    <w:rsid w:val="00252DEC"/>
    <w:rsid w:val="002551CE"/>
    <w:rsid w:val="00265238"/>
    <w:rsid w:val="002D4D05"/>
    <w:rsid w:val="002E3693"/>
    <w:rsid w:val="00341402"/>
    <w:rsid w:val="00342095"/>
    <w:rsid w:val="00347724"/>
    <w:rsid w:val="0035337E"/>
    <w:rsid w:val="00383557"/>
    <w:rsid w:val="003D5570"/>
    <w:rsid w:val="00407A07"/>
    <w:rsid w:val="00422711"/>
    <w:rsid w:val="00431264"/>
    <w:rsid w:val="0046022F"/>
    <w:rsid w:val="004C5DA3"/>
    <w:rsid w:val="004E77D5"/>
    <w:rsid w:val="005144D3"/>
    <w:rsid w:val="00541571"/>
    <w:rsid w:val="005C6201"/>
    <w:rsid w:val="005F0830"/>
    <w:rsid w:val="006143FE"/>
    <w:rsid w:val="00643A58"/>
    <w:rsid w:val="006B47D2"/>
    <w:rsid w:val="006C60BB"/>
    <w:rsid w:val="006D17C8"/>
    <w:rsid w:val="006E7B56"/>
    <w:rsid w:val="00721489"/>
    <w:rsid w:val="00721EDD"/>
    <w:rsid w:val="00726751"/>
    <w:rsid w:val="0073080B"/>
    <w:rsid w:val="0073467E"/>
    <w:rsid w:val="007576F9"/>
    <w:rsid w:val="00771274"/>
    <w:rsid w:val="007B3E76"/>
    <w:rsid w:val="008022CB"/>
    <w:rsid w:val="008B2629"/>
    <w:rsid w:val="008C2FEF"/>
    <w:rsid w:val="00916B56"/>
    <w:rsid w:val="00922226"/>
    <w:rsid w:val="009247EF"/>
    <w:rsid w:val="009A18B9"/>
    <w:rsid w:val="009A42D9"/>
    <w:rsid w:val="009A6C4D"/>
    <w:rsid w:val="00A23EB1"/>
    <w:rsid w:val="00A32D48"/>
    <w:rsid w:val="00A53D0C"/>
    <w:rsid w:val="00A71A4A"/>
    <w:rsid w:val="00B13E7E"/>
    <w:rsid w:val="00B16031"/>
    <w:rsid w:val="00B27068"/>
    <w:rsid w:val="00B32CC3"/>
    <w:rsid w:val="00B83CE9"/>
    <w:rsid w:val="00BC4676"/>
    <w:rsid w:val="00C410C5"/>
    <w:rsid w:val="00CE524F"/>
    <w:rsid w:val="00CF0C2E"/>
    <w:rsid w:val="00CF3545"/>
    <w:rsid w:val="00D25E6B"/>
    <w:rsid w:val="00DB1882"/>
    <w:rsid w:val="00DB3687"/>
    <w:rsid w:val="00E0162F"/>
    <w:rsid w:val="00E236F8"/>
    <w:rsid w:val="00E71D8A"/>
    <w:rsid w:val="00E7202E"/>
    <w:rsid w:val="00E874AB"/>
    <w:rsid w:val="00ED1C8E"/>
    <w:rsid w:val="00F17905"/>
    <w:rsid w:val="00F3004A"/>
    <w:rsid w:val="00F331DE"/>
    <w:rsid w:val="00F61542"/>
    <w:rsid w:val="00F636F7"/>
    <w:rsid w:val="00F80372"/>
    <w:rsid w:val="00F80997"/>
    <w:rsid w:val="00FC02F3"/>
    <w:rsid w:val="00FC461E"/>
    <w:rsid w:val="00FD4162"/>
    <w:rsid w:val="00FD6168"/>
    <w:rsid w:val="00FE0B2B"/>
    <w:rsid w:val="00FE52B4"/>
    <w:rsid w:val="010B8C7A"/>
    <w:rsid w:val="05BA5D9C"/>
    <w:rsid w:val="06EB32D2"/>
    <w:rsid w:val="0AC2D94C"/>
    <w:rsid w:val="0AE04792"/>
    <w:rsid w:val="0D7325E8"/>
    <w:rsid w:val="149B8D59"/>
    <w:rsid w:val="14C0554D"/>
    <w:rsid w:val="180FC5B2"/>
    <w:rsid w:val="1E5BFFAE"/>
    <w:rsid w:val="24F0169E"/>
    <w:rsid w:val="267CEB8B"/>
    <w:rsid w:val="2827B760"/>
    <w:rsid w:val="2C7E982F"/>
    <w:rsid w:val="356DE2B4"/>
    <w:rsid w:val="3710A76E"/>
    <w:rsid w:val="38B8A674"/>
    <w:rsid w:val="3C37F32A"/>
    <w:rsid w:val="3D773DD2"/>
    <w:rsid w:val="406555B5"/>
    <w:rsid w:val="421A576C"/>
    <w:rsid w:val="43176F09"/>
    <w:rsid w:val="4B3A74E9"/>
    <w:rsid w:val="4CD6454A"/>
    <w:rsid w:val="51D1D6F9"/>
    <w:rsid w:val="5606337C"/>
    <w:rsid w:val="571E6E50"/>
    <w:rsid w:val="59D75C7F"/>
    <w:rsid w:val="60BFCB8B"/>
    <w:rsid w:val="6121A390"/>
    <w:rsid w:val="65093F46"/>
    <w:rsid w:val="6D7509FC"/>
    <w:rsid w:val="74B6F890"/>
    <w:rsid w:val="74E33B8F"/>
    <w:rsid w:val="7D930DF8"/>
    <w:rsid w:val="7F9CB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9DEFF3"/>
  <w15:chartTrackingRefBased/>
  <w15:docId w15:val="{B81879A3-DD6E-4F12-939C-5A71535E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2F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2F3"/>
    <w:pPr>
      <w:ind w:left="720"/>
    </w:pPr>
  </w:style>
  <w:style w:type="paragraph" w:styleId="NormalWeb">
    <w:name w:val="Normal (Web)"/>
    <w:basedOn w:val="Normal"/>
    <w:uiPriority w:val="99"/>
    <w:rsid w:val="00FC02F3"/>
    <w:pPr>
      <w:spacing w:before="100" w:beforeAutospacing="1" w:after="100" w:afterAutospacing="1"/>
    </w:pPr>
  </w:style>
  <w:style w:type="paragraph" w:styleId="FootnoteText">
    <w:name w:val="footnote text"/>
    <w:basedOn w:val="Normal"/>
    <w:link w:val="FootnoteTextChar"/>
    <w:rsid w:val="00FC02F3"/>
    <w:rPr>
      <w:sz w:val="20"/>
      <w:szCs w:val="20"/>
    </w:rPr>
  </w:style>
  <w:style w:type="character" w:customStyle="1" w:styleId="FootnoteTextChar">
    <w:name w:val="Footnote Text Char"/>
    <w:basedOn w:val="DefaultParagraphFont"/>
    <w:link w:val="FootnoteText"/>
    <w:rsid w:val="00FC02F3"/>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FC02F3"/>
    <w:rPr>
      <w:vertAlign w:val="superscript"/>
    </w:rPr>
  </w:style>
  <w:style w:type="paragraph" w:customStyle="1" w:styleId="Default">
    <w:name w:val="Default"/>
    <w:rsid w:val="00FC02F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FC02F3"/>
    <w:pPr>
      <w:tabs>
        <w:tab w:val="center" w:pos="4513"/>
        <w:tab w:val="right" w:pos="9026"/>
      </w:tabs>
    </w:pPr>
  </w:style>
  <w:style w:type="character" w:customStyle="1" w:styleId="HeaderChar">
    <w:name w:val="Header Char"/>
    <w:basedOn w:val="DefaultParagraphFont"/>
    <w:link w:val="Header"/>
    <w:uiPriority w:val="99"/>
    <w:rsid w:val="00FC02F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C02F3"/>
    <w:pPr>
      <w:tabs>
        <w:tab w:val="center" w:pos="4513"/>
        <w:tab w:val="right" w:pos="9026"/>
      </w:tabs>
    </w:pPr>
  </w:style>
  <w:style w:type="character" w:customStyle="1" w:styleId="FooterChar">
    <w:name w:val="Footer Char"/>
    <w:basedOn w:val="DefaultParagraphFont"/>
    <w:link w:val="Footer"/>
    <w:uiPriority w:val="99"/>
    <w:rsid w:val="00FC02F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C46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676"/>
    <w:rPr>
      <w:rFonts w:ascii="Segoe UI" w:eastAsia="Times New Roman" w:hAnsi="Segoe UI" w:cs="Segoe UI"/>
      <w:sz w:val="18"/>
      <w:szCs w:val="18"/>
      <w:lang w:eastAsia="en-GB"/>
    </w:rPr>
  </w:style>
  <w:style w:type="paragraph" w:styleId="Revision">
    <w:name w:val="Revision"/>
    <w:hidden/>
    <w:uiPriority w:val="99"/>
    <w:semiHidden/>
    <w:rsid w:val="00726751"/>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741926-5999-4CB9-9EC4-A3033C3682D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5A259B3-DE64-4A8E-B031-A2215B756A71}">
      <dgm:prSet phldrT="[Text]"/>
      <dgm:spPr/>
      <dgm:t>
        <a:bodyPr/>
        <a:lstStyle/>
        <a:p>
          <a:r>
            <a:rPr lang="en-GB"/>
            <a:t>Spatial Planning &amp; Design Team Manager</a:t>
          </a:r>
        </a:p>
      </dgm:t>
    </dgm:pt>
    <dgm:pt modelId="{91939BCF-6E68-4151-BE89-8DDBE1F076E1}" type="parTrans" cxnId="{C72AB50F-6FD2-4807-800B-B0FA6F491E28}">
      <dgm:prSet/>
      <dgm:spPr/>
      <dgm:t>
        <a:bodyPr/>
        <a:lstStyle/>
        <a:p>
          <a:endParaRPr lang="en-GB"/>
        </a:p>
      </dgm:t>
    </dgm:pt>
    <dgm:pt modelId="{8BB8FF73-D3A3-423E-B09C-9A376071E4DE}" type="sibTrans" cxnId="{C72AB50F-6FD2-4807-800B-B0FA6F491E28}">
      <dgm:prSet/>
      <dgm:spPr/>
      <dgm:t>
        <a:bodyPr/>
        <a:lstStyle/>
        <a:p>
          <a:endParaRPr lang="en-GB"/>
        </a:p>
      </dgm:t>
    </dgm:pt>
    <dgm:pt modelId="{07680517-04F0-4FA6-8298-F72E1834B146}" type="asst">
      <dgm:prSet phldrT="[Text]"/>
      <dgm:spPr/>
      <dgm:t>
        <a:bodyPr/>
        <a:lstStyle/>
        <a:p>
          <a:r>
            <a:rPr lang="en-GB"/>
            <a:t>Principal Policy &amp; Information Planner </a:t>
          </a:r>
        </a:p>
      </dgm:t>
    </dgm:pt>
    <dgm:pt modelId="{4BCFB350-DA8E-40E2-81F0-F95E62DD7275}" type="parTrans" cxnId="{5064E9E7-4C6E-4CE1-83F2-B04F267E28DE}">
      <dgm:prSet/>
      <dgm:spPr/>
      <dgm:t>
        <a:bodyPr/>
        <a:lstStyle/>
        <a:p>
          <a:endParaRPr lang="en-GB"/>
        </a:p>
      </dgm:t>
    </dgm:pt>
    <dgm:pt modelId="{37E487E9-F51D-4416-A84F-5F5C16FAC055}" type="sibTrans" cxnId="{5064E9E7-4C6E-4CE1-83F2-B04F267E28DE}">
      <dgm:prSet/>
      <dgm:spPr/>
      <dgm:t>
        <a:bodyPr/>
        <a:lstStyle/>
        <a:p>
          <a:endParaRPr lang="en-GB"/>
        </a:p>
      </dgm:t>
    </dgm:pt>
    <dgm:pt modelId="{107999E3-AC49-4CED-8E0F-F7C57F570E36}">
      <dgm:prSet phldrT="[Text]"/>
      <dgm:spPr/>
      <dgm:t>
        <a:bodyPr/>
        <a:lstStyle/>
        <a:p>
          <a:r>
            <a:rPr lang="en-GB"/>
            <a:t>Senior Planner (Policy) x 5.5FTE</a:t>
          </a:r>
        </a:p>
      </dgm:t>
    </dgm:pt>
    <dgm:pt modelId="{598DFF78-CF3E-4605-A4F3-9BFD0C904D09}" type="parTrans" cxnId="{A52D1F74-5CBF-4D83-85F0-5B2B8D4A6DEB}">
      <dgm:prSet/>
      <dgm:spPr/>
      <dgm:t>
        <a:bodyPr/>
        <a:lstStyle/>
        <a:p>
          <a:endParaRPr lang="en-GB"/>
        </a:p>
      </dgm:t>
    </dgm:pt>
    <dgm:pt modelId="{4790DCAB-7EA0-42CB-84D1-FCAED4107EA6}" type="sibTrans" cxnId="{A52D1F74-5CBF-4D83-85F0-5B2B8D4A6DEB}">
      <dgm:prSet/>
      <dgm:spPr/>
      <dgm:t>
        <a:bodyPr/>
        <a:lstStyle/>
        <a:p>
          <a:endParaRPr lang="en-GB"/>
        </a:p>
      </dgm:t>
    </dgm:pt>
    <dgm:pt modelId="{D8B2690A-4774-4423-94E7-4FB0D5D0119C}">
      <dgm:prSet phldrT="[Text]"/>
      <dgm:spPr/>
      <dgm:t>
        <a:bodyPr/>
        <a:lstStyle/>
        <a:p>
          <a:r>
            <a:rPr lang="en-GB"/>
            <a:t>Senior Planner (Information) x 2FTE</a:t>
          </a:r>
        </a:p>
      </dgm:t>
    </dgm:pt>
    <dgm:pt modelId="{EC715B8F-4A01-4282-AB6C-15A3FAB428AB}" type="parTrans" cxnId="{2A29EC82-7FA3-4B31-9330-FAD7AB355748}">
      <dgm:prSet/>
      <dgm:spPr/>
      <dgm:t>
        <a:bodyPr/>
        <a:lstStyle/>
        <a:p>
          <a:endParaRPr lang="en-GB"/>
        </a:p>
      </dgm:t>
    </dgm:pt>
    <dgm:pt modelId="{B3BCC676-F63C-4E7B-B1D6-BB147E66BA06}" type="sibTrans" cxnId="{2A29EC82-7FA3-4B31-9330-FAD7AB355748}">
      <dgm:prSet/>
      <dgm:spPr/>
      <dgm:t>
        <a:bodyPr/>
        <a:lstStyle/>
        <a:p>
          <a:endParaRPr lang="en-GB"/>
        </a:p>
      </dgm:t>
    </dgm:pt>
    <dgm:pt modelId="{2C195EC1-0D60-4C4E-A2B7-A257C3876984}">
      <dgm:prSet phldrT="[Text]"/>
      <dgm:spPr/>
      <dgm:t>
        <a:bodyPr/>
        <a:lstStyle/>
        <a:p>
          <a:r>
            <a:rPr lang="en-GB"/>
            <a:t>Planner (Policy) x 2FTE</a:t>
          </a:r>
        </a:p>
      </dgm:t>
    </dgm:pt>
    <dgm:pt modelId="{10DC7679-0AA7-4D30-9639-1C0E9F44C379}" type="parTrans" cxnId="{0C5AF8B3-76C7-40DE-ABDE-27D78080908E}">
      <dgm:prSet/>
      <dgm:spPr/>
      <dgm:t>
        <a:bodyPr/>
        <a:lstStyle/>
        <a:p>
          <a:endParaRPr lang="en-GB"/>
        </a:p>
      </dgm:t>
    </dgm:pt>
    <dgm:pt modelId="{35895DCA-5C40-4FE6-9115-30F16B957B61}" type="sibTrans" cxnId="{0C5AF8B3-76C7-40DE-ABDE-27D78080908E}">
      <dgm:prSet/>
      <dgm:spPr/>
      <dgm:t>
        <a:bodyPr/>
        <a:lstStyle/>
        <a:p>
          <a:endParaRPr lang="en-GB"/>
        </a:p>
      </dgm:t>
    </dgm:pt>
    <dgm:pt modelId="{2838ABC5-04AF-4919-8D7C-0FE9552AB055}">
      <dgm:prSet/>
      <dgm:spPr/>
      <dgm:t>
        <a:bodyPr/>
        <a:lstStyle/>
        <a:p>
          <a:r>
            <a:rPr lang="en-GB"/>
            <a:t>Information &amp; Monitoring Officer x 1.5FTE</a:t>
          </a:r>
        </a:p>
      </dgm:t>
    </dgm:pt>
    <dgm:pt modelId="{956FED32-C1BB-49CB-A4BF-09C3EABB3FD8}" type="parTrans" cxnId="{7405A34D-3C18-466D-9D26-20E99E47CD9F}">
      <dgm:prSet/>
      <dgm:spPr/>
      <dgm:t>
        <a:bodyPr/>
        <a:lstStyle/>
        <a:p>
          <a:endParaRPr lang="en-GB"/>
        </a:p>
      </dgm:t>
    </dgm:pt>
    <dgm:pt modelId="{B11C87A4-4A9E-4A59-AC63-1716DCD279FD}" type="sibTrans" cxnId="{7405A34D-3C18-466D-9D26-20E99E47CD9F}">
      <dgm:prSet/>
      <dgm:spPr/>
      <dgm:t>
        <a:bodyPr/>
        <a:lstStyle/>
        <a:p>
          <a:endParaRPr lang="en-GB"/>
        </a:p>
      </dgm:t>
    </dgm:pt>
    <dgm:pt modelId="{2E9CD264-5829-4559-93E6-90ADFB5DAA01}" type="asst">
      <dgm:prSet/>
      <dgm:spPr/>
      <dgm:t>
        <a:bodyPr/>
        <a:lstStyle/>
        <a:p>
          <a:r>
            <a:rPr lang="en-GB"/>
            <a:t>Programme &amp; Change Delivery Manager</a:t>
          </a:r>
        </a:p>
      </dgm:t>
    </dgm:pt>
    <dgm:pt modelId="{50A0ECA4-7DD8-4A90-B8DC-891CB6F583A7}" type="parTrans" cxnId="{00B7CE5F-D25B-4FFE-8D24-77409BC656FC}">
      <dgm:prSet/>
      <dgm:spPr/>
      <dgm:t>
        <a:bodyPr/>
        <a:lstStyle/>
        <a:p>
          <a:endParaRPr lang="en-GB"/>
        </a:p>
      </dgm:t>
    </dgm:pt>
    <dgm:pt modelId="{63A2CD19-A4BA-4597-BD56-B4C549C6CD19}" type="sibTrans" cxnId="{00B7CE5F-D25B-4FFE-8D24-77409BC656FC}">
      <dgm:prSet/>
      <dgm:spPr/>
      <dgm:t>
        <a:bodyPr/>
        <a:lstStyle/>
        <a:p>
          <a:endParaRPr lang="en-GB"/>
        </a:p>
      </dgm:t>
    </dgm:pt>
    <dgm:pt modelId="{7E8130A2-D549-4F06-B80F-EF152A38F233}" type="asst">
      <dgm:prSet/>
      <dgm:spPr/>
      <dgm:t>
        <a:bodyPr/>
        <a:lstStyle/>
        <a:p>
          <a:r>
            <a:rPr lang="en-GB"/>
            <a:t>Principal Policy &amp; Information Planner</a:t>
          </a:r>
        </a:p>
      </dgm:t>
    </dgm:pt>
    <dgm:pt modelId="{99ADB529-B725-41A6-9111-2A2F48134215}" type="parTrans" cxnId="{65D2EFD0-A559-4FC8-8E19-C1E648C22ABC}">
      <dgm:prSet/>
      <dgm:spPr/>
      <dgm:t>
        <a:bodyPr/>
        <a:lstStyle/>
        <a:p>
          <a:endParaRPr lang="en-GB"/>
        </a:p>
      </dgm:t>
    </dgm:pt>
    <dgm:pt modelId="{3A32E526-C741-4201-BDDA-AD100F0EF48E}" type="sibTrans" cxnId="{65D2EFD0-A559-4FC8-8E19-C1E648C22ABC}">
      <dgm:prSet/>
      <dgm:spPr/>
      <dgm:t>
        <a:bodyPr/>
        <a:lstStyle/>
        <a:p>
          <a:endParaRPr lang="en-GB"/>
        </a:p>
      </dgm:t>
    </dgm:pt>
    <dgm:pt modelId="{2894A209-4C4F-4026-8EDE-818B56092C13}">
      <dgm:prSet/>
      <dgm:spPr/>
      <dgm:t>
        <a:bodyPr/>
        <a:lstStyle/>
        <a:p>
          <a:r>
            <a:rPr lang="en-GB"/>
            <a:t>Senior Planner (Housing &amp; Viability) LBR</a:t>
          </a:r>
        </a:p>
      </dgm:t>
    </dgm:pt>
    <dgm:pt modelId="{B0F60B06-FD0F-48D5-80E9-64A8DD8F6ED2}" type="parTrans" cxnId="{09E45A6D-9B05-4425-8E70-272FAD0EC521}">
      <dgm:prSet/>
      <dgm:spPr/>
      <dgm:t>
        <a:bodyPr/>
        <a:lstStyle/>
        <a:p>
          <a:endParaRPr lang="en-GB"/>
        </a:p>
      </dgm:t>
    </dgm:pt>
    <dgm:pt modelId="{DB2E1801-EDCC-4666-A8CB-FCEB72BBB1B3}" type="sibTrans" cxnId="{09E45A6D-9B05-4425-8E70-272FAD0EC521}">
      <dgm:prSet/>
      <dgm:spPr/>
      <dgm:t>
        <a:bodyPr/>
        <a:lstStyle/>
        <a:p>
          <a:endParaRPr lang="en-GB"/>
        </a:p>
      </dgm:t>
    </dgm:pt>
    <dgm:pt modelId="{2910A0B6-5AFC-4806-B9DE-BA03ECBEBB61}" type="asst">
      <dgm:prSet/>
      <dgm:spPr/>
      <dgm:t>
        <a:bodyPr/>
        <a:lstStyle/>
        <a:p>
          <a:r>
            <a:rPr lang="en-GB"/>
            <a:t>Principal Conservation &amp; Urban Design Officer</a:t>
          </a:r>
        </a:p>
      </dgm:t>
    </dgm:pt>
    <dgm:pt modelId="{6B1570DB-752F-401D-B399-2AABC21293C5}" type="parTrans" cxnId="{0BF1A30A-0EB5-4575-8080-97881A7E549B}">
      <dgm:prSet/>
      <dgm:spPr/>
      <dgm:t>
        <a:bodyPr/>
        <a:lstStyle/>
        <a:p>
          <a:endParaRPr lang="en-GB"/>
        </a:p>
      </dgm:t>
    </dgm:pt>
    <dgm:pt modelId="{E3CE4A5F-BA1A-4146-9DF0-48DF1E2D94B9}" type="sibTrans" cxnId="{0BF1A30A-0EB5-4575-8080-97881A7E549B}">
      <dgm:prSet/>
      <dgm:spPr/>
      <dgm:t>
        <a:bodyPr/>
        <a:lstStyle/>
        <a:p>
          <a:endParaRPr lang="en-GB"/>
        </a:p>
      </dgm:t>
    </dgm:pt>
    <dgm:pt modelId="{2F516048-3304-44D9-AC0E-39F26F0080BD}" type="asst">
      <dgm:prSet/>
      <dgm:spPr/>
      <dgm:t>
        <a:bodyPr/>
        <a:lstStyle/>
        <a:p>
          <a:r>
            <a:rPr lang="en-GB"/>
            <a:t>Principal Urban Design Officer</a:t>
          </a:r>
        </a:p>
      </dgm:t>
    </dgm:pt>
    <dgm:pt modelId="{CCF9884F-07D5-4CC2-A14C-F6D2D4D37E4B}" type="parTrans" cxnId="{646EEE5C-9D29-4A9A-B3A5-BC24222349A7}">
      <dgm:prSet/>
      <dgm:spPr/>
      <dgm:t>
        <a:bodyPr/>
        <a:lstStyle/>
        <a:p>
          <a:endParaRPr lang="en-GB"/>
        </a:p>
      </dgm:t>
    </dgm:pt>
    <dgm:pt modelId="{D049CE3B-242A-4D24-9CF5-A3FFCFE2429C}" type="sibTrans" cxnId="{646EEE5C-9D29-4A9A-B3A5-BC24222349A7}">
      <dgm:prSet/>
      <dgm:spPr/>
      <dgm:t>
        <a:bodyPr/>
        <a:lstStyle/>
        <a:p>
          <a:endParaRPr lang="en-GB"/>
        </a:p>
      </dgm:t>
    </dgm:pt>
    <dgm:pt modelId="{E5A1EE16-2EC1-4727-8F0D-D9DA778A7806}" type="asst">
      <dgm:prSet/>
      <dgm:spPr/>
      <dgm:t>
        <a:bodyPr/>
        <a:lstStyle/>
        <a:p>
          <a:r>
            <a:rPr lang="en-GB"/>
            <a:t>Senior Conservation &amp; Urban Design Officer x 3FTE</a:t>
          </a:r>
        </a:p>
      </dgm:t>
    </dgm:pt>
    <dgm:pt modelId="{7584739E-DC16-4DF7-B11B-7A4C4A6EB8A0}" type="parTrans" cxnId="{CFD5CEC7-CF12-41C6-B360-F1EB918E2E2F}">
      <dgm:prSet/>
      <dgm:spPr/>
      <dgm:t>
        <a:bodyPr/>
        <a:lstStyle/>
        <a:p>
          <a:endParaRPr lang="en-GB"/>
        </a:p>
      </dgm:t>
    </dgm:pt>
    <dgm:pt modelId="{F8D5C7B3-F132-4383-B5E4-6133A1217B5A}" type="sibTrans" cxnId="{CFD5CEC7-CF12-41C6-B360-F1EB918E2E2F}">
      <dgm:prSet/>
      <dgm:spPr/>
      <dgm:t>
        <a:bodyPr/>
        <a:lstStyle/>
        <a:p>
          <a:endParaRPr lang="en-GB"/>
        </a:p>
      </dgm:t>
    </dgm:pt>
    <dgm:pt modelId="{2E112F24-30AE-4F68-B884-A7F1EDE55428}" type="asst">
      <dgm:prSet/>
      <dgm:spPr/>
      <dgm:t>
        <a:bodyPr/>
        <a:lstStyle/>
        <a:p>
          <a:r>
            <a:rPr lang="en-GB"/>
            <a:t>Conservation &amp; Urban Design Officer x 1.5</a:t>
          </a:r>
        </a:p>
      </dgm:t>
    </dgm:pt>
    <dgm:pt modelId="{CC2E7A6A-2986-427B-8F3E-AF339686DE13}" type="parTrans" cxnId="{3F0077D1-2FDB-43AE-9CEB-6BE78E67E879}">
      <dgm:prSet/>
      <dgm:spPr/>
      <dgm:t>
        <a:bodyPr/>
        <a:lstStyle/>
        <a:p>
          <a:endParaRPr lang="en-GB"/>
        </a:p>
      </dgm:t>
    </dgm:pt>
    <dgm:pt modelId="{898386D0-859A-4CE2-B42A-9F5102AC934B}" type="sibTrans" cxnId="{3F0077D1-2FDB-43AE-9CEB-6BE78E67E879}">
      <dgm:prSet/>
      <dgm:spPr/>
      <dgm:t>
        <a:bodyPr/>
        <a:lstStyle/>
        <a:p>
          <a:endParaRPr lang="en-GB"/>
        </a:p>
      </dgm:t>
    </dgm:pt>
    <dgm:pt modelId="{E7EDE519-0114-4381-B5A7-A988336E7B45}" type="pres">
      <dgm:prSet presAssocID="{C5741926-5999-4CB9-9EC4-A3033C3682D9}" presName="hierChild1" presStyleCnt="0">
        <dgm:presLayoutVars>
          <dgm:orgChart val="1"/>
          <dgm:chPref val="1"/>
          <dgm:dir/>
          <dgm:animOne val="branch"/>
          <dgm:animLvl val="lvl"/>
          <dgm:resizeHandles/>
        </dgm:presLayoutVars>
      </dgm:prSet>
      <dgm:spPr/>
    </dgm:pt>
    <dgm:pt modelId="{D17DA0C4-0AFE-4904-A84E-A3B43353D09B}" type="pres">
      <dgm:prSet presAssocID="{65A259B3-DE64-4A8E-B031-A2215B756A71}" presName="hierRoot1" presStyleCnt="0">
        <dgm:presLayoutVars>
          <dgm:hierBranch/>
        </dgm:presLayoutVars>
      </dgm:prSet>
      <dgm:spPr/>
    </dgm:pt>
    <dgm:pt modelId="{8880F48A-F214-4A60-B021-B2BE65A64DD7}" type="pres">
      <dgm:prSet presAssocID="{65A259B3-DE64-4A8E-B031-A2215B756A71}" presName="rootComposite1" presStyleCnt="0"/>
      <dgm:spPr/>
    </dgm:pt>
    <dgm:pt modelId="{3CA61042-9FA0-42FE-8CDB-8FB92828B189}" type="pres">
      <dgm:prSet presAssocID="{65A259B3-DE64-4A8E-B031-A2215B756A71}" presName="rootText1" presStyleLbl="node0" presStyleIdx="0" presStyleCnt="1">
        <dgm:presLayoutVars>
          <dgm:chPref val="3"/>
        </dgm:presLayoutVars>
      </dgm:prSet>
      <dgm:spPr/>
    </dgm:pt>
    <dgm:pt modelId="{F3513C52-3611-4A5E-B96F-D498CB595207}" type="pres">
      <dgm:prSet presAssocID="{65A259B3-DE64-4A8E-B031-A2215B756A71}" presName="rootConnector1" presStyleLbl="node1" presStyleIdx="0" presStyleCnt="0"/>
      <dgm:spPr/>
    </dgm:pt>
    <dgm:pt modelId="{71AE6424-5BFC-4AC2-8706-C67476EA95EC}" type="pres">
      <dgm:prSet presAssocID="{65A259B3-DE64-4A8E-B031-A2215B756A71}" presName="hierChild2" presStyleCnt="0"/>
      <dgm:spPr/>
    </dgm:pt>
    <dgm:pt modelId="{8CF21CBA-FA73-4BA0-8F92-0DDC0C13012B}" type="pres">
      <dgm:prSet presAssocID="{598DFF78-CF3E-4605-A4F3-9BFD0C904D09}" presName="Name35" presStyleLbl="parChTrans1D2" presStyleIdx="0" presStyleCnt="9"/>
      <dgm:spPr/>
    </dgm:pt>
    <dgm:pt modelId="{088D8DD0-40AC-4F38-99E8-48BFD0F19FFC}" type="pres">
      <dgm:prSet presAssocID="{107999E3-AC49-4CED-8E0F-F7C57F570E36}" presName="hierRoot2" presStyleCnt="0">
        <dgm:presLayoutVars>
          <dgm:hierBranch val="r"/>
        </dgm:presLayoutVars>
      </dgm:prSet>
      <dgm:spPr/>
    </dgm:pt>
    <dgm:pt modelId="{0BCCE112-74F0-4BAA-8DF5-02FC88DE4992}" type="pres">
      <dgm:prSet presAssocID="{107999E3-AC49-4CED-8E0F-F7C57F570E36}" presName="rootComposite" presStyleCnt="0"/>
      <dgm:spPr/>
    </dgm:pt>
    <dgm:pt modelId="{686C4D4D-DF5B-4212-A7E5-52F3C77F73FB}" type="pres">
      <dgm:prSet presAssocID="{107999E3-AC49-4CED-8E0F-F7C57F570E36}" presName="rootText" presStyleLbl="node2" presStyleIdx="0" presStyleCnt="5">
        <dgm:presLayoutVars>
          <dgm:chPref val="3"/>
        </dgm:presLayoutVars>
      </dgm:prSet>
      <dgm:spPr/>
    </dgm:pt>
    <dgm:pt modelId="{EDBD5DF4-F53E-491F-A13E-2E157736785E}" type="pres">
      <dgm:prSet presAssocID="{107999E3-AC49-4CED-8E0F-F7C57F570E36}" presName="rootConnector" presStyleLbl="node2" presStyleIdx="0" presStyleCnt="5"/>
      <dgm:spPr/>
    </dgm:pt>
    <dgm:pt modelId="{8504D617-1BB8-4E45-947C-8496C89C0144}" type="pres">
      <dgm:prSet presAssocID="{107999E3-AC49-4CED-8E0F-F7C57F570E36}" presName="hierChild4" presStyleCnt="0"/>
      <dgm:spPr/>
    </dgm:pt>
    <dgm:pt modelId="{76B0FC06-DA1D-4A47-8321-9A3D23442A2C}" type="pres">
      <dgm:prSet presAssocID="{107999E3-AC49-4CED-8E0F-F7C57F570E36}" presName="hierChild5" presStyleCnt="0"/>
      <dgm:spPr/>
    </dgm:pt>
    <dgm:pt modelId="{A4D940CF-FD29-4393-99FF-05736CC62A87}" type="pres">
      <dgm:prSet presAssocID="{EC715B8F-4A01-4282-AB6C-15A3FAB428AB}" presName="Name35" presStyleLbl="parChTrans1D2" presStyleIdx="1" presStyleCnt="9"/>
      <dgm:spPr/>
    </dgm:pt>
    <dgm:pt modelId="{96283087-B810-41C5-8140-F4B3BB769466}" type="pres">
      <dgm:prSet presAssocID="{D8B2690A-4774-4423-94E7-4FB0D5D0119C}" presName="hierRoot2" presStyleCnt="0">
        <dgm:presLayoutVars>
          <dgm:hierBranch val="r"/>
        </dgm:presLayoutVars>
      </dgm:prSet>
      <dgm:spPr/>
    </dgm:pt>
    <dgm:pt modelId="{2C4A6671-42F5-4E2B-B4DB-D88F3D510918}" type="pres">
      <dgm:prSet presAssocID="{D8B2690A-4774-4423-94E7-4FB0D5D0119C}" presName="rootComposite" presStyleCnt="0"/>
      <dgm:spPr/>
    </dgm:pt>
    <dgm:pt modelId="{1FCBA252-8D36-4931-A54E-FAF8D938544A}" type="pres">
      <dgm:prSet presAssocID="{D8B2690A-4774-4423-94E7-4FB0D5D0119C}" presName="rootText" presStyleLbl="node2" presStyleIdx="1" presStyleCnt="5">
        <dgm:presLayoutVars>
          <dgm:chPref val="3"/>
        </dgm:presLayoutVars>
      </dgm:prSet>
      <dgm:spPr/>
    </dgm:pt>
    <dgm:pt modelId="{F827D72D-65D4-499E-8BA4-990F410291D0}" type="pres">
      <dgm:prSet presAssocID="{D8B2690A-4774-4423-94E7-4FB0D5D0119C}" presName="rootConnector" presStyleLbl="node2" presStyleIdx="1" presStyleCnt="5"/>
      <dgm:spPr/>
    </dgm:pt>
    <dgm:pt modelId="{E7C73063-DC16-4F2B-8870-E9090664A218}" type="pres">
      <dgm:prSet presAssocID="{D8B2690A-4774-4423-94E7-4FB0D5D0119C}" presName="hierChild4" presStyleCnt="0"/>
      <dgm:spPr/>
    </dgm:pt>
    <dgm:pt modelId="{90366641-5C72-40DE-8FED-853C3C13DEA5}" type="pres">
      <dgm:prSet presAssocID="{D8B2690A-4774-4423-94E7-4FB0D5D0119C}" presName="hierChild5" presStyleCnt="0"/>
      <dgm:spPr/>
    </dgm:pt>
    <dgm:pt modelId="{6F7A7E7D-CB13-46C4-B447-BE0B1039677F}" type="pres">
      <dgm:prSet presAssocID="{10DC7679-0AA7-4D30-9639-1C0E9F44C379}" presName="Name35" presStyleLbl="parChTrans1D2" presStyleIdx="2" presStyleCnt="9"/>
      <dgm:spPr/>
    </dgm:pt>
    <dgm:pt modelId="{8BEBDF1D-3EB8-4D56-947B-0820EE5F68CA}" type="pres">
      <dgm:prSet presAssocID="{2C195EC1-0D60-4C4E-A2B7-A257C3876984}" presName="hierRoot2" presStyleCnt="0">
        <dgm:presLayoutVars>
          <dgm:hierBranch val="r"/>
        </dgm:presLayoutVars>
      </dgm:prSet>
      <dgm:spPr/>
    </dgm:pt>
    <dgm:pt modelId="{1E5867CA-1E8E-4600-AED1-4D151702EF0B}" type="pres">
      <dgm:prSet presAssocID="{2C195EC1-0D60-4C4E-A2B7-A257C3876984}" presName="rootComposite" presStyleCnt="0"/>
      <dgm:spPr/>
    </dgm:pt>
    <dgm:pt modelId="{8EF3C89C-01C7-4B84-B07E-4244320EE92C}" type="pres">
      <dgm:prSet presAssocID="{2C195EC1-0D60-4C4E-A2B7-A257C3876984}" presName="rootText" presStyleLbl="node2" presStyleIdx="2" presStyleCnt="5">
        <dgm:presLayoutVars>
          <dgm:chPref val="3"/>
        </dgm:presLayoutVars>
      </dgm:prSet>
      <dgm:spPr/>
    </dgm:pt>
    <dgm:pt modelId="{FBFE8064-E063-45B9-BE0C-957EB353ACFE}" type="pres">
      <dgm:prSet presAssocID="{2C195EC1-0D60-4C4E-A2B7-A257C3876984}" presName="rootConnector" presStyleLbl="node2" presStyleIdx="2" presStyleCnt="5"/>
      <dgm:spPr/>
    </dgm:pt>
    <dgm:pt modelId="{77D6CCE0-EF48-4ED2-918C-F0593F7E6924}" type="pres">
      <dgm:prSet presAssocID="{2C195EC1-0D60-4C4E-A2B7-A257C3876984}" presName="hierChild4" presStyleCnt="0"/>
      <dgm:spPr/>
    </dgm:pt>
    <dgm:pt modelId="{CCFB611F-44CB-441F-8A1A-1C7AA84E72B8}" type="pres">
      <dgm:prSet presAssocID="{2C195EC1-0D60-4C4E-A2B7-A257C3876984}" presName="hierChild5" presStyleCnt="0"/>
      <dgm:spPr/>
    </dgm:pt>
    <dgm:pt modelId="{A3496956-0A71-4A1C-AD77-B36FCF76DF0B}" type="pres">
      <dgm:prSet presAssocID="{956FED32-C1BB-49CB-A4BF-09C3EABB3FD8}" presName="Name35" presStyleLbl="parChTrans1D2" presStyleIdx="3" presStyleCnt="9"/>
      <dgm:spPr/>
    </dgm:pt>
    <dgm:pt modelId="{F61E42E3-F8F8-41D6-9AE0-4FBC04934BE9}" type="pres">
      <dgm:prSet presAssocID="{2838ABC5-04AF-4919-8D7C-0FE9552AB055}" presName="hierRoot2" presStyleCnt="0">
        <dgm:presLayoutVars>
          <dgm:hierBranch val="r"/>
        </dgm:presLayoutVars>
      </dgm:prSet>
      <dgm:spPr/>
    </dgm:pt>
    <dgm:pt modelId="{FF637C44-63A5-4B64-ACBE-9993FE7B541D}" type="pres">
      <dgm:prSet presAssocID="{2838ABC5-04AF-4919-8D7C-0FE9552AB055}" presName="rootComposite" presStyleCnt="0"/>
      <dgm:spPr/>
    </dgm:pt>
    <dgm:pt modelId="{F5DFF810-7C63-444E-B0CE-D5B72B487A1B}" type="pres">
      <dgm:prSet presAssocID="{2838ABC5-04AF-4919-8D7C-0FE9552AB055}" presName="rootText" presStyleLbl="node2" presStyleIdx="3" presStyleCnt="5">
        <dgm:presLayoutVars>
          <dgm:chPref val="3"/>
        </dgm:presLayoutVars>
      </dgm:prSet>
      <dgm:spPr/>
    </dgm:pt>
    <dgm:pt modelId="{BBE76A51-39D7-46EA-A1C0-5A37F6429CE6}" type="pres">
      <dgm:prSet presAssocID="{2838ABC5-04AF-4919-8D7C-0FE9552AB055}" presName="rootConnector" presStyleLbl="node2" presStyleIdx="3" presStyleCnt="5"/>
      <dgm:spPr/>
    </dgm:pt>
    <dgm:pt modelId="{0C5295F2-2EFB-49C1-B6E2-CF3AAC5A732C}" type="pres">
      <dgm:prSet presAssocID="{2838ABC5-04AF-4919-8D7C-0FE9552AB055}" presName="hierChild4" presStyleCnt="0"/>
      <dgm:spPr/>
    </dgm:pt>
    <dgm:pt modelId="{8ACF5E2D-DF59-4935-B319-3F2DC48F2583}" type="pres">
      <dgm:prSet presAssocID="{2838ABC5-04AF-4919-8D7C-0FE9552AB055}" presName="hierChild5" presStyleCnt="0"/>
      <dgm:spPr/>
    </dgm:pt>
    <dgm:pt modelId="{8C43C3C3-9A46-4C24-B8D9-D47BCF0C88B7}" type="pres">
      <dgm:prSet presAssocID="{B0F60B06-FD0F-48D5-80E9-64A8DD8F6ED2}" presName="Name35" presStyleLbl="parChTrans1D2" presStyleIdx="4" presStyleCnt="9"/>
      <dgm:spPr/>
    </dgm:pt>
    <dgm:pt modelId="{85D30A85-6CCB-48D4-A6FA-27B9B601B9EE}" type="pres">
      <dgm:prSet presAssocID="{2894A209-4C4F-4026-8EDE-818B56092C13}" presName="hierRoot2" presStyleCnt="0">
        <dgm:presLayoutVars>
          <dgm:hierBranch val="r"/>
        </dgm:presLayoutVars>
      </dgm:prSet>
      <dgm:spPr/>
    </dgm:pt>
    <dgm:pt modelId="{EC298B29-3A5B-4144-A7F2-364D9E85D613}" type="pres">
      <dgm:prSet presAssocID="{2894A209-4C4F-4026-8EDE-818B56092C13}" presName="rootComposite" presStyleCnt="0"/>
      <dgm:spPr/>
    </dgm:pt>
    <dgm:pt modelId="{AA26BBCD-263F-499D-9E00-B2D0875EE9CE}" type="pres">
      <dgm:prSet presAssocID="{2894A209-4C4F-4026-8EDE-818B56092C13}" presName="rootText" presStyleLbl="node2" presStyleIdx="4" presStyleCnt="5">
        <dgm:presLayoutVars>
          <dgm:chPref val="3"/>
        </dgm:presLayoutVars>
      </dgm:prSet>
      <dgm:spPr/>
    </dgm:pt>
    <dgm:pt modelId="{971A9CB9-2E9C-43BB-8F8D-B2B02B8CF076}" type="pres">
      <dgm:prSet presAssocID="{2894A209-4C4F-4026-8EDE-818B56092C13}" presName="rootConnector" presStyleLbl="node2" presStyleIdx="4" presStyleCnt="5"/>
      <dgm:spPr/>
    </dgm:pt>
    <dgm:pt modelId="{F08C5EEA-CA9C-4D9D-8C05-D018A67B4379}" type="pres">
      <dgm:prSet presAssocID="{2894A209-4C4F-4026-8EDE-818B56092C13}" presName="hierChild4" presStyleCnt="0"/>
      <dgm:spPr/>
    </dgm:pt>
    <dgm:pt modelId="{1F96ADE9-BC4F-4067-8CF3-5F1AED36D379}" type="pres">
      <dgm:prSet presAssocID="{2894A209-4C4F-4026-8EDE-818B56092C13}" presName="hierChild5" presStyleCnt="0"/>
      <dgm:spPr/>
    </dgm:pt>
    <dgm:pt modelId="{F6FCF516-D5BE-46D1-8ECA-3A1AD84E0F8C}" type="pres">
      <dgm:prSet presAssocID="{65A259B3-DE64-4A8E-B031-A2215B756A71}" presName="hierChild3" presStyleCnt="0"/>
      <dgm:spPr/>
    </dgm:pt>
    <dgm:pt modelId="{E9EA3503-AF85-4159-B7F5-60119E216E8F}" type="pres">
      <dgm:prSet presAssocID="{4BCFB350-DA8E-40E2-81F0-F95E62DD7275}" presName="Name111" presStyleLbl="parChTrans1D2" presStyleIdx="5" presStyleCnt="9"/>
      <dgm:spPr/>
    </dgm:pt>
    <dgm:pt modelId="{E403F7FF-F3EB-4B43-8E1D-7396B573EA29}" type="pres">
      <dgm:prSet presAssocID="{07680517-04F0-4FA6-8298-F72E1834B146}" presName="hierRoot3" presStyleCnt="0">
        <dgm:presLayoutVars>
          <dgm:hierBranch val="init"/>
        </dgm:presLayoutVars>
      </dgm:prSet>
      <dgm:spPr/>
    </dgm:pt>
    <dgm:pt modelId="{2AF5B798-AC0F-4FDD-9C51-8DA75D7E94FA}" type="pres">
      <dgm:prSet presAssocID="{07680517-04F0-4FA6-8298-F72E1834B146}" presName="rootComposite3" presStyleCnt="0"/>
      <dgm:spPr/>
    </dgm:pt>
    <dgm:pt modelId="{9DD4071E-0E81-4592-BEF6-426046D07F14}" type="pres">
      <dgm:prSet presAssocID="{07680517-04F0-4FA6-8298-F72E1834B146}" presName="rootText3" presStyleLbl="asst1" presStyleIdx="0" presStyleCnt="7">
        <dgm:presLayoutVars>
          <dgm:chPref val="3"/>
        </dgm:presLayoutVars>
      </dgm:prSet>
      <dgm:spPr/>
    </dgm:pt>
    <dgm:pt modelId="{525D29DF-EB38-4F7E-9567-3994B985A1FC}" type="pres">
      <dgm:prSet presAssocID="{07680517-04F0-4FA6-8298-F72E1834B146}" presName="rootConnector3" presStyleLbl="asst1" presStyleIdx="0" presStyleCnt="7"/>
      <dgm:spPr/>
    </dgm:pt>
    <dgm:pt modelId="{71B4C57C-AE99-4E6F-A7FD-3EF2B806D1AC}" type="pres">
      <dgm:prSet presAssocID="{07680517-04F0-4FA6-8298-F72E1834B146}" presName="hierChild6" presStyleCnt="0"/>
      <dgm:spPr/>
    </dgm:pt>
    <dgm:pt modelId="{EF8773E6-26D1-4323-8250-04C0469B2F78}" type="pres">
      <dgm:prSet presAssocID="{07680517-04F0-4FA6-8298-F72E1834B146}" presName="hierChild7" presStyleCnt="0"/>
      <dgm:spPr/>
    </dgm:pt>
    <dgm:pt modelId="{7506D182-4851-46BF-B9A6-F8ABE4CCD5E3}" type="pres">
      <dgm:prSet presAssocID="{50A0ECA4-7DD8-4A90-B8DC-891CB6F583A7}" presName="Name111" presStyleLbl="parChTrans1D2" presStyleIdx="6" presStyleCnt="9"/>
      <dgm:spPr/>
    </dgm:pt>
    <dgm:pt modelId="{7D59370F-C1C8-4E10-B7CA-7366E9DE0622}" type="pres">
      <dgm:prSet presAssocID="{2E9CD264-5829-4559-93E6-90ADFB5DAA01}" presName="hierRoot3" presStyleCnt="0">
        <dgm:presLayoutVars>
          <dgm:hierBranch/>
        </dgm:presLayoutVars>
      </dgm:prSet>
      <dgm:spPr/>
    </dgm:pt>
    <dgm:pt modelId="{D806816B-77BA-48E0-858C-2709EFB93F55}" type="pres">
      <dgm:prSet presAssocID="{2E9CD264-5829-4559-93E6-90ADFB5DAA01}" presName="rootComposite3" presStyleCnt="0"/>
      <dgm:spPr/>
    </dgm:pt>
    <dgm:pt modelId="{EDB9633B-57EF-42A3-ABBE-B2E9837FB18B}" type="pres">
      <dgm:prSet presAssocID="{2E9CD264-5829-4559-93E6-90ADFB5DAA01}" presName="rootText3" presStyleLbl="asst1" presStyleIdx="1" presStyleCnt="7">
        <dgm:presLayoutVars>
          <dgm:chPref val="3"/>
        </dgm:presLayoutVars>
      </dgm:prSet>
      <dgm:spPr/>
    </dgm:pt>
    <dgm:pt modelId="{2F3D2348-E07E-4E77-921E-47742B6D929E}" type="pres">
      <dgm:prSet presAssocID="{2E9CD264-5829-4559-93E6-90ADFB5DAA01}" presName="rootConnector3" presStyleLbl="asst1" presStyleIdx="1" presStyleCnt="7"/>
      <dgm:spPr/>
    </dgm:pt>
    <dgm:pt modelId="{2BD55D45-5434-43BD-882E-3F015095479F}" type="pres">
      <dgm:prSet presAssocID="{2E9CD264-5829-4559-93E6-90ADFB5DAA01}" presName="hierChild6" presStyleCnt="0"/>
      <dgm:spPr/>
    </dgm:pt>
    <dgm:pt modelId="{39A13476-81F9-4B1E-AEF9-57E661EE72FC}" type="pres">
      <dgm:prSet presAssocID="{2E9CD264-5829-4559-93E6-90ADFB5DAA01}" presName="hierChild7" presStyleCnt="0"/>
      <dgm:spPr/>
    </dgm:pt>
    <dgm:pt modelId="{5B84271B-25BC-4907-BF4F-A3304F2C21ED}" type="pres">
      <dgm:prSet presAssocID="{99ADB529-B725-41A6-9111-2A2F48134215}" presName="Name111" presStyleLbl="parChTrans1D2" presStyleIdx="7" presStyleCnt="9"/>
      <dgm:spPr/>
    </dgm:pt>
    <dgm:pt modelId="{3237C8A1-B5C6-4A68-8360-62448624AE13}" type="pres">
      <dgm:prSet presAssocID="{7E8130A2-D549-4F06-B80F-EF152A38F233}" presName="hierRoot3" presStyleCnt="0">
        <dgm:presLayoutVars>
          <dgm:hierBranch val="init"/>
        </dgm:presLayoutVars>
      </dgm:prSet>
      <dgm:spPr/>
    </dgm:pt>
    <dgm:pt modelId="{5AD3E9F9-B5A5-4940-92F1-AEAF57A43676}" type="pres">
      <dgm:prSet presAssocID="{7E8130A2-D549-4F06-B80F-EF152A38F233}" presName="rootComposite3" presStyleCnt="0"/>
      <dgm:spPr/>
    </dgm:pt>
    <dgm:pt modelId="{E44EBBD1-1F8B-4C32-8BC7-6B304D3FAD05}" type="pres">
      <dgm:prSet presAssocID="{7E8130A2-D549-4F06-B80F-EF152A38F233}" presName="rootText3" presStyleLbl="asst1" presStyleIdx="2" presStyleCnt="7">
        <dgm:presLayoutVars>
          <dgm:chPref val="3"/>
        </dgm:presLayoutVars>
      </dgm:prSet>
      <dgm:spPr/>
    </dgm:pt>
    <dgm:pt modelId="{69D35552-FAFC-436A-A187-740B188AAD21}" type="pres">
      <dgm:prSet presAssocID="{7E8130A2-D549-4F06-B80F-EF152A38F233}" presName="rootConnector3" presStyleLbl="asst1" presStyleIdx="2" presStyleCnt="7"/>
      <dgm:spPr/>
    </dgm:pt>
    <dgm:pt modelId="{0FC2B949-E0B5-49BB-970D-4BF5DBD9C540}" type="pres">
      <dgm:prSet presAssocID="{7E8130A2-D549-4F06-B80F-EF152A38F233}" presName="hierChild6" presStyleCnt="0"/>
      <dgm:spPr/>
    </dgm:pt>
    <dgm:pt modelId="{6D4A8C8B-4E35-48B3-AF23-7B13E0C467BF}" type="pres">
      <dgm:prSet presAssocID="{7E8130A2-D549-4F06-B80F-EF152A38F233}" presName="hierChild7" presStyleCnt="0"/>
      <dgm:spPr/>
    </dgm:pt>
    <dgm:pt modelId="{737C2F63-B745-43D6-9775-7536E662CCF0}" type="pres">
      <dgm:prSet presAssocID="{6B1570DB-752F-401D-B399-2AABC21293C5}" presName="Name111" presStyleLbl="parChTrans1D2" presStyleIdx="8" presStyleCnt="9"/>
      <dgm:spPr/>
    </dgm:pt>
    <dgm:pt modelId="{C44312C4-5EB4-422B-B61E-63FA4DC777D2}" type="pres">
      <dgm:prSet presAssocID="{2910A0B6-5AFC-4806-B9DE-BA03ECBEBB61}" presName="hierRoot3" presStyleCnt="0">
        <dgm:presLayoutVars>
          <dgm:hierBranch val="init"/>
        </dgm:presLayoutVars>
      </dgm:prSet>
      <dgm:spPr/>
    </dgm:pt>
    <dgm:pt modelId="{ECD2CA58-1F46-4E2B-B4D0-2A1647399011}" type="pres">
      <dgm:prSet presAssocID="{2910A0B6-5AFC-4806-B9DE-BA03ECBEBB61}" presName="rootComposite3" presStyleCnt="0"/>
      <dgm:spPr/>
    </dgm:pt>
    <dgm:pt modelId="{B1998450-5789-486E-ACBC-BA9117DB9CC4}" type="pres">
      <dgm:prSet presAssocID="{2910A0B6-5AFC-4806-B9DE-BA03ECBEBB61}" presName="rootText3" presStyleLbl="asst1" presStyleIdx="3" presStyleCnt="7">
        <dgm:presLayoutVars>
          <dgm:chPref val="3"/>
        </dgm:presLayoutVars>
      </dgm:prSet>
      <dgm:spPr/>
    </dgm:pt>
    <dgm:pt modelId="{5708C6E2-2C47-4717-BA91-80BBB3573538}" type="pres">
      <dgm:prSet presAssocID="{2910A0B6-5AFC-4806-B9DE-BA03ECBEBB61}" presName="rootConnector3" presStyleLbl="asst1" presStyleIdx="3" presStyleCnt="7"/>
      <dgm:spPr/>
    </dgm:pt>
    <dgm:pt modelId="{0246D4FF-51C6-4AE6-B722-86C5AB2A49FC}" type="pres">
      <dgm:prSet presAssocID="{2910A0B6-5AFC-4806-B9DE-BA03ECBEBB61}" presName="hierChild6" presStyleCnt="0"/>
      <dgm:spPr/>
    </dgm:pt>
    <dgm:pt modelId="{EAE98A64-A348-45EF-A476-4B22A9CF0A60}" type="pres">
      <dgm:prSet presAssocID="{2910A0B6-5AFC-4806-B9DE-BA03ECBEBB61}" presName="hierChild7" presStyleCnt="0"/>
      <dgm:spPr/>
    </dgm:pt>
    <dgm:pt modelId="{778D5010-5994-4F06-A43B-9BCE0DE7DE29}" type="pres">
      <dgm:prSet presAssocID="{CCF9884F-07D5-4CC2-A14C-F6D2D4D37E4B}" presName="Name111" presStyleLbl="parChTrans1D3" presStyleIdx="0" presStyleCnt="3"/>
      <dgm:spPr/>
    </dgm:pt>
    <dgm:pt modelId="{D9A0FD84-36BA-4934-AE06-55551378F38E}" type="pres">
      <dgm:prSet presAssocID="{2F516048-3304-44D9-AC0E-39F26F0080BD}" presName="hierRoot3" presStyleCnt="0">
        <dgm:presLayoutVars>
          <dgm:hierBranch val="init"/>
        </dgm:presLayoutVars>
      </dgm:prSet>
      <dgm:spPr/>
    </dgm:pt>
    <dgm:pt modelId="{341874B6-EB61-4484-9096-3403E9EAC62B}" type="pres">
      <dgm:prSet presAssocID="{2F516048-3304-44D9-AC0E-39F26F0080BD}" presName="rootComposite3" presStyleCnt="0"/>
      <dgm:spPr/>
    </dgm:pt>
    <dgm:pt modelId="{37CA97E1-0810-475F-8732-77C844B2FF75}" type="pres">
      <dgm:prSet presAssocID="{2F516048-3304-44D9-AC0E-39F26F0080BD}" presName="rootText3" presStyleLbl="asst1" presStyleIdx="4" presStyleCnt="7">
        <dgm:presLayoutVars>
          <dgm:chPref val="3"/>
        </dgm:presLayoutVars>
      </dgm:prSet>
      <dgm:spPr/>
    </dgm:pt>
    <dgm:pt modelId="{F9C0048B-57AE-48D3-B176-7C3C08DAEB72}" type="pres">
      <dgm:prSet presAssocID="{2F516048-3304-44D9-AC0E-39F26F0080BD}" presName="rootConnector3" presStyleLbl="asst1" presStyleIdx="4" presStyleCnt="7"/>
      <dgm:spPr/>
    </dgm:pt>
    <dgm:pt modelId="{A6E0A864-1CEE-4F90-863C-785DF9A1947E}" type="pres">
      <dgm:prSet presAssocID="{2F516048-3304-44D9-AC0E-39F26F0080BD}" presName="hierChild6" presStyleCnt="0"/>
      <dgm:spPr/>
    </dgm:pt>
    <dgm:pt modelId="{608AB11A-CED8-4C64-BE07-3D592BAE418B}" type="pres">
      <dgm:prSet presAssocID="{2F516048-3304-44D9-AC0E-39F26F0080BD}" presName="hierChild7" presStyleCnt="0"/>
      <dgm:spPr/>
    </dgm:pt>
    <dgm:pt modelId="{360B5904-C569-4295-9EFD-D479BDA1DF6C}" type="pres">
      <dgm:prSet presAssocID="{7584739E-DC16-4DF7-B11B-7A4C4A6EB8A0}" presName="Name111" presStyleLbl="parChTrans1D3" presStyleIdx="1" presStyleCnt="3"/>
      <dgm:spPr/>
    </dgm:pt>
    <dgm:pt modelId="{4EF55913-4409-4106-8761-6EE662932F20}" type="pres">
      <dgm:prSet presAssocID="{E5A1EE16-2EC1-4727-8F0D-D9DA778A7806}" presName="hierRoot3" presStyleCnt="0">
        <dgm:presLayoutVars>
          <dgm:hierBranch val="init"/>
        </dgm:presLayoutVars>
      </dgm:prSet>
      <dgm:spPr/>
    </dgm:pt>
    <dgm:pt modelId="{9EF5DFEF-FA54-4FF4-8426-7B2E1A1585FE}" type="pres">
      <dgm:prSet presAssocID="{E5A1EE16-2EC1-4727-8F0D-D9DA778A7806}" presName="rootComposite3" presStyleCnt="0"/>
      <dgm:spPr/>
    </dgm:pt>
    <dgm:pt modelId="{9693EABF-1059-4039-95FD-C3AB7C0F6798}" type="pres">
      <dgm:prSet presAssocID="{E5A1EE16-2EC1-4727-8F0D-D9DA778A7806}" presName="rootText3" presStyleLbl="asst1" presStyleIdx="5" presStyleCnt="7">
        <dgm:presLayoutVars>
          <dgm:chPref val="3"/>
        </dgm:presLayoutVars>
      </dgm:prSet>
      <dgm:spPr/>
    </dgm:pt>
    <dgm:pt modelId="{9C1EEFFF-5628-4266-BEAF-6E299CD74E77}" type="pres">
      <dgm:prSet presAssocID="{E5A1EE16-2EC1-4727-8F0D-D9DA778A7806}" presName="rootConnector3" presStyleLbl="asst1" presStyleIdx="5" presStyleCnt="7"/>
      <dgm:spPr/>
    </dgm:pt>
    <dgm:pt modelId="{36C1BEAF-080C-4A67-9DCE-AEE70C3A5AEA}" type="pres">
      <dgm:prSet presAssocID="{E5A1EE16-2EC1-4727-8F0D-D9DA778A7806}" presName="hierChild6" presStyleCnt="0"/>
      <dgm:spPr/>
    </dgm:pt>
    <dgm:pt modelId="{A5DE9451-2896-4656-824E-B1C751053755}" type="pres">
      <dgm:prSet presAssocID="{E5A1EE16-2EC1-4727-8F0D-D9DA778A7806}" presName="hierChild7" presStyleCnt="0"/>
      <dgm:spPr/>
    </dgm:pt>
    <dgm:pt modelId="{9D234C90-1D27-4C7C-B722-A153A26B0ABA}" type="pres">
      <dgm:prSet presAssocID="{CC2E7A6A-2986-427B-8F3E-AF339686DE13}" presName="Name111" presStyleLbl="parChTrans1D3" presStyleIdx="2" presStyleCnt="3"/>
      <dgm:spPr/>
    </dgm:pt>
    <dgm:pt modelId="{E9341A97-BB13-4DE3-847D-E419DB8DACA3}" type="pres">
      <dgm:prSet presAssocID="{2E112F24-30AE-4F68-B884-A7F1EDE55428}" presName="hierRoot3" presStyleCnt="0">
        <dgm:presLayoutVars>
          <dgm:hierBranch val="init"/>
        </dgm:presLayoutVars>
      </dgm:prSet>
      <dgm:spPr/>
    </dgm:pt>
    <dgm:pt modelId="{C2C4BFFA-6EC5-4989-A744-E30F03BE98C4}" type="pres">
      <dgm:prSet presAssocID="{2E112F24-30AE-4F68-B884-A7F1EDE55428}" presName="rootComposite3" presStyleCnt="0"/>
      <dgm:spPr/>
    </dgm:pt>
    <dgm:pt modelId="{41FC844A-C313-4A14-8A2E-1D50F645DBB9}" type="pres">
      <dgm:prSet presAssocID="{2E112F24-30AE-4F68-B884-A7F1EDE55428}" presName="rootText3" presStyleLbl="asst1" presStyleIdx="6" presStyleCnt="7">
        <dgm:presLayoutVars>
          <dgm:chPref val="3"/>
        </dgm:presLayoutVars>
      </dgm:prSet>
      <dgm:spPr/>
    </dgm:pt>
    <dgm:pt modelId="{1D5893C6-E421-4EF5-9C74-8375A691D3AE}" type="pres">
      <dgm:prSet presAssocID="{2E112F24-30AE-4F68-B884-A7F1EDE55428}" presName="rootConnector3" presStyleLbl="asst1" presStyleIdx="6" presStyleCnt="7"/>
      <dgm:spPr/>
    </dgm:pt>
    <dgm:pt modelId="{9C4A031B-A9CD-4C6B-836D-54945101EC81}" type="pres">
      <dgm:prSet presAssocID="{2E112F24-30AE-4F68-B884-A7F1EDE55428}" presName="hierChild6" presStyleCnt="0"/>
      <dgm:spPr/>
    </dgm:pt>
    <dgm:pt modelId="{2BB1F53E-BF33-4874-AD8D-EBDE1BCB473C}" type="pres">
      <dgm:prSet presAssocID="{2E112F24-30AE-4F68-B884-A7F1EDE55428}" presName="hierChild7" presStyleCnt="0"/>
      <dgm:spPr/>
    </dgm:pt>
  </dgm:ptLst>
  <dgm:cxnLst>
    <dgm:cxn modelId="{67D01201-F420-48C8-AC48-2971FC9EF35F}" type="presOf" srcId="{107999E3-AC49-4CED-8E0F-F7C57F570E36}" destId="{686C4D4D-DF5B-4212-A7E5-52F3C77F73FB}" srcOrd="0" destOrd="0" presId="urn:microsoft.com/office/officeart/2005/8/layout/orgChart1"/>
    <dgm:cxn modelId="{4214E805-45B2-4A20-8A23-3FE136874F88}" type="presOf" srcId="{E5A1EE16-2EC1-4727-8F0D-D9DA778A7806}" destId="{9693EABF-1059-4039-95FD-C3AB7C0F6798}" srcOrd="0" destOrd="0" presId="urn:microsoft.com/office/officeart/2005/8/layout/orgChart1"/>
    <dgm:cxn modelId="{18338D09-F12D-4D72-81FB-C7AD59EF5535}" type="presOf" srcId="{2894A209-4C4F-4026-8EDE-818B56092C13}" destId="{971A9CB9-2E9C-43BB-8F8D-B2B02B8CF076}" srcOrd="1" destOrd="0" presId="urn:microsoft.com/office/officeart/2005/8/layout/orgChart1"/>
    <dgm:cxn modelId="{0BF1A30A-0EB5-4575-8080-97881A7E549B}" srcId="{65A259B3-DE64-4A8E-B031-A2215B756A71}" destId="{2910A0B6-5AFC-4806-B9DE-BA03ECBEBB61}" srcOrd="8" destOrd="0" parTransId="{6B1570DB-752F-401D-B399-2AABC21293C5}" sibTransId="{E3CE4A5F-BA1A-4146-9DF0-48DF1E2D94B9}"/>
    <dgm:cxn modelId="{C72AB50F-6FD2-4807-800B-B0FA6F491E28}" srcId="{C5741926-5999-4CB9-9EC4-A3033C3682D9}" destId="{65A259B3-DE64-4A8E-B031-A2215B756A71}" srcOrd="0" destOrd="0" parTransId="{91939BCF-6E68-4151-BE89-8DDBE1F076E1}" sibTransId="{8BB8FF73-D3A3-423E-B09C-9A376071E4DE}"/>
    <dgm:cxn modelId="{92E05221-8A49-4C04-86A8-963F1A7A0A1F}" type="presOf" srcId="{65A259B3-DE64-4A8E-B031-A2215B756A71}" destId="{F3513C52-3611-4A5E-B96F-D498CB595207}" srcOrd="1" destOrd="0" presId="urn:microsoft.com/office/officeart/2005/8/layout/orgChart1"/>
    <dgm:cxn modelId="{DAB04823-BD67-4C3A-8925-04EA056713F7}" type="presOf" srcId="{E5A1EE16-2EC1-4727-8F0D-D9DA778A7806}" destId="{9C1EEFFF-5628-4266-BEAF-6E299CD74E77}" srcOrd="1" destOrd="0" presId="urn:microsoft.com/office/officeart/2005/8/layout/orgChart1"/>
    <dgm:cxn modelId="{30B2992C-606C-4B34-92EA-0454018AC35C}" type="presOf" srcId="{2838ABC5-04AF-4919-8D7C-0FE9552AB055}" destId="{BBE76A51-39D7-46EA-A1C0-5A37F6429CE6}" srcOrd="1" destOrd="0" presId="urn:microsoft.com/office/officeart/2005/8/layout/orgChart1"/>
    <dgm:cxn modelId="{F023AF5C-2809-4B88-908D-5A8223A83C3E}" type="presOf" srcId="{4BCFB350-DA8E-40E2-81F0-F95E62DD7275}" destId="{E9EA3503-AF85-4159-B7F5-60119E216E8F}" srcOrd="0" destOrd="0" presId="urn:microsoft.com/office/officeart/2005/8/layout/orgChart1"/>
    <dgm:cxn modelId="{646EEE5C-9D29-4A9A-B3A5-BC24222349A7}" srcId="{2910A0B6-5AFC-4806-B9DE-BA03ECBEBB61}" destId="{2F516048-3304-44D9-AC0E-39F26F0080BD}" srcOrd="0" destOrd="0" parTransId="{CCF9884F-07D5-4CC2-A14C-F6D2D4D37E4B}" sibTransId="{D049CE3B-242A-4D24-9CF5-A3FFCFE2429C}"/>
    <dgm:cxn modelId="{00B7CE5F-D25B-4FFE-8D24-77409BC656FC}" srcId="{65A259B3-DE64-4A8E-B031-A2215B756A71}" destId="{2E9CD264-5829-4559-93E6-90ADFB5DAA01}" srcOrd="6" destOrd="0" parTransId="{50A0ECA4-7DD8-4A90-B8DC-891CB6F583A7}" sibTransId="{63A2CD19-A4BA-4597-BD56-B4C549C6CD19}"/>
    <dgm:cxn modelId="{F8A84763-B631-4970-AF10-647AA0345391}" type="presOf" srcId="{2C195EC1-0D60-4C4E-A2B7-A257C3876984}" destId="{FBFE8064-E063-45B9-BE0C-957EB353ACFE}" srcOrd="1" destOrd="0" presId="urn:microsoft.com/office/officeart/2005/8/layout/orgChart1"/>
    <dgm:cxn modelId="{9CF9A165-582F-45C2-B0C8-A0652A96AE59}" type="presOf" srcId="{2910A0B6-5AFC-4806-B9DE-BA03ECBEBB61}" destId="{B1998450-5789-486E-ACBC-BA9117DB9CC4}" srcOrd="0" destOrd="0" presId="urn:microsoft.com/office/officeart/2005/8/layout/orgChart1"/>
    <dgm:cxn modelId="{36E5256C-4EB3-4FF9-A972-BF7FBA43798E}" type="presOf" srcId="{2F516048-3304-44D9-AC0E-39F26F0080BD}" destId="{F9C0048B-57AE-48D3-B176-7C3C08DAEB72}" srcOrd="1" destOrd="0" presId="urn:microsoft.com/office/officeart/2005/8/layout/orgChart1"/>
    <dgm:cxn modelId="{5931594C-66BC-4148-BDCD-216CBF87CD4D}" type="presOf" srcId="{99ADB529-B725-41A6-9111-2A2F48134215}" destId="{5B84271B-25BC-4907-BF4F-A3304F2C21ED}" srcOrd="0" destOrd="0" presId="urn:microsoft.com/office/officeart/2005/8/layout/orgChart1"/>
    <dgm:cxn modelId="{09E45A6D-9B05-4425-8E70-272FAD0EC521}" srcId="{65A259B3-DE64-4A8E-B031-A2215B756A71}" destId="{2894A209-4C4F-4026-8EDE-818B56092C13}" srcOrd="5" destOrd="0" parTransId="{B0F60B06-FD0F-48D5-80E9-64A8DD8F6ED2}" sibTransId="{DB2E1801-EDCC-4666-A8CB-FCEB72BBB1B3}"/>
    <dgm:cxn modelId="{7405A34D-3C18-466D-9D26-20E99E47CD9F}" srcId="{65A259B3-DE64-4A8E-B031-A2215B756A71}" destId="{2838ABC5-04AF-4919-8D7C-0FE9552AB055}" srcOrd="4" destOrd="0" parTransId="{956FED32-C1BB-49CB-A4BF-09C3EABB3FD8}" sibTransId="{B11C87A4-4A9E-4A59-AC63-1716DCD279FD}"/>
    <dgm:cxn modelId="{5A4FAE4E-3352-44BC-A1E6-44759223A280}" type="presOf" srcId="{7E8130A2-D549-4F06-B80F-EF152A38F233}" destId="{69D35552-FAFC-436A-A187-740B188AAD21}" srcOrd="1" destOrd="0" presId="urn:microsoft.com/office/officeart/2005/8/layout/orgChart1"/>
    <dgm:cxn modelId="{BCB8FB52-50C7-4FCF-B249-906BD33E28CD}" type="presOf" srcId="{07680517-04F0-4FA6-8298-F72E1834B146}" destId="{9DD4071E-0E81-4592-BEF6-426046D07F14}" srcOrd="0" destOrd="0" presId="urn:microsoft.com/office/officeart/2005/8/layout/orgChart1"/>
    <dgm:cxn modelId="{09D3DE53-2C18-48E0-A2BA-19CA2BB6146F}" type="presOf" srcId="{07680517-04F0-4FA6-8298-F72E1834B146}" destId="{525D29DF-EB38-4F7E-9567-3994B985A1FC}" srcOrd="1" destOrd="0" presId="urn:microsoft.com/office/officeart/2005/8/layout/orgChart1"/>
    <dgm:cxn modelId="{A52D1F74-5CBF-4D83-85F0-5B2B8D4A6DEB}" srcId="{65A259B3-DE64-4A8E-B031-A2215B756A71}" destId="{107999E3-AC49-4CED-8E0F-F7C57F570E36}" srcOrd="1" destOrd="0" parTransId="{598DFF78-CF3E-4605-A4F3-9BFD0C904D09}" sibTransId="{4790DCAB-7EA0-42CB-84D1-FCAED4107EA6}"/>
    <dgm:cxn modelId="{65D1065A-D1C2-440A-93D0-BFE9A69D0B32}" type="presOf" srcId="{2E112F24-30AE-4F68-B884-A7F1EDE55428}" destId="{41FC844A-C313-4A14-8A2E-1D50F645DBB9}" srcOrd="0" destOrd="0" presId="urn:microsoft.com/office/officeart/2005/8/layout/orgChart1"/>
    <dgm:cxn modelId="{BD34AA5A-3FC1-4EE3-A2B5-E39B635DC435}" type="presOf" srcId="{D8B2690A-4774-4423-94E7-4FB0D5D0119C}" destId="{F827D72D-65D4-499E-8BA4-990F410291D0}" srcOrd="1" destOrd="0" presId="urn:microsoft.com/office/officeart/2005/8/layout/orgChart1"/>
    <dgm:cxn modelId="{A9F2107C-1077-4514-8E9A-117A7E20A797}" type="presOf" srcId="{CC2E7A6A-2986-427B-8F3E-AF339686DE13}" destId="{9D234C90-1D27-4C7C-B722-A153A26B0ABA}" srcOrd="0" destOrd="0" presId="urn:microsoft.com/office/officeart/2005/8/layout/orgChart1"/>
    <dgm:cxn modelId="{060D377C-E500-419E-A43C-884AD0B34B1C}" type="presOf" srcId="{2910A0B6-5AFC-4806-B9DE-BA03ECBEBB61}" destId="{5708C6E2-2C47-4717-BA91-80BBB3573538}" srcOrd="1" destOrd="0" presId="urn:microsoft.com/office/officeart/2005/8/layout/orgChart1"/>
    <dgm:cxn modelId="{B9F66081-5004-4341-872E-1D5AD8449987}" type="presOf" srcId="{C5741926-5999-4CB9-9EC4-A3033C3682D9}" destId="{E7EDE519-0114-4381-B5A7-A988336E7B45}" srcOrd="0" destOrd="0" presId="urn:microsoft.com/office/officeart/2005/8/layout/orgChart1"/>
    <dgm:cxn modelId="{B25E4381-F1D4-4AE5-833D-10CCCD9B8333}" type="presOf" srcId="{2C195EC1-0D60-4C4E-A2B7-A257C3876984}" destId="{8EF3C89C-01C7-4B84-B07E-4244320EE92C}" srcOrd="0" destOrd="0" presId="urn:microsoft.com/office/officeart/2005/8/layout/orgChart1"/>
    <dgm:cxn modelId="{2A29EC82-7FA3-4B31-9330-FAD7AB355748}" srcId="{65A259B3-DE64-4A8E-B031-A2215B756A71}" destId="{D8B2690A-4774-4423-94E7-4FB0D5D0119C}" srcOrd="2" destOrd="0" parTransId="{EC715B8F-4A01-4282-AB6C-15A3FAB428AB}" sibTransId="{B3BCC676-F63C-4E7B-B1D6-BB147E66BA06}"/>
    <dgm:cxn modelId="{904DAC8C-853B-40F5-8280-6F070B8014B6}" type="presOf" srcId="{65A259B3-DE64-4A8E-B031-A2215B756A71}" destId="{3CA61042-9FA0-42FE-8CDB-8FB92828B189}" srcOrd="0" destOrd="0" presId="urn:microsoft.com/office/officeart/2005/8/layout/orgChart1"/>
    <dgm:cxn modelId="{1D824792-A368-4810-B3D2-DF241B6C6DF7}" type="presOf" srcId="{7E8130A2-D549-4F06-B80F-EF152A38F233}" destId="{E44EBBD1-1F8B-4C32-8BC7-6B304D3FAD05}" srcOrd="0" destOrd="0" presId="urn:microsoft.com/office/officeart/2005/8/layout/orgChart1"/>
    <dgm:cxn modelId="{776CC892-F7FF-4EEA-89FF-1862B283FB75}" type="presOf" srcId="{956FED32-C1BB-49CB-A4BF-09C3EABB3FD8}" destId="{A3496956-0A71-4A1C-AD77-B36FCF76DF0B}" srcOrd="0" destOrd="0" presId="urn:microsoft.com/office/officeart/2005/8/layout/orgChart1"/>
    <dgm:cxn modelId="{81DC779A-D761-468E-A6CE-4177E5CCAD08}" type="presOf" srcId="{6B1570DB-752F-401D-B399-2AABC21293C5}" destId="{737C2F63-B745-43D6-9775-7536E662CCF0}" srcOrd="0" destOrd="0" presId="urn:microsoft.com/office/officeart/2005/8/layout/orgChart1"/>
    <dgm:cxn modelId="{08FC4D9E-7640-474B-837F-FA5531767285}" type="presOf" srcId="{D8B2690A-4774-4423-94E7-4FB0D5D0119C}" destId="{1FCBA252-8D36-4931-A54E-FAF8D938544A}" srcOrd="0" destOrd="0" presId="urn:microsoft.com/office/officeart/2005/8/layout/orgChart1"/>
    <dgm:cxn modelId="{AB275BA1-533E-47FA-9ADC-FEAFC1051C59}" type="presOf" srcId="{2F516048-3304-44D9-AC0E-39F26F0080BD}" destId="{37CA97E1-0810-475F-8732-77C844B2FF75}" srcOrd="0" destOrd="0" presId="urn:microsoft.com/office/officeart/2005/8/layout/orgChart1"/>
    <dgm:cxn modelId="{F986C1A1-8813-4F95-AB3F-7364D1405269}" type="presOf" srcId="{50A0ECA4-7DD8-4A90-B8DC-891CB6F583A7}" destId="{7506D182-4851-46BF-B9A6-F8ABE4CCD5E3}" srcOrd="0" destOrd="0" presId="urn:microsoft.com/office/officeart/2005/8/layout/orgChart1"/>
    <dgm:cxn modelId="{5CA5BFA3-4F96-46AF-B064-B35033456BA7}" type="presOf" srcId="{2E9CD264-5829-4559-93E6-90ADFB5DAA01}" destId="{EDB9633B-57EF-42A3-ABBE-B2E9837FB18B}" srcOrd="0" destOrd="0" presId="urn:microsoft.com/office/officeart/2005/8/layout/orgChart1"/>
    <dgm:cxn modelId="{0C5AF8B3-76C7-40DE-ABDE-27D78080908E}" srcId="{65A259B3-DE64-4A8E-B031-A2215B756A71}" destId="{2C195EC1-0D60-4C4E-A2B7-A257C3876984}" srcOrd="3" destOrd="0" parTransId="{10DC7679-0AA7-4D30-9639-1C0E9F44C379}" sibTransId="{35895DCA-5C40-4FE6-9115-30F16B957B61}"/>
    <dgm:cxn modelId="{1CE5FDB9-B56A-4F21-8FBA-860DB055B587}" type="presOf" srcId="{2894A209-4C4F-4026-8EDE-818B56092C13}" destId="{AA26BBCD-263F-499D-9E00-B2D0875EE9CE}" srcOrd="0" destOrd="0" presId="urn:microsoft.com/office/officeart/2005/8/layout/orgChart1"/>
    <dgm:cxn modelId="{B9227FC1-E930-4381-845F-FAB12C9338C7}" type="presOf" srcId="{2E112F24-30AE-4F68-B884-A7F1EDE55428}" destId="{1D5893C6-E421-4EF5-9C74-8375A691D3AE}" srcOrd="1" destOrd="0" presId="urn:microsoft.com/office/officeart/2005/8/layout/orgChart1"/>
    <dgm:cxn modelId="{136C78C2-E808-4007-BEA8-6F1AB6484EFF}" type="presOf" srcId="{10DC7679-0AA7-4D30-9639-1C0E9F44C379}" destId="{6F7A7E7D-CB13-46C4-B447-BE0B1039677F}" srcOrd="0" destOrd="0" presId="urn:microsoft.com/office/officeart/2005/8/layout/orgChart1"/>
    <dgm:cxn modelId="{69295DC7-0077-421E-A52E-6058E5125EA9}" type="presOf" srcId="{7584739E-DC16-4DF7-B11B-7A4C4A6EB8A0}" destId="{360B5904-C569-4295-9EFD-D479BDA1DF6C}" srcOrd="0" destOrd="0" presId="urn:microsoft.com/office/officeart/2005/8/layout/orgChart1"/>
    <dgm:cxn modelId="{CFD5CEC7-CF12-41C6-B360-F1EB918E2E2F}" srcId="{2910A0B6-5AFC-4806-B9DE-BA03ECBEBB61}" destId="{E5A1EE16-2EC1-4727-8F0D-D9DA778A7806}" srcOrd="1" destOrd="0" parTransId="{7584739E-DC16-4DF7-B11B-7A4C4A6EB8A0}" sibTransId="{F8D5C7B3-F132-4383-B5E4-6133A1217B5A}"/>
    <dgm:cxn modelId="{C514ACC9-6241-4CBC-9106-4A62DCA12A9D}" type="presOf" srcId="{EC715B8F-4A01-4282-AB6C-15A3FAB428AB}" destId="{A4D940CF-FD29-4393-99FF-05736CC62A87}" srcOrd="0" destOrd="0" presId="urn:microsoft.com/office/officeart/2005/8/layout/orgChart1"/>
    <dgm:cxn modelId="{2F9DE1C9-A9A0-4C09-ABFC-57CF45F60FD5}" type="presOf" srcId="{2E9CD264-5829-4559-93E6-90ADFB5DAA01}" destId="{2F3D2348-E07E-4E77-921E-47742B6D929E}" srcOrd="1" destOrd="0" presId="urn:microsoft.com/office/officeart/2005/8/layout/orgChart1"/>
    <dgm:cxn modelId="{65D2EFD0-A559-4FC8-8E19-C1E648C22ABC}" srcId="{65A259B3-DE64-4A8E-B031-A2215B756A71}" destId="{7E8130A2-D549-4F06-B80F-EF152A38F233}" srcOrd="7" destOrd="0" parTransId="{99ADB529-B725-41A6-9111-2A2F48134215}" sibTransId="{3A32E526-C741-4201-BDDA-AD100F0EF48E}"/>
    <dgm:cxn modelId="{3F0077D1-2FDB-43AE-9CEB-6BE78E67E879}" srcId="{2910A0B6-5AFC-4806-B9DE-BA03ECBEBB61}" destId="{2E112F24-30AE-4F68-B884-A7F1EDE55428}" srcOrd="2" destOrd="0" parTransId="{CC2E7A6A-2986-427B-8F3E-AF339686DE13}" sibTransId="{898386D0-859A-4CE2-B42A-9F5102AC934B}"/>
    <dgm:cxn modelId="{46E207DE-AC8D-4120-B77B-8FFF0B48990D}" type="presOf" srcId="{B0F60B06-FD0F-48D5-80E9-64A8DD8F6ED2}" destId="{8C43C3C3-9A46-4C24-B8D9-D47BCF0C88B7}" srcOrd="0" destOrd="0" presId="urn:microsoft.com/office/officeart/2005/8/layout/orgChart1"/>
    <dgm:cxn modelId="{9BB183E1-1669-4957-ACBF-21374B2A6D26}" type="presOf" srcId="{107999E3-AC49-4CED-8E0F-F7C57F570E36}" destId="{EDBD5DF4-F53E-491F-A13E-2E157736785E}" srcOrd="1" destOrd="0" presId="urn:microsoft.com/office/officeart/2005/8/layout/orgChart1"/>
    <dgm:cxn modelId="{4051FEE6-52DF-4C25-B6F8-0143E3461D46}" type="presOf" srcId="{598DFF78-CF3E-4605-A4F3-9BFD0C904D09}" destId="{8CF21CBA-FA73-4BA0-8F92-0DDC0C13012B}" srcOrd="0" destOrd="0" presId="urn:microsoft.com/office/officeart/2005/8/layout/orgChart1"/>
    <dgm:cxn modelId="{5064E9E7-4C6E-4CE1-83F2-B04F267E28DE}" srcId="{65A259B3-DE64-4A8E-B031-A2215B756A71}" destId="{07680517-04F0-4FA6-8298-F72E1834B146}" srcOrd="0" destOrd="0" parTransId="{4BCFB350-DA8E-40E2-81F0-F95E62DD7275}" sibTransId="{37E487E9-F51D-4416-A84F-5F5C16FAC055}"/>
    <dgm:cxn modelId="{F82EE1EB-A4DE-4DDE-9EA4-C6BB113E7CB3}" type="presOf" srcId="{CCF9884F-07D5-4CC2-A14C-F6D2D4D37E4B}" destId="{778D5010-5994-4F06-A43B-9BCE0DE7DE29}" srcOrd="0" destOrd="0" presId="urn:microsoft.com/office/officeart/2005/8/layout/orgChart1"/>
    <dgm:cxn modelId="{C37F7EF9-E5B1-4822-8136-755C2909330F}" type="presOf" srcId="{2838ABC5-04AF-4919-8D7C-0FE9552AB055}" destId="{F5DFF810-7C63-444E-B0CE-D5B72B487A1B}" srcOrd="0" destOrd="0" presId="urn:microsoft.com/office/officeart/2005/8/layout/orgChart1"/>
    <dgm:cxn modelId="{5EFF8166-3E40-4455-AEC8-27A918492A45}" type="presParOf" srcId="{E7EDE519-0114-4381-B5A7-A988336E7B45}" destId="{D17DA0C4-0AFE-4904-A84E-A3B43353D09B}" srcOrd="0" destOrd="0" presId="urn:microsoft.com/office/officeart/2005/8/layout/orgChart1"/>
    <dgm:cxn modelId="{171BE70B-9A85-4BDE-AA15-A7EE5173E9A6}" type="presParOf" srcId="{D17DA0C4-0AFE-4904-A84E-A3B43353D09B}" destId="{8880F48A-F214-4A60-B021-B2BE65A64DD7}" srcOrd="0" destOrd="0" presId="urn:microsoft.com/office/officeart/2005/8/layout/orgChart1"/>
    <dgm:cxn modelId="{840BDF10-9C0D-4233-90DD-F15F1E05DD39}" type="presParOf" srcId="{8880F48A-F214-4A60-B021-B2BE65A64DD7}" destId="{3CA61042-9FA0-42FE-8CDB-8FB92828B189}" srcOrd="0" destOrd="0" presId="urn:microsoft.com/office/officeart/2005/8/layout/orgChart1"/>
    <dgm:cxn modelId="{DE9780D3-203A-41D8-AB47-43E0DC190DA9}" type="presParOf" srcId="{8880F48A-F214-4A60-B021-B2BE65A64DD7}" destId="{F3513C52-3611-4A5E-B96F-D498CB595207}" srcOrd="1" destOrd="0" presId="urn:microsoft.com/office/officeart/2005/8/layout/orgChart1"/>
    <dgm:cxn modelId="{7B5FB0CA-663D-4CAA-A96B-8A560D5EB157}" type="presParOf" srcId="{D17DA0C4-0AFE-4904-A84E-A3B43353D09B}" destId="{71AE6424-5BFC-4AC2-8706-C67476EA95EC}" srcOrd="1" destOrd="0" presId="urn:microsoft.com/office/officeart/2005/8/layout/orgChart1"/>
    <dgm:cxn modelId="{6F0C8D1F-2114-4D39-AF18-9216E4ECF210}" type="presParOf" srcId="{71AE6424-5BFC-4AC2-8706-C67476EA95EC}" destId="{8CF21CBA-FA73-4BA0-8F92-0DDC0C13012B}" srcOrd="0" destOrd="0" presId="urn:microsoft.com/office/officeart/2005/8/layout/orgChart1"/>
    <dgm:cxn modelId="{2F9B81D5-81FE-4F0F-B95E-16175794A586}" type="presParOf" srcId="{71AE6424-5BFC-4AC2-8706-C67476EA95EC}" destId="{088D8DD0-40AC-4F38-99E8-48BFD0F19FFC}" srcOrd="1" destOrd="0" presId="urn:microsoft.com/office/officeart/2005/8/layout/orgChart1"/>
    <dgm:cxn modelId="{5BB44832-2194-406E-A4A1-CB801F24AE72}" type="presParOf" srcId="{088D8DD0-40AC-4F38-99E8-48BFD0F19FFC}" destId="{0BCCE112-74F0-4BAA-8DF5-02FC88DE4992}" srcOrd="0" destOrd="0" presId="urn:microsoft.com/office/officeart/2005/8/layout/orgChart1"/>
    <dgm:cxn modelId="{88C48995-F882-40B9-A9B0-8E1558D803E6}" type="presParOf" srcId="{0BCCE112-74F0-4BAA-8DF5-02FC88DE4992}" destId="{686C4D4D-DF5B-4212-A7E5-52F3C77F73FB}" srcOrd="0" destOrd="0" presId="urn:microsoft.com/office/officeart/2005/8/layout/orgChart1"/>
    <dgm:cxn modelId="{29DC2CDB-B3EF-442E-BF5D-6A3BA06C714F}" type="presParOf" srcId="{0BCCE112-74F0-4BAA-8DF5-02FC88DE4992}" destId="{EDBD5DF4-F53E-491F-A13E-2E157736785E}" srcOrd="1" destOrd="0" presId="urn:microsoft.com/office/officeart/2005/8/layout/orgChart1"/>
    <dgm:cxn modelId="{0447B26F-9730-45B5-B7FD-80FC0C871E9B}" type="presParOf" srcId="{088D8DD0-40AC-4F38-99E8-48BFD0F19FFC}" destId="{8504D617-1BB8-4E45-947C-8496C89C0144}" srcOrd="1" destOrd="0" presId="urn:microsoft.com/office/officeart/2005/8/layout/orgChart1"/>
    <dgm:cxn modelId="{09A9FB63-C27F-494F-BBCA-5A29C1995C7F}" type="presParOf" srcId="{088D8DD0-40AC-4F38-99E8-48BFD0F19FFC}" destId="{76B0FC06-DA1D-4A47-8321-9A3D23442A2C}" srcOrd="2" destOrd="0" presId="urn:microsoft.com/office/officeart/2005/8/layout/orgChart1"/>
    <dgm:cxn modelId="{0EF9EE1F-CEC2-4315-9EFA-48C06D896650}" type="presParOf" srcId="{71AE6424-5BFC-4AC2-8706-C67476EA95EC}" destId="{A4D940CF-FD29-4393-99FF-05736CC62A87}" srcOrd="2" destOrd="0" presId="urn:microsoft.com/office/officeart/2005/8/layout/orgChart1"/>
    <dgm:cxn modelId="{A6FA65D6-1887-49F1-B777-52D0194B6001}" type="presParOf" srcId="{71AE6424-5BFC-4AC2-8706-C67476EA95EC}" destId="{96283087-B810-41C5-8140-F4B3BB769466}" srcOrd="3" destOrd="0" presId="urn:microsoft.com/office/officeart/2005/8/layout/orgChart1"/>
    <dgm:cxn modelId="{360C7FEC-AF56-4095-BA3D-FD3B2C52E70D}" type="presParOf" srcId="{96283087-B810-41C5-8140-F4B3BB769466}" destId="{2C4A6671-42F5-4E2B-B4DB-D88F3D510918}" srcOrd="0" destOrd="0" presId="urn:microsoft.com/office/officeart/2005/8/layout/orgChart1"/>
    <dgm:cxn modelId="{4411E8E2-C81F-477E-AD82-A65410BFD214}" type="presParOf" srcId="{2C4A6671-42F5-4E2B-B4DB-D88F3D510918}" destId="{1FCBA252-8D36-4931-A54E-FAF8D938544A}" srcOrd="0" destOrd="0" presId="urn:microsoft.com/office/officeart/2005/8/layout/orgChart1"/>
    <dgm:cxn modelId="{B72E5503-010A-413F-8086-5DF9381C78BE}" type="presParOf" srcId="{2C4A6671-42F5-4E2B-B4DB-D88F3D510918}" destId="{F827D72D-65D4-499E-8BA4-990F410291D0}" srcOrd="1" destOrd="0" presId="urn:microsoft.com/office/officeart/2005/8/layout/orgChart1"/>
    <dgm:cxn modelId="{E27C9A54-95B0-478B-85B5-EC3BFE9E5B16}" type="presParOf" srcId="{96283087-B810-41C5-8140-F4B3BB769466}" destId="{E7C73063-DC16-4F2B-8870-E9090664A218}" srcOrd="1" destOrd="0" presId="urn:microsoft.com/office/officeart/2005/8/layout/orgChart1"/>
    <dgm:cxn modelId="{CC24A165-82AA-4609-B177-2ACB8F1ADA02}" type="presParOf" srcId="{96283087-B810-41C5-8140-F4B3BB769466}" destId="{90366641-5C72-40DE-8FED-853C3C13DEA5}" srcOrd="2" destOrd="0" presId="urn:microsoft.com/office/officeart/2005/8/layout/orgChart1"/>
    <dgm:cxn modelId="{1159B58C-1CA8-43EE-9F45-4F8FEE4CB00C}" type="presParOf" srcId="{71AE6424-5BFC-4AC2-8706-C67476EA95EC}" destId="{6F7A7E7D-CB13-46C4-B447-BE0B1039677F}" srcOrd="4" destOrd="0" presId="urn:microsoft.com/office/officeart/2005/8/layout/orgChart1"/>
    <dgm:cxn modelId="{97EB072B-94FD-4CCF-844B-BD0AFB98DA93}" type="presParOf" srcId="{71AE6424-5BFC-4AC2-8706-C67476EA95EC}" destId="{8BEBDF1D-3EB8-4D56-947B-0820EE5F68CA}" srcOrd="5" destOrd="0" presId="urn:microsoft.com/office/officeart/2005/8/layout/orgChart1"/>
    <dgm:cxn modelId="{991E420B-DE6F-41AE-ADCE-7FB9A985DD75}" type="presParOf" srcId="{8BEBDF1D-3EB8-4D56-947B-0820EE5F68CA}" destId="{1E5867CA-1E8E-4600-AED1-4D151702EF0B}" srcOrd="0" destOrd="0" presId="urn:microsoft.com/office/officeart/2005/8/layout/orgChart1"/>
    <dgm:cxn modelId="{6B0B0993-B653-45CA-B09B-FEB29886E288}" type="presParOf" srcId="{1E5867CA-1E8E-4600-AED1-4D151702EF0B}" destId="{8EF3C89C-01C7-4B84-B07E-4244320EE92C}" srcOrd="0" destOrd="0" presId="urn:microsoft.com/office/officeart/2005/8/layout/orgChart1"/>
    <dgm:cxn modelId="{D8DCF5DE-5BD2-4AF4-84CA-5534FFB1A06D}" type="presParOf" srcId="{1E5867CA-1E8E-4600-AED1-4D151702EF0B}" destId="{FBFE8064-E063-45B9-BE0C-957EB353ACFE}" srcOrd="1" destOrd="0" presId="urn:microsoft.com/office/officeart/2005/8/layout/orgChart1"/>
    <dgm:cxn modelId="{54B0AE30-1A15-4C07-8A7F-3C3087EEBC2B}" type="presParOf" srcId="{8BEBDF1D-3EB8-4D56-947B-0820EE5F68CA}" destId="{77D6CCE0-EF48-4ED2-918C-F0593F7E6924}" srcOrd="1" destOrd="0" presId="urn:microsoft.com/office/officeart/2005/8/layout/orgChart1"/>
    <dgm:cxn modelId="{6D1BEDD8-8D74-4002-A4A2-BC9441DC9FF0}" type="presParOf" srcId="{8BEBDF1D-3EB8-4D56-947B-0820EE5F68CA}" destId="{CCFB611F-44CB-441F-8A1A-1C7AA84E72B8}" srcOrd="2" destOrd="0" presId="urn:microsoft.com/office/officeart/2005/8/layout/orgChart1"/>
    <dgm:cxn modelId="{159FD7AB-65CB-48F9-A707-4A1A1E3E65C5}" type="presParOf" srcId="{71AE6424-5BFC-4AC2-8706-C67476EA95EC}" destId="{A3496956-0A71-4A1C-AD77-B36FCF76DF0B}" srcOrd="6" destOrd="0" presId="urn:microsoft.com/office/officeart/2005/8/layout/orgChart1"/>
    <dgm:cxn modelId="{2E9B573A-0FE5-43B5-83D1-6CD70D8A0AD4}" type="presParOf" srcId="{71AE6424-5BFC-4AC2-8706-C67476EA95EC}" destId="{F61E42E3-F8F8-41D6-9AE0-4FBC04934BE9}" srcOrd="7" destOrd="0" presId="urn:microsoft.com/office/officeart/2005/8/layout/orgChart1"/>
    <dgm:cxn modelId="{A028E8E0-46B4-478E-BA10-4D26DA7E8115}" type="presParOf" srcId="{F61E42E3-F8F8-41D6-9AE0-4FBC04934BE9}" destId="{FF637C44-63A5-4B64-ACBE-9993FE7B541D}" srcOrd="0" destOrd="0" presId="urn:microsoft.com/office/officeart/2005/8/layout/orgChart1"/>
    <dgm:cxn modelId="{FD9DA08A-4805-4E04-B443-43E88CB67133}" type="presParOf" srcId="{FF637C44-63A5-4B64-ACBE-9993FE7B541D}" destId="{F5DFF810-7C63-444E-B0CE-D5B72B487A1B}" srcOrd="0" destOrd="0" presId="urn:microsoft.com/office/officeart/2005/8/layout/orgChart1"/>
    <dgm:cxn modelId="{3117FE07-556C-4E20-BCB7-9D5977335AAD}" type="presParOf" srcId="{FF637C44-63A5-4B64-ACBE-9993FE7B541D}" destId="{BBE76A51-39D7-46EA-A1C0-5A37F6429CE6}" srcOrd="1" destOrd="0" presId="urn:microsoft.com/office/officeart/2005/8/layout/orgChart1"/>
    <dgm:cxn modelId="{59B98606-377A-46DA-B38D-7CAF367BA6C7}" type="presParOf" srcId="{F61E42E3-F8F8-41D6-9AE0-4FBC04934BE9}" destId="{0C5295F2-2EFB-49C1-B6E2-CF3AAC5A732C}" srcOrd="1" destOrd="0" presId="urn:microsoft.com/office/officeart/2005/8/layout/orgChart1"/>
    <dgm:cxn modelId="{67BE432D-97E4-4FE4-89E2-E983B5DEC379}" type="presParOf" srcId="{F61E42E3-F8F8-41D6-9AE0-4FBC04934BE9}" destId="{8ACF5E2D-DF59-4935-B319-3F2DC48F2583}" srcOrd="2" destOrd="0" presId="urn:microsoft.com/office/officeart/2005/8/layout/orgChart1"/>
    <dgm:cxn modelId="{1E38957D-443C-40D6-A542-4DDD8274355B}" type="presParOf" srcId="{71AE6424-5BFC-4AC2-8706-C67476EA95EC}" destId="{8C43C3C3-9A46-4C24-B8D9-D47BCF0C88B7}" srcOrd="8" destOrd="0" presId="urn:microsoft.com/office/officeart/2005/8/layout/orgChart1"/>
    <dgm:cxn modelId="{545695EF-1B5F-471F-B54A-B71D6B077D90}" type="presParOf" srcId="{71AE6424-5BFC-4AC2-8706-C67476EA95EC}" destId="{85D30A85-6CCB-48D4-A6FA-27B9B601B9EE}" srcOrd="9" destOrd="0" presId="urn:microsoft.com/office/officeart/2005/8/layout/orgChart1"/>
    <dgm:cxn modelId="{27673ACE-E0C8-4422-B26C-7C8A871E5CCC}" type="presParOf" srcId="{85D30A85-6CCB-48D4-A6FA-27B9B601B9EE}" destId="{EC298B29-3A5B-4144-A7F2-364D9E85D613}" srcOrd="0" destOrd="0" presId="urn:microsoft.com/office/officeart/2005/8/layout/orgChart1"/>
    <dgm:cxn modelId="{E9EA6154-D600-426E-A93C-DEDAB63F0B19}" type="presParOf" srcId="{EC298B29-3A5B-4144-A7F2-364D9E85D613}" destId="{AA26BBCD-263F-499D-9E00-B2D0875EE9CE}" srcOrd="0" destOrd="0" presId="urn:microsoft.com/office/officeart/2005/8/layout/orgChart1"/>
    <dgm:cxn modelId="{66889F82-B74E-422B-AC31-B0270E0DBBA3}" type="presParOf" srcId="{EC298B29-3A5B-4144-A7F2-364D9E85D613}" destId="{971A9CB9-2E9C-43BB-8F8D-B2B02B8CF076}" srcOrd="1" destOrd="0" presId="urn:microsoft.com/office/officeart/2005/8/layout/orgChart1"/>
    <dgm:cxn modelId="{64BF3F6A-9C2B-4A3A-82F9-7481931A7B60}" type="presParOf" srcId="{85D30A85-6CCB-48D4-A6FA-27B9B601B9EE}" destId="{F08C5EEA-CA9C-4D9D-8C05-D018A67B4379}" srcOrd="1" destOrd="0" presId="urn:microsoft.com/office/officeart/2005/8/layout/orgChart1"/>
    <dgm:cxn modelId="{71482BA4-E780-44C8-AE0A-68B6D3D21193}" type="presParOf" srcId="{85D30A85-6CCB-48D4-A6FA-27B9B601B9EE}" destId="{1F96ADE9-BC4F-4067-8CF3-5F1AED36D379}" srcOrd="2" destOrd="0" presId="urn:microsoft.com/office/officeart/2005/8/layout/orgChart1"/>
    <dgm:cxn modelId="{3CD57B1E-78EF-4529-A414-9A5E7CF00BB3}" type="presParOf" srcId="{D17DA0C4-0AFE-4904-A84E-A3B43353D09B}" destId="{F6FCF516-D5BE-46D1-8ECA-3A1AD84E0F8C}" srcOrd="2" destOrd="0" presId="urn:microsoft.com/office/officeart/2005/8/layout/orgChart1"/>
    <dgm:cxn modelId="{C3072C1A-4BF8-4550-B4F2-BE69E23ECF21}" type="presParOf" srcId="{F6FCF516-D5BE-46D1-8ECA-3A1AD84E0F8C}" destId="{E9EA3503-AF85-4159-B7F5-60119E216E8F}" srcOrd="0" destOrd="0" presId="urn:microsoft.com/office/officeart/2005/8/layout/orgChart1"/>
    <dgm:cxn modelId="{68527BA7-18EE-4DE3-898D-FC6E4122231A}" type="presParOf" srcId="{F6FCF516-D5BE-46D1-8ECA-3A1AD84E0F8C}" destId="{E403F7FF-F3EB-4B43-8E1D-7396B573EA29}" srcOrd="1" destOrd="0" presId="urn:microsoft.com/office/officeart/2005/8/layout/orgChart1"/>
    <dgm:cxn modelId="{4D8924CE-CE71-46A2-9B87-E5E2FBE59004}" type="presParOf" srcId="{E403F7FF-F3EB-4B43-8E1D-7396B573EA29}" destId="{2AF5B798-AC0F-4FDD-9C51-8DA75D7E94FA}" srcOrd="0" destOrd="0" presId="urn:microsoft.com/office/officeart/2005/8/layout/orgChart1"/>
    <dgm:cxn modelId="{27929230-4D4E-4DB8-9499-66F0553C9F95}" type="presParOf" srcId="{2AF5B798-AC0F-4FDD-9C51-8DA75D7E94FA}" destId="{9DD4071E-0E81-4592-BEF6-426046D07F14}" srcOrd="0" destOrd="0" presId="urn:microsoft.com/office/officeart/2005/8/layout/orgChart1"/>
    <dgm:cxn modelId="{DEEEAA79-10F7-4227-A093-D36D76ACF7D5}" type="presParOf" srcId="{2AF5B798-AC0F-4FDD-9C51-8DA75D7E94FA}" destId="{525D29DF-EB38-4F7E-9567-3994B985A1FC}" srcOrd="1" destOrd="0" presId="urn:microsoft.com/office/officeart/2005/8/layout/orgChart1"/>
    <dgm:cxn modelId="{CABEDAEF-B43F-4150-B598-0862151F8B70}" type="presParOf" srcId="{E403F7FF-F3EB-4B43-8E1D-7396B573EA29}" destId="{71B4C57C-AE99-4E6F-A7FD-3EF2B806D1AC}" srcOrd="1" destOrd="0" presId="urn:microsoft.com/office/officeart/2005/8/layout/orgChart1"/>
    <dgm:cxn modelId="{966F1D6F-00F8-4FAF-BA62-4BA88D07B7B4}" type="presParOf" srcId="{E403F7FF-F3EB-4B43-8E1D-7396B573EA29}" destId="{EF8773E6-26D1-4323-8250-04C0469B2F78}" srcOrd="2" destOrd="0" presId="urn:microsoft.com/office/officeart/2005/8/layout/orgChart1"/>
    <dgm:cxn modelId="{74B7F579-5946-494B-AB88-3B4DAFA860CF}" type="presParOf" srcId="{F6FCF516-D5BE-46D1-8ECA-3A1AD84E0F8C}" destId="{7506D182-4851-46BF-B9A6-F8ABE4CCD5E3}" srcOrd="2" destOrd="0" presId="urn:microsoft.com/office/officeart/2005/8/layout/orgChart1"/>
    <dgm:cxn modelId="{1BDCB7E7-6148-4276-9C74-1D33FB2F151A}" type="presParOf" srcId="{F6FCF516-D5BE-46D1-8ECA-3A1AD84E0F8C}" destId="{7D59370F-C1C8-4E10-B7CA-7366E9DE0622}" srcOrd="3" destOrd="0" presId="urn:microsoft.com/office/officeart/2005/8/layout/orgChart1"/>
    <dgm:cxn modelId="{87E0E923-748A-4C90-BF0A-B991CF9C78F1}" type="presParOf" srcId="{7D59370F-C1C8-4E10-B7CA-7366E9DE0622}" destId="{D806816B-77BA-48E0-858C-2709EFB93F55}" srcOrd="0" destOrd="0" presId="urn:microsoft.com/office/officeart/2005/8/layout/orgChart1"/>
    <dgm:cxn modelId="{42C99913-0EBA-4545-9FD3-DDE059B428D7}" type="presParOf" srcId="{D806816B-77BA-48E0-858C-2709EFB93F55}" destId="{EDB9633B-57EF-42A3-ABBE-B2E9837FB18B}" srcOrd="0" destOrd="0" presId="urn:microsoft.com/office/officeart/2005/8/layout/orgChart1"/>
    <dgm:cxn modelId="{B00E476F-3390-431A-BE96-8B3AC318CAFD}" type="presParOf" srcId="{D806816B-77BA-48E0-858C-2709EFB93F55}" destId="{2F3D2348-E07E-4E77-921E-47742B6D929E}" srcOrd="1" destOrd="0" presId="urn:microsoft.com/office/officeart/2005/8/layout/orgChart1"/>
    <dgm:cxn modelId="{5F87DFCB-832F-4E45-9061-0C5A90C29990}" type="presParOf" srcId="{7D59370F-C1C8-4E10-B7CA-7366E9DE0622}" destId="{2BD55D45-5434-43BD-882E-3F015095479F}" srcOrd="1" destOrd="0" presId="urn:microsoft.com/office/officeart/2005/8/layout/orgChart1"/>
    <dgm:cxn modelId="{0A2C7EB5-CD00-4A49-BF1C-CE0AB127BA5A}" type="presParOf" srcId="{7D59370F-C1C8-4E10-B7CA-7366E9DE0622}" destId="{39A13476-81F9-4B1E-AEF9-57E661EE72FC}" srcOrd="2" destOrd="0" presId="urn:microsoft.com/office/officeart/2005/8/layout/orgChart1"/>
    <dgm:cxn modelId="{F23CA62D-6185-46B1-AC9D-BD466B4C37A7}" type="presParOf" srcId="{F6FCF516-D5BE-46D1-8ECA-3A1AD84E0F8C}" destId="{5B84271B-25BC-4907-BF4F-A3304F2C21ED}" srcOrd="4" destOrd="0" presId="urn:microsoft.com/office/officeart/2005/8/layout/orgChart1"/>
    <dgm:cxn modelId="{CCEF2384-5602-478A-A8EF-57A902752B3E}" type="presParOf" srcId="{F6FCF516-D5BE-46D1-8ECA-3A1AD84E0F8C}" destId="{3237C8A1-B5C6-4A68-8360-62448624AE13}" srcOrd="5" destOrd="0" presId="urn:microsoft.com/office/officeart/2005/8/layout/orgChart1"/>
    <dgm:cxn modelId="{106CD14D-062F-4963-A755-7D477165BDCD}" type="presParOf" srcId="{3237C8A1-B5C6-4A68-8360-62448624AE13}" destId="{5AD3E9F9-B5A5-4940-92F1-AEAF57A43676}" srcOrd="0" destOrd="0" presId="urn:microsoft.com/office/officeart/2005/8/layout/orgChart1"/>
    <dgm:cxn modelId="{2C7B096A-D61B-40D8-8033-6155E6290D4D}" type="presParOf" srcId="{5AD3E9F9-B5A5-4940-92F1-AEAF57A43676}" destId="{E44EBBD1-1F8B-4C32-8BC7-6B304D3FAD05}" srcOrd="0" destOrd="0" presId="urn:microsoft.com/office/officeart/2005/8/layout/orgChart1"/>
    <dgm:cxn modelId="{80BBA7E3-1CED-461D-8F03-6F4A8727E1F0}" type="presParOf" srcId="{5AD3E9F9-B5A5-4940-92F1-AEAF57A43676}" destId="{69D35552-FAFC-436A-A187-740B188AAD21}" srcOrd="1" destOrd="0" presId="urn:microsoft.com/office/officeart/2005/8/layout/orgChart1"/>
    <dgm:cxn modelId="{735C80DA-F162-4608-B6B9-46C1C57D70CC}" type="presParOf" srcId="{3237C8A1-B5C6-4A68-8360-62448624AE13}" destId="{0FC2B949-E0B5-49BB-970D-4BF5DBD9C540}" srcOrd="1" destOrd="0" presId="urn:microsoft.com/office/officeart/2005/8/layout/orgChart1"/>
    <dgm:cxn modelId="{ACECD905-3F14-4311-B182-A6CB99905FE5}" type="presParOf" srcId="{3237C8A1-B5C6-4A68-8360-62448624AE13}" destId="{6D4A8C8B-4E35-48B3-AF23-7B13E0C467BF}" srcOrd="2" destOrd="0" presId="urn:microsoft.com/office/officeart/2005/8/layout/orgChart1"/>
    <dgm:cxn modelId="{9810E170-BB86-4B0A-8541-AB39923AC4C0}" type="presParOf" srcId="{F6FCF516-D5BE-46D1-8ECA-3A1AD84E0F8C}" destId="{737C2F63-B745-43D6-9775-7536E662CCF0}" srcOrd="6" destOrd="0" presId="urn:microsoft.com/office/officeart/2005/8/layout/orgChart1"/>
    <dgm:cxn modelId="{03F7A454-9024-4198-A216-305305F3709B}" type="presParOf" srcId="{F6FCF516-D5BE-46D1-8ECA-3A1AD84E0F8C}" destId="{C44312C4-5EB4-422B-B61E-63FA4DC777D2}" srcOrd="7" destOrd="0" presId="urn:microsoft.com/office/officeart/2005/8/layout/orgChart1"/>
    <dgm:cxn modelId="{51AC8651-EA0E-4E25-A1BC-8A34A4020385}" type="presParOf" srcId="{C44312C4-5EB4-422B-B61E-63FA4DC777D2}" destId="{ECD2CA58-1F46-4E2B-B4D0-2A1647399011}" srcOrd="0" destOrd="0" presId="urn:microsoft.com/office/officeart/2005/8/layout/orgChart1"/>
    <dgm:cxn modelId="{05D3D0D9-8C1F-4E2A-9B76-E464E67DD5CD}" type="presParOf" srcId="{ECD2CA58-1F46-4E2B-B4D0-2A1647399011}" destId="{B1998450-5789-486E-ACBC-BA9117DB9CC4}" srcOrd="0" destOrd="0" presId="urn:microsoft.com/office/officeart/2005/8/layout/orgChart1"/>
    <dgm:cxn modelId="{B5572A49-D299-4D8D-88B7-9957FC86E1BA}" type="presParOf" srcId="{ECD2CA58-1F46-4E2B-B4D0-2A1647399011}" destId="{5708C6E2-2C47-4717-BA91-80BBB3573538}" srcOrd="1" destOrd="0" presId="urn:microsoft.com/office/officeart/2005/8/layout/orgChart1"/>
    <dgm:cxn modelId="{7DEB743D-E67C-4BF7-BD49-8F390DC4D057}" type="presParOf" srcId="{C44312C4-5EB4-422B-B61E-63FA4DC777D2}" destId="{0246D4FF-51C6-4AE6-B722-86C5AB2A49FC}" srcOrd="1" destOrd="0" presId="urn:microsoft.com/office/officeart/2005/8/layout/orgChart1"/>
    <dgm:cxn modelId="{1A2B28CD-4C3A-44C9-A05D-3CCA53BA30DD}" type="presParOf" srcId="{C44312C4-5EB4-422B-B61E-63FA4DC777D2}" destId="{EAE98A64-A348-45EF-A476-4B22A9CF0A60}" srcOrd="2" destOrd="0" presId="urn:microsoft.com/office/officeart/2005/8/layout/orgChart1"/>
    <dgm:cxn modelId="{93D8E890-ACCF-4A82-8461-7156BDB6BE17}" type="presParOf" srcId="{EAE98A64-A348-45EF-A476-4B22A9CF0A60}" destId="{778D5010-5994-4F06-A43B-9BCE0DE7DE29}" srcOrd="0" destOrd="0" presId="urn:microsoft.com/office/officeart/2005/8/layout/orgChart1"/>
    <dgm:cxn modelId="{A077F96E-ED89-43C5-96B2-82EDE17751C4}" type="presParOf" srcId="{EAE98A64-A348-45EF-A476-4B22A9CF0A60}" destId="{D9A0FD84-36BA-4934-AE06-55551378F38E}" srcOrd="1" destOrd="0" presId="urn:microsoft.com/office/officeart/2005/8/layout/orgChart1"/>
    <dgm:cxn modelId="{FF54F2D2-C51B-4072-B71C-A2419C6661FE}" type="presParOf" srcId="{D9A0FD84-36BA-4934-AE06-55551378F38E}" destId="{341874B6-EB61-4484-9096-3403E9EAC62B}" srcOrd="0" destOrd="0" presId="urn:microsoft.com/office/officeart/2005/8/layout/orgChart1"/>
    <dgm:cxn modelId="{5A1C7A63-BC74-41CC-9C13-5C9DDDBCA104}" type="presParOf" srcId="{341874B6-EB61-4484-9096-3403E9EAC62B}" destId="{37CA97E1-0810-475F-8732-77C844B2FF75}" srcOrd="0" destOrd="0" presId="urn:microsoft.com/office/officeart/2005/8/layout/orgChart1"/>
    <dgm:cxn modelId="{A5038782-116F-4274-9678-90AC25FE7240}" type="presParOf" srcId="{341874B6-EB61-4484-9096-3403E9EAC62B}" destId="{F9C0048B-57AE-48D3-B176-7C3C08DAEB72}" srcOrd="1" destOrd="0" presId="urn:microsoft.com/office/officeart/2005/8/layout/orgChart1"/>
    <dgm:cxn modelId="{5A55F446-FFAA-4404-81DA-8173C96B61AA}" type="presParOf" srcId="{D9A0FD84-36BA-4934-AE06-55551378F38E}" destId="{A6E0A864-1CEE-4F90-863C-785DF9A1947E}" srcOrd="1" destOrd="0" presId="urn:microsoft.com/office/officeart/2005/8/layout/orgChart1"/>
    <dgm:cxn modelId="{87CC2CE9-5B4B-480C-BDA7-63FDF1359DE1}" type="presParOf" srcId="{D9A0FD84-36BA-4934-AE06-55551378F38E}" destId="{608AB11A-CED8-4C64-BE07-3D592BAE418B}" srcOrd="2" destOrd="0" presId="urn:microsoft.com/office/officeart/2005/8/layout/orgChart1"/>
    <dgm:cxn modelId="{F5756997-9066-4D16-B61B-B077FE179D85}" type="presParOf" srcId="{EAE98A64-A348-45EF-A476-4B22A9CF0A60}" destId="{360B5904-C569-4295-9EFD-D479BDA1DF6C}" srcOrd="2" destOrd="0" presId="urn:microsoft.com/office/officeart/2005/8/layout/orgChart1"/>
    <dgm:cxn modelId="{67E37727-78E5-4996-9BE0-76595BB45B91}" type="presParOf" srcId="{EAE98A64-A348-45EF-A476-4B22A9CF0A60}" destId="{4EF55913-4409-4106-8761-6EE662932F20}" srcOrd="3" destOrd="0" presId="urn:microsoft.com/office/officeart/2005/8/layout/orgChart1"/>
    <dgm:cxn modelId="{41BEBF01-6F13-422B-A5DB-7A0AB01931E2}" type="presParOf" srcId="{4EF55913-4409-4106-8761-6EE662932F20}" destId="{9EF5DFEF-FA54-4FF4-8426-7B2E1A1585FE}" srcOrd="0" destOrd="0" presId="urn:microsoft.com/office/officeart/2005/8/layout/orgChart1"/>
    <dgm:cxn modelId="{9228B7EF-C46B-4116-B8B3-CC480D27A587}" type="presParOf" srcId="{9EF5DFEF-FA54-4FF4-8426-7B2E1A1585FE}" destId="{9693EABF-1059-4039-95FD-C3AB7C0F6798}" srcOrd="0" destOrd="0" presId="urn:microsoft.com/office/officeart/2005/8/layout/orgChart1"/>
    <dgm:cxn modelId="{D4838909-3F7C-4EDF-88A6-DD79DDCC2D82}" type="presParOf" srcId="{9EF5DFEF-FA54-4FF4-8426-7B2E1A1585FE}" destId="{9C1EEFFF-5628-4266-BEAF-6E299CD74E77}" srcOrd="1" destOrd="0" presId="urn:microsoft.com/office/officeart/2005/8/layout/orgChart1"/>
    <dgm:cxn modelId="{A0B193AD-913C-48E8-9D55-8EB5F52615E2}" type="presParOf" srcId="{4EF55913-4409-4106-8761-6EE662932F20}" destId="{36C1BEAF-080C-4A67-9DCE-AEE70C3A5AEA}" srcOrd="1" destOrd="0" presId="urn:microsoft.com/office/officeart/2005/8/layout/orgChart1"/>
    <dgm:cxn modelId="{F0134593-B684-4B37-BCA1-4BCED7D7D815}" type="presParOf" srcId="{4EF55913-4409-4106-8761-6EE662932F20}" destId="{A5DE9451-2896-4656-824E-B1C751053755}" srcOrd="2" destOrd="0" presId="urn:microsoft.com/office/officeart/2005/8/layout/orgChart1"/>
    <dgm:cxn modelId="{C9A3B60A-054B-4F28-B61E-59749CFC1620}" type="presParOf" srcId="{EAE98A64-A348-45EF-A476-4B22A9CF0A60}" destId="{9D234C90-1D27-4C7C-B722-A153A26B0ABA}" srcOrd="4" destOrd="0" presId="urn:microsoft.com/office/officeart/2005/8/layout/orgChart1"/>
    <dgm:cxn modelId="{0215D243-A3E6-4CDD-98D0-15C82CEA4ACF}" type="presParOf" srcId="{EAE98A64-A348-45EF-A476-4B22A9CF0A60}" destId="{E9341A97-BB13-4DE3-847D-E419DB8DACA3}" srcOrd="5" destOrd="0" presId="urn:microsoft.com/office/officeart/2005/8/layout/orgChart1"/>
    <dgm:cxn modelId="{A3656FAC-A2DD-452F-B1E2-03F7EB5F2BAC}" type="presParOf" srcId="{E9341A97-BB13-4DE3-847D-E419DB8DACA3}" destId="{C2C4BFFA-6EC5-4989-A744-E30F03BE98C4}" srcOrd="0" destOrd="0" presId="urn:microsoft.com/office/officeart/2005/8/layout/orgChart1"/>
    <dgm:cxn modelId="{5AD03CF6-A3D4-4367-B7E2-3CE40838B152}" type="presParOf" srcId="{C2C4BFFA-6EC5-4989-A744-E30F03BE98C4}" destId="{41FC844A-C313-4A14-8A2E-1D50F645DBB9}" srcOrd="0" destOrd="0" presId="urn:microsoft.com/office/officeart/2005/8/layout/orgChart1"/>
    <dgm:cxn modelId="{180555B6-3B79-4269-8DD0-CBD3972DAFCB}" type="presParOf" srcId="{C2C4BFFA-6EC5-4989-A744-E30F03BE98C4}" destId="{1D5893C6-E421-4EF5-9C74-8375A691D3AE}" srcOrd="1" destOrd="0" presId="urn:microsoft.com/office/officeart/2005/8/layout/orgChart1"/>
    <dgm:cxn modelId="{DE90EC12-D440-434D-8BF0-A12E17E49D8B}" type="presParOf" srcId="{E9341A97-BB13-4DE3-847D-E419DB8DACA3}" destId="{9C4A031B-A9CD-4C6B-836D-54945101EC81}" srcOrd="1" destOrd="0" presId="urn:microsoft.com/office/officeart/2005/8/layout/orgChart1"/>
    <dgm:cxn modelId="{B2984DD2-598E-4561-93F3-35E27D001A33}" type="presParOf" srcId="{E9341A97-BB13-4DE3-847D-E419DB8DACA3}" destId="{2BB1F53E-BF33-4874-AD8D-EBDE1BCB473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34C90-1D27-4C7C-B722-A153A26B0ABA}">
      <dsp:nvSpPr>
        <dsp:cNvPr id="0" name=""/>
        <dsp:cNvSpPr/>
      </dsp:nvSpPr>
      <dsp:spPr>
        <a:xfrm>
          <a:off x="3781590" y="1671707"/>
          <a:ext cx="91440" cy="1018117"/>
        </a:xfrm>
        <a:custGeom>
          <a:avLst/>
          <a:gdLst/>
          <a:ahLst/>
          <a:cxnLst/>
          <a:rect l="0" t="0" r="0" b="0"/>
          <a:pathLst>
            <a:path>
              <a:moveTo>
                <a:pt x="137089" y="0"/>
              </a:moveTo>
              <a:lnTo>
                <a:pt x="137089" y="1018117"/>
              </a:lnTo>
              <a:lnTo>
                <a:pt x="45720" y="10181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0B5904-C569-4295-9EFD-D479BDA1DF6C}">
      <dsp:nvSpPr>
        <dsp:cNvPr id="0" name=""/>
        <dsp:cNvSpPr/>
      </dsp:nvSpPr>
      <dsp:spPr>
        <a:xfrm>
          <a:off x="3872960" y="1671707"/>
          <a:ext cx="91440" cy="400285"/>
        </a:xfrm>
        <a:custGeom>
          <a:avLst/>
          <a:gdLst/>
          <a:ahLst/>
          <a:cxnLst/>
          <a:rect l="0" t="0" r="0" b="0"/>
          <a:pathLst>
            <a:path>
              <a:moveTo>
                <a:pt x="45720" y="0"/>
              </a:moveTo>
              <a:lnTo>
                <a:pt x="45720" y="400285"/>
              </a:lnTo>
              <a:lnTo>
                <a:pt x="137089" y="4002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8D5010-5994-4F06-A43B-9BCE0DE7DE29}">
      <dsp:nvSpPr>
        <dsp:cNvPr id="0" name=""/>
        <dsp:cNvSpPr/>
      </dsp:nvSpPr>
      <dsp:spPr>
        <a:xfrm>
          <a:off x="3781590" y="1671707"/>
          <a:ext cx="91440" cy="400285"/>
        </a:xfrm>
        <a:custGeom>
          <a:avLst/>
          <a:gdLst/>
          <a:ahLst/>
          <a:cxnLst/>
          <a:rect l="0" t="0" r="0" b="0"/>
          <a:pathLst>
            <a:path>
              <a:moveTo>
                <a:pt x="137089" y="0"/>
              </a:moveTo>
              <a:lnTo>
                <a:pt x="137089" y="400285"/>
              </a:lnTo>
              <a:lnTo>
                <a:pt x="45720" y="4002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7C2F63-B745-43D6-9775-7536E662CCF0}">
      <dsp:nvSpPr>
        <dsp:cNvPr id="0" name=""/>
        <dsp:cNvSpPr/>
      </dsp:nvSpPr>
      <dsp:spPr>
        <a:xfrm>
          <a:off x="2865755" y="436043"/>
          <a:ext cx="617832" cy="1018117"/>
        </a:xfrm>
        <a:custGeom>
          <a:avLst/>
          <a:gdLst/>
          <a:ahLst/>
          <a:cxnLst/>
          <a:rect l="0" t="0" r="0" b="0"/>
          <a:pathLst>
            <a:path>
              <a:moveTo>
                <a:pt x="0" y="0"/>
              </a:moveTo>
              <a:lnTo>
                <a:pt x="0" y="1018117"/>
              </a:lnTo>
              <a:lnTo>
                <a:pt x="617832" y="1018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84271B-25BC-4907-BF4F-A3304F2C21ED}">
      <dsp:nvSpPr>
        <dsp:cNvPr id="0" name=""/>
        <dsp:cNvSpPr/>
      </dsp:nvSpPr>
      <dsp:spPr>
        <a:xfrm>
          <a:off x="2728665" y="436043"/>
          <a:ext cx="91440" cy="1018117"/>
        </a:xfrm>
        <a:custGeom>
          <a:avLst/>
          <a:gdLst/>
          <a:ahLst/>
          <a:cxnLst/>
          <a:rect l="0" t="0" r="0" b="0"/>
          <a:pathLst>
            <a:path>
              <a:moveTo>
                <a:pt x="137089" y="0"/>
              </a:moveTo>
              <a:lnTo>
                <a:pt x="137089" y="1018117"/>
              </a:lnTo>
              <a:lnTo>
                <a:pt x="45720" y="1018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06D182-4851-46BF-B9A6-F8ABE4CCD5E3}">
      <dsp:nvSpPr>
        <dsp:cNvPr id="0" name=""/>
        <dsp:cNvSpPr/>
      </dsp:nvSpPr>
      <dsp:spPr>
        <a:xfrm>
          <a:off x="2820035" y="436043"/>
          <a:ext cx="91440" cy="400285"/>
        </a:xfrm>
        <a:custGeom>
          <a:avLst/>
          <a:gdLst/>
          <a:ahLst/>
          <a:cxnLst/>
          <a:rect l="0" t="0" r="0" b="0"/>
          <a:pathLst>
            <a:path>
              <a:moveTo>
                <a:pt x="45720" y="0"/>
              </a:moveTo>
              <a:lnTo>
                <a:pt x="45720" y="400285"/>
              </a:lnTo>
              <a:lnTo>
                <a:pt x="137089" y="4002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EA3503-AF85-4159-B7F5-60119E216E8F}">
      <dsp:nvSpPr>
        <dsp:cNvPr id="0" name=""/>
        <dsp:cNvSpPr/>
      </dsp:nvSpPr>
      <dsp:spPr>
        <a:xfrm>
          <a:off x="2728665" y="436043"/>
          <a:ext cx="91440" cy="400285"/>
        </a:xfrm>
        <a:custGeom>
          <a:avLst/>
          <a:gdLst/>
          <a:ahLst/>
          <a:cxnLst/>
          <a:rect l="0" t="0" r="0" b="0"/>
          <a:pathLst>
            <a:path>
              <a:moveTo>
                <a:pt x="137089" y="0"/>
              </a:moveTo>
              <a:lnTo>
                <a:pt x="137089" y="400285"/>
              </a:lnTo>
              <a:lnTo>
                <a:pt x="45720" y="4002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43C3C3-9A46-4C24-B8D9-D47BCF0C88B7}">
      <dsp:nvSpPr>
        <dsp:cNvPr id="0" name=""/>
        <dsp:cNvSpPr/>
      </dsp:nvSpPr>
      <dsp:spPr>
        <a:xfrm>
          <a:off x="2865755" y="436043"/>
          <a:ext cx="2105850" cy="2654067"/>
        </a:xfrm>
        <a:custGeom>
          <a:avLst/>
          <a:gdLst/>
          <a:ahLst/>
          <a:cxnLst/>
          <a:rect l="0" t="0" r="0" b="0"/>
          <a:pathLst>
            <a:path>
              <a:moveTo>
                <a:pt x="0" y="0"/>
              </a:moveTo>
              <a:lnTo>
                <a:pt x="0" y="2562698"/>
              </a:lnTo>
              <a:lnTo>
                <a:pt x="2105850" y="2562698"/>
              </a:lnTo>
              <a:lnTo>
                <a:pt x="210585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496956-0A71-4A1C-AD77-B36FCF76DF0B}">
      <dsp:nvSpPr>
        <dsp:cNvPr id="0" name=""/>
        <dsp:cNvSpPr/>
      </dsp:nvSpPr>
      <dsp:spPr>
        <a:xfrm>
          <a:off x="2865755" y="436043"/>
          <a:ext cx="1052925" cy="2654067"/>
        </a:xfrm>
        <a:custGeom>
          <a:avLst/>
          <a:gdLst/>
          <a:ahLst/>
          <a:cxnLst/>
          <a:rect l="0" t="0" r="0" b="0"/>
          <a:pathLst>
            <a:path>
              <a:moveTo>
                <a:pt x="0" y="0"/>
              </a:moveTo>
              <a:lnTo>
                <a:pt x="0" y="2562698"/>
              </a:lnTo>
              <a:lnTo>
                <a:pt x="1052925" y="2562698"/>
              </a:lnTo>
              <a:lnTo>
                <a:pt x="1052925"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7A7E7D-CB13-46C4-B447-BE0B1039677F}">
      <dsp:nvSpPr>
        <dsp:cNvPr id="0" name=""/>
        <dsp:cNvSpPr/>
      </dsp:nvSpPr>
      <dsp:spPr>
        <a:xfrm>
          <a:off x="2820035" y="436043"/>
          <a:ext cx="91440" cy="2654067"/>
        </a:xfrm>
        <a:custGeom>
          <a:avLst/>
          <a:gdLst/>
          <a:ahLst/>
          <a:cxnLst/>
          <a:rect l="0" t="0" r="0" b="0"/>
          <a:pathLst>
            <a:path>
              <a:moveTo>
                <a:pt x="45720" y="0"/>
              </a:moveTo>
              <a:lnTo>
                <a:pt x="4572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D940CF-FD29-4393-99FF-05736CC62A87}">
      <dsp:nvSpPr>
        <dsp:cNvPr id="0" name=""/>
        <dsp:cNvSpPr/>
      </dsp:nvSpPr>
      <dsp:spPr>
        <a:xfrm>
          <a:off x="1812829" y="436043"/>
          <a:ext cx="1052925" cy="2654067"/>
        </a:xfrm>
        <a:custGeom>
          <a:avLst/>
          <a:gdLst/>
          <a:ahLst/>
          <a:cxnLst/>
          <a:rect l="0" t="0" r="0" b="0"/>
          <a:pathLst>
            <a:path>
              <a:moveTo>
                <a:pt x="1052925" y="0"/>
              </a:moveTo>
              <a:lnTo>
                <a:pt x="1052925" y="2562698"/>
              </a:lnTo>
              <a:lnTo>
                <a:pt x="0" y="2562698"/>
              </a:lnTo>
              <a:lnTo>
                <a:pt x="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F21CBA-FA73-4BA0-8F92-0DDC0C13012B}">
      <dsp:nvSpPr>
        <dsp:cNvPr id="0" name=""/>
        <dsp:cNvSpPr/>
      </dsp:nvSpPr>
      <dsp:spPr>
        <a:xfrm>
          <a:off x="759904" y="436043"/>
          <a:ext cx="2105850" cy="2654067"/>
        </a:xfrm>
        <a:custGeom>
          <a:avLst/>
          <a:gdLst/>
          <a:ahLst/>
          <a:cxnLst/>
          <a:rect l="0" t="0" r="0" b="0"/>
          <a:pathLst>
            <a:path>
              <a:moveTo>
                <a:pt x="2105850" y="0"/>
              </a:moveTo>
              <a:lnTo>
                <a:pt x="2105850" y="2562698"/>
              </a:lnTo>
              <a:lnTo>
                <a:pt x="0" y="2562698"/>
              </a:lnTo>
              <a:lnTo>
                <a:pt x="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A61042-9FA0-42FE-8CDB-8FB92828B189}">
      <dsp:nvSpPr>
        <dsp:cNvPr id="0" name=""/>
        <dsp:cNvSpPr/>
      </dsp:nvSpPr>
      <dsp:spPr>
        <a:xfrm>
          <a:off x="2430661" y="950"/>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Spatial Planning &amp; Design Team Manager</a:t>
          </a:r>
        </a:p>
      </dsp:txBody>
      <dsp:txXfrm>
        <a:off x="2430661" y="950"/>
        <a:ext cx="870186" cy="435093"/>
      </dsp:txXfrm>
    </dsp:sp>
    <dsp:sp modelId="{686C4D4D-DF5B-4212-A7E5-52F3C77F73FB}">
      <dsp:nvSpPr>
        <dsp:cNvPr id="0" name=""/>
        <dsp:cNvSpPr/>
      </dsp:nvSpPr>
      <dsp:spPr>
        <a:xfrm>
          <a:off x="324811"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(Policy) x 5.5FTE</a:t>
          </a:r>
        </a:p>
      </dsp:txBody>
      <dsp:txXfrm>
        <a:off x="324811" y="3090111"/>
        <a:ext cx="870186" cy="435093"/>
      </dsp:txXfrm>
    </dsp:sp>
    <dsp:sp modelId="{1FCBA252-8D36-4931-A54E-FAF8D938544A}">
      <dsp:nvSpPr>
        <dsp:cNvPr id="0" name=""/>
        <dsp:cNvSpPr/>
      </dsp:nvSpPr>
      <dsp:spPr>
        <a:xfrm>
          <a:off x="1377736"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(Information) x 2FTE</a:t>
          </a:r>
        </a:p>
      </dsp:txBody>
      <dsp:txXfrm>
        <a:off x="1377736" y="3090111"/>
        <a:ext cx="870186" cy="435093"/>
      </dsp:txXfrm>
    </dsp:sp>
    <dsp:sp modelId="{8EF3C89C-01C7-4B84-B07E-4244320EE92C}">
      <dsp:nvSpPr>
        <dsp:cNvPr id="0" name=""/>
        <dsp:cNvSpPr/>
      </dsp:nvSpPr>
      <dsp:spPr>
        <a:xfrm>
          <a:off x="2430661"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Planner (Policy) x 2FTE</a:t>
          </a:r>
        </a:p>
      </dsp:txBody>
      <dsp:txXfrm>
        <a:off x="2430661" y="3090111"/>
        <a:ext cx="870186" cy="435093"/>
      </dsp:txXfrm>
    </dsp:sp>
    <dsp:sp modelId="{F5DFF810-7C63-444E-B0CE-D5B72B487A1B}">
      <dsp:nvSpPr>
        <dsp:cNvPr id="0" name=""/>
        <dsp:cNvSpPr/>
      </dsp:nvSpPr>
      <dsp:spPr>
        <a:xfrm>
          <a:off x="3483587"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Information &amp; Monitoring Officer x 1.5FTE</a:t>
          </a:r>
        </a:p>
      </dsp:txBody>
      <dsp:txXfrm>
        <a:off x="3483587" y="3090111"/>
        <a:ext cx="870186" cy="435093"/>
      </dsp:txXfrm>
    </dsp:sp>
    <dsp:sp modelId="{AA26BBCD-263F-499D-9E00-B2D0875EE9CE}">
      <dsp:nvSpPr>
        <dsp:cNvPr id="0" name=""/>
        <dsp:cNvSpPr/>
      </dsp:nvSpPr>
      <dsp:spPr>
        <a:xfrm>
          <a:off x="4536512"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(Housing &amp; Viability) LBR</a:t>
          </a:r>
        </a:p>
      </dsp:txBody>
      <dsp:txXfrm>
        <a:off x="4536512" y="3090111"/>
        <a:ext cx="870186" cy="435093"/>
      </dsp:txXfrm>
    </dsp:sp>
    <dsp:sp modelId="{9DD4071E-0E81-4592-BEF6-426046D07F14}">
      <dsp:nvSpPr>
        <dsp:cNvPr id="0" name=""/>
        <dsp:cNvSpPr/>
      </dsp:nvSpPr>
      <dsp:spPr>
        <a:xfrm>
          <a:off x="1904199" y="618782"/>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Policy &amp; Information Planner </a:t>
          </a:r>
        </a:p>
      </dsp:txBody>
      <dsp:txXfrm>
        <a:off x="1904199" y="618782"/>
        <a:ext cx="870186" cy="435093"/>
      </dsp:txXfrm>
    </dsp:sp>
    <dsp:sp modelId="{EDB9633B-57EF-42A3-ABBE-B2E9837FB18B}">
      <dsp:nvSpPr>
        <dsp:cNvPr id="0" name=""/>
        <dsp:cNvSpPr/>
      </dsp:nvSpPr>
      <dsp:spPr>
        <a:xfrm>
          <a:off x="2957124" y="618782"/>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Programme &amp; Change Delivery Manager</a:t>
          </a:r>
        </a:p>
      </dsp:txBody>
      <dsp:txXfrm>
        <a:off x="2957124" y="618782"/>
        <a:ext cx="870186" cy="435093"/>
      </dsp:txXfrm>
    </dsp:sp>
    <dsp:sp modelId="{E44EBBD1-1F8B-4C32-8BC7-6B304D3FAD05}">
      <dsp:nvSpPr>
        <dsp:cNvPr id="0" name=""/>
        <dsp:cNvSpPr/>
      </dsp:nvSpPr>
      <dsp:spPr>
        <a:xfrm>
          <a:off x="1904199" y="1236614"/>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Policy &amp; Information Planner</a:t>
          </a:r>
        </a:p>
      </dsp:txBody>
      <dsp:txXfrm>
        <a:off x="1904199" y="1236614"/>
        <a:ext cx="870186" cy="435093"/>
      </dsp:txXfrm>
    </dsp:sp>
    <dsp:sp modelId="{B1998450-5789-486E-ACBC-BA9117DB9CC4}">
      <dsp:nvSpPr>
        <dsp:cNvPr id="0" name=""/>
        <dsp:cNvSpPr/>
      </dsp:nvSpPr>
      <dsp:spPr>
        <a:xfrm>
          <a:off x="3483587" y="1236614"/>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Conservation &amp; Urban Design Officer</a:t>
          </a:r>
        </a:p>
      </dsp:txBody>
      <dsp:txXfrm>
        <a:off x="3483587" y="1236614"/>
        <a:ext cx="870186" cy="435093"/>
      </dsp:txXfrm>
    </dsp:sp>
    <dsp:sp modelId="{37CA97E1-0810-475F-8732-77C844B2FF75}">
      <dsp:nvSpPr>
        <dsp:cNvPr id="0" name=""/>
        <dsp:cNvSpPr/>
      </dsp:nvSpPr>
      <dsp:spPr>
        <a:xfrm>
          <a:off x="2957124" y="1854447"/>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Urban Design Officer</a:t>
          </a:r>
        </a:p>
      </dsp:txBody>
      <dsp:txXfrm>
        <a:off x="2957124" y="1854447"/>
        <a:ext cx="870186" cy="435093"/>
      </dsp:txXfrm>
    </dsp:sp>
    <dsp:sp modelId="{9693EABF-1059-4039-95FD-C3AB7C0F6798}">
      <dsp:nvSpPr>
        <dsp:cNvPr id="0" name=""/>
        <dsp:cNvSpPr/>
      </dsp:nvSpPr>
      <dsp:spPr>
        <a:xfrm>
          <a:off x="4010049" y="1854447"/>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Conservation &amp; Urban Design Officer x 3FTE</a:t>
          </a:r>
        </a:p>
      </dsp:txBody>
      <dsp:txXfrm>
        <a:off x="4010049" y="1854447"/>
        <a:ext cx="870186" cy="435093"/>
      </dsp:txXfrm>
    </dsp:sp>
    <dsp:sp modelId="{41FC844A-C313-4A14-8A2E-1D50F645DBB9}">
      <dsp:nvSpPr>
        <dsp:cNvPr id="0" name=""/>
        <dsp:cNvSpPr/>
      </dsp:nvSpPr>
      <dsp:spPr>
        <a:xfrm>
          <a:off x="2957124" y="2472279"/>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Conservation &amp; Urban Design Officer x 1.5</a:t>
          </a:r>
        </a:p>
      </dsp:txBody>
      <dsp:txXfrm>
        <a:off x="2957124" y="2472279"/>
        <a:ext cx="870186" cy="4350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2CE6FA-D985-4C2F-8A4E-71724F147914}">
  <ds:schemaRefs>
    <ds:schemaRef ds:uri="30af6bd7-e4eb-4aec-a9e7-d15f9296da71"/>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6d09d67-fc87-46d6-a245-a89003bffcf6"/>
    <ds:schemaRef ds:uri="http://www.w3.org/XML/1998/namespace"/>
    <ds:schemaRef ds:uri="http://purl.org/dc/dcmitype/"/>
    <ds:schemaRef ds:uri="aceecbcc-a652-4853-871f-949381f93605"/>
    <ds:schemaRef ds:uri="16842444-c3db-4447-b0c9-46529a652c94"/>
  </ds:schemaRefs>
</ds:datastoreItem>
</file>

<file path=customXml/itemProps2.xml><?xml version="1.0" encoding="utf-8"?>
<ds:datastoreItem xmlns:ds="http://schemas.openxmlformats.org/officeDocument/2006/customXml" ds:itemID="{1F10D287-E4CE-49FE-B3DE-344AD7ED3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B08CC-CD24-4C02-8478-1CA88031A3B5}">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2370</Words>
  <Characters>13509</Characters>
  <Application>Microsoft Office Word</Application>
  <DocSecurity>0</DocSecurity>
  <Lines>112</Lines>
  <Paragraphs>31</Paragraphs>
  <ScaleCrop>false</ScaleCrop>
  <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Adam Hutchings</cp:lastModifiedBy>
  <cp:revision>5</cp:revision>
  <cp:lastPrinted>2021-06-17T14:59:00Z</cp:lastPrinted>
  <dcterms:created xsi:type="dcterms:W3CDTF">2023-11-07T16:50:00Z</dcterms:created>
  <dcterms:modified xsi:type="dcterms:W3CDTF">2023-11-22T09:54:00Z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2021-07-27T17:51:41Z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3df58e56-9afe-4067-b715-3ef8d4402202</vt:lpwstr>
  </property>
  <property fmtid="{D5CDD505-2E9C-101B-9397-08002B2CF9AE}" pid="9" name="MSIP_Label_763da656-5c75-4f6d-9461-4a3ce9a537cc_ContentBits">
    <vt:lpwstr>1</vt:lpwstr>
  </property>
</Properties>
</file>