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6714B" w14:textId="77777777" w:rsidR="00F2592A" w:rsidRPr="00035FED" w:rsidRDefault="00D5394E" w:rsidP="00035FED">
      <w:pPr>
        <w:pStyle w:val="BodyText"/>
        <w:ind w:left="4238"/>
        <w:rPr>
          <w:rFonts w:ascii="Times New Roman"/>
          <w:sz w:val="20"/>
        </w:rPr>
      </w:pPr>
      <w:r w:rsidRPr="00035FED">
        <w:rPr>
          <w:rFonts w:ascii="Times New Roman"/>
          <w:noProof/>
          <w:sz w:val="20"/>
          <w:lang w:eastAsia="en-GB"/>
        </w:rPr>
        <w:drawing>
          <wp:inline distT="0" distB="0" distL="0" distR="0" wp14:anchorId="41B671E7" wp14:editId="41B671E8">
            <wp:extent cx="1343025" cy="842483"/>
            <wp:effectExtent l="0" t="0" r="0" b="0"/>
            <wp:docPr id="1" name="image1.png" descr="Broadwa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1188" cy="847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B6714C" w14:textId="77777777" w:rsidR="00F2592A" w:rsidRPr="00035FED" w:rsidRDefault="00F2592A" w:rsidP="00035FED">
      <w:pPr>
        <w:pStyle w:val="BodyText"/>
        <w:rPr>
          <w:rFonts w:ascii="Times New Roman"/>
          <w:sz w:val="20"/>
        </w:rPr>
      </w:pPr>
    </w:p>
    <w:p w14:paraId="41B6714D" w14:textId="77777777" w:rsidR="00F2592A" w:rsidRPr="00035FED" w:rsidRDefault="00F2592A" w:rsidP="00035FED">
      <w:pPr>
        <w:pStyle w:val="BodyText"/>
        <w:spacing w:before="11"/>
        <w:rPr>
          <w:rFonts w:ascii="Times New Roman"/>
        </w:rPr>
      </w:pPr>
    </w:p>
    <w:p w14:paraId="41B6714E" w14:textId="77777777" w:rsidR="00F2592A" w:rsidRPr="00035FED" w:rsidRDefault="00D5394E" w:rsidP="00035FED">
      <w:pPr>
        <w:pStyle w:val="Title"/>
      </w:pPr>
      <w:r w:rsidRPr="00035FED">
        <w:t>Class</w:t>
      </w:r>
      <w:r w:rsidRPr="00035FED">
        <w:rPr>
          <w:spacing w:val="-6"/>
        </w:rPr>
        <w:t xml:space="preserve"> </w:t>
      </w:r>
      <w:r w:rsidRPr="00035FED">
        <w:t>Teacher</w:t>
      </w:r>
      <w:r w:rsidRPr="00035FED">
        <w:rPr>
          <w:spacing w:val="-6"/>
        </w:rPr>
        <w:t xml:space="preserve"> </w:t>
      </w:r>
      <w:r w:rsidRPr="00035FED">
        <w:t>Person</w:t>
      </w:r>
      <w:r w:rsidRPr="00035FED">
        <w:rPr>
          <w:spacing w:val="-5"/>
        </w:rPr>
        <w:t xml:space="preserve"> </w:t>
      </w:r>
      <w:r w:rsidRPr="00035FED">
        <w:rPr>
          <w:spacing w:val="-2"/>
        </w:rPr>
        <w:t>Specification</w:t>
      </w:r>
    </w:p>
    <w:p w14:paraId="41B6714F" w14:textId="77777777" w:rsidR="00F2592A" w:rsidRPr="00035FED" w:rsidRDefault="00F2592A" w:rsidP="00035FED">
      <w:pPr>
        <w:pStyle w:val="BodyText"/>
        <w:spacing w:before="6" w:after="1"/>
        <w:rPr>
          <w:rFonts w:ascii="Century Gothic"/>
          <w:b/>
          <w:sz w:val="19"/>
        </w:rPr>
      </w:pPr>
    </w:p>
    <w:tbl>
      <w:tblPr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3"/>
        <w:gridCol w:w="1057"/>
        <w:gridCol w:w="77"/>
        <w:gridCol w:w="992"/>
        <w:gridCol w:w="68"/>
      </w:tblGrid>
      <w:tr w:rsidR="00F2592A" w:rsidRPr="00035FED" w14:paraId="41B67153" w14:textId="77777777" w:rsidTr="00173520">
        <w:trPr>
          <w:gridAfter w:val="1"/>
          <w:wAfter w:w="68" w:type="dxa"/>
          <w:trHeight w:val="508"/>
        </w:trPr>
        <w:tc>
          <w:tcPr>
            <w:tcW w:w="8103" w:type="dxa"/>
            <w:tcBorders>
              <w:top w:val="nil"/>
              <w:left w:val="nil"/>
            </w:tcBorders>
          </w:tcPr>
          <w:p w14:paraId="41B67150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57" w:type="dxa"/>
            <w:shd w:val="clear" w:color="auto" w:fill="DFDFDF"/>
          </w:tcPr>
          <w:p w14:paraId="41B67151" w14:textId="77777777" w:rsidR="00F2592A" w:rsidRPr="00035FED" w:rsidRDefault="00D5394E" w:rsidP="00035FED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035FED">
              <w:rPr>
                <w:b/>
                <w:spacing w:val="-2"/>
              </w:rPr>
              <w:t>Essential</w:t>
            </w:r>
          </w:p>
        </w:tc>
        <w:tc>
          <w:tcPr>
            <w:tcW w:w="1069" w:type="dxa"/>
            <w:gridSpan w:val="2"/>
            <w:shd w:val="clear" w:color="auto" w:fill="DFDFDF"/>
          </w:tcPr>
          <w:p w14:paraId="41B67152" w14:textId="77777777" w:rsidR="00F2592A" w:rsidRPr="00035FED" w:rsidRDefault="00D5394E" w:rsidP="00035FED">
            <w:pPr>
              <w:pStyle w:val="TableParagraph"/>
              <w:spacing w:line="268" w:lineRule="exact"/>
              <w:ind w:left="108"/>
              <w:rPr>
                <w:b/>
              </w:rPr>
            </w:pPr>
            <w:r w:rsidRPr="00035FED">
              <w:rPr>
                <w:b/>
                <w:spacing w:val="-2"/>
              </w:rPr>
              <w:t>Desirable</w:t>
            </w:r>
          </w:p>
        </w:tc>
      </w:tr>
      <w:tr w:rsidR="00F2592A" w:rsidRPr="00035FED" w14:paraId="41B67157" w14:textId="77777777" w:rsidTr="00173520">
        <w:trPr>
          <w:gridAfter w:val="1"/>
          <w:wAfter w:w="68" w:type="dxa"/>
          <w:trHeight w:val="508"/>
        </w:trPr>
        <w:tc>
          <w:tcPr>
            <w:tcW w:w="8103" w:type="dxa"/>
            <w:shd w:val="clear" w:color="auto" w:fill="B3B3B3"/>
          </w:tcPr>
          <w:p w14:paraId="41B67154" w14:textId="77777777" w:rsidR="00F2592A" w:rsidRPr="00035FED" w:rsidRDefault="00D5394E" w:rsidP="00035FED">
            <w:pPr>
              <w:pStyle w:val="TableParagraph"/>
              <w:ind w:left="107"/>
              <w:rPr>
                <w:b/>
              </w:rPr>
            </w:pPr>
            <w:r w:rsidRPr="00035FED">
              <w:rPr>
                <w:b/>
                <w:spacing w:val="-2"/>
              </w:rPr>
              <w:t>Qualifications</w:t>
            </w:r>
          </w:p>
        </w:tc>
        <w:tc>
          <w:tcPr>
            <w:tcW w:w="1057" w:type="dxa"/>
            <w:shd w:val="clear" w:color="auto" w:fill="B3B3B3"/>
          </w:tcPr>
          <w:p w14:paraId="41B67155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9" w:type="dxa"/>
            <w:gridSpan w:val="2"/>
            <w:shd w:val="clear" w:color="auto" w:fill="B3B3B3"/>
          </w:tcPr>
          <w:p w14:paraId="41B67156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5B" w14:textId="77777777" w:rsidTr="00173520">
        <w:trPr>
          <w:gridAfter w:val="1"/>
          <w:wAfter w:w="68" w:type="dxa"/>
          <w:trHeight w:val="294"/>
        </w:trPr>
        <w:tc>
          <w:tcPr>
            <w:tcW w:w="8103" w:type="dxa"/>
          </w:tcPr>
          <w:p w14:paraId="41B67158" w14:textId="77777777" w:rsidR="00F2592A" w:rsidRPr="00035FED" w:rsidRDefault="00D5394E" w:rsidP="00035FED">
            <w:pPr>
              <w:pStyle w:val="TableParagraph"/>
              <w:ind w:left="107"/>
              <w:contextualSpacing/>
            </w:pPr>
            <w:r w:rsidRPr="00035FED">
              <w:t>Educated</w:t>
            </w:r>
            <w:r w:rsidRPr="00035FED">
              <w:rPr>
                <w:spacing w:val="-8"/>
              </w:rPr>
              <w:t xml:space="preserve"> </w:t>
            </w:r>
            <w:r w:rsidRPr="00035FED">
              <w:t>to</w:t>
            </w:r>
            <w:r w:rsidRPr="00035FED">
              <w:rPr>
                <w:spacing w:val="-3"/>
              </w:rPr>
              <w:t xml:space="preserve"> </w:t>
            </w:r>
            <w:r w:rsidRPr="00035FED">
              <w:t>degree</w:t>
            </w:r>
            <w:r w:rsidRPr="00035FED">
              <w:rPr>
                <w:spacing w:val="-4"/>
              </w:rPr>
              <w:t xml:space="preserve"> level</w:t>
            </w:r>
          </w:p>
        </w:tc>
        <w:tc>
          <w:tcPr>
            <w:tcW w:w="1057" w:type="dxa"/>
          </w:tcPr>
          <w:p w14:paraId="41B67159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5A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5F" w14:textId="77777777" w:rsidTr="00173520">
        <w:trPr>
          <w:gridAfter w:val="1"/>
          <w:wAfter w:w="68" w:type="dxa"/>
          <w:trHeight w:val="272"/>
        </w:trPr>
        <w:tc>
          <w:tcPr>
            <w:tcW w:w="8103" w:type="dxa"/>
          </w:tcPr>
          <w:p w14:paraId="41B6715C" w14:textId="77777777" w:rsidR="00F2592A" w:rsidRPr="00035FED" w:rsidRDefault="00D5394E" w:rsidP="00035FED">
            <w:pPr>
              <w:pStyle w:val="TableParagraph"/>
              <w:ind w:left="107"/>
              <w:contextualSpacing/>
            </w:pPr>
            <w:r w:rsidRPr="00035FED">
              <w:t>Qualified</w:t>
            </w:r>
            <w:r w:rsidRPr="00035FED">
              <w:rPr>
                <w:spacing w:val="-5"/>
              </w:rPr>
              <w:t xml:space="preserve"> </w:t>
            </w:r>
            <w:r w:rsidRPr="00035FED">
              <w:t>teacher</w:t>
            </w:r>
            <w:r w:rsidRPr="00035FED">
              <w:rPr>
                <w:spacing w:val="-4"/>
              </w:rPr>
              <w:t xml:space="preserve"> </w:t>
            </w:r>
            <w:r w:rsidRPr="00035FED">
              <w:rPr>
                <w:spacing w:val="-2"/>
              </w:rPr>
              <w:t>status</w:t>
            </w:r>
          </w:p>
        </w:tc>
        <w:tc>
          <w:tcPr>
            <w:tcW w:w="1057" w:type="dxa"/>
          </w:tcPr>
          <w:p w14:paraId="41B6715D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5E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63" w14:textId="77777777" w:rsidTr="00173520">
        <w:trPr>
          <w:gridAfter w:val="1"/>
          <w:wAfter w:w="68" w:type="dxa"/>
          <w:trHeight w:val="300"/>
        </w:trPr>
        <w:tc>
          <w:tcPr>
            <w:tcW w:w="8103" w:type="dxa"/>
            <w:shd w:val="clear" w:color="auto" w:fill="B3B3B3"/>
          </w:tcPr>
          <w:p w14:paraId="41B67160" w14:textId="77777777" w:rsidR="00F2592A" w:rsidRPr="00035FED" w:rsidRDefault="00D5394E" w:rsidP="00035FED">
            <w:pPr>
              <w:pStyle w:val="TableParagraph"/>
              <w:ind w:left="107"/>
              <w:contextualSpacing/>
              <w:rPr>
                <w:b/>
              </w:rPr>
            </w:pPr>
            <w:r w:rsidRPr="00035FED">
              <w:rPr>
                <w:b/>
                <w:spacing w:val="-2"/>
              </w:rPr>
              <w:t>Experience</w:t>
            </w:r>
          </w:p>
        </w:tc>
        <w:tc>
          <w:tcPr>
            <w:tcW w:w="1057" w:type="dxa"/>
            <w:shd w:val="clear" w:color="auto" w:fill="B3B3B3"/>
          </w:tcPr>
          <w:p w14:paraId="41B67161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069" w:type="dxa"/>
            <w:gridSpan w:val="2"/>
            <w:shd w:val="clear" w:color="auto" w:fill="B3B3B3"/>
          </w:tcPr>
          <w:p w14:paraId="41B67162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67" w14:textId="77777777" w:rsidTr="00173520">
        <w:trPr>
          <w:gridAfter w:val="1"/>
          <w:wAfter w:w="68" w:type="dxa"/>
          <w:trHeight w:val="404"/>
        </w:trPr>
        <w:tc>
          <w:tcPr>
            <w:tcW w:w="8103" w:type="dxa"/>
          </w:tcPr>
          <w:p w14:paraId="41B67164" w14:textId="77777777" w:rsidR="00F2592A" w:rsidRPr="00035FED" w:rsidRDefault="00D5394E" w:rsidP="00035FED">
            <w:pPr>
              <w:pStyle w:val="TableParagraph"/>
              <w:ind w:left="107"/>
              <w:contextualSpacing/>
            </w:pPr>
            <w:r w:rsidRPr="00035FED">
              <w:t>Successful</w:t>
            </w:r>
            <w:r w:rsidRPr="00035FED">
              <w:rPr>
                <w:spacing w:val="-4"/>
              </w:rPr>
              <w:t xml:space="preserve"> </w:t>
            </w:r>
            <w:r w:rsidRPr="00035FED">
              <w:t>record</w:t>
            </w:r>
            <w:r w:rsidRPr="00035FED">
              <w:rPr>
                <w:spacing w:val="-6"/>
              </w:rPr>
              <w:t xml:space="preserve"> </w:t>
            </w:r>
            <w:r w:rsidRPr="00035FED">
              <w:t>of</w:t>
            </w:r>
            <w:r w:rsidRPr="00035FED">
              <w:rPr>
                <w:spacing w:val="-5"/>
              </w:rPr>
              <w:t xml:space="preserve"> </w:t>
            </w:r>
            <w:r w:rsidRPr="00035FED">
              <w:t>teaching</w:t>
            </w:r>
            <w:r w:rsidRPr="00035FED">
              <w:rPr>
                <w:spacing w:val="-4"/>
              </w:rPr>
              <w:t xml:space="preserve"> </w:t>
            </w:r>
            <w:r w:rsidRPr="00035FED">
              <w:rPr>
                <w:spacing w:val="-2"/>
              </w:rPr>
              <w:t>experience</w:t>
            </w:r>
            <w:r w:rsidR="00791966" w:rsidRPr="00035FED">
              <w:rPr>
                <w:spacing w:val="-2"/>
              </w:rPr>
              <w:t xml:space="preserve"> relevant to post advertised</w:t>
            </w:r>
          </w:p>
        </w:tc>
        <w:tc>
          <w:tcPr>
            <w:tcW w:w="1057" w:type="dxa"/>
          </w:tcPr>
          <w:p w14:paraId="41B67165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66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6B" w14:textId="77777777" w:rsidTr="00173520">
        <w:trPr>
          <w:gridAfter w:val="1"/>
          <w:wAfter w:w="68" w:type="dxa"/>
          <w:trHeight w:val="400"/>
        </w:trPr>
        <w:tc>
          <w:tcPr>
            <w:tcW w:w="8103" w:type="dxa"/>
          </w:tcPr>
          <w:p w14:paraId="41B67168" w14:textId="77777777" w:rsidR="00F2592A" w:rsidRPr="00035FED" w:rsidRDefault="00D5394E" w:rsidP="00035FED">
            <w:pPr>
              <w:pStyle w:val="TableParagraph"/>
              <w:ind w:left="107" w:right="200"/>
              <w:contextualSpacing/>
            </w:pPr>
            <w:r w:rsidRPr="00035FED">
              <w:t>Experience</w:t>
            </w:r>
            <w:r w:rsidRPr="00035FED">
              <w:rPr>
                <w:spacing w:val="-5"/>
              </w:rPr>
              <w:t xml:space="preserve"> </w:t>
            </w:r>
            <w:r w:rsidRPr="00035FED">
              <w:t>of</w:t>
            </w:r>
            <w:r w:rsidRPr="00035FED">
              <w:rPr>
                <w:spacing w:val="-3"/>
              </w:rPr>
              <w:t xml:space="preserve"> </w:t>
            </w:r>
            <w:r w:rsidRPr="00035FED">
              <w:t>teaching</w:t>
            </w:r>
            <w:r w:rsidRPr="00035FED">
              <w:rPr>
                <w:spacing w:val="-4"/>
              </w:rPr>
              <w:t xml:space="preserve"> </w:t>
            </w:r>
            <w:r w:rsidRPr="00035FED">
              <w:t>pupils</w:t>
            </w:r>
            <w:r w:rsidRPr="00035FED">
              <w:rPr>
                <w:spacing w:val="-4"/>
              </w:rPr>
              <w:t xml:space="preserve"> </w:t>
            </w:r>
            <w:r w:rsidRPr="00035FED">
              <w:t>a</w:t>
            </w:r>
            <w:r w:rsidR="00791966" w:rsidRPr="00035FED">
              <w:t xml:space="preserve">cross the age ranges </w:t>
            </w:r>
          </w:p>
        </w:tc>
        <w:tc>
          <w:tcPr>
            <w:tcW w:w="1057" w:type="dxa"/>
          </w:tcPr>
          <w:p w14:paraId="41B67169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6A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791966" w:rsidRPr="00035FED" w14:paraId="41B6716F" w14:textId="77777777" w:rsidTr="00173520">
        <w:trPr>
          <w:gridAfter w:val="1"/>
          <w:wAfter w:w="68" w:type="dxa"/>
          <w:trHeight w:val="567"/>
        </w:trPr>
        <w:tc>
          <w:tcPr>
            <w:tcW w:w="8103" w:type="dxa"/>
          </w:tcPr>
          <w:p w14:paraId="41B6716C" w14:textId="77777777" w:rsidR="00791966" w:rsidRPr="00035FED" w:rsidRDefault="00791966" w:rsidP="00035FED">
            <w:pPr>
              <w:pStyle w:val="TableParagraph"/>
              <w:ind w:left="107"/>
              <w:contextualSpacing/>
            </w:pPr>
            <w:r w:rsidRPr="00035FED">
              <w:t>Have a working knowledge of teachers’ professional standards, duties and legal responsibilities</w:t>
            </w:r>
          </w:p>
        </w:tc>
        <w:tc>
          <w:tcPr>
            <w:tcW w:w="1057" w:type="dxa"/>
          </w:tcPr>
          <w:p w14:paraId="41B6716D" w14:textId="77777777" w:rsidR="00791966" w:rsidRPr="00035FED" w:rsidRDefault="00791966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069" w:type="dxa"/>
            <w:gridSpan w:val="2"/>
          </w:tcPr>
          <w:p w14:paraId="41B6716E" w14:textId="77777777" w:rsidR="00791966" w:rsidRPr="00035FED" w:rsidRDefault="00791966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</w:p>
        </w:tc>
      </w:tr>
      <w:tr w:rsidR="00F2592A" w:rsidRPr="00035FED" w14:paraId="41B67173" w14:textId="77777777" w:rsidTr="00173520">
        <w:trPr>
          <w:gridAfter w:val="1"/>
          <w:wAfter w:w="68" w:type="dxa"/>
          <w:trHeight w:val="508"/>
        </w:trPr>
        <w:tc>
          <w:tcPr>
            <w:tcW w:w="8103" w:type="dxa"/>
            <w:shd w:val="clear" w:color="auto" w:fill="B3B3B3"/>
          </w:tcPr>
          <w:p w14:paraId="41B67170" w14:textId="77777777" w:rsidR="00F2592A" w:rsidRPr="00035FED" w:rsidRDefault="00D5394E" w:rsidP="00035FED">
            <w:pPr>
              <w:pStyle w:val="TableParagraph"/>
              <w:ind w:left="107"/>
              <w:contextualSpacing/>
              <w:rPr>
                <w:b/>
              </w:rPr>
            </w:pPr>
            <w:r w:rsidRPr="00035FED">
              <w:rPr>
                <w:b/>
              </w:rPr>
              <w:t>Professional</w:t>
            </w:r>
            <w:r w:rsidRPr="00035FED">
              <w:rPr>
                <w:b/>
                <w:spacing w:val="-8"/>
              </w:rPr>
              <w:t xml:space="preserve"> </w:t>
            </w:r>
            <w:r w:rsidRPr="00035FED">
              <w:rPr>
                <w:b/>
              </w:rPr>
              <w:t>Knowledge</w:t>
            </w:r>
            <w:r w:rsidRPr="00035FED">
              <w:rPr>
                <w:b/>
                <w:spacing w:val="-8"/>
              </w:rPr>
              <w:t xml:space="preserve"> </w:t>
            </w:r>
            <w:r w:rsidRPr="00035FED">
              <w:rPr>
                <w:b/>
              </w:rPr>
              <w:t>and</w:t>
            </w:r>
            <w:r w:rsidRPr="00035FED">
              <w:rPr>
                <w:b/>
                <w:spacing w:val="-8"/>
              </w:rPr>
              <w:t xml:space="preserve"> </w:t>
            </w:r>
            <w:r w:rsidRPr="00035FED">
              <w:rPr>
                <w:b/>
                <w:spacing w:val="-2"/>
              </w:rPr>
              <w:t>Understanding</w:t>
            </w:r>
          </w:p>
        </w:tc>
        <w:tc>
          <w:tcPr>
            <w:tcW w:w="1057" w:type="dxa"/>
            <w:shd w:val="clear" w:color="auto" w:fill="B3B3B3"/>
          </w:tcPr>
          <w:p w14:paraId="41B67171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  <w:tc>
          <w:tcPr>
            <w:tcW w:w="1069" w:type="dxa"/>
            <w:gridSpan w:val="2"/>
            <w:shd w:val="clear" w:color="auto" w:fill="B3B3B3"/>
          </w:tcPr>
          <w:p w14:paraId="41B67172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77" w14:textId="77777777" w:rsidTr="00173520">
        <w:trPr>
          <w:gridAfter w:val="1"/>
          <w:wAfter w:w="68" w:type="dxa"/>
          <w:trHeight w:val="611"/>
        </w:trPr>
        <w:tc>
          <w:tcPr>
            <w:tcW w:w="8103" w:type="dxa"/>
          </w:tcPr>
          <w:p w14:paraId="41B67174" w14:textId="77777777" w:rsidR="00F2592A" w:rsidRPr="00035FED" w:rsidRDefault="00D5394E" w:rsidP="00035FED">
            <w:pPr>
              <w:pStyle w:val="TableParagraph"/>
              <w:ind w:left="107"/>
              <w:contextualSpacing/>
            </w:pPr>
            <w:r w:rsidRPr="00035FED">
              <w:t>Know</w:t>
            </w:r>
            <w:r w:rsidRPr="00035FED">
              <w:rPr>
                <w:spacing w:val="-3"/>
              </w:rPr>
              <w:t xml:space="preserve"> </w:t>
            </w:r>
            <w:r w:rsidRPr="00035FED">
              <w:t>and</w:t>
            </w:r>
            <w:r w:rsidRPr="00035FED">
              <w:rPr>
                <w:spacing w:val="-2"/>
              </w:rPr>
              <w:t xml:space="preserve"> </w:t>
            </w:r>
            <w:r w:rsidRPr="00035FED">
              <w:t>understand</w:t>
            </w:r>
            <w:r w:rsidRPr="00035FED">
              <w:rPr>
                <w:spacing w:val="-2"/>
              </w:rPr>
              <w:t xml:space="preserve"> </w:t>
            </w:r>
            <w:r w:rsidRPr="00035FED">
              <w:t>the</w:t>
            </w:r>
            <w:r w:rsidRPr="00035FED">
              <w:rPr>
                <w:spacing w:val="-1"/>
              </w:rPr>
              <w:t xml:space="preserve"> </w:t>
            </w:r>
            <w:r w:rsidRPr="00035FED">
              <w:t>structure</w:t>
            </w:r>
            <w:r w:rsidRPr="00035FED">
              <w:rPr>
                <w:spacing w:val="-1"/>
              </w:rPr>
              <w:t xml:space="preserve"> </w:t>
            </w:r>
            <w:r w:rsidRPr="00035FED">
              <w:t>and</w:t>
            </w:r>
            <w:r w:rsidRPr="00035FED">
              <w:rPr>
                <w:spacing w:val="-2"/>
              </w:rPr>
              <w:t xml:space="preserve"> </w:t>
            </w:r>
            <w:r w:rsidRPr="00035FED">
              <w:t>balance</w:t>
            </w:r>
            <w:r w:rsidRPr="00035FED">
              <w:rPr>
                <w:spacing w:val="-3"/>
              </w:rPr>
              <w:t xml:space="preserve"> </w:t>
            </w:r>
            <w:r w:rsidRPr="00035FED">
              <w:t>of</w:t>
            </w:r>
            <w:r w:rsidRPr="00035FED">
              <w:rPr>
                <w:spacing w:val="-2"/>
              </w:rPr>
              <w:t xml:space="preserve"> </w:t>
            </w:r>
            <w:r w:rsidRPr="00035FED">
              <w:t>the</w:t>
            </w:r>
            <w:r w:rsidRPr="00035FED">
              <w:rPr>
                <w:spacing w:val="-3"/>
              </w:rPr>
              <w:t xml:space="preserve"> </w:t>
            </w:r>
            <w:r w:rsidRPr="00035FED">
              <w:t>National</w:t>
            </w:r>
            <w:r w:rsidRPr="00035FED">
              <w:rPr>
                <w:spacing w:val="-2"/>
              </w:rPr>
              <w:t xml:space="preserve"> </w:t>
            </w:r>
            <w:r w:rsidRPr="00035FED">
              <w:t>Curriculum/EYFS curriculum</w:t>
            </w:r>
            <w:r w:rsidRPr="00035FED">
              <w:rPr>
                <w:spacing w:val="-3"/>
              </w:rPr>
              <w:t xml:space="preserve"> </w:t>
            </w:r>
            <w:r w:rsidRPr="00035FED">
              <w:t>in</w:t>
            </w:r>
            <w:r w:rsidRPr="00035FED">
              <w:rPr>
                <w:spacing w:val="-5"/>
              </w:rPr>
              <w:t xml:space="preserve"> </w:t>
            </w:r>
            <w:r w:rsidRPr="00035FED">
              <w:t>order</w:t>
            </w:r>
            <w:r w:rsidRPr="00035FED">
              <w:rPr>
                <w:spacing w:val="-4"/>
              </w:rPr>
              <w:t xml:space="preserve"> </w:t>
            </w:r>
            <w:r w:rsidRPr="00035FED">
              <w:t>to</w:t>
            </w:r>
            <w:r w:rsidRPr="00035FED">
              <w:rPr>
                <w:spacing w:val="-3"/>
              </w:rPr>
              <w:t xml:space="preserve"> </w:t>
            </w:r>
            <w:r w:rsidRPr="00035FED">
              <w:t>plan</w:t>
            </w:r>
            <w:r w:rsidRPr="00035FED">
              <w:rPr>
                <w:spacing w:val="-5"/>
              </w:rPr>
              <w:t xml:space="preserve"> </w:t>
            </w:r>
            <w:r w:rsidRPr="00035FED">
              <w:t>and</w:t>
            </w:r>
            <w:r w:rsidRPr="00035FED">
              <w:rPr>
                <w:spacing w:val="-3"/>
              </w:rPr>
              <w:t xml:space="preserve"> </w:t>
            </w:r>
            <w:r w:rsidRPr="00035FED">
              <w:t>deliver</w:t>
            </w:r>
            <w:r w:rsidRPr="00035FED">
              <w:rPr>
                <w:spacing w:val="-4"/>
              </w:rPr>
              <w:t xml:space="preserve"> </w:t>
            </w:r>
            <w:r w:rsidRPr="00035FED">
              <w:t>a</w:t>
            </w:r>
            <w:r w:rsidRPr="00035FED">
              <w:rPr>
                <w:spacing w:val="-2"/>
              </w:rPr>
              <w:t xml:space="preserve"> </w:t>
            </w:r>
            <w:r w:rsidRPr="00035FED">
              <w:t>curriculum</w:t>
            </w:r>
            <w:r w:rsidRPr="00035FED">
              <w:rPr>
                <w:spacing w:val="-1"/>
              </w:rPr>
              <w:t xml:space="preserve"> </w:t>
            </w:r>
            <w:r w:rsidRPr="00035FED">
              <w:t>which</w:t>
            </w:r>
            <w:r w:rsidRPr="00035FED">
              <w:rPr>
                <w:spacing w:val="-3"/>
              </w:rPr>
              <w:t xml:space="preserve"> </w:t>
            </w:r>
            <w:r w:rsidRPr="00035FED">
              <w:t>motivates</w:t>
            </w:r>
            <w:r w:rsidRPr="00035FED">
              <w:rPr>
                <w:spacing w:val="-5"/>
              </w:rPr>
              <w:t xml:space="preserve"> </w:t>
            </w:r>
            <w:r w:rsidRPr="00035FED">
              <w:t>and</w:t>
            </w:r>
            <w:r w:rsidRPr="00035FED">
              <w:rPr>
                <w:spacing w:val="-2"/>
              </w:rPr>
              <w:t xml:space="preserve"> inspires</w:t>
            </w:r>
          </w:p>
        </w:tc>
        <w:tc>
          <w:tcPr>
            <w:tcW w:w="1057" w:type="dxa"/>
          </w:tcPr>
          <w:p w14:paraId="41B67175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76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7B" w14:textId="77777777" w:rsidTr="00173520">
        <w:trPr>
          <w:gridAfter w:val="1"/>
          <w:wAfter w:w="68" w:type="dxa"/>
          <w:trHeight w:val="677"/>
        </w:trPr>
        <w:tc>
          <w:tcPr>
            <w:tcW w:w="8103" w:type="dxa"/>
          </w:tcPr>
          <w:p w14:paraId="41B67178" w14:textId="77777777" w:rsidR="00F2592A" w:rsidRPr="00035FED" w:rsidRDefault="00791966" w:rsidP="00035FED">
            <w:pPr>
              <w:pStyle w:val="TableParagraph"/>
              <w:ind w:left="107" w:right="200"/>
              <w:contextualSpacing/>
            </w:pPr>
            <w:r w:rsidRPr="00035FED">
              <w:t>Knowledge</w:t>
            </w:r>
            <w:r w:rsidRPr="00035FED">
              <w:rPr>
                <w:spacing w:val="-4"/>
              </w:rPr>
              <w:t xml:space="preserve"> </w:t>
            </w:r>
            <w:r w:rsidRPr="00035FED">
              <w:t>of</w:t>
            </w:r>
            <w:r w:rsidRPr="00035FED">
              <w:rPr>
                <w:spacing w:val="-2"/>
              </w:rPr>
              <w:t xml:space="preserve"> </w:t>
            </w:r>
            <w:r w:rsidRPr="00035FED">
              <w:t>effective</w:t>
            </w:r>
            <w:r w:rsidRPr="00035FED">
              <w:rPr>
                <w:spacing w:val="-4"/>
              </w:rPr>
              <w:t xml:space="preserve"> </w:t>
            </w:r>
            <w:r w:rsidRPr="00035FED">
              <w:t>strategies</w:t>
            </w:r>
            <w:r w:rsidRPr="00035FED">
              <w:rPr>
                <w:spacing w:val="-4"/>
              </w:rPr>
              <w:t xml:space="preserve"> </w:t>
            </w:r>
            <w:r w:rsidRPr="00035FED">
              <w:t>to</w:t>
            </w:r>
            <w:r w:rsidRPr="00035FED">
              <w:rPr>
                <w:spacing w:val="-3"/>
              </w:rPr>
              <w:t xml:space="preserve"> </w:t>
            </w:r>
            <w:r w:rsidRPr="00035FED">
              <w:t>include,</w:t>
            </w:r>
            <w:r w:rsidRPr="00035FED">
              <w:rPr>
                <w:spacing w:val="-1"/>
              </w:rPr>
              <w:t xml:space="preserve"> </w:t>
            </w:r>
            <w:r w:rsidRPr="00035FED">
              <w:t>and</w:t>
            </w:r>
            <w:r w:rsidRPr="00035FED">
              <w:rPr>
                <w:spacing w:val="-5"/>
              </w:rPr>
              <w:t xml:space="preserve"> </w:t>
            </w:r>
            <w:r w:rsidRPr="00035FED">
              <w:t>meet</w:t>
            </w:r>
            <w:r w:rsidRPr="00035FED">
              <w:rPr>
                <w:spacing w:val="-4"/>
              </w:rPr>
              <w:t xml:space="preserve"> </w:t>
            </w:r>
            <w:r w:rsidRPr="00035FED">
              <w:t>the</w:t>
            </w:r>
            <w:r w:rsidRPr="00035FED">
              <w:rPr>
                <w:spacing w:val="-1"/>
              </w:rPr>
              <w:t xml:space="preserve"> </w:t>
            </w:r>
            <w:r w:rsidRPr="00035FED">
              <w:t>needs</w:t>
            </w:r>
            <w:r w:rsidRPr="00035FED">
              <w:rPr>
                <w:spacing w:val="-4"/>
              </w:rPr>
              <w:t xml:space="preserve"> </w:t>
            </w:r>
            <w:r w:rsidRPr="00035FED">
              <w:t>of,</w:t>
            </w:r>
            <w:r w:rsidRPr="00035FED">
              <w:rPr>
                <w:spacing w:val="-2"/>
              </w:rPr>
              <w:t xml:space="preserve"> </w:t>
            </w:r>
            <w:r w:rsidRPr="00035FED">
              <w:t>all pupils</w:t>
            </w:r>
            <w:r w:rsidRPr="00035FED">
              <w:rPr>
                <w:spacing w:val="-2"/>
              </w:rPr>
              <w:t xml:space="preserve"> </w:t>
            </w:r>
            <w:r w:rsidRPr="00035FED">
              <w:t>in particular underachieving groups of pupils, pupils with EAL and SEND</w:t>
            </w:r>
          </w:p>
        </w:tc>
        <w:tc>
          <w:tcPr>
            <w:tcW w:w="1057" w:type="dxa"/>
          </w:tcPr>
          <w:p w14:paraId="41B67179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7A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791966" w:rsidRPr="00035FED" w14:paraId="41B6717F" w14:textId="77777777" w:rsidTr="00173520">
        <w:trPr>
          <w:gridAfter w:val="1"/>
          <w:wAfter w:w="68" w:type="dxa"/>
          <w:trHeight w:val="508"/>
        </w:trPr>
        <w:tc>
          <w:tcPr>
            <w:tcW w:w="8103" w:type="dxa"/>
          </w:tcPr>
          <w:p w14:paraId="41B6717C" w14:textId="77777777" w:rsidR="00791966" w:rsidRPr="00035FED" w:rsidRDefault="00791966" w:rsidP="00035FED">
            <w:pPr>
              <w:pStyle w:val="TableParagraph"/>
              <w:ind w:left="107"/>
              <w:contextualSpacing/>
            </w:pPr>
            <w:r w:rsidRPr="00035FED">
              <w:t>Promotes and understands the importance of the local community</w:t>
            </w:r>
            <w:r w:rsidR="00FA6BAE" w:rsidRPr="00035FED">
              <w:t>,</w:t>
            </w:r>
            <w:r w:rsidRPr="00035FED">
              <w:t xml:space="preserve"> in particular, it’s  rich diversity and how this contributes to the success of all children</w:t>
            </w:r>
          </w:p>
        </w:tc>
        <w:tc>
          <w:tcPr>
            <w:tcW w:w="1057" w:type="dxa"/>
          </w:tcPr>
          <w:p w14:paraId="41B6717D" w14:textId="77777777" w:rsidR="00791966" w:rsidRPr="00035FED" w:rsidRDefault="00791966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</w:p>
        </w:tc>
        <w:tc>
          <w:tcPr>
            <w:tcW w:w="1069" w:type="dxa"/>
            <w:gridSpan w:val="2"/>
          </w:tcPr>
          <w:p w14:paraId="41B6717E" w14:textId="77777777" w:rsidR="00791966" w:rsidRPr="00035FED" w:rsidRDefault="00791966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5C322C" w:rsidRPr="00035FED" w14:paraId="41B67183" w14:textId="77777777" w:rsidTr="00173520">
        <w:trPr>
          <w:gridAfter w:val="1"/>
          <w:wAfter w:w="68" w:type="dxa"/>
          <w:trHeight w:val="310"/>
        </w:trPr>
        <w:tc>
          <w:tcPr>
            <w:tcW w:w="8103" w:type="dxa"/>
          </w:tcPr>
          <w:p w14:paraId="41B67180" w14:textId="77777777" w:rsidR="005C322C" w:rsidRPr="00035FED" w:rsidRDefault="005C322C" w:rsidP="00035FED">
            <w:pPr>
              <w:pStyle w:val="TableParagraph"/>
              <w:ind w:left="107"/>
              <w:contextualSpacing/>
            </w:pPr>
            <w:r w:rsidRPr="00035FED">
              <w:t>Committed to own CPD</w:t>
            </w:r>
          </w:p>
        </w:tc>
        <w:tc>
          <w:tcPr>
            <w:tcW w:w="1057" w:type="dxa"/>
          </w:tcPr>
          <w:p w14:paraId="41B67181" w14:textId="77777777" w:rsidR="005C322C" w:rsidRPr="00035FED" w:rsidRDefault="005C322C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</w:p>
        </w:tc>
        <w:tc>
          <w:tcPr>
            <w:tcW w:w="1069" w:type="dxa"/>
            <w:gridSpan w:val="2"/>
          </w:tcPr>
          <w:p w14:paraId="41B67182" w14:textId="77777777" w:rsidR="005C322C" w:rsidRPr="00035FED" w:rsidRDefault="005C322C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8B" w14:textId="77777777" w:rsidTr="00173520">
        <w:trPr>
          <w:gridAfter w:val="1"/>
          <w:wAfter w:w="68" w:type="dxa"/>
          <w:trHeight w:val="1500"/>
        </w:trPr>
        <w:tc>
          <w:tcPr>
            <w:tcW w:w="8103" w:type="dxa"/>
          </w:tcPr>
          <w:p w14:paraId="41B67184" w14:textId="77777777" w:rsidR="00F2592A" w:rsidRPr="00035FED" w:rsidRDefault="00D5394E" w:rsidP="00035FED">
            <w:pPr>
              <w:pStyle w:val="TableParagraph"/>
              <w:ind w:left="107"/>
              <w:contextualSpacing/>
            </w:pPr>
            <w:r w:rsidRPr="00035FED">
              <w:t>Understanding</w:t>
            </w:r>
            <w:r w:rsidRPr="00035FED">
              <w:rPr>
                <w:spacing w:val="-6"/>
              </w:rPr>
              <w:t xml:space="preserve"> </w:t>
            </w:r>
            <w:r w:rsidRPr="00035FED">
              <w:t>of</w:t>
            </w:r>
            <w:r w:rsidRPr="00035FED">
              <w:rPr>
                <w:spacing w:val="-2"/>
              </w:rPr>
              <w:t xml:space="preserve"> </w:t>
            </w:r>
            <w:r w:rsidRPr="00035FED">
              <w:t>and</w:t>
            </w:r>
            <w:r w:rsidRPr="00035FED">
              <w:rPr>
                <w:spacing w:val="-6"/>
              </w:rPr>
              <w:t xml:space="preserve"> </w:t>
            </w:r>
            <w:r w:rsidRPr="00035FED">
              <w:t>commitment</w:t>
            </w:r>
            <w:r w:rsidRPr="00035FED">
              <w:rPr>
                <w:spacing w:val="-4"/>
              </w:rPr>
              <w:t xml:space="preserve"> </w:t>
            </w:r>
            <w:r w:rsidRPr="00035FED">
              <w:t>to</w:t>
            </w:r>
            <w:r w:rsidRPr="00035FED">
              <w:rPr>
                <w:spacing w:val="-2"/>
              </w:rPr>
              <w:t xml:space="preserve"> </w:t>
            </w:r>
            <w:r w:rsidRPr="00035FED">
              <w:t>the</w:t>
            </w:r>
            <w:r w:rsidRPr="00035FED">
              <w:rPr>
                <w:spacing w:val="-4"/>
              </w:rPr>
              <w:t xml:space="preserve"> </w:t>
            </w:r>
            <w:r w:rsidRPr="00035FED">
              <w:t>school</w:t>
            </w:r>
            <w:r w:rsidRPr="00035FED">
              <w:rPr>
                <w:spacing w:val="-3"/>
              </w:rPr>
              <w:t xml:space="preserve"> </w:t>
            </w:r>
            <w:r w:rsidRPr="00035FED">
              <w:t>policies,</w:t>
            </w:r>
            <w:r w:rsidRPr="00035FED">
              <w:rPr>
                <w:spacing w:val="-2"/>
              </w:rPr>
              <w:t xml:space="preserve"> </w:t>
            </w:r>
            <w:r w:rsidRPr="00035FED">
              <w:t>in</w:t>
            </w:r>
            <w:r w:rsidRPr="00035FED">
              <w:rPr>
                <w:spacing w:val="-3"/>
              </w:rPr>
              <w:t xml:space="preserve"> </w:t>
            </w:r>
            <w:r w:rsidRPr="00035FED">
              <w:rPr>
                <w:spacing w:val="-2"/>
              </w:rPr>
              <w:t>particular:</w:t>
            </w:r>
          </w:p>
          <w:p w14:paraId="41B67185" w14:textId="77777777" w:rsidR="00F2592A" w:rsidRPr="00035FED" w:rsidRDefault="00D5394E" w:rsidP="00035FED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455"/>
              <w:contextualSpacing/>
            </w:pPr>
            <w:r w:rsidRPr="00035FED">
              <w:t>Participation</w:t>
            </w:r>
            <w:r w:rsidRPr="00035FED">
              <w:rPr>
                <w:spacing w:val="-7"/>
              </w:rPr>
              <w:t xml:space="preserve"> </w:t>
            </w:r>
            <w:r w:rsidRPr="00035FED">
              <w:t>and</w:t>
            </w:r>
            <w:r w:rsidRPr="00035FED">
              <w:rPr>
                <w:spacing w:val="-5"/>
              </w:rPr>
              <w:t xml:space="preserve"> </w:t>
            </w:r>
            <w:r w:rsidRPr="00035FED">
              <w:t>implementation</w:t>
            </w:r>
            <w:r w:rsidRPr="00035FED">
              <w:rPr>
                <w:spacing w:val="-6"/>
              </w:rPr>
              <w:t xml:space="preserve"> </w:t>
            </w:r>
            <w:r w:rsidRPr="00035FED">
              <w:t>of</w:t>
            </w:r>
            <w:r w:rsidRPr="00035FED">
              <w:rPr>
                <w:spacing w:val="-4"/>
              </w:rPr>
              <w:t xml:space="preserve"> </w:t>
            </w:r>
            <w:r w:rsidRPr="00035FED">
              <w:t>the</w:t>
            </w:r>
            <w:r w:rsidRPr="00035FED">
              <w:rPr>
                <w:spacing w:val="-2"/>
              </w:rPr>
              <w:t xml:space="preserve"> </w:t>
            </w:r>
            <w:r w:rsidRPr="00035FED">
              <w:t>School</w:t>
            </w:r>
            <w:r w:rsidRPr="00035FED">
              <w:rPr>
                <w:spacing w:val="-6"/>
              </w:rPr>
              <w:t xml:space="preserve"> </w:t>
            </w:r>
            <w:r w:rsidRPr="00035FED">
              <w:t>Behaviour</w:t>
            </w:r>
            <w:r w:rsidRPr="00035FED">
              <w:rPr>
                <w:spacing w:val="-5"/>
              </w:rPr>
              <w:t xml:space="preserve"> </w:t>
            </w:r>
            <w:r w:rsidRPr="00035FED">
              <w:rPr>
                <w:spacing w:val="-2"/>
              </w:rPr>
              <w:t>Policy</w:t>
            </w:r>
          </w:p>
          <w:p w14:paraId="41B67186" w14:textId="77777777" w:rsidR="00F2592A" w:rsidRPr="00035FED" w:rsidRDefault="00D5394E" w:rsidP="00035FED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455"/>
              <w:contextualSpacing/>
            </w:pPr>
            <w:r w:rsidRPr="00035FED">
              <w:t>Child</w:t>
            </w:r>
            <w:r w:rsidRPr="00035FED">
              <w:rPr>
                <w:spacing w:val="-5"/>
              </w:rPr>
              <w:t xml:space="preserve"> </w:t>
            </w:r>
            <w:r w:rsidRPr="00035FED">
              <w:t>Protection</w:t>
            </w:r>
            <w:r w:rsidRPr="00035FED">
              <w:rPr>
                <w:spacing w:val="-6"/>
              </w:rPr>
              <w:t xml:space="preserve"> </w:t>
            </w:r>
            <w:r w:rsidRPr="00035FED">
              <w:t>and</w:t>
            </w:r>
            <w:r w:rsidRPr="00035FED">
              <w:rPr>
                <w:spacing w:val="-6"/>
              </w:rPr>
              <w:t xml:space="preserve"> </w:t>
            </w:r>
            <w:r w:rsidRPr="00035FED">
              <w:t>Safeguarding</w:t>
            </w:r>
            <w:r w:rsidRPr="00035FED">
              <w:rPr>
                <w:spacing w:val="-5"/>
              </w:rPr>
              <w:t xml:space="preserve"> </w:t>
            </w:r>
            <w:r w:rsidRPr="00035FED">
              <w:rPr>
                <w:spacing w:val="-2"/>
              </w:rPr>
              <w:t>Policy</w:t>
            </w:r>
          </w:p>
          <w:p w14:paraId="41B67187" w14:textId="77777777" w:rsidR="00F2592A" w:rsidRPr="00035FED" w:rsidRDefault="00D5394E" w:rsidP="00035FED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455"/>
              <w:contextualSpacing/>
            </w:pPr>
            <w:r w:rsidRPr="00035FED">
              <w:t>Awareness</w:t>
            </w:r>
            <w:r w:rsidRPr="00035FED">
              <w:rPr>
                <w:spacing w:val="-5"/>
              </w:rPr>
              <w:t xml:space="preserve"> </w:t>
            </w:r>
            <w:r w:rsidRPr="00035FED">
              <w:t>of</w:t>
            </w:r>
            <w:r w:rsidRPr="00035FED">
              <w:rPr>
                <w:spacing w:val="-5"/>
              </w:rPr>
              <w:t xml:space="preserve"> </w:t>
            </w:r>
            <w:r w:rsidRPr="00035FED">
              <w:t>Health</w:t>
            </w:r>
            <w:r w:rsidRPr="00035FED">
              <w:rPr>
                <w:spacing w:val="-2"/>
              </w:rPr>
              <w:t xml:space="preserve"> </w:t>
            </w:r>
            <w:r w:rsidRPr="00035FED">
              <w:t>and</w:t>
            </w:r>
            <w:r w:rsidRPr="00035FED">
              <w:rPr>
                <w:spacing w:val="-4"/>
              </w:rPr>
              <w:t xml:space="preserve"> </w:t>
            </w:r>
            <w:r w:rsidRPr="00035FED">
              <w:t>Safety</w:t>
            </w:r>
            <w:r w:rsidRPr="00035FED">
              <w:rPr>
                <w:spacing w:val="-3"/>
              </w:rPr>
              <w:t xml:space="preserve"> </w:t>
            </w:r>
            <w:r w:rsidRPr="00035FED">
              <w:t>implementation</w:t>
            </w:r>
            <w:r w:rsidRPr="00035FED">
              <w:rPr>
                <w:spacing w:val="-3"/>
              </w:rPr>
              <w:t xml:space="preserve"> </w:t>
            </w:r>
            <w:r w:rsidRPr="00035FED">
              <w:t>in</w:t>
            </w:r>
            <w:r w:rsidRPr="00035FED">
              <w:rPr>
                <w:spacing w:val="-3"/>
              </w:rPr>
              <w:t xml:space="preserve"> </w:t>
            </w:r>
            <w:r w:rsidRPr="00035FED">
              <w:t>the</w:t>
            </w:r>
            <w:r w:rsidRPr="00035FED">
              <w:rPr>
                <w:spacing w:val="-1"/>
              </w:rPr>
              <w:t xml:space="preserve"> </w:t>
            </w:r>
            <w:r w:rsidRPr="00035FED">
              <w:t>work</w:t>
            </w:r>
            <w:r w:rsidRPr="00035FED">
              <w:rPr>
                <w:spacing w:val="-2"/>
              </w:rPr>
              <w:t xml:space="preserve"> place</w:t>
            </w:r>
          </w:p>
          <w:p w14:paraId="41B67188" w14:textId="77777777" w:rsidR="00F2592A" w:rsidRPr="00035FED" w:rsidRDefault="00D5394E" w:rsidP="00035FED">
            <w:pPr>
              <w:pStyle w:val="TableParagraph"/>
              <w:numPr>
                <w:ilvl w:val="0"/>
                <w:numId w:val="2"/>
              </w:numPr>
              <w:tabs>
                <w:tab w:val="left" w:pos="561"/>
                <w:tab w:val="left" w:pos="562"/>
              </w:tabs>
              <w:ind w:hanging="455"/>
              <w:contextualSpacing/>
            </w:pPr>
            <w:r w:rsidRPr="00035FED">
              <w:t>Implementation</w:t>
            </w:r>
            <w:r w:rsidRPr="00035FED">
              <w:rPr>
                <w:spacing w:val="-9"/>
              </w:rPr>
              <w:t xml:space="preserve"> </w:t>
            </w:r>
            <w:r w:rsidRPr="00035FED">
              <w:t>of</w:t>
            </w:r>
            <w:r w:rsidRPr="00035FED">
              <w:rPr>
                <w:spacing w:val="-4"/>
              </w:rPr>
              <w:t xml:space="preserve"> </w:t>
            </w:r>
            <w:r w:rsidRPr="00035FED">
              <w:t>the</w:t>
            </w:r>
            <w:r w:rsidRPr="00035FED">
              <w:rPr>
                <w:spacing w:val="-3"/>
              </w:rPr>
              <w:t xml:space="preserve"> </w:t>
            </w:r>
            <w:r w:rsidRPr="00035FED">
              <w:t>school</w:t>
            </w:r>
            <w:r w:rsidRPr="00035FED">
              <w:rPr>
                <w:spacing w:val="-6"/>
              </w:rPr>
              <w:t xml:space="preserve"> </w:t>
            </w:r>
            <w:r w:rsidRPr="00035FED">
              <w:t>Equal</w:t>
            </w:r>
            <w:r w:rsidRPr="00035FED">
              <w:rPr>
                <w:spacing w:val="-4"/>
              </w:rPr>
              <w:t xml:space="preserve"> </w:t>
            </w:r>
            <w:r w:rsidRPr="00035FED">
              <w:t>Opportunities</w:t>
            </w:r>
            <w:r w:rsidRPr="00035FED">
              <w:rPr>
                <w:spacing w:val="-5"/>
              </w:rPr>
              <w:t xml:space="preserve"> </w:t>
            </w:r>
            <w:r w:rsidRPr="00035FED">
              <w:rPr>
                <w:spacing w:val="-2"/>
              </w:rPr>
              <w:t>Policy</w:t>
            </w:r>
          </w:p>
        </w:tc>
        <w:tc>
          <w:tcPr>
            <w:tcW w:w="1057" w:type="dxa"/>
          </w:tcPr>
          <w:p w14:paraId="41B67189" w14:textId="77777777" w:rsidR="00F2592A" w:rsidRPr="00035FED" w:rsidRDefault="00D5394E" w:rsidP="00035FED">
            <w:pPr>
              <w:pStyle w:val="TableParagraph"/>
              <w:ind w:left="108"/>
              <w:contextualSpacing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9" w:type="dxa"/>
            <w:gridSpan w:val="2"/>
          </w:tcPr>
          <w:p w14:paraId="41B6718A" w14:textId="77777777" w:rsidR="00F2592A" w:rsidRPr="00035FED" w:rsidRDefault="00F2592A" w:rsidP="00035FED">
            <w:pPr>
              <w:pStyle w:val="TableParagraph"/>
              <w:contextualSpacing/>
              <w:rPr>
                <w:rFonts w:ascii="Times New Roman"/>
              </w:rPr>
            </w:pPr>
          </w:p>
        </w:tc>
      </w:tr>
      <w:tr w:rsidR="00F2592A" w:rsidRPr="00035FED" w14:paraId="41B6718F" w14:textId="77777777" w:rsidTr="00173520">
        <w:trPr>
          <w:trHeight w:val="342"/>
        </w:trPr>
        <w:tc>
          <w:tcPr>
            <w:tcW w:w="8100" w:type="dxa"/>
            <w:shd w:val="clear" w:color="auto" w:fill="B3B3B3"/>
          </w:tcPr>
          <w:p w14:paraId="41B6718C" w14:textId="77777777" w:rsidR="00F2592A" w:rsidRPr="00035FED" w:rsidRDefault="00D5394E" w:rsidP="00035FED">
            <w:pPr>
              <w:pStyle w:val="TableParagraph"/>
              <w:ind w:left="107"/>
              <w:rPr>
                <w:b/>
              </w:rPr>
            </w:pPr>
            <w:r w:rsidRPr="00035FED">
              <w:rPr>
                <w:b/>
              </w:rPr>
              <w:t>Professional</w:t>
            </w:r>
            <w:r w:rsidRPr="00035FED">
              <w:rPr>
                <w:b/>
                <w:spacing w:val="-6"/>
              </w:rPr>
              <w:t xml:space="preserve"> </w:t>
            </w:r>
            <w:r w:rsidRPr="00035FED">
              <w:rPr>
                <w:b/>
              </w:rPr>
              <w:t>Skills</w:t>
            </w:r>
            <w:r w:rsidRPr="00035FED">
              <w:rPr>
                <w:b/>
                <w:spacing w:val="-6"/>
              </w:rPr>
              <w:t xml:space="preserve"> </w:t>
            </w:r>
            <w:r w:rsidRPr="00035FED">
              <w:rPr>
                <w:b/>
              </w:rPr>
              <w:t>and</w:t>
            </w:r>
            <w:r w:rsidRPr="00035FED">
              <w:rPr>
                <w:b/>
                <w:spacing w:val="-6"/>
              </w:rPr>
              <w:t xml:space="preserve"> </w:t>
            </w:r>
            <w:r w:rsidRPr="00035FED">
              <w:rPr>
                <w:b/>
                <w:spacing w:val="-2"/>
              </w:rPr>
              <w:t>Abilities</w:t>
            </w:r>
          </w:p>
        </w:tc>
        <w:tc>
          <w:tcPr>
            <w:tcW w:w="1134" w:type="dxa"/>
            <w:gridSpan w:val="2"/>
            <w:shd w:val="clear" w:color="auto" w:fill="B3B3B3"/>
          </w:tcPr>
          <w:p w14:paraId="41B6718D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  <w:gridSpan w:val="2"/>
            <w:shd w:val="clear" w:color="auto" w:fill="B3B3B3"/>
          </w:tcPr>
          <w:p w14:paraId="41B6718E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93" w14:textId="77777777" w:rsidTr="00173520">
        <w:trPr>
          <w:trHeight w:val="342"/>
        </w:trPr>
        <w:tc>
          <w:tcPr>
            <w:tcW w:w="8100" w:type="dxa"/>
          </w:tcPr>
          <w:p w14:paraId="41B67190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An</w:t>
            </w:r>
            <w:r w:rsidRPr="00035FED">
              <w:rPr>
                <w:spacing w:val="-5"/>
              </w:rPr>
              <w:t xml:space="preserve"> </w:t>
            </w:r>
            <w:r w:rsidRPr="00035FED">
              <w:t>enthusiasm</w:t>
            </w:r>
            <w:r w:rsidRPr="00035FED">
              <w:rPr>
                <w:spacing w:val="-4"/>
              </w:rPr>
              <w:t xml:space="preserve"> </w:t>
            </w:r>
            <w:r w:rsidRPr="00035FED">
              <w:t>and</w:t>
            </w:r>
            <w:r w:rsidRPr="00035FED">
              <w:rPr>
                <w:spacing w:val="-4"/>
              </w:rPr>
              <w:t xml:space="preserve"> </w:t>
            </w:r>
            <w:r w:rsidRPr="00035FED">
              <w:t>energy</w:t>
            </w:r>
            <w:r w:rsidRPr="00035FED">
              <w:rPr>
                <w:spacing w:val="-4"/>
              </w:rPr>
              <w:t xml:space="preserve"> </w:t>
            </w:r>
            <w:r w:rsidRPr="00035FED">
              <w:t>for</w:t>
            </w:r>
            <w:r w:rsidRPr="00035FED">
              <w:rPr>
                <w:spacing w:val="-1"/>
              </w:rPr>
              <w:t xml:space="preserve"> </w:t>
            </w:r>
            <w:r w:rsidRPr="00035FED">
              <w:rPr>
                <w:spacing w:val="-2"/>
              </w:rPr>
              <w:t>teaching</w:t>
            </w:r>
          </w:p>
        </w:tc>
        <w:tc>
          <w:tcPr>
            <w:tcW w:w="1134" w:type="dxa"/>
            <w:gridSpan w:val="2"/>
          </w:tcPr>
          <w:p w14:paraId="41B67191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92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97" w14:textId="77777777" w:rsidTr="00173520">
        <w:trPr>
          <w:trHeight w:val="548"/>
        </w:trPr>
        <w:tc>
          <w:tcPr>
            <w:tcW w:w="8100" w:type="dxa"/>
          </w:tcPr>
          <w:p w14:paraId="41B67194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Sound</w:t>
            </w:r>
            <w:r w:rsidRPr="00035FED">
              <w:rPr>
                <w:spacing w:val="-4"/>
              </w:rPr>
              <w:t xml:space="preserve"> </w:t>
            </w:r>
            <w:r w:rsidRPr="00035FED">
              <w:t>ICT</w:t>
            </w:r>
            <w:r w:rsidRPr="00035FED">
              <w:rPr>
                <w:spacing w:val="-3"/>
              </w:rPr>
              <w:t xml:space="preserve"> </w:t>
            </w:r>
            <w:r w:rsidRPr="00035FED">
              <w:t>knowledge</w:t>
            </w:r>
            <w:r w:rsidRPr="00035FED">
              <w:rPr>
                <w:spacing w:val="-2"/>
              </w:rPr>
              <w:t xml:space="preserve"> </w:t>
            </w:r>
            <w:r w:rsidRPr="00035FED">
              <w:t>and</w:t>
            </w:r>
            <w:r w:rsidRPr="00035FED">
              <w:rPr>
                <w:spacing w:val="-4"/>
              </w:rPr>
              <w:t xml:space="preserve"> </w:t>
            </w:r>
            <w:r w:rsidRPr="00035FED">
              <w:t>skills</w:t>
            </w:r>
            <w:r w:rsidRPr="00035FED">
              <w:rPr>
                <w:spacing w:val="-3"/>
              </w:rPr>
              <w:t xml:space="preserve"> </w:t>
            </w:r>
            <w:r w:rsidRPr="00035FED">
              <w:t>relating</w:t>
            </w:r>
            <w:r w:rsidRPr="00035FED">
              <w:rPr>
                <w:spacing w:val="-6"/>
              </w:rPr>
              <w:t xml:space="preserve"> </w:t>
            </w:r>
            <w:r w:rsidRPr="00035FED">
              <w:t>to</w:t>
            </w:r>
            <w:r w:rsidRPr="00035FED">
              <w:rPr>
                <w:spacing w:val="-4"/>
              </w:rPr>
              <w:t xml:space="preserve"> </w:t>
            </w:r>
            <w:r w:rsidRPr="00035FED">
              <w:t>the</w:t>
            </w:r>
            <w:r w:rsidRPr="00035FED">
              <w:rPr>
                <w:spacing w:val="-5"/>
              </w:rPr>
              <w:t xml:space="preserve"> </w:t>
            </w:r>
            <w:r w:rsidRPr="00035FED">
              <w:t>class</w:t>
            </w:r>
            <w:r w:rsidRPr="00035FED">
              <w:rPr>
                <w:spacing w:val="-3"/>
              </w:rPr>
              <w:t xml:space="preserve"> </w:t>
            </w:r>
            <w:r w:rsidRPr="00035FED">
              <w:t>teaching,</w:t>
            </w:r>
            <w:r w:rsidRPr="00035FED">
              <w:rPr>
                <w:spacing w:val="-3"/>
              </w:rPr>
              <w:t xml:space="preserve"> </w:t>
            </w:r>
            <w:r w:rsidRPr="00035FED">
              <w:t>able</w:t>
            </w:r>
            <w:r w:rsidRPr="00035FED">
              <w:rPr>
                <w:spacing w:val="-2"/>
              </w:rPr>
              <w:t xml:space="preserve"> </w:t>
            </w:r>
            <w:r w:rsidRPr="00035FED">
              <w:t>to</w:t>
            </w:r>
            <w:r w:rsidRPr="00035FED">
              <w:rPr>
                <w:spacing w:val="-2"/>
              </w:rPr>
              <w:t xml:space="preserve"> </w:t>
            </w:r>
            <w:r w:rsidRPr="00035FED">
              <w:t>demonstrate the effective use of ICT to enhance the learning and teaching</w:t>
            </w:r>
          </w:p>
        </w:tc>
        <w:tc>
          <w:tcPr>
            <w:tcW w:w="1134" w:type="dxa"/>
            <w:gridSpan w:val="2"/>
          </w:tcPr>
          <w:p w14:paraId="41B67195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96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9B" w14:textId="77777777" w:rsidTr="00173520">
        <w:trPr>
          <w:trHeight w:val="581"/>
        </w:trPr>
        <w:tc>
          <w:tcPr>
            <w:tcW w:w="8100" w:type="dxa"/>
          </w:tcPr>
          <w:p w14:paraId="41B67198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Able</w:t>
            </w:r>
            <w:r w:rsidRPr="00035FED">
              <w:rPr>
                <w:spacing w:val="-2"/>
              </w:rPr>
              <w:t xml:space="preserve"> </w:t>
            </w:r>
            <w:r w:rsidRPr="00035FED">
              <w:t>to</w:t>
            </w:r>
            <w:r w:rsidRPr="00035FED">
              <w:rPr>
                <w:spacing w:val="-4"/>
              </w:rPr>
              <w:t xml:space="preserve"> </w:t>
            </w:r>
            <w:r w:rsidRPr="00035FED">
              <w:t>plan</w:t>
            </w:r>
            <w:r w:rsidRPr="00035FED">
              <w:rPr>
                <w:spacing w:val="-3"/>
              </w:rPr>
              <w:t xml:space="preserve"> </w:t>
            </w:r>
            <w:r w:rsidRPr="00035FED">
              <w:t>lessons</w:t>
            </w:r>
            <w:r w:rsidRPr="00035FED">
              <w:rPr>
                <w:spacing w:val="-2"/>
              </w:rPr>
              <w:t xml:space="preserve"> </w:t>
            </w:r>
            <w:r w:rsidRPr="00035FED">
              <w:t>for</w:t>
            </w:r>
            <w:r w:rsidRPr="00035FED">
              <w:rPr>
                <w:spacing w:val="-2"/>
              </w:rPr>
              <w:t xml:space="preserve"> </w:t>
            </w:r>
            <w:r w:rsidRPr="00035FED">
              <w:t>all</w:t>
            </w:r>
            <w:r w:rsidRPr="00035FED">
              <w:rPr>
                <w:spacing w:val="-5"/>
              </w:rPr>
              <w:t xml:space="preserve"> </w:t>
            </w:r>
            <w:r w:rsidRPr="00035FED">
              <w:t>the</w:t>
            </w:r>
            <w:r w:rsidRPr="00035FED">
              <w:rPr>
                <w:spacing w:val="-2"/>
              </w:rPr>
              <w:t xml:space="preserve"> </w:t>
            </w:r>
            <w:r w:rsidRPr="00035FED">
              <w:t>pupils</w:t>
            </w:r>
            <w:r w:rsidRPr="00035FED">
              <w:rPr>
                <w:spacing w:val="-2"/>
              </w:rPr>
              <w:t xml:space="preserve"> </w:t>
            </w:r>
            <w:r w:rsidRPr="00035FED">
              <w:t>in</w:t>
            </w:r>
            <w:r w:rsidRPr="00035FED">
              <w:rPr>
                <w:spacing w:val="-2"/>
              </w:rPr>
              <w:t xml:space="preserve"> </w:t>
            </w:r>
            <w:r w:rsidRPr="00035FED">
              <w:t>a</w:t>
            </w:r>
            <w:r w:rsidRPr="00035FED">
              <w:rPr>
                <w:spacing w:val="-2"/>
              </w:rPr>
              <w:t xml:space="preserve"> </w:t>
            </w:r>
            <w:r w:rsidRPr="00035FED">
              <w:t>class,</w:t>
            </w:r>
            <w:r w:rsidRPr="00035FED">
              <w:rPr>
                <w:spacing w:val="-2"/>
              </w:rPr>
              <w:t xml:space="preserve"> </w:t>
            </w:r>
            <w:r w:rsidRPr="00035FED">
              <w:t>setting</w:t>
            </w:r>
            <w:r w:rsidRPr="00035FED">
              <w:rPr>
                <w:spacing w:val="-5"/>
              </w:rPr>
              <w:t xml:space="preserve"> </w:t>
            </w:r>
            <w:r w:rsidRPr="00035FED">
              <w:t>clear</w:t>
            </w:r>
            <w:r w:rsidRPr="00035FED">
              <w:rPr>
                <w:spacing w:val="-2"/>
              </w:rPr>
              <w:t xml:space="preserve"> </w:t>
            </w:r>
            <w:r w:rsidRPr="00035FED">
              <w:t>learning</w:t>
            </w:r>
            <w:r w:rsidRPr="00035FED">
              <w:rPr>
                <w:spacing w:val="-3"/>
              </w:rPr>
              <w:t xml:space="preserve"> </w:t>
            </w:r>
            <w:r w:rsidRPr="00035FED">
              <w:t>intentions</w:t>
            </w:r>
            <w:r w:rsidRPr="00035FED">
              <w:rPr>
                <w:spacing w:val="-2"/>
              </w:rPr>
              <w:t xml:space="preserve"> </w:t>
            </w:r>
            <w:r w:rsidRPr="00035FED">
              <w:t xml:space="preserve">and </w:t>
            </w:r>
            <w:r w:rsidR="00FA6BAE" w:rsidRPr="00035FED">
              <w:t>ensuring challenge for all</w:t>
            </w:r>
          </w:p>
        </w:tc>
        <w:tc>
          <w:tcPr>
            <w:tcW w:w="1134" w:type="dxa"/>
            <w:gridSpan w:val="2"/>
          </w:tcPr>
          <w:p w14:paraId="41B67199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9A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9F" w14:textId="77777777" w:rsidTr="00173520">
        <w:trPr>
          <w:trHeight w:val="442"/>
        </w:trPr>
        <w:tc>
          <w:tcPr>
            <w:tcW w:w="8100" w:type="dxa"/>
          </w:tcPr>
          <w:p w14:paraId="41B6719C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Able</w:t>
            </w:r>
            <w:r w:rsidRPr="00035FED">
              <w:rPr>
                <w:spacing w:val="-5"/>
              </w:rPr>
              <w:t xml:space="preserve"> </w:t>
            </w:r>
            <w:r w:rsidRPr="00035FED">
              <w:t>to</w:t>
            </w:r>
            <w:r w:rsidRPr="00035FED">
              <w:rPr>
                <w:spacing w:val="-4"/>
              </w:rPr>
              <w:t xml:space="preserve"> </w:t>
            </w:r>
            <w:r w:rsidR="005C322C" w:rsidRPr="00035FED">
              <w:t>analyse data effectively to assess class or group progress</w:t>
            </w:r>
          </w:p>
        </w:tc>
        <w:tc>
          <w:tcPr>
            <w:tcW w:w="1134" w:type="dxa"/>
            <w:gridSpan w:val="2"/>
          </w:tcPr>
          <w:p w14:paraId="41B6719D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9E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5C322C" w:rsidRPr="00035FED" w14:paraId="41B671A3" w14:textId="77777777" w:rsidTr="00173520">
        <w:trPr>
          <w:trHeight w:val="420"/>
        </w:trPr>
        <w:tc>
          <w:tcPr>
            <w:tcW w:w="8100" w:type="dxa"/>
          </w:tcPr>
          <w:p w14:paraId="41B671A0" w14:textId="77777777" w:rsidR="005C322C" w:rsidRPr="00035FED" w:rsidRDefault="005C322C" w:rsidP="00035FED">
            <w:pPr>
              <w:pStyle w:val="TableParagraph"/>
              <w:ind w:left="107"/>
            </w:pPr>
            <w:r w:rsidRPr="00035FED">
              <w:t>Establish and develop close relationships with parents, governors and the community</w:t>
            </w:r>
          </w:p>
        </w:tc>
        <w:tc>
          <w:tcPr>
            <w:tcW w:w="1134" w:type="dxa"/>
            <w:gridSpan w:val="2"/>
          </w:tcPr>
          <w:p w14:paraId="41B671A1" w14:textId="77777777" w:rsidR="005C322C" w:rsidRPr="00035FED" w:rsidRDefault="005C322C" w:rsidP="00035FED">
            <w:pPr>
              <w:pStyle w:val="TableParagraph"/>
              <w:ind w:left="108"/>
              <w:rPr>
                <w:rFonts w:ascii="Wingdings" w:hAnsi="Wingdings"/>
              </w:rPr>
            </w:pPr>
          </w:p>
        </w:tc>
        <w:tc>
          <w:tcPr>
            <w:tcW w:w="1060" w:type="dxa"/>
            <w:gridSpan w:val="2"/>
          </w:tcPr>
          <w:p w14:paraId="41B671A2" w14:textId="77777777" w:rsidR="005C322C" w:rsidRPr="00035FED" w:rsidRDefault="005C322C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A7" w14:textId="77777777" w:rsidTr="00173520">
        <w:trPr>
          <w:trHeight w:val="427"/>
        </w:trPr>
        <w:tc>
          <w:tcPr>
            <w:tcW w:w="8100" w:type="dxa"/>
          </w:tcPr>
          <w:p w14:paraId="41B671A4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Uses</w:t>
            </w:r>
            <w:r w:rsidRPr="00035FED">
              <w:rPr>
                <w:spacing w:val="-4"/>
              </w:rPr>
              <w:t xml:space="preserve"> </w:t>
            </w:r>
            <w:r w:rsidRPr="00035FED">
              <w:t>a</w:t>
            </w:r>
            <w:r w:rsidRPr="00035FED">
              <w:rPr>
                <w:spacing w:val="-4"/>
              </w:rPr>
              <w:t xml:space="preserve"> </w:t>
            </w:r>
            <w:r w:rsidRPr="00035FED">
              <w:t>range</w:t>
            </w:r>
            <w:r w:rsidRPr="00035FED">
              <w:rPr>
                <w:spacing w:val="-4"/>
              </w:rPr>
              <w:t xml:space="preserve"> </w:t>
            </w:r>
            <w:r w:rsidRPr="00035FED">
              <w:t>of</w:t>
            </w:r>
            <w:r w:rsidRPr="00035FED">
              <w:rPr>
                <w:spacing w:val="-2"/>
              </w:rPr>
              <w:t xml:space="preserve"> </w:t>
            </w:r>
            <w:r w:rsidRPr="00035FED">
              <w:t>teaching</w:t>
            </w:r>
            <w:r w:rsidRPr="00035FED">
              <w:rPr>
                <w:spacing w:val="-3"/>
              </w:rPr>
              <w:t xml:space="preserve"> </w:t>
            </w:r>
            <w:r w:rsidRPr="00035FED">
              <w:t>strategies</w:t>
            </w:r>
            <w:r w:rsidRPr="00035FED">
              <w:rPr>
                <w:spacing w:val="-1"/>
              </w:rPr>
              <w:t xml:space="preserve"> </w:t>
            </w:r>
            <w:r w:rsidRPr="00035FED">
              <w:t>in</w:t>
            </w:r>
            <w:r w:rsidRPr="00035FED">
              <w:rPr>
                <w:spacing w:val="-5"/>
              </w:rPr>
              <w:t xml:space="preserve"> </w:t>
            </w:r>
            <w:r w:rsidRPr="00035FED">
              <w:t>order</w:t>
            </w:r>
            <w:r w:rsidRPr="00035FED">
              <w:rPr>
                <w:spacing w:val="-4"/>
              </w:rPr>
              <w:t xml:space="preserve"> </w:t>
            </w:r>
            <w:r w:rsidRPr="00035FED">
              <w:t>to</w:t>
            </w:r>
            <w:r w:rsidRPr="00035FED">
              <w:rPr>
                <w:spacing w:val="-1"/>
              </w:rPr>
              <w:t xml:space="preserve"> </w:t>
            </w:r>
            <w:r w:rsidRPr="00035FED">
              <w:t>effectively</w:t>
            </w:r>
            <w:r w:rsidRPr="00035FED">
              <w:rPr>
                <w:spacing w:val="-2"/>
              </w:rPr>
              <w:t xml:space="preserve"> </w:t>
            </w:r>
            <w:r w:rsidRPr="00035FED">
              <w:t>teach</w:t>
            </w:r>
            <w:r w:rsidRPr="00035FED">
              <w:rPr>
                <w:spacing w:val="-2"/>
              </w:rPr>
              <w:t xml:space="preserve"> </w:t>
            </w:r>
            <w:r w:rsidRPr="00035FED">
              <w:t>all</w:t>
            </w:r>
            <w:r w:rsidRPr="00035FED">
              <w:rPr>
                <w:spacing w:val="-4"/>
              </w:rPr>
              <w:t xml:space="preserve"> </w:t>
            </w:r>
            <w:r w:rsidRPr="00035FED">
              <w:rPr>
                <w:spacing w:val="-2"/>
              </w:rPr>
              <w:t>children</w:t>
            </w:r>
          </w:p>
        </w:tc>
        <w:tc>
          <w:tcPr>
            <w:tcW w:w="1134" w:type="dxa"/>
            <w:gridSpan w:val="2"/>
          </w:tcPr>
          <w:p w14:paraId="41B671A5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A6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AB" w14:textId="77777777" w:rsidTr="00173520">
        <w:trPr>
          <w:trHeight w:val="797"/>
        </w:trPr>
        <w:tc>
          <w:tcPr>
            <w:tcW w:w="8100" w:type="dxa"/>
          </w:tcPr>
          <w:p w14:paraId="41B671A8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High expectations of children including a commitment to ensuring that they can achieve</w:t>
            </w:r>
            <w:r w:rsidRPr="00035FED">
              <w:rPr>
                <w:spacing w:val="-5"/>
              </w:rPr>
              <w:t xml:space="preserve"> </w:t>
            </w:r>
            <w:r w:rsidRPr="00035FED">
              <w:t>their</w:t>
            </w:r>
            <w:r w:rsidRPr="00035FED">
              <w:rPr>
                <w:spacing w:val="-6"/>
              </w:rPr>
              <w:t xml:space="preserve"> </w:t>
            </w:r>
            <w:r w:rsidRPr="00035FED">
              <w:t>full</w:t>
            </w:r>
            <w:r w:rsidRPr="00035FED">
              <w:rPr>
                <w:spacing w:val="-4"/>
              </w:rPr>
              <w:t xml:space="preserve"> </w:t>
            </w:r>
            <w:r w:rsidRPr="00035FED">
              <w:t>educational</w:t>
            </w:r>
            <w:r w:rsidRPr="00035FED">
              <w:rPr>
                <w:spacing w:val="-4"/>
              </w:rPr>
              <w:t xml:space="preserve"> </w:t>
            </w:r>
            <w:r w:rsidRPr="00035FED">
              <w:t>potential</w:t>
            </w:r>
            <w:r w:rsidRPr="00035FED">
              <w:rPr>
                <w:spacing w:val="-4"/>
              </w:rPr>
              <w:t xml:space="preserve"> </w:t>
            </w:r>
            <w:r w:rsidRPr="00035FED">
              <w:t>and</w:t>
            </w:r>
            <w:r w:rsidRPr="00035FED">
              <w:rPr>
                <w:spacing w:val="-4"/>
              </w:rPr>
              <w:t xml:space="preserve"> </w:t>
            </w:r>
            <w:r w:rsidRPr="00035FED">
              <w:t>to</w:t>
            </w:r>
            <w:r w:rsidRPr="00035FED">
              <w:rPr>
                <w:spacing w:val="-4"/>
              </w:rPr>
              <w:t xml:space="preserve"> </w:t>
            </w:r>
            <w:r w:rsidRPr="00035FED">
              <w:t>establishing</w:t>
            </w:r>
            <w:r w:rsidRPr="00035FED">
              <w:rPr>
                <w:spacing w:val="-4"/>
              </w:rPr>
              <w:t xml:space="preserve"> </w:t>
            </w:r>
            <w:r w:rsidRPr="00035FED">
              <w:t>fair,</w:t>
            </w:r>
            <w:r w:rsidRPr="00035FED">
              <w:rPr>
                <w:spacing w:val="-4"/>
              </w:rPr>
              <w:t xml:space="preserve"> </w:t>
            </w:r>
            <w:r w:rsidRPr="00035FED">
              <w:t>respectful,</w:t>
            </w:r>
            <w:r w:rsidRPr="00035FED">
              <w:rPr>
                <w:spacing w:val="-4"/>
              </w:rPr>
              <w:t xml:space="preserve"> </w:t>
            </w:r>
            <w:r w:rsidRPr="00035FED">
              <w:t>trusting, supportive relationships with them</w:t>
            </w:r>
          </w:p>
        </w:tc>
        <w:tc>
          <w:tcPr>
            <w:tcW w:w="1134" w:type="dxa"/>
            <w:gridSpan w:val="2"/>
          </w:tcPr>
          <w:p w14:paraId="41B671A9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AA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AF" w14:textId="77777777" w:rsidTr="00173520">
        <w:trPr>
          <w:trHeight w:val="313"/>
        </w:trPr>
        <w:tc>
          <w:tcPr>
            <w:tcW w:w="8100" w:type="dxa"/>
          </w:tcPr>
          <w:p w14:paraId="41B671AC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Maintain</w:t>
            </w:r>
            <w:r w:rsidRPr="00035FED">
              <w:rPr>
                <w:spacing w:val="-4"/>
              </w:rPr>
              <w:t xml:space="preserve"> </w:t>
            </w:r>
            <w:r w:rsidRPr="00035FED">
              <w:t>a</w:t>
            </w:r>
            <w:r w:rsidRPr="00035FED">
              <w:rPr>
                <w:spacing w:val="-3"/>
              </w:rPr>
              <w:t xml:space="preserve"> </w:t>
            </w:r>
            <w:r w:rsidRPr="00035FED">
              <w:t>high</w:t>
            </w:r>
            <w:r w:rsidRPr="00035FED">
              <w:rPr>
                <w:spacing w:val="-4"/>
              </w:rPr>
              <w:t xml:space="preserve"> </w:t>
            </w:r>
            <w:r w:rsidRPr="00035FED">
              <w:t>standard</w:t>
            </w:r>
            <w:r w:rsidRPr="00035FED">
              <w:rPr>
                <w:spacing w:val="-4"/>
              </w:rPr>
              <w:t xml:space="preserve"> </w:t>
            </w:r>
            <w:r w:rsidRPr="00035FED">
              <w:t>of</w:t>
            </w:r>
            <w:r w:rsidRPr="00035FED">
              <w:rPr>
                <w:spacing w:val="-3"/>
              </w:rPr>
              <w:t xml:space="preserve"> </w:t>
            </w:r>
            <w:r w:rsidRPr="00035FED">
              <w:t>behaviour</w:t>
            </w:r>
            <w:r w:rsidRPr="00035FED">
              <w:rPr>
                <w:spacing w:val="-3"/>
              </w:rPr>
              <w:t xml:space="preserve"> </w:t>
            </w:r>
            <w:r w:rsidRPr="00035FED">
              <w:t>through</w:t>
            </w:r>
            <w:r w:rsidRPr="00035FED">
              <w:rPr>
                <w:spacing w:val="-4"/>
              </w:rPr>
              <w:t xml:space="preserve"> </w:t>
            </w:r>
            <w:r w:rsidRPr="00035FED">
              <w:t xml:space="preserve">clear </w:t>
            </w:r>
            <w:r w:rsidRPr="00035FED">
              <w:rPr>
                <w:spacing w:val="-2"/>
              </w:rPr>
              <w:t>expectations</w:t>
            </w:r>
            <w:r w:rsidR="005C322C" w:rsidRPr="00035FED">
              <w:rPr>
                <w:spacing w:val="-2"/>
              </w:rPr>
              <w:t xml:space="preserve"> that follows the policy</w:t>
            </w:r>
          </w:p>
        </w:tc>
        <w:tc>
          <w:tcPr>
            <w:tcW w:w="1134" w:type="dxa"/>
            <w:gridSpan w:val="2"/>
          </w:tcPr>
          <w:p w14:paraId="41B671AD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AE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B3" w14:textId="77777777" w:rsidTr="00173520">
        <w:trPr>
          <w:trHeight w:val="295"/>
        </w:trPr>
        <w:tc>
          <w:tcPr>
            <w:tcW w:w="8100" w:type="dxa"/>
          </w:tcPr>
          <w:p w14:paraId="41B671B0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Plan</w:t>
            </w:r>
            <w:r w:rsidRPr="00035FED">
              <w:rPr>
                <w:spacing w:val="-4"/>
              </w:rPr>
              <w:t xml:space="preserve"> </w:t>
            </w:r>
            <w:r w:rsidRPr="00035FED">
              <w:t>and</w:t>
            </w:r>
            <w:r w:rsidRPr="00035FED">
              <w:rPr>
                <w:spacing w:val="-2"/>
              </w:rPr>
              <w:t xml:space="preserve"> </w:t>
            </w:r>
            <w:r w:rsidRPr="00035FED">
              <w:t>work</w:t>
            </w:r>
            <w:r w:rsidRPr="00035FED">
              <w:rPr>
                <w:spacing w:val="-5"/>
              </w:rPr>
              <w:t xml:space="preserve"> </w:t>
            </w:r>
            <w:r w:rsidRPr="00035FED">
              <w:t>collaboratively</w:t>
            </w:r>
            <w:r w:rsidRPr="00035FED">
              <w:rPr>
                <w:spacing w:val="-3"/>
              </w:rPr>
              <w:t xml:space="preserve"> </w:t>
            </w:r>
            <w:r w:rsidRPr="00035FED">
              <w:t>with</w:t>
            </w:r>
            <w:r w:rsidRPr="00035FED">
              <w:rPr>
                <w:spacing w:val="-1"/>
              </w:rPr>
              <w:t xml:space="preserve"> </w:t>
            </w:r>
            <w:r w:rsidRPr="00035FED">
              <w:rPr>
                <w:spacing w:val="-2"/>
              </w:rPr>
              <w:t>colleagues</w:t>
            </w:r>
          </w:p>
        </w:tc>
        <w:tc>
          <w:tcPr>
            <w:tcW w:w="1134" w:type="dxa"/>
            <w:gridSpan w:val="2"/>
          </w:tcPr>
          <w:p w14:paraId="41B671B1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B2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B7" w14:textId="77777777" w:rsidTr="00173520">
        <w:trPr>
          <w:trHeight w:val="597"/>
        </w:trPr>
        <w:tc>
          <w:tcPr>
            <w:tcW w:w="8100" w:type="dxa"/>
          </w:tcPr>
          <w:p w14:paraId="41B671B4" w14:textId="77777777" w:rsidR="00F2592A" w:rsidRPr="00035FED" w:rsidRDefault="00D5394E" w:rsidP="00035FED">
            <w:pPr>
              <w:pStyle w:val="TableParagraph"/>
              <w:ind w:left="107" w:right="200"/>
            </w:pPr>
            <w:r w:rsidRPr="00035FED">
              <w:lastRenderedPageBreak/>
              <w:t>Liaise</w:t>
            </w:r>
            <w:r w:rsidRPr="00035FED">
              <w:rPr>
                <w:spacing w:val="-3"/>
              </w:rPr>
              <w:t xml:space="preserve"> </w:t>
            </w:r>
            <w:r w:rsidRPr="00035FED">
              <w:t>successfully</w:t>
            </w:r>
            <w:r w:rsidRPr="00035FED">
              <w:rPr>
                <w:spacing w:val="-3"/>
              </w:rPr>
              <w:t xml:space="preserve"> </w:t>
            </w:r>
            <w:r w:rsidRPr="00035FED">
              <w:t>with</w:t>
            </w:r>
            <w:r w:rsidRPr="00035FED">
              <w:rPr>
                <w:spacing w:val="-3"/>
              </w:rPr>
              <w:t xml:space="preserve"> </w:t>
            </w:r>
            <w:r w:rsidRPr="00035FED">
              <w:t>learning</w:t>
            </w:r>
            <w:r w:rsidRPr="00035FED">
              <w:rPr>
                <w:spacing w:val="-4"/>
              </w:rPr>
              <w:t xml:space="preserve"> </w:t>
            </w:r>
            <w:r w:rsidRPr="00035FED">
              <w:t>assistants</w:t>
            </w:r>
            <w:r w:rsidR="005C322C" w:rsidRPr="00035FED">
              <w:t xml:space="preserve"> and other adults</w:t>
            </w:r>
            <w:r w:rsidRPr="00035FED">
              <w:rPr>
                <w:spacing w:val="-3"/>
              </w:rPr>
              <w:t xml:space="preserve"> </w:t>
            </w:r>
            <w:r w:rsidRPr="00035FED">
              <w:t>to</w:t>
            </w:r>
            <w:r w:rsidRPr="00035FED">
              <w:rPr>
                <w:spacing w:val="-4"/>
              </w:rPr>
              <w:t xml:space="preserve"> </w:t>
            </w:r>
            <w:r w:rsidRPr="00035FED">
              <w:t>ensure</w:t>
            </w:r>
            <w:r w:rsidRPr="00035FED">
              <w:rPr>
                <w:spacing w:val="-5"/>
              </w:rPr>
              <w:t xml:space="preserve"> </w:t>
            </w:r>
            <w:r w:rsidRPr="00035FED">
              <w:t>they</w:t>
            </w:r>
            <w:r w:rsidRPr="00035FED">
              <w:rPr>
                <w:spacing w:val="-3"/>
              </w:rPr>
              <w:t xml:space="preserve"> </w:t>
            </w:r>
            <w:r w:rsidRPr="00035FED">
              <w:t>are</w:t>
            </w:r>
            <w:r w:rsidRPr="00035FED">
              <w:rPr>
                <w:spacing w:val="-3"/>
              </w:rPr>
              <w:t xml:space="preserve"> </w:t>
            </w:r>
            <w:r w:rsidRPr="00035FED">
              <w:t>effective</w:t>
            </w:r>
            <w:r w:rsidRPr="00035FED">
              <w:rPr>
                <w:spacing w:val="-5"/>
              </w:rPr>
              <w:t xml:space="preserve"> </w:t>
            </w:r>
            <w:r w:rsidRPr="00035FED">
              <w:t>in supporting children with their learning</w:t>
            </w:r>
          </w:p>
        </w:tc>
        <w:tc>
          <w:tcPr>
            <w:tcW w:w="1134" w:type="dxa"/>
            <w:gridSpan w:val="2"/>
          </w:tcPr>
          <w:p w14:paraId="41B671B5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B6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BB" w14:textId="77777777" w:rsidTr="00173520">
        <w:trPr>
          <w:trHeight w:val="590"/>
        </w:trPr>
        <w:tc>
          <w:tcPr>
            <w:tcW w:w="8100" w:type="dxa"/>
          </w:tcPr>
          <w:p w14:paraId="41B671B8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Create</w:t>
            </w:r>
            <w:r w:rsidRPr="00035FED">
              <w:rPr>
                <w:spacing w:val="-5"/>
              </w:rPr>
              <w:t xml:space="preserve"> </w:t>
            </w:r>
            <w:r w:rsidRPr="00035FED">
              <w:t>a</w:t>
            </w:r>
            <w:r w:rsidRPr="00035FED">
              <w:rPr>
                <w:spacing w:val="-4"/>
              </w:rPr>
              <w:t xml:space="preserve"> </w:t>
            </w:r>
            <w:r w:rsidRPr="00035FED">
              <w:t>stimulating</w:t>
            </w:r>
            <w:r w:rsidRPr="00035FED">
              <w:rPr>
                <w:spacing w:val="-6"/>
              </w:rPr>
              <w:t xml:space="preserve"> </w:t>
            </w:r>
            <w:r w:rsidRPr="00035FED">
              <w:t>environment,</w:t>
            </w:r>
            <w:r w:rsidRPr="00035FED">
              <w:rPr>
                <w:spacing w:val="-5"/>
              </w:rPr>
              <w:t xml:space="preserve"> </w:t>
            </w:r>
            <w:r w:rsidRPr="00035FED">
              <w:t>which</w:t>
            </w:r>
            <w:r w:rsidRPr="00035FED">
              <w:rPr>
                <w:spacing w:val="-5"/>
              </w:rPr>
              <w:t xml:space="preserve"> </w:t>
            </w:r>
            <w:r w:rsidRPr="00035FED">
              <w:t>promotes</w:t>
            </w:r>
            <w:r w:rsidRPr="00035FED">
              <w:rPr>
                <w:spacing w:val="-3"/>
              </w:rPr>
              <w:t xml:space="preserve"> </w:t>
            </w:r>
            <w:r w:rsidRPr="00035FED">
              <w:t>learning</w:t>
            </w:r>
            <w:r w:rsidRPr="00035FED">
              <w:rPr>
                <w:spacing w:val="-5"/>
              </w:rPr>
              <w:t xml:space="preserve"> </w:t>
            </w:r>
            <w:r w:rsidRPr="00035FED">
              <w:t>and</w:t>
            </w:r>
            <w:r w:rsidRPr="00035FED">
              <w:rPr>
                <w:spacing w:val="-5"/>
              </w:rPr>
              <w:t xml:space="preserve"> </w:t>
            </w:r>
            <w:r w:rsidRPr="00035FED">
              <w:t>celebrates</w:t>
            </w:r>
            <w:r w:rsidRPr="00035FED">
              <w:rPr>
                <w:spacing w:val="-3"/>
              </w:rPr>
              <w:t xml:space="preserve"> </w:t>
            </w:r>
            <w:r w:rsidRPr="00035FED">
              <w:t>the children’s successes</w:t>
            </w:r>
          </w:p>
        </w:tc>
        <w:tc>
          <w:tcPr>
            <w:tcW w:w="1134" w:type="dxa"/>
            <w:gridSpan w:val="2"/>
          </w:tcPr>
          <w:p w14:paraId="41B671B9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BA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5C322C" w:rsidRPr="00035FED" w14:paraId="41B671BF" w14:textId="77777777" w:rsidTr="00173520">
        <w:trPr>
          <w:trHeight w:val="590"/>
        </w:trPr>
        <w:tc>
          <w:tcPr>
            <w:tcW w:w="8100" w:type="dxa"/>
          </w:tcPr>
          <w:p w14:paraId="41B671BC" w14:textId="77777777" w:rsidR="005C322C" w:rsidRPr="00035FED" w:rsidRDefault="005C322C" w:rsidP="00035FED">
            <w:pPr>
              <w:pStyle w:val="TableParagraph"/>
              <w:ind w:left="107"/>
            </w:pPr>
            <w:r w:rsidRPr="00035FED">
              <w:t xml:space="preserve">Show an openness and willingness to discuss and address relevant issues, build upon feedback and demonstrate desire to be an outstanding practitioner </w:t>
            </w:r>
          </w:p>
        </w:tc>
        <w:tc>
          <w:tcPr>
            <w:tcW w:w="1134" w:type="dxa"/>
            <w:gridSpan w:val="2"/>
          </w:tcPr>
          <w:p w14:paraId="41B671BD" w14:textId="77777777" w:rsidR="005C322C" w:rsidRPr="00035FED" w:rsidRDefault="005C322C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BE" w14:textId="77777777" w:rsidR="005C322C" w:rsidRPr="00035FED" w:rsidRDefault="005C322C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C3" w14:textId="77777777" w:rsidTr="00173520">
        <w:trPr>
          <w:trHeight w:val="344"/>
        </w:trPr>
        <w:tc>
          <w:tcPr>
            <w:tcW w:w="8100" w:type="dxa"/>
          </w:tcPr>
          <w:p w14:paraId="41B671C0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Participate</w:t>
            </w:r>
            <w:r w:rsidRPr="00035FED">
              <w:rPr>
                <w:spacing w:val="-6"/>
              </w:rPr>
              <w:t xml:space="preserve"> </w:t>
            </w:r>
            <w:r w:rsidRPr="00035FED">
              <w:t>fully</w:t>
            </w:r>
            <w:r w:rsidRPr="00035FED">
              <w:rPr>
                <w:spacing w:val="-6"/>
              </w:rPr>
              <w:t xml:space="preserve"> </w:t>
            </w:r>
            <w:r w:rsidRPr="00035FED">
              <w:t>in</w:t>
            </w:r>
            <w:r w:rsidRPr="00035FED">
              <w:rPr>
                <w:spacing w:val="-5"/>
              </w:rPr>
              <w:t xml:space="preserve"> </w:t>
            </w:r>
            <w:r w:rsidRPr="00035FED">
              <w:t>school</w:t>
            </w:r>
            <w:r w:rsidRPr="00035FED">
              <w:rPr>
                <w:spacing w:val="-4"/>
              </w:rPr>
              <w:t xml:space="preserve"> </w:t>
            </w:r>
            <w:r w:rsidRPr="00035FED">
              <w:t>improvement</w:t>
            </w:r>
            <w:r w:rsidRPr="00035FED">
              <w:rPr>
                <w:spacing w:val="-4"/>
              </w:rPr>
              <w:t xml:space="preserve"> </w:t>
            </w:r>
            <w:r w:rsidRPr="00035FED">
              <w:rPr>
                <w:spacing w:val="-2"/>
              </w:rPr>
              <w:t>initiatives</w:t>
            </w:r>
            <w:r w:rsidR="005C322C" w:rsidRPr="00035FED">
              <w:rPr>
                <w:spacing w:val="-2"/>
              </w:rPr>
              <w:t xml:space="preserve"> and promote school’s aims positively </w:t>
            </w:r>
          </w:p>
        </w:tc>
        <w:tc>
          <w:tcPr>
            <w:tcW w:w="1134" w:type="dxa"/>
            <w:gridSpan w:val="2"/>
          </w:tcPr>
          <w:p w14:paraId="41B671C1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C2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C7" w14:textId="77777777" w:rsidTr="00173520">
        <w:trPr>
          <w:trHeight w:val="426"/>
        </w:trPr>
        <w:tc>
          <w:tcPr>
            <w:tcW w:w="8100" w:type="dxa"/>
          </w:tcPr>
          <w:p w14:paraId="41B671C4" w14:textId="77777777" w:rsidR="00F2592A" w:rsidRPr="00035FED" w:rsidRDefault="005C322C" w:rsidP="00035FED">
            <w:pPr>
              <w:pStyle w:val="TableParagraph"/>
              <w:ind w:left="107"/>
            </w:pPr>
            <w:r w:rsidRPr="00035FED">
              <w:t>Proactive and f</w:t>
            </w:r>
            <w:r w:rsidR="00D5394E" w:rsidRPr="00035FED">
              <w:t>lexible</w:t>
            </w:r>
            <w:r w:rsidR="00D5394E" w:rsidRPr="00035FED">
              <w:rPr>
                <w:spacing w:val="-4"/>
              </w:rPr>
              <w:t xml:space="preserve"> </w:t>
            </w:r>
            <w:r w:rsidR="00D5394E" w:rsidRPr="00035FED">
              <w:t>approach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to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work</w:t>
            </w:r>
            <w:r w:rsidRPr="00035FED">
              <w:t>;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enjoys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being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a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good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t>team</w:t>
            </w:r>
            <w:r w:rsidR="00D5394E" w:rsidRPr="00035FED">
              <w:rPr>
                <w:spacing w:val="-3"/>
              </w:rPr>
              <w:t xml:space="preserve"> </w:t>
            </w:r>
            <w:r w:rsidR="00D5394E" w:rsidRPr="00035FED">
              <w:rPr>
                <w:spacing w:val="-2"/>
              </w:rPr>
              <w:t>member</w:t>
            </w:r>
          </w:p>
        </w:tc>
        <w:tc>
          <w:tcPr>
            <w:tcW w:w="1134" w:type="dxa"/>
            <w:gridSpan w:val="2"/>
          </w:tcPr>
          <w:p w14:paraId="41B671C5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C6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CB" w14:textId="77777777" w:rsidTr="00173520">
        <w:trPr>
          <w:trHeight w:val="334"/>
        </w:trPr>
        <w:tc>
          <w:tcPr>
            <w:tcW w:w="8100" w:type="dxa"/>
          </w:tcPr>
          <w:p w14:paraId="41B671C8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Good</w:t>
            </w:r>
            <w:r w:rsidRPr="00035FED">
              <w:rPr>
                <w:spacing w:val="-6"/>
              </w:rPr>
              <w:t xml:space="preserve"> </w:t>
            </w:r>
            <w:r w:rsidRPr="00035FED">
              <w:t>communication</w:t>
            </w:r>
            <w:r w:rsidRPr="00035FED">
              <w:rPr>
                <w:spacing w:val="-2"/>
              </w:rPr>
              <w:t xml:space="preserve"> </w:t>
            </w:r>
            <w:r w:rsidRPr="00035FED">
              <w:t>skills</w:t>
            </w:r>
            <w:r w:rsidRPr="00035FED">
              <w:rPr>
                <w:spacing w:val="-7"/>
              </w:rPr>
              <w:t xml:space="preserve"> </w:t>
            </w:r>
            <w:r w:rsidRPr="00035FED">
              <w:t>both</w:t>
            </w:r>
            <w:r w:rsidRPr="00035FED">
              <w:rPr>
                <w:spacing w:val="-4"/>
              </w:rPr>
              <w:t xml:space="preserve"> </w:t>
            </w:r>
            <w:r w:rsidRPr="00035FED">
              <w:t>orally</w:t>
            </w:r>
            <w:r w:rsidRPr="00035FED">
              <w:rPr>
                <w:spacing w:val="-1"/>
              </w:rPr>
              <w:t xml:space="preserve"> </w:t>
            </w:r>
            <w:r w:rsidRPr="00035FED">
              <w:t>and</w:t>
            </w:r>
            <w:r w:rsidRPr="00035FED">
              <w:rPr>
                <w:spacing w:val="-2"/>
              </w:rPr>
              <w:t xml:space="preserve"> </w:t>
            </w:r>
            <w:r w:rsidRPr="00035FED">
              <w:t>in</w:t>
            </w:r>
            <w:r w:rsidRPr="00035FED">
              <w:rPr>
                <w:spacing w:val="-4"/>
              </w:rPr>
              <w:t xml:space="preserve"> </w:t>
            </w:r>
            <w:r w:rsidRPr="00035FED">
              <w:rPr>
                <w:spacing w:val="-2"/>
              </w:rPr>
              <w:t>writing</w:t>
            </w:r>
          </w:p>
        </w:tc>
        <w:tc>
          <w:tcPr>
            <w:tcW w:w="1134" w:type="dxa"/>
            <w:gridSpan w:val="2"/>
          </w:tcPr>
          <w:p w14:paraId="41B671C9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CA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CF" w14:textId="77777777" w:rsidTr="00173520">
        <w:trPr>
          <w:trHeight w:val="417"/>
        </w:trPr>
        <w:tc>
          <w:tcPr>
            <w:tcW w:w="8100" w:type="dxa"/>
          </w:tcPr>
          <w:p w14:paraId="41B671CC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Able</w:t>
            </w:r>
            <w:r w:rsidRPr="00035FED">
              <w:rPr>
                <w:spacing w:val="-2"/>
              </w:rPr>
              <w:t xml:space="preserve"> </w:t>
            </w:r>
            <w:r w:rsidRPr="00035FED">
              <w:t>to</w:t>
            </w:r>
            <w:r w:rsidRPr="00035FED">
              <w:rPr>
                <w:spacing w:val="-3"/>
              </w:rPr>
              <w:t xml:space="preserve"> </w:t>
            </w:r>
            <w:r w:rsidRPr="00035FED">
              <w:t>manage</w:t>
            </w:r>
            <w:r w:rsidRPr="00035FED">
              <w:rPr>
                <w:spacing w:val="-4"/>
              </w:rPr>
              <w:t xml:space="preserve"> </w:t>
            </w:r>
            <w:r w:rsidRPr="00035FED">
              <w:t>own</w:t>
            </w:r>
            <w:r w:rsidRPr="00035FED">
              <w:rPr>
                <w:spacing w:val="-3"/>
              </w:rPr>
              <w:t xml:space="preserve"> </w:t>
            </w:r>
            <w:r w:rsidRPr="00035FED">
              <w:t>work</w:t>
            </w:r>
            <w:r w:rsidRPr="00035FED">
              <w:rPr>
                <w:spacing w:val="-1"/>
              </w:rPr>
              <w:t xml:space="preserve"> </w:t>
            </w:r>
            <w:r w:rsidRPr="00035FED">
              <w:t>load</w:t>
            </w:r>
            <w:r w:rsidRPr="00035FED">
              <w:rPr>
                <w:spacing w:val="-2"/>
              </w:rPr>
              <w:t xml:space="preserve"> effectively</w:t>
            </w:r>
          </w:p>
        </w:tc>
        <w:tc>
          <w:tcPr>
            <w:tcW w:w="1134" w:type="dxa"/>
            <w:gridSpan w:val="2"/>
          </w:tcPr>
          <w:p w14:paraId="41B671CD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CE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2592A" w:rsidRPr="00035FED" w14:paraId="41B671D3" w14:textId="77777777" w:rsidTr="00173520">
        <w:trPr>
          <w:trHeight w:val="518"/>
        </w:trPr>
        <w:tc>
          <w:tcPr>
            <w:tcW w:w="8100" w:type="dxa"/>
          </w:tcPr>
          <w:p w14:paraId="41B671D0" w14:textId="77777777" w:rsidR="00F2592A" w:rsidRPr="00035FED" w:rsidRDefault="00D5394E" w:rsidP="00035FED">
            <w:pPr>
              <w:pStyle w:val="TableParagraph"/>
              <w:ind w:left="107"/>
            </w:pPr>
            <w:r w:rsidRPr="00035FED">
              <w:t>Good</w:t>
            </w:r>
            <w:r w:rsidRPr="00035FED">
              <w:rPr>
                <w:spacing w:val="-6"/>
              </w:rPr>
              <w:t xml:space="preserve"> </w:t>
            </w:r>
            <w:r w:rsidRPr="00035FED">
              <w:t>interpersonal</w:t>
            </w:r>
            <w:r w:rsidRPr="00035FED">
              <w:rPr>
                <w:spacing w:val="-2"/>
              </w:rPr>
              <w:t xml:space="preserve"> </w:t>
            </w:r>
            <w:r w:rsidRPr="00035FED">
              <w:t>skills,</w:t>
            </w:r>
            <w:r w:rsidRPr="00035FED">
              <w:rPr>
                <w:spacing w:val="-4"/>
              </w:rPr>
              <w:t xml:space="preserve"> </w:t>
            </w:r>
            <w:r w:rsidRPr="00035FED">
              <w:t>with</w:t>
            </w:r>
            <w:r w:rsidRPr="00035FED">
              <w:rPr>
                <w:spacing w:val="-2"/>
              </w:rPr>
              <w:t xml:space="preserve"> </w:t>
            </w:r>
            <w:r w:rsidRPr="00035FED">
              <w:t>the</w:t>
            </w:r>
            <w:r w:rsidRPr="00035FED">
              <w:rPr>
                <w:spacing w:val="-4"/>
              </w:rPr>
              <w:t xml:space="preserve"> </w:t>
            </w:r>
            <w:r w:rsidRPr="00035FED">
              <w:t>ability</w:t>
            </w:r>
            <w:r w:rsidRPr="00035FED">
              <w:rPr>
                <w:spacing w:val="-3"/>
              </w:rPr>
              <w:t xml:space="preserve"> </w:t>
            </w:r>
            <w:r w:rsidRPr="00035FED">
              <w:t>to</w:t>
            </w:r>
            <w:r w:rsidRPr="00035FED">
              <w:rPr>
                <w:spacing w:val="-4"/>
              </w:rPr>
              <w:t xml:space="preserve"> </w:t>
            </w:r>
            <w:r w:rsidRPr="00035FED">
              <w:t>enthuse</w:t>
            </w:r>
            <w:r w:rsidRPr="00035FED">
              <w:rPr>
                <w:spacing w:val="-6"/>
              </w:rPr>
              <w:t xml:space="preserve"> </w:t>
            </w:r>
            <w:r w:rsidRPr="00035FED">
              <w:t>and</w:t>
            </w:r>
            <w:r w:rsidRPr="00035FED">
              <w:rPr>
                <w:spacing w:val="-3"/>
              </w:rPr>
              <w:t xml:space="preserve"> </w:t>
            </w:r>
            <w:r w:rsidRPr="00035FED">
              <w:t>motivate</w:t>
            </w:r>
            <w:r w:rsidRPr="00035FED">
              <w:rPr>
                <w:spacing w:val="-4"/>
              </w:rPr>
              <w:t xml:space="preserve"> </w:t>
            </w:r>
            <w:r w:rsidRPr="00035FED">
              <w:t>others</w:t>
            </w:r>
            <w:r w:rsidRPr="00035FED">
              <w:rPr>
                <w:spacing w:val="-2"/>
              </w:rPr>
              <w:t xml:space="preserve"> </w:t>
            </w:r>
            <w:r w:rsidRPr="00035FED">
              <w:t>and develop effective partnerships</w:t>
            </w:r>
          </w:p>
        </w:tc>
        <w:tc>
          <w:tcPr>
            <w:tcW w:w="1134" w:type="dxa"/>
            <w:gridSpan w:val="2"/>
          </w:tcPr>
          <w:p w14:paraId="41B671D1" w14:textId="77777777" w:rsidR="00F2592A" w:rsidRPr="00035FED" w:rsidRDefault="00D5394E" w:rsidP="00035FED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D2" w14:textId="77777777" w:rsidR="00F2592A" w:rsidRPr="00035FED" w:rsidRDefault="00F2592A" w:rsidP="00035FED">
            <w:pPr>
              <w:pStyle w:val="TableParagraph"/>
              <w:rPr>
                <w:rFonts w:ascii="Times New Roman"/>
              </w:rPr>
            </w:pPr>
          </w:p>
        </w:tc>
      </w:tr>
      <w:tr w:rsidR="00FA6BAE" w:rsidRPr="00035FED" w14:paraId="41B671D7" w14:textId="77777777" w:rsidTr="00173520">
        <w:trPr>
          <w:trHeight w:val="428"/>
        </w:trPr>
        <w:tc>
          <w:tcPr>
            <w:tcW w:w="8100" w:type="dxa"/>
            <w:shd w:val="clear" w:color="auto" w:fill="BFBFBF" w:themeFill="background1" w:themeFillShade="BF"/>
          </w:tcPr>
          <w:p w14:paraId="41B671D4" w14:textId="77777777" w:rsidR="00FA6BAE" w:rsidRPr="00035FED" w:rsidRDefault="00FA6BAE" w:rsidP="00FA6BAE">
            <w:pPr>
              <w:pStyle w:val="TableParagraph"/>
              <w:ind w:left="107"/>
              <w:rPr>
                <w:b/>
              </w:rPr>
            </w:pPr>
            <w:r w:rsidRPr="00035FED">
              <w:rPr>
                <w:b/>
              </w:rPr>
              <w:t xml:space="preserve">Safeguarding </w:t>
            </w:r>
          </w:p>
        </w:tc>
        <w:tc>
          <w:tcPr>
            <w:tcW w:w="1134" w:type="dxa"/>
            <w:gridSpan w:val="2"/>
            <w:shd w:val="clear" w:color="auto" w:fill="BFBFBF" w:themeFill="background1" w:themeFillShade="BF"/>
          </w:tcPr>
          <w:p w14:paraId="41B671D5" w14:textId="77777777" w:rsidR="00FA6BAE" w:rsidRPr="00035FED" w:rsidRDefault="00FA6BAE" w:rsidP="00FA6BA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60" w:type="dxa"/>
            <w:gridSpan w:val="2"/>
            <w:shd w:val="clear" w:color="auto" w:fill="BFBFBF" w:themeFill="background1" w:themeFillShade="BF"/>
          </w:tcPr>
          <w:p w14:paraId="41B671D6" w14:textId="77777777" w:rsidR="00FA6BAE" w:rsidRPr="00035FED" w:rsidRDefault="00FA6BAE" w:rsidP="00FA6BAE">
            <w:pPr>
              <w:pStyle w:val="TableParagraph"/>
              <w:rPr>
                <w:rFonts w:ascii="Times New Roman"/>
              </w:rPr>
            </w:pPr>
          </w:p>
        </w:tc>
      </w:tr>
      <w:tr w:rsidR="00FA6BAE" w:rsidRPr="00035FED" w14:paraId="41B671DB" w14:textId="77777777" w:rsidTr="00173520">
        <w:trPr>
          <w:trHeight w:val="342"/>
        </w:trPr>
        <w:tc>
          <w:tcPr>
            <w:tcW w:w="8100" w:type="dxa"/>
          </w:tcPr>
          <w:p w14:paraId="41B671D8" w14:textId="77777777" w:rsidR="00FA6BAE" w:rsidRPr="00035FED" w:rsidRDefault="00FA6BAE" w:rsidP="00FA6BAE">
            <w:pPr>
              <w:pStyle w:val="TableParagraph"/>
              <w:ind w:left="107" w:right="42"/>
            </w:pPr>
            <w:r w:rsidRPr="00035FED">
              <w:t xml:space="preserve">Have up to date knowledge of relevant legislation and guidance </w:t>
            </w:r>
          </w:p>
        </w:tc>
        <w:tc>
          <w:tcPr>
            <w:tcW w:w="1134" w:type="dxa"/>
            <w:gridSpan w:val="2"/>
          </w:tcPr>
          <w:p w14:paraId="41B671D9" w14:textId="77777777" w:rsidR="00FA6BAE" w:rsidRPr="00035FED" w:rsidRDefault="00FA6BAE" w:rsidP="00FA6BAE">
            <w:pPr>
              <w:pStyle w:val="TableParagraph"/>
              <w:ind w:left="108"/>
              <w:rPr>
                <w:rFonts w:ascii="Wingdings" w:hAnsi="Wingdings"/>
              </w:rPr>
            </w:pPr>
            <w:r w:rsidRPr="00035FED">
              <w:rPr>
                <w:rFonts w:ascii="Wingdings" w:hAnsi="Wingdings"/>
              </w:rPr>
              <w:t></w:t>
            </w:r>
          </w:p>
        </w:tc>
        <w:tc>
          <w:tcPr>
            <w:tcW w:w="1060" w:type="dxa"/>
            <w:gridSpan w:val="2"/>
          </w:tcPr>
          <w:p w14:paraId="41B671DA" w14:textId="77777777" w:rsidR="00FA6BAE" w:rsidRPr="00035FED" w:rsidRDefault="00FA6BAE" w:rsidP="00FA6BAE">
            <w:pPr>
              <w:pStyle w:val="TableParagraph"/>
              <w:rPr>
                <w:rFonts w:ascii="Times New Roman"/>
              </w:rPr>
            </w:pPr>
          </w:p>
        </w:tc>
      </w:tr>
      <w:tr w:rsidR="00173520" w:rsidRPr="00035FED" w14:paraId="41B671DF" w14:textId="77777777" w:rsidTr="00173520">
        <w:trPr>
          <w:trHeight w:val="342"/>
        </w:trPr>
        <w:tc>
          <w:tcPr>
            <w:tcW w:w="8100" w:type="dxa"/>
          </w:tcPr>
          <w:p w14:paraId="41B671DC" w14:textId="77777777" w:rsidR="00173520" w:rsidRPr="00035FED" w:rsidRDefault="00173520" w:rsidP="00FA6BAE">
            <w:pPr>
              <w:pStyle w:val="TableParagraph"/>
              <w:ind w:left="107" w:right="42"/>
            </w:pPr>
            <w:r w:rsidRPr="00035FED">
              <w:t xml:space="preserve">Display a commitment to the protection and safeguarding of children and young </w:t>
            </w:r>
            <w:proofErr w:type="spellStart"/>
            <w:r w:rsidRPr="00035FED">
              <w:t>peple</w:t>
            </w:r>
            <w:proofErr w:type="spellEnd"/>
            <w:r w:rsidRPr="00035FED">
              <w:t xml:space="preserve"> and the ability to follow agreed procedures.  </w:t>
            </w:r>
          </w:p>
        </w:tc>
        <w:tc>
          <w:tcPr>
            <w:tcW w:w="1134" w:type="dxa"/>
            <w:gridSpan w:val="2"/>
          </w:tcPr>
          <w:p w14:paraId="41B671DD" w14:textId="77777777" w:rsidR="00173520" w:rsidRPr="00035FED" w:rsidRDefault="00173520" w:rsidP="00FA6BAE">
            <w:pPr>
              <w:pStyle w:val="TableParagraph"/>
              <w:ind w:left="108"/>
              <w:rPr>
                <w:rFonts w:ascii="Wingdings" w:hAnsi="Wingdings"/>
              </w:rPr>
            </w:pPr>
          </w:p>
        </w:tc>
        <w:tc>
          <w:tcPr>
            <w:tcW w:w="1060" w:type="dxa"/>
            <w:gridSpan w:val="2"/>
          </w:tcPr>
          <w:p w14:paraId="41B671DE" w14:textId="77777777" w:rsidR="00173520" w:rsidRPr="00035FED" w:rsidRDefault="00173520" w:rsidP="00FA6BAE">
            <w:pPr>
              <w:pStyle w:val="TableParagraph"/>
              <w:rPr>
                <w:rFonts w:ascii="Times New Roman"/>
              </w:rPr>
            </w:pPr>
          </w:p>
        </w:tc>
      </w:tr>
    </w:tbl>
    <w:p w14:paraId="41B671E0" w14:textId="77777777" w:rsidR="00F2592A" w:rsidRPr="00035FED" w:rsidRDefault="00F2592A" w:rsidP="00791966">
      <w:pPr>
        <w:rPr>
          <w:rFonts w:ascii="Times New Roman"/>
        </w:rPr>
        <w:sectPr w:rsidR="00F2592A" w:rsidRPr="00035FE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700" w:right="500" w:bottom="735" w:left="500" w:header="720" w:footer="720" w:gutter="0"/>
          <w:cols w:space="720"/>
        </w:sectPr>
      </w:pPr>
    </w:p>
    <w:p w14:paraId="41B671E1" w14:textId="77777777" w:rsidR="00F2592A" w:rsidRPr="00035FED" w:rsidRDefault="00F2592A" w:rsidP="00791966">
      <w:pPr>
        <w:pStyle w:val="BodyText"/>
        <w:rPr>
          <w:rFonts w:ascii="Century Gothic"/>
          <w:b/>
        </w:rPr>
      </w:pPr>
    </w:p>
    <w:p w14:paraId="41B671E2" w14:textId="77777777" w:rsidR="00F2592A" w:rsidRDefault="00D5394E" w:rsidP="00791966">
      <w:pPr>
        <w:pStyle w:val="BodyText"/>
        <w:ind w:left="220" w:right="273"/>
      </w:pPr>
      <w:r w:rsidRPr="00035FED">
        <w:t>Broadwater</w:t>
      </w:r>
      <w:r w:rsidRPr="00035FED">
        <w:rPr>
          <w:spacing w:val="-4"/>
        </w:rPr>
        <w:t xml:space="preserve"> </w:t>
      </w:r>
      <w:r w:rsidRPr="00035FED">
        <w:t>Primary</w:t>
      </w:r>
      <w:r w:rsidRPr="00035FED">
        <w:rPr>
          <w:spacing w:val="-4"/>
        </w:rPr>
        <w:t xml:space="preserve"> </w:t>
      </w:r>
      <w:r w:rsidRPr="00035FED">
        <w:t>School</w:t>
      </w:r>
      <w:r w:rsidRPr="00035FED">
        <w:rPr>
          <w:spacing w:val="-5"/>
        </w:rPr>
        <w:t xml:space="preserve"> </w:t>
      </w:r>
      <w:r w:rsidRPr="00035FED">
        <w:t>is</w:t>
      </w:r>
      <w:r w:rsidRPr="00035FED">
        <w:rPr>
          <w:spacing w:val="-2"/>
        </w:rPr>
        <w:t xml:space="preserve"> </w:t>
      </w:r>
      <w:r w:rsidRPr="00035FED">
        <w:t>committed</w:t>
      </w:r>
      <w:r w:rsidRPr="00035FED">
        <w:rPr>
          <w:spacing w:val="-3"/>
        </w:rPr>
        <w:t xml:space="preserve"> </w:t>
      </w:r>
      <w:r w:rsidRPr="00035FED">
        <w:t>to</w:t>
      </w:r>
      <w:r w:rsidRPr="00035FED">
        <w:rPr>
          <w:spacing w:val="-1"/>
        </w:rPr>
        <w:t xml:space="preserve"> </w:t>
      </w:r>
      <w:r w:rsidRPr="00035FED">
        <w:t>safeguarding</w:t>
      </w:r>
      <w:r w:rsidRPr="00035FED">
        <w:rPr>
          <w:spacing w:val="-3"/>
        </w:rPr>
        <w:t xml:space="preserve"> </w:t>
      </w:r>
      <w:r w:rsidRPr="00035FED">
        <w:t>and</w:t>
      </w:r>
      <w:r w:rsidRPr="00035FED">
        <w:rPr>
          <w:spacing w:val="-3"/>
        </w:rPr>
        <w:t xml:space="preserve"> </w:t>
      </w:r>
      <w:r w:rsidRPr="00035FED">
        <w:t>promoting</w:t>
      </w:r>
      <w:r w:rsidRPr="00035FED">
        <w:rPr>
          <w:spacing w:val="-3"/>
        </w:rPr>
        <w:t xml:space="preserve"> </w:t>
      </w:r>
      <w:r w:rsidRPr="00035FED">
        <w:t>the welfare</w:t>
      </w:r>
      <w:r w:rsidRPr="00035FED">
        <w:rPr>
          <w:spacing w:val="-2"/>
        </w:rPr>
        <w:t xml:space="preserve"> </w:t>
      </w:r>
      <w:r w:rsidRPr="00035FED">
        <w:t>of</w:t>
      </w:r>
      <w:r w:rsidRPr="00035FED">
        <w:rPr>
          <w:spacing w:val="-5"/>
        </w:rPr>
        <w:t xml:space="preserve"> </w:t>
      </w:r>
      <w:r w:rsidRPr="00035FED">
        <w:t>children</w:t>
      </w:r>
      <w:r w:rsidRPr="00035FED">
        <w:rPr>
          <w:spacing w:val="-2"/>
        </w:rPr>
        <w:t xml:space="preserve"> </w:t>
      </w:r>
      <w:r w:rsidRPr="00035FED">
        <w:t>and</w:t>
      </w:r>
      <w:r w:rsidRPr="00035FED">
        <w:rPr>
          <w:spacing w:val="-5"/>
        </w:rPr>
        <w:t xml:space="preserve"> </w:t>
      </w:r>
      <w:r w:rsidRPr="00035FED">
        <w:t>young</w:t>
      </w:r>
      <w:r w:rsidRPr="00035FED">
        <w:rPr>
          <w:spacing w:val="-3"/>
        </w:rPr>
        <w:t xml:space="preserve"> </w:t>
      </w:r>
      <w:r w:rsidRPr="00035FED">
        <w:t>people and expects all staff and volunteers to share this commitment. This post is subject to an enhanced Disclosure &amp; Barring Service (DBS) check.</w:t>
      </w:r>
    </w:p>
    <w:p w14:paraId="41B671E3" w14:textId="77777777" w:rsidR="00F2592A" w:rsidRDefault="00F2592A" w:rsidP="00791966">
      <w:pPr>
        <w:pStyle w:val="BodyText"/>
        <w:rPr>
          <w:sz w:val="20"/>
        </w:rPr>
      </w:pPr>
    </w:p>
    <w:p w14:paraId="41B671E4" w14:textId="77777777" w:rsidR="00F2592A" w:rsidRDefault="00F2592A" w:rsidP="00791966">
      <w:pPr>
        <w:pStyle w:val="BodyText"/>
      </w:pPr>
    </w:p>
    <w:p w14:paraId="41B671E5" w14:textId="77777777" w:rsidR="00F2592A" w:rsidRDefault="00F2592A">
      <w:pPr>
        <w:pStyle w:val="BodyText"/>
        <w:rPr>
          <w:sz w:val="20"/>
        </w:rPr>
      </w:pPr>
    </w:p>
    <w:p w14:paraId="41B671E6" w14:textId="77777777" w:rsidR="00F2592A" w:rsidRDefault="00F2592A">
      <w:pPr>
        <w:pStyle w:val="BodyText"/>
        <w:spacing w:before="1"/>
        <w:rPr>
          <w:sz w:val="17"/>
        </w:rPr>
      </w:pPr>
    </w:p>
    <w:sectPr w:rsidR="00F2592A">
      <w:type w:val="continuous"/>
      <w:pgSz w:w="11910" w:h="16840"/>
      <w:pgMar w:top="700" w:right="500" w:bottom="280" w:left="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F34574" w14:textId="77777777" w:rsidR="002843AC" w:rsidRDefault="002843AC" w:rsidP="002743BD">
      <w:r>
        <w:separator/>
      </w:r>
    </w:p>
  </w:endnote>
  <w:endnote w:type="continuationSeparator" w:id="0">
    <w:p w14:paraId="01EF90BD" w14:textId="77777777" w:rsidR="002843AC" w:rsidRDefault="002843AC" w:rsidP="00274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A8B67" w14:textId="77777777" w:rsidR="002743BD" w:rsidRDefault="002743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C83FD" w14:textId="77777777" w:rsidR="002743BD" w:rsidRDefault="00274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903B0" w14:textId="77777777" w:rsidR="002743BD" w:rsidRDefault="00274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4E923" w14:textId="77777777" w:rsidR="002843AC" w:rsidRDefault="002843AC" w:rsidP="002743BD">
      <w:r>
        <w:separator/>
      </w:r>
    </w:p>
  </w:footnote>
  <w:footnote w:type="continuationSeparator" w:id="0">
    <w:p w14:paraId="28FAFE61" w14:textId="77777777" w:rsidR="002843AC" w:rsidRDefault="002843AC" w:rsidP="002743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7404" w14:textId="5FE6565C" w:rsidR="002743BD" w:rsidRDefault="002743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28BFB90" wp14:editId="3304517A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BFF115" w14:textId="449075EA" w:rsidR="002743BD" w:rsidRPr="002743BD" w:rsidRDefault="002743B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3B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8BFB9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margin-left:0;margin-top:.05pt;width:34.95pt;height:34.95pt;z-index:251659264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CC8BQIAABQ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N7S9g/JE03joFx2cXNdUcyMCvghPm6UBSK34TIduoC04&#10;DIizCvzPv9ljPBFOXs5aUkrBLUmZs+a7pUXMr2+nUVjpQsCPYDcCezAPQPKb0UtwMsEYh80ItQfz&#10;RjJexTrkElZStYLjCB+wVyw9A6lWqxRE8nECN3brZEwdaYocvnZvwruBaKQNPcGoIpF/4LuPjX8G&#10;tzogsZ6WESnteRyYJumldQ7PJGr7/T1FXR7z8hcAAAD//wMAUEsDBBQABgAIAAAAIQA0gToW2gAA&#10;AAMBAAAPAAAAZHJzL2Rvd25yZXYueG1sTI/NTsMwEITvSLyDtUhcEHVAKLRpnKpC4sLPgZJLb9t4&#10;iSPidWo7aXh73BMcd2Y08225mW0vJvKhc6zgbpGBIG6c7rhVUH8+3y5BhIissXdMCn4owKa6vCix&#10;0O7EHzTtYitSCYcCFZgYh0LK0BiyGBZuIE7el/MWYzp9K7XHUyq3vbzPslxa7DgtGBzoyVDzvRut&#10;Ato/5NPWv93o4+u7XR5N/TJirdT11bxdg4g0x78wnPETOlSJ6eBG1kH0CtIj8ayK5OWrFYiDgscs&#10;A1mV8j979QsAAP//AwBQSwECLQAUAAYACAAAACEAtoM4kv4AAADhAQAAEwAAAAAAAAAAAAAAAAAA&#10;AAAAW0NvbnRlbnRfVHlwZXNdLnhtbFBLAQItABQABgAIAAAAIQA4/SH/1gAAAJQBAAALAAAAAAAA&#10;AAAAAAAAAC8BAABfcmVscy8ucmVsc1BLAQItABQABgAIAAAAIQACkCC8BQIAABQEAAAOAAAAAAAA&#10;AAAAAAAAAC4CAABkcnMvZTJvRG9jLnhtbFBLAQItABQABgAIAAAAIQA0gToW2gAAAAMBAAAPAAAA&#10;AAAAAAAAAAAAAF8EAABkcnMvZG93bnJldi54bWxQSwUGAAAAAAQABADzAAAAZgUAAAAA&#10;" filled="f" stroked="f">
              <v:fill o:detectmouseclick="t"/>
              <v:textbox style="mso-fit-shape-to-text:t" inset="5pt,0,0,0">
                <w:txbxContent>
                  <w:p w14:paraId="1EBFF115" w14:textId="449075EA" w:rsidR="002743BD" w:rsidRPr="002743BD" w:rsidRDefault="002743B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743B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854C4" w14:textId="3F68A30B" w:rsidR="002743BD" w:rsidRDefault="002743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C43BC9B" wp14:editId="2510D07E">
              <wp:simplePos x="314325" y="457200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4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AD1D64" w14:textId="564D74D2" w:rsidR="002743BD" w:rsidRPr="002743BD" w:rsidRDefault="002743B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3B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43BC9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Official" style="position:absolute;margin-left:0;margin-top:.05pt;width:34.95pt;height:34.95pt;z-index:251660288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5xBwIAABsEAAAOAAAAZHJzL2Uyb0RvYy54bWysU01v2zAMvQ/YfxB0X5z0IyiMOEXWIsOA&#10;oC2QDj0rshQbsERBYmJnv36UbCddt9Owi/xE0vx4fFrcd6ZhR+VDDbbgs8mUM2UllLXdF/zH6/rL&#10;HWcBhS1FA1YV/KQCv19+/rRoXa6uoIKmVJ5REhvy1hW8QnR5lgVZKSPCBJyy5NTgjUC6+n1WetFS&#10;dtNkV9PpPGvBl86DVCGQ9bF38mXKr7WS+Kx1UMiaglNvmE6fzl08s+VC5HsvXFXLoQ3xD10YUVsq&#10;ek71KFCwg6//SGVq6SGAxokEk4HWtVRpBppmNv0wzbYSTqVZiJzgzjSF/5dWPh237sUz7L5CRwuM&#10;hLQu5IGMcZ5OexO/1CkjP1F4OtOmOmSSjDc313fzW84kuQZMWbLLz84H/KbAsAgK7mkriSxx3ATs&#10;Q8eQWMvCum6atJnG/magnNGSXTqMCLtdx+ryXfc7KE80lId+38HJdU2lNyLgi/C0YJqDRIvPdOgG&#10;2oLDgDirwP/8mz3GE+/k5awlwRTckqI5a75b2sf8+nYa9ZUuBPwIdiOwB/MApMIZPQgnE4xx2IxQ&#10;ezBvpOZVrEMuYSVVKziO8AF74dJrkGq1SkGkIidwY7dOxtSRrUjla/cmvBv4RlrUE4xiEvkH2vvY&#10;+GdwqwMS+Wknkdmex4FwUmDa6vBaosTf31PU5U0vfwEAAP//AwBQSwMEFAAGAAgAAAAhADSBOhba&#10;AAAAAwEAAA8AAABkcnMvZG93bnJldi54bWxMj81OwzAQhO9IvIO1SFwQdUAotGmcqkLiws+Bkktv&#10;23iJI+J1ajtpeHvcExx3ZjTzbbmZbS8m8qFzrOBukYEgbpzuuFVQfz7fLkGEiKyxd0wKfijAprq8&#10;KLHQ7sQfNO1iK1IJhwIVmBiHQsrQGLIYFm4gTt6X8xZjOn0rtcdTKre9vM+yXFrsOC0YHOjJUPO9&#10;G60C2j/k09a/3ejj67tdHk39MmKt1PXVvF2DiDTHvzCc8RM6VInp4EbWQfQK0iPxrIrk5asViIOC&#10;xywDWZXyP3v1CwAA//8DAFBLAQItABQABgAIAAAAIQC2gziS/gAAAOEBAAATAAAAAAAAAAAAAAAA&#10;AAAAAABbQ29udGVudF9UeXBlc10ueG1sUEsBAi0AFAAGAAgAAAAhADj9If/WAAAAlAEAAAsAAAAA&#10;AAAAAAAAAAAALwEAAF9yZWxzLy5yZWxzUEsBAi0AFAAGAAgAAAAhALxinnEHAgAAGwQAAA4AAAAA&#10;AAAAAAAAAAAALgIAAGRycy9lMm9Eb2MueG1sUEsBAi0AFAAGAAgAAAAhADSBOhbaAAAAAwEAAA8A&#10;AAAAAAAAAAAAAAAAYQQAAGRycy9kb3ducmV2LnhtbFBLBQYAAAAABAAEAPMAAABoBQAAAAA=&#10;" filled="f" stroked="f">
              <v:fill o:detectmouseclick="t"/>
              <v:textbox style="mso-fit-shape-to-text:t" inset="5pt,0,0,0">
                <w:txbxContent>
                  <w:p w14:paraId="52AD1D64" w14:textId="564D74D2" w:rsidR="002743BD" w:rsidRPr="002743BD" w:rsidRDefault="002743B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743B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95AF4" w14:textId="427C69D7" w:rsidR="002743BD" w:rsidRDefault="002743B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9F5299C" wp14:editId="37842750">
              <wp:simplePos x="635" y="635"/>
              <wp:positionH relativeFrom="leftMargin">
                <wp:align>left</wp:align>
              </wp:positionH>
              <wp:positionV relativeFrom="paragraph">
                <wp:posOffset>635</wp:posOffset>
              </wp:positionV>
              <wp:extent cx="443865" cy="443865"/>
              <wp:effectExtent l="0" t="0" r="10795" b="16510"/>
              <wp:wrapSquare wrapText="bothSides"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4A9A3C" w14:textId="060BC8BE" w:rsidR="002743BD" w:rsidRPr="002743BD" w:rsidRDefault="002743BD">
                          <w:pPr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743BD">
                            <w:rPr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6350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F5299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left;mso-position-horizontal-relative:left-margin-area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OHPCQIAABsEAAAOAAAAZHJzL2Uyb0RvYy54bWysU01v2zAMvQ/YfxB0X5ykbVAYcYqsRYYB&#10;QVsgHXpWZCk2YImCxMTOfv0o2W66bqdhF/mJpPnx+LS860zDTsqHGmzBZ5MpZ8pKKGt7KPiPl82X&#10;W84CCluKBqwq+FkFfrf6/GnZulzNoYKmVJ5REhvy1hW8QnR5lgVZKSPCBJyy5NTgjUC6+kNWetFS&#10;dtNk8+l0kbXgS+dBqhDI+tA7+Srl11pJfNI6KGRNwak3TKdP5z6e2Wop8oMXrqrl0Ib4hy6MqC0V&#10;fUv1IFCwo6//SGVq6SGAxokEk4HWtVRpBppmNv0wza4STqVZiJzg3mgK/y+tfDzt3LNn2H2FjhYY&#10;CWldyAMZ4zyd9iZ+qVNGfqLw/Eab6pBJMl5fX90ubjiT5BowZckuPzsf8JsCwyIouKetJLLEaRuw&#10;Dx1DYi0Lm7pp0mYa+5uBckZLdukwIuz2HavLgs/H7vdQnmkoD/2+g5ObmkpvRcBn4WnBNAeJFp/o&#10;0A20BYcBcVaB//k3e4wn3snLWUuCKbglRXPWfLe0j8XVzTTqK10I+BHsR2CP5h5IhTN6EE4mGOOw&#10;GaH2YF5JzetYh1zCSqpWcBzhPfbCpdcg1XqdgkhFTuDW7pyMqSNbkcqX7lV4N/CNtKhHGMUk8g+0&#10;97Hxz+DWRyTy004isz2PA+GkwLTV4bVEib+/p6jLm179AgAA//8DAFBLAwQUAAYACAAAACEANIE6&#10;FtoAAAADAQAADwAAAGRycy9kb3ducmV2LnhtbEyPzU7DMBCE70i8g7VIXBB1QCi0aZyqQuLCz4GS&#10;S2/beIkj4nVqO2l4e9wTHHdmNPNtuZltLybyoXOs4G6RgSBunO64VVB/Pt8uQYSIrLF3TAp+KMCm&#10;urwosdDuxB807WIrUgmHAhWYGIdCytAYshgWbiBO3pfzFmM6fSu1x1Mqt728z7JcWuw4LRgc6MlQ&#10;870brQLaP+TT1r/d6OPru10eTf0yYq3U9dW8XYOINMe/MJzxEzpUiengRtZB9ArSI/GsiuTlqxWI&#10;g4LHLANZlfI/e/ULAAD//wMAUEsBAi0AFAAGAAgAAAAhALaDOJL+AAAA4QEAABMAAAAAAAAAAAAA&#10;AAAAAAAAAFtDb250ZW50X1R5cGVzXS54bWxQSwECLQAUAAYACAAAACEAOP0h/9YAAACUAQAACwAA&#10;AAAAAAAAAAAAAAAvAQAAX3JlbHMvLnJlbHNQSwECLQAUAAYACAAAACEAE6zhzwkCAAAbBAAADgAA&#10;AAAAAAAAAAAAAAAuAgAAZHJzL2Uyb0RvYy54bWxQSwECLQAUAAYACAAAACEANIE6FtoAAAADAQAA&#10;DwAAAAAAAAAAAAAAAABjBAAAZHJzL2Rvd25yZXYueG1sUEsFBgAAAAAEAAQA8wAAAGoFAAAAAA==&#10;" filled="f" stroked="f">
              <v:fill o:detectmouseclick="t"/>
              <v:textbox style="mso-fit-shape-to-text:t" inset="5pt,0,0,0">
                <w:txbxContent>
                  <w:p w14:paraId="614A9A3C" w14:textId="060BC8BE" w:rsidR="002743BD" w:rsidRPr="002743BD" w:rsidRDefault="002743BD">
                    <w:pPr>
                      <w:rPr>
                        <w:noProof/>
                        <w:color w:val="000000"/>
                        <w:sz w:val="20"/>
                        <w:szCs w:val="20"/>
                      </w:rPr>
                    </w:pPr>
                    <w:r w:rsidRPr="002743BD">
                      <w:rPr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575"/>
    <w:multiLevelType w:val="hybridMultilevel"/>
    <w:tmpl w:val="8258C86E"/>
    <w:lvl w:ilvl="0" w:tplc="9A16BB7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E70611A">
      <w:numFmt w:val="bullet"/>
      <w:lvlText w:val="•"/>
      <w:lvlJc w:val="left"/>
      <w:pPr>
        <w:ind w:left="1179" w:hanging="360"/>
      </w:pPr>
      <w:rPr>
        <w:rFonts w:hint="default"/>
        <w:lang w:val="en-GB" w:eastAsia="en-US" w:bidi="ar-SA"/>
      </w:rPr>
    </w:lvl>
    <w:lvl w:ilvl="2" w:tplc="A5D20CBE">
      <w:numFmt w:val="bullet"/>
      <w:lvlText w:val="•"/>
      <w:lvlJc w:val="left"/>
      <w:pPr>
        <w:ind w:left="1899" w:hanging="360"/>
      </w:pPr>
      <w:rPr>
        <w:rFonts w:hint="default"/>
        <w:lang w:val="en-GB" w:eastAsia="en-US" w:bidi="ar-SA"/>
      </w:rPr>
    </w:lvl>
    <w:lvl w:ilvl="3" w:tplc="41748C40">
      <w:numFmt w:val="bullet"/>
      <w:lvlText w:val="•"/>
      <w:lvlJc w:val="left"/>
      <w:pPr>
        <w:ind w:left="2619" w:hanging="360"/>
      </w:pPr>
      <w:rPr>
        <w:rFonts w:hint="default"/>
        <w:lang w:val="en-GB" w:eastAsia="en-US" w:bidi="ar-SA"/>
      </w:rPr>
    </w:lvl>
    <w:lvl w:ilvl="4" w:tplc="061CB260">
      <w:numFmt w:val="bullet"/>
      <w:lvlText w:val="•"/>
      <w:lvlJc w:val="left"/>
      <w:pPr>
        <w:ind w:left="3339" w:hanging="360"/>
      </w:pPr>
      <w:rPr>
        <w:rFonts w:hint="default"/>
        <w:lang w:val="en-GB" w:eastAsia="en-US" w:bidi="ar-SA"/>
      </w:rPr>
    </w:lvl>
    <w:lvl w:ilvl="5" w:tplc="986033AE">
      <w:numFmt w:val="bullet"/>
      <w:lvlText w:val="•"/>
      <w:lvlJc w:val="left"/>
      <w:pPr>
        <w:ind w:left="4059" w:hanging="360"/>
      </w:pPr>
      <w:rPr>
        <w:rFonts w:hint="default"/>
        <w:lang w:val="en-GB" w:eastAsia="en-US" w:bidi="ar-SA"/>
      </w:rPr>
    </w:lvl>
    <w:lvl w:ilvl="6" w:tplc="E3AE2622">
      <w:numFmt w:val="bullet"/>
      <w:lvlText w:val="•"/>
      <w:lvlJc w:val="left"/>
      <w:pPr>
        <w:ind w:left="4779" w:hanging="360"/>
      </w:pPr>
      <w:rPr>
        <w:rFonts w:hint="default"/>
        <w:lang w:val="en-GB" w:eastAsia="en-US" w:bidi="ar-SA"/>
      </w:rPr>
    </w:lvl>
    <w:lvl w:ilvl="7" w:tplc="6F4C37BA">
      <w:numFmt w:val="bullet"/>
      <w:lvlText w:val="•"/>
      <w:lvlJc w:val="left"/>
      <w:pPr>
        <w:ind w:left="5499" w:hanging="360"/>
      </w:pPr>
      <w:rPr>
        <w:rFonts w:hint="default"/>
        <w:lang w:val="en-GB" w:eastAsia="en-US" w:bidi="ar-SA"/>
      </w:rPr>
    </w:lvl>
    <w:lvl w:ilvl="8" w:tplc="34CE1900">
      <w:numFmt w:val="bullet"/>
      <w:lvlText w:val="•"/>
      <w:lvlJc w:val="left"/>
      <w:pPr>
        <w:ind w:left="6219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48941461"/>
    <w:multiLevelType w:val="hybridMultilevel"/>
    <w:tmpl w:val="F7EA6CDC"/>
    <w:lvl w:ilvl="0" w:tplc="BC7C9468">
      <w:numFmt w:val="bullet"/>
      <w:lvlText w:val=""/>
      <w:lvlJc w:val="left"/>
      <w:pPr>
        <w:ind w:left="561" w:hanging="45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608AF50">
      <w:numFmt w:val="bullet"/>
      <w:lvlText w:val="•"/>
      <w:lvlJc w:val="left"/>
      <w:pPr>
        <w:ind w:left="1269" w:hanging="454"/>
      </w:pPr>
      <w:rPr>
        <w:rFonts w:hint="default"/>
        <w:lang w:val="en-GB" w:eastAsia="en-US" w:bidi="ar-SA"/>
      </w:rPr>
    </w:lvl>
    <w:lvl w:ilvl="2" w:tplc="3FBA370A">
      <w:numFmt w:val="bullet"/>
      <w:lvlText w:val="•"/>
      <w:lvlJc w:val="left"/>
      <w:pPr>
        <w:ind w:left="1979" w:hanging="454"/>
      </w:pPr>
      <w:rPr>
        <w:rFonts w:hint="default"/>
        <w:lang w:val="en-GB" w:eastAsia="en-US" w:bidi="ar-SA"/>
      </w:rPr>
    </w:lvl>
    <w:lvl w:ilvl="3" w:tplc="C1D0039C">
      <w:numFmt w:val="bullet"/>
      <w:lvlText w:val="•"/>
      <w:lvlJc w:val="left"/>
      <w:pPr>
        <w:ind w:left="2689" w:hanging="454"/>
      </w:pPr>
      <w:rPr>
        <w:rFonts w:hint="default"/>
        <w:lang w:val="en-GB" w:eastAsia="en-US" w:bidi="ar-SA"/>
      </w:rPr>
    </w:lvl>
    <w:lvl w:ilvl="4" w:tplc="EEB2E02A">
      <w:numFmt w:val="bullet"/>
      <w:lvlText w:val="•"/>
      <w:lvlJc w:val="left"/>
      <w:pPr>
        <w:ind w:left="3399" w:hanging="454"/>
      </w:pPr>
      <w:rPr>
        <w:rFonts w:hint="default"/>
        <w:lang w:val="en-GB" w:eastAsia="en-US" w:bidi="ar-SA"/>
      </w:rPr>
    </w:lvl>
    <w:lvl w:ilvl="5" w:tplc="57F48322">
      <w:numFmt w:val="bullet"/>
      <w:lvlText w:val="•"/>
      <w:lvlJc w:val="left"/>
      <w:pPr>
        <w:ind w:left="4109" w:hanging="454"/>
      </w:pPr>
      <w:rPr>
        <w:rFonts w:hint="default"/>
        <w:lang w:val="en-GB" w:eastAsia="en-US" w:bidi="ar-SA"/>
      </w:rPr>
    </w:lvl>
    <w:lvl w:ilvl="6" w:tplc="58C282F0">
      <w:numFmt w:val="bullet"/>
      <w:lvlText w:val="•"/>
      <w:lvlJc w:val="left"/>
      <w:pPr>
        <w:ind w:left="4819" w:hanging="454"/>
      </w:pPr>
      <w:rPr>
        <w:rFonts w:hint="default"/>
        <w:lang w:val="en-GB" w:eastAsia="en-US" w:bidi="ar-SA"/>
      </w:rPr>
    </w:lvl>
    <w:lvl w:ilvl="7" w:tplc="8FF63402">
      <w:numFmt w:val="bullet"/>
      <w:lvlText w:val="•"/>
      <w:lvlJc w:val="left"/>
      <w:pPr>
        <w:ind w:left="5529" w:hanging="454"/>
      </w:pPr>
      <w:rPr>
        <w:rFonts w:hint="default"/>
        <w:lang w:val="en-GB" w:eastAsia="en-US" w:bidi="ar-SA"/>
      </w:rPr>
    </w:lvl>
    <w:lvl w:ilvl="8" w:tplc="C17C349E">
      <w:numFmt w:val="bullet"/>
      <w:lvlText w:val="•"/>
      <w:lvlJc w:val="left"/>
      <w:pPr>
        <w:ind w:left="6239" w:hanging="454"/>
      </w:pPr>
      <w:rPr>
        <w:rFonts w:hint="default"/>
        <w:lang w:val="en-GB" w:eastAsia="en-US" w:bidi="ar-SA"/>
      </w:rPr>
    </w:lvl>
  </w:abstractNum>
  <w:num w:numId="1" w16cid:durableId="1650787494">
    <w:abstractNumId w:val="0"/>
  </w:num>
  <w:num w:numId="2" w16cid:durableId="331371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92A"/>
    <w:rsid w:val="00035FED"/>
    <w:rsid w:val="00173520"/>
    <w:rsid w:val="002743BD"/>
    <w:rsid w:val="002843AC"/>
    <w:rsid w:val="005C322C"/>
    <w:rsid w:val="00791966"/>
    <w:rsid w:val="00D5394E"/>
    <w:rsid w:val="00F2592A"/>
    <w:rsid w:val="00FA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6714B"/>
  <w15:docId w15:val="{0E5EF4FB-18E5-42BE-8C4D-966118EC1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3606" w:right="3605"/>
      <w:jc w:val="center"/>
    </w:pPr>
    <w:rPr>
      <w:rFonts w:ascii="Century Gothic" w:eastAsia="Century Gothic" w:hAnsi="Century Gothic" w:cs="Century Gothic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743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43BD"/>
    <w:rPr>
      <w:rFonts w:ascii="Calibri" w:eastAsia="Calibri" w:hAnsi="Calibri" w:cs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743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3BD"/>
    <w:rPr>
      <w:rFonts w:ascii="Calibri" w:eastAsia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7" ma:contentTypeDescription="Create a new document." ma:contentTypeScope="" ma:versionID="12aa6d583605d9fa96e3a33a98aa6aaf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4788abbb3b667e66fd0874f2108d315b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6EA2DA-5959-495D-85D7-4205C54712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5FADBE-357E-4482-9895-55E0C3EBD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2ced07-1d57-44af-a2d4-427505efc089"/>
    <ds:schemaRef ds:uri="d059bbd8-d4ad-41ad-8fc0-28a89b253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Clyne, Edward</cp:lastModifiedBy>
  <cp:revision>3</cp:revision>
  <dcterms:created xsi:type="dcterms:W3CDTF">2022-07-01T11:49:00Z</dcterms:created>
  <dcterms:modified xsi:type="dcterms:W3CDTF">2022-07-01T13:06:00Z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2022-06-06T00:00:00Z</vt:filetime>
  </property>
  <property fmtid="{D5CDD505-2E9C-101B-9397-08002B2CF9AE}" pid="5" name="ClassificationContentMarkingHeaderShapeIds">
    <vt:lpwstr>2,3,4</vt:lpwstr>
  </property>
  <property fmtid="{D5CDD505-2E9C-101B-9397-08002B2CF9AE}" pid="6" name="ClassificationContentMarkingHeaderFontProps">
    <vt:lpwstr>#000000,10,Calibri</vt:lpwstr>
  </property>
  <property fmtid="{D5CDD505-2E9C-101B-9397-08002B2CF9AE}" pid="7" name="ClassificationContentMarkingHeaderText">
    <vt:lpwstr>Official</vt:lpwstr>
  </property>
</Properties>
</file>