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65A8"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Pr>
          <w:noProof/>
          <w:lang w:eastAsia="en-GB"/>
        </w:rPr>
        <w:drawing>
          <wp:inline distT="0" distB="0" distL="0" distR="0" wp14:anchorId="1EA733CE" wp14:editId="0F7B3018">
            <wp:extent cx="3241964" cy="65747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C-LBRuT Join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6998" cy="658498"/>
                    </a:xfrm>
                    <a:prstGeom prst="rect">
                      <a:avLst/>
                    </a:prstGeom>
                  </pic:spPr>
                </pic:pic>
              </a:graphicData>
            </a:graphic>
          </wp:inline>
        </w:drawing>
      </w:r>
    </w:p>
    <w:p w14:paraId="0DE66D24"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p>
    <w:p w14:paraId="5BF5A411" w14:textId="77777777" w:rsidR="005E7122" w:rsidRPr="005E7122" w:rsidRDefault="005E7122"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Profile comprising Job Description and Person Specification</w:t>
      </w:r>
    </w:p>
    <w:p w14:paraId="79A3FD89"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Description</w:t>
      </w:r>
    </w:p>
    <w:p w14:paraId="2342570C" w14:textId="77777777" w:rsidR="005E7122" w:rsidRPr="005E7122" w:rsidRDefault="005E7122" w:rsidP="005E7122">
      <w:pPr>
        <w:autoSpaceDE w:val="0"/>
        <w:autoSpaceDN w:val="0"/>
        <w:adjustRightInd w:val="0"/>
        <w:spacing w:after="0" w:line="240" w:lineRule="auto"/>
        <w:contextualSpacing/>
        <w:jc w:val="both"/>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14:paraId="7B7DD143" w14:textId="77777777" w:rsidTr="00D431C1">
        <w:trPr>
          <w:trHeight w:val="617"/>
        </w:trPr>
        <w:tc>
          <w:tcPr>
            <w:tcW w:w="4261" w:type="dxa"/>
            <w:shd w:val="clear" w:color="auto" w:fill="D9D9D9"/>
          </w:tcPr>
          <w:p w14:paraId="43123EF3"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14:paraId="05414ACD" w14:textId="77777777" w:rsid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p w14:paraId="2E05D715" w14:textId="065BA7CE" w:rsidR="003E6D72" w:rsidRPr="005E7122" w:rsidRDefault="003E6D72" w:rsidP="005E7122">
            <w:pPr>
              <w:autoSpaceDE w:val="0"/>
              <w:autoSpaceDN w:val="0"/>
              <w:adjustRightInd w:val="0"/>
              <w:spacing w:before="60" w:after="60" w:line="240" w:lineRule="auto"/>
              <w:contextualSpacing/>
              <w:jc w:val="both"/>
              <w:rPr>
                <w:rFonts w:eastAsia="Times New Roman" w:cs="Calibri"/>
                <w:sz w:val="24"/>
                <w:szCs w:val="24"/>
                <w:lang w:eastAsia="en-GB"/>
              </w:rPr>
            </w:pPr>
          </w:p>
        </w:tc>
        <w:tc>
          <w:tcPr>
            <w:tcW w:w="4494" w:type="dxa"/>
            <w:shd w:val="clear" w:color="auto" w:fill="D9D9D9"/>
          </w:tcPr>
          <w:p w14:paraId="0539FF15" w14:textId="77777777" w:rsidR="00746B9D"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xml:space="preserve">: </w:t>
            </w:r>
          </w:p>
          <w:p w14:paraId="3118FC33" w14:textId="3C9397F9" w:rsidR="005E7122" w:rsidRPr="00F375EC"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C73A0E">
              <w:rPr>
                <w:rFonts w:eastAsia="Times New Roman" w:cs="Calibri"/>
                <w:bCs/>
                <w:sz w:val="24"/>
                <w:szCs w:val="24"/>
                <w:lang w:eastAsia="en-GB"/>
              </w:rPr>
              <w:t>PO1</w:t>
            </w:r>
            <w:r w:rsidR="00F375EC" w:rsidRPr="00C73A0E">
              <w:rPr>
                <w:rFonts w:eastAsia="Times New Roman" w:cs="Calibri"/>
                <w:bCs/>
                <w:strike/>
                <w:sz w:val="24"/>
                <w:szCs w:val="24"/>
                <w:lang w:eastAsia="en-GB"/>
              </w:rPr>
              <w:t xml:space="preserve"> </w:t>
            </w:r>
            <w:r w:rsidR="00F375EC" w:rsidRPr="00C73A0E">
              <w:rPr>
                <w:rFonts w:eastAsia="Times New Roman" w:cs="Calibri"/>
                <w:bCs/>
                <w:sz w:val="24"/>
                <w:szCs w:val="24"/>
                <w:lang w:eastAsia="en-GB"/>
              </w:rPr>
              <w:t>PO3</w:t>
            </w:r>
          </w:p>
          <w:p w14:paraId="268FF384"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14:paraId="1F6D7C65" w14:textId="77777777" w:rsidTr="00D431C1">
        <w:trPr>
          <w:trHeight w:val="555"/>
        </w:trPr>
        <w:tc>
          <w:tcPr>
            <w:tcW w:w="4261" w:type="dxa"/>
            <w:shd w:val="clear" w:color="auto" w:fill="D9D9D9"/>
          </w:tcPr>
          <w:p w14:paraId="24D1EE07"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14:paraId="78843501" w14:textId="77777777" w:rsid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w:t>
            </w:r>
            <w:r w:rsidR="008E443E">
              <w:rPr>
                <w:rFonts w:eastAsia="Times New Roman" w:cs="Calibri"/>
                <w:bCs/>
                <w:sz w:val="24"/>
                <w:szCs w:val="24"/>
                <w:lang w:eastAsia="en-GB"/>
              </w:rPr>
              <w:t>ocial Care Services</w:t>
            </w:r>
          </w:p>
          <w:p w14:paraId="24A55198" w14:textId="34DF6075" w:rsidR="003E6D72" w:rsidRPr="005E7122" w:rsidRDefault="003E6D7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14:paraId="7537FFE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14:paraId="0060DF91" w14:textId="133501FA" w:rsidR="005E7122" w:rsidRP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w:t>
            </w:r>
            <w:r w:rsidR="0031705B">
              <w:rPr>
                <w:rFonts w:eastAsia="Times New Roman" w:cs="Calibri"/>
                <w:bCs/>
                <w:sz w:val="24"/>
                <w:szCs w:val="24"/>
                <w:lang w:eastAsia="en-GB"/>
              </w:rPr>
              <w:t>ocial Care and Public Health</w:t>
            </w:r>
          </w:p>
        </w:tc>
      </w:tr>
      <w:tr w:rsidR="005E7122" w:rsidRPr="005E7122" w14:paraId="096FB516" w14:textId="77777777" w:rsidTr="00D431C1">
        <w:trPr>
          <w:trHeight w:val="521"/>
        </w:trPr>
        <w:tc>
          <w:tcPr>
            <w:tcW w:w="4261" w:type="dxa"/>
            <w:shd w:val="clear" w:color="auto" w:fill="D9D9D9"/>
          </w:tcPr>
          <w:p w14:paraId="4649E37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14:paraId="1094250E" w14:textId="77777777" w:rsidR="003E6D72" w:rsidRDefault="003D0D6E" w:rsidP="007F018A">
            <w:pPr>
              <w:autoSpaceDE w:val="0"/>
              <w:autoSpaceDN w:val="0"/>
              <w:adjustRightInd w:val="0"/>
              <w:spacing w:before="60" w:after="60" w:line="240" w:lineRule="auto"/>
              <w:contextualSpacing/>
              <w:rPr>
                <w:rFonts w:eastAsia="Times New Roman" w:cs="Calibri"/>
                <w:bCs/>
                <w:sz w:val="24"/>
                <w:szCs w:val="24"/>
                <w:lang w:eastAsia="en-GB"/>
              </w:rPr>
            </w:pPr>
            <w:r>
              <w:rPr>
                <w:rFonts w:eastAsia="Times New Roman" w:cs="Calibri"/>
                <w:bCs/>
                <w:sz w:val="24"/>
                <w:szCs w:val="24"/>
                <w:lang w:eastAsia="en-GB"/>
              </w:rPr>
              <w:t xml:space="preserve">Assistant </w:t>
            </w:r>
            <w:r w:rsidR="008C61B2">
              <w:rPr>
                <w:rFonts w:eastAsia="Times New Roman" w:cs="Calibri"/>
                <w:bCs/>
                <w:sz w:val="24"/>
                <w:szCs w:val="24"/>
                <w:lang w:eastAsia="en-GB"/>
              </w:rPr>
              <w:t>Service</w:t>
            </w:r>
            <w:r>
              <w:rPr>
                <w:rFonts w:eastAsia="Times New Roman" w:cs="Calibri"/>
                <w:bCs/>
                <w:sz w:val="24"/>
                <w:szCs w:val="24"/>
                <w:lang w:eastAsia="en-GB"/>
              </w:rPr>
              <w:t xml:space="preserve"> Manager/</w:t>
            </w:r>
            <w:r w:rsidR="007F018A">
              <w:rPr>
                <w:rFonts w:eastAsia="Times New Roman" w:cs="Calibri"/>
                <w:bCs/>
                <w:sz w:val="24"/>
                <w:szCs w:val="24"/>
                <w:lang w:eastAsia="en-GB"/>
              </w:rPr>
              <w:t xml:space="preserve"> </w:t>
            </w:r>
            <w:r>
              <w:rPr>
                <w:rFonts w:eastAsia="Times New Roman" w:cs="Calibri"/>
                <w:bCs/>
                <w:sz w:val="24"/>
                <w:szCs w:val="24"/>
                <w:lang w:eastAsia="en-GB"/>
              </w:rPr>
              <w:t>Senior Occupational Therapist</w:t>
            </w:r>
          </w:p>
          <w:p w14:paraId="1BA7497C" w14:textId="32DE2DE9" w:rsidR="00FE18AD" w:rsidRPr="005E7122" w:rsidRDefault="00FE18AD" w:rsidP="007F018A">
            <w:pPr>
              <w:autoSpaceDE w:val="0"/>
              <w:autoSpaceDN w:val="0"/>
              <w:adjustRightInd w:val="0"/>
              <w:spacing w:before="60" w:after="60" w:line="240" w:lineRule="auto"/>
              <w:contextualSpacing/>
              <w:rPr>
                <w:rFonts w:eastAsia="Times New Roman" w:cs="Calibri"/>
                <w:bCs/>
                <w:sz w:val="24"/>
                <w:szCs w:val="24"/>
                <w:lang w:eastAsia="en-GB"/>
              </w:rPr>
            </w:pPr>
          </w:p>
        </w:tc>
        <w:tc>
          <w:tcPr>
            <w:tcW w:w="4494" w:type="dxa"/>
            <w:shd w:val="clear" w:color="auto" w:fill="D9D9D9"/>
          </w:tcPr>
          <w:p w14:paraId="7BBACEF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14:paraId="48A1FCE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tc>
      </w:tr>
      <w:tr w:rsidR="005E7122" w:rsidRPr="005E7122" w14:paraId="393F7BD8" w14:textId="77777777" w:rsidTr="00D431C1">
        <w:trPr>
          <w:trHeight w:val="50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82C2F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14:paraId="3C7D690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231E9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14:paraId="562A37DD" w14:textId="2261F5AF" w:rsidR="005E7122" w:rsidRDefault="00FE18AD"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June</w:t>
            </w:r>
            <w:r w:rsidR="003D0D6E">
              <w:rPr>
                <w:rFonts w:eastAsia="Times New Roman" w:cs="Calibri"/>
                <w:bCs/>
                <w:sz w:val="24"/>
                <w:szCs w:val="24"/>
                <w:lang w:eastAsia="en-GB"/>
              </w:rPr>
              <w:t xml:space="preserve"> </w:t>
            </w:r>
            <w:r w:rsidR="005E7122" w:rsidRPr="005E7122">
              <w:rPr>
                <w:rFonts w:eastAsia="Times New Roman" w:cs="Calibri"/>
                <w:bCs/>
                <w:sz w:val="24"/>
                <w:szCs w:val="24"/>
                <w:lang w:eastAsia="en-GB"/>
              </w:rPr>
              <w:t>2</w:t>
            </w:r>
            <w:r w:rsidR="00496D60">
              <w:rPr>
                <w:rFonts w:eastAsia="Times New Roman" w:cs="Calibri"/>
                <w:bCs/>
                <w:sz w:val="24"/>
                <w:szCs w:val="24"/>
                <w:lang w:eastAsia="en-GB"/>
              </w:rPr>
              <w:t>022</w:t>
            </w:r>
          </w:p>
          <w:p w14:paraId="3FD714A3" w14:textId="080F833C" w:rsidR="003E6D72" w:rsidRPr="005E7122" w:rsidRDefault="003E6D7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bl>
    <w:p w14:paraId="537EE403" w14:textId="77777777" w:rsidR="005E7122" w:rsidRPr="005E7122" w:rsidRDefault="005E7122" w:rsidP="005E7122">
      <w:pPr>
        <w:spacing w:after="0" w:line="240" w:lineRule="auto"/>
        <w:contextualSpacing/>
        <w:rPr>
          <w:rFonts w:ascii="Calibri" w:eastAsia="Times New Roman" w:hAnsi="Calibri" w:cs="Arial"/>
          <w:i/>
          <w:sz w:val="24"/>
          <w:szCs w:val="24"/>
          <w:lang w:eastAsia="en-GB"/>
        </w:rPr>
      </w:pPr>
    </w:p>
    <w:p w14:paraId="45FE1910" w14:textId="5E4A5671"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Working for the Richmond/Wandsworth Shared Staffing Arrangement</w:t>
      </w:r>
    </w:p>
    <w:p w14:paraId="401449B6"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655CAF38"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FBAEAF6"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0D49D42"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67A1C82A"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488CF45" w14:textId="51AF7C58"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F846601" w14:textId="77777777" w:rsidR="005E7122" w:rsidRPr="005E7122" w:rsidRDefault="005E7122" w:rsidP="005E7122">
      <w:pPr>
        <w:autoSpaceDE w:val="0"/>
        <w:autoSpaceDN w:val="0"/>
        <w:adjustRightInd w:val="0"/>
        <w:spacing w:after="0" w:line="240" w:lineRule="auto"/>
        <w:contextualSpacing/>
        <w:jc w:val="both"/>
        <w:rPr>
          <w:rFonts w:eastAsia="Times New Roman" w:cs="Calibri"/>
          <w:bCs/>
          <w:sz w:val="24"/>
          <w:szCs w:val="24"/>
          <w:lang w:eastAsia="en-GB"/>
        </w:rPr>
      </w:pPr>
    </w:p>
    <w:p w14:paraId="254A0955" w14:textId="77777777" w:rsidR="005E7122" w:rsidRPr="00381B66" w:rsidRDefault="005E7122" w:rsidP="005E7122">
      <w:pPr>
        <w:spacing w:after="0" w:line="240" w:lineRule="auto"/>
        <w:contextualSpacing/>
        <w:jc w:val="both"/>
        <w:rPr>
          <w:rFonts w:eastAsia="Times New Roman" w:cstheme="minorHAnsi"/>
          <w:sz w:val="24"/>
          <w:szCs w:val="24"/>
          <w:lang w:eastAsia="en-GB"/>
        </w:rPr>
      </w:pPr>
      <w:r w:rsidRPr="00381B66">
        <w:rPr>
          <w:rFonts w:eastAsia="Times New Roman" w:cstheme="minorHAnsi"/>
          <w:b/>
          <w:bCs/>
          <w:sz w:val="24"/>
          <w:szCs w:val="24"/>
          <w:lang w:eastAsia="en-GB"/>
        </w:rPr>
        <w:t>Job Purpose</w:t>
      </w:r>
    </w:p>
    <w:p w14:paraId="2454DAF8" w14:textId="77777777" w:rsidR="005E7122" w:rsidRPr="00381B66" w:rsidRDefault="005E7122" w:rsidP="005E7122">
      <w:pPr>
        <w:autoSpaceDE w:val="0"/>
        <w:autoSpaceDN w:val="0"/>
        <w:adjustRightInd w:val="0"/>
        <w:spacing w:after="0" w:line="240" w:lineRule="auto"/>
        <w:contextualSpacing/>
        <w:jc w:val="both"/>
        <w:rPr>
          <w:rFonts w:eastAsia="Times New Roman" w:cstheme="minorHAnsi"/>
          <w:bCs/>
          <w:sz w:val="24"/>
          <w:szCs w:val="24"/>
          <w:lang w:eastAsia="en-GB"/>
        </w:rPr>
      </w:pPr>
    </w:p>
    <w:p w14:paraId="3EBA4E3A" w14:textId="55ADB30F" w:rsidR="001463EE" w:rsidRPr="00381B66" w:rsidRDefault="00FE18AD" w:rsidP="005E7122">
      <w:pPr>
        <w:spacing w:after="0" w:line="240" w:lineRule="auto"/>
        <w:contextualSpacing/>
        <w:jc w:val="both"/>
        <w:rPr>
          <w:rFonts w:eastAsia="Times New Roman" w:cstheme="minorHAnsi"/>
          <w:bCs/>
          <w:sz w:val="24"/>
          <w:szCs w:val="24"/>
          <w:lang w:eastAsia="en-GB"/>
        </w:rPr>
      </w:pPr>
      <w:r w:rsidRPr="00FE18AD">
        <w:rPr>
          <w:rFonts w:cstheme="minorHAnsi"/>
          <w:color w:val="202124"/>
          <w:sz w:val="24"/>
          <w:szCs w:val="24"/>
          <w:shd w:val="clear" w:color="auto" w:fill="FFFFFF"/>
        </w:rPr>
        <w:t xml:space="preserve">The objective of an Occupational Therapist is to </w:t>
      </w:r>
      <w:r>
        <w:rPr>
          <w:rFonts w:cstheme="minorHAnsi"/>
          <w:color w:val="202124"/>
          <w:sz w:val="24"/>
          <w:szCs w:val="24"/>
          <w:shd w:val="clear" w:color="auto" w:fill="FFFFFF"/>
        </w:rPr>
        <w:t xml:space="preserve">prevent, </w:t>
      </w:r>
      <w:r w:rsidRPr="00FE18AD">
        <w:rPr>
          <w:rFonts w:cstheme="minorHAnsi"/>
          <w:color w:val="202124"/>
          <w:sz w:val="24"/>
          <w:szCs w:val="24"/>
          <w:shd w:val="clear" w:color="auto" w:fill="FFFFFF"/>
        </w:rPr>
        <w:t xml:space="preserve">reduce or delay need and promote, maintain, and restore functional independence in daily living skills. </w:t>
      </w:r>
    </w:p>
    <w:p w14:paraId="5929B340" w14:textId="33A41AB6" w:rsidR="00805AC6" w:rsidRDefault="00805AC6" w:rsidP="005E7122">
      <w:pPr>
        <w:spacing w:after="0" w:line="240" w:lineRule="auto"/>
        <w:contextualSpacing/>
        <w:jc w:val="both"/>
        <w:rPr>
          <w:rFonts w:eastAsia="Times New Roman" w:cstheme="minorHAnsi"/>
          <w:b/>
          <w:bCs/>
          <w:sz w:val="24"/>
          <w:szCs w:val="24"/>
          <w:lang w:eastAsia="en-GB"/>
        </w:rPr>
      </w:pPr>
    </w:p>
    <w:p w14:paraId="0C57E15D" w14:textId="5CC23147" w:rsidR="005E7122" w:rsidRDefault="005E7122" w:rsidP="005E7122">
      <w:pPr>
        <w:spacing w:after="0" w:line="240" w:lineRule="auto"/>
        <w:contextualSpacing/>
        <w:jc w:val="both"/>
        <w:rPr>
          <w:rFonts w:eastAsia="Times New Roman" w:cstheme="minorHAnsi"/>
          <w:b/>
          <w:bCs/>
          <w:sz w:val="24"/>
          <w:szCs w:val="24"/>
          <w:lang w:eastAsia="en-GB"/>
        </w:rPr>
      </w:pPr>
      <w:r w:rsidRPr="00381B66">
        <w:rPr>
          <w:rFonts w:eastAsia="Times New Roman" w:cstheme="minorHAnsi"/>
          <w:b/>
          <w:bCs/>
          <w:sz w:val="24"/>
          <w:szCs w:val="24"/>
          <w:lang w:eastAsia="en-GB"/>
        </w:rPr>
        <w:t>Specific Duties and Responsibilities</w:t>
      </w:r>
    </w:p>
    <w:p w14:paraId="20E95D11" w14:textId="77777777" w:rsidR="00751DA6" w:rsidRPr="00381B66" w:rsidRDefault="00751DA6" w:rsidP="005E7122">
      <w:pPr>
        <w:spacing w:after="0" w:line="240" w:lineRule="auto"/>
        <w:contextualSpacing/>
        <w:jc w:val="both"/>
        <w:rPr>
          <w:rFonts w:eastAsia="Times New Roman" w:cstheme="minorHAnsi"/>
          <w:sz w:val="24"/>
          <w:szCs w:val="24"/>
          <w:lang w:eastAsia="en-GB"/>
        </w:rPr>
      </w:pPr>
    </w:p>
    <w:p w14:paraId="0F77A398" w14:textId="7BCBC732" w:rsidR="000D4FB4" w:rsidRDefault="00751DA6" w:rsidP="00751DA6">
      <w:pPr>
        <w:pStyle w:val="ListParagraph"/>
        <w:numPr>
          <w:ilvl w:val="0"/>
          <w:numId w:val="10"/>
        </w:numPr>
        <w:spacing w:after="0" w:line="240" w:lineRule="auto"/>
        <w:rPr>
          <w:rFonts w:cstheme="minorHAnsi"/>
          <w:sz w:val="24"/>
          <w:szCs w:val="24"/>
        </w:rPr>
      </w:pPr>
      <w:r w:rsidRPr="00381B66">
        <w:rPr>
          <w:rFonts w:cstheme="minorHAnsi"/>
          <w:sz w:val="24"/>
          <w:szCs w:val="24"/>
        </w:rPr>
        <w:t>To work within the Care Act 2014 and other relevant statutory frameworks</w:t>
      </w:r>
      <w:r w:rsidR="000D4FB4">
        <w:rPr>
          <w:rFonts w:cstheme="minorHAnsi"/>
          <w:sz w:val="24"/>
          <w:szCs w:val="24"/>
        </w:rPr>
        <w:t>.</w:t>
      </w:r>
    </w:p>
    <w:p w14:paraId="53A5C638" w14:textId="77777777" w:rsidR="000D4FB4" w:rsidRDefault="000D4FB4" w:rsidP="000D4FB4">
      <w:pPr>
        <w:pStyle w:val="ListParagraph"/>
        <w:spacing w:after="0" w:line="240" w:lineRule="auto"/>
        <w:ind w:left="502"/>
        <w:rPr>
          <w:rFonts w:cstheme="minorHAnsi"/>
          <w:sz w:val="24"/>
          <w:szCs w:val="24"/>
        </w:rPr>
      </w:pPr>
    </w:p>
    <w:p w14:paraId="5BA17995" w14:textId="2700C101" w:rsidR="00751DA6" w:rsidRPr="00381B66" w:rsidRDefault="000D4FB4" w:rsidP="00751DA6">
      <w:pPr>
        <w:pStyle w:val="ListParagraph"/>
        <w:numPr>
          <w:ilvl w:val="0"/>
          <w:numId w:val="10"/>
        </w:numPr>
        <w:spacing w:after="0" w:line="240" w:lineRule="auto"/>
        <w:rPr>
          <w:rFonts w:cstheme="minorHAnsi"/>
          <w:sz w:val="24"/>
          <w:szCs w:val="24"/>
        </w:rPr>
      </w:pPr>
      <w:r>
        <w:rPr>
          <w:rFonts w:cstheme="minorHAnsi"/>
          <w:sz w:val="24"/>
          <w:szCs w:val="24"/>
        </w:rPr>
        <w:lastRenderedPageBreak/>
        <w:t xml:space="preserve">To take responsibility for </w:t>
      </w:r>
      <w:r w:rsidR="00751DA6" w:rsidRPr="00381B66">
        <w:rPr>
          <w:rFonts w:cstheme="minorHAnsi"/>
          <w:sz w:val="24"/>
          <w:szCs w:val="24"/>
        </w:rPr>
        <w:t xml:space="preserve">maintaining a good standard of professional practice and </w:t>
      </w:r>
      <w:r>
        <w:rPr>
          <w:rFonts w:cstheme="minorHAnsi"/>
          <w:sz w:val="24"/>
          <w:szCs w:val="24"/>
        </w:rPr>
        <w:t xml:space="preserve">to </w:t>
      </w:r>
      <w:r w:rsidR="00751DA6" w:rsidRPr="00381B66">
        <w:rPr>
          <w:rFonts w:cstheme="minorHAnsi"/>
          <w:sz w:val="24"/>
          <w:szCs w:val="24"/>
        </w:rPr>
        <w:t>develop the co</w:t>
      </w:r>
      <w:r>
        <w:rPr>
          <w:rFonts w:cstheme="minorHAnsi"/>
          <w:sz w:val="24"/>
          <w:szCs w:val="24"/>
        </w:rPr>
        <w:t>re</w:t>
      </w:r>
      <w:r w:rsidR="00751DA6" w:rsidRPr="00381B66">
        <w:rPr>
          <w:rFonts w:cstheme="minorHAnsi"/>
          <w:sz w:val="24"/>
          <w:szCs w:val="24"/>
        </w:rPr>
        <w:t xml:space="preserve"> skills and knowledge required, as part of continuous professional development.</w:t>
      </w:r>
    </w:p>
    <w:p w14:paraId="226D5B8B" w14:textId="03BB26E3" w:rsidR="005E7122" w:rsidRDefault="005E7122" w:rsidP="005E7122">
      <w:pPr>
        <w:spacing w:after="0" w:line="240" w:lineRule="auto"/>
        <w:contextualSpacing/>
        <w:jc w:val="both"/>
        <w:rPr>
          <w:rFonts w:eastAsia="Times New Roman" w:cstheme="minorHAnsi"/>
          <w:sz w:val="24"/>
          <w:szCs w:val="24"/>
          <w:lang w:eastAsia="en-GB"/>
        </w:rPr>
      </w:pPr>
    </w:p>
    <w:p w14:paraId="3BF777DD" w14:textId="0A8ABD20" w:rsidR="000D4FB4" w:rsidRDefault="00751DA6" w:rsidP="000D4FB4">
      <w:pPr>
        <w:pStyle w:val="ListParagraph"/>
        <w:numPr>
          <w:ilvl w:val="0"/>
          <w:numId w:val="10"/>
        </w:numPr>
        <w:spacing w:after="0" w:line="240" w:lineRule="auto"/>
        <w:jc w:val="both"/>
        <w:rPr>
          <w:rFonts w:eastAsia="Times New Roman" w:cstheme="minorHAnsi"/>
          <w:bCs/>
          <w:sz w:val="24"/>
          <w:szCs w:val="24"/>
          <w:lang w:eastAsia="en-GB"/>
        </w:rPr>
      </w:pPr>
      <w:r w:rsidRPr="000D4FB4">
        <w:rPr>
          <w:rFonts w:eastAsia="Times New Roman" w:cstheme="minorHAnsi"/>
          <w:sz w:val="24"/>
          <w:szCs w:val="24"/>
          <w:lang w:eastAsia="en-GB"/>
        </w:rPr>
        <w:t>T</w:t>
      </w:r>
      <w:r w:rsidR="000D4FB4">
        <w:rPr>
          <w:rFonts w:eastAsia="Times New Roman" w:cstheme="minorHAnsi"/>
          <w:sz w:val="24"/>
          <w:szCs w:val="24"/>
          <w:lang w:eastAsia="en-GB"/>
        </w:rPr>
        <w:t>o complete</w:t>
      </w:r>
      <w:r w:rsidRPr="000D4FB4">
        <w:rPr>
          <w:rFonts w:eastAsia="Times New Roman" w:cstheme="minorHAnsi"/>
          <w:sz w:val="24"/>
          <w:szCs w:val="24"/>
          <w:lang w:eastAsia="en-GB"/>
        </w:rPr>
        <w:t xml:space="preserve"> specialist </w:t>
      </w:r>
      <w:r w:rsidR="000D4FB4">
        <w:rPr>
          <w:rFonts w:eastAsia="Times New Roman" w:cstheme="minorHAnsi"/>
          <w:sz w:val="24"/>
          <w:szCs w:val="24"/>
          <w:lang w:eastAsia="en-GB"/>
        </w:rPr>
        <w:t xml:space="preserve">functional </w:t>
      </w:r>
      <w:r w:rsidRPr="000D4FB4">
        <w:rPr>
          <w:rFonts w:eastAsia="Times New Roman" w:cstheme="minorHAnsi"/>
          <w:sz w:val="24"/>
          <w:szCs w:val="24"/>
          <w:lang w:eastAsia="en-GB"/>
        </w:rPr>
        <w:t>assessments and</w:t>
      </w:r>
      <w:r w:rsidR="000D4FB4">
        <w:rPr>
          <w:rFonts w:eastAsia="Times New Roman" w:cstheme="minorHAnsi"/>
          <w:sz w:val="24"/>
          <w:szCs w:val="24"/>
          <w:lang w:eastAsia="en-GB"/>
        </w:rPr>
        <w:t xml:space="preserve"> recommend and</w:t>
      </w:r>
      <w:r w:rsidRPr="000D4FB4">
        <w:rPr>
          <w:rFonts w:eastAsia="Times New Roman" w:cstheme="minorHAnsi"/>
          <w:sz w:val="24"/>
          <w:szCs w:val="24"/>
          <w:lang w:eastAsia="en-GB"/>
        </w:rPr>
        <w:t xml:space="preserve"> </w:t>
      </w:r>
      <w:r w:rsidR="000D4FB4">
        <w:rPr>
          <w:rFonts w:eastAsia="Times New Roman" w:cstheme="minorHAnsi"/>
          <w:sz w:val="24"/>
          <w:szCs w:val="24"/>
          <w:lang w:eastAsia="en-GB"/>
        </w:rPr>
        <w:t>plan</w:t>
      </w:r>
      <w:r w:rsidR="00443379">
        <w:rPr>
          <w:rFonts w:eastAsia="Times New Roman" w:cstheme="minorHAnsi"/>
          <w:sz w:val="24"/>
          <w:szCs w:val="24"/>
          <w:lang w:eastAsia="en-GB"/>
        </w:rPr>
        <w:t xml:space="preserve"> and design</w:t>
      </w:r>
      <w:r w:rsidR="000D4FB4">
        <w:rPr>
          <w:rFonts w:eastAsia="Times New Roman" w:cstheme="minorHAnsi"/>
          <w:sz w:val="24"/>
          <w:szCs w:val="24"/>
          <w:lang w:eastAsia="en-GB"/>
        </w:rPr>
        <w:t xml:space="preserve"> </w:t>
      </w:r>
      <w:r w:rsidRPr="000D4FB4">
        <w:rPr>
          <w:rFonts w:eastAsia="Times New Roman" w:cstheme="minorHAnsi"/>
          <w:sz w:val="24"/>
          <w:szCs w:val="24"/>
          <w:lang w:eastAsia="en-GB"/>
        </w:rPr>
        <w:t>intervention</w:t>
      </w:r>
      <w:r w:rsidR="000D4FB4">
        <w:rPr>
          <w:rFonts w:eastAsia="Times New Roman" w:cstheme="minorHAnsi"/>
          <w:sz w:val="24"/>
          <w:szCs w:val="24"/>
          <w:lang w:eastAsia="en-GB"/>
        </w:rPr>
        <w:t>s</w:t>
      </w:r>
      <w:r w:rsidR="00443379">
        <w:rPr>
          <w:rFonts w:eastAsia="Times New Roman" w:cstheme="minorHAnsi"/>
          <w:sz w:val="24"/>
          <w:szCs w:val="24"/>
          <w:lang w:eastAsia="en-GB"/>
        </w:rPr>
        <w:t xml:space="preserve"> making best use of resources</w:t>
      </w:r>
      <w:r w:rsidR="000D4FB4">
        <w:rPr>
          <w:rFonts w:eastAsia="Times New Roman" w:cstheme="minorHAnsi"/>
          <w:sz w:val="24"/>
          <w:szCs w:val="24"/>
          <w:lang w:eastAsia="en-GB"/>
        </w:rPr>
        <w:t xml:space="preserve">. </w:t>
      </w:r>
      <w:r w:rsidRPr="000D4FB4">
        <w:rPr>
          <w:rFonts w:eastAsia="Times New Roman" w:cstheme="minorHAnsi"/>
          <w:bCs/>
          <w:sz w:val="24"/>
          <w:szCs w:val="24"/>
          <w:lang w:eastAsia="en-GB"/>
        </w:rPr>
        <w:t>This includes the prescription of preventative and specialist equipment and minor home adaptations and making recommendations for major adaptations to individuals’ homes through the Disabled Facilities Grant process.</w:t>
      </w:r>
    </w:p>
    <w:p w14:paraId="41F0D148" w14:textId="77777777" w:rsidR="0071708D" w:rsidRPr="0071708D" w:rsidRDefault="0071708D" w:rsidP="0071708D">
      <w:pPr>
        <w:pStyle w:val="ListParagraph"/>
        <w:rPr>
          <w:rFonts w:eastAsia="Times New Roman" w:cstheme="minorHAnsi"/>
          <w:bCs/>
          <w:sz w:val="24"/>
          <w:szCs w:val="24"/>
          <w:lang w:eastAsia="en-GB"/>
        </w:rPr>
      </w:pPr>
    </w:p>
    <w:p w14:paraId="0786301F" w14:textId="302F004B" w:rsidR="0071708D" w:rsidRPr="0071708D" w:rsidRDefault="0071708D" w:rsidP="0071708D">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prescribe, order or recommend specialist disability equipment, minor adaptations, and standard wheelchairs. To support adults and their carers in the safe installation, maintenance, and use of equipment.</w:t>
      </w:r>
    </w:p>
    <w:p w14:paraId="6B45EDD9" w14:textId="77777777" w:rsidR="0071708D" w:rsidRPr="0071708D" w:rsidRDefault="0071708D" w:rsidP="0071708D">
      <w:pPr>
        <w:pStyle w:val="ListParagraph"/>
        <w:rPr>
          <w:rFonts w:eastAsia="Times New Roman" w:cstheme="minorHAnsi"/>
          <w:bCs/>
          <w:sz w:val="24"/>
          <w:szCs w:val="24"/>
          <w:lang w:eastAsia="en-GB"/>
        </w:rPr>
      </w:pPr>
    </w:p>
    <w:p w14:paraId="6421444B" w14:textId="0A102EAD" w:rsidR="0071708D" w:rsidRPr="0071708D" w:rsidRDefault="0071708D" w:rsidP="0071708D">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work in partnership with residents, their families, and carers to enable them to </w:t>
      </w:r>
      <w:r>
        <w:rPr>
          <w:rFonts w:cstheme="minorHAnsi"/>
          <w:sz w:val="24"/>
          <w:szCs w:val="24"/>
        </w:rPr>
        <w:t xml:space="preserve">identify their strengths, </w:t>
      </w:r>
      <w:r w:rsidRPr="00381B66">
        <w:rPr>
          <w:rFonts w:cstheme="minorHAnsi"/>
          <w:sz w:val="24"/>
          <w:szCs w:val="24"/>
        </w:rPr>
        <w:t>maximise their functional independence and well-being, cope with change, attain outcomes they want and need</w:t>
      </w:r>
      <w:r>
        <w:rPr>
          <w:rFonts w:cstheme="minorHAnsi"/>
          <w:sz w:val="24"/>
          <w:szCs w:val="24"/>
        </w:rPr>
        <w:t xml:space="preserve"> and</w:t>
      </w:r>
      <w:r w:rsidRPr="00381B66">
        <w:rPr>
          <w:rFonts w:cstheme="minorHAnsi"/>
          <w:sz w:val="24"/>
          <w:szCs w:val="24"/>
        </w:rPr>
        <w:t xml:space="preserve"> understand and manage risk </w:t>
      </w:r>
      <w:r w:rsidRPr="00381B66">
        <w:rPr>
          <w:rFonts w:eastAsia="Times New Roman" w:cstheme="minorHAnsi"/>
          <w:sz w:val="24"/>
          <w:szCs w:val="24"/>
          <w:lang w:eastAsia="en-GB"/>
        </w:rPr>
        <w:t xml:space="preserve">in activities of daily living. </w:t>
      </w:r>
    </w:p>
    <w:p w14:paraId="1FBE330D" w14:textId="77777777" w:rsidR="000D4FB4" w:rsidRPr="000D4FB4" w:rsidRDefault="000D4FB4" w:rsidP="000D4FB4">
      <w:pPr>
        <w:pStyle w:val="ListParagraph"/>
        <w:rPr>
          <w:rFonts w:eastAsia="Times New Roman" w:cstheme="minorHAnsi"/>
          <w:bCs/>
          <w:sz w:val="24"/>
          <w:szCs w:val="24"/>
          <w:lang w:eastAsia="en-GB"/>
        </w:rPr>
      </w:pPr>
    </w:p>
    <w:p w14:paraId="3DCF7D2D" w14:textId="43098111" w:rsidR="00751DA6" w:rsidRPr="000D4FB4" w:rsidRDefault="000D4FB4" w:rsidP="005E7122">
      <w:pPr>
        <w:pStyle w:val="ListParagraph"/>
        <w:numPr>
          <w:ilvl w:val="0"/>
          <w:numId w:val="10"/>
        </w:numPr>
        <w:spacing w:after="0" w:line="240" w:lineRule="auto"/>
        <w:jc w:val="both"/>
        <w:rPr>
          <w:rFonts w:eastAsia="Times New Roman" w:cstheme="minorHAnsi"/>
          <w:bCs/>
          <w:sz w:val="24"/>
          <w:szCs w:val="24"/>
          <w:lang w:eastAsia="en-GB"/>
        </w:rPr>
      </w:pPr>
      <w:r>
        <w:rPr>
          <w:rFonts w:eastAsia="Times New Roman" w:cstheme="minorHAnsi"/>
          <w:bCs/>
          <w:sz w:val="24"/>
          <w:szCs w:val="24"/>
          <w:lang w:eastAsia="en-GB"/>
        </w:rPr>
        <w:t>T</w:t>
      </w:r>
      <w:r w:rsidR="00751DA6" w:rsidRPr="000D4FB4">
        <w:rPr>
          <w:rFonts w:eastAsia="Times New Roman" w:cstheme="minorHAnsi"/>
          <w:bCs/>
          <w:sz w:val="24"/>
          <w:szCs w:val="24"/>
          <w:lang w:eastAsia="en-GB"/>
        </w:rPr>
        <w:t xml:space="preserve">o </w:t>
      </w:r>
      <w:r>
        <w:rPr>
          <w:rFonts w:eastAsia="Times New Roman" w:cstheme="minorHAnsi"/>
          <w:bCs/>
          <w:sz w:val="24"/>
          <w:szCs w:val="24"/>
          <w:lang w:eastAsia="en-GB"/>
        </w:rPr>
        <w:t>identify informal carers, complete assessments of their needs and provide advice and arrange support and services where required.</w:t>
      </w:r>
    </w:p>
    <w:p w14:paraId="078544A1" w14:textId="77777777" w:rsidR="006E2273" w:rsidRPr="00381B66" w:rsidRDefault="006E2273" w:rsidP="006E2273">
      <w:pPr>
        <w:pStyle w:val="ListParagraph"/>
        <w:spacing w:after="0" w:line="240" w:lineRule="auto"/>
        <w:rPr>
          <w:rFonts w:cstheme="minorHAnsi"/>
          <w:sz w:val="24"/>
          <w:szCs w:val="24"/>
        </w:rPr>
      </w:pPr>
    </w:p>
    <w:p w14:paraId="2F57889E" w14:textId="5CEAB561" w:rsidR="00AC5789" w:rsidRPr="00381B66" w:rsidRDefault="00AC5789" w:rsidP="006E2273">
      <w:pPr>
        <w:pStyle w:val="ListParagraph"/>
        <w:numPr>
          <w:ilvl w:val="0"/>
          <w:numId w:val="10"/>
        </w:numPr>
        <w:spacing w:after="0" w:line="240" w:lineRule="auto"/>
        <w:rPr>
          <w:rFonts w:cstheme="minorHAnsi"/>
          <w:sz w:val="24"/>
          <w:szCs w:val="24"/>
        </w:rPr>
      </w:pPr>
      <w:r w:rsidRPr="00381B66">
        <w:rPr>
          <w:rFonts w:cstheme="minorHAnsi"/>
          <w:sz w:val="24"/>
          <w:szCs w:val="24"/>
        </w:rPr>
        <w:t>To apply Occupational Therapy principles and values to professional practice and t</w:t>
      </w:r>
      <w:r w:rsidR="000D4FB4">
        <w:rPr>
          <w:rFonts w:cstheme="minorHAnsi"/>
          <w:sz w:val="24"/>
          <w:szCs w:val="24"/>
        </w:rPr>
        <w:t xml:space="preserve">o demonstrate and </w:t>
      </w:r>
      <w:r w:rsidR="00443379">
        <w:rPr>
          <w:rFonts w:cstheme="minorHAnsi"/>
          <w:sz w:val="24"/>
          <w:szCs w:val="24"/>
        </w:rPr>
        <w:t>promote our SSA</w:t>
      </w:r>
      <w:r w:rsidRPr="00381B66">
        <w:rPr>
          <w:rFonts w:cstheme="minorHAnsi"/>
          <w:sz w:val="24"/>
          <w:szCs w:val="24"/>
        </w:rPr>
        <w:t xml:space="preserve"> values in all interactions with residents, colleagues, and partners.</w:t>
      </w:r>
    </w:p>
    <w:p w14:paraId="294492BA" w14:textId="77777777" w:rsidR="006E2273" w:rsidRPr="00381B66" w:rsidRDefault="006E2273" w:rsidP="006E2273">
      <w:pPr>
        <w:pStyle w:val="ListParagraph"/>
        <w:rPr>
          <w:rFonts w:cstheme="minorHAnsi"/>
          <w:sz w:val="24"/>
          <w:szCs w:val="24"/>
        </w:rPr>
      </w:pPr>
    </w:p>
    <w:p w14:paraId="42BBC9A6" w14:textId="333D402D" w:rsidR="006E2273" w:rsidRPr="00381B66" w:rsidRDefault="00AC5789" w:rsidP="006E2273">
      <w:pPr>
        <w:pStyle w:val="ListParagraph"/>
        <w:numPr>
          <w:ilvl w:val="0"/>
          <w:numId w:val="10"/>
        </w:numPr>
        <w:spacing w:after="0" w:line="240" w:lineRule="auto"/>
        <w:rPr>
          <w:rFonts w:cstheme="minorHAnsi"/>
          <w:sz w:val="24"/>
          <w:szCs w:val="24"/>
        </w:rPr>
      </w:pPr>
      <w:r w:rsidRPr="00381B66">
        <w:rPr>
          <w:rFonts w:cstheme="minorHAnsi"/>
          <w:sz w:val="24"/>
          <w:szCs w:val="24"/>
        </w:rPr>
        <w:t>To engage and fully participate in supervision and to apply critical reflection and analysis to inform professional decisions. To ensure risks are discussed with your line manager to gain direction, advice</w:t>
      </w:r>
      <w:r w:rsidR="00443379">
        <w:rPr>
          <w:rFonts w:cstheme="minorHAnsi"/>
          <w:sz w:val="24"/>
          <w:szCs w:val="24"/>
        </w:rPr>
        <w:t>,</w:t>
      </w:r>
      <w:r w:rsidRPr="00381B66">
        <w:rPr>
          <w:rFonts w:cstheme="minorHAnsi"/>
          <w:sz w:val="24"/>
          <w:szCs w:val="24"/>
        </w:rPr>
        <w:t xml:space="preserve"> and support with practice.</w:t>
      </w:r>
    </w:p>
    <w:p w14:paraId="3933B0AF" w14:textId="77777777" w:rsidR="006E2273" w:rsidRPr="00381B66" w:rsidRDefault="006E2273" w:rsidP="006E2273">
      <w:pPr>
        <w:pStyle w:val="ListParagraph"/>
        <w:rPr>
          <w:rFonts w:eastAsia="Times New Roman" w:cstheme="minorHAnsi"/>
          <w:sz w:val="24"/>
          <w:szCs w:val="24"/>
          <w:lang w:eastAsia="en-GB"/>
        </w:rPr>
      </w:pPr>
    </w:p>
    <w:p w14:paraId="30DE4A67" w14:textId="474239F6" w:rsidR="00443379" w:rsidRPr="00443379" w:rsidRDefault="00580C9E" w:rsidP="006E2273">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respond appropriately to urgent referrals and prioritise workload in response to levels of risk and duty of care.</w:t>
      </w:r>
    </w:p>
    <w:p w14:paraId="5AD90D6F" w14:textId="77777777" w:rsidR="00443379" w:rsidRPr="00443379" w:rsidRDefault="00443379" w:rsidP="00443379">
      <w:pPr>
        <w:pStyle w:val="ListParagraph"/>
        <w:rPr>
          <w:rFonts w:cstheme="minorHAnsi"/>
          <w:sz w:val="24"/>
          <w:szCs w:val="24"/>
        </w:rPr>
      </w:pPr>
    </w:p>
    <w:p w14:paraId="13FF8C03" w14:textId="63F657F2" w:rsidR="006E2273" w:rsidRPr="00381B66" w:rsidRDefault="00D51E3B" w:rsidP="006E2273">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effectively manage a caseload </w:t>
      </w:r>
      <w:r w:rsidR="00443379">
        <w:rPr>
          <w:rFonts w:cstheme="minorHAnsi"/>
          <w:sz w:val="24"/>
          <w:szCs w:val="24"/>
        </w:rPr>
        <w:t xml:space="preserve">prescribed by the line manager </w:t>
      </w:r>
      <w:r w:rsidRPr="00381B66">
        <w:rPr>
          <w:rFonts w:cstheme="minorHAnsi"/>
          <w:sz w:val="24"/>
          <w:szCs w:val="24"/>
        </w:rPr>
        <w:t>appropriate to the level of experience and to maintain adequate throughput of work. To discuss any challenges with caseload management with your line manager in a timely way to access any necessary support with prioritisation</w:t>
      </w:r>
      <w:r w:rsidR="0056207D" w:rsidRPr="00381B66">
        <w:rPr>
          <w:rFonts w:cstheme="minorHAnsi"/>
          <w:sz w:val="24"/>
          <w:szCs w:val="24"/>
        </w:rPr>
        <w:t xml:space="preserve">. </w:t>
      </w:r>
    </w:p>
    <w:p w14:paraId="4DAB15E6" w14:textId="77777777" w:rsidR="006E2273" w:rsidRPr="00381B66" w:rsidRDefault="006E2273" w:rsidP="006E2273">
      <w:pPr>
        <w:pStyle w:val="ListParagraph"/>
        <w:rPr>
          <w:rFonts w:cstheme="minorHAnsi"/>
          <w:sz w:val="24"/>
          <w:szCs w:val="24"/>
        </w:rPr>
      </w:pPr>
    </w:p>
    <w:p w14:paraId="7B8F118A" w14:textId="00F32365" w:rsidR="00381B66" w:rsidRDefault="00AC5789" w:rsidP="0071708D">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provide support and expert advice on </w:t>
      </w:r>
      <w:r w:rsidR="00443379">
        <w:rPr>
          <w:rFonts w:cstheme="minorHAnsi"/>
          <w:sz w:val="24"/>
          <w:szCs w:val="24"/>
        </w:rPr>
        <w:t>O</w:t>
      </w:r>
      <w:r w:rsidRPr="00381B66">
        <w:rPr>
          <w:rFonts w:cstheme="minorHAnsi"/>
          <w:sz w:val="24"/>
          <w:szCs w:val="24"/>
        </w:rPr>
        <w:t xml:space="preserve">ccupational </w:t>
      </w:r>
      <w:r w:rsidR="00443379">
        <w:rPr>
          <w:rFonts w:cstheme="minorHAnsi"/>
          <w:sz w:val="24"/>
          <w:szCs w:val="24"/>
        </w:rPr>
        <w:t>T</w:t>
      </w:r>
      <w:r w:rsidRPr="00381B66">
        <w:rPr>
          <w:rFonts w:cstheme="minorHAnsi"/>
          <w:sz w:val="24"/>
          <w:szCs w:val="24"/>
        </w:rPr>
        <w:t>herapy to</w:t>
      </w:r>
      <w:r w:rsidR="00443379">
        <w:rPr>
          <w:rFonts w:cstheme="minorHAnsi"/>
          <w:sz w:val="24"/>
          <w:szCs w:val="24"/>
        </w:rPr>
        <w:t xml:space="preserve"> colleagues and partners</w:t>
      </w:r>
      <w:r w:rsidRPr="00381B66">
        <w:rPr>
          <w:rFonts w:cstheme="minorHAnsi"/>
          <w:sz w:val="24"/>
          <w:szCs w:val="24"/>
        </w:rPr>
        <w:t>.</w:t>
      </w:r>
    </w:p>
    <w:p w14:paraId="0AA192B7" w14:textId="77777777" w:rsidR="0071708D" w:rsidRPr="0071708D" w:rsidRDefault="0071708D" w:rsidP="0071708D">
      <w:pPr>
        <w:spacing w:after="0" w:line="240" w:lineRule="auto"/>
        <w:rPr>
          <w:rFonts w:cstheme="minorHAnsi"/>
          <w:sz w:val="24"/>
          <w:szCs w:val="24"/>
        </w:rPr>
      </w:pPr>
    </w:p>
    <w:p w14:paraId="10FADE25" w14:textId="463E30C0" w:rsidR="00381B66" w:rsidRPr="0071708D" w:rsidRDefault="001E3228" w:rsidP="0071708D">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 xml:space="preserve">To undertake Moving &amp; Handling Risk Assessments, assessing the needs of both adults and carers; provide specialist moving and handling equipment, recommendations, advice, demonstration, support, </w:t>
      </w:r>
      <w:r w:rsidR="0071708D" w:rsidRPr="00381B66">
        <w:rPr>
          <w:rFonts w:eastAsia="Times New Roman" w:cstheme="minorHAnsi"/>
          <w:sz w:val="24"/>
          <w:szCs w:val="24"/>
          <w:lang w:eastAsia="en-GB"/>
        </w:rPr>
        <w:t>training,</w:t>
      </w:r>
      <w:r w:rsidRPr="00381B66">
        <w:rPr>
          <w:rFonts w:eastAsia="Times New Roman" w:cstheme="minorHAnsi"/>
          <w:sz w:val="24"/>
          <w:szCs w:val="24"/>
          <w:lang w:eastAsia="en-GB"/>
        </w:rPr>
        <w:t xml:space="preserve"> and a Personal Handling Plan to minimise risk to both adults and carers and to maximise independence and dignity. </w:t>
      </w:r>
      <w:r w:rsidR="00650A81" w:rsidRPr="00381B66">
        <w:rPr>
          <w:rFonts w:eastAsia="Times New Roman" w:cstheme="minorHAnsi"/>
          <w:sz w:val="24"/>
          <w:szCs w:val="24"/>
          <w:lang w:eastAsia="en-GB"/>
        </w:rPr>
        <w:t>To c</w:t>
      </w:r>
      <w:r w:rsidRPr="00381B66">
        <w:rPr>
          <w:rFonts w:eastAsia="Times New Roman" w:cstheme="minorHAnsi"/>
          <w:sz w:val="24"/>
          <w:szCs w:val="24"/>
          <w:lang w:eastAsia="en-GB"/>
        </w:rPr>
        <w:t xml:space="preserve">onsider, </w:t>
      </w:r>
      <w:r w:rsidRPr="00381B66">
        <w:rPr>
          <w:rFonts w:eastAsia="Times New Roman" w:cstheme="minorHAnsi"/>
          <w:sz w:val="24"/>
          <w:szCs w:val="24"/>
          <w:lang w:eastAsia="en-GB"/>
        </w:rPr>
        <w:lastRenderedPageBreak/>
        <w:t xml:space="preserve">promote and implement single handed care as appropriate following careful assessment and provision and demonstration of equipment to safely facilitate this. </w:t>
      </w:r>
    </w:p>
    <w:p w14:paraId="5AE108B2" w14:textId="77777777" w:rsidR="0071708D" w:rsidRPr="0071708D" w:rsidRDefault="0071708D" w:rsidP="0071708D">
      <w:pPr>
        <w:spacing w:after="0" w:line="240" w:lineRule="auto"/>
        <w:rPr>
          <w:rFonts w:cstheme="minorHAnsi"/>
          <w:sz w:val="24"/>
          <w:szCs w:val="24"/>
        </w:rPr>
      </w:pPr>
    </w:p>
    <w:p w14:paraId="5EDC4639" w14:textId="6745DDC2" w:rsidR="007D1A10" w:rsidRPr="00381B66" w:rsidRDefault="00650A81"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undertake Housing Needs and Void Property Assessments, to make recommendations to the Housing Team within agreed time scales, on the types of property required to meet the adult’s functional disability needs and to assess if a property is suitable or adaptable to meet their housing needs.</w:t>
      </w:r>
    </w:p>
    <w:p w14:paraId="4267532E" w14:textId="77777777" w:rsidR="00381B66" w:rsidRPr="00381B66" w:rsidRDefault="00381B66" w:rsidP="00381B66">
      <w:pPr>
        <w:pStyle w:val="ListParagraph"/>
        <w:rPr>
          <w:rFonts w:cstheme="minorHAnsi"/>
          <w:sz w:val="24"/>
          <w:szCs w:val="24"/>
        </w:rPr>
      </w:pPr>
    </w:p>
    <w:p w14:paraId="77D8A0EE" w14:textId="60548B42" w:rsidR="006E22A5" w:rsidRPr="00381B66" w:rsidRDefault="006E22A5"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make detailed recommendations and drawings for major adaptations to</w:t>
      </w:r>
      <w:r w:rsidR="00381B66">
        <w:rPr>
          <w:rFonts w:eastAsia="Times New Roman" w:cstheme="minorHAnsi"/>
          <w:sz w:val="24"/>
          <w:szCs w:val="24"/>
          <w:lang w:eastAsia="en-GB"/>
        </w:rPr>
        <w:t xml:space="preserve"> </w:t>
      </w:r>
      <w:r w:rsidR="0071708D">
        <w:rPr>
          <w:rFonts w:eastAsia="Times New Roman" w:cstheme="minorHAnsi"/>
          <w:sz w:val="24"/>
          <w:szCs w:val="24"/>
          <w:lang w:eastAsia="en-GB"/>
        </w:rPr>
        <w:t>adults’</w:t>
      </w:r>
      <w:r w:rsidR="00713143">
        <w:rPr>
          <w:rFonts w:eastAsia="Times New Roman" w:cstheme="minorHAnsi"/>
          <w:sz w:val="24"/>
          <w:szCs w:val="24"/>
          <w:lang w:eastAsia="en-GB"/>
        </w:rPr>
        <w:t xml:space="preserve"> </w:t>
      </w:r>
      <w:r w:rsidRPr="00381B66">
        <w:rPr>
          <w:rFonts w:eastAsia="Times New Roman" w:cstheme="minorHAnsi"/>
          <w:sz w:val="24"/>
          <w:szCs w:val="24"/>
          <w:lang w:eastAsia="en-GB"/>
        </w:rPr>
        <w:t>homes and to assist them in applying for a Disabled Facilities Grant</w:t>
      </w:r>
      <w:r w:rsidR="0071708D" w:rsidRPr="00381B66">
        <w:rPr>
          <w:rFonts w:eastAsia="Times New Roman" w:cstheme="minorHAnsi"/>
          <w:sz w:val="24"/>
          <w:szCs w:val="24"/>
          <w:lang w:eastAsia="en-GB"/>
        </w:rPr>
        <w:t xml:space="preserve">. </w:t>
      </w:r>
      <w:r w:rsidRPr="00381B66">
        <w:rPr>
          <w:rFonts w:eastAsia="Times New Roman" w:cstheme="minorHAnsi"/>
          <w:sz w:val="24"/>
          <w:szCs w:val="24"/>
          <w:lang w:eastAsia="en-GB"/>
        </w:rPr>
        <w:t>To work with all interested parties, through to the satisfactory completion of the major adaptation. To provide information and advice to</w:t>
      </w:r>
      <w:r w:rsidR="00713143">
        <w:rPr>
          <w:rFonts w:eastAsia="Times New Roman" w:cstheme="minorHAnsi"/>
          <w:sz w:val="24"/>
          <w:szCs w:val="24"/>
          <w:lang w:eastAsia="en-GB"/>
        </w:rPr>
        <w:t xml:space="preserve"> adults </w:t>
      </w:r>
      <w:r w:rsidRPr="00381B66">
        <w:rPr>
          <w:rFonts w:eastAsia="Times New Roman" w:cstheme="minorHAnsi"/>
          <w:sz w:val="24"/>
          <w:szCs w:val="24"/>
          <w:lang w:eastAsia="en-GB"/>
        </w:rPr>
        <w:t>who are not eligible for the Grant to carry out structural works privately.</w:t>
      </w:r>
    </w:p>
    <w:p w14:paraId="3DC9F215" w14:textId="77777777" w:rsidR="00381B66" w:rsidRPr="00381B66" w:rsidRDefault="00381B66" w:rsidP="00381B66">
      <w:pPr>
        <w:pStyle w:val="ListParagraph"/>
        <w:rPr>
          <w:rFonts w:cstheme="minorHAnsi"/>
          <w:sz w:val="24"/>
          <w:szCs w:val="24"/>
        </w:rPr>
      </w:pPr>
    </w:p>
    <w:p w14:paraId="265CBC59" w14:textId="377861F1" w:rsidR="00AD5E64" w:rsidRPr="00381B66" w:rsidRDefault="00811A9E"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 xml:space="preserve">To monitor and review the effectiveness of planned interventions and adjust and revise these as appropriate, ensuring that agreed goals remain appropriate, </w:t>
      </w:r>
      <w:r w:rsidR="0071708D" w:rsidRPr="00381B66">
        <w:rPr>
          <w:rFonts w:eastAsia="Times New Roman" w:cstheme="minorHAnsi"/>
          <w:sz w:val="24"/>
          <w:szCs w:val="24"/>
          <w:lang w:eastAsia="en-GB"/>
        </w:rPr>
        <w:t>achievable,</w:t>
      </w:r>
      <w:r w:rsidRPr="00381B66">
        <w:rPr>
          <w:rFonts w:eastAsia="Times New Roman" w:cstheme="minorHAnsi"/>
          <w:sz w:val="24"/>
          <w:szCs w:val="24"/>
          <w:lang w:eastAsia="en-GB"/>
        </w:rPr>
        <w:t xml:space="preserve"> and safe</w:t>
      </w:r>
      <w:r w:rsidR="00F82AB9" w:rsidRPr="00381B66">
        <w:rPr>
          <w:rFonts w:eastAsia="Times New Roman" w:cstheme="minorHAnsi"/>
          <w:sz w:val="24"/>
          <w:szCs w:val="24"/>
          <w:lang w:eastAsia="en-GB"/>
        </w:rPr>
        <w:t xml:space="preserve"> </w:t>
      </w:r>
      <w:r w:rsidR="00781760" w:rsidRPr="00381B66">
        <w:rPr>
          <w:rFonts w:cstheme="minorHAnsi"/>
          <w:sz w:val="24"/>
          <w:szCs w:val="24"/>
        </w:rPr>
        <w:t>in accordance with statutory requirements and Council policy and deliver highest quality of service and best value.</w:t>
      </w:r>
    </w:p>
    <w:p w14:paraId="4D9F4E81" w14:textId="77777777" w:rsidR="00381B66" w:rsidRPr="00381B66" w:rsidRDefault="00381B66" w:rsidP="00381B66">
      <w:pPr>
        <w:pStyle w:val="ListParagraph"/>
        <w:rPr>
          <w:rFonts w:cstheme="minorHAnsi"/>
          <w:sz w:val="24"/>
          <w:szCs w:val="24"/>
        </w:rPr>
      </w:pPr>
    </w:p>
    <w:p w14:paraId="1C0C3018" w14:textId="0A0D3065" w:rsidR="006E22A5" w:rsidRPr="00381B66" w:rsidRDefault="006E22A5"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 xml:space="preserve">To carry out generic social care assessments reviews and to arrange packages of care as appropriate to meet specific </w:t>
      </w:r>
      <w:r w:rsidR="00152895" w:rsidRPr="00381B66">
        <w:rPr>
          <w:rFonts w:eastAsia="Times New Roman" w:cstheme="minorHAnsi"/>
          <w:sz w:val="24"/>
          <w:szCs w:val="24"/>
          <w:lang w:eastAsia="en-GB"/>
        </w:rPr>
        <w:t>n</w:t>
      </w:r>
      <w:r w:rsidRPr="00381B66">
        <w:rPr>
          <w:rFonts w:eastAsia="Times New Roman" w:cstheme="minorHAnsi"/>
          <w:sz w:val="24"/>
          <w:szCs w:val="24"/>
          <w:lang w:eastAsia="en-GB"/>
        </w:rPr>
        <w:t xml:space="preserve">eeds and to lead on the support to that individual in conjunction with members of the </w:t>
      </w:r>
      <w:r w:rsidR="0071708D" w:rsidRPr="00381B66">
        <w:rPr>
          <w:rFonts w:eastAsia="Times New Roman" w:cstheme="minorHAnsi"/>
          <w:sz w:val="24"/>
          <w:szCs w:val="24"/>
          <w:lang w:eastAsia="en-GB"/>
        </w:rPr>
        <w:t>multi-disciplinary</w:t>
      </w:r>
      <w:r w:rsidRPr="00381B66">
        <w:rPr>
          <w:rFonts w:eastAsia="Times New Roman" w:cstheme="minorHAnsi"/>
          <w:sz w:val="24"/>
          <w:szCs w:val="24"/>
          <w:lang w:eastAsia="en-GB"/>
        </w:rPr>
        <w:t xml:space="preserve"> team.</w:t>
      </w:r>
    </w:p>
    <w:p w14:paraId="7060ED13" w14:textId="77777777" w:rsidR="00381B66" w:rsidRPr="00381B66" w:rsidRDefault="00381B66" w:rsidP="00381B66">
      <w:pPr>
        <w:pStyle w:val="ListParagraph"/>
        <w:rPr>
          <w:rFonts w:cstheme="minorHAnsi"/>
          <w:sz w:val="24"/>
          <w:szCs w:val="24"/>
        </w:rPr>
      </w:pPr>
    </w:p>
    <w:p w14:paraId="10DA8CE1" w14:textId="1D3A8454" w:rsidR="000E519A" w:rsidRPr="00381B66" w:rsidRDefault="000E519A" w:rsidP="00381B66">
      <w:pPr>
        <w:pStyle w:val="ListParagraph"/>
        <w:numPr>
          <w:ilvl w:val="0"/>
          <w:numId w:val="10"/>
        </w:numPr>
        <w:spacing w:after="0" w:line="240" w:lineRule="auto"/>
        <w:rPr>
          <w:rFonts w:cstheme="minorHAnsi"/>
          <w:sz w:val="24"/>
          <w:szCs w:val="24"/>
        </w:rPr>
      </w:pPr>
      <w:r w:rsidRPr="00381B66">
        <w:rPr>
          <w:rFonts w:cstheme="minorHAnsi"/>
          <w:sz w:val="24"/>
          <w:szCs w:val="24"/>
        </w:rPr>
        <w:t>To take responsibility for consistent, accurate, clear, and timely case recording. To ensure that confidentiality is maintained, and that information is shared with the resident, service providers and other agencies (health) in accordance with the Department’s data protection and information sharing requirements.</w:t>
      </w:r>
    </w:p>
    <w:p w14:paraId="599AA88B" w14:textId="77777777" w:rsidR="00381B66" w:rsidRPr="00381B66" w:rsidRDefault="00381B66" w:rsidP="00381B66">
      <w:pPr>
        <w:pStyle w:val="ListParagraph"/>
        <w:rPr>
          <w:rFonts w:cstheme="minorHAnsi"/>
          <w:sz w:val="24"/>
          <w:szCs w:val="24"/>
        </w:rPr>
      </w:pPr>
    </w:p>
    <w:p w14:paraId="1513D739" w14:textId="61D27A83" w:rsidR="00AC5789" w:rsidRPr="00381B66"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To work in accordance with the Council’s policies and procedures and practice guidance and to remain informed on these using the Loop.</w:t>
      </w:r>
    </w:p>
    <w:p w14:paraId="03BBA164" w14:textId="77777777" w:rsidR="00381B66" w:rsidRPr="00381B66" w:rsidRDefault="00381B66" w:rsidP="00381B66">
      <w:pPr>
        <w:pStyle w:val="ListParagraph"/>
        <w:rPr>
          <w:rFonts w:cstheme="minorHAnsi"/>
          <w:sz w:val="24"/>
          <w:szCs w:val="24"/>
        </w:rPr>
      </w:pPr>
    </w:p>
    <w:p w14:paraId="35E09FA4" w14:textId="6D10B0D9" w:rsidR="00AC5789" w:rsidRPr="00381B66"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To complete all mandatory training, including that on data security.</w:t>
      </w:r>
    </w:p>
    <w:p w14:paraId="00A1C91F" w14:textId="77777777" w:rsidR="00381B66" w:rsidRPr="00381B66" w:rsidRDefault="00381B66" w:rsidP="00381B66">
      <w:pPr>
        <w:pStyle w:val="ListParagraph"/>
        <w:rPr>
          <w:rFonts w:cstheme="minorHAnsi"/>
          <w:sz w:val="24"/>
          <w:szCs w:val="24"/>
        </w:rPr>
      </w:pPr>
    </w:p>
    <w:p w14:paraId="7C2A78B5" w14:textId="77777777" w:rsidR="00381B66" w:rsidRPr="00381B66"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To make use of staff news and other corporate and Department communications to be up to date and informed.</w:t>
      </w:r>
    </w:p>
    <w:p w14:paraId="0465BF3A" w14:textId="77777777" w:rsidR="00381B66" w:rsidRPr="00381B66" w:rsidRDefault="00381B66" w:rsidP="00381B66">
      <w:pPr>
        <w:pStyle w:val="ListParagraph"/>
        <w:rPr>
          <w:rFonts w:cstheme="minorHAnsi"/>
          <w:sz w:val="24"/>
          <w:szCs w:val="24"/>
        </w:rPr>
      </w:pPr>
    </w:p>
    <w:p w14:paraId="091A9B30" w14:textId="46C69F4F" w:rsidR="00AC5789"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be able to understand the impact of poverty, </w:t>
      </w:r>
      <w:r w:rsidR="0071708D" w:rsidRPr="00381B66">
        <w:rPr>
          <w:rFonts w:cstheme="minorHAnsi"/>
          <w:sz w:val="24"/>
          <w:szCs w:val="24"/>
        </w:rPr>
        <w:t>inequality,</w:t>
      </w:r>
      <w:r w:rsidRPr="00381B66">
        <w:rPr>
          <w:rFonts w:cstheme="minorHAnsi"/>
          <w:sz w:val="24"/>
          <w:szCs w:val="24"/>
        </w:rPr>
        <w:t xml:space="preserve">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71C07BA0" w14:textId="77777777" w:rsidR="00125F9C" w:rsidRPr="00125F9C" w:rsidRDefault="00125F9C" w:rsidP="00125F9C">
      <w:pPr>
        <w:pStyle w:val="ListParagraph"/>
        <w:rPr>
          <w:rFonts w:cstheme="minorHAnsi"/>
          <w:sz w:val="24"/>
          <w:szCs w:val="24"/>
        </w:rPr>
      </w:pPr>
    </w:p>
    <w:p w14:paraId="06FF6490" w14:textId="77777777" w:rsidR="00125F9C" w:rsidRPr="00125F9C" w:rsidRDefault="00125F9C" w:rsidP="00125F9C">
      <w:pPr>
        <w:pStyle w:val="ListParagraph"/>
        <w:numPr>
          <w:ilvl w:val="0"/>
          <w:numId w:val="10"/>
        </w:numPr>
        <w:rPr>
          <w:rFonts w:cstheme="minorHAnsi"/>
          <w:sz w:val="24"/>
          <w:szCs w:val="24"/>
        </w:rPr>
      </w:pPr>
      <w:r w:rsidRPr="00125F9C">
        <w:rPr>
          <w:rFonts w:cstheme="minorHAnsi"/>
          <w:sz w:val="24"/>
          <w:szCs w:val="24"/>
        </w:rPr>
        <w:t>To provide formal clinical supervision and ongoing informal advice to a Social Care Assessor and provide support to colleagues in teams across the Directorate. To be willing to undertake appropriate training to become a fieldwork educator and to accept OT student placements when appropriate to the needs of the service.</w:t>
      </w:r>
    </w:p>
    <w:p w14:paraId="6B9C633C" w14:textId="77777777" w:rsidR="00287327" w:rsidRPr="00381B66" w:rsidRDefault="00287327" w:rsidP="00287327">
      <w:pPr>
        <w:rPr>
          <w:rFonts w:cstheme="minorHAnsi"/>
          <w:b/>
          <w:sz w:val="24"/>
          <w:szCs w:val="24"/>
        </w:rPr>
      </w:pPr>
      <w:r w:rsidRPr="00381B66">
        <w:rPr>
          <w:rFonts w:cstheme="minorHAnsi"/>
          <w:b/>
          <w:sz w:val="24"/>
          <w:szCs w:val="24"/>
          <w:u w:val="single"/>
        </w:rPr>
        <w:lastRenderedPageBreak/>
        <w:t>Progression criteria from PO1 to PO2</w:t>
      </w:r>
      <w:r w:rsidRPr="00381B66">
        <w:rPr>
          <w:rFonts w:cstheme="minorHAnsi"/>
          <w:b/>
          <w:sz w:val="24"/>
          <w:szCs w:val="24"/>
        </w:rPr>
        <w:t xml:space="preserve">  </w:t>
      </w:r>
    </w:p>
    <w:p w14:paraId="0234FA11" w14:textId="638487CA"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 xml:space="preserve">To have </w:t>
      </w:r>
      <w:r w:rsidR="0071708D" w:rsidRPr="00381B66">
        <w:rPr>
          <w:rFonts w:cstheme="minorHAnsi"/>
          <w:sz w:val="24"/>
          <w:szCs w:val="24"/>
        </w:rPr>
        <w:t>an elevated level</w:t>
      </w:r>
      <w:r w:rsidRPr="00381B66">
        <w:rPr>
          <w:rFonts w:cstheme="minorHAnsi"/>
          <w:sz w:val="24"/>
          <w:szCs w:val="24"/>
        </w:rPr>
        <w:t xml:space="preserve"> of understanding of legislation and to be able to interpret and apply it, alongside national and local policies and procedures underpinning your work specifically where assessment, review and safeguarding elements are applied, as well as how carers are supported and how the local authority meets its statutory duties.</w:t>
      </w:r>
    </w:p>
    <w:p w14:paraId="456A0AFC" w14:textId="77777777" w:rsidR="00287327" w:rsidRPr="00381B66" w:rsidRDefault="00287327" w:rsidP="00287327">
      <w:pPr>
        <w:pStyle w:val="ListParagraph"/>
        <w:ind w:left="360"/>
        <w:rPr>
          <w:rFonts w:cstheme="minorHAnsi"/>
          <w:sz w:val="24"/>
          <w:szCs w:val="24"/>
        </w:rPr>
      </w:pPr>
    </w:p>
    <w:p w14:paraId="103430DB" w14:textId="48AC5642"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take initiative, form constructive alliances with partners and engage effectively with situations of increasing complexity and challenge including integrated working, complex family dynamics and multiple risk factors. This will be evidenced in performance and supervision notes.</w:t>
      </w:r>
    </w:p>
    <w:p w14:paraId="3D42FABB" w14:textId="77777777" w:rsidR="00287327" w:rsidRPr="00381B66" w:rsidRDefault="00287327" w:rsidP="00287327">
      <w:pPr>
        <w:pStyle w:val="ListParagraph"/>
        <w:ind w:left="360"/>
        <w:rPr>
          <w:rFonts w:cstheme="minorHAnsi"/>
          <w:sz w:val="24"/>
          <w:szCs w:val="24"/>
        </w:rPr>
      </w:pPr>
    </w:p>
    <w:p w14:paraId="4D99A21D" w14:textId="68127941"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7352CD98" w14:textId="77777777" w:rsidR="00752D8C" w:rsidRPr="00381B66" w:rsidRDefault="00752D8C" w:rsidP="00805AC6">
      <w:pPr>
        <w:pStyle w:val="ListParagraph"/>
        <w:rPr>
          <w:rFonts w:cstheme="minorHAnsi"/>
          <w:sz w:val="24"/>
          <w:szCs w:val="24"/>
        </w:rPr>
      </w:pPr>
    </w:p>
    <w:p w14:paraId="34FDDC30" w14:textId="221A0C48" w:rsidR="00287327" w:rsidRPr="00381B66" w:rsidRDefault="00287327" w:rsidP="00752D8C">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be able to manage complex cases and offer skilled opinion to colleagues and partners. To offer expert support to case conferences and produce high quality assessments and reports for a range of functions.</w:t>
      </w:r>
    </w:p>
    <w:p w14:paraId="09F4EA18" w14:textId="77777777" w:rsidR="00287327" w:rsidRPr="00381B66" w:rsidRDefault="00287327" w:rsidP="00287327">
      <w:pPr>
        <w:pStyle w:val="ListParagraph"/>
        <w:rPr>
          <w:rFonts w:cstheme="minorHAnsi"/>
          <w:sz w:val="24"/>
          <w:szCs w:val="24"/>
        </w:rPr>
      </w:pPr>
    </w:p>
    <w:p w14:paraId="13C5473B" w14:textId="0FF7267F"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 xml:space="preserve">To demonstrate </w:t>
      </w:r>
      <w:r w:rsidR="00CE4086" w:rsidRPr="00381B66">
        <w:rPr>
          <w:rFonts w:cstheme="minorHAnsi"/>
          <w:sz w:val="24"/>
          <w:szCs w:val="24"/>
        </w:rPr>
        <w:t>advanced</w:t>
      </w:r>
      <w:r w:rsidRPr="00381B66">
        <w:rPr>
          <w:rFonts w:cstheme="minorHAnsi"/>
          <w:sz w:val="24"/>
          <w:szCs w:val="24"/>
        </w:rPr>
        <w:t xml:space="preserve"> </w:t>
      </w:r>
      <w:r w:rsidR="00CE4086" w:rsidRPr="00381B66">
        <w:rPr>
          <w:rFonts w:cstheme="minorHAnsi"/>
          <w:sz w:val="24"/>
          <w:szCs w:val="24"/>
        </w:rPr>
        <w:t>people skills</w:t>
      </w:r>
      <w:r w:rsidRPr="00381B66">
        <w:rPr>
          <w:rFonts w:cstheme="minorHAnsi"/>
          <w:sz w:val="24"/>
          <w:szCs w:val="24"/>
        </w:rPr>
        <w:t xml:space="preserve"> and advanced advocacy skills within the role. </w:t>
      </w:r>
    </w:p>
    <w:p w14:paraId="124A51DE" w14:textId="77777777" w:rsidR="00287327" w:rsidRPr="00381B66" w:rsidRDefault="00287327" w:rsidP="00287327">
      <w:pPr>
        <w:pStyle w:val="ListParagraph"/>
        <w:rPr>
          <w:rFonts w:cstheme="minorHAnsi"/>
          <w:sz w:val="24"/>
          <w:szCs w:val="24"/>
        </w:rPr>
      </w:pPr>
    </w:p>
    <w:p w14:paraId="4833644D" w14:textId="1E6469AB" w:rsidR="00287327" w:rsidRPr="00381B66" w:rsidRDefault="00287327" w:rsidP="00287327">
      <w:pPr>
        <w:pStyle w:val="ListParagraph"/>
        <w:numPr>
          <w:ilvl w:val="0"/>
          <w:numId w:val="7"/>
        </w:numPr>
        <w:spacing w:after="0" w:line="240" w:lineRule="auto"/>
        <w:contextualSpacing w:val="0"/>
        <w:rPr>
          <w:rFonts w:cstheme="minorHAnsi"/>
          <w:b/>
          <w:bCs/>
          <w:sz w:val="24"/>
          <w:szCs w:val="24"/>
        </w:rPr>
      </w:pPr>
      <w:r w:rsidRPr="00381B66">
        <w:rPr>
          <w:rFonts w:cstheme="minorHAnsi"/>
          <w:sz w:val="24"/>
          <w:szCs w:val="24"/>
        </w:rPr>
        <w:t xml:space="preserve">To show a clear awareness of budgets and the costs of services and their impact on service delivery, where appropriate challenging or identifying creative and </w:t>
      </w:r>
      <w:r w:rsidR="00CE4086" w:rsidRPr="00381B66">
        <w:rPr>
          <w:rFonts w:cstheme="minorHAnsi"/>
          <w:sz w:val="24"/>
          <w:szCs w:val="24"/>
        </w:rPr>
        <w:t>initiative-taking</w:t>
      </w:r>
      <w:r w:rsidRPr="00381B66">
        <w:rPr>
          <w:rFonts w:cstheme="minorHAnsi"/>
          <w:sz w:val="24"/>
          <w:szCs w:val="24"/>
        </w:rPr>
        <w:t xml:space="preserve"> options to ensure the best use of resources and preventative work.  </w:t>
      </w:r>
    </w:p>
    <w:p w14:paraId="769BAFB7" w14:textId="77777777" w:rsidR="00287327" w:rsidRPr="00381B66" w:rsidRDefault="00287327" w:rsidP="00287327">
      <w:pPr>
        <w:pStyle w:val="ListParagraph"/>
        <w:rPr>
          <w:rFonts w:cstheme="minorHAnsi"/>
          <w:b/>
          <w:bCs/>
          <w:sz w:val="24"/>
          <w:szCs w:val="24"/>
        </w:rPr>
      </w:pPr>
    </w:p>
    <w:p w14:paraId="58256135" w14:textId="6A6B469F" w:rsid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work towards a Practice Educator qualification</w:t>
      </w:r>
    </w:p>
    <w:p w14:paraId="67CCC96C" w14:textId="77777777" w:rsidR="00F21B08" w:rsidRPr="00F21B08" w:rsidRDefault="00F21B08" w:rsidP="00F21B08">
      <w:pPr>
        <w:pStyle w:val="ListParagraph"/>
        <w:rPr>
          <w:rFonts w:cstheme="minorHAnsi"/>
          <w:sz w:val="24"/>
          <w:szCs w:val="24"/>
        </w:rPr>
      </w:pPr>
    </w:p>
    <w:p w14:paraId="308134A1" w14:textId="71BD310F" w:rsidR="00F21B08" w:rsidRPr="00F21B08" w:rsidRDefault="00F21B08" w:rsidP="00F21B08">
      <w:pPr>
        <w:pStyle w:val="ListParagraph"/>
        <w:numPr>
          <w:ilvl w:val="0"/>
          <w:numId w:val="7"/>
        </w:numPr>
        <w:rPr>
          <w:rFonts w:cstheme="minorHAnsi"/>
          <w:sz w:val="24"/>
          <w:szCs w:val="24"/>
        </w:rPr>
      </w:pPr>
      <w:r w:rsidRPr="00125F9C">
        <w:rPr>
          <w:rFonts w:cstheme="minorHAnsi"/>
          <w:sz w:val="24"/>
          <w:szCs w:val="24"/>
        </w:rPr>
        <w:t>To provide formal clinical supervision and ongoing informal advice to a Social Care Assessor and provide support to colleagues in teams across the Directorate. To be willing to undertake appropriate training to become a fieldwork educator and to accept OT student placements when appropriate to the needs of the service.</w:t>
      </w:r>
    </w:p>
    <w:p w14:paraId="6AE17431" w14:textId="77777777" w:rsidR="004A6F65" w:rsidRDefault="00287327" w:rsidP="004A6F65">
      <w:pPr>
        <w:spacing w:after="0" w:line="240" w:lineRule="auto"/>
        <w:rPr>
          <w:rFonts w:cstheme="minorHAnsi"/>
          <w:sz w:val="24"/>
          <w:szCs w:val="24"/>
        </w:rPr>
      </w:pPr>
      <w:r w:rsidRPr="00381B66">
        <w:rPr>
          <w:rFonts w:cstheme="minorHAnsi"/>
          <w:sz w:val="24"/>
          <w:szCs w:val="24"/>
        </w:rPr>
        <w:t xml:space="preserve"> </w:t>
      </w:r>
    </w:p>
    <w:p w14:paraId="1B47C326" w14:textId="663371A9" w:rsidR="00287327" w:rsidRDefault="00287327" w:rsidP="004A6F65">
      <w:pPr>
        <w:spacing w:after="0" w:line="240" w:lineRule="auto"/>
        <w:rPr>
          <w:rFonts w:cstheme="minorHAnsi"/>
          <w:b/>
          <w:bCs/>
          <w:sz w:val="24"/>
          <w:szCs w:val="24"/>
          <w:u w:val="single"/>
        </w:rPr>
      </w:pPr>
      <w:r w:rsidRPr="00C46086">
        <w:rPr>
          <w:rFonts w:cstheme="minorHAnsi"/>
          <w:b/>
          <w:bCs/>
          <w:sz w:val="24"/>
          <w:szCs w:val="24"/>
          <w:u w:val="single"/>
        </w:rPr>
        <w:t>Additional duties at PO3</w:t>
      </w:r>
    </w:p>
    <w:p w14:paraId="5E9C55F5" w14:textId="77777777" w:rsidR="004A6F65" w:rsidRPr="00C46086" w:rsidRDefault="004A6F65" w:rsidP="004A6F65">
      <w:pPr>
        <w:spacing w:after="0" w:line="240" w:lineRule="auto"/>
        <w:rPr>
          <w:rFonts w:cstheme="minorHAnsi"/>
          <w:b/>
          <w:bCs/>
          <w:sz w:val="24"/>
          <w:szCs w:val="24"/>
          <w:u w:val="single"/>
        </w:rPr>
      </w:pPr>
    </w:p>
    <w:p w14:paraId="25F1999E" w14:textId="041D8CE2" w:rsidR="00287327" w:rsidRPr="00381B66" w:rsidRDefault="00287327" w:rsidP="00287327">
      <w:pPr>
        <w:numPr>
          <w:ilvl w:val="0"/>
          <w:numId w:val="5"/>
        </w:numPr>
        <w:tabs>
          <w:tab w:val="clear" w:pos="1354"/>
          <w:tab w:val="num" w:pos="426"/>
        </w:tabs>
        <w:spacing w:after="0" w:line="240" w:lineRule="auto"/>
        <w:ind w:left="426" w:hanging="426"/>
        <w:contextualSpacing/>
        <w:jc w:val="both"/>
        <w:rPr>
          <w:rFonts w:cstheme="minorHAnsi"/>
          <w:sz w:val="24"/>
          <w:szCs w:val="24"/>
        </w:rPr>
      </w:pPr>
      <w:r w:rsidRPr="00381B66">
        <w:rPr>
          <w:rFonts w:cstheme="minorHAnsi"/>
          <w:sz w:val="24"/>
          <w:szCs w:val="24"/>
        </w:rPr>
        <w:t>To understand performance and budget management and forecasting at a strategic level and to support and champion the improvement of performance against key indicators with team colleagues.</w:t>
      </w:r>
    </w:p>
    <w:p w14:paraId="07992478" w14:textId="77777777" w:rsidR="004E2F0E" w:rsidRPr="00381B66" w:rsidRDefault="004E2F0E" w:rsidP="00805AC6">
      <w:pPr>
        <w:spacing w:after="0" w:line="240" w:lineRule="auto"/>
        <w:contextualSpacing/>
        <w:jc w:val="both"/>
        <w:rPr>
          <w:rFonts w:cstheme="minorHAnsi"/>
          <w:sz w:val="24"/>
          <w:szCs w:val="24"/>
        </w:rPr>
      </w:pPr>
    </w:p>
    <w:p w14:paraId="2F596C62" w14:textId="770D2504" w:rsidR="00287327" w:rsidRPr="00381B66" w:rsidRDefault="00287327" w:rsidP="00287327">
      <w:pPr>
        <w:pStyle w:val="ListParagraph"/>
        <w:numPr>
          <w:ilvl w:val="0"/>
          <w:numId w:val="6"/>
        </w:numPr>
        <w:spacing w:after="0" w:line="240" w:lineRule="auto"/>
        <w:contextualSpacing w:val="0"/>
        <w:jc w:val="both"/>
        <w:rPr>
          <w:rFonts w:cstheme="minorHAnsi"/>
          <w:sz w:val="24"/>
          <w:szCs w:val="24"/>
        </w:rPr>
      </w:pPr>
      <w:r w:rsidRPr="00381B66">
        <w:rPr>
          <w:rFonts w:cstheme="minorHAnsi"/>
          <w:sz w:val="24"/>
          <w:szCs w:val="24"/>
        </w:rPr>
        <w:t xml:space="preserve">To lead on promoting </w:t>
      </w:r>
      <w:r w:rsidR="00CE4086" w:rsidRPr="00381B66">
        <w:rPr>
          <w:rFonts w:cstheme="minorHAnsi"/>
          <w:sz w:val="24"/>
          <w:szCs w:val="24"/>
        </w:rPr>
        <w:t>ambitious standards</w:t>
      </w:r>
      <w:r w:rsidRPr="00381B66">
        <w:rPr>
          <w:rFonts w:cstheme="minorHAnsi"/>
          <w:sz w:val="24"/>
          <w:szCs w:val="24"/>
        </w:rPr>
        <w:t xml:space="preserve"> of practice with team colleagues and to develop resilience, linking with Professional Standards colleagues as required. To model </w:t>
      </w:r>
      <w:r w:rsidR="00CE4086" w:rsidRPr="00381B66">
        <w:rPr>
          <w:rFonts w:cstheme="minorHAnsi"/>
          <w:sz w:val="24"/>
          <w:szCs w:val="24"/>
        </w:rPr>
        <w:t>exacting standards</w:t>
      </w:r>
      <w:r w:rsidRPr="00381B66">
        <w:rPr>
          <w:rFonts w:cstheme="minorHAnsi"/>
          <w:sz w:val="24"/>
          <w:szCs w:val="24"/>
        </w:rPr>
        <w:t xml:space="preserve"> and </w:t>
      </w:r>
      <w:r w:rsidR="00CE4086" w:rsidRPr="00381B66">
        <w:rPr>
          <w:rFonts w:cstheme="minorHAnsi"/>
          <w:sz w:val="24"/>
          <w:szCs w:val="24"/>
        </w:rPr>
        <w:t>an elevated level</w:t>
      </w:r>
      <w:r w:rsidRPr="00381B66">
        <w:rPr>
          <w:rFonts w:cstheme="minorHAnsi"/>
          <w:sz w:val="24"/>
          <w:szCs w:val="24"/>
        </w:rPr>
        <w:t xml:space="preserve"> of competence adhering to practice guidance, statutory frameworks, and best practice across the UK.</w:t>
      </w:r>
    </w:p>
    <w:p w14:paraId="149FABBE" w14:textId="77777777" w:rsidR="00287327" w:rsidRPr="00381B66" w:rsidRDefault="00287327" w:rsidP="00287327">
      <w:pPr>
        <w:tabs>
          <w:tab w:val="left" w:pos="330"/>
          <w:tab w:val="right" w:pos="9790"/>
        </w:tabs>
        <w:ind w:right="41"/>
        <w:contextualSpacing/>
        <w:jc w:val="both"/>
        <w:rPr>
          <w:rFonts w:cstheme="minorHAnsi"/>
          <w:bCs/>
          <w:sz w:val="24"/>
          <w:szCs w:val="24"/>
        </w:rPr>
      </w:pPr>
    </w:p>
    <w:p w14:paraId="78A8BF20" w14:textId="77777777" w:rsidR="00B65B9A" w:rsidRPr="00381B66" w:rsidRDefault="00287327" w:rsidP="00287327">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sz w:val="24"/>
          <w:szCs w:val="24"/>
        </w:rPr>
        <w:lastRenderedPageBreak/>
        <w:t>To hold a caseload of higher-level complexity and to be able to conduct legally compliant assessments in a wide range of challenging contexts, cope with difficult conversations and be highly resilient.</w:t>
      </w:r>
    </w:p>
    <w:p w14:paraId="4C8C5E15" w14:textId="4F89E87C" w:rsidR="00287327" w:rsidRPr="00381B66" w:rsidRDefault="00287327" w:rsidP="00805AC6">
      <w:pPr>
        <w:spacing w:after="0" w:line="240" w:lineRule="auto"/>
        <w:contextualSpacing/>
        <w:jc w:val="both"/>
        <w:rPr>
          <w:rFonts w:cstheme="minorHAnsi"/>
          <w:bCs/>
          <w:sz w:val="24"/>
          <w:szCs w:val="24"/>
        </w:rPr>
      </w:pPr>
      <w:r w:rsidRPr="00381B66">
        <w:rPr>
          <w:rFonts w:cstheme="minorHAnsi"/>
          <w:sz w:val="24"/>
          <w:szCs w:val="24"/>
        </w:rPr>
        <w:t xml:space="preserve"> </w:t>
      </w:r>
    </w:p>
    <w:p w14:paraId="17C5793D" w14:textId="0545BD57" w:rsidR="00B65B9A" w:rsidRPr="00381B66" w:rsidRDefault="00B65B9A" w:rsidP="00B65B9A">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eastAsia="Times New Roman" w:cstheme="minorHAnsi"/>
          <w:sz w:val="24"/>
          <w:szCs w:val="24"/>
          <w:lang w:eastAsia="en-GB"/>
        </w:rPr>
        <w:t xml:space="preserve">To </w:t>
      </w:r>
      <w:r w:rsidR="00CE4086" w:rsidRPr="00381B66">
        <w:rPr>
          <w:rFonts w:eastAsia="Times New Roman" w:cstheme="minorHAnsi"/>
          <w:sz w:val="24"/>
          <w:szCs w:val="24"/>
          <w:lang w:eastAsia="en-GB"/>
        </w:rPr>
        <w:t>function as</w:t>
      </w:r>
      <w:r w:rsidR="00203455" w:rsidRPr="00381B66">
        <w:rPr>
          <w:rFonts w:eastAsia="Times New Roman" w:cstheme="minorHAnsi"/>
          <w:sz w:val="24"/>
          <w:szCs w:val="24"/>
          <w:lang w:eastAsia="en-GB"/>
        </w:rPr>
        <w:t xml:space="preserve"> t</w:t>
      </w:r>
      <w:r w:rsidRPr="00381B66">
        <w:rPr>
          <w:rFonts w:eastAsia="Times New Roman" w:cstheme="minorHAnsi"/>
          <w:sz w:val="24"/>
          <w:szCs w:val="24"/>
          <w:lang w:eastAsia="en-GB"/>
        </w:rPr>
        <w:t xml:space="preserve">he Lead OT in their absence when requested or as necessary, </w:t>
      </w:r>
      <w:r w:rsidR="00CE4086" w:rsidRPr="00381B66">
        <w:rPr>
          <w:rFonts w:eastAsia="Times New Roman" w:cstheme="minorHAnsi"/>
          <w:sz w:val="24"/>
          <w:szCs w:val="24"/>
          <w:lang w:eastAsia="en-GB"/>
        </w:rPr>
        <w:t>to</w:t>
      </w:r>
      <w:r w:rsidRPr="00381B66">
        <w:rPr>
          <w:rFonts w:eastAsia="Times New Roman" w:cstheme="minorHAnsi"/>
          <w:sz w:val="24"/>
          <w:szCs w:val="24"/>
          <w:lang w:eastAsia="en-GB"/>
        </w:rPr>
        <w:t xml:space="preserve"> support staff and to make professional OT decisions or recommendations in complex or emergency situations.</w:t>
      </w:r>
    </w:p>
    <w:p w14:paraId="525DCFF5" w14:textId="77777777" w:rsidR="00381B66" w:rsidRPr="00381B66" w:rsidRDefault="00381B66" w:rsidP="00381B66">
      <w:pPr>
        <w:spacing w:after="0" w:line="240" w:lineRule="auto"/>
        <w:ind w:left="426"/>
        <w:contextualSpacing/>
        <w:jc w:val="both"/>
        <w:rPr>
          <w:rFonts w:cstheme="minorHAnsi"/>
          <w:bCs/>
          <w:sz w:val="24"/>
          <w:szCs w:val="24"/>
        </w:rPr>
      </w:pPr>
    </w:p>
    <w:p w14:paraId="7F4E4EDA" w14:textId="2B662C8D" w:rsidR="00381B66" w:rsidRDefault="00CE4086" w:rsidP="00CE4086">
      <w:pPr>
        <w:numPr>
          <w:ilvl w:val="0"/>
          <w:numId w:val="5"/>
        </w:numPr>
        <w:tabs>
          <w:tab w:val="clear" w:pos="1354"/>
          <w:tab w:val="num" w:pos="426"/>
        </w:tabs>
        <w:spacing w:after="0" w:line="240" w:lineRule="auto"/>
        <w:ind w:left="426" w:hanging="426"/>
        <w:contextualSpacing/>
        <w:jc w:val="both"/>
        <w:rPr>
          <w:rFonts w:cstheme="minorHAnsi"/>
          <w:bCs/>
          <w:sz w:val="24"/>
          <w:szCs w:val="24"/>
        </w:rPr>
      </w:pPr>
      <w:r>
        <w:rPr>
          <w:rFonts w:eastAsia="Times New Roman" w:cstheme="minorHAnsi"/>
          <w:color w:val="000000"/>
          <w:sz w:val="24"/>
          <w:szCs w:val="24"/>
          <w:lang w:eastAsia="en-GB"/>
        </w:rPr>
        <w:t>To l</w:t>
      </w:r>
      <w:r w:rsidR="00515376" w:rsidRPr="00381B66">
        <w:rPr>
          <w:rFonts w:eastAsia="Times New Roman" w:cstheme="minorHAnsi"/>
          <w:color w:val="000000"/>
          <w:sz w:val="24"/>
          <w:szCs w:val="24"/>
          <w:lang w:eastAsia="en-GB"/>
        </w:rPr>
        <w:t>ead on specialist areas on practice or projects</w:t>
      </w:r>
    </w:p>
    <w:p w14:paraId="37CDA530" w14:textId="77777777" w:rsidR="00CE4086" w:rsidRPr="00CE4086" w:rsidRDefault="00CE4086" w:rsidP="00CE4086">
      <w:pPr>
        <w:spacing w:after="0" w:line="240" w:lineRule="auto"/>
        <w:contextualSpacing/>
        <w:jc w:val="both"/>
        <w:rPr>
          <w:rFonts w:cstheme="minorHAnsi"/>
          <w:bCs/>
          <w:sz w:val="24"/>
          <w:szCs w:val="24"/>
        </w:rPr>
      </w:pPr>
    </w:p>
    <w:p w14:paraId="7E763468" w14:textId="0AE0FA39" w:rsidR="00B65B9A" w:rsidRPr="00381B66" w:rsidRDefault="00B65B9A" w:rsidP="00381B66">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eastAsia="Times New Roman" w:cstheme="minorHAnsi"/>
          <w:sz w:val="24"/>
          <w:szCs w:val="24"/>
          <w:lang w:eastAsia="en-GB"/>
        </w:rPr>
        <w:t>To contribute to</w:t>
      </w:r>
      <w:r w:rsidR="007A1188" w:rsidRPr="00381B66">
        <w:rPr>
          <w:rFonts w:eastAsia="Times New Roman" w:cstheme="minorHAnsi"/>
          <w:sz w:val="24"/>
          <w:szCs w:val="24"/>
          <w:lang w:eastAsia="en-GB"/>
        </w:rPr>
        <w:t xml:space="preserve">wards </w:t>
      </w:r>
      <w:r w:rsidRPr="00381B66">
        <w:rPr>
          <w:rFonts w:eastAsia="Times New Roman" w:cstheme="minorHAnsi"/>
          <w:sz w:val="24"/>
          <w:szCs w:val="24"/>
          <w:lang w:eastAsia="en-GB"/>
        </w:rPr>
        <w:t>continued team learning by presenting challenging cases at team meetings.</w:t>
      </w:r>
    </w:p>
    <w:p w14:paraId="40021F19" w14:textId="77777777" w:rsidR="00287327" w:rsidRPr="00381B66" w:rsidRDefault="00287327" w:rsidP="00287327">
      <w:pPr>
        <w:ind w:left="426"/>
        <w:contextualSpacing/>
        <w:jc w:val="both"/>
        <w:rPr>
          <w:rFonts w:cstheme="minorHAnsi"/>
          <w:sz w:val="24"/>
          <w:szCs w:val="24"/>
        </w:rPr>
      </w:pPr>
    </w:p>
    <w:p w14:paraId="5C546763" w14:textId="276830C1" w:rsidR="00287327" w:rsidRPr="00381B66" w:rsidRDefault="00287327" w:rsidP="00A658E4">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sz w:val="24"/>
          <w:szCs w:val="24"/>
        </w:rPr>
        <w:t>To chair meetings with professionals from multiple agencies</w:t>
      </w:r>
      <w:r w:rsidR="00EB0BE3" w:rsidRPr="00381B66">
        <w:rPr>
          <w:rFonts w:cstheme="minorHAnsi"/>
          <w:sz w:val="24"/>
          <w:szCs w:val="24"/>
        </w:rPr>
        <w:t xml:space="preserve"> and to support an integrated approach between Social Care and Health.</w:t>
      </w:r>
    </w:p>
    <w:p w14:paraId="63233427" w14:textId="77777777" w:rsidR="00EB0BE3" w:rsidRPr="00381B66" w:rsidRDefault="00EB0BE3" w:rsidP="00805AC6">
      <w:pPr>
        <w:spacing w:after="0" w:line="240" w:lineRule="auto"/>
        <w:ind w:left="426"/>
        <w:contextualSpacing/>
        <w:jc w:val="both"/>
        <w:rPr>
          <w:rFonts w:cstheme="minorHAnsi"/>
          <w:bCs/>
          <w:sz w:val="24"/>
          <w:szCs w:val="24"/>
        </w:rPr>
      </w:pPr>
    </w:p>
    <w:p w14:paraId="2D0F15B6" w14:textId="49FBAB84" w:rsidR="00287327" w:rsidRPr="00381B66" w:rsidRDefault="00287327" w:rsidP="00287327">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bCs/>
          <w:sz w:val="24"/>
          <w:szCs w:val="24"/>
        </w:rPr>
        <w:t>To support transformation and innovation within the service.</w:t>
      </w:r>
    </w:p>
    <w:p w14:paraId="56EFD492" w14:textId="77777777" w:rsidR="00381B66" w:rsidRPr="00381B66" w:rsidRDefault="00381B66" w:rsidP="00381B66">
      <w:pPr>
        <w:spacing w:after="0" w:line="240" w:lineRule="auto"/>
        <w:contextualSpacing/>
        <w:jc w:val="both"/>
        <w:rPr>
          <w:rFonts w:cstheme="minorHAnsi"/>
          <w:bCs/>
          <w:sz w:val="24"/>
          <w:szCs w:val="24"/>
        </w:rPr>
      </w:pPr>
    </w:p>
    <w:p w14:paraId="6D607AD7" w14:textId="28ED338D" w:rsidR="00381B66" w:rsidRPr="00381B66" w:rsidRDefault="00287327" w:rsidP="00381B66">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bCs/>
          <w:sz w:val="24"/>
          <w:szCs w:val="24"/>
        </w:rPr>
        <w:t>To mentor Social Work</w:t>
      </w:r>
      <w:r w:rsidR="00CE4086">
        <w:rPr>
          <w:rFonts w:cstheme="minorHAnsi"/>
          <w:bCs/>
          <w:sz w:val="24"/>
          <w:szCs w:val="24"/>
        </w:rPr>
        <w:t xml:space="preserve"> and OT</w:t>
      </w:r>
      <w:r w:rsidRPr="00381B66">
        <w:rPr>
          <w:rFonts w:cstheme="minorHAnsi"/>
          <w:bCs/>
          <w:sz w:val="24"/>
          <w:szCs w:val="24"/>
        </w:rPr>
        <w:t xml:space="preserve"> Apprentices </w:t>
      </w:r>
      <w:r w:rsidR="00CE4086">
        <w:rPr>
          <w:rFonts w:cstheme="minorHAnsi"/>
          <w:bCs/>
          <w:sz w:val="24"/>
          <w:szCs w:val="24"/>
        </w:rPr>
        <w:t>and students</w:t>
      </w:r>
    </w:p>
    <w:p w14:paraId="711C08FF" w14:textId="77777777" w:rsidR="00381B66" w:rsidRPr="00381B66" w:rsidRDefault="00381B66" w:rsidP="00381B66">
      <w:pPr>
        <w:spacing w:after="0" w:line="240" w:lineRule="auto"/>
        <w:contextualSpacing/>
        <w:jc w:val="both"/>
        <w:rPr>
          <w:rFonts w:cstheme="minorHAnsi"/>
          <w:bCs/>
          <w:sz w:val="24"/>
          <w:szCs w:val="24"/>
        </w:rPr>
      </w:pPr>
    </w:p>
    <w:p w14:paraId="4B78DDC9" w14:textId="6C866AAA" w:rsidR="00287327" w:rsidRPr="00381B66" w:rsidRDefault="00287327" w:rsidP="00381B66">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bCs/>
          <w:sz w:val="24"/>
          <w:szCs w:val="24"/>
        </w:rPr>
        <w:t xml:space="preserve">To </w:t>
      </w:r>
      <w:r w:rsidR="00CE4086" w:rsidRPr="00381B66">
        <w:rPr>
          <w:rFonts w:cstheme="minorHAnsi"/>
          <w:bCs/>
          <w:sz w:val="24"/>
          <w:szCs w:val="24"/>
        </w:rPr>
        <w:t>function as</w:t>
      </w:r>
      <w:r w:rsidRPr="00381B66">
        <w:rPr>
          <w:rFonts w:cstheme="minorHAnsi"/>
          <w:bCs/>
          <w:sz w:val="24"/>
          <w:szCs w:val="24"/>
        </w:rPr>
        <w:t xml:space="preserve"> a Practice Educator </w:t>
      </w:r>
      <w:r w:rsidR="00B84475" w:rsidRPr="00381B66">
        <w:rPr>
          <w:rFonts w:cstheme="minorHAnsi"/>
          <w:bCs/>
          <w:sz w:val="24"/>
          <w:szCs w:val="24"/>
        </w:rPr>
        <w:t xml:space="preserve"> </w:t>
      </w:r>
    </w:p>
    <w:p w14:paraId="420F6564" w14:textId="77777777" w:rsidR="00E7738B" w:rsidRPr="00381B66" w:rsidRDefault="00E7738B" w:rsidP="00E7738B">
      <w:pPr>
        <w:autoSpaceDE w:val="0"/>
        <w:autoSpaceDN w:val="0"/>
        <w:adjustRightInd w:val="0"/>
        <w:spacing w:after="0" w:line="240" w:lineRule="auto"/>
        <w:contextualSpacing/>
        <w:jc w:val="both"/>
        <w:rPr>
          <w:rFonts w:eastAsia="Times New Roman" w:cstheme="minorHAnsi"/>
          <w:sz w:val="24"/>
          <w:szCs w:val="24"/>
          <w:lang w:eastAsia="en-GB"/>
        </w:rPr>
      </w:pPr>
    </w:p>
    <w:p w14:paraId="23C5CC0C" w14:textId="77777777" w:rsidR="005E7122" w:rsidRPr="00381B66" w:rsidRDefault="005E7122" w:rsidP="005E7122">
      <w:pPr>
        <w:spacing w:after="0" w:line="240" w:lineRule="auto"/>
        <w:contextualSpacing/>
        <w:rPr>
          <w:rFonts w:eastAsia="Times New Roman" w:cstheme="minorHAnsi"/>
          <w:b/>
          <w:bCs/>
          <w:sz w:val="24"/>
          <w:szCs w:val="24"/>
          <w:lang w:eastAsia="en-GB"/>
        </w:rPr>
      </w:pPr>
      <w:r w:rsidRPr="00381B66">
        <w:rPr>
          <w:rFonts w:eastAsia="Times New Roman" w:cstheme="minorHAnsi"/>
          <w:b/>
          <w:bCs/>
          <w:sz w:val="24"/>
          <w:szCs w:val="24"/>
          <w:lang w:eastAsia="en-GB"/>
        </w:rPr>
        <w:t>Generic Duties and Responsibilities</w:t>
      </w:r>
    </w:p>
    <w:p w14:paraId="76319B3C"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681D3372" w14:textId="77777777"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contribute to the continuous improvement of the services of the Boroughs of Wandsworth and Richmond. </w:t>
      </w:r>
    </w:p>
    <w:p w14:paraId="434B96EC"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45E9B4E6" w14:textId="136F24D4"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comply with relevant Codes of Practice, including the Code of Conduct and policies concerning data </w:t>
      </w:r>
      <w:r w:rsidR="0071708D" w:rsidRPr="00381B66">
        <w:rPr>
          <w:rFonts w:eastAsia="Times New Roman" w:cstheme="minorHAnsi"/>
          <w:sz w:val="24"/>
          <w:szCs w:val="24"/>
          <w:lang w:eastAsia="en-GB"/>
        </w:rPr>
        <w:t>protection, health,</w:t>
      </w:r>
      <w:r w:rsidRPr="00381B66">
        <w:rPr>
          <w:rFonts w:eastAsia="Times New Roman" w:cstheme="minorHAnsi"/>
          <w:sz w:val="24"/>
          <w:szCs w:val="24"/>
          <w:lang w:eastAsia="en-GB"/>
        </w:rPr>
        <w:t xml:space="preserve"> and safety.</w:t>
      </w:r>
    </w:p>
    <w:p w14:paraId="31CDBB3D"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3C94EB47" w14:textId="281D2C3F"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bCs/>
          <w:sz w:val="24"/>
          <w:szCs w:val="24"/>
          <w:lang w:eastAsia="en-GB"/>
        </w:rPr>
        <w:t xml:space="preserve">To adhere to security controls and requirements as mandated by the SSA’s policies, </w:t>
      </w:r>
      <w:r w:rsidR="0071708D" w:rsidRPr="00381B66">
        <w:rPr>
          <w:rFonts w:eastAsia="Times New Roman" w:cstheme="minorHAnsi"/>
          <w:bCs/>
          <w:sz w:val="24"/>
          <w:szCs w:val="24"/>
          <w:lang w:eastAsia="en-GB"/>
        </w:rPr>
        <w:t>procedures,</w:t>
      </w:r>
      <w:r w:rsidRPr="00381B66">
        <w:rPr>
          <w:rFonts w:eastAsia="Times New Roman" w:cstheme="minorHAnsi"/>
          <w:bCs/>
          <w:sz w:val="24"/>
          <w:szCs w:val="24"/>
          <w:lang w:eastAsia="en-GB"/>
        </w:rPr>
        <w:t xml:space="preserve"> and local risk assessments to maintain confidentiality, integrity, availability and legal compliance of information and systems</w:t>
      </w:r>
    </w:p>
    <w:p w14:paraId="3812CDA6" w14:textId="77777777" w:rsidR="005E7122" w:rsidRPr="00381B66" w:rsidRDefault="005E7122" w:rsidP="005E7122">
      <w:pPr>
        <w:spacing w:after="0" w:line="240" w:lineRule="auto"/>
        <w:contextualSpacing/>
        <w:rPr>
          <w:rFonts w:eastAsia="Times New Roman" w:cstheme="minorHAnsi"/>
          <w:sz w:val="24"/>
          <w:szCs w:val="24"/>
          <w:lang w:eastAsia="en-GB"/>
        </w:rPr>
      </w:pPr>
    </w:p>
    <w:p w14:paraId="44681E63" w14:textId="0A4AF60F"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promote equality, diversity, and inclusion, maintaining an awareness of the equality and diversity protocol/policy and working to create and maintain a safe, </w:t>
      </w:r>
      <w:r w:rsidR="0071708D" w:rsidRPr="00381B66">
        <w:rPr>
          <w:rFonts w:eastAsia="Times New Roman" w:cstheme="minorHAnsi"/>
          <w:sz w:val="24"/>
          <w:szCs w:val="24"/>
          <w:lang w:eastAsia="en-GB"/>
        </w:rPr>
        <w:t>supportive,</w:t>
      </w:r>
      <w:r w:rsidRPr="00381B66">
        <w:rPr>
          <w:rFonts w:eastAsia="Times New Roman" w:cstheme="minorHAnsi"/>
          <w:sz w:val="24"/>
          <w:szCs w:val="24"/>
          <w:lang w:eastAsia="en-GB"/>
        </w:rPr>
        <w:t xml:space="preserve"> and welcoming environment where all people are treated with dignity and their identity and culture are valued and respected.</w:t>
      </w:r>
    </w:p>
    <w:p w14:paraId="6962A7EF"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08D17237" w14:textId="67643EE8"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understand both Councils’ duties and responsibilities for safeguarding children, young </w:t>
      </w:r>
      <w:r w:rsidR="0071708D" w:rsidRPr="00381B66">
        <w:rPr>
          <w:rFonts w:eastAsia="Times New Roman" w:cstheme="minorHAnsi"/>
          <w:sz w:val="24"/>
          <w:szCs w:val="24"/>
          <w:lang w:eastAsia="en-GB"/>
        </w:rPr>
        <w:t>people,</w:t>
      </w:r>
      <w:r w:rsidRPr="00381B66">
        <w:rPr>
          <w:rFonts w:eastAsia="Times New Roman" w:cstheme="minorHAnsi"/>
          <w:sz w:val="24"/>
          <w:szCs w:val="24"/>
          <w:lang w:eastAsia="en-GB"/>
        </w:rPr>
        <w:t xml:space="preserve"> and adults as they apply to the role within the council</w:t>
      </w:r>
      <w:r w:rsidR="0071708D" w:rsidRPr="00381B66">
        <w:rPr>
          <w:rFonts w:eastAsia="Times New Roman" w:cstheme="minorHAnsi"/>
          <w:sz w:val="24"/>
          <w:szCs w:val="24"/>
          <w:lang w:eastAsia="en-GB"/>
        </w:rPr>
        <w:t xml:space="preserve">. </w:t>
      </w:r>
    </w:p>
    <w:p w14:paraId="66175B28" w14:textId="77777777" w:rsidR="005E7122" w:rsidRPr="00381B66" w:rsidRDefault="005E7122" w:rsidP="005E7122">
      <w:pPr>
        <w:shd w:val="clear" w:color="auto" w:fill="FFFFFF"/>
        <w:spacing w:after="0" w:line="240" w:lineRule="auto"/>
        <w:contextualSpacing/>
        <w:rPr>
          <w:rFonts w:eastAsia="Times New Roman" w:cstheme="minorHAnsi"/>
          <w:color w:val="000000"/>
          <w:sz w:val="24"/>
          <w:szCs w:val="24"/>
          <w:lang w:eastAsia="en-GB"/>
        </w:rPr>
      </w:pPr>
    </w:p>
    <w:p w14:paraId="65CEAEBD" w14:textId="02E9EBC8" w:rsidR="005E7122" w:rsidRPr="00CE4086" w:rsidRDefault="005E7122" w:rsidP="00CE4086">
      <w:pPr>
        <w:numPr>
          <w:ilvl w:val="0"/>
          <w:numId w:val="1"/>
        </w:numPr>
        <w:shd w:val="clear" w:color="auto" w:fill="FFFFFF"/>
        <w:spacing w:after="0" w:line="240" w:lineRule="auto"/>
        <w:ind w:left="360"/>
        <w:contextualSpacing/>
        <w:rPr>
          <w:rFonts w:eastAsia="Times New Roman" w:cstheme="minorHAnsi"/>
          <w:color w:val="000000"/>
          <w:sz w:val="24"/>
          <w:szCs w:val="24"/>
          <w:lang w:eastAsia="en-GB"/>
        </w:rPr>
      </w:pPr>
      <w:r w:rsidRPr="00381B66">
        <w:rPr>
          <w:rFonts w:eastAsia="Times New Roman" w:cstheme="minorHAnsi"/>
          <w:sz w:val="24"/>
          <w:szCs w:val="24"/>
          <w:lang w:eastAsia="en-GB"/>
        </w:rPr>
        <w:t>The Shared Staffing Arrangement will keep its structures under continual review and as a result the post holder should expect t</w:t>
      </w:r>
      <w:r w:rsidRPr="00381B66">
        <w:rPr>
          <w:rFonts w:eastAsia="Times New Roman" w:cstheme="minorHAnsi"/>
          <w:color w:val="000000"/>
          <w:sz w:val="24"/>
          <w:szCs w:val="24"/>
          <w:lang w:eastAsia="en-GB"/>
        </w:rPr>
        <w:t>o carry out any other reasonable duties within the overall function, commensurate with the level of the post.</w:t>
      </w:r>
    </w:p>
    <w:p w14:paraId="451280B2" w14:textId="77777777" w:rsidR="005E7122" w:rsidRPr="005E7122" w:rsidRDefault="005E7122" w:rsidP="005E7122">
      <w:pPr>
        <w:autoSpaceDE w:val="0"/>
        <w:autoSpaceDN w:val="0"/>
        <w:adjustRightInd w:val="0"/>
        <w:spacing w:after="0" w:line="240" w:lineRule="auto"/>
        <w:contextualSpacing/>
        <w:jc w:val="both"/>
        <w:rPr>
          <w:rFonts w:eastAsia="Times New Roman" w:cs="Arial"/>
          <w:sz w:val="24"/>
          <w:szCs w:val="24"/>
          <w:lang w:eastAsia="en-GB"/>
        </w:rPr>
      </w:pPr>
    </w:p>
    <w:p w14:paraId="3A551550" w14:textId="77777777" w:rsidR="005E7122" w:rsidRPr="005E7122" w:rsidRDefault="005E7122" w:rsidP="001463EE">
      <w:pPr>
        <w:spacing w:after="0" w:line="240" w:lineRule="auto"/>
        <w:contextualSpacing/>
        <w:rPr>
          <w:rFonts w:eastAsia="Times New Roman" w:cs="Arial"/>
          <w:b/>
          <w:sz w:val="24"/>
          <w:szCs w:val="24"/>
          <w:lang w:eastAsia="en-GB"/>
        </w:rPr>
      </w:pPr>
      <w:r w:rsidRPr="005E7122">
        <w:rPr>
          <w:rFonts w:eastAsia="Times New Roman" w:cs="Arial"/>
          <w:b/>
          <w:sz w:val="24"/>
          <w:szCs w:val="24"/>
          <w:lang w:eastAsia="en-GB"/>
        </w:rPr>
        <w:br w:type="page"/>
      </w:r>
      <w:r w:rsidRPr="005E7122">
        <w:rPr>
          <w:rFonts w:eastAsia="Times New Roman" w:cs="Arial"/>
          <w:b/>
          <w:sz w:val="24"/>
          <w:szCs w:val="24"/>
          <w:lang w:eastAsia="en-GB"/>
        </w:rPr>
        <w:lastRenderedPageBreak/>
        <w:t>Current team structure</w:t>
      </w:r>
    </w:p>
    <w:p w14:paraId="6D1F69D0" w14:textId="77777777" w:rsidR="005E7122" w:rsidRPr="005E7122" w:rsidRDefault="005E7122" w:rsidP="005E7122">
      <w:pPr>
        <w:spacing w:after="0" w:line="240" w:lineRule="auto"/>
        <w:contextualSpacing/>
        <w:jc w:val="both"/>
        <w:rPr>
          <w:rFonts w:eastAsia="Times New Roman" w:cs="Arial"/>
          <w:b/>
          <w:sz w:val="24"/>
          <w:szCs w:val="24"/>
          <w:lang w:eastAsia="en-GB"/>
        </w:rPr>
      </w:pPr>
    </w:p>
    <w:p w14:paraId="48D6E4BC" w14:textId="44828368" w:rsidR="005E7122" w:rsidRPr="005E7122" w:rsidRDefault="00953717" w:rsidP="005E7122">
      <w:pPr>
        <w:autoSpaceDE w:val="0"/>
        <w:autoSpaceDN w:val="0"/>
        <w:adjustRightInd w:val="0"/>
        <w:spacing w:after="0" w:line="240" w:lineRule="auto"/>
        <w:contextualSpacing/>
        <w:jc w:val="both"/>
        <w:rPr>
          <w:rFonts w:eastAsia="Times New Roman" w:cs="Arial"/>
          <w:b/>
          <w:bCs/>
          <w:color w:val="000000"/>
          <w:sz w:val="24"/>
          <w:szCs w:val="24"/>
          <w:lang w:eastAsia="en-GB"/>
        </w:rPr>
      </w:pPr>
      <w:r>
        <w:rPr>
          <w:noProof/>
        </w:rPr>
        <w:drawing>
          <wp:inline distT="0" distB="0" distL="0" distR="0" wp14:anchorId="34D44DAE" wp14:editId="4FB4E72C">
            <wp:extent cx="5429250" cy="4429125"/>
            <wp:effectExtent l="0" t="76200" r="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87C7B52"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33C21F23"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3275EC15"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10222D36"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012A7A42"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1693B690"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1E782872"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5C5917F0"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2B36D74C"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5E9ED2A4"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3F4FD92A"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5863A303"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7C0A05AE"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7711CDB2" w14:textId="776BD477" w:rsidR="005E7122" w:rsidRPr="005E7122" w:rsidRDefault="005E7122" w:rsidP="005E7122">
      <w:pPr>
        <w:shd w:val="clear" w:color="auto" w:fill="FFFFFF"/>
        <w:spacing w:after="0" w:line="240" w:lineRule="auto"/>
        <w:contextualSpacing/>
        <w:rPr>
          <w:rFonts w:ascii="Calibri" w:eastAsia="Times New Roman" w:hAnsi="Calibri" w:cs="Arial"/>
          <w:b/>
          <w:bCs/>
          <w:color w:val="000000"/>
          <w:sz w:val="36"/>
          <w:szCs w:val="36"/>
          <w:lang w:eastAsia="en-GB"/>
        </w:rPr>
      </w:pPr>
      <w:r w:rsidRPr="005E7122">
        <w:rPr>
          <w:rFonts w:ascii="Calibri" w:eastAsia="Times New Roman" w:hAnsi="Calibri" w:cs="Arial"/>
          <w:b/>
          <w:bCs/>
          <w:color w:val="000000"/>
          <w:sz w:val="36"/>
          <w:szCs w:val="36"/>
          <w:lang w:eastAsia="en-GB"/>
        </w:rPr>
        <w:lastRenderedPageBreak/>
        <w:t>Person Specification</w:t>
      </w:r>
    </w:p>
    <w:p w14:paraId="010D17DC" w14:textId="77777777" w:rsidR="005E7122" w:rsidRPr="005E7122" w:rsidRDefault="005E7122" w:rsidP="005E7122">
      <w:pPr>
        <w:shd w:val="clear" w:color="auto" w:fill="FFFFFF"/>
        <w:spacing w:after="0" w:line="240" w:lineRule="auto"/>
        <w:contextualSpacing/>
        <w:jc w:val="both"/>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14:paraId="0CE3DF30" w14:textId="77777777" w:rsidTr="00D431C1">
        <w:trPr>
          <w:trHeight w:val="544"/>
        </w:trPr>
        <w:tc>
          <w:tcPr>
            <w:tcW w:w="4261" w:type="dxa"/>
            <w:shd w:val="clear" w:color="auto" w:fill="D9D9D9"/>
          </w:tcPr>
          <w:p w14:paraId="6E58FF8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14:paraId="226AD033" w14:textId="77777777" w:rsid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p w14:paraId="674ED4A0" w14:textId="63071984" w:rsidR="00CE4086" w:rsidRPr="005E7122" w:rsidRDefault="00CE4086" w:rsidP="005E7122">
            <w:pPr>
              <w:autoSpaceDE w:val="0"/>
              <w:autoSpaceDN w:val="0"/>
              <w:adjustRightInd w:val="0"/>
              <w:spacing w:before="60" w:after="60" w:line="240" w:lineRule="auto"/>
              <w:contextualSpacing/>
              <w:jc w:val="both"/>
              <w:rPr>
                <w:rFonts w:eastAsia="Times New Roman" w:cs="Calibri"/>
                <w:sz w:val="24"/>
                <w:szCs w:val="24"/>
                <w:lang w:eastAsia="en-GB"/>
              </w:rPr>
            </w:pPr>
          </w:p>
        </w:tc>
        <w:tc>
          <w:tcPr>
            <w:tcW w:w="4494" w:type="dxa"/>
            <w:shd w:val="clear" w:color="auto" w:fill="D9D9D9"/>
          </w:tcPr>
          <w:p w14:paraId="563FDE8F" w14:textId="7B094178"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PO1-PO</w:t>
            </w:r>
            <w:r w:rsidR="00CE4086">
              <w:rPr>
                <w:rFonts w:eastAsia="Times New Roman" w:cs="Calibri"/>
                <w:bCs/>
                <w:sz w:val="24"/>
                <w:szCs w:val="24"/>
                <w:lang w:eastAsia="en-GB"/>
              </w:rPr>
              <w:t>3</w:t>
            </w:r>
          </w:p>
          <w:p w14:paraId="6B49E50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14:paraId="7F56666A" w14:textId="77777777" w:rsidTr="00D431C1">
        <w:trPr>
          <w:trHeight w:val="493"/>
        </w:trPr>
        <w:tc>
          <w:tcPr>
            <w:tcW w:w="4261" w:type="dxa"/>
            <w:shd w:val="clear" w:color="auto" w:fill="D9D9D9"/>
          </w:tcPr>
          <w:p w14:paraId="1CF5FD58"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14:paraId="2404E8B2" w14:textId="687A5B84"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w:t>
            </w:r>
            <w:r w:rsidR="00653DE1">
              <w:rPr>
                <w:rFonts w:eastAsia="Times New Roman" w:cs="Calibri"/>
                <w:bCs/>
                <w:sz w:val="24"/>
                <w:szCs w:val="24"/>
                <w:lang w:eastAsia="en-GB"/>
              </w:rPr>
              <w:t xml:space="preserve">ocial Care </w:t>
            </w:r>
            <w:r w:rsidRPr="005E7122">
              <w:rPr>
                <w:rFonts w:eastAsia="Times New Roman" w:cs="Calibri"/>
                <w:bCs/>
                <w:sz w:val="24"/>
                <w:szCs w:val="24"/>
                <w:lang w:eastAsia="en-GB"/>
              </w:rPr>
              <w:t>Services</w:t>
            </w:r>
          </w:p>
        </w:tc>
        <w:tc>
          <w:tcPr>
            <w:tcW w:w="4494" w:type="dxa"/>
            <w:shd w:val="clear" w:color="auto" w:fill="D9D9D9"/>
          </w:tcPr>
          <w:p w14:paraId="6B5FB254"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14:paraId="07B7A27F" w14:textId="77777777" w:rsid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w:t>
            </w:r>
            <w:r w:rsidR="0031705B">
              <w:rPr>
                <w:rFonts w:eastAsia="Times New Roman" w:cs="Calibri"/>
                <w:bCs/>
                <w:sz w:val="24"/>
                <w:szCs w:val="24"/>
                <w:lang w:eastAsia="en-GB"/>
              </w:rPr>
              <w:t>ocial Care and Public Health</w:t>
            </w:r>
          </w:p>
          <w:p w14:paraId="51492D29" w14:textId="76C1E694" w:rsidR="00CE4086" w:rsidRP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r w:rsidR="005E7122" w:rsidRPr="005E7122" w14:paraId="7B651831" w14:textId="77777777" w:rsidTr="00D431C1">
        <w:trPr>
          <w:trHeight w:val="543"/>
        </w:trPr>
        <w:tc>
          <w:tcPr>
            <w:tcW w:w="4261" w:type="dxa"/>
            <w:shd w:val="clear" w:color="auto" w:fill="D9D9D9"/>
          </w:tcPr>
          <w:p w14:paraId="30A3FF9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14:paraId="458A181F" w14:textId="77777777" w:rsidR="008168CB" w:rsidRDefault="008168CB" w:rsidP="008168CB">
            <w:pPr>
              <w:autoSpaceDE w:val="0"/>
              <w:autoSpaceDN w:val="0"/>
              <w:adjustRightInd w:val="0"/>
              <w:spacing w:before="60" w:after="60" w:line="240" w:lineRule="auto"/>
              <w:contextualSpacing/>
              <w:rPr>
                <w:rFonts w:eastAsia="Times New Roman" w:cs="Calibri"/>
                <w:bCs/>
                <w:sz w:val="24"/>
                <w:szCs w:val="24"/>
                <w:lang w:eastAsia="en-GB"/>
              </w:rPr>
            </w:pPr>
            <w:r>
              <w:rPr>
                <w:rFonts w:eastAsia="Times New Roman" w:cs="Calibri"/>
                <w:bCs/>
                <w:sz w:val="24"/>
                <w:szCs w:val="24"/>
                <w:lang w:eastAsia="en-GB"/>
              </w:rPr>
              <w:t>Assistant Service Manager/ Senior Occupational Therapist</w:t>
            </w:r>
          </w:p>
          <w:p w14:paraId="1E924E35" w14:textId="748939B5"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14:paraId="6DCEF9C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14:paraId="2B6377A4" w14:textId="77777777" w:rsid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p w14:paraId="38504B4A" w14:textId="2AE196D0" w:rsidR="00CE4086" w:rsidRP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r w:rsidR="005E7122" w:rsidRPr="005E7122" w14:paraId="72AB588A" w14:textId="77777777" w:rsidTr="00D431C1">
        <w:trPr>
          <w:trHeight w:val="477"/>
        </w:trPr>
        <w:tc>
          <w:tcPr>
            <w:tcW w:w="4261" w:type="dxa"/>
            <w:shd w:val="clear" w:color="auto" w:fill="D9D9D9"/>
          </w:tcPr>
          <w:p w14:paraId="705E06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14:paraId="622BB87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14:paraId="4250529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14:paraId="49B2BC1C" w14:textId="77777777" w:rsid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June 2022</w:t>
            </w:r>
          </w:p>
          <w:p w14:paraId="1E7E69BE" w14:textId="7D0F295C" w:rsidR="00CE4086" w:rsidRP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bl>
    <w:p w14:paraId="3270A104" w14:textId="77777777" w:rsidR="005E7122" w:rsidRPr="005E7122" w:rsidRDefault="005E7122" w:rsidP="005E7122">
      <w:pPr>
        <w:spacing w:after="0" w:line="240" w:lineRule="auto"/>
        <w:contextualSpacing/>
        <w:jc w:val="both"/>
        <w:rPr>
          <w:rFonts w:eastAsia="Times New Roman" w:cs="Times New Roman"/>
          <w:sz w:val="24"/>
          <w:szCs w:val="24"/>
          <w:lang w:eastAsia="en-GB"/>
        </w:rPr>
      </w:pPr>
    </w:p>
    <w:p w14:paraId="4DD67140" w14:textId="77777777" w:rsidR="00F17320" w:rsidRDefault="00F17320" w:rsidP="00F17320">
      <w:pPr>
        <w:rPr>
          <w:rFonts w:ascii="Calibri" w:hAnsi="Calibri" w:cs="Arial"/>
          <w:b/>
          <w:bCs/>
        </w:rPr>
      </w:pPr>
      <w:r w:rsidRPr="4277F816">
        <w:rPr>
          <w:rFonts w:ascii="Calibri" w:hAnsi="Calibri" w:cs="Arial"/>
          <w:b/>
          <w:bCs/>
        </w:rPr>
        <w:t>Our Values</w:t>
      </w:r>
    </w:p>
    <w:p w14:paraId="36C38A14" w14:textId="77777777" w:rsidR="00F17320" w:rsidRDefault="00F17320" w:rsidP="00F17320">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0694F557" w14:textId="77777777" w:rsidR="00F17320" w:rsidRDefault="00F17320" w:rsidP="00F17320">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1B94B671" w14:textId="77777777" w:rsidR="00F17320" w:rsidRDefault="00F17320" w:rsidP="00F17320">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3327CA7E" w14:textId="77777777" w:rsidR="00F17320" w:rsidRDefault="00F17320" w:rsidP="00F17320">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18901B84" w14:textId="77777777" w:rsidR="00F17320" w:rsidRDefault="00F17320" w:rsidP="00F17320">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6B7C6553" w14:textId="77777777" w:rsidR="00F17320" w:rsidRDefault="00F17320" w:rsidP="00F17320">
      <w:pPr>
        <w:rPr>
          <w:rFonts w:ascii="Calibri" w:hAnsi="Calibri" w:cs="Arial"/>
          <w:b/>
          <w:bCs/>
        </w:rPr>
      </w:pPr>
    </w:p>
    <w:p w14:paraId="1E482135" w14:textId="77777777" w:rsidR="00F17320" w:rsidRDefault="00F17320" w:rsidP="00F17320">
      <w:pPr>
        <w:rPr>
          <w:rFonts w:ascii="Calibri" w:hAnsi="Calibri" w:cs="Arial"/>
          <w:b/>
          <w:bCs/>
        </w:rPr>
      </w:pPr>
    </w:p>
    <w:p w14:paraId="6FE5DBAD" w14:textId="57618FC6" w:rsidR="005E7122" w:rsidRPr="00F17320" w:rsidRDefault="00F17320" w:rsidP="00F17320">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7">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tbl>
      <w:tblPr>
        <w:tblW w:w="9099"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7159"/>
        <w:gridCol w:w="1290"/>
      </w:tblGrid>
      <w:tr w:rsidR="008168CB" w:rsidRPr="005E7122" w14:paraId="3EAE7CCB" w14:textId="77777777" w:rsidTr="008168CB">
        <w:trPr>
          <w:trHeight w:val="548"/>
        </w:trPr>
        <w:tc>
          <w:tcPr>
            <w:tcW w:w="7809" w:type="dxa"/>
            <w:gridSpan w:val="2"/>
            <w:tcBorders>
              <w:top w:val="single" w:sz="8" w:space="0" w:color="000000"/>
              <w:left w:val="single" w:sz="8" w:space="0" w:color="000000"/>
              <w:bottom w:val="single" w:sz="8" w:space="0" w:color="000000"/>
              <w:right w:val="single" w:sz="8" w:space="0" w:color="000000"/>
            </w:tcBorders>
            <w:shd w:val="clear" w:color="auto" w:fill="D9D9D9"/>
          </w:tcPr>
          <w:p w14:paraId="602966EB" w14:textId="32325C85" w:rsidR="008168CB" w:rsidRPr="005E7122" w:rsidRDefault="008168CB" w:rsidP="005E7122">
            <w:pP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Person Specification Requirements</w:t>
            </w:r>
          </w:p>
          <w:p w14:paraId="2F5E34F1" w14:textId="77777777" w:rsidR="008168CB" w:rsidRPr="005E7122" w:rsidRDefault="008168CB" w:rsidP="005E7122">
            <w:pPr>
              <w:spacing w:after="0" w:line="240" w:lineRule="auto"/>
              <w:contextualSpacing/>
              <w:rPr>
                <w:rFonts w:ascii="Calibri" w:eastAsia="Times New Roman" w:hAnsi="Calibri" w:cs="Arial"/>
                <w:sz w:val="24"/>
                <w:szCs w:val="24"/>
                <w:lang w:eastAsia="en-GB"/>
              </w:rPr>
            </w:pPr>
          </w:p>
        </w:tc>
        <w:tc>
          <w:tcPr>
            <w:tcW w:w="1290" w:type="dxa"/>
            <w:tcBorders>
              <w:top w:val="single" w:sz="8" w:space="0" w:color="000000"/>
              <w:bottom w:val="single" w:sz="8" w:space="0" w:color="000000"/>
              <w:right w:val="single" w:sz="8" w:space="0" w:color="000000"/>
            </w:tcBorders>
            <w:shd w:val="clear" w:color="auto" w:fill="D9D9D9"/>
            <w:hideMark/>
          </w:tcPr>
          <w:p w14:paraId="4C21C6C9" w14:textId="77777777" w:rsidR="008168CB" w:rsidRPr="005E7122" w:rsidRDefault="008168CB"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Assessed by </w:t>
            </w:r>
          </w:p>
          <w:p w14:paraId="46D3E091" w14:textId="77777777" w:rsidR="008168CB" w:rsidRPr="005E7122" w:rsidRDefault="008168CB"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 </w:t>
            </w:r>
          </w:p>
          <w:p w14:paraId="495AE275" w14:textId="77777777" w:rsidR="008168CB" w:rsidRPr="005E7122" w:rsidRDefault="008168CB" w:rsidP="005E7122">
            <w:pPr>
              <w:spacing w:after="0" w:line="240" w:lineRule="auto"/>
              <w:contextualSpacing/>
              <w:jc w:val="center"/>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 xml:space="preserve"> &amp; </w:t>
            </w:r>
            <w:r w:rsidRPr="005E7122">
              <w:rPr>
                <w:rFonts w:ascii="Calibri" w:eastAsia="Times New Roman" w:hAnsi="Calibri" w:cs="Arial"/>
                <w:sz w:val="24"/>
                <w:szCs w:val="24"/>
                <w:lang w:eastAsia="en-GB"/>
              </w:rPr>
              <w:t xml:space="preserve"> </w:t>
            </w:r>
            <w:r w:rsidRPr="005E7122">
              <w:rPr>
                <w:rFonts w:ascii="Calibri" w:eastAsia="Times New Roman" w:hAnsi="Calibri" w:cs="Arial"/>
                <w:b/>
                <w:bCs/>
                <w:sz w:val="24"/>
                <w:szCs w:val="24"/>
                <w:lang w:eastAsia="en-GB"/>
              </w:rPr>
              <w:t>I/ T/ C (see below for explanation)</w:t>
            </w:r>
          </w:p>
        </w:tc>
      </w:tr>
      <w:tr w:rsidR="008168CB" w:rsidRPr="005E7122" w14:paraId="71EFA14F" w14:textId="77777777" w:rsidTr="008168CB">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46F64CDD" w14:textId="14EA77DE" w:rsidR="008168CB" w:rsidRPr="005E7122" w:rsidRDefault="008168CB"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Knowledge </w:t>
            </w:r>
          </w:p>
        </w:tc>
      </w:tr>
      <w:tr w:rsidR="008168CB" w:rsidRPr="005E7122" w14:paraId="167103A8"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18509937" w14:textId="36F65EE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110C4A8A" w14:textId="73DDA003"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relevant social care and health legislation and</w:t>
            </w:r>
            <w:r>
              <w:rPr>
                <w:rFonts w:eastAsia="Times New Roman" w:cs="Arial"/>
                <w:sz w:val="24"/>
                <w:szCs w:val="24"/>
                <w:lang w:eastAsia="en-GB"/>
              </w:rPr>
              <w:t xml:space="preserve"> government guidance and developments impacting on Adult Social Care and Health services.</w:t>
            </w:r>
          </w:p>
        </w:tc>
        <w:tc>
          <w:tcPr>
            <w:tcW w:w="1290" w:type="dxa"/>
            <w:tcBorders>
              <w:bottom w:val="single" w:sz="8" w:space="0" w:color="000000"/>
              <w:right w:val="single" w:sz="8" w:space="0" w:color="000000"/>
            </w:tcBorders>
            <w:shd w:val="clear" w:color="auto" w:fill="FFFFFF"/>
          </w:tcPr>
          <w:p w14:paraId="1F9446E8"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14B8494C"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0E7AD27D"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08A6018D" w14:textId="0EBD47DE"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A sound knowledge of health and social care pathways and the type of support and resources which may benefit </w:t>
            </w:r>
            <w:r>
              <w:rPr>
                <w:rFonts w:eastAsia="Times New Roman" w:cs="Arial"/>
                <w:sz w:val="24"/>
                <w:szCs w:val="24"/>
                <w:lang w:eastAsia="en-GB"/>
              </w:rPr>
              <w:t xml:space="preserve">adults </w:t>
            </w:r>
            <w:r w:rsidRPr="005E7122">
              <w:rPr>
                <w:rFonts w:eastAsia="Times New Roman" w:cs="Arial"/>
                <w:sz w:val="24"/>
                <w:szCs w:val="24"/>
                <w:lang w:eastAsia="en-GB"/>
              </w:rPr>
              <w:t>and carers.</w:t>
            </w:r>
          </w:p>
        </w:tc>
        <w:tc>
          <w:tcPr>
            <w:tcW w:w="1290" w:type="dxa"/>
            <w:tcBorders>
              <w:bottom w:val="single" w:sz="8" w:space="0" w:color="000000"/>
              <w:right w:val="single" w:sz="8" w:space="0" w:color="000000"/>
            </w:tcBorders>
            <w:shd w:val="clear" w:color="auto" w:fill="FFFFFF"/>
          </w:tcPr>
          <w:p w14:paraId="63963691"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62A895E4" w14:textId="77777777" w:rsidTr="008168CB">
        <w:trPr>
          <w:trHeight w:val="104"/>
        </w:trPr>
        <w:tc>
          <w:tcPr>
            <w:tcW w:w="650" w:type="dxa"/>
            <w:tcBorders>
              <w:left w:val="single" w:sz="8" w:space="0" w:color="000000"/>
              <w:bottom w:val="single" w:sz="8" w:space="0" w:color="000000"/>
              <w:right w:val="single" w:sz="8" w:space="0" w:color="000000"/>
            </w:tcBorders>
            <w:shd w:val="clear" w:color="auto" w:fill="FFFFFF"/>
          </w:tcPr>
          <w:p w14:paraId="19DBF278"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7CE09C4E" w14:textId="7E8044CA"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Occupational Therapy methods, practices and models and their application in a range of settings.</w:t>
            </w:r>
          </w:p>
        </w:tc>
        <w:tc>
          <w:tcPr>
            <w:tcW w:w="1290" w:type="dxa"/>
            <w:tcBorders>
              <w:bottom w:val="single" w:sz="8" w:space="0" w:color="000000"/>
              <w:right w:val="single" w:sz="8" w:space="0" w:color="000000"/>
            </w:tcBorders>
            <w:shd w:val="clear" w:color="auto" w:fill="FFFFFF"/>
          </w:tcPr>
          <w:p w14:paraId="4FD96947" w14:textId="77777777" w:rsidR="008168CB" w:rsidRPr="005E7122" w:rsidRDefault="008168CB" w:rsidP="008168CB">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8168CB" w:rsidRPr="005E7122" w14:paraId="755FB65E" w14:textId="77777777" w:rsidTr="008168CB">
        <w:trPr>
          <w:trHeight w:val="104"/>
        </w:trPr>
        <w:tc>
          <w:tcPr>
            <w:tcW w:w="650" w:type="dxa"/>
            <w:tcBorders>
              <w:left w:val="single" w:sz="8" w:space="0" w:color="000000"/>
              <w:bottom w:val="single" w:sz="8" w:space="0" w:color="000000"/>
              <w:right w:val="single" w:sz="8" w:space="0" w:color="000000"/>
            </w:tcBorders>
            <w:shd w:val="clear" w:color="auto" w:fill="FFFFFF"/>
          </w:tcPr>
          <w:p w14:paraId="5666801A" w14:textId="77777777" w:rsidR="008168CB" w:rsidRPr="00B448B7" w:rsidRDefault="008168CB" w:rsidP="00B448B7">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788B4881" w14:textId="37C68845"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Good working knowledge of Microsoft Office applications.</w:t>
            </w:r>
          </w:p>
        </w:tc>
        <w:tc>
          <w:tcPr>
            <w:tcW w:w="1290" w:type="dxa"/>
            <w:tcBorders>
              <w:bottom w:val="single" w:sz="8" w:space="0" w:color="000000"/>
              <w:right w:val="single" w:sz="8" w:space="0" w:color="000000"/>
            </w:tcBorders>
            <w:shd w:val="clear" w:color="auto" w:fill="FFFFFF"/>
          </w:tcPr>
          <w:p w14:paraId="126986A9" w14:textId="77777777" w:rsidR="008168CB" w:rsidRPr="005E7122" w:rsidRDefault="008168CB" w:rsidP="008168CB">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C46086" w:rsidRPr="005E7122" w14:paraId="116378EE" w14:textId="77777777" w:rsidTr="00A13A94">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73E41E18" w14:textId="512FC504" w:rsidR="00C46086" w:rsidRPr="005E7122" w:rsidRDefault="00C46086" w:rsidP="008168CB">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Experience </w:t>
            </w:r>
          </w:p>
        </w:tc>
      </w:tr>
      <w:tr w:rsidR="008168CB" w:rsidRPr="005E7122" w14:paraId="7B386FE0"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1CC3467E"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3022FFD4" w14:textId="2B920B2B"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Pr>
                <w:rFonts w:eastAsia="Times New Roman" w:cs="Arial"/>
                <w:sz w:val="24"/>
                <w:szCs w:val="24"/>
                <w:lang w:eastAsia="en-GB"/>
              </w:rPr>
              <w:t>E</w:t>
            </w:r>
            <w:r w:rsidRPr="005E7122">
              <w:rPr>
                <w:rFonts w:eastAsia="Times New Roman" w:cs="Arial"/>
                <w:sz w:val="24"/>
                <w:szCs w:val="24"/>
                <w:lang w:eastAsia="en-GB"/>
              </w:rPr>
              <w:t>xperience of working in a statutory health or social care setting, undertaking OT assessments and interventions, such as moving and handling risk assessments and handling plans and provision of specialist disability equipment, minor and major adaptations (DFGs) to improve functional independence.</w:t>
            </w:r>
          </w:p>
        </w:tc>
        <w:tc>
          <w:tcPr>
            <w:tcW w:w="1290" w:type="dxa"/>
            <w:tcBorders>
              <w:bottom w:val="single" w:sz="8" w:space="0" w:color="000000"/>
              <w:right w:val="single" w:sz="8" w:space="0" w:color="000000"/>
            </w:tcBorders>
            <w:shd w:val="clear" w:color="auto" w:fill="FFFFFF"/>
          </w:tcPr>
          <w:p w14:paraId="49BD38CA"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083063D9"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692CFC7A"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3F28E40E" w14:textId="309F4529"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Experience of achieving positive outcomes for </w:t>
            </w:r>
            <w:r>
              <w:rPr>
                <w:rFonts w:eastAsia="Times New Roman" w:cs="Arial"/>
                <w:sz w:val="24"/>
                <w:szCs w:val="24"/>
                <w:lang w:eastAsia="en-GB"/>
              </w:rPr>
              <w:t xml:space="preserve">adults </w:t>
            </w:r>
            <w:r w:rsidRPr="005E7122">
              <w:rPr>
                <w:rFonts w:eastAsia="Times New Roman" w:cs="Arial"/>
                <w:sz w:val="24"/>
                <w:szCs w:val="24"/>
                <w:lang w:eastAsia="en-GB"/>
              </w:rPr>
              <w:t>and the community through multi-disciplinary and partnership working.</w:t>
            </w:r>
          </w:p>
        </w:tc>
        <w:tc>
          <w:tcPr>
            <w:tcW w:w="1290" w:type="dxa"/>
            <w:tcBorders>
              <w:bottom w:val="single" w:sz="8" w:space="0" w:color="000000"/>
              <w:right w:val="single" w:sz="8" w:space="0" w:color="000000"/>
            </w:tcBorders>
            <w:shd w:val="clear" w:color="auto" w:fill="FFFFFF"/>
          </w:tcPr>
          <w:p w14:paraId="1EC1B458"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53E06DAD"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6D7A9559"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43732112" w14:textId="10B0E62A"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Experience of working as a member of a multi-disciplinary team and leading where possible on aspects related to the rehabilitation and/or maximisation of independence goals of </w:t>
            </w:r>
            <w:r>
              <w:rPr>
                <w:rFonts w:eastAsia="Times New Roman" w:cs="Arial"/>
                <w:sz w:val="24"/>
                <w:szCs w:val="24"/>
                <w:lang w:eastAsia="en-GB"/>
              </w:rPr>
              <w:t xml:space="preserve">adults. </w:t>
            </w:r>
          </w:p>
        </w:tc>
        <w:tc>
          <w:tcPr>
            <w:tcW w:w="1290" w:type="dxa"/>
            <w:tcBorders>
              <w:bottom w:val="single" w:sz="8" w:space="0" w:color="000000"/>
              <w:right w:val="single" w:sz="8" w:space="0" w:color="000000"/>
            </w:tcBorders>
            <w:shd w:val="clear" w:color="auto" w:fill="FFFFFF"/>
          </w:tcPr>
          <w:p w14:paraId="32C893F2"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C46086" w:rsidRPr="005E7122" w14:paraId="1766DF16" w14:textId="77777777" w:rsidTr="00504C36">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63DC599E" w14:textId="01C3C277" w:rsidR="00C46086" w:rsidRPr="005E7122" w:rsidRDefault="00C46086" w:rsidP="008168CB">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Skills </w:t>
            </w:r>
          </w:p>
        </w:tc>
      </w:tr>
      <w:tr w:rsidR="008168CB" w:rsidRPr="005E7122" w14:paraId="06DA1880"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0B78DE00"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60891CEA" w14:textId="244F2631"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Core skills, e.g., assessment, </w:t>
            </w:r>
            <w:r>
              <w:rPr>
                <w:rFonts w:eastAsia="Times New Roman" w:cs="Arial"/>
                <w:sz w:val="24"/>
                <w:szCs w:val="24"/>
                <w:lang w:eastAsia="en-GB"/>
              </w:rPr>
              <w:t xml:space="preserve">risk assessment, </w:t>
            </w:r>
            <w:r w:rsidRPr="005E7122">
              <w:rPr>
                <w:rFonts w:eastAsia="Times New Roman" w:cs="Arial"/>
                <w:sz w:val="24"/>
                <w:szCs w:val="24"/>
                <w:lang w:eastAsia="en-GB"/>
              </w:rPr>
              <w:t xml:space="preserve">moving and handling techniques, use of outcome measures, to enable promotion and achievement of maximum independence for </w:t>
            </w:r>
            <w:r>
              <w:rPr>
                <w:rFonts w:eastAsia="Times New Roman" w:cs="Arial"/>
                <w:sz w:val="24"/>
                <w:szCs w:val="24"/>
                <w:lang w:eastAsia="en-GB"/>
              </w:rPr>
              <w:t>adults</w:t>
            </w:r>
            <w:r w:rsidRPr="005E7122">
              <w:rPr>
                <w:rFonts w:eastAsia="Times New Roman" w:cs="Arial"/>
                <w:sz w:val="24"/>
                <w:szCs w:val="24"/>
                <w:lang w:eastAsia="en-GB"/>
              </w:rPr>
              <w:t>.</w:t>
            </w:r>
          </w:p>
        </w:tc>
        <w:tc>
          <w:tcPr>
            <w:tcW w:w="1290" w:type="dxa"/>
            <w:tcBorders>
              <w:bottom w:val="single" w:sz="8" w:space="0" w:color="000000"/>
              <w:right w:val="single" w:sz="8" w:space="0" w:color="000000"/>
            </w:tcBorders>
            <w:shd w:val="clear" w:color="auto" w:fill="FFFFFF"/>
          </w:tcPr>
          <w:p w14:paraId="0727399E"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3852B350"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335E42E9"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276097B2" w14:textId="3295AEC3"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Pr>
                <w:rFonts w:eastAsia="Times New Roman" w:cs="Arial"/>
                <w:sz w:val="24"/>
                <w:szCs w:val="24"/>
                <w:lang w:eastAsia="en-GB"/>
              </w:rPr>
              <w:t>Ability to demonstrate active commitment to our values and behaviours in interactions with the public and work colleagues.</w:t>
            </w:r>
          </w:p>
        </w:tc>
        <w:tc>
          <w:tcPr>
            <w:tcW w:w="1290" w:type="dxa"/>
            <w:tcBorders>
              <w:bottom w:val="single" w:sz="8" w:space="0" w:color="000000"/>
              <w:right w:val="single" w:sz="8" w:space="0" w:color="000000"/>
            </w:tcBorders>
            <w:shd w:val="clear" w:color="auto" w:fill="FFFFFF"/>
          </w:tcPr>
          <w:p w14:paraId="3FA8585D" w14:textId="3D792819" w:rsidR="008168CB" w:rsidRPr="005E7122" w:rsidRDefault="008168CB" w:rsidP="008168CB">
            <w:pPr>
              <w:spacing w:before="60" w:after="60" w:line="240" w:lineRule="auto"/>
              <w:contextualSpacing/>
              <w:jc w:val="center"/>
              <w:rPr>
                <w:rFonts w:eastAsia="Times New Roman" w:cs="Arial"/>
                <w:sz w:val="24"/>
                <w:szCs w:val="24"/>
                <w:lang w:eastAsia="en-GB"/>
              </w:rPr>
            </w:pPr>
            <w:r>
              <w:rPr>
                <w:rFonts w:eastAsia="Times New Roman" w:cs="Arial"/>
                <w:sz w:val="24"/>
                <w:szCs w:val="24"/>
                <w:lang w:eastAsia="en-GB"/>
              </w:rPr>
              <w:t>A and I</w:t>
            </w:r>
          </w:p>
        </w:tc>
      </w:tr>
      <w:tr w:rsidR="008168CB" w:rsidRPr="005E7122" w14:paraId="5495A012"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3DEADF57"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77EA9F84" w14:textId="11427764"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work as an autonomous practitioner and to</w:t>
            </w:r>
            <w:r>
              <w:rPr>
                <w:rFonts w:eastAsia="Times New Roman" w:cs="Arial"/>
                <w:sz w:val="24"/>
                <w:szCs w:val="24"/>
                <w:lang w:eastAsia="en-GB"/>
              </w:rPr>
              <w:t xml:space="preserve"> take responsibility for</w:t>
            </w:r>
            <w:r w:rsidRPr="005E7122">
              <w:rPr>
                <w:rFonts w:eastAsia="Times New Roman" w:cs="Arial"/>
                <w:sz w:val="24"/>
                <w:szCs w:val="24"/>
                <w:lang w:eastAsia="en-GB"/>
              </w:rPr>
              <w:t xml:space="preserve"> </w:t>
            </w:r>
            <w:r>
              <w:rPr>
                <w:rFonts w:eastAsia="Times New Roman" w:cs="Arial"/>
                <w:sz w:val="24"/>
                <w:szCs w:val="24"/>
                <w:lang w:eastAsia="en-GB"/>
              </w:rPr>
              <w:t>managing caseload effectively and delivering the required standard of performance, quality and throughout of work.</w:t>
            </w:r>
          </w:p>
        </w:tc>
        <w:tc>
          <w:tcPr>
            <w:tcW w:w="1290" w:type="dxa"/>
            <w:tcBorders>
              <w:bottom w:val="single" w:sz="8" w:space="0" w:color="000000"/>
              <w:right w:val="single" w:sz="8" w:space="0" w:color="000000"/>
            </w:tcBorders>
            <w:shd w:val="clear" w:color="auto" w:fill="FFFFFF"/>
          </w:tcPr>
          <w:p w14:paraId="7EF693EB"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2861DA6B"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4C362B6C"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0B2ABC91" w14:textId="4A62D29A"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demonstrate sound professional judgement and use of evidence-based practice.</w:t>
            </w:r>
          </w:p>
        </w:tc>
        <w:tc>
          <w:tcPr>
            <w:tcW w:w="1290" w:type="dxa"/>
            <w:tcBorders>
              <w:bottom w:val="single" w:sz="8" w:space="0" w:color="000000"/>
              <w:right w:val="single" w:sz="8" w:space="0" w:color="000000"/>
            </w:tcBorders>
            <w:shd w:val="clear" w:color="auto" w:fill="FFFFFF"/>
          </w:tcPr>
          <w:p w14:paraId="0190BAFB"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6D6476C8"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18FEE8EA"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4D050D4B" w14:textId="754CA911"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Effective written and verbal communication and recording skills.</w:t>
            </w:r>
          </w:p>
        </w:tc>
        <w:tc>
          <w:tcPr>
            <w:tcW w:w="1290" w:type="dxa"/>
            <w:tcBorders>
              <w:bottom w:val="single" w:sz="8" w:space="0" w:color="000000"/>
              <w:right w:val="single" w:sz="8" w:space="0" w:color="000000"/>
            </w:tcBorders>
            <w:shd w:val="clear" w:color="auto" w:fill="FFFFFF"/>
          </w:tcPr>
          <w:p w14:paraId="55DBD418"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19F8C15F"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29CEF5AD"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7DBDA249" w14:textId="668C275D"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Pr>
                <w:rFonts w:eastAsia="Times New Roman" w:cs="Arial"/>
                <w:sz w:val="24"/>
                <w:szCs w:val="24"/>
                <w:lang w:eastAsia="en-GB"/>
              </w:rPr>
              <w:t>Understanding of use of resources and best value</w:t>
            </w:r>
          </w:p>
        </w:tc>
        <w:tc>
          <w:tcPr>
            <w:tcW w:w="1290" w:type="dxa"/>
            <w:tcBorders>
              <w:bottom w:val="single" w:sz="8" w:space="0" w:color="000000"/>
              <w:right w:val="single" w:sz="8" w:space="0" w:color="000000"/>
            </w:tcBorders>
            <w:shd w:val="clear" w:color="auto" w:fill="FFFFFF"/>
          </w:tcPr>
          <w:p w14:paraId="6F07D163" w14:textId="58CCAE1A" w:rsidR="008168CB" w:rsidRPr="005E7122" w:rsidRDefault="008168CB" w:rsidP="008168CB">
            <w:pPr>
              <w:spacing w:before="60" w:after="60" w:line="240" w:lineRule="auto"/>
              <w:contextualSpacing/>
              <w:jc w:val="center"/>
              <w:rPr>
                <w:rFonts w:eastAsia="Times New Roman" w:cs="Arial"/>
                <w:sz w:val="24"/>
                <w:szCs w:val="24"/>
                <w:lang w:eastAsia="en-GB"/>
              </w:rPr>
            </w:pPr>
            <w:r>
              <w:rPr>
                <w:rFonts w:eastAsia="Times New Roman" w:cs="Arial"/>
                <w:sz w:val="24"/>
                <w:szCs w:val="24"/>
                <w:lang w:eastAsia="en-GB"/>
              </w:rPr>
              <w:t>A and I</w:t>
            </w:r>
          </w:p>
        </w:tc>
      </w:tr>
      <w:tr w:rsidR="00C46086" w:rsidRPr="005E7122" w14:paraId="6FC173E5" w14:textId="77777777" w:rsidTr="006B32CE">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422DBD3C" w14:textId="24616591" w:rsidR="00C46086" w:rsidRPr="005E7122" w:rsidRDefault="00C46086" w:rsidP="008168CB">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Qualifications </w:t>
            </w:r>
          </w:p>
        </w:tc>
      </w:tr>
      <w:tr w:rsidR="008168CB" w:rsidRPr="005E7122" w14:paraId="2B1FD464"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184E2E39"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6B8814DF" w14:textId="30431375"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relevant professional qualification in Occupational Therapy and current registration with the HCPC.</w:t>
            </w:r>
          </w:p>
        </w:tc>
        <w:tc>
          <w:tcPr>
            <w:tcW w:w="1290" w:type="dxa"/>
            <w:tcBorders>
              <w:bottom w:val="single" w:sz="8" w:space="0" w:color="000000"/>
              <w:right w:val="single" w:sz="8" w:space="0" w:color="000000"/>
            </w:tcBorders>
            <w:shd w:val="clear" w:color="auto" w:fill="FFFFFF"/>
          </w:tcPr>
          <w:p w14:paraId="5E959271"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I &amp; C</w:t>
            </w:r>
          </w:p>
        </w:tc>
      </w:tr>
    </w:tbl>
    <w:p w14:paraId="7F23C3E9" w14:textId="77777777" w:rsidR="005E7122" w:rsidRPr="005E7122" w:rsidRDefault="005E7122" w:rsidP="005E7122">
      <w:pPr>
        <w:autoSpaceDE w:val="0"/>
        <w:autoSpaceDN w:val="0"/>
        <w:adjustRightInd w:val="0"/>
        <w:spacing w:after="0" w:line="240" w:lineRule="auto"/>
        <w:contextualSpacing/>
        <w:jc w:val="both"/>
        <w:rPr>
          <w:rFonts w:eastAsia="Times New Roman" w:cs="Calibri"/>
          <w:b/>
          <w:sz w:val="24"/>
          <w:szCs w:val="24"/>
          <w:lang w:eastAsia="en-GB"/>
        </w:rPr>
      </w:pPr>
    </w:p>
    <w:p w14:paraId="1A1FBBB5"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A – Application form</w:t>
      </w:r>
    </w:p>
    <w:p w14:paraId="4E70BE2F"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I – Interview</w:t>
      </w:r>
    </w:p>
    <w:p w14:paraId="563CEA17"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T – Test</w:t>
      </w:r>
    </w:p>
    <w:p w14:paraId="79ED4619" w14:textId="77777777" w:rsidR="00647FDD" w:rsidRPr="001463EE" w:rsidRDefault="005E7122" w:rsidP="001463EE">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C - Certificate</w:t>
      </w:r>
    </w:p>
    <w:sectPr w:rsidR="00647FDD" w:rsidRPr="001463E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AC332" w14:textId="77777777" w:rsidR="00676C0F" w:rsidRDefault="00676C0F" w:rsidP="005E7122">
      <w:pPr>
        <w:spacing w:after="0" w:line="240" w:lineRule="auto"/>
      </w:pPr>
      <w:r>
        <w:separator/>
      </w:r>
    </w:p>
  </w:endnote>
  <w:endnote w:type="continuationSeparator" w:id="0">
    <w:p w14:paraId="3C0FACA9" w14:textId="77777777" w:rsidR="00676C0F" w:rsidRDefault="00676C0F" w:rsidP="005E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43A3" w14:textId="77777777" w:rsidR="00653DE1" w:rsidRDefault="00653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0213" w14:textId="77777777" w:rsidR="00653DE1" w:rsidRDefault="00653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7E930" w14:textId="77777777" w:rsidR="00653DE1" w:rsidRDefault="0065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F7EEA" w14:textId="77777777" w:rsidR="00676C0F" w:rsidRDefault="00676C0F" w:rsidP="005E7122">
      <w:pPr>
        <w:spacing w:after="0" w:line="240" w:lineRule="auto"/>
      </w:pPr>
      <w:r>
        <w:separator/>
      </w:r>
    </w:p>
  </w:footnote>
  <w:footnote w:type="continuationSeparator" w:id="0">
    <w:p w14:paraId="43423F43" w14:textId="77777777" w:rsidR="00676C0F" w:rsidRDefault="00676C0F" w:rsidP="005E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487D" w14:textId="77777777" w:rsidR="00653DE1" w:rsidRDefault="0065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8F83" w14:textId="77777777" w:rsidR="00B14480" w:rsidRDefault="00B14480">
    <w:pPr>
      <w:pStyle w:val="Header"/>
    </w:pPr>
    <w:r>
      <w:rPr>
        <w:noProof/>
      </w:rPr>
      <mc:AlternateContent>
        <mc:Choice Requires="wps">
          <w:drawing>
            <wp:anchor distT="0" distB="0" distL="114300" distR="114300" simplePos="0" relativeHeight="251658240" behindDoc="0" locked="0" layoutInCell="0" allowOverlap="1" wp14:anchorId="088A6D48" wp14:editId="418F2911">
              <wp:simplePos x="0" y="0"/>
              <wp:positionH relativeFrom="page">
                <wp:posOffset>0</wp:posOffset>
              </wp:positionH>
              <wp:positionV relativeFrom="page">
                <wp:posOffset>190500</wp:posOffset>
              </wp:positionV>
              <wp:extent cx="7560310" cy="273050"/>
              <wp:effectExtent l="0" t="0" r="0" b="12700"/>
              <wp:wrapNone/>
              <wp:docPr id="2" name="MSIPCM0fe44eeb95baf532abd4275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736B6" w14:textId="77777777"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88A6D48" id="_x0000_t202" coordsize="21600,21600" o:spt="202" path="m,l,21600r21600,l21600,xe">
              <v:stroke joinstyle="miter"/>
              <v:path gradientshapeok="t" o:connecttype="rect"/>
            </v:shapetype>
            <v:shape id="MSIPCM0fe44eeb95baf532abd4275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C2736B6" w14:textId="77777777"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5B12" w14:textId="77777777" w:rsidR="00653DE1" w:rsidRDefault="00653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2CB3"/>
    <w:multiLevelType w:val="hybridMultilevel"/>
    <w:tmpl w:val="D03639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E3679F"/>
    <w:multiLevelType w:val="hybridMultilevel"/>
    <w:tmpl w:val="73A8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80CE7"/>
    <w:multiLevelType w:val="hybridMultilevel"/>
    <w:tmpl w:val="5240F8D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3"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85AF9"/>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3C781173"/>
    <w:multiLevelType w:val="hybridMultilevel"/>
    <w:tmpl w:val="289435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EA6205"/>
    <w:multiLevelType w:val="hybridMultilevel"/>
    <w:tmpl w:val="AB4291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31988"/>
    <w:multiLevelType w:val="hybridMultilevel"/>
    <w:tmpl w:val="3C887FD8"/>
    <w:lvl w:ilvl="0" w:tplc="0809000F">
      <w:start w:val="1"/>
      <w:numFmt w:val="decimal"/>
      <w:lvlText w:val="%1."/>
      <w:lvlJc w:val="left"/>
      <w:pPr>
        <w:ind w:left="737" w:hanging="360"/>
      </w:p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12" w15:restartNumberingAfterBreak="0">
    <w:nsid w:val="6FEE58B7"/>
    <w:multiLevelType w:val="hybridMultilevel"/>
    <w:tmpl w:val="B532DA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7AE9001C"/>
    <w:multiLevelType w:val="hybridMultilevel"/>
    <w:tmpl w:val="AB4291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78028184">
    <w:abstractNumId w:val="4"/>
  </w:num>
  <w:num w:numId="2" w16cid:durableId="1944922225">
    <w:abstractNumId w:val="9"/>
  </w:num>
  <w:num w:numId="3" w16cid:durableId="1743530197">
    <w:abstractNumId w:val="5"/>
  </w:num>
  <w:num w:numId="4" w16cid:durableId="742409866">
    <w:abstractNumId w:val="1"/>
  </w:num>
  <w:num w:numId="5" w16cid:durableId="1130590899">
    <w:abstractNumId w:val="6"/>
  </w:num>
  <w:num w:numId="6" w16cid:durableId="517473546">
    <w:abstractNumId w:val="3"/>
  </w:num>
  <w:num w:numId="7" w16cid:durableId="250703585">
    <w:abstractNumId w:val="10"/>
  </w:num>
  <w:num w:numId="8" w16cid:durableId="1557355867">
    <w:abstractNumId w:val="13"/>
  </w:num>
  <w:num w:numId="9" w16cid:durableId="681009598">
    <w:abstractNumId w:val="8"/>
  </w:num>
  <w:num w:numId="10" w16cid:durableId="440683350">
    <w:abstractNumId w:val="12"/>
  </w:num>
  <w:num w:numId="11" w16cid:durableId="1669013625">
    <w:abstractNumId w:val="11"/>
  </w:num>
  <w:num w:numId="12" w16cid:durableId="558832591">
    <w:abstractNumId w:val="0"/>
  </w:num>
  <w:num w:numId="13" w16cid:durableId="270482175">
    <w:abstractNumId w:val="2"/>
  </w:num>
  <w:num w:numId="14" w16cid:durableId="207716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22"/>
    <w:rsid w:val="00035C5E"/>
    <w:rsid w:val="000425D3"/>
    <w:rsid w:val="00072E22"/>
    <w:rsid w:val="000B4A41"/>
    <w:rsid w:val="000D4FB4"/>
    <w:rsid w:val="000E519A"/>
    <w:rsid w:val="00125F9C"/>
    <w:rsid w:val="001463EE"/>
    <w:rsid w:val="00152895"/>
    <w:rsid w:val="001911E5"/>
    <w:rsid w:val="00196313"/>
    <w:rsid w:val="001C07AF"/>
    <w:rsid w:val="001E3228"/>
    <w:rsid w:val="00203455"/>
    <w:rsid w:val="00241841"/>
    <w:rsid w:val="00242E0C"/>
    <w:rsid w:val="00270B9E"/>
    <w:rsid w:val="00287327"/>
    <w:rsid w:val="002E1010"/>
    <w:rsid w:val="002F06C3"/>
    <w:rsid w:val="0031705B"/>
    <w:rsid w:val="00381B66"/>
    <w:rsid w:val="00395D2B"/>
    <w:rsid w:val="003D0D6E"/>
    <w:rsid w:val="003D68FC"/>
    <w:rsid w:val="003E6D72"/>
    <w:rsid w:val="00436659"/>
    <w:rsid w:val="00443379"/>
    <w:rsid w:val="004552F7"/>
    <w:rsid w:val="00496D60"/>
    <w:rsid w:val="004A6F65"/>
    <w:rsid w:val="004E2F0E"/>
    <w:rsid w:val="004E6781"/>
    <w:rsid w:val="00515376"/>
    <w:rsid w:val="0056207D"/>
    <w:rsid w:val="005709CA"/>
    <w:rsid w:val="00571590"/>
    <w:rsid w:val="00576BF9"/>
    <w:rsid w:val="00580C9E"/>
    <w:rsid w:val="00590C74"/>
    <w:rsid w:val="005A0419"/>
    <w:rsid w:val="005E7122"/>
    <w:rsid w:val="005F05FA"/>
    <w:rsid w:val="005F199D"/>
    <w:rsid w:val="0061310B"/>
    <w:rsid w:val="0062327C"/>
    <w:rsid w:val="00647FDD"/>
    <w:rsid w:val="00650A81"/>
    <w:rsid w:val="00653DE1"/>
    <w:rsid w:val="00667550"/>
    <w:rsid w:val="00676C0F"/>
    <w:rsid w:val="006E2273"/>
    <w:rsid w:val="006E22A5"/>
    <w:rsid w:val="006F06A9"/>
    <w:rsid w:val="00713143"/>
    <w:rsid w:val="00713CB7"/>
    <w:rsid w:val="0071708D"/>
    <w:rsid w:val="00725B82"/>
    <w:rsid w:val="00746B9D"/>
    <w:rsid w:val="00751DA6"/>
    <w:rsid w:val="00752D8C"/>
    <w:rsid w:val="00774944"/>
    <w:rsid w:val="00781760"/>
    <w:rsid w:val="007878E6"/>
    <w:rsid w:val="007964DD"/>
    <w:rsid w:val="007A1188"/>
    <w:rsid w:val="007D1A10"/>
    <w:rsid w:val="007F018A"/>
    <w:rsid w:val="007F10B8"/>
    <w:rsid w:val="007F529C"/>
    <w:rsid w:val="00805AC6"/>
    <w:rsid w:val="00811A9E"/>
    <w:rsid w:val="00812F79"/>
    <w:rsid w:val="008168CB"/>
    <w:rsid w:val="008C61B2"/>
    <w:rsid w:val="008E443E"/>
    <w:rsid w:val="008F037D"/>
    <w:rsid w:val="00940C66"/>
    <w:rsid w:val="00953717"/>
    <w:rsid w:val="00984BA4"/>
    <w:rsid w:val="009C0D5C"/>
    <w:rsid w:val="009F47D1"/>
    <w:rsid w:val="00A1287B"/>
    <w:rsid w:val="00A92451"/>
    <w:rsid w:val="00AA54A7"/>
    <w:rsid w:val="00AB7096"/>
    <w:rsid w:val="00AC5789"/>
    <w:rsid w:val="00AD5085"/>
    <w:rsid w:val="00AD5E64"/>
    <w:rsid w:val="00B02230"/>
    <w:rsid w:val="00B14480"/>
    <w:rsid w:val="00B448B7"/>
    <w:rsid w:val="00B605AB"/>
    <w:rsid w:val="00B65B9A"/>
    <w:rsid w:val="00B84475"/>
    <w:rsid w:val="00BA5B88"/>
    <w:rsid w:val="00BA78A7"/>
    <w:rsid w:val="00BB110E"/>
    <w:rsid w:val="00BC0141"/>
    <w:rsid w:val="00BE1D77"/>
    <w:rsid w:val="00C33538"/>
    <w:rsid w:val="00C46086"/>
    <w:rsid w:val="00C65D1D"/>
    <w:rsid w:val="00C73A0E"/>
    <w:rsid w:val="00CE4086"/>
    <w:rsid w:val="00D101C1"/>
    <w:rsid w:val="00D14279"/>
    <w:rsid w:val="00D51E3B"/>
    <w:rsid w:val="00D83231"/>
    <w:rsid w:val="00D843F1"/>
    <w:rsid w:val="00E2361E"/>
    <w:rsid w:val="00E40FAF"/>
    <w:rsid w:val="00E57473"/>
    <w:rsid w:val="00E7738B"/>
    <w:rsid w:val="00E840F1"/>
    <w:rsid w:val="00EA2A85"/>
    <w:rsid w:val="00EB0BE3"/>
    <w:rsid w:val="00EB7062"/>
    <w:rsid w:val="00EE68BE"/>
    <w:rsid w:val="00EE699E"/>
    <w:rsid w:val="00EF1219"/>
    <w:rsid w:val="00F168BA"/>
    <w:rsid w:val="00F17320"/>
    <w:rsid w:val="00F21B08"/>
    <w:rsid w:val="00F3262E"/>
    <w:rsid w:val="00F375EC"/>
    <w:rsid w:val="00F53277"/>
    <w:rsid w:val="00F82AB9"/>
    <w:rsid w:val="00FA7D88"/>
    <w:rsid w:val="00FE18AD"/>
    <w:rsid w:val="00FF3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C9D2A"/>
  <w15:docId w15:val="{D54FFC2D-2B92-443B-AA87-4F1CCD61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E712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E712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E7122"/>
    <w:rPr>
      <w:vertAlign w:val="superscript"/>
    </w:rPr>
  </w:style>
  <w:style w:type="paragraph" w:styleId="BalloonText">
    <w:name w:val="Balloon Text"/>
    <w:basedOn w:val="Normal"/>
    <w:link w:val="BalloonTextChar"/>
    <w:uiPriority w:val="99"/>
    <w:semiHidden/>
    <w:unhideWhenUsed/>
    <w:rsid w:val="005E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122"/>
    <w:rPr>
      <w:rFonts w:ascii="Tahoma" w:hAnsi="Tahoma" w:cs="Tahoma"/>
      <w:sz w:val="16"/>
      <w:szCs w:val="16"/>
    </w:rPr>
  </w:style>
  <w:style w:type="paragraph" w:styleId="Header">
    <w:name w:val="header"/>
    <w:basedOn w:val="Normal"/>
    <w:link w:val="HeaderChar"/>
    <w:uiPriority w:val="99"/>
    <w:unhideWhenUsed/>
    <w:rsid w:val="00B1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480"/>
  </w:style>
  <w:style w:type="paragraph" w:styleId="Footer">
    <w:name w:val="footer"/>
    <w:basedOn w:val="Normal"/>
    <w:link w:val="FooterChar"/>
    <w:uiPriority w:val="99"/>
    <w:unhideWhenUsed/>
    <w:rsid w:val="00B1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480"/>
  </w:style>
  <w:style w:type="paragraph" w:styleId="ListParagraph">
    <w:name w:val="List Paragraph"/>
    <w:basedOn w:val="Normal"/>
    <w:uiPriority w:val="34"/>
    <w:qFormat/>
    <w:rsid w:val="00F375EC"/>
    <w:pPr>
      <w:ind w:left="720"/>
      <w:contextualSpacing/>
    </w:pPr>
  </w:style>
  <w:style w:type="character" w:styleId="CommentReference">
    <w:name w:val="annotation reference"/>
    <w:basedOn w:val="DefaultParagraphFont"/>
    <w:uiPriority w:val="99"/>
    <w:semiHidden/>
    <w:unhideWhenUsed/>
    <w:rsid w:val="001C07AF"/>
    <w:rPr>
      <w:sz w:val="16"/>
      <w:szCs w:val="16"/>
    </w:rPr>
  </w:style>
  <w:style w:type="paragraph" w:styleId="CommentText">
    <w:name w:val="annotation text"/>
    <w:basedOn w:val="Normal"/>
    <w:link w:val="CommentTextChar"/>
    <w:uiPriority w:val="99"/>
    <w:semiHidden/>
    <w:unhideWhenUsed/>
    <w:rsid w:val="001C07AF"/>
    <w:pPr>
      <w:spacing w:line="240" w:lineRule="auto"/>
    </w:pPr>
    <w:rPr>
      <w:sz w:val="20"/>
      <w:szCs w:val="20"/>
    </w:rPr>
  </w:style>
  <w:style w:type="character" w:customStyle="1" w:styleId="CommentTextChar">
    <w:name w:val="Comment Text Char"/>
    <w:basedOn w:val="DefaultParagraphFont"/>
    <w:link w:val="CommentText"/>
    <w:uiPriority w:val="99"/>
    <w:semiHidden/>
    <w:rsid w:val="001C07AF"/>
    <w:rPr>
      <w:sz w:val="20"/>
      <w:szCs w:val="20"/>
    </w:rPr>
  </w:style>
  <w:style w:type="paragraph" w:styleId="CommentSubject">
    <w:name w:val="annotation subject"/>
    <w:basedOn w:val="CommentText"/>
    <w:next w:val="CommentText"/>
    <w:link w:val="CommentSubjectChar"/>
    <w:uiPriority w:val="99"/>
    <w:semiHidden/>
    <w:unhideWhenUsed/>
    <w:rsid w:val="001C07AF"/>
    <w:rPr>
      <w:b/>
      <w:bCs/>
    </w:rPr>
  </w:style>
  <w:style w:type="character" w:customStyle="1" w:styleId="CommentSubjectChar">
    <w:name w:val="Comment Subject Char"/>
    <w:basedOn w:val="CommentTextChar"/>
    <w:link w:val="CommentSubject"/>
    <w:uiPriority w:val="99"/>
    <w:semiHidden/>
    <w:rsid w:val="001C07AF"/>
    <w:rPr>
      <w:b/>
      <w:bCs/>
      <w:sz w:val="20"/>
      <w:szCs w:val="20"/>
    </w:rPr>
  </w:style>
  <w:style w:type="paragraph" w:styleId="NormalWeb">
    <w:name w:val="Normal (Web)"/>
    <w:basedOn w:val="Normal"/>
    <w:uiPriority w:val="99"/>
    <w:rsid w:val="00F173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F17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991662">
      <w:bodyDiv w:val="1"/>
      <w:marLeft w:val="0"/>
      <w:marRight w:val="0"/>
      <w:marTop w:val="0"/>
      <w:marBottom w:val="0"/>
      <w:divBdr>
        <w:top w:val="none" w:sz="0" w:space="0" w:color="auto"/>
        <w:left w:val="none" w:sz="0" w:space="0" w:color="auto"/>
        <w:bottom w:val="none" w:sz="0" w:space="0" w:color="auto"/>
        <w:right w:val="none" w:sz="0" w:space="0" w:color="auto"/>
      </w:divBdr>
    </w:div>
    <w:div w:id="1751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richmond.gov.uk/media/afdbdeao/five_valu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Occupational Therapist </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Occupational Therapist </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Occupational Therapist </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OT 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Occupational Therapist </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OT 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99FD-E333-4966-BDE5-AC3006EDE60E}"/>
</file>

<file path=customXml/itemProps2.xml><?xml version="1.0" encoding="utf-8"?>
<ds:datastoreItem xmlns:ds="http://schemas.openxmlformats.org/officeDocument/2006/customXml" ds:itemID="{4C4DE045-C48D-43E1-B931-653F56507BE6}">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3.xml><?xml version="1.0" encoding="utf-8"?>
<ds:datastoreItem xmlns:ds="http://schemas.openxmlformats.org/officeDocument/2006/customXml" ds:itemID="{BE7C5D55-AE8A-4DCA-9C1A-A37F59382744}">
  <ds:schemaRefs>
    <ds:schemaRef ds:uri="http://schemas.microsoft.com/sharepoint/v3/contenttype/forms"/>
  </ds:schemaRefs>
</ds:datastoreItem>
</file>

<file path=customXml/itemProps4.xml><?xml version="1.0" encoding="utf-8"?>
<ds:datastoreItem xmlns:ds="http://schemas.openxmlformats.org/officeDocument/2006/customXml" ds:itemID="{BDAF4280-127F-49AE-9771-D211EEE09EEF}">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Naretta</dc:creator>
  <cp:lastModifiedBy>Sherri Fincham</cp:lastModifiedBy>
  <cp:revision>2</cp:revision>
  <dcterms:created xsi:type="dcterms:W3CDTF">2024-09-11T15:57:00Z</dcterms:created>
  <dcterms:modified xsi:type="dcterms:W3CDTF">2024-09-11T15:57:00Z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2022-01-13T21:04:09Z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dca92629-bada-4ab1-85c2-739f3783bc73</vt:lpwstr>
  </property>
  <property fmtid="{D5CDD505-2E9C-101B-9397-08002B2CF9AE}" pid="10" name="MSIP_Label_763da656-5c75-4f6d-9461-4a3ce9a537cc_ContentBits">
    <vt:lpwstr>1</vt:lpwstr>
  </property>
  <property fmtid="{D5CDD505-2E9C-101B-9397-08002B2CF9AE}" pid="11" name="MediaServiceImageTags">
    <vt:lpwstr/>
  </property>
</Properties>
</file>