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04B67">
        <w:trPr>
          <w:trHeight w:val="274"/>
        </w:trPr>
        <w:tc>
          <w:tcPr>
            <w:tcW w:w="14000" w:type="dxa"/>
          </w:tcPr>
          <w:p w:rsidR="00004B67" w:rsidRDefault="00E7720C">
            <w:pPr>
              <w:jc w:val="center"/>
              <w:rPr>
                <w:b/>
              </w:rPr>
            </w:pPr>
            <w:smartTag w:uri="urn:schemas-microsoft-com:office:smarttags" w:element="place">
              <w:smartTag w:uri="urn:schemas-microsoft-com:office:smarttags" w:element="PlaceName">
                <w:smartTag w:uri="urn:schemas-microsoft-com:office:smarttags" w:element="PlaceName">
                  <w:r>
                    <w:rPr>
                      <w:b/>
                    </w:rPr>
                    <w:t>Ernest</w:t>
                  </w:r>
                </w:smartTag>
                <w:r>
                  <w:rPr>
                    <w:b/>
                  </w:rPr>
                  <w:t xml:space="preserve"> </w:t>
                </w:r>
                <w:smartTag w:uri="urn:schemas-microsoft-com:office:smarttags" w:element="PlaceName">
                  <w:smartTag w:uri="urn:schemas-microsoft-com:office:smarttags" w:element="PlaceType">
                    <w:r>
                      <w:rPr>
                        <w:b/>
                      </w:rPr>
                      <w:t>Bevin</w:t>
                    </w:r>
                  </w:smartTag>
                </w:smartTag>
                <w:r>
                  <w:rPr>
                    <w:b/>
                  </w:rPr>
                  <w:t xml:space="preserve"> </w:t>
                </w:r>
                <w:smartTag w:uri="urn:schemas-microsoft-com:office:smarttags" w:element="PlaceType">
                  <w:r>
                    <w:rPr>
                      <w:b/>
                    </w:rPr>
                    <w:t>College</w:t>
                  </w:r>
                </w:smartTag>
              </w:smartTag>
            </w:smartTag>
          </w:p>
          <w:p w:rsidR="00004B67" w:rsidRDefault="00E7720C">
            <w:pPr>
              <w:jc w:val="center"/>
              <w:rPr>
                <w:b/>
              </w:rPr>
            </w:pPr>
            <w:r>
              <w:rPr>
                <w:b/>
              </w:rPr>
              <w:t>Job Description</w:t>
            </w:r>
          </w:p>
          <w:p w:rsidR="00E7720C" w:rsidRDefault="00E7720C">
            <w:pPr>
              <w:jc w:val="center"/>
            </w:pPr>
            <w:r>
              <w:rPr>
                <w:noProof/>
                <w:sz w:val="22"/>
                <w:lang w:eastAsia="en-GB"/>
              </w:rPr>
              <w:drawing>
                <wp:inline distT="0" distB="0" distL="0" distR="0" wp14:anchorId="26F67D1D" wp14:editId="592A7A2E">
                  <wp:extent cx="78105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rsidR="00004B67" w:rsidRDefault="00004B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6"/>
        <w:gridCol w:w="5118"/>
      </w:tblGrid>
      <w:tr w:rsidR="00004B67">
        <w:trPr>
          <w:trHeight w:val="274"/>
        </w:trPr>
        <w:tc>
          <w:tcPr>
            <w:tcW w:w="7000" w:type="dxa"/>
          </w:tcPr>
          <w:p w:rsidR="00004B67" w:rsidRDefault="00E7720C">
            <w:pPr>
              <w:rPr>
                <w:b/>
              </w:rPr>
            </w:pPr>
            <w:r>
              <w:rPr>
                <w:b/>
              </w:rPr>
              <w:t>Title: Network Services Manager</w:t>
            </w:r>
          </w:p>
        </w:tc>
        <w:tc>
          <w:tcPr>
            <w:tcW w:w="7000" w:type="dxa"/>
          </w:tcPr>
          <w:p w:rsidR="00004B67" w:rsidRDefault="00E7720C">
            <w:pPr>
              <w:rPr>
                <w:b/>
              </w:rPr>
            </w:pPr>
            <w:r>
              <w:rPr>
                <w:b/>
              </w:rPr>
              <w:t xml:space="preserve">Salary Scale: </w:t>
            </w:r>
            <w:r>
              <w:t>SO1 £32,301-£33,474</w:t>
            </w:r>
            <w:r w:rsidR="002E20DC">
              <w:t>, All Year Round</w:t>
            </w:r>
          </w:p>
        </w:tc>
      </w:tr>
      <w:tr w:rsidR="00004B67">
        <w:trPr>
          <w:trHeight w:val="274"/>
        </w:trPr>
        <w:tc>
          <w:tcPr>
            <w:tcW w:w="7000" w:type="dxa"/>
          </w:tcPr>
          <w:p w:rsidR="00004B67" w:rsidRDefault="00E7720C">
            <w:pPr>
              <w:rPr>
                <w:b/>
              </w:rPr>
            </w:pPr>
            <w:r>
              <w:rPr>
                <w:b/>
                <w:sz w:val="22"/>
              </w:rPr>
              <w:t xml:space="preserve">Supported by and reporting to: </w:t>
            </w:r>
            <w:r>
              <w:rPr>
                <w:sz w:val="22"/>
              </w:rPr>
              <w:t>HoNSLR</w:t>
            </w:r>
          </w:p>
        </w:tc>
        <w:tc>
          <w:tcPr>
            <w:tcW w:w="7000" w:type="dxa"/>
          </w:tcPr>
          <w:p w:rsidR="00004B67" w:rsidRDefault="00E7720C">
            <w:pPr>
              <w:rPr>
                <w:b/>
              </w:rPr>
            </w:pPr>
            <w:r>
              <w:rPr>
                <w:b/>
              </w:rPr>
              <w:t xml:space="preserve">Assisted by: </w:t>
            </w:r>
            <w:r>
              <w:rPr>
                <w:sz w:val="22"/>
                <w:szCs w:val="22"/>
              </w:rPr>
              <w:t>Network and Learning Resources Departments</w:t>
            </w:r>
            <w:bookmarkStart w:id="0" w:name="_GoBack"/>
            <w:bookmarkEnd w:id="0"/>
          </w:p>
        </w:tc>
      </w:tr>
    </w:tbl>
    <w:p w:rsidR="00004B67" w:rsidRDefault="00004B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715"/>
      </w:tblGrid>
      <w:tr w:rsidR="00004B67">
        <w:tc>
          <w:tcPr>
            <w:tcW w:w="2479" w:type="dxa"/>
          </w:tcPr>
          <w:p w:rsidR="00004B67" w:rsidRDefault="00E7720C">
            <w:pPr>
              <w:rPr>
                <w:b/>
                <w:sz w:val="22"/>
                <w:szCs w:val="20"/>
              </w:rPr>
            </w:pPr>
            <w:r>
              <w:rPr>
                <w:b/>
                <w:sz w:val="22"/>
                <w:szCs w:val="20"/>
              </w:rPr>
              <w:t>Duties / Roles</w:t>
            </w:r>
          </w:p>
        </w:tc>
        <w:tc>
          <w:tcPr>
            <w:tcW w:w="7715" w:type="dxa"/>
          </w:tcPr>
          <w:p w:rsidR="00004B67" w:rsidRPr="00E7720C" w:rsidRDefault="00E7720C">
            <w:pPr>
              <w:pStyle w:val="ListParagraph"/>
              <w:numPr>
                <w:ilvl w:val="0"/>
                <w:numId w:val="21"/>
              </w:numPr>
              <w:rPr>
                <w:rFonts w:cstheme="majorHAnsi"/>
                <w:sz w:val="22"/>
                <w:szCs w:val="22"/>
              </w:rPr>
            </w:pPr>
            <w:r w:rsidRPr="00E7720C">
              <w:rPr>
                <w:rFonts w:cstheme="majorHAnsi"/>
                <w:sz w:val="22"/>
                <w:szCs w:val="22"/>
              </w:rPr>
              <w:t>Support to College Websites, hosting and backups (including intranet)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Maintain, manage, and update existing policies and digital material</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of College Users (Win AD, Azure AD)</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web filter</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print server, devices and photocopiers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on-boarding, enrolment and new user induction</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Web server and web applications management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and setup for upcoming events and liaise with staff to support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 xml:space="preserve">Support and liaise with staff, students, parents, external users and guests </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Windows Group Policy management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VLE (Canvas) and third party platforms (Kerboodle, MathsWatch, etc) management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SIMS data management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and monitor Databases (SQL, FileMaker)</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and monitor Backup Server (Veeam)</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 xml:space="preserve">Maintain all IT hardware - Support workstations (including notebooks) maintenance, imaging and setup accordingly for staff/students. Manage deployment of Staff and Student PC’s </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health and safety procedures such as PAT testing</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all fire evac devices and provide support in event of fire evacuation</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all software titles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and monitor College wireless system and MDM (Meraki)</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Support the use of audio and visual systems.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Support the safety of Notebook/PC trolleys and their maintenance.</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Maintain workstation peripherals (Input devices)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Detect, diagnose and resolve PC, peripheral and application errors. Ensure workstation peripherals are maintained (mouse, keyboard etc.)</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Mark up and record all hardware as provisioned by the Line Manager and other relevant staff.</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resources, stock and asset management, including storage, loans off-site and disposal</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digital signage</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Ensure and regularly monitor electrical safety of all hardware appliances utilised by Network Services. Manage safety of cabling in installations of PC’s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Working with our technical support company on support issues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Maintaining and responding as a ‘help desk’ via phone and email and personal engagement and by assisting the IT Technician</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Producing documentation, updating tech knowledge base and supporting IT team and college staff with webinars and training materials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the Network Team and Reporting to Line Manager regular basis.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Manage and organise upcoming and future projects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Monitor systems and users in line with various College network policies such as GDPR, AUP, health and safety etc</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Provide various system and user reports to College stakeholders</w:t>
            </w:r>
          </w:p>
        </w:tc>
      </w:tr>
      <w:tr w:rsidR="00004B67">
        <w:tc>
          <w:tcPr>
            <w:tcW w:w="2479" w:type="dxa"/>
          </w:tcPr>
          <w:p w:rsidR="00004B67" w:rsidRDefault="00E7720C">
            <w:pPr>
              <w:rPr>
                <w:b/>
                <w:bCs/>
                <w:sz w:val="22"/>
                <w:szCs w:val="20"/>
              </w:rPr>
            </w:pPr>
            <w:r>
              <w:rPr>
                <w:b/>
                <w:bCs/>
                <w:sz w:val="22"/>
                <w:szCs w:val="20"/>
              </w:rPr>
              <w:t xml:space="preserve">Strategic Planning </w:t>
            </w:r>
          </w:p>
        </w:tc>
        <w:tc>
          <w:tcPr>
            <w:tcW w:w="7715" w:type="dxa"/>
          </w:tcPr>
          <w:p w:rsidR="00004B67" w:rsidRPr="00E7720C" w:rsidRDefault="00E7720C">
            <w:pPr>
              <w:pStyle w:val="ListParagraph"/>
              <w:numPr>
                <w:ilvl w:val="0"/>
                <w:numId w:val="21"/>
              </w:numPr>
              <w:rPr>
                <w:rFonts w:cstheme="majorHAnsi"/>
                <w:sz w:val="22"/>
                <w:szCs w:val="22"/>
              </w:rPr>
            </w:pPr>
            <w:r w:rsidRPr="00E7720C">
              <w:rPr>
                <w:rFonts w:cstheme="majorHAnsi"/>
                <w:sz w:val="22"/>
                <w:szCs w:val="22"/>
              </w:rPr>
              <w:t>Lead and participate in regular Network Service Department meetings.</w:t>
            </w:r>
          </w:p>
          <w:p w:rsidR="00004B67" w:rsidRPr="00E7720C" w:rsidRDefault="00E7720C">
            <w:pPr>
              <w:numPr>
                <w:ilvl w:val="0"/>
                <w:numId w:val="21"/>
              </w:numPr>
              <w:rPr>
                <w:rFonts w:cstheme="majorHAnsi"/>
                <w:sz w:val="22"/>
                <w:szCs w:val="22"/>
              </w:rPr>
            </w:pPr>
            <w:r w:rsidRPr="00E7720C">
              <w:rPr>
                <w:rFonts w:cstheme="majorHAnsi"/>
                <w:sz w:val="22"/>
                <w:szCs w:val="22"/>
              </w:rPr>
              <w:t>Report to the Line Manager incidences of staff/students contravening the Acceptable Use Policy</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lastRenderedPageBreak/>
              <w:t>Use and recognize own strengths and areas of expertise and use these to advise and support others. Keep up to date with IT developments, and liaise with the Line Manager over future developments.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Create and maintain a purposeful, orderly and productive working environment.</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Maintain the tidiness and cleanliness of both Network Services office spaces and storage spaces.</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Keep up to date with ICT development and liaise with Line Manager over future developments</w:t>
            </w:r>
          </w:p>
        </w:tc>
      </w:tr>
      <w:tr w:rsidR="00004B67" w:rsidRPr="00E7720C">
        <w:tc>
          <w:tcPr>
            <w:tcW w:w="2479" w:type="dxa"/>
            <w:tcBorders>
              <w:top w:val="single" w:sz="4" w:space="0" w:color="auto"/>
              <w:left w:val="single" w:sz="4" w:space="0" w:color="auto"/>
              <w:bottom w:val="single" w:sz="4" w:space="0" w:color="auto"/>
              <w:right w:val="single" w:sz="4" w:space="0" w:color="auto"/>
            </w:tcBorders>
          </w:tcPr>
          <w:p w:rsidR="00004B67" w:rsidRPr="00E7720C" w:rsidRDefault="00E7720C">
            <w:pPr>
              <w:rPr>
                <w:b/>
                <w:bCs/>
                <w:sz w:val="22"/>
                <w:szCs w:val="22"/>
              </w:rPr>
            </w:pPr>
            <w:r w:rsidRPr="00E7720C">
              <w:rPr>
                <w:b/>
                <w:bCs/>
                <w:sz w:val="22"/>
                <w:szCs w:val="22"/>
              </w:rPr>
              <w:lastRenderedPageBreak/>
              <w:t xml:space="preserve">Personal and Professional Conduct </w:t>
            </w:r>
          </w:p>
          <w:p w:rsidR="00004B67" w:rsidRPr="00E7720C" w:rsidRDefault="00004B67">
            <w:pPr>
              <w:rPr>
                <w:b/>
                <w:bCs/>
                <w:sz w:val="22"/>
                <w:szCs w:val="22"/>
              </w:rPr>
            </w:pPr>
          </w:p>
        </w:tc>
        <w:tc>
          <w:tcPr>
            <w:tcW w:w="7715" w:type="dxa"/>
            <w:tcBorders>
              <w:top w:val="single" w:sz="4" w:space="0" w:color="auto"/>
              <w:left w:val="single" w:sz="4" w:space="0" w:color="auto"/>
              <w:bottom w:val="single" w:sz="4" w:space="0" w:color="auto"/>
              <w:right w:val="single" w:sz="4" w:space="0" w:color="auto"/>
            </w:tcBorders>
          </w:tcPr>
          <w:p w:rsidR="00004B67" w:rsidRPr="00E7720C" w:rsidRDefault="00E7720C">
            <w:pPr>
              <w:numPr>
                <w:ilvl w:val="0"/>
                <w:numId w:val="21"/>
              </w:numPr>
              <w:rPr>
                <w:rFonts w:cstheme="majorHAnsi"/>
                <w:sz w:val="22"/>
                <w:szCs w:val="22"/>
              </w:rPr>
            </w:pPr>
            <w:r w:rsidRPr="00E7720C">
              <w:rPr>
                <w:rFonts w:cstheme="majorHAnsi"/>
                <w:sz w:val="22"/>
                <w:szCs w:val="22"/>
              </w:rPr>
              <w:t>Treat students with dignity, building relationships rooted in mutual respect, and at all times observing proper boundaries appropriate to a teacher’s professional position</w:t>
            </w:r>
          </w:p>
          <w:p w:rsidR="00004B67" w:rsidRPr="00E7720C" w:rsidRDefault="00E7720C">
            <w:pPr>
              <w:numPr>
                <w:ilvl w:val="0"/>
                <w:numId w:val="21"/>
              </w:numPr>
              <w:rPr>
                <w:rFonts w:cstheme="majorHAnsi"/>
                <w:sz w:val="22"/>
                <w:szCs w:val="22"/>
              </w:rPr>
            </w:pPr>
            <w:r w:rsidRPr="00E7720C">
              <w:rPr>
                <w:rFonts w:cstheme="majorHAnsi"/>
                <w:sz w:val="22"/>
                <w:szCs w:val="22"/>
              </w:rPr>
              <w:t>Have regard to the need to safeguard students’ well-being, in accordance with statutory provisions</w:t>
            </w:r>
          </w:p>
          <w:p w:rsidR="00004B67" w:rsidRPr="00E7720C" w:rsidRDefault="00E7720C">
            <w:pPr>
              <w:numPr>
                <w:ilvl w:val="0"/>
                <w:numId w:val="21"/>
              </w:numPr>
              <w:rPr>
                <w:rFonts w:cstheme="majorHAnsi"/>
                <w:sz w:val="22"/>
                <w:szCs w:val="22"/>
              </w:rPr>
            </w:pPr>
            <w:r w:rsidRPr="00E7720C">
              <w:rPr>
                <w:rFonts w:cstheme="majorHAnsi"/>
                <w:sz w:val="22"/>
                <w:szCs w:val="22"/>
              </w:rPr>
              <w:t>Show tolerance of and respect for the rights of others</w:t>
            </w:r>
          </w:p>
          <w:p w:rsidR="00004B67" w:rsidRPr="00E7720C" w:rsidRDefault="00E7720C">
            <w:pPr>
              <w:numPr>
                <w:ilvl w:val="0"/>
                <w:numId w:val="21"/>
              </w:numPr>
              <w:rPr>
                <w:rFonts w:cstheme="majorHAnsi"/>
                <w:sz w:val="22"/>
                <w:szCs w:val="22"/>
              </w:rPr>
            </w:pPr>
            <w:r w:rsidRPr="00E7720C">
              <w:rPr>
                <w:rFonts w:cstheme="majorHAnsi"/>
                <w:sz w:val="22"/>
                <w:szCs w:val="22"/>
              </w:rPr>
              <w:t>Promote fundamental British values, including democracy, the rule of law, individual liberty and mutual respect, and tolerance of those with different faiths and beliefs</w:t>
            </w:r>
          </w:p>
          <w:p w:rsidR="00004B67" w:rsidRPr="00E7720C" w:rsidRDefault="00E7720C">
            <w:pPr>
              <w:numPr>
                <w:ilvl w:val="0"/>
                <w:numId w:val="21"/>
              </w:numPr>
              <w:rPr>
                <w:rFonts w:cstheme="majorHAnsi"/>
                <w:sz w:val="22"/>
                <w:szCs w:val="22"/>
              </w:rPr>
            </w:pPr>
            <w:r w:rsidRPr="00E7720C">
              <w:rPr>
                <w:rFonts w:cstheme="majorHAnsi"/>
                <w:sz w:val="22"/>
                <w:szCs w:val="22"/>
              </w:rPr>
              <w:t>Ensure that personal beliefs are not expressed in ways which exploit students’ vulnerability or might lead them to break the law</w:t>
            </w:r>
          </w:p>
          <w:p w:rsidR="00004B67" w:rsidRPr="00E7720C" w:rsidRDefault="00E7720C">
            <w:pPr>
              <w:pStyle w:val="ListParagraph"/>
              <w:numPr>
                <w:ilvl w:val="0"/>
                <w:numId w:val="21"/>
              </w:numPr>
              <w:rPr>
                <w:rFonts w:cstheme="majorHAnsi"/>
                <w:sz w:val="22"/>
                <w:szCs w:val="22"/>
              </w:rPr>
            </w:pPr>
            <w:r w:rsidRPr="00E7720C">
              <w:rPr>
                <w:rFonts w:cstheme="majorHAnsi"/>
                <w:sz w:val="22"/>
                <w:szCs w:val="22"/>
              </w:rPr>
              <w:t>Have a proper and professional regard for the ethos, policies and practice of the school in which they teach, and maintain high standards in their own attendance and punctuality</w:t>
            </w:r>
          </w:p>
        </w:tc>
      </w:tr>
      <w:tr w:rsidR="003D2830" w:rsidRPr="00E7720C">
        <w:tc>
          <w:tcPr>
            <w:tcW w:w="2479" w:type="dxa"/>
            <w:tcBorders>
              <w:top w:val="single" w:sz="4" w:space="0" w:color="auto"/>
              <w:left w:val="single" w:sz="4" w:space="0" w:color="auto"/>
              <w:bottom w:val="single" w:sz="4" w:space="0" w:color="auto"/>
              <w:right w:val="single" w:sz="4" w:space="0" w:color="auto"/>
            </w:tcBorders>
          </w:tcPr>
          <w:p w:rsidR="003D2830" w:rsidRPr="00E7720C" w:rsidRDefault="003D2830">
            <w:pPr>
              <w:rPr>
                <w:b/>
                <w:bCs/>
                <w:sz w:val="22"/>
                <w:szCs w:val="22"/>
              </w:rPr>
            </w:pPr>
          </w:p>
        </w:tc>
        <w:tc>
          <w:tcPr>
            <w:tcW w:w="7715" w:type="dxa"/>
            <w:tcBorders>
              <w:top w:val="single" w:sz="4" w:space="0" w:color="auto"/>
              <w:left w:val="single" w:sz="4" w:space="0" w:color="auto"/>
              <w:bottom w:val="single" w:sz="4" w:space="0" w:color="auto"/>
              <w:right w:val="single" w:sz="4" w:space="0" w:color="auto"/>
            </w:tcBorders>
          </w:tcPr>
          <w:p w:rsidR="003D2830" w:rsidRPr="003D2830" w:rsidRDefault="003D2830" w:rsidP="003D2830">
            <w:pPr>
              <w:pStyle w:val="ListParagraph"/>
              <w:numPr>
                <w:ilvl w:val="0"/>
                <w:numId w:val="21"/>
              </w:numPr>
              <w:rPr>
                <w:sz w:val="22"/>
              </w:rPr>
            </w:pPr>
            <w:r w:rsidRPr="003D2830">
              <w:rPr>
                <w:sz w:val="22"/>
              </w:rPr>
              <w:t>Any other work that is within your job grade as directed by your line manager or Principal </w:t>
            </w:r>
          </w:p>
        </w:tc>
      </w:tr>
    </w:tbl>
    <w:p w:rsidR="00004B67" w:rsidRPr="00E7720C" w:rsidRDefault="00004B67">
      <w:pPr>
        <w:rPr>
          <w:sz w:val="22"/>
          <w:szCs w:val="22"/>
        </w:rPr>
      </w:pPr>
    </w:p>
    <w:p w:rsidR="00004B67" w:rsidRDefault="00E7720C">
      <w:pPr>
        <w:rPr>
          <w:sz w:val="20"/>
          <w:szCs w:val="20"/>
        </w:rPr>
      </w:pPr>
      <w:r>
        <w:rPr>
          <w:sz w:val="20"/>
          <w:szCs w:val="20"/>
        </w:rPr>
        <w:t>This role and responsibility will be reviewed on an annual basis and tasks may be added or removed depending on the needs of the College and in response to National demands after consultation with the post holder.</w:t>
      </w:r>
    </w:p>
    <w:p w:rsidR="00004B67" w:rsidRDefault="00004B67">
      <w:pPr>
        <w:rPr>
          <w:sz w:val="20"/>
          <w:szCs w:val="20"/>
        </w:rPr>
      </w:pPr>
    </w:p>
    <w:p w:rsidR="00004B67" w:rsidRDefault="00E7720C">
      <w:pPr>
        <w:rPr>
          <w:sz w:val="20"/>
          <w:szCs w:val="20"/>
        </w:rPr>
      </w:pPr>
      <w:r>
        <w:rPr>
          <w:rFonts w:cs="Arial"/>
          <w:sz w:val="20"/>
          <w:szCs w:val="20"/>
        </w:rPr>
        <w:t xml:space="preserve">Work Hours – 36 hours PW, 0800 to 1630 Monday to Friday. In addition the appointed person is expected to contribute to evening support (up to 8pm) as required by the Principal. This will only be necessary for specific school functions, appropriate notice will be given, and will be limited to 3 occasions each year for each member of staff. </w:t>
      </w:r>
    </w:p>
    <w:p w:rsidR="00004B67" w:rsidRDefault="00004B67">
      <w:pPr>
        <w:rPr>
          <w:sz w:val="20"/>
          <w:szCs w:val="20"/>
        </w:rPr>
      </w:pPr>
    </w:p>
    <w:p w:rsidR="00004B67" w:rsidRDefault="00E7720C">
      <w:pPr>
        <w:rPr>
          <w:sz w:val="20"/>
          <w:szCs w:val="20"/>
        </w:rPr>
      </w:pPr>
      <w:r>
        <w:rPr>
          <w:sz w:val="20"/>
          <w:szCs w:val="20"/>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rsidR="00004B67" w:rsidRDefault="00004B67">
      <w:pPr>
        <w:rPr>
          <w:sz w:val="20"/>
          <w:szCs w:val="20"/>
        </w:rPr>
      </w:pPr>
    </w:p>
    <w:p w:rsidR="00E7720C" w:rsidRDefault="00E7720C">
      <w:pPr>
        <w:rPr>
          <w:sz w:val="20"/>
          <w:szCs w:val="20"/>
        </w:rPr>
      </w:pPr>
      <w:r>
        <w:rPr>
          <w:sz w:val="20"/>
          <w:szCs w:val="20"/>
        </w:rPr>
        <w:t>June 2021</w:t>
      </w:r>
    </w:p>
    <w:p w:rsidR="00E7720C" w:rsidRPr="00E7720C" w:rsidRDefault="00E7720C" w:rsidP="00E7720C">
      <w:pPr>
        <w:rPr>
          <w:sz w:val="20"/>
          <w:szCs w:val="20"/>
        </w:rPr>
      </w:pPr>
    </w:p>
    <w:p w:rsidR="00E7720C" w:rsidRPr="00E7720C" w:rsidRDefault="00E7720C" w:rsidP="00E7720C">
      <w:pPr>
        <w:rPr>
          <w:sz w:val="20"/>
          <w:szCs w:val="20"/>
        </w:rPr>
      </w:pPr>
    </w:p>
    <w:p w:rsidR="00E7720C" w:rsidRPr="00E7720C" w:rsidRDefault="00E7720C" w:rsidP="00E7720C">
      <w:pPr>
        <w:rPr>
          <w:sz w:val="20"/>
          <w:szCs w:val="20"/>
        </w:rPr>
      </w:pPr>
    </w:p>
    <w:p w:rsidR="00E7720C" w:rsidRPr="00E7720C" w:rsidRDefault="00E7720C" w:rsidP="00E7720C">
      <w:pPr>
        <w:rPr>
          <w:sz w:val="20"/>
          <w:szCs w:val="20"/>
        </w:rPr>
      </w:pPr>
    </w:p>
    <w:p w:rsidR="00E7720C" w:rsidRPr="00E7720C" w:rsidRDefault="00E7720C" w:rsidP="00E7720C">
      <w:pPr>
        <w:rPr>
          <w:sz w:val="20"/>
          <w:szCs w:val="20"/>
        </w:rPr>
      </w:pPr>
    </w:p>
    <w:p w:rsidR="00E7720C" w:rsidRPr="00E7720C" w:rsidRDefault="00E7720C" w:rsidP="00E7720C">
      <w:pPr>
        <w:rPr>
          <w:sz w:val="20"/>
          <w:szCs w:val="20"/>
        </w:rPr>
      </w:pPr>
    </w:p>
    <w:p w:rsidR="00E7720C" w:rsidRP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Default="00E7720C" w:rsidP="00E7720C">
      <w:pPr>
        <w:rPr>
          <w:sz w:val="20"/>
          <w:szCs w:val="20"/>
        </w:rPr>
      </w:pPr>
    </w:p>
    <w:p w:rsidR="00E7720C" w:rsidRPr="00E7720C" w:rsidRDefault="00E7720C" w:rsidP="00E7720C">
      <w:pPr>
        <w:rPr>
          <w:sz w:val="20"/>
          <w:szCs w:val="20"/>
        </w:rPr>
      </w:pPr>
    </w:p>
    <w:p w:rsidR="00E7720C" w:rsidRPr="00E7720C" w:rsidRDefault="00E7720C" w:rsidP="00E7720C">
      <w:pPr>
        <w:rPr>
          <w:sz w:val="20"/>
          <w:szCs w:val="20"/>
        </w:rPr>
      </w:pPr>
    </w:p>
    <w:p w:rsidR="00E7720C" w:rsidRDefault="00E7720C" w:rsidP="00E7720C">
      <w:pPr>
        <w:rPr>
          <w:sz w:val="20"/>
          <w:szCs w:val="20"/>
        </w:rPr>
      </w:pPr>
    </w:p>
    <w:p w:rsidR="00E7720C" w:rsidRPr="00E7720C" w:rsidRDefault="00E7720C" w:rsidP="00E7720C">
      <w:pPr>
        <w:tabs>
          <w:tab w:val="left" w:pos="990"/>
        </w:tabs>
        <w:rPr>
          <w:sz w:val="20"/>
          <w:szCs w:val="20"/>
        </w:rPr>
      </w:pPr>
      <w:r>
        <w:rPr>
          <w:sz w:val="20"/>
          <w:szCs w:val="20"/>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E7720C" w:rsidRPr="00E7720C" w:rsidTr="00E7720C">
        <w:tc>
          <w:tcPr>
            <w:tcW w:w="10194" w:type="dxa"/>
          </w:tcPr>
          <w:p w:rsidR="00E7720C" w:rsidRDefault="00E7720C" w:rsidP="008F401E">
            <w:pPr>
              <w:jc w:val="center"/>
              <w:rPr>
                <w:b/>
                <w:sz w:val="22"/>
                <w:szCs w:val="22"/>
              </w:rPr>
            </w:pPr>
            <w:r w:rsidRPr="00E7720C">
              <w:rPr>
                <w:b/>
                <w:sz w:val="22"/>
                <w:szCs w:val="22"/>
              </w:rPr>
              <w:t>Ernest Bevin College</w:t>
            </w:r>
          </w:p>
          <w:p w:rsidR="00E7720C" w:rsidRPr="00E7720C" w:rsidRDefault="00E7720C" w:rsidP="008F401E">
            <w:pPr>
              <w:jc w:val="center"/>
              <w:rPr>
                <w:b/>
                <w:sz w:val="22"/>
                <w:szCs w:val="22"/>
              </w:rPr>
            </w:pPr>
            <w:r>
              <w:rPr>
                <w:noProof/>
                <w:sz w:val="22"/>
                <w:lang w:eastAsia="en-GB"/>
              </w:rPr>
              <w:drawing>
                <wp:inline distT="0" distB="0" distL="0" distR="0" wp14:anchorId="0BF25BF3" wp14:editId="6BBE1F90">
                  <wp:extent cx="78105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E7720C" w:rsidRPr="00E7720C" w:rsidRDefault="00E7720C" w:rsidP="008F401E">
            <w:pPr>
              <w:jc w:val="center"/>
              <w:rPr>
                <w:b/>
                <w:sz w:val="22"/>
                <w:szCs w:val="22"/>
              </w:rPr>
            </w:pPr>
            <w:r>
              <w:rPr>
                <w:b/>
                <w:sz w:val="22"/>
                <w:szCs w:val="22"/>
              </w:rPr>
              <w:t>Person Specification</w:t>
            </w:r>
            <w:r w:rsidRPr="00E7720C">
              <w:rPr>
                <w:b/>
                <w:sz w:val="22"/>
                <w:szCs w:val="22"/>
              </w:rPr>
              <w:t xml:space="preserve"> </w:t>
            </w:r>
          </w:p>
          <w:p w:rsidR="00E7720C" w:rsidRPr="00E7720C" w:rsidRDefault="00E7720C" w:rsidP="00E7720C">
            <w:pPr>
              <w:jc w:val="center"/>
              <w:rPr>
                <w:b/>
                <w:sz w:val="22"/>
                <w:szCs w:val="22"/>
              </w:rPr>
            </w:pPr>
            <w:r w:rsidRPr="00E7720C">
              <w:rPr>
                <w:b/>
                <w:sz w:val="22"/>
                <w:szCs w:val="22"/>
              </w:rPr>
              <w:t xml:space="preserve">Scale : </w:t>
            </w:r>
            <w:r>
              <w:t>SO1 £32,301-£33,474</w:t>
            </w:r>
          </w:p>
          <w:p w:rsidR="00E7720C" w:rsidRPr="00E7720C" w:rsidRDefault="00E7720C" w:rsidP="008F401E">
            <w:pPr>
              <w:jc w:val="center"/>
              <w:rPr>
                <w:sz w:val="22"/>
                <w:szCs w:val="22"/>
              </w:rPr>
            </w:pPr>
            <w:r w:rsidRPr="00E7720C">
              <w:rPr>
                <w:b/>
                <w:sz w:val="22"/>
                <w:szCs w:val="22"/>
              </w:rPr>
              <w:t>Full Time – All Year Round</w:t>
            </w:r>
          </w:p>
        </w:tc>
      </w:tr>
    </w:tbl>
    <w:p w:rsidR="00E7720C" w:rsidRPr="00E7720C" w:rsidRDefault="00E7720C" w:rsidP="00E7720C">
      <w:pPr>
        <w:rPr>
          <w:sz w:val="22"/>
          <w:szCs w:val="22"/>
        </w:rPr>
      </w:pPr>
    </w:p>
    <w:p w:rsidR="00E7720C" w:rsidRPr="00E7720C" w:rsidRDefault="00E7720C" w:rsidP="00E7720C">
      <w:pPr>
        <w:rPr>
          <w:b/>
          <w:sz w:val="22"/>
          <w:szCs w:val="22"/>
        </w:rPr>
      </w:pPr>
      <w:r w:rsidRPr="00E7720C">
        <w:rPr>
          <w:b/>
          <w:sz w:val="22"/>
          <w:szCs w:val="22"/>
        </w:rPr>
        <w:t>Reporting To</w:t>
      </w:r>
      <w:r w:rsidRPr="00E7720C">
        <w:rPr>
          <w:b/>
          <w:sz w:val="22"/>
          <w:szCs w:val="22"/>
        </w:rPr>
        <w:tab/>
      </w:r>
      <w:r w:rsidRPr="00E7720C">
        <w:rPr>
          <w:b/>
          <w:sz w:val="22"/>
          <w:szCs w:val="22"/>
        </w:rPr>
        <w:tab/>
        <w:t>:</w:t>
      </w:r>
      <w:r w:rsidRPr="00E7720C">
        <w:rPr>
          <w:b/>
          <w:sz w:val="22"/>
          <w:szCs w:val="22"/>
        </w:rPr>
        <w:tab/>
        <w:t xml:space="preserve">Head of Network and Learning Resources </w:t>
      </w:r>
    </w:p>
    <w:p w:rsidR="00E7720C" w:rsidRPr="00E7720C" w:rsidRDefault="00E7720C" w:rsidP="00E7720C">
      <w:pPr>
        <w:rPr>
          <w:b/>
          <w:sz w:val="22"/>
          <w:szCs w:val="22"/>
        </w:rPr>
      </w:pPr>
      <w:r w:rsidRPr="00E7720C">
        <w:rPr>
          <w:b/>
          <w:sz w:val="22"/>
          <w:szCs w:val="22"/>
        </w:rPr>
        <w:t>Assisted by</w:t>
      </w:r>
      <w:r w:rsidRPr="00E7720C">
        <w:rPr>
          <w:b/>
          <w:sz w:val="22"/>
          <w:szCs w:val="22"/>
        </w:rPr>
        <w:tab/>
      </w:r>
      <w:r w:rsidRPr="00E7720C">
        <w:rPr>
          <w:b/>
          <w:sz w:val="22"/>
          <w:szCs w:val="22"/>
        </w:rPr>
        <w:tab/>
        <w:t>:</w:t>
      </w:r>
      <w:r w:rsidRPr="00E7720C">
        <w:rPr>
          <w:b/>
          <w:sz w:val="22"/>
          <w:szCs w:val="22"/>
        </w:rPr>
        <w:tab/>
        <w:t>Network and Learning Resources</w:t>
      </w:r>
    </w:p>
    <w:p w:rsidR="00E7720C" w:rsidRPr="00E7720C" w:rsidRDefault="00E7720C" w:rsidP="00E7720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2"/>
        <w:gridCol w:w="3933"/>
        <w:gridCol w:w="3929"/>
      </w:tblGrid>
      <w:tr w:rsidR="00E7720C" w:rsidRPr="00E7720C" w:rsidTr="008F401E">
        <w:tc>
          <w:tcPr>
            <w:tcW w:w="2352" w:type="dxa"/>
          </w:tcPr>
          <w:p w:rsidR="00E7720C" w:rsidRPr="00E7720C" w:rsidRDefault="00E7720C" w:rsidP="008F401E">
            <w:pPr>
              <w:jc w:val="center"/>
              <w:rPr>
                <w:b/>
                <w:bCs/>
                <w:sz w:val="22"/>
                <w:szCs w:val="22"/>
              </w:rPr>
            </w:pPr>
            <w:r w:rsidRPr="00E7720C">
              <w:rPr>
                <w:b/>
                <w:bCs/>
                <w:sz w:val="22"/>
                <w:szCs w:val="22"/>
              </w:rPr>
              <w:t>CRITERIA</w:t>
            </w:r>
          </w:p>
        </w:tc>
        <w:tc>
          <w:tcPr>
            <w:tcW w:w="4034" w:type="dxa"/>
          </w:tcPr>
          <w:p w:rsidR="00E7720C" w:rsidRPr="00E7720C" w:rsidRDefault="00E7720C" w:rsidP="008F401E">
            <w:pPr>
              <w:jc w:val="center"/>
              <w:rPr>
                <w:b/>
                <w:bCs/>
                <w:sz w:val="22"/>
                <w:szCs w:val="22"/>
              </w:rPr>
            </w:pPr>
            <w:r w:rsidRPr="00E7720C">
              <w:rPr>
                <w:b/>
                <w:bCs/>
                <w:sz w:val="22"/>
                <w:szCs w:val="22"/>
              </w:rPr>
              <w:t>ESSENTIAL</w:t>
            </w:r>
          </w:p>
        </w:tc>
        <w:tc>
          <w:tcPr>
            <w:tcW w:w="4034" w:type="dxa"/>
          </w:tcPr>
          <w:p w:rsidR="00E7720C" w:rsidRPr="00E7720C" w:rsidRDefault="00E7720C" w:rsidP="008F401E">
            <w:pPr>
              <w:jc w:val="center"/>
              <w:rPr>
                <w:b/>
                <w:bCs/>
                <w:sz w:val="22"/>
                <w:szCs w:val="22"/>
              </w:rPr>
            </w:pPr>
            <w:r w:rsidRPr="00E7720C">
              <w:rPr>
                <w:b/>
                <w:bCs/>
                <w:sz w:val="22"/>
                <w:szCs w:val="22"/>
              </w:rPr>
              <w:t>DESIRABLE</w:t>
            </w:r>
          </w:p>
        </w:tc>
      </w:tr>
      <w:tr w:rsidR="00E7720C" w:rsidRPr="00E7720C" w:rsidTr="008F401E">
        <w:tc>
          <w:tcPr>
            <w:tcW w:w="2352" w:type="dxa"/>
          </w:tcPr>
          <w:p w:rsidR="00E7720C" w:rsidRPr="00E7720C" w:rsidRDefault="00E7720C" w:rsidP="008F401E">
            <w:pPr>
              <w:rPr>
                <w:sz w:val="22"/>
                <w:szCs w:val="22"/>
              </w:rPr>
            </w:pPr>
            <w:r w:rsidRPr="00E7720C">
              <w:rPr>
                <w:sz w:val="22"/>
                <w:szCs w:val="22"/>
              </w:rPr>
              <w:t>QUALIFICATIONS</w:t>
            </w:r>
          </w:p>
        </w:tc>
        <w:tc>
          <w:tcPr>
            <w:tcW w:w="4034" w:type="dxa"/>
          </w:tcPr>
          <w:p w:rsidR="00E7720C" w:rsidRPr="00E7720C" w:rsidRDefault="00E7720C" w:rsidP="008F401E">
            <w:pPr>
              <w:numPr>
                <w:ilvl w:val="0"/>
                <w:numId w:val="7"/>
              </w:numPr>
              <w:rPr>
                <w:rFonts w:cstheme="majorHAnsi"/>
                <w:sz w:val="22"/>
                <w:szCs w:val="22"/>
              </w:rPr>
            </w:pPr>
            <w:r w:rsidRPr="00E7720C">
              <w:rPr>
                <w:rFonts w:cstheme="majorHAnsi"/>
                <w:sz w:val="22"/>
                <w:szCs w:val="22"/>
              </w:rPr>
              <w:t xml:space="preserve">Graduate </w:t>
            </w:r>
          </w:p>
        </w:tc>
        <w:tc>
          <w:tcPr>
            <w:tcW w:w="4034" w:type="dxa"/>
          </w:tcPr>
          <w:p w:rsidR="00E7720C" w:rsidRPr="00E7720C" w:rsidRDefault="00E7720C" w:rsidP="008F401E">
            <w:pPr>
              <w:numPr>
                <w:ilvl w:val="0"/>
                <w:numId w:val="7"/>
              </w:numPr>
              <w:rPr>
                <w:rFonts w:cstheme="majorHAnsi"/>
                <w:sz w:val="22"/>
                <w:szCs w:val="22"/>
              </w:rPr>
            </w:pPr>
            <w:r w:rsidRPr="00E7720C">
              <w:rPr>
                <w:rFonts w:cstheme="majorHAnsi"/>
                <w:sz w:val="22"/>
                <w:szCs w:val="22"/>
              </w:rPr>
              <w:t>Previous examples of further professional development and training.</w:t>
            </w:r>
          </w:p>
          <w:p w:rsidR="00E7720C" w:rsidRPr="00E7720C" w:rsidRDefault="00E7720C" w:rsidP="008F401E">
            <w:pPr>
              <w:numPr>
                <w:ilvl w:val="0"/>
                <w:numId w:val="7"/>
              </w:numPr>
              <w:rPr>
                <w:rFonts w:cstheme="majorHAnsi"/>
                <w:sz w:val="22"/>
                <w:szCs w:val="22"/>
              </w:rPr>
            </w:pPr>
            <w:r w:rsidRPr="00E7720C">
              <w:rPr>
                <w:rFonts w:cstheme="majorHAnsi"/>
                <w:sz w:val="22"/>
                <w:szCs w:val="22"/>
              </w:rPr>
              <w:t>MCSE technical qualifications (or equivalent).</w:t>
            </w:r>
          </w:p>
          <w:p w:rsidR="00E7720C" w:rsidRPr="00E7720C" w:rsidRDefault="00E7720C" w:rsidP="008F401E">
            <w:pPr>
              <w:numPr>
                <w:ilvl w:val="0"/>
                <w:numId w:val="7"/>
              </w:numPr>
              <w:rPr>
                <w:rFonts w:cstheme="majorHAnsi"/>
                <w:sz w:val="22"/>
                <w:szCs w:val="22"/>
              </w:rPr>
            </w:pPr>
            <w:r w:rsidRPr="00E7720C">
              <w:rPr>
                <w:rFonts w:cstheme="majorHAnsi"/>
                <w:sz w:val="22"/>
                <w:szCs w:val="22"/>
              </w:rPr>
              <w:t>CCNA networking qualifications (or any relevant).</w:t>
            </w:r>
          </w:p>
          <w:p w:rsidR="00E7720C" w:rsidRPr="00E7720C" w:rsidRDefault="00E7720C" w:rsidP="008F401E">
            <w:pPr>
              <w:numPr>
                <w:ilvl w:val="0"/>
                <w:numId w:val="7"/>
              </w:numPr>
              <w:rPr>
                <w:rFonts w:cstheme="majorHAnsi"/>
                <w:sz w:val="22"/>
                <w:szCs w:val="22"/>
              </w:rPr>
            </w:pPr>
            <w:r w:rsidRPr="00E7720C">
              <w:rPr>
                <w:rFonts w:cstheme="majorHAnsi"/>
                <w:sz w:val="22"/>
                <w:szCs w:val="22"/>
              </w:rPr>
              <w:t>Experience of leading FITS or ITIL service desk operations.</w:t>
            </w:r>
          </w:p>
          <w:p w:rsidR="00E7720C" w:rsidRPr="00E7720C" w:rsidRDefault="00E7720C" w:rsidP="008F401E">
            <w:pPr>
              <w:numPr>
                <w:ilvl w:val="0"/>
                <w:numId w:val="7"/>
              </w:numPr>
              <w:rPr>
                <w:rFonts w:cstheme="majorHAnsi"/>
                <w:sz w:val="22"/>
                <w:szCs w:val="22"/>
              </w:rPr>
            </w:pPr>
            <w:r w:rsidRPr="00E7720C">
              <w:rPr>
                <w:rFonts w:cstheme="majorHAnsi"/>
                <w:sz w:val="22"/>
                <w:szCs w:val="22"/>
              </w:rPr>
              <w:t>Technical experience of Microsoft cloud technologies</w:t>
            </w:r>
          </w:p>
          <w:p w:rsidR="00E7720C" w:rsidRPr="00E7720C" w:rsidRDefault="00E7720C" w:rsidP="008F401E">
            <w:pPr>
              <w:numPr>
                <w:ilvl w:val="0"/>
                <w:numId w:val="7"/>
              </w:numPr>
              <w:rPr>
                <w:rFonts w:cstheme="majorHAnsi"/>
                <w:sz w:val="22"/>
                <w:szCs w:val="22"/>
              </w:rPr>
            </w:pPr>
            <w:r w:rsidRPr="00E7720C">
              <w:rPr>
                <w:rFonts w:cstheme="majorHAnsi"/>
                <w:sz w:val="22"/>
                <w:szCs w:val="22"/>
              </w:rPr>
              <w:t>Experience of Network management or learning resources or SIMS</w:t>
            </w:r>
          </w:p>
        </w:tc>
      </w:tr>
      <w:tr w:rsidR="00E7720C" w:rsidRPr="00E7720C" w:rsidTr="008F401E">
        <w:tc>
          <w:tcPr>
            <w:tcW w:w="2352" w:type="dxa"/>
          </w:tcPr>
          <w:p w:rsidR="00E7720C" w:rsidRPr="00E7720C" w:rsidRDefault="00E7720C" w:rsidP="008F401E">
            <w:pPr>
              <w:rPr>
                <w:sz w:val="22"/>
                <w:szCs w:val="22"/>
              </w:rPr>
            </w:pPr>
            <w:r w:rsidRPr="00E7720C">
              <w:rPr>
                <w:sz w:val="22"/>
                <w:szCs w:val="22"/>
              </w:rPr>
              <w:t>KNOWLEDGE AND SKILLS</w:t>
            </w:r>
          </w:p>
        </w:tc>
        <w:tc>
          <w:tcPr>
            <w:tcW w:w="4034" w:type="dxa"/>
          </w:tcPr>
          <w:p w:rsidR="00E7720C" w:rsidRPr="00E7720C" w:rsidRDefault="00E7720C" w:rsidP="008F401E">
            <w:pPr>
              <w:numPr>
                <w:ilvl w:val="0"/>
                <w:numId w:val="2"/>
              </w:numPr>
              <w:rPr>
                <w:rFonts w:cstheme="majorHAnsi"/>
                <w:sz w:val="22"/>
                <w:szCs w:val="22"/>
              </w:rPr>
            </w:pPr>
            <w:r w:rsidRPr="00E7720C">
              <w:rPr>
                <w:rFonts w:cstheme="majorHAnsi"/>
                <w:sz w:val="22"/>
                <w:szCs w:val="22"/>
              </w:rPr>
              <w:t>Leading and Managing Staff</w:t>
            </w:r>
          </w:p>
          <w:p w:rsidR="00E7720C" w:rsidRPr="00E7720C" w:rsidRDefault="00E7720C" w:rsidP="008F401E">
            <w:pPr>
              <w:numPr>
                <w:ilvl w:val="0"/>
                <w:numId w:val="2"/>
              </w:numPr>
              <w:rPr>
                <w:rFonts w:cstheme="majorHAnsi"/>
                <w:sz w:val="22"/>
                <w:szCs w:val="22"/>
              </w:rPr>
            </w:pPr>
            <w:r w:rsidRPr="00E7720C">
              <w:rPr>
                <w:rFonts w:cstheme="majorHAnsi"/>
                <w:sz w:val="22"/>
                <w:szCs w:val="22"/>
              </w:rPr>
              <w:t>At least 2 years’ experience in an Education environment.</w:t>
            </w:r>
          </w:p>
          <w:p w:rsidR="00E7720C" w:rsidRPr="00E7720C" w:rsidRDefault="00E7720C" w:rsidP="008F401E">
            <w:pPr>
              <w:numPr>
                <w:ilvl w:val="0"/>
                <w:numId w:val="2"/>
              </w:numPr>
              <w:rPr>
                <w:rFonts w:cstheme="majorHAnsi"/>
                <w:sz w:val="22"/>
                <w:szCs w:val="22"/>
              </w:rPr>
            </w:pPr>
            <w:r w:rsidRPr="00E7720C">
              <w:rPr>
                <w:rFonts w:cstheme="majorHAnsi"/>
                <w:sz w:val="22"/>
                <w:szCs w:val="22"/>
              </w:rPr>
              <w:t>Relevant technical qualifications on Windows Server and Windows Desktop Environments.</w:t>
            </w:r>
          </w:p>
          <w:p w:rsidR="00E7720C" w:rsidRPr="00E7720C" w:rsidRDefault="00E7720C" w:rsidP="008F401E">
            <w:pPr>
              <w:numPr>
                <w:ilvl w:val="0"/>
                <w:numId w:val="2"/>
              </w:numPr>
              <w:rPr>
                <w:rFonts w:cstheme="majorHAnsi"/>
                <w:sz w:val="22"/>
                <w:szCs w:val="22"/>
              </w:rPr>
            </w:pPr>
            <w:r w:rsidRPr="00E7720C">
              <w:rPr>
                <w:rFonts w:cstheme="majorHAnsi"/>
                <w:sz w:val="22"/>
                <w:szCs w:val="22"/>
              </w:rPr>
              <w:t>Excellent diagnostic and technical troubleshooting skills.</w:t>
            </w:r>
          </w:p>
          <w:p w:rsidR="00E7720C" w:rsidRPr="00E7720C" w:rsidRDefault="00E7720C" w:rsidP="008F401E">
            <w:pPr>
              <w:numPr>
                <w:ilvl w:val="0"/>
                <w:numId w:val="2"/>
              </w:numPr>
              <w:rPr>
                <w:rFonts w:cstheme="majorHAnsi"/>
                <w:sz w:val="22"/>
                <w:szCs w:val="22"/>
              </w:rPr>
            </w:pPr>
            <w:r w:rsidRPr="00E7720C">
              <w:rPr>
                <w:rFonts w:cstheme="majorHAnsi"/>
                <w:sz w:val="22"/>
                <w:szCs w:val="22"/>
              </w:rPr>
              <w:t xml:space="preserve">Good literacy and numeracy skills </w:t>
            </w:r>
          </w:p>
          <w:p w:rsidR="00E7720C" w:rsidRPr="00E7720C" w:rsidRDefault="00E7720C" w:rsidP="008F401E">
            <w:pPr>
              <w:numPr>
                <w:ilvl w:val="0"/>
                <w:numId w:val="2"/>
              </w:numPr>
              <w:rPr>
                <w:rFonts w:cstheme="majorHAnsi"/>
                <w:sz w:val="22"/>
                <w:szCs w:val="22"/>
              </w:rPr>
            </w:pPr>
            <w:r w:rsidRPr="00E7720C">
              <w:rPr>
                <w:rFonts w:cstheme="majorHAnsi"/>
                <w:sz w:val="22"/>
                <w:szCs w:val="22"/>
              </w:rPr>
              <w:t>Excellent organisational skills</w:t>
            </w:r>
          </w:p>
          <w:p w:rsidR="00E7720C" w:rsidRPr="00E7720C" w:rsidRDefault="00E7720C" w:rsidP="008F401E">
            <w:pPr>
              <w:numPr>
                <w:ilvl w:val="0"/>
                <w:numId w:val="6"/>
              </w:numPr>
              <w:rPr>
                <w:rFonts w:cstheme="majorHAnsi"/>
                <w:sz w:val="22"/>
                <w:szCs w:val="22"/>
              </w:rPr>
            </w:pPr>
            <w:r w:rsidRPr="00E7720C">
              <w:rPr>
                <w:rFonts w:cstheme="majorHAnsi"/>
                <w:sz w:val="22"/>
                <w:szCs w:val="22"/>
              </w:rPr>
              <w:t>Working knowledge of IT to support learning</w:t>
            </w:r>
          </w:p>
          <w:p w:rsidR="00E7720C" w:rsidRPr="00E7720C" w:rsidRDefault="00E7720C" w:rsidP="008F401E">
            <w:pPr>
              <w:numPr>
                <w:ilvl w:val="0"/>
                <w:numId w:val="6"/>
              </w:numPr>
              <w:rPr>
                <w:rFonts w:cstheme="majorHAnsi"/>
                <w:sz w:val="22"/>
                <w:szCs w:val="22"/>
              </w:rPr>
            </w:pPr>
            <w:r w:rsidRPr="00E7720C">
              <w:rPr>
                <w:rFonts w:cstheme="majorHAnsi"/>
                <w:sz w:val="22"/>
                <w:szCs w:val="22"/>
              </w:rPr>
              <w:t>Good communication skills, verbal and written</w:t>
            </w:r>
          </w:p>
          <w:p w:rsidR="00E7720C" w:rsidRPr="00E7720C" w:rsidRDefault="00E7720C" w:rsidP="008F401E">
            <w:pPr>
              <w:numPr>
                <w:ilvl w:val="0"/>
                <w:numId w:val="6"/>
              </w:numPr>
              <w:rPr>
                <w:rFonts w:cstheme="majorHAnsi"/>
                <w:sz w:val="22"/>
                <w:szCs w:val="22"/>
              </w:rPr>
            </w:pPr>
            <w:r w:rsidRPr="00E7720C">
              <w:rPr>
                <w:rFonts w:cstheme="majorHAnsi"/>
                <w:sz w:val="22"/>
                <w:szCs w:val="22"/>
              </w:rPr>
              <w:t>Experience of IT hardware, use of tools such as screwdriver, electric drill to maintain IT equipment</w:t>
            </w:r>
          </w:p>
          <w:p w:rsidR="00E7720C" w:rsidRPr="00E7720C" w:rsidRDefault="00E7720C" w:rsidP="008F401E">
            <w:pPr>
              <w:numPr>
                <w:ilvl w:val="0"/>
                <w:numId w:val="6"/>
              </w:numPr>
              <w:rPr>
                <w:rFonts w:cstheme="majorHAnsi"/>
                <w:sz w:val="22"/>
                <w:szCs w:val="22"/>
              </w:rPr>
            </w:pPr>
            <w:r w:rsidRPr="00E7720C">
              <w:rPr>
                <w:rFonts w:cstheme="majorHAnsi"/>
                <w:sz w:val="22"/>
                <w:szCs w:val="22"/>
              </w:rPr>
              <w:t>Good understanding of Computer Hardware</w:t>
            </w:r>
          </w:p>
          <w:p w:rsidR="00E7720C" w:rsidRPr="00E7720C" w:rsidRDefault="00E7720C" w:rsidP="008F401E">
            <w:pPr>
              <w:numPr>
                <w:ilvl w:val="0"/>
                <w:numId w:val="6"/>
              </w:numPr>
              <w:rPr>
                <w:rFonts w:cstheme="majorHAnsi"/>
                <w:sz w:val="22"/>
                <w:szCs w:val="22"/>
              </w:rPr>
            </w:pPr>
            <w:r w:rsidRPr="00E7720C">
              <w:rPr>
                <w:rFonts w:cstheme="majorHAnsi"/>
                <w:sz w:val="22"/>
                <w:szCs w:val="22"/>
              </w:rPr>
              <w:t>Deliver training where necessary to students and staff</w:t>
            </w:r>
          </w:p>
        </w:tc>
        <w:tc>
          <w:tcPr>
            <w:tcW w:w="4034" w:type="dxa"/>
          </w:tcPr>
          <w:p w:rsidR="00E7720C" w:rsidRPr="00E7720C" w:rsidRDefault="00E7720C" w:rsidP="008F401E">
            <w:pPr>
              <w:numPr>
                <w:ilvl w:val="0"/>
                <w:numId w:val="6"/>
              </w:numPr>
              <w:rPr>
                <w:rFonts w:cstheme="majorHAnsi"/>
                <w:sz w:val="22"/>
                <w:szCs w:val="22"/>
              </w:rPr>
            </w:pPr>
            <w:r w:rsidRPr="00E7720C">
              <w:rPr>
                <w:rFonts w:cstheme="majorHAnsi"/>
                <w:sz w:val="22"/>
                <w:szCs w:val="22"/>
              </w:rPr>
              <w:t>Experience of managing resources and assets</w:t>
            </w:r>
          </w:p>
          <w:p w:rsidR="00E7720C" w:rsidRPr="00E7720C" w:rsidRDefault="00E7720C" w:rsidP="008F401E">
            <w:pPr>
              <w:numPr>
                <w:ilvl w:val="0"/>
                <w:numId w:val="6"/>
              </w:numPr>
              <w:rPr>
                <w:rFonts w:cstheme="majorHAnsi"/>
                <w:sz w:val="22"/>
                <w:szCs w:val="22"/>
              </w:rPr>
            </w:pPr>
            <w:r w:rsidRPr="00E7720C">
              <w:rPr>
                <w:rFonts w:cstheme="majorHAnsi"/>
                <w:sz w:val="22"/>
                <w:szCs w:val="22"/>
              </w:rPr>
              <w:t>Ability to support a range of educational activities.</w:t>
            </w:r>
          </w:p>
          <w:p w:rsidR="00E7720C" w:rsidRPr="00E7720C" w:rsidRDefault="00E7720C" w:rsidP="008F401E">
            <w:pPr>
              <w:numPr>
                <w:ilvl w:val="0"/>
                <w:numId w:val="6"/>
              </w:numPr>
              <w:rPr>
                <w:rFonts w:cstheme="majorHAnsi"/>
                <w:sz w:val="22"/>
                <w:szCs w:val="22"/>
              </w:rPr>
            </w:pPr>
            <w:r w:rsidRPr="00E7720C">
              <w:rPr>
                <w:rFonts w:cstheme="majorHAnsi"/>
                <w:sz w:val="22"/>
                <w:szCs w:val="22"/>
              </w:rPr>
              <w:t>Thorough knowledge and understanding of IT hardware / software development and innovation</w:t>
            </w:r>
          </w:p>
        </w:tc>
      </w:tr>
      <w:tr w:rsidR="00E7720C" w:rsidRPr="00E7720C" w:rsidTr="008F401E">
        <w:tc>
          <w:tcPr>
            <w:tcW w:w="2352" w:type="dxa"/>
          </w:tcPr>
          <w:p w:rsidR="00E7720C" w:rsidRPr="00E7720C" w:rsidRDefault="00E7720C" w:rsidP="008F401E">
            <w:pPr>
              <w:rPr>
                <w:sz w:val="22"/>
                <w:szCs w:val="22"/>
              </w:rPr>
            </w:pPr>
            <w:r w:rsidRPr="00E7720C">
              <w:rPr>
                <w:sz w:val="22"/>
                <w:szCs w:val="22"/>
              </w:rPr>
              <w:t xml:space="preserve">PERSONAL QUALITIES AND CHARACTERISTICS </w:t>
            </w:r>
          </w:p>
        </w:tc>
        <w:tc>
          <w:tcPr>
            <w:tcW w:w="4034" w:type="dxa"/>
          </w:tcPr>
          <w:p w:rsidR="00E7720C" w:rsidRPr="00E7720C" w:rsidRDefault="00E7720C" w:rsidP="008F401E">
            <w:pPr>
              <w:numPr>
                <w:ilvl w:val="0"/>
                <w:numId w:val="3"/>
              </w:numPr>
              <w:rPr>
                <w:rFonts w:cstheme="majorHAnsi"/>
                <w:sz w:val="22"/>
                <w:szCs w:val="22"/>
              </w:rPr>
            </w:pPr>
            <w:r w:rsidRPr="00E7720C">
              <w:rPr>
                <w:rFonts w:cstheme="majorHAnsi"/>
                <w:sz w:val="22"/>
                <w:szCs w:val="22"/>
              </w:rPr>
              <w:t xml:space="preserve">Loyalty to the College </w:t>
            </w:r>
          </w:p>
          <w:p w:rsidR="00E7720C" w:rsidRPr="00E7720C" w:rsidRDefault="00E7720C" w:rsidP="008F401E">
            <w:pPr>
              <w:numPr>
                <w:ilvl w:val="0"/>
                <w:numId w:val="3"/>
              </w:numPr>
              <w:rPr>
                <w:rFonts w:cstheme="majorHAnsi"/>
                <w:sz w:val="22"/>
                <w:szCs w:val="22"/>
              </w:rPr>
            </w:pPr>
            <w:r w:rsidRPr="00E7720C">
              <w:rPr>
                <w:rFonts w:cstheme="majorHAnsi"/>
                <w:sz w:val="22"/>
                <w:szCs w:val="22"/>
              </w:rPr>
              <w:t>Flexibility and determination</w:t>
            </w:r>
          </w:p>
          <w:p w:rsidR="00E7720C" w:rsidRPr="00E7720C" w:rsidRDefault="00E7720C" w:rsidP="008F401E">
            <w:pPr>
              <w:numPr>
                <w:ilvl w:val="0"/>
                <w:numId w:val="3"/>
              </w:numPr>
              <w:rPr>
                <w:rFonts w:cstheme="majorHAnsi"/>
                <w:sz w:val="22"/>
                <w:szCs w:val="22"/>
              </w:rPr>
            </w:pPr>
            <w:r w:rsidRPr="00E7720C">
              <w:rPr>
                <w:rFonts w:cstheme="majorHAnsi"/>
                <w:sz w:val="22"/>
                <w:szCs w:val="22"/>
              </w:rPr>
              <w:t>Energy, enthusiasm and sense of humour</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maintain good working relationships and play appropriate roles within the team</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work under pressure, meet deadlines, and establish positive relationships with students, parents, staff and outside agencies</w:t>
            </w:r>
          </w:p>
          <w:p w:rsidR="00E7720C" w:rsidRPr="00E7720C" w:rsidRDefault="00E7720C" w:rsidP="008F401E">
            <w:pPr>
              <w:numPr>
                <w:ilvl w:val="0"/>
                <w:numId w:val="3"/>
              </w:numPr>
              <w:rPr>
                <w:rFonts w:cstheme="majorHAnsi"/>
                <w:sz w:val="22"/>
                <w:szCs w:val="22"/>
              </w:rPr>
            </w:pPr>
            <w:r w:rsidRPr="00E7720C">
              <w:rPr>
                <w:rFonts w:cstheme="majorHAnsi"/>
                <w:sz w:val="22"/>
                <w:szCs w:val="22"/>
              </w:rPr>
              <w:lastRenderedPageBreak/>
              <w:t xml:space="preserve">Awareness of responsibility towards the safeguarding of </w:t>
            </w:r>
            <w:r>
              <w:rPr>
                <w:rFonts w:cstheme="majorHAnsi"/>
                <w:sz w:val="22"/>
                <w:szCs w:val="22"/>
              </w:rPr>
              <w:t>students</w:t>
            </w:r>
          </w:p>
          <w:p w:rsidR="00E7720C" w:rsidRPr="00E7720C" w:rsidRDefault="00E7720C" w:rsidP="008F401E">
            <w:pPr>
              <w:numPr>
                <w:ilvl w:val="0"/>
                <w:numId w:val="3"/>
              </w:numPr>
              <w:rPr>
                <w:rFonts w:cstheme="majorHAnsi"/>
                <w:sz w:val="22"/>
                <w:szCs w:val="22"/>
              </w:rPr>
            </w:pPr>
            <w:r w:rsidRPr="00E7720C">
              <w:rPr>
                <w:rFonts w:cstheme="majorHAnsi"/>
                <w:sz w:val="22"/>
                <w:szCs w:val="22"/>
              </w:rPr>
              <w:t xml:space="preserve">Ability to work in a team and prioritise and organise own workload in order to meet the diverse and immediate needs of the working day </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support teachers and students in using the full range of IT equipment, including Desktop, Laptop, printers, Scanners, and Projectors.</w:t>
            </w:r>
          </w:p>
          <w:p w:rsidR="00E7720C" w:rsidRPr="00E7720C" w:rsidRDefault="00E7720C" w:rsidP="008F401E">
            <w:pPr>
              <w:numPr>
                <w:ilvl w:val="0"/>
                <w:numId w:val="3"/>
              </w:numPr>
              <w:rPr>
                <w:rFonts w:cstheme="majorHAnsi"/>
                <w:sz w:val="22"/>
                <w:szCs w:val="22"/>
              </w:rPr>
            </w:pPr>
            <w:r w:rsidRPr="00E7720C">
              <w:rPr>
                <w:rFonts w:cstheme="majorHAnsi"/>
                <w:sz w:val="22"/>
                <w:szCs w:val="22"/>
              </w:rPr>
              <w:t>Commitment to the promotion of equal opportunities</w:t>
            </w:r>
          </w:p>
          <w:p w:rsidR="00E7720C" w:rsidRPr="00E7720C" w:rsidRDefault="00E7720C" w:rsidP="008F401E">
            <w:pPr>
              <w:numPr>
                <w:ilvl w:val="0"/>
                <w:numId w:val="3"/>
              </w:numPr>
              <w:rPr>
                <w:rFonts w:cstheme="majorHAnsi"/>
                <w:sz w:val="22"/>
                <w:szCs w:val="22"/>
              </w:rPr>
            </w:pPr>
            <w:r w:rsidRPr="00E7720C">
              <w:rPr>
                <w:rFonts w:cstheme="majorHAnsi"/>
                <w:sz w:val="22"/>
                <w:szCs w:val="22"/>
              </w:rPr>
              <w:t xml:space="preserve">Ability to manage own work area, IT workstation, tools and equipment </w:t>
            </w:r>
          </w:p>
          <w:p w:rsidR="00E7720C" w:rsidRPr="00E7720C" w:rsidRDefault="00E7720C" w:rsidP="008F401E">
            <w:pPr>
              <w:numPr>
                <w:ilvl w:val="0"/>
                <w:numId w:val="3"/>
              </w:numPr>
              <w:rPr>
                <w:rFonts w:cstheme="majorHAnsi"/>
                <w:sz w:val="22"/>
                <w:szCs w:val="22"/>
              </w:rPr>
            </w:pPr>
            <w:r w:rsidRPr="00E7720C">
              <w:rPr>
                <w:rFonts w:cstheme="majorHAnsi"/>
                <w:sz w:val="22"/>
                <w:szCs w:val="22"/>
              </w:rPr>
              <w:t>Answer</w:t>
            </w:r>
            <w:r>
              <w:rPr>
                <w:rFonts w:cstheme="majorHAnsi"/>
                <w:sz w:val="22"/>
                <w:szCs w:val="22"/>
              </w:rPr>
              <w:t>ing</w:t>
            </w:r>
            <w:r w:rsidRPr="00E7720C">
              <w:rPr>
                <w:rFonts w:cstheme="majorHAnsi"/>
                <w:sz w:val="22"/>
                <w:szCs w:val="22"/>
              </w:rPr>
              <w:t xml:space="preserve"> the telephone in a professional manner to deal with IT end users` queries, at an appropriate level for their understanding</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produce documents in a clear and concise manner</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adhere to College policies</w:t>
            </w:r>
          </w:p>
        </w:tc>
        <w:tc>
          <w:tcPr>
            <w:tcW w:w="4034" w:type="dxa"/>
          </w:tcPr>
          <w:p w:rsidR="00E7720C" w:rsidRPr="00E7720C" w:rsidRDefault="00E7720C" w:rsidP="008F401E">
            <w:pPr>
              <w:rPr>
                <w:rFonts w:cstheme="majorHAnsi"/>
                <w:sz w:val="22"/>
                <w:szCs w:val="22"/>
              </w:rPr>
            </w:pPr>
          </w:p>
        </w:tc>
      </w:tr>
      <w:tr w:rsidR="00E7720C" w:rsidRPr="00E7720C" w:rsidTr="008F401E">
        <w:tc>
          <w:tcPr>
            <w:tcW w:w="2352" w:type="dxa"/>
          </w:tcPr>
          <w:p w:rsidR="00E7720C" w:rsidRPr="00E7720C" w:rsidRDefault="00E7720C" w:rsidP="008F401E">
            <w:pPr>
              <w:rPr>
                <w:sz w:val="22"/>
                <w:szCs w:val="22"/>
              </w:rPr>
            </w:pPr>
            <w:r w:rsidRPr="00E7720C">
              <w:rPr>
                <w:sz w:val="22"/>
                <w:szCs w:val="22"/>
              </w:rPr>
              <w:lastRenderedPageBreak/>
              <w:t xml:space="preserve">SPECIFIC TO THE POST </w:t>
            </w:r>
          </w:p>
        </w:tc>
        <w:tc>
          <w:tcPr>
            <w:tcW w:w="4034" w:type="dxa"/>
          </w:tcPr>
          <w:p w:rsidR="00E7720C" w:rsidRPr="00E7720C" w:rsidRDefault="00E7720C" w:rsidP="008F401E">
            <w:pPr>
              <w:numPr>
                <w:ilvl w:val="0"/>
                <w:numId w:val="3"/>
              </w:numPr>
              <w:rPr>
                <w:rFonts w:cstheme="majorHAnsi"/>
                <w:sz w:val="22"/>
                <w:szCs w:val="22"/>
              </w:rPr>
            </w:pPr>
            <w:r w:rsidRPr="00E7720C">
              <w:rPr>
                <w:rFonts w:cstheme="majorHAnsi"/>
                <w:sz w:val="22"/>
                <w:szCs w:val="22"/>
              </w:rPr>
              <w:t>Knowledge of Windows AD Server and understanding of AD services (DNS, DHCP, WSUS, Etc)</w:t>
            </w:r>
          </w:p>
          <w:p w:rsidR="00E7720C" w:rsidRPr="00E7720C" w:rsidRDefault="00E7720C" w:rsidP="008F401E">
            <w:pPr>
              <w:numPr>
                <w:ilvl w:val="0"/>
                <w:numId w:val="3"/>
              </w:numPr>
              <w:rPr>
                <w:rFonts w:cstheme="majorHAnsi"/>
                <w:sz w:val="22"/>
                <w:szCs w:val="22"/>
              </w:rPr>
            </w:pPr>
            <w:r w:rsidRPr="00E7720C">
              <w:rPr>
                <w:rFonts w:cstheme="majorHAnsi"/>
                <w:sz w:val="22"/>
                <w:szCs w:val="22"/>
              </w:rPr>
              <w:t>Knowledge of Azure AD and understanding of O365 services</w:t>
            </w:r>
          </w:p>
          <w:p w:rsidR="00E7720C" w:rsidRPr="00E7720C" w:rsidRDefault="00E7720C" w:rsidP="008F401E">
            <w:pPr>
              <w:numPr>
                <w:ilvl w:val="0"/>
                <w:numId w:val="3"/>
              </w:numPr>
              <w:rPr>
                <w:rFonts w:cstheme="majorHAnsi"/>
                <w:sz w:val="22"/>
                <w:szCs w:val="22"/>
              </w:rPr>
            </w:pPr>
            <w:r w:rsidRPr="00E7720C">
              <w:rPr>
                <w:rFonts w:cstheme="majorHAnsi"/>
                <w:sz w:val="22"/>
                <w:szCs w:val="22"/>
              </w:rPr>
              <w:t>Knowledge of Print server management</w:t>
            </w:r>
          </w:p>
          <w:p w:rsidR="00E7720C" w:rsidRPr="00E7720C" w:rsidRDefault="00E7720C" w:rsidP="008F401E">
            <w:pPr>
              <w:numPr>
                <w:ilvl w:val="0"/>
                <w:numId w:val="3"/>
              </w:numPr>
              <w:rPr>
                <w:rFonts w:cstheme="majorHAnsi"/>
                <w:sz w:val="22"/>
                <w:szCs w:val="22"/>
              </w:rPr>
            </w:pPr>
            <w:r w:rsidRPr="00E7720C">
              <w:rPr>
                <w:rFonts w:cstheme="majorHAnsi"/>
                <w:sz w:val="22"/>
                <w:szCs w:val="22"/>
              </w:rPr>
              <w:t>Knowledge of Veaam</w:t>
            </w:r>
          </w:p>
          <w:p w:rsidR="00E7720C" w:rsidRPr="00E7720C" w:rsidRDefault="00E7720C" w:rsidP="008F401E">
            <w:pPr>
              <w:numPr>
                <w:ilvl w:val="0"/>
                <w:numId w:val="3"/>
              </w:numPr>
              <w:rPr>
                <w:rFonts w:cstheme="majorHAnsi"/>
                <w:sz w:val="22"/>
                <w:szCs w:val="22"/>
              </w:rPr>
            </w:pPr>
            <w:r w:rsidRPr="00E7720C">
              <w:rPr>
                <w:rFonts w:cstheme="majorHAnsi"/>
                <w:sz w:val="22"/>
                <w:szCs w:val="22"/>
              </w:rPr>
              <w:t>Knowledge of WordPress for websites inc Intranet</w:t>
            </w:r>
          </w:p>
          <w:p w:rsidR="00E7720C" w:rsidRPr="00E7720C" w:rsidRDefault="00E7720C" w:rsidP="008F401E">
            <w:pPr>
              <w:numPr>
                <w:ilvl w:val="0"/>
                <w:numId w:val="3"/>
              </w:numPr>
              <w:rPr>
                <w:rFonts w:cstheme="majorHAnsi"/>
                <w:sz w:val="22"/>
                <w:szCs w:val="22"/>
              </w:rPr>
            </w:pPr>
            <w:r w:rsidRPr="00E7720C">
              <w:rPr>
                <w:rFonts w:cstheme="majorHAnsi"/>
                <w:sz w:val="22"/>
                <w:szCs w:val="22"/>
              </w:rPr>
              <w:t>Knowledge of Database (Multiple platform)</w:t>
            </w:r>
          </w:p>
          <w:p w:rsidR="00E7720C" w:rsidRPr="00E7720C" w:rsidRDefault="00E7720C" w:rsidP="008F401E">
            <w:pPr>
              <w:pStyle w:val="ListParagraph"/>
              <w:numPr>
                <w:ilvl w:val="0"/>
                <w:numId w:val="3"/>
              </w:numPr>
              <w:rPr>
                <w:rFonts w:cstheme="majorHAnsi"/>
                <w:sz w:val="22"/>
                <w:szCs w:val="22"/>
              </w:rPr>
            </w:pPr>
            <w:r w:rsidRPr="00E7720C">
              <w:rPr>
                <w:rFonts w:cstheme="majorHAnsi"/>
                <w:sz w:val="22"/>
                <w:szCs w:val="22"/>
              </w:rPr>
              <w:t>Able to create ad-hoc software</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use own initiative, work independently and problem solve in order to maintain service delivery</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multitask and logical thinking</w:t>
            </w:r>
          </w:p>
          <w:p w:rsidR="00E7720C" w:rsidRPr="00E7720C" w:rsidRDefault="00E7720C" w:rsidP="008F401E">
            <w:pPr>
              <w:numPr>
                <w:ilvl w:val="0"/>
                <w:numId w:val="3"/>
              </w:numPr>
              <w:rPr>
                <w:rFonts w:cstheme="majorHAnsi"/>
                <w:sz w:val="22"/>
                <w:szCs w:val="22"/>
              </w:rPr>
            </w:pPr>
            <w:r w:rsidRPr="00E7720C">
              <w:rPr>
                <w:rFonts w:cstheme="majorHAnsi"/>
                <w:sz w:val="22"/>
                <w:szCs w:val="22"/>
              </w:rPr>
              <w:t>Ability to make positive contributions towards College life</w:t>
            </w:r>
          </w:p>
        </w:tc>
        <w:tc>
          <w:tcPr>
            <w:tcW w:w="4034" w:type="dxa"/>
          </w:tcPr>
          <w:p w:rsidR="00E7720C" w:rsidRPr="00E7720C" w:rsidRDefault="00E7720C" w:rsidP="008F401E">
            <w:pPr>
              <w:pStyle w:val="ListParagraph"/>
              <w:numPr>
                <w:ilvl w:val="0"/>
                <w:numId w:val="3"/>
              </w:numPr>
              <w:rPr>
                <w:rFonts w:cstheme="majorHAnsi"/>
                <w:sz w:val="22"/>
                <w:szCs w:val="22"/>
              </w:rPr>
            </w:pPr>
            <w:r w:rsidRPr="00E7720C">
              <w:rPr>
                <w:rFonts w:cstheme="majorHAnsi"/>
                <w:sz w:val="22"/>
                <w:szCs w:val="22"/>
              </w:rPr>
              <w:t>Experience in VMware</w:t>
            </w:r>
          </w:p>
          <w:p w:rsidR="00E7720C" w:rsidRPr="00E7720C" w:rsidRDefault="00E7720C" w:rsidP="008F401E">
            <w:pPr>
              <w:pStyle w:val="ListParagraph"/>
              <w:numPr>
                <w:ilvl w:val="0"/>
                <w:numId w:val="3"/>
              </w:numPr>
              <w:rPr>
                <w:rFonts w:cstheme="majorHAnsi"/>
                <w:sz w:val="22"/>
                <w:szCs w:val="22"/>
              </w:rPr>
            </w:pPr>
            <w:r w:rsidRPr="00E7720C">
              <w:rPr>
                <w:rFonts w:cstheme="majorHAnsi"/>
                <w:sz w:val="22"/>
                <w:szCs w:val="22"/>
              </w:rPr>
              <w:t>Knowledge of Terminal Server Gateway</w:t>
            </w:r>
          </w:p>
          <w:p w:rsidR="00E7720C" w:rsidRPr="00E7720C" w:rsidRDefault="00E7720C" w:rsidP="008F401E">
            <w:pPr>
              <w:pStyle w:val="ListParagraph"/>
              <w:numPr>
                <w:ilvl w:val="0"/>
                <w:numId w:val="3"/>
              </w:numPr>
              <w:rPr>
                <w:rFonts w:cstheme="majorHAnsi"/>
                <w:sz w:val="22"/>
                <w:szCs w:val="22"/>
              </w:rPr>
            </w:pPr>
            <w:r w:rsidRPr="00E7720C">
              <w:rPr>
                <w:rFonts w:cstheme="majorHAnsi"/>
                <w:sz w:val="22"/>
                <w:szCs w:val="22"/>
              </w:rPr>
              <w:t>Experience in Meraki Wireless</w:t>
            </w:r>
          </w:p>
          <w:p w:rsidR="00E7720C" w:rsidRPr="00E7720C" w:rsidRDefault="00E7720C" w:rsidP="008F401E">
            <w:pPr>
              <w:pStyle w:val="ListParagraph"/>
              <w:numPr>
                <w:ilvl w:val="0"/>
                <w:numId w:val="3"/>
              </w:numPr>
              <w:rPr>
                <w:rFonts w:cstheme="majorHAnsi"/>
                <w:sz w:val="22"/>
                <w:szCs w:val="22"/>
              </w:rPr>
            </w:pPr>
            <w:r w:rsidRPr="00E7720C">
              <w:rPr>
                <w:rFonts w:cstheme="majorHAnsi"/>
                <w:sz w:val="22"/>
                <w:szCs w:val="22"/>
              </w:rPr>
              <w:t>Knowledge of SIMS</w:t>
            </w:r>
          </w:p>
          <w:p w:rsidR="00E7720C" w:rsidRPr="00E7720C" w:rsidRDefault="00E7720C" w:rsidP="008F401E">
            <w:pPr>
              <w:numPr>
                <w:ilvl w:val="0"/>
                <w:numId w:val="3"/>
              </w:numPr>
              <w:rPr>
                <w:rFonts w:cstheme="majorHAnsi"/>
                <w:sz w:val="22"/>
                <w:szCs w:val="22"/>
              </w:rPr>
            </w:pPr>
            <w:r w:rsidRPr="00E7720C">
              <w:rPr>
                <w:rFonts w:cstheme="majorHAnsi"/>
                <w:sz w:val="22"/>
                <w:szCs w:val="22"/>
              </w:rPr>
              <w:t>Flexibility in carrying out duties in accordance with changes in the College</w:t>
            </w:r>
          </w:p>
          <w:p w:rsidR="00E7720C" w:rsidRPr="00E7720C" w:rsidRDefault="00E7720C" w:rsidP="008F401E">
            <w:pPr>
              <w:numPr>
                <w:ilvl w:val="0"/>
                <w:numId w:val="3"/>
              </w:numPr>
              <w:rPr>
                <w:rFonts w:cstheme="majorHAnsi"/>
                <w:sz w:val="22"/>
                <w:szCs w:val="22"/>
              </w:rPr>
            </w:pPr>
            <w:r w:rsidRPr="00E7720C">
              <w:rPr>
                <w:rFonts w:cstheme="majorHAnsi"/>
                <w:sz w:val="22"/>
                <w:szCs w:val="22"/>
              </w:rPr>
              <w:t>Experience providing training, enrolment and induction</w:t>
            </w:r>
          </w:p>
          <w:p w:rsidR="00E7720C" w:rsidRPr="00E7720C" w:rsidRDefault="00E7720C" w:rsidP="008F401E">
            <w:pPr>
              <w:numPr>
                <w:ilvl w:val="0"/>
                <w:numId w:val="3"/>
              </w:numPr>
              <w:rPr>
                <w:rFonts w:cstheme="majorHAnsi"/>
                <w:sz w:val="22"/>
                <w:szCs w:val="22"/>
              </w:rPr>
            </w:pPr>
            <w:r w:rsidRPr="00E7720C">
              <w:rPr>
                <w:rFonts w:cstheme="majorHAnsi"/>
                <w:sz w:val="22"/>
                <w:szCs w:val="22"/>
              </w:rPr>
              <w:t>Experience in project management</w:t>
            </w:r>
          </w:p>
        </w:tc>
      </w:tr>
    </w:tbl>
    <w:p w:rsidR="00004B67" w:rsidRPr="00E7720C" w:rsidRDefault="00004B67" w:rsidP="00E7720C">
      <w:pPr>
        <w:tabs>
          <w:tab w:val="left" w:pos="990"/>
        </w:tabs>
        <w:rPr>
          <w:sz w:val="22"/>
          <w:szCs w:val="22"/>
        </w:rPr>
      </w:pPr>
    </w:p>
    <w:sectPr w:rsidR="00004B67" w:rsidRPr="00E7720C">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B67" w:rsidRDefault="00E7720C">
      <w:r>
        <w:separator/>
      </w:r>
    </w:p>
  </w:endnote>
  <w:endnote w:type="continuationSeparator" w:id="0">
    <w:p w:rsidR="00004B67" w:rsidRDefault="00E7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B67" w:rsidRDefault="00E7720C">
      <w:r>
        <w:separator/>
      </w:r>
    </w:p>
  </w:footnote>
  <w:footnote w:type="continuationSeparator" w:id="0">
    <w:p w:rsidR="00004B67" w:rsidRDefault="00E77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F707EA"/>
    <w:multiLevelType w:val="hybridMultilevel"/>
    <w:tmpl w:val="DB4C8462"/>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9"/>
  </w:num>
  <w:num w:numId="3">
    <w:abstractNumId w:val="16"/>
  </w:num>
  <w:num w:numId="4">
    <w:abstractNumId w:val="20"/>
  </w:num>
  <w:num w:numId="5">
    <w:abstractNumId w:val="7"/>
  </w:num>
  <w:num w:numId="6">
    <w:abstractNumId w:val="18"/>
  </w:num>
  <w:num w:numId="7">
    <w:abstractNumId w:val="2"/>
  </w:num>
  <w:num w:numId="8">
    <w:abstractNumId w:val="1"/>
  </w:num>
  <w:num w:numId="9">
    <w:abstractNumId w:val="17"/>
  </w:num>
  <w:num w:numId="10">
    <w:abstractNumId w:val="19"/>
  </w:num>
  <w:num w:numId="11">
    <w:abstractNumId w:val="5"/>
  </w:num>
  <w:num w:numId="12">
    <w:abstractNumId w:val="3"/>
  </w:num>
  <w:num w:numId="13">
    <w:abstractNumId w:val="14"/>
  </w:num>
  <w:num w:numId="14">
    <w:abstractNumId w:val="11"/>
  </w:num>
  <w:num w:numId="15">
    <w:abstractNumId w:val="15"/>
  </w:num>
  <w:num w:numId="16">
    <w:abstractNumId w:val="12"/>
  </w:num>
  <w:num w:numId="17">
    <w:abstractNumId w:val="8"/>
  </w:num>
  <w:num w:numId="18">
    <w:abstractNumId w:val="0"/>
  </w:num>
  <w:num w:numId="19">
    <w:abstractNumId w:val="1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67"/>
    <w:rsid w:val="00004B67"/>
    <w:rsid w:val="002E20DC"/>
    <w:rsid w:val="003D2830"/>
    <w:rsid w:val="00E77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604B31F9-C559-42DD-BB43-F0BFA79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30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B62A90-219B-4D18-89C7-795AA679DCAB}"/>
</file>

<file path=customXml/itemProps2.xml><?xml version="1.0" encoding="utf-8"?>
<ds:datastoreItem xmlns:ds="http://schemas.openxmlformats.org/officeDocument/2006/customXml" ds:itemID="{88DE4B79-240E-4309-A799-21C23669EE09}"/>
</file>

<file path=customXml/itemProps3.xml><?xml version="1.0" encoding="utf-8"?>
<ds:datastoreItem xmlns:ds="http://schemas.openxmlformats.org/officeDocument/2006/customXml" ds:itemID="{7F953EF4-4D67-4D49-8B72-EE1207CE7466}"/>
</file>

<file path=docProps/app.xml><?xml version="1.0" encoding="utf-8"?>
<Properties xmlns="http://schemas.openxmlformats.org/officeDocument/2006/extended-properties" xmlns:vt="http://schemas.openxmlformats.org/officeDocument/2006/docPropsVTypes">
  <Template>E9B99B57.dotm</Template>
  <TotalTime>5</TotalTime>
  <Pages>4</Pages>
  <Words>1259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Jae Chung</dc:creator>
  <cp:lastModifiedBy>Naomi McLEAN-JOHNSON</cp:lastModifiedBy>
  <cp:revision>4</cp:revision>
  <cp:lastPrinted>2013-06-25T14:57:00Z</cp:lastPrinted>
  <dcterms:created xsi:type="dcterms:W3CDTF">2021-07-14T16:01:00Z</dcterms:created>
  <dcterms:modified xsi:type="dcterms:W3CDTF">2021-07-19T10:34:00Z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