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50" w:rsidRPr="00DF6187" w:rsidRDefault="003D4F50" w:rsidP="003D4F50">
      <w:pPr>
        <w:jc w:val="center"/>
        <w:rPr>
          <w:rFonts w:ascii="Arial" w:hAnsi="Arial" w:cs="Arial"/>
          <w:b/>
          <w:u w:val="single"/>
          <w:lang w:val="en-US"/>
        </w:rPr>
      </w:pPr>
      <w:r w:rsidRPr="00DF6187">
        <w:rPr>
          <w:rFonts w:ascii="Arial" w:hAnsi="Arial" w:cs="Arial"/>
          <w:b/>
          <w:u w:val="single"/>
          <w:lang w:val="en-US"/>
        </w:rPr>
        <w:t>WANDSWORTH BOROUGH COUNCIL</w:t>
      </w:r>
    </w:p>
    <w:p w:rsidR="003D4F50" w:rsidRPr="00DF6187" w:rsidRDefault="003D4F50" w:rsidP="003D4F50">
      <w:pPr>
        <w:jc w:val="center"/>
        <w:rPr>
          <w:rFonts w:ascii="Arial" w:hAnsi="Arial" w:cs="Arial"/>
          <w:b/>
          <w:u w:val="single"/>
          <w:lang w:val="en-US"/>
        </w:rPr>
      </w:pPr>
    </w:p>
    <w:p w:rsidR="003D4F50" w:rsidRPr="00DF6187" w:rsidRDefault="003D4F50" w:rsidP="003D4F50">
      <w:pPr>
        <w:jc w:val="center"/>
        <w:rPr>
          <w:rFonts w:ascii="Arial" w:hAnsi="Arial" w:cs="Arial"/>
          <w:b/>
          <w:u w:val="single"/>
          <w:lang w:val="en-US"/>
        </w:rPr>
      </w:pPr>
      <w:r w:rsidRPr="00DF6187">
        <w:rPr>
          <w:rFonts w:ascii="Arial" w:hAnsi="Arial" w:cs="Arial"/>
          <w:b/>
          <w:u w:val="single"/>
          <w:lang w:val="en-US"/>
        </w:rPr>
        <w:t>FRANCIS BARBER PUPIL REFERRAL UNIT</w:t>
      </w:r>
      <w:r w:rsidR="00E101DB" w:rsidRPr="00DF6187">
        <w:rPr>
          <w:rFonts w:ascii="Arial" w:hAnsi="Arial" w:cs="Arial"/>
          <w:b/>
          <w:u w:val="single"/>
          <w:lang w:val="en-US"/>
        </w:rPr>
        <w:t xml:space="preserve"> </w:t>
      </w:r>
    </w:p>
    <w:p w:rsidR="003D4F50" w:rsidRPr="00DF6187" w:rsidRDefault="003D4F50" w:rsidP="003D4F50">
      <w:pPr>
        <w:jc w:val="center"/>
        <w:rPr>
          <w:rFonts w:ascii="Arial" w:hAnsi="Arial" w:cs="Arial"/>
          <w:b/>
          <w:u w:val="single"/>
          <w:lang w:val="en-US"/>
        </w:rPr>
      </w:pPr>
    </w:p>
    <w:p w:rsidR="003D4F50" w:rsidRPr="00DF6187" w:rsidRDefault="003D4F50" w:rsidP="000A71D6">
      <w:pPr>
        <w:rPr>
          <w:rFonts w:ascii="Arial" w:hAnsi="Arial" w:cs="Arial"/>
          <w:b/>
          <w:u w:val="single"/>
          <w:lang w:val="en-US"/>
        </w:rPr>
      </w:pPr>
    </w:p>
    <w:p w:rsidR="00A4713D" w:rsidRDefault="00A4713D" w:rsidP="003D4F50">
      <w:pPr>
        <w:jc w:val="center"/>
        <w:rPr>
          <w:rFonts w:ascii="Arial" w:hAnsi="Arial" w:cs="Arial"/>
          <w:lang w:val="en-US"/>
        </w:rPr>
      </w:pPr>
      <w:r w:rsidRPr="00DF6187">
        <w:rPr>
          <w:rFonts w:ascii="Arial" w:hAnsi="Arial" w:cs="Arial"/>
          <w:lang w:val="en-US"/>
        </w:rPr>
        <w:t xml:space="preserve">Salary Grade: </w:t>
      </w:r>
      <w:r w:rsidR="00E02160" w:rsidRPr="00DF6187">
        <w:rPr>
          <w:rFonts w:ascii="Arial" w:hAnsi="Arial" w:cs="Arial"/>
          <w:lang w:val="en-US"/>
        </w:rPr>
        <w:t xml:space="preserve"> </w:t>
      </w:r>
      <w:r w:rsidR="00290358">
        <w:rPr>
          <w:rFonts w:ascii="Arial" w:hAnsi="Arial" w:cs="Arial"/>
          <w:lang w:val="en-US"/>
        </w:rPr>
        <w:t xml:space="preserve">Scale 4 </w:t>
      </w:r>
      <w:r w:rsidR="00911585">
        <w:rPr>
          <w:rFonts w:ascii="Arial" w:hAnsi="Arial" w:cs="Arial"/>
          <w:lang w:val="en-US"/>
        </w:rPr>
        <w:t>Point</w:t>
      </w:r>
      <w:r w:rsidR="00290358">
        <w:rPr>
          <w:rFonts w:ascii="Arial" w:hAnsi="Arial" w:cs="Arial"/>
          <w:lang w:val="en-US"/>
        </w:rPr>
        <w:t xml:space="preserve"> 7 – 10</w:t>
      </w:r>
    </w:p>
    <w:p w:rsidR="00290358" w:rsidRDefault="00290358" w:rsidP="003D4F50">
      <w:pPr>
        <w:jc w:val="center"/>
        <w:rPr>
          <w:rFonts w:ascii="Arial" w:hAnsi="Arial" w:cs="Arial"/>
          <w:lang w:val="en-US"/>
        </w:rPr>
      </w:pPr>
    </w:p>
    <w:p w:rsidR="00290358" w:rsidRPr="00DF6187" w:rsidRDefault="00290358" w:rsidP="003D4F50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Full Time Salary: </w:t>
      </w:r>
      <w:r w:rsidR="00830B6B">
        <w:rPr>
          <w:rFonts w:ascii="Arial" w:hAnsi="Arial" w:cs="Arial"/>
          <w:lang w:val="en-US"/>
        </w:rPr>
        <w:t>£</w:t>
      </w:r>
      <w:r w:rsidR="00FA7DEB">
        <w:rPr>
          <w:rFonts w:ascii="Arial" w:hAnsi="Arial" w:cs="Arial"/>
          <w:lang w:val="en-US"/>
        </w:rPr>
        <w:t>29,</w:t>
      </w:r>
      <w:bookmarkStart w:id="0" w:name="_GoBack"/>
      <w:bookmarkEnd w:id="0"/>
      <w:r w:rsidR="00830B6B">
        <w:rPr>
          <w:rFonts w:ascii="Arial" w:hAnsi="Arial" w:cs="Arial"/>
          <w:lang w:val="en-US"/>
        </w:rPr>
        <w:t xml:space="preserve">412.00 - </w:t>
      </w:r>
      <w:r>
        <w:rPr>
          <w:rFonts w:ascii="Arial" w:hAnsi="Arial" w:cs="Arial"/>
          <w:lang w:val="en-US"/>
        </w:rPr>
        <w:t>£</w:t>
      </w:r>
      <w:r w:rsidR="00830B6B">
        <w:rPr>
          <w:rFonts w:ascii="Arial" w:hAnsi="Arial" w:cs="Arial"/>
          <w:lang w:val="en-US"/>
        </w:rPr>
        <w:t xml:space="preserve">30,771.00  </w:t>
      </w:r>
    </w:p>
    <w:p w:rsidR="00A4713D" w:rsidRPr="00DF6187" w:rsidRDefault="00A4713D" w:rsidP="003D4F50">
      <w:pPr>
        <w:jc w:val="center"/>
        <w:rPr>
          <w:rFonts w:ascii="Arial" w:hAnsi="Arial" w:cs="Arial"/>
          <w:lang w:val="en-US"/>
        </w:rPr>
      </w:pPr>
    </w:p>
    <w:p w:rsidR="003D4F50" w:rsidRPr="00DF6187" w:rsidRDefault="00A4713D" w:rsidP="003D4F50">
      <w:pPr>
        <w:jc w:val="center"/>
        <w:rPr>
          <w:rFonts w:ascii="Arial" w:hAnsi="Arial" w:cs="Arial"/>
          <w:lang w:val="en-US"/>
        </w:rPr>
      </w:pPr>
      <w:r w:rsidRPr="00DF6187">
        <w:rPr>
          <w:rFonts w:ascii="Arial" w:hAnsi="Arial" w:cs="Arial"/>
          <w:lang w:val="en-US"/>
        </w:rPr>
        <w:t>(</w:t>
      </w:r>
      <w:r w:rsidR="00290358">
        <w:rPr>
          <w:rFonts w:ascii="Arial" w:hAnsi="Arial" w:cs="Arial"/>
          <w:lang w:val="en-US"/>
        </w:rPr>
        <w:t xml:space="preserve">Actual Salary - </w:t>
      </w:r>
      <w:r w:rsidR="006D3CDA" w:rsidRPr="00DF6187">
        <w:rPr>
          <w:rFonts w:ascii="Arial" w:hAnsi="Arial" w:cs="Arial"/>
          <w:lang w:val="en-US"/>
        </w:rPr>
        <w:t>P</w:t>
      </w:r>
      <w:r w:rsidRPr="00DF6187">
        <w:rPr>
          <w:rFonts w:ascii="Arial" w:hAnsi="Arial" w:cs="Arial"/>
          <w:lang w:val="en-US"/>
        </w:rPr>
        <w:t xml:space="preserve">ro </w:t>
      </w:r>
      <w:r w:rsidR="006D3CDA" w:rsidRPr="00DF6187">
        <w:rPr>
          <w:rFonts w:ascii="Arial" w:hAnsi="Arial" w:cs="Arial"/>
          <w:lang w:val="en-US"/>
        </w:rPr>
        <w:t>R</w:t>
      </w:r>
      <w:r w:rsidR="00830B6B">
        <w:rPr>
          <w:rFonts w:ascii="Arial" w:hAnsi="Arial" w:cs="Arial"/>
          <w:lang w:val="en-US"/>
        </w:rPr>
        <w:t>ata) £25,269.81 - £26,437.42</w:t>
      </w:r>
    </w:p>
    <w:p w:rsidR="00D52B33" w:rsidRPr="00DF6187" w:rsidRDefault="00D52B33" w:rsidP="003D4F50">
      <w:pPr>
        <w:jc w:val="center"/>
        <w:rPr>
          <w:rFonts w:ascii="Arial" w:hAnsi="Arial" w:cs="Arial"/>
          <w:lang w:val="en-US"/>
        </w:rPr>
      </w:pPr>
    </w:p>
    <w:p w:rsidR="001311B6" w:rsidRPr="00DF6187" w:rsidRDefault="00C82F22" w:rsidP="003D4F50">
      <w:pPr>
        <w:jc w:val="center"/>
        <w:rPr>
          <w:rFonts w:ascii="Arial" w:hAnsi="Arial" w:cs="Arial"/>
          <w:lang w:val="en-US"/>
        </w:rPr>
      </w:pPr>
      <w:r w:rsidRPr="00DF6187">
        <w:rPr>
          <w:rFonts w:ascii="Arial" w:hAnsi="Arial" w:cs="Arial"/>
          <w:lang w:val="en-US"/>
        </w:rPr>
        <w:t>Full Time</w:t>
      </w:r>
      <w:r w:rsidR="001311B6" w:rsidRPr="00DF6187">
        <w:rPr>
          <w:rFonts w:ascii="Arial" w:hAnsi="Arial" w:cs="Arial"/>
          <w:lang w:val="en-US"/>
        </w:rPr>
        <w:t>, term time only post</w:t>
      </w:r>
    </w:p>
    <w:p w:rsidR="00A4713D" w:rsidRPr="00DF6187" w:rsidRDefault="00A4713D" w:rsidP="003D4F50">
      <w:pPr>
        <w:jc w:val="center"/>
        <w:rPr>
          <w:rFonts w:ascii="Arial" w:hAnsi="Arial" w:cs="Arial"/>
          <w:lang w:val="en-US"/>
        </w:rPr>
      </w:pPr>
    </w:p>
    <w:p w:rsidR="001311B6" w:rsidRPr="00DF6187" w:rsidRDefault="00C82F22" w:rsidP="003D4F50">
      <w:pPr>
        <w:jc w:val="center"/>
        <w:rPr>
          <w:rFonts w:ascii="Arial" w:hAnsi="Arial" w:cs="Arial"/>
          <w:lang w:val="en-US"/>
        </w:rPr>
      </w:pPr>
      <w:r w:rsidRPr="00DF6187">
        <w:rPr>
          <w:rFonts w:ascii="Arial" w:hAnsi="Arial" w:cs="Arial"/>
          <w:lang w:val="en-US"/>
        </w:rPr>
        <w:t>(36</w:t>
      </w:r>
      <w:r w:rsidR="00853CDA" w:rsidRPr="00DF6187">
        <w:rPr>
          <w:rFonts w:ascii="Arial" w:hAnsi="Arial" w:cs="Arial"/>
          <w:lang w:val="en-US"/>
        </w:rPr>
        <w:t xml:space="preserve"> </w:t>
      </w:r>
      <w:r w:rsidR="001311B6" w:rsidRPr="00DF6187">
        <w:rPr>
          <w:rFonts w:ascii="Arial" w:hAnsi="Arial" w:cs="Arial"/>
          <w:lang w:val="en-US"/>
        </w:rPr>
        <w:t>hours per week, 39 weeks per year)</w:t>
      </w:r>
    </w:p>
    <w:p w:rsidR="003D4F50" w:rsidRPr="00DF6187" w:rsidRDefault="003D4F50" w:rsidP="003D4F50">
      <w:pPr>
        <w:jc w:val="center"/>
        <w:rPr>
          <w:rFonts w:ascii="Arial" w:hAnsi="Arial" w:cs="Arial"/>
          <w:lang w:val="en-US"/>
        </w:rPr>
      </w:pPr>
    </w:p>
    <w:p w:rsidR="003D4F50" w:rsidRPr="00DF6187" w:rsidRDefault="003D4F50" w:rsidP="003D4F50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smartTag w:uri="urn:schemas-microsoft-com:office:smarttags" w:element="stockticker">
        <w:r w:rsidRPr="00DF6187">
          <w:rPr>
            <w:rFonts w:ascii="Arial" w:hAnsi="Arial" w:cs="Arial"/>
            <w:b/>
            <w:sz w:val="22"/>
            <w:szCs w:val="22"/>
            <w:u w:val="single"/>
            <w:lang w:val="en-US"/>
          </w:rPr>
          <w:t>JOB</w:t>
        </w:r>
      </w:smartTag>
      <w:r w:rsidRPr="00DF6187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DESCRIPTION</w:t>
      </w:r>
    </w:p>
    <w:p w:rsidR="003D4F50" w:rsidRPr="00DF6187" w:rsidRDefault="003D4F50" w:rsidP="003D4F50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D4F50" w:rsidRPr="00DF6187" w:rsidRDefault="00572430" w:rsidP="003D4F50">
      <w:pPr>
        <w:rPr>
          <w:rFonts w:ascii="Arial" w:hAnsi="Arial" w:cs="Arial"/>
          <w:sz w:val="22"/>
          <w:szCs w:val="22"/>
          <w:lang w:val="en-US"/>
        </w:rPr>
      </w:pPr>
      <w:r w:rsidRPr="00DF6187">
        <w:rPr>
          <w:rFonts w:ascii="Arial" w:hAnsi="Arial" w:cs="Arial"/>
          <w:sz w:val="22"/>
          <w:szCs w:val="22"/>
          <w:lang w:val="en-US"/>
        </w:rPr>
        <w:t>Learning mentors will have the opportunity to work both independently, and as a member of a team</w:t>
      </w:r>
      <w:r w:rsidR="00104254" w:rsidRPr="00DF6187">
        <w:rPr>
          <w:rFonts w:ascii="Arial" w:hAnsi="Arial" w:cs="Arial"/>
          <w:sz w:val="22"/>
          <w:szCs w:val="22"/>
          <w:lang w:val="en-US"/>
        </w:rPr>
        <w:t xml:space="preserve"> supported by the Pathways coordinator.</w:t>
      </w:r>
      <w:r w:rsidR="00065531" w:rsidRPr="00DF6187">
        <w:rPr>
          <w:rFonts w:ascii="Arial" w:hAnsi="Arial" w:cs="Arial"/>
          <w:sz w:val="22"/>
          <w:szCs w:val="22"/>
          <w:lang w:val="en-US"/>
        </w:rPr>
        <w:t xml:space="preserve"> </w:t>
      </w:r>
      <w:r w:rsidR="00C84086" w:rsidRPr="00DF6187">
        <w:rPr>
          <w:rFonts w:ascii="Arial" w:hAnsi="Arial" w:cs="Arial"/>
          <w:sz w:val="22"/>
          <w:szCs w:val="22"/>
          <w:lang w:val="en-US"/>
        </w:rPr>
        <w:t xml:space="preserve">Learning Mentors </w:t>
      </w:r>
      <w:r w:rsidR="00E101DB" w:rsidRPr="00DF6187">
        <w:rPr>
          <w:rFonts w:ascii="Arial" w:hAnsi="Arial" w:cs="Arial"/>
          <w:sz w:val="22"/>
          <w:szCs w:val="22"/>
          <w:lang w:val="en-US"/>
        </w:rPr>
        <w:t>may be required to work across both sites.</w:t>
      </w:r>
      <w:r w:rsidR="005414B1" w:rsidRPr="00DF6187">
        <w:rPr>
          <w:rFonts w:ascii="Arial" w:hAnsi="Arial" w:cs="Arial"/>
          <w:sz w:val="22"/>
          <w:szCs w:val="22"/>
          <w:lang w:val="en-US"/>
        </w:rPr>
        <w:t xml:space="preserve">  </w:t>
      </w:r>
    </w:p>
    <w:p w:rsidR="001311B6" w:rsidRPr="00DF6187" w:rsidRDefault="001311B6" w:rsidP="003D4F50">
      <w:pPr>
        <w:rPr>
          <w:rFonts w:ascii="Arial" w:hAnsi="Arial" w:cs="Arial"/>
          <w:sz w:val="22"/>
          <w:szCs w:val="22"/>
          <w:lang w:val="en-US"/>
        </w:rPr>
      </w:pPr>
    </w:p>
    <w:p w:rsidR="003D4F50" w:rsidRPr="00DF6187" w:rsidRDefault="00C84086" w:rsidP="003D4F50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DF6187">
        <w:rPr>
          <w:rFonts w:ascii="Arial" w:hAnsi="Arial" w:cs="Arial"/>
          <w:sz w:val="22"/>
          <w:szCs w:val="22"/>
          <w:u w:val="single"/>
          <w:lang w:val="en-US"/>
        </w:rPr>
        <w:t>Areas of Responsibility</w:t>
      </w:r>
    </w:p>
    <w:p w:rsidR="00217C49" w:rsidRPr="00DF6187" w:rsidRDefault="00217C49" w:rsidP="00217C49">
      <w:pPr>
        <w:rPr>
          <w:rFonts w:asciiTheme="minorHAnsi" w:hAnsiTheme="minorHAnsi" w:cs="Arial"/>
          <w:sz w:val="20"/>
          <w:szCs w:val="20"/>
          <w:lang w:val="en-US"/>
        </w:rPr>
      </w:pPr>
    </w:p>
    <w:p w:rsidR="00C84086" w:rsidRPr="00DF6187" w:rsidRDefault="000C6C78" w:rsidP="00C84086">
      <w:pPr>
        <w:numPr>
          <w:ilvl w:val="0"/>
          <w:numId w:val="1"/>
        </w:numPr>
        <w:rPr>
          <w:rFonts w:asciiTheme="minorHAnsi" w:hAnsiTheme="minorHAnsi" w:cs="Arial"/>
          <w:color w:val="000000" w:themeColor="text1"/>
          <w:sz w:val="20"/>
          <w:szCs w:val="20"/>
          <w:lang w:val="en-US"/>
        </w:rPr>
      </w:pPr>
      <w:r w:rsidRPr="00DF6187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 xml:space="preserve">Plan and deliver lessons </w:t>
      </w:r>
      <w:r w:rsidR="00C84086" w:rsidRPr="00DF6187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>on a one to o</w:t>
      </w:r>
      <w:r w:rsidRPr="00DF6187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 xml:space="preserve">ne/small group basis, </w:t>
      </w:r>
      <w:r w:rsidR="00C84086" w:rsidRPr="00DF6187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 xml:space="preserve">including delivery of practical and theory </w:t>
      </w:r>
      <w:r w:rsidR="00A4172E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 xml:space="preserve">lessons including </w:t>
      </w:r>
      <w:r w:rsidR="00C84086" w:rsidRPr="00DF6187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 xml:space="preserve">cooking lessons:  eg developing fine motor skills to </w:t>
      </w:r>
      <w:r w:rsidR="00A4172E">
        <w:rPr>
          <w:rFonts w:asciiTheme="minorHAnsi" w:hAnsiTheme="minorHAnsi" w:cs="Arial"/>
          <w:color w:val="000000" w:themeColor="text1"/>
          <w:sz w:val="20"/>
          <w:szCs w:val="20"/>
          <w:lang w:val="en-US"/>
        </w:rPr>
        <w:t>achieve identified EHCP targets.</w:t>
      </w:r>
    </w:p>
    <w:p w:rsidR="00C84086" w:rsidRPr="00DF6187" w:rsidRDefault="00C84086" w:rsidP="00C84086">
      <w:pPr>
        <w:pStyle w:val="ListParagraph"/>
        <w:rPr>
          <w:rFonts w:asciiTheme="minorHAnsi" w:hAnsiTheme="minorHAnsi" w:cs="Arial"/>
          <w:sz w:val="20"/>
          <w:szCs w:val="20"/>
          <w:lang w:val="en-US"/>
        </w:rPr>
      </w:pPr>
    </w:p>
    <w:p w:rsidR="00E02160" w:rsidRPr="00DF6187" w:rsidRDefault="005078A9" w:rsidP="002255A2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DF6187">
        <w:rPr>
          <w:rFonts w:asciiTheme="minorHAnsi" w:hAnsiTheme="minorHAnsi" w:cs="Arial"/>
          <w:sz w:val="20"/>
          <w:szCs w:val="20"/>
          <w:lang w:val="en-US"/>
        </w:rPr>
        <w:t>Be a role model to other staff, s</w:t>
      </w:r>
      <w:r w:rsidR="002255A2" w:rsidRPr="00DF6187">
        <w:rPr>
          <w:rFonts w:asciiTheme="minorHAnsi" w:hAnsiTheme="minorHAnsi" w:cs="Arial"/>
          <w:sz w:val="20"/>
          <w:szCs w:val="20"/>
          <w:lang w:val="en-US"/>
        </w:rPr>
        <w:t xml:space="preserve">haring expertise around </w:t>
      </w:r>
      <w:r w:rsidR="00A4172E">
        <w:rPr>
          <w:rFonts w:asciiTheme="minorHAnsi" w:hAnsiTheme="minorHAnsi" w:cs="Arial"/>
          <w:sz w:val="20"/>
          <w:szCs w:val="20"/>
          <w:lang w:val="en-US"/>
        </w:rPr>
        <w:t xml:space="preserve">topics </w:t>
      </w:r>
      <w:r w:rsidR="002255A2" w:rsidRPr="00DF6187">
        <w:rPr>
          <w:rFonts w:asciiTheme="minorHAnsi" w:hAnsiTheme="minorHAnsi" w:cs="Arial"/>
          <w:sz w:val="20"/>
          <w:szCs w:val="20"/>
          <w:lang w:val="en-US"/>
        </w:rPr>
        <w:t xml:space="preserve">with other colleagues including </w:t>
      </w:r>
      <w:r w:rsidRPr="00DF6187">
        <w:rPr>
          <w:rFonts w:asciiTheme="minorHAnsi" w:hAnsiTheme="minorHAnsi" w:cs="Arial"/>
          <w:sz w:val="20"/>
          <w:szCs w:val="20"/>
          <w:lang w:val="en-US"/>
        </w:rPr>
        <w:t xml:space="preserve">learning mentors </w:t>
      </w:r>
      <w:r w:rsidR="002255A2" w:rsidRPr="00DF6187">
        <w:rPr>
          <w:rFonts w:asciiTheme="minorHAnsi" w:hAnsiTheme="minorHAnsi" w:cs="Arial"/>
          <w:sz w:val="20"/>
          <w:szCs w:val="20"/>
          <w:lang w:val="en-US"/>
        </w:rPr>
        <w:t>and</w:t>
      </w:r>
      <w:r w:rsidR="00E02160" w:rsidRPr="00DF6187">
        <w:rPr>
          <w:rFonts w:asciiTheme="minorHAnsi" w:hAnsiTheme="minorHAnsi" w:cs="Arial"/>
          <w:sz w:val="20"/>
          <w:szCs w:val="20"/>
          <w:lang w:val="en-US"/>
        </w:rPr>
        <w:t xml:space="preserve"> supporting and developing</w:t>
      </w:r>
      <w:r w:rsidR="005210C7" w:rsidRPr="00DF6187">
        <w:rPr>
          <w:rFonts w:asciiTheme="minorHAnsi" w:hAnsiTheme="minorHAnsi" w:cs="Arial"/>
          <w:sz w:val="20"/>
          <w:szCs w:val="20"/>
          <w:lang w:val="en-US"/>
        </w:rPr>
        <w:t xml:space="preserve"> the</w:t>
      </w:r>
      <w:r w:rsidR="00E02160" w:rsidRPr="00DF6187">
        <w:rPr>
          <w:rFonts w:asciiTheme="minorHAnsi" w:hAnsiTheme="minorHAnsi" w:cs="Arial"/>
          <w:sz w:val="20"/>
          <w:szCs w:val="20"/>
          <w:lang w:val="en-US"/>
        </w:rPr>
        <w:t xml:space="preserve"> expectations of new staff in line with marking books, keyworking folder</w:t>
      </w:r>
      <w:r w:rsidR="005210C7" w:rsidRPr="00DF6187">
        <w:rPr>
          <w:rFonts w:asciiTheme="minorHAnsi" w:hAnsiTheme="minorHAnsi" w:cs="Arial"/>
          <w:sz w:val="20"/>
          <w:szCs w:val="20"/>
          <w:lang w:val="en-US"/>
        </w:rPr>
        <w:t>s and the</w:t>
      </w:r>
      <w:r w:rsidR="00E02160" w:rsidRPr="00DF6187">
        <w:rPr>
          <w:rFonts w:asciiTheme="minorHAnsi" w:hAnsiTheme="minorHAnsi" w:cs="Arial"/>
          <w:sz w:val="20"/>
          <w:szCs w:val="20"/>
          <w:lang w:val="en-US"/>
        </w:rPr>
        <w:t xml:space="preserve"> recording of information on SPOD.</w:t>
      </w:r>
    </w:p>
    <w:p w:rsidR="005078A9" w:rsidRPr="00DF6187" w:rsidRDefault="005078A9" w:rsidP="005078A9">
      <w:pPr>
        <w:pStyle w:val="ListParagraph"/>
        <w:rPr>
          <w:rFonts w:asciiTheme="minorHAnsi" w:hAnsiTheme="minorHAnsi" w:cs="Arial"/>
          <w:sz w:val="20"/>
          <w:szCs w:val="20"/>
          <w:lang w:val="en-US"/>
        </w:rPr>
      </w:pPr>
    </w:p>
    <w:p w:rsidR="005078A9" w:rsidRPr="00DF6187" w:rsidRDefault="005078A9" w:rsidP="002255A2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DF6187">
        <w:rPr>
          <w:rFonts w:asciiTheme="minorHAnsi" w:hAnsiTheme="minorHAnsi" w:cs="Arial"/>
          <w:sz w:val="20"/>
          <w:szCs w:val="20"/>
          <w:lang w:val="en-US"/>
        </w:rPr>
        <w:t>Hold the role of keyworker for a pupil or a group of pupils taking responsibility for their welfare and making referrals for support to agencies and developing a positive working relationship with parents</w:t>
      </w:r>
    </w:p>
    <w:p w:rsidR="00663DE6" w:rsidRPr="00DF6187" w:rsidRDefault="00663DE6" w:rsidP="00663DE6">
      <w:pPr>
        <w:pStyle w:val="ListParagraph"/>
        <w:rPr>
          <w:rFonts w:asciiTheme="minorHAnsi" w:hAnsiTheme="minorHAnsi" w:cs="Arial"/>
          <w:sz w:val="20"/>
          <w:szCs w:val="20"/>
          <w:lang w:val="en-US"/>
        </w:rPr>
      </w:pPr>
    </w:p>
    <w:p w:rsidR="00663DE6" w:rsidRPr="00DF6187" w:rsidRDefault="00663DE6" w:rsidP="002255A2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DF6187">
        <w:rPr>
          <w:rFonts w:asciiTheme="minorHAnsi" w:hAnsiTheme="minorHAnsi" w:cs="Arial"/>
          <w:sz w:val="20"/>
          <w:szCs w:val="20"/>
          <w:lang w:val="en-US"/>
        </w:rPr>
        <w:t xml:space="preserve">Attend TAC/TAF </w:t>
      </w:r>
      <w:r w:rsidR="00143F19" w:rsidRPr="00DF6187">
        <w:rPr>
          <w:rFonts w:asciiTheme="minorHAnsi" w:hAnsiTheme="minorHAnsi" w:cs="Arial"/>
          <w:sz w:val="20"/>
          <w:szCs w:val="20"/>
          <w:lang w:val="en-US"/>
        </w:rPr>
        <w:t xml:space="preserve">meetings </w:t>
      </w:r>
      <w:r w:rsidRPr="00DF6187">
        <w:rPr>
          <w:rFonts w:asciiTheme="minorHAnsi" w:hAnsiTheme="minorHAnsi" w:cs="Arial"/>
          <w:sz w:val="20"/>
          <w:szCs w:val="20"/>
          <w:lang w:val="en-US"/>
        </w:rPr>
        <w:t>as necessary with support from line manager.</w:t>
      </w:r>
    </w:p>
    <w:p w:rsidR="00663DE6" w:rsidRPr="00DF6187" w:rsidRDefault="00663DE6" w:rsidP="00663DE6">
      <w:pPr>
        <w:pStyle w:val="ListParagraph"/>
        <w:rPr>
          <w:rFonts w:asciiTheme="minorHAnsi" w:hAnsiTheme="minorHAnsi" w:cs="Arial"/>
          <w:sz w:val="20"/>
          <w:szCs w:val="20"/>
          <w:lang w:val="en-US"/>
        </w:rPr>
      </w:pPr>
    </w:p>
    <w:p w:rsidR="00663DE6" w:rsidRPr="00DF6187" w:rsidRDefault="00A4172E" w:rsidP="002255A2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Support the </w:t>
      </w:r>
      <w:r w:rsidR="00663DE6" w:rsidRPr="00DF6187">
        <w:rPr>
          <w:rFonts w:asciiTheme="minorHAnsi" w:hAnsiTheme="minorHAnsi" w:cs="Arial"/>
          <w:sz w:val="20"/>
          <w:szCs w:val="20"/>
          <w:lang w:val="en-US"/>
        </w:rPr>
        <w:t>Pathways Coordinator by being a key point of contact and ensuring the smooth running of the day in their absence.</w:t>
      </w:r>
    </w:p>
    <w:p w:rsidR="00C84086" w:rsidRPr="00A4172E" w:rsidRDefault="00C84086" w:rsidP="00A4172E">
      <w:pPr>
        <w:rPr>
          <w:rFonts w:asciiTheme="minorHAnsi" w:hAnsiTheme="minorHAnsi" w:cs="Arial"/>
          <w:sz w:val="20"/>
          <w:szCs w:val="20"/>
          <w:lang w:val="en-US"/>
        </w:rPr>
      </w:pPr>
    </w:p>
    <w:p w:rsidR="002E7C5B" w:rsidRPr="00DF6187" w:rsidRDefault="008A4D60" w:rsidP="00C84086">
      <w:pPr>
        <w:pStyle w:val="ListParagraph"/>
        <w:numPr>
          <w:ilvl w:val="0"/>
          <w:numId w:val="1"/>
        </w:numPr>
        <w:suppressAutoHyphens/>
        <w:autoSpaceDN w:val="0"/>
        <w:contextualSpacing w:val="0"/>
        <w:textAlignment w:val="baseline"/>
        <w:rPr>
          <w:rFonts w:asciiTheme="minorHAnsi" w:hAnsiTheme="minorHAnsi" w:cs="Arial"/>
          <w:sz w:val="20"/>
          <w:szCs w:val="20"/>
          <w:lang w:val="en-US"/>
        </w:rPr>
      </w:pPr>
      <w:r w:rsidRPr="00DF6187">
        <w:rPr>
          <w:rFonts w:asciiTheme="minorHAnsi" w:hAnsiTheme="minorHAnsi"/>
          <w:sz w:val="20"/>
          <w:szCs w:val="20"/>
        </w:rPr>
        <w:t xml:space="preserve">Carry out student supervision </w:t>
      </w:r>
      <w:r w:rsidR="000C6C78" w:rsidRPr="00DF6187">
        <w:rPr>
          <w:rFonts w:asciiTheme="minorHAnsi" w:hAnsiTheme="minorHAnsi"/>
          <w:sz w:val="20"/>
          <w:szCs w:val="20"/>
        </w:rPr>
        <w:t>as</w:t>
      </w:r>
      <w:r w:rsidR="005210C7" w:rsidRPr="00DF6187">
        <w:rPr>
          <w:rFonts w:asciiTheme="minorHAnsi" w:hAnsiTheme="minorHAnsi"/>
          <w:sz w:val="20"/>
          <w:szCs w:val="20"/>
        </w:rPr>
        <w:t xml:space="preserve"> a</w:t>
      </w:r>
      <w:r w:rsidR="000C6C78" w:rsidRPr="00DF6187">
        <w:rPr>
          <w:rFonts w:asciiTheme="minorHAnsi" w:hAnsiTheme="minorHAnsi"/>
          <w:sz w:val="20"/>
          <w:szCs w:val="20"/>
        </w:rPr>
        <w:t xml:space="preserve"> member of</w:t>
      </w:r>
      <w:r w:rsidR="005210C7" w:rsidRPr="00DF6187">
        <w:rPr>
          <w:rFonts w:asciiTheme="minorHAnsi" w:hAnsiTheme="minorHAnsi"/>
          <w:sz w:val="20"/>
          <w:szCs w:val="20"/>
        </w:rPr>
        <w:t xml:space="preserve"> a</w:t>
      </w:r>
      <w:r w:rsidR="000C6C78" w:rsidRPr="00DF6187">
        <w:rPr>
          <w:rFonts w:asciiTheme="minorHAnsi" w:hAnsiTheme="minorHAnsi"/>
          <w:sz w:val="20"/>
          <w:szCs w:val="20"/>
        </w:rPr>
        <w:t xml:space="preserve"> team </w:t>
      </w:r>
      <w:r w:rsidR="00753134" w:rsidRPr="00DF6187">
        <w:rPr>
          <w:rFonts w:asciiTheme="minorHAnsi" w:hAnsiTheme="minorHAnsi"/>
          <w:sz w:val="20"/>
          <w:szCs w:val="20"/>
        </w:rPr>
        <w:t>in line with daily staff requirements</w:t>
      </w:r>
      <w:r w:rsidRPr="00DF6187">
        <w:rPr>
          <w:rFonts w:asciiTheme="minorHAnsi" w:hAnsiTheme="minorHAnsi"/>
          <w:sz w:val="20"/>
          <w:szCs w:val="20"/>
        </w:rPr>
        <w:t xml:space="preserve"> support</w:t>
      </w:r>
      <w:r w:rsidR="005210C7" w:rsidRPr="00DF6187">
        <w:rPr>
          <w:rFonts w:asciiTheme="minorHAnsi" w:hAnsiTheme="minorHAnsi"/>
          <w:sz w:val="20"/>
          <w:szCs w:val="20"/>
        </w:rPr>
        <w:t xml:space="preserve">ing </w:t>
      </w:r>
      <w:r w:rsidR="002E7C5B" w:rsidRPr="00DF6187">
        <w:rPr>
          <w:rFonts w:asciiTheme="minorHAnsi" w:hAnsiTheme="minorHAnsi" w:cs="Arial"/>
          <w:sz w:val="20"/>
          <w:szCs w:val="20"/>
          <w:lang w:val="en-US"/>
        </w:rPr>
        <w:t>pupils to a</w:t>
      </w:r>
      <w:r w:rsidR="000C6C78" w:rsidRPr="00DF6187">
        <w:rPr>
          <w:rFonts w:asciiTheme="minorHAnsi" w:hAnsiTheme="minorHAnsi" w:cs="Arial"/>
          <w:sz w:val="20"/>
          <w:szCs w:val="20"/>
          <w:lang w:val="en-US"/>
        </w:rPr>
        <w:t>chieve identified EHCP</w:t>
      </w:r>
      <w:r w:rsidR="002E7C5B" w:rsidRPr="00DF6187">
        <w:rPr>
          <w:rFonts w:asciiTheme="minorHAnsi" w:hAnsiTheme="minorHAnsi" w:cs="Arial"/>
          <w:sz w:val="20"/>
          <w:szCs w:val="20"/>
          <w:lang w:val="en-US"/>
        </w:rPr>
        <w:t xml:space="preserve"> social curriculum targets.</w:t>
      </w:r>
    </w:p>
    <w:p w:rsidR="006D3CDA" w:rsidRPr="00DF6187" w:rsidRDefault="006D3CDA" w:rsidP="006D3CDA">
      <w:pPr>
        <w:rPr>
          <w:rFonts w:asciiTheme="minorHAnsi" w:hAnsiTheme="minorHAnsi" w:cs="Arial"/>
          <w:sz w:val="20"/>
          <w:szCs w:val="20"/>
          <w:lang w:val="en-US"/>
        </w:rPr>
      </w:pPr>
    </w:p>
    <w:p w:rsidR="00A4172E" w:rsidRDefault="000C6C78" w:rsidP="00416B54">
      <w:pPr>
        <w:numPr>
          <w:ilvl w:val="0"/>
          <w:numId w:val="1"/>
        </w:numPr>
        <w:rPr>
          <w:rFonts w:asciiTheme="minorHAnsi" w:hAnsiTheme="minorHAnsi" w:cs="Arial"/>
          <w:b/>
          <w:sz w:val="20"/>
          <w:szCs w:val="20"/>
          <w:u w:val="single"/>
          <w:lang w:val="en-US"/>
        </w:rPr>
      </w:pPr>
      <w:r w:rsidRPr="00DF6187">
        <w:rPr>
          <w:rFonts w:asciiTheme="minorHAnsi" w:hAnsiTheme="minorHAnsi" w:cs="Arial"/>
          <w:sz w:val="20"/>
          <w:szCs w:val="20"/>
          <w:lang w:val="en-US"/>
        </w:rPr>
        <w:t xml:space="preserve">Accompany staff and small groups or individual students on off-site activities </w:t>
      </w:r>
      <w:r w:rsidRPr="00DF6187">
        <w:rPr>
          <w:rFonts w:asciiTheme="minorHAnsi" w:hAnsiTheme="minorHAnsi" w:cs="Arial"/>
          <w:b/>
          <w:sz w:val="20"/>
          <w:szCs w:val="20"/>
          <w:u w:val="single"/>
          <w:lang w:val="en-US"/>
        </w:rPr>
        <w:t>Working independently or collaboratively with other staff members.</w:t>
      </w:r>
    </w:p>
    <w:p w:rsidR="00A4172E" w:rsidRDefault="00A4172E" w:rsidP="00A4172E">
      <w:pPr>
        <w:pStyle w:val="ListParagraph"/>
        <w:rPr>
          <w:rFonts w:asciiTheme="minorHAnsi" w:hAnsiTheme="minorHAnsi" w:cs="Arial"/>
          <w:sz w:val="20"/>
          <w:szCs w:val="20"/>
          <w:lang w:val="en-US"/>
        </w:rPr>
      </w:pPr>
    </w:p>
    <w:p w:rsidR="006D3CDA" w:rsidRPr="00A4172E" w:rsidRDefault="00A4172E" w:rsidP="00416B54">
      <w:pPr>
        <w:numPr>
          <w:ilvl w:val="0"/>
          <w:numId w:val="1"/>
        </w:numPr>
        <w:rPr>
          <w:rFonts w:asciiTheme="minorHAnsi" w:hAnsiTheme="minorHAnsi" w:cs="Arial"/>
          <w:b/>
          <w:sz w:val="20"/>
          <w:szCs w:val="20"/>
          <w:u w:val="single"/>
          <w:lang w:val="en-US"/>
        </w:rPr>
      </w:pPr>
      <w:r w:rsidRPr="00A4172E">
        <w:rPr>
          <w:rFonts w:asciiTheme="minorHAnsi" w:hAnsiTheme="minorHAnsi" w:cs="Arial"/>
          <w:sz w:val="20"/>
          <w:szCs w:val="20"/>
          <w:lang w:val="en-US"/>
        </w:rPr>
        <w:t>Support colleagues in the serving and preparation of pu</w:t>
      </w:r>
      <w:r>
        <w:rPr>
          <w:rFonts w:asciiTheme="minorHAnsi" w:hAnsiTheme="minorHAnsi" w:cs="Arial"/>
          <w:sz w:val="20"/>
          <w:szCs w:val="20"/>
          <w:lang w:val="en-US"/>
        </w:rPr>
        <w:t>p</w:t>
      </w:r>
      <w:r w:rsidRPr="00A4172E">
        <w:rPr>
          <w:rFonts w:asciiTheme="minorHAnsi" w:hAnsiTheme="minorHAnsi" w:cs="Arial"/>
          <w:sz w:val="20"/>
          <w:szCs w:val="20"/>
          <w:lang w:val="en-US"/>
        </w:rPr>
        <w:t xml:space="preserve">il lunches </w:t>
      </w:r>
      <w:r>
        <w:rPr>
          <w:rFonts w:asciiTheme="minorHAnsi" w:hAnsiTheme="minorHAnsi" w:cs="Arial"/>
          <w:sz w:val="20"/>
          <w:szCs w:val="20"/>
          <w:lang w:val="en-US"/>
        </w:rPr>
        <w:t xml:space="preserve"> and supporting cleaning up after lunch.</w:t>
      </w:r>
    </w:p>
    <w:p w:rsidR="00A4172E" w:rsidRPr="00A4172E" w:rsidRDefault="00A4172E" w:rsidP="00A4172E">
      <w:pPr>
        <w:rPr>
          <w:rFonts w:asciiTheme="minorHAnsi" w:hAnsiTheme="minorHAnsi" w:cs="Arial"/>
          <w:b/>
          <w:sz w:val="20"/>
          <w:szCs w:val="20"/>
          <w:u w:val="single"/>
          <w:lang w:val="en-US"/>
        </w:rPr>
      </w:pPr>
    </w:p>
    <w:p w:rsidR="001311B6" w:rsidRPr="00A42317" w:rsidRDefault="00416B54" w:rsidP="00416B54">
      <w:pPr>
        <w:ind w:left="1134" w:hanging="708"/>
        <w:rPr>
          <w:rFonts w:asciiTheme="minorHAnsi" w:hAnsiTheme="minorHAnsi" w:cs="Arial"/>
          <w:sz w:val="20"/>
          <w:szCs w:val="20"/>
          <w:lang w:val="en-US"/>
        </w:rPr>
      </w:pPr>
      <w:r w:rsidRPr="00DF6187">
        <w:rPr>
          <w:rFonts w:asciiTheme="minorHAnsi" w:hAnsiTheme="minorHAnsi" w:cs="Arial"/>
          <w:sz w:val="20"/>
          <w:szCs w:val="20"/>
          <w:lang w:val="en-US"/>
        </w:rPr>
        <w:lastRenderedPageBreak/>
        <w:t xml:space="preserve">10. </w:t>
      </w:r>
      <w:r w:rsidRPr="00DF6187">
        <w:rPr>
          <w:rFonts w:asciiTheme="minorHAnsi" w:hAnsiTheme="minorHAnsi" w:cs="Arial"/>
          <w:sz w:val="20"/>
          <w:szCs w:val="20"/>
          <w:lang w:val="en-US"/>
        </w:rPr>
        <w:tab/>
      </w:r>
      <w:r w:rsidR="000C6C78" w:rsidRPr="00DF6187">
        <w:rPr>
          <w:rFonts w:asciiTheme="minorHAnsi" w:hAnsiTheme="minorHAnsi" w:cs="Arial"/>
          <w:sz w:val="20"/>
          <w:szCs w:val="20"/>
          <w:lang w:val="en-US"/>
        </w:rPr>
        <w:t>S</w:t>
      </w:r>
      <w:r w:rsidR="00E02160" w:rsidRPr="00DF6187">
        <w:rPr>
          <w:rFonts w:asciiTheme="minorHAnsi" w:hAnsiTheme="minorHAnsi" w:cs="Arial"/>
          <w:sz w:val="20"/>
          <w:szCs w:val="20"/>
          <w:lang w:val="en-US"/>
        </w:rPr>
        <w:t xml:space="preserve">tock checking, completing stationery orders </w:t>
      </w:r>
      <w:r w:rsidR="000C6C78" w:rsidRPr="00DF6187">
        <w:rPr>
          <w:rFonts w:asciiTheme="minorHAnsi" w:hAnsiTheme="minorHAnsi" w:cs="Arial"/>
          <w:sz w:val="20"/>
          <w:szCs w:val="20"/>
          <w:lang w:val="en-US"/>
        </w:rPr>
        <w:t>and m</w:t>
      </w:r>
      <w:r w:rsidR="001311B6" w:rsidRPr="00DF6187">
        <w:rPr>
          <w:rFonts w:asciiTheme="minorHAnsi" w:hAnsiTheme="minorHAnsi" w:cs="Arial"/>
          <w:sz w:val="20"/>
          <w:szCs w:val="20"/>
          <w:lang w:val="en-US"/>
        </w:rPr>
        <w:t>aintain</w:t>
      </w:r>
      <w:r w:rsidR="000C6C78" w:rsidRPr="00DF6187">
        <w:rPr>
          <w:rFonts w:asciiTheme="minorHAnsi" w:hAnsiTheme="minorHAnsi" w:cs="Arial"/>
          <w:sz w:val="20"/>
          <w:szCs w:val="20"/>
          <w:lang w:val="en-US"/>
        </w:rPr>
        <w:t>ing</w:t>
      </w:r>
      <w:r w:rsidR="001311B6" w:rsidRPr="00DF6187">
        <w:rPr>
          <w:rFonts w:asciiTheme="minorHAnsi" w:hAnsiTheme="minorHAnsi" w:cs="Arial"/>
          <w:sz w:val="20"/>
          <w:szCs w:val="20"/>
          <w:lang w:val="en-US"/>
        </w:rPr>
        <w:t xml:space="preserve"> inventory of basic stationery</w:t>
      </w:r>
      <w:r w:rsidR="00663DE6" w:rsidRPr="00DF6187">
        <w:rPr>
          <w:rFonts w:asciiTheme="minorHAnsi" w:hAnsiTheme="minorHAnsi" w:cs="Arial"/>
          <w:sz w:val="20"/>
          <w:szCs w:val="20"/>
          <w:lang w:val="en-US"/>
        </w:rPr>
        <w:t xml:space="preserve"> and kitchen equipment</w:t>
      </w:r>
      <w:r w:rsidR="000C6C78" w:rsidRPr="00DF6187">
        <w:rPr>
          <w:rFonts w:asciiTheme="minorHAnsi" w:hAnsiTheme="minorHAnsi" w:cs="Arial"/>
          <w:sz w:val="20"/>
          <w:szCs w:val="20"/>
          <w:lang w:val="en-US"/>
        </w:rPr>
        <w:t xml:space="preserve"> requirements. </w:t>
      </w:r>
      <w:r w:rsidR="00143F19" w:rsidRPr="00DF6187">
        <w:rPr>
          <w:rFonts w:asciiTheme="minorHAnsi" w:hAnsiTheme="minorHAnsi" w:cs="Arial"/>
          <w:sz w:val="20"/>
          <w:szCs w:val="20"/>
          <w:lang w:val="en-US"/>
        </w:rPr>
        <w:t xml:space="preserve"> </w:t>
      </w:r>
      <w:r w:rsidR="00663DE6" w:rsidRPr="00DF6187">
        <w:rPr>
          <w:rFonts w:asciiTheme="minorHAnsi" w:hAnsiTheme="minorHAnsi" w:cs="Arial"/>
          <w:sz w:val="20"/>
          <w:szCs w:val="20"/>
          <w:lang w:val="en-US"/>
        </w:rPr>
        <w:t>Liaising with the Premises Manager where necessary.</w:t>
      </w:r>
    </w:p>
    <w:p w:rsidR="00193AB1" w:rsidRPr="00A42317" w:rsidRDefault="00193AB1" w:rsidP="00193AB1">
      <w:pPr>
        <w:rPr>
          <w:rFonts w:asciiTheme="minorHAnsi" w:hAnsiTheme="minorHAnsi" w:cs="Arial"/>
          <w:sz w:val="20"/>
          <w:szCs w:val="20"/>
          <w:lang w:val="en-US"/>
        </w:rPr>
      </w:pPr>
    </w:p>
    <w:p w:rsidR="001311B6" w:rsidRDefault="00A4172E" w:rsidP="00416B54">
      <w:pPr>
        <w:pStyle w:val="ListParagraph"/>
        <w:numPr>
          <w:ilvl w:val="0"/>
          <w:numId w:val="9"/>
        </w:numPr>
        <w:ind w:hanging="654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Taking an active role in </w:t>
      </w:r>
      <w:r w:rsidR="00572430" w:rsidRPr="00416B54">
        <w:rPr>
          <w:rFonts w:asciiTheme="minorHAnsi" w:hAnsiTheme="minorHAnsi" w:cs="Arial"/>
          <w:sz w:val="20"/>
          <w:szCs w:val="20"/>
          <w:lang w:val="en-US"/>
        </w:rPr>
        <w:t>maintaining and updating</w:t>
      </w:r>
      <w:r w:rsidR="005078A9">
        <w:rPr>
          <w:rFonts w:asciiTheme="minorHAnsi" w:hAnsiTheme="minorHAnsi" w:cs="Arial"/>
          <w:sz w:val="20"/>
          <w:szCs w:val="20"/>
          <w:lang w:val="en-US"/>
        </w:rPr>
        <w:t xml:space="preserve"> displays</w:t>
      </w:r>
      <w:r w:rsidR="00572430" w:rsidRPr="00416B54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065531" w:rsidRDefault="00065531" w:rsidP="00065531">
      <w:pPr>
        <w:pStyle w:val="ListParagraph"/>
        <w:ind w:left="1080"/>
        <w:rPr>
          <w:rFonts w:asciiTheme="minorHAnsi" w:hAnsiTheme="minorHAnsi" w:cs="Arial"/>
          <w:sz w:val="20"/>
          <w:szCs w:val="20"/>
          <w:lang w:val="en-US"/>
        </w:rPr>
      </w:pPr>
    </w:p>
    <w:p w:rsidR="00065531" w:rsidRPr="00416B54" w:rsidRDefault="00065531" w:rsidP="00416B54">
      <w:pPr>
        <w:pStyle w:val="ListParagraph"/>
        <w:numPr>
          <w:ilvl w:val="0"/>
          <w:numId w:val="9"/>
        </w:numPr>
        <w:ind w:hanging="654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  <w:lang w:val="en-US"/>
        </w:rPr>
        <w:t xml:space="preserve">Hold the responsibility of first aider and keep certificate updated as necessary.  Check and maintain first aid boxes in Pathways and Westdean. </w:t>
      </w:r>
    </w:p>
    <w:p w:rsidR="00193AB1" w:rsidRPr="00A42317" w:rsidRDefault="00193AB1" w:rsidP="00193AB1">
      <w:pPr>
        <w:rPr>
          <w:rFonts w:asciiTheme="minorHAnsi" w:hAnsiTheme="minorHAnsi" w:cs="Arial"/>
          <w:sz w:val="20"/>
          <w:szCs w:val="20"/>
          <w:lang w:val="en-US"/>
        </w:rPr>
      </w:pPr>
    </w:p>
    <w:p w:rsidR="00A75272" w:rsidRPr="00416B54" w:rsidRDefault="00A75272" w:rsidP="00416B54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ind w:hanging="654"/>
        <w:rPr>
          <w:rFonts w:asciiTheme="minorHAnsi" w:hAnsiTheme="minorHAnsi" w:cs="Arial"/>
          <w:sz w:val="20"/>
          <w:szCs w:val="20"/>
        </w:rPr>
      </w:pPr>
      <w:r w:rsidRPr="00416B54">
        <w:rPr>
          <w:rFonts w:asciiTheme="minorHAnsi" w:hAnsiTheme="minorHAnsi" w:cs="Arial"/>
          <w:sz w:val="20"/>
          <w:szCs w:val="20"/>
        </w:rPr>
        <w:t xml:space="preserve">Be fully aware of and understand the duties and responsibilities arising from the Children Act 2004 and </w:t>
      </w:r>
      <w:r w:rsidR="00C82F22" w:rsidRPr="00416B54">
        <w:rPr>
          <w:rFonts w:asciiTheme="minorHAnsi" w:hAnsiTheme="minorHAnsi" w:cs="Arial"/>
          <w:sz w:val="20"/>
          <w:szCs w:val="20"/>
        </w:rPr>
        <w:t xml:space="preserve">Keeping pupil Safe in Education legislation </w:t>
      </w:r>
      <w:r w:rsidRPr="00416B54">
        <w:rPr>
          <w:rFonts w:asciiTheme="minorHAnsi" w:hAnsiTheme="minorHAnsi" w:cs="Arial"/>
          <w:sz w:val="20"/>
          <w:szCs w:val="20"/>
        </w:rPr>
        <w:t>in relation to child protection and safeguarding children and young people as this applies to your role within the School.</w:t>
      </w:r>
    </w:p>
    <w:p w:rsidR="00A75272" w:rsidRPr="00A42317" w:rsidRDefault="00A75272" w:rsidP="00193AB1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A42317">
        <w:rPr>
          <w:rFonts w:asciiTheme="minorHAnsi" w:hAnsiTheme="minorHAnsi" w:cs="Arial"/>
          <w:sz w:val="20"/>
          <w:szCs w:val="20"/>
        </w:rPr>
        <w:t xml:space="preserve">  </w:t>
      </w:r>
    </w:p>
    <w:p w:rsidR="00A75272" w:rsidRPr="00A42317" w:rsidRDefault="000C6C78" w:rsidP="00416B54">
      <w:pPr>
        <w:numPr>
          <w:ilvl w:val="0"/>
          <w:numId w:val="9"/>
        </w:numPr>
        <w:ind w:hanging="654"/>
        <w:rPr>
          <w:rFonts w:asciiTheme="minorHAnsi" w:hAnsiTheme="minorHAnsi" w:cs="Arial"/>
          <w:sz w:val="20"/>
          <w:szCs w:val="20"/>
          <w:lang w:val="en-US"/>
        </w:rPr>
      </w:pPr>
      <w:r>
        <w:rPr>
          <w:rFonts w:asciiTheme="minorHAnsi" w:hAnsiTheme="minorHAnsi" w:cs="Arial"/>
          <w:sz w:val="20"/>
          <w:szCs w:val="20"/>
        </w:rPr>
        <w:t xml:space="preserve">Ensure that </w:t>
      </w:r>
      <w:r w:rsidR="00C84086">
        <w:rPr>
          <w:rFonts w:asciiTheme="minorHAnsi" w:hAnsiTheme="minorHAnsi" w:cs="Arial"/>
          <w:sz w:val="20"/>
          <w:szCs w:val="20"/>
        </w:rPr>
        <w:t xml:space="preserve">Safeguarding Lead and </w:t>
      </w:r>
      <w:r w:rsidR="00723525">
        <w:rPr>
          <w:rFonts w:asciiTheme="minorHAnsi" w:hAnsiTheme="minorHAnsi" w:cs="Arial"/>
          <w:sz w:val="20"/>
          <w:szCs w:val="20"/>
        </w:rPr>
        <w:t>line manager are</w:t>
      </w:r>
      <w:r w:rsidR="00A75272" w:rsidRPr="00A42317">
        <w:rPr>
          <w:rFonts w:asciiTheme="minorHAnsi" w:hAnsiTheme="minorHAnsi" w:cs="Arial"/>
          <w:sz w:val="20"/>
          <w:szCs w:val="20"/>
        </w:rPr>
        <w:t xml:space="preserve"> made aware and kept fully informed of any concerns which you may have in relation to safeguarding and/or child protection</w:t>
      </w:r>
      <w:r w:rsidR="00723525">
        <w:rPr>
          <w:rFonts w:asciiTheme="minorHAnsi" w:hAnsiTheme="minorHAnsi" w:cs="Arial"/>
          <w:sz w:val="20"/>
          <w:szCs w:val="20"/>
        </w:rPr>
        <w:t>.</w:t>
      </w:r>
    </w:p>
    <w:p w:rsidR="00880CA8" w:rsidRPr="00663DE6" w:rsidRDefault="00880CA8" w:rsidP="00663DE6">
      <w:pPr>
        <w:rPr>
          <w:rFonts w:asciiTheme="minorHAnsi" w:hAnsiTheme="minorHAnsi" w:cs="Arial"/>
          <w:sz w:val="20"/>
          <w:szCs w:val="20"/>
          <w:lang w:val="en-US"/>
        </w:rPr>
      </w:pPr>
    </w:p>
    <w:p w:rsidR="00880CA8" w:rsidRPr="00A42317" w:rsidRDefault="00880CA8" w:rsidP="00416B54">
      <w:pPr>
        <w:numPr>
          <w:ilvl w:val="0"/>
          <w:numId w:val="9"/>
        </w:numPr>
        <w:ind w:hanging="654"/>
        <w:rPr>
          <w:rFonts w:asciiTheme="minorHAnsi" w:hAnsiTheme="minorHAnsi" w:cs="Arial"/>
          <w:sz w:val="20"/>
          <w:szCs w:val="20"/>
          <w:lang w:val="en-US"/>
        </w:rPr>
      </w:pPr>
      <w:r w:rsidRPr="00A42317">
        <w:rPr>
          <w:rFonts w:asciiTheme="minorHAnsi" w:hAnsiTheme="minorHAnsi" w:cs="Arial"/>
          <w:sz w:val="20"/>
          <w:szCs w:val="20"/>
          <w:lang w:val="en-US"/>
        </w:rPr>
        <w:t>Attend Keyworker and staff meetings as required, usually two per week and other events such as parent meetings as required.</w:t>
      </w:r>
    </w:p>
    <w:p w:rsidR="00880CA8" w:rsidRPr="00A42317" w:rsidRDefault="00880CA8" w:rsidP="00416B54">
      <w:pPr>
        <w:pStyle w:val="ListParagraph"/>
        <w:ind w:hanging="654"/>
        <w:rPr>
          <w:rFonts w:asciiTheme="minorHAnsi" w:hAnsiTheme="minorHAnsi" w:cs="Arial"/>
          <w:sz w:val="20"/>
          <w:szCs w:val="20"/>
          <w:lang w:val="en-US"/>
        </w:rPr>
      </w:pPr>
    </w:p>
    <w:p w:rsidR="00880CA8" w:rsidRPr="00A42317" w:rsidRDefault="00880CA8" w:rsidP="00416B54">
      <w:pPr>
        <w:numPr>
          <w:ilvl w:val="0"/>
          <w:numId w:val="9"/>
        </w:numPr>
        <w:ind w:hanging="654"/>
        <w:rPr>
          <w:rFonts w:asciiTheme="minorHAnsi" w:hAnsiTheme="minorHAnsi" w:cs="Arial"/>
          <w:sz w:val="20"/>
          <w:szCs w:val="20"/>
          <w:lang w:val="en-US"/>
        </w:rPr>
      </w:pPr>
      <w:r w:rsidRPr="00A42317">
        <w:rPr>
          <w:rFonts w:asciiTheme="minorHAnsi" w:hAnsiTheme="minorHAnsi" w:cs="Arial"/>
          <w:sz w:val="20"/>
          <w:szCs w:val="20"/>
          <w:lang w:val="en-US"/>
        </w:rPr>
        <w:t>Undertake any such reasonable duties as the Head Teacher may request</w:t>
      </w:r>
      <w:r w:rsidR="000C6C78">
        <w:rPr>
          <w:rFonts w:asciiTheme="minorHAnsi" w:hAnsiTheme="minorHAnsi" w:cs="Arial"/>
          <w:sz w:val="20"/>
          <w:szCs w:val="20"/>
          <w:lang w:val="en-US"/>
        </w:rPr>
        <w:t>.</w:t>
      </w:r>
    </w:p>
    <w:p w:rsidR="00A84772" w:rsidRPr="00A42317" w:rsidRDefault="00A84772" w:rsidP="00416B54">
      <w:pPr>
        <w:ind w:hanging="654"/>
        <w:rPr>
          <w:rFonts w:asciiTheme="minorHAnsi" w:hAnsiTheme="minorHAnsi"/>
          <w:sz w:val="20"/>
          <w:szCs w:val="20"/>
        </w:rPr>
      </w:pPr>
    </w:p>
    <w:p w:rsidR="00A84772" w:rsidRPr="00A42317" w:rsidRDefault="00A84772" w:rsidP="00416B54">
      <w:pPr>
        <w:pStyle w:val="ListParagraph"/>
        <w:numPr>
          <w:ilvl w:val="0"/>
          <w:numId w:val="9"/>
        </w:numPr>
        <w:suppressAutoHyphens/>
        <w:autoSpaceDN w:val="0"/>
        <w:ind w:hanging="654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A42317">
        <w:rPr>
          <w:rFonts w:asciiTheme="minorHAnsi" w:hAnsiTheme="minorHAnsi"/>
          <w:sz w:val="20"/>
          <w:szCs w:val="20"/>
        </w:rPr>
        <w:t>P</w:t>
      </w:r>
      <w:r w:rsidR="008A4D60" w:rsidRPr="00A42317">
        <w:rPr>
          <w:rFonts w:asciiTheme="minorHAnsi" w:hAnsiTheme="minorHAnsi"/>
          <w:sz w:val="20"/>
          <w:szCs w:val="20"/>
        </w:rPr>
        <w:t xml:space="preserve">articipate in annual appraisals </w:t>
      </w:r>
      <w:r w:rsidRPr="00A42317">
        <w:rPr>
          <w:rFonts w:asciiTheme="minorHAnsi" w:hAnsiTheme="minorHAnsi"/>
          <w:sz w:val="20"/>
          <w:szCs w:val="20"/>
        </w:rPr>
        <w:t xml:space="preserve">providing clear evidence of </w:t>
      </w:r>
      <w:r w:rsidR="008A4D60" w:rsidRPr="00A42317">
        <w:rPr>
          <w:rFonts w:asciiTheme="minorHAnsi" w:hAnsiTheme="minorHAnsi"/>
          <w:sz w:val="20"/>
          <w:szCs w:val="20"/>
        </w:rPr>
        <w:t>appraisal targets</w:t>
      </w:r>
    </w:p>
    <w:p w:rsidR="00A84772" w:rsidRPr="00A42317" w:rsidRDefault="00A84772" w:rsidP="00416B54">
      <w:pPr>
        <w:pStyle w:val="ListParagraph"/>
        <w:ind w:hanging="654"/>
        <w:rPr>
          <w:rFonts w:asciiTheme="minorHAnsi" w:hAnsiTheme="minorHAnsi"/>
          <w:sz w:val="20"/>
          <w:szCs w:val="20"/>
        </w:rPr>
      </w:pPr>
    </w:p>
    <w:p w:rsidR="00A84772" w:rsidRPr="00A42317" w:rsidRDefault="00A84772" w:rsidP="00416B54">
      <w:pPr>
        <w:pStyle w:val="ListParagraph"/>
        <w:numPr>
          <w:ilvl w:val="0"/>
          <w:numId w:val="9"/>
        </w:numPr>
        <w:suppressAutoHyphens/>
        <w:autoSpaceDN w:val="0"/>
        <w:ind w:hanging="654"/>
        <w:contextualSpacing w:val="0"/>
        <w:textAlignment w:val="baseline"/>
        <w:rPr>
          <w:rFonts w:asciiTheme="minorHAnsi" w:hAnsiTheme="minorHAnsi"/>
          <w:sz w:val="20"/>
          <w:szCs w:val="20"/>
        </w:rPr>
      </w:pPr>
      <w:r w:rsidRPr="00A42317">
        <w:rPr>
          <w:rFonts w:asciiTheme="minorHAnsi" w:hAnsiTheme="minorHAnsi"/>
          <w:sz w:val="20"/>
          <w:szCs w:val="20"/>
        </w:rPr>
        <w:t xml:space="preserve">Participate in training as appropriate </w:t>
      </w:r>
      <w:r w:rsidR="000C6C78">
        <w:rPr>
          <w:rFonts w:asciiTheme="minorHAnsi" w:hAnsiTheme="minorHAnsi"/>
          <w:sz w:val="20"/>
          <w:szCs w:val="20"/>
        </w:rPr>
        <w:t>and to support cont</w:t>
      </w:r>
      <w:r w:rsidR="00723525">
        <w:rPr>
          <w:rFonts w:asciiTheme="minorHAnsi" w:hAnsiTheme="minorHAnsi"/>
          <w:sz w:val="20"/>
          <w:szCs w:val="20"/>
        </w:rPr>
        <w:t>inuous professional development.</w:t>
      </w:r>
    </w:p>
    <w:p w:rsidR="00A84772" w:rsidRDefault="00A84772" w:rsidP="00416B54">
      <w:pPr>
        <w:ind w:hanging="654"/>
        <w:rPr>
          <w:rFonts w:asciiTheme="minorHAnsi" w:hAnsiTheme="minorHAnsi"/>
          <w:sz w:val="20"/>
          <w:szCs w:val="20"/>
        </w:rPr>
      </w:pPr>
    </w:p>
    <w:p w:rsidR="00723525" w:rsidRDefault="00723525" w:rsidP="00416B54">
      <w:pPr>
        <w:ind w:hanging="654"/>
        <w:rPr>
          <w:rFonts w:ascii="Calibri" w:hAnsi="Calibri"/>
        </w:rPr>
      </w:pP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br w:type="page"/>
      </w:r>
      <w:r>
        <w:rPr>
          <w:rFonts w:ascii="Arial" w:hAnsi="Arial" w:cs="Arial"/>
          <w:b/>
          <w:lang w:val="en-US"/>
        </w:rPr>
        <w:lastRenderedPageBreak/>
        <w:t>WANDSWORTH BOROUGH COUNCIL</w:t>
      </w: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FRAN</w:t>
      </w:r>
      <w:r w:rsidR="00110C1B">
        <w:rPr>
          <w:rFonts w:ascii="Arial" w:hAnsi="Arial" w:cs="Arial"/>
          <w:b/>
          <w:lang w:val="en-US"/>
        </w:rPr>
        <w:t xml:space="preserve">CIS BARBER PUPIL REFERRAL UNIT </w:t>
      </w: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Default="005803B4" w:rsidP="00D638C4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u w:val="single"/>
          <w:lang w:val="en-US"/>
        </w:rPr>
        <w:t>Learning Men</w:t>
      </w:r>
      <w:r w:rsidR="00907F2B">
        <w:rPr>
          <w:rFonts w:ascii="Arial" w:hAnsi="Arial" w:cs="Arial"/>
          <w:b/>
          <w:u w:val="single"/>
          <w:lang w:val="en-US"/>
        </w:rPr>
        <w:t>to</w:t>
      </w:r>
      <w:r>
        <w:rPr>
          <w:rFonts w:ascii="Arial" w:hAnsi="Arial" w:cs="Arial"/>
          <w:b/>
          <w:u w:val="single"/>
          <w:lang w:val="en-US"/>
        </w:rPr>
        <w:t xml:space="preserve">r </w:t>
      </w:r>
      <w:r w:rsidR="00907F2B">
        <w:rPr>
          <w:rFonts w:ascii="Arial" w:hAnsi="Arial" w:cs="Arial"/>
          <w:b/>
          <w:u w:val="single"/>
          <w:lang w:val="en-US"/>
        </w:rPr>
        <w:t xml:space="preserve">- </w:t>
      </w:r>
      <w:r w:rsidR="0032685B">
        <w:rPr>
          <w:rFonts w:ascii="Arial" w:hAnsi="Arial" w:cs="Arial"/>
          <w:b/>
          <w:u w:val="single"/>
          <w:lang w:val="en-US"/>
        </w:rPr>
        <w:t>Pathways</w:t>
      </w: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Default="00D638C4" w:rsidP="00D638C4">
      <w:pPr>
        <w:ind w:left="36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PERSON SPECIFICATION</w:t>
      </w:r>
    </w:p>
    <w:p w:rsidR="00D638C4" w:rsidRPr="005078A9" w:rsidRDefault="00D638C4" w:rsidP="00D638C4">
      <w:pPr>
        <w:ind w:left="360"/>
        <w:rPr>
          <w:rFonts w:ascii="Arial" w:hAnsi="Arial" w:cs="Arial"/>
          <w:sz w:val="20"/>
          <w:szCs w:val="20"/>
          <w:lang w:val="en-US"/>
        </w:rPr>
      </w:pPr>
    </w:p>
    <w:p w:rsidR="00193AB1" w:rsidRPr="005078A9" w:rsidRDefault="00193AB1" w:rsidP="00D638C4">
      <w:pPr>
        <w:ind w:left="360"/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The successful Candidate will:</w:t>
      </w:r>
    </w:p>
    <w:p w:rsidR="00D638C4" w:rsidRPr="005078A9" w:rsidRDefault="00D638C4" w:rsidP="00D638C4">
      <w:pPr>
        <w:ind w:left="360"/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Provide e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vidence of the ability to assist pupils and demonstrate that </w:t>
      </w:r>
      <w:r w:rsidRPr="005078A9">
        <w:rPr>
          <w:rFonts w:ascii="Arial" w:hAnsi="Arial" w:cs="Arial"/>
          <w:sz w:val="20"/>
          <w:szCs w:val="20"/>
          <w:lang w:val="en-US"/>
        </w:rPr>
        <w:t>he/she likes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 being with adolescents</w:t>
      </w:r>
    </w:p>
    <w:p w:rsidR="00110C1B" w:rsidRPr="005078A9" w:rsidRDefault="00110C1B" w:rsidP="00110C1B">
      <w:pPr>
        <w:ind w:left="360"/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I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ndicate that </w:t>
      </w:r>
      <w:r w:rsidRPr="005078A9">
        <w:rPr>
          <w:rFonts w:ascii="Arial" w:hAnsi="Arial" w:cs="Arial"/>
          <w:sz w:val="20"/>
          <w:szCs w:val="20"/>
          <w:lang w:val="en-US"/>
        </w:rPr>
        <w:t xml:space="preserve">he/she 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has some understanding of the difficulties experienced by pupils </w:t>
      </w:r>
      <w:r w:rsidR="00A4172E">
        <w:rPr>
          <w:rFonts w:ascii="Arial" w:hAnsi="Arial" w:cs="Arial"/>
          <w:sz w:val="20"/>
          <w:szCs w:val="20"/>
          <w:lang w:val="en-US"/>
        </w:rPr>
        <w:t xml:space="preserve">in and </w:t>
      </w:r>
      <w:r w:rsidR="00110C1B" w:rsidRPr="005078A9">
        <w:rPr>
          <w:rFonts w:ascii="Arial" w:hAnsi="Arial" w:cs="Arial"/>
          <w:sz w:val="20"/>
          <w:szCs w:val="20"/>
          <w:lang w:val="en-US"/>
        </w:rPr>
        <w:t>out of school</w:t>
      </w:r>
    </w:p>
    <w:p w:rsidR="00110C1B" w:rsidRPr="005078A9" w:rsidRDefault="00110C1B" w:rsidP="00110C1B">
      <w:pPr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Have a successful track record of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 establish</w:t>
      </w:r>
      <w:r w:rsidRPr="005078A9">
        <w:rPr>
          <w:rFonts w:ascii="Arial" w:hAnsi="Arial" w:cs="Arial"/>
          <w:sz w:val="20"/>
          <w:szCs w:val="20"/>
          <w:lang w:val="en-US"/>
        </w:rPr>
        <w:t>ing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 good working relationships with teachers and other support staff</w:t>
      </w:r>
    </w:p>
    <w:p w:rsidR="00193AB1" w:rsidRPr="005078A9" w:rsidRDefault="00193AB1" w:rsidP="00193AB1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193AB1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Have good literacy and numeracy skills</w:t>
      </w:r>
      <w:r w:rsidR="00A4172E">
        <w:rPr>
          <w:rFonts w:ascii="Arial" w:hAnsi="Arial" w:cs="Arial"/>
          <w:sz w:val="20"/>
          <w:szCs w:val="20"/>
          <w:lang w:val="en-US"/>
        </w:rPr>
        <w:t>, at GCSE level or above</w:t>
      </w:r>
    </w:p>
    <w:p w:rsidR="00110C1B" w:rsidRPr="005078A9" w:rsidRDefault="00110C1B" w:rsidP="00110C1B">
      <w:pPr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Be able to a</w:t>
      </w:r>
      <w:r w:rsidR="00110C1B" w:rsidRPr="005078A9">
        <w:rPr>
          <w:rFonts w:ascii="Arial" w:hAnsi="Arial" w:cs="Arial"/>
          <w:sz w:val="20"/>
          <w:szCs w:val="20"/>
          <w:lang w:val="en-US"/>
        </w:rPr>
        <w:t>ccept defined responsibilities</w:t>
      </w:r>
      <w:r w:rsidRPr="005078A9">
        <w:rPr>
          <w:rFonts w:ascii="Arial" w:hAnsi="Arial" w:cs="Arial"/>
          <w:sz w:val="20"/>
          <w:szCs w:val="20"/>
          <w:lang w:val="en-US"/>
        </w:rPr>
        <w:t xml:space="preserve"> and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 fulfill these effectively</w:t>
      </w:r>
    </w:p>
    <w:p w:rsidR="00110C1B" w:rsidRPr="005078A9" w:rsidRDefault="00110C1B" w:rsidP="00110C1B">
      <w:pPr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 xml:space="preserve">Demonstrate the ability </w:t>
      </w:r>
      <w:r w:rsidR="00110C1B" w:rsidRPr="005078A9">
        <w:rPr>
          <w:rFonts w:ascii="Arial" w:hAnsi="Arial" w:cs="Arial"/>
          <w:sz w:val="20"/>
          <w:szCs w:val="20"/>
          <w:lang w:val="en-US"/>
        </w:rPr>
        <w:t>to use own initiative if necessary</w:t>
      </w:r>
    </w:p>
    <w:p w:rsidR="00110C1B" w:rsidRPr="005078A9" w:rsidRDefault="00110C1B" w:rsidP="00110C1B">
      <w:pPr>
        <w:rPr>
          <w:rFonts w:ascii="Arial" w:hAnsi="Arial" w:cs="Arial"/>
          <w:sz w:val="20"/>
          <w:szCs w:val="20"/>
          <w:lang w:val="en-US"/>
        </w:rPr>
      </w:pPr>
    </w:p>
    <w:p w:rsidR="00110C1B" w:rsidRPr="005078A9" w:rsidRDefault="00193AB1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>Demonstrate</w:t>
      </w:r>
      <w:r w:rsidR="00110C1B" w:rsidRPr="005078A9">
        <w:rPr>
          <w:rFonts w:ascii="Arial" w:hAnsi="Arial" w:cs="Arial"/>
          <w:sz w:val="20"/>
          <w:szCs w:val="20"/>
          <w:lang w:val="en-US"/>
        </w:rPr>
        <w:t xml:space="preserve"> understanding the equal opportunities issues connected with this area of work</w:t>
      </w:r>
    </w:p>
    <w:p w:rsidR="00C82F22" w:rsidRPr="005078A9" w:rsidRDefault="00C82F22" w:rsidP="00C82F22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C82F22" w:rsidRPr="005078A9" w:rsidRDefault="00C82F22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5078A9">
        <w:rPr>
          <w:rFonts w:ascii="Arial" w:hAnsi="Arial" w:cs="Arial"/>
          <w:sz w:val="20"/>
          <w:szCs w:val="20"/>
          <w:lang w:val="en-US"/>
        </w:rPr>
        <w:t xml:space="preserve">Have a good level of experience of working with pupils with special needs </w:t>
      </w:r>
    </w:p>
    <w:p w:rsidR="005078A9" w:rsidRDefault="005078A9" w:rsidP="005078A9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5078A9" w:rsidRDefault="005078A9" w:rsidP="00110C1B">
      <w:pPr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Hold</w:t>
      </w:r>
      <w:r w:rsidR="00A4172E">
        <w:rPr>
          <w:rFonts w:ascii="Arial" w:hAnsi="Arial" w:cs="Arial"/>
          <w:sz w:val="20"/>
          <w:szCs w:val="20"/>
          <w:lang w:val="en-US"/>
        </w:rPr>
        <w:t xml:space="preserve"> or be willing to train to hold </w:t>
      </w:r>
      <w:r>
        <w:rPr>
          <w:rFonts w:ascii="Arial" w:hAnsi="Arial" w:cs="Arial"/>
          <w:sz w:val="20"/>
          <w:szCs w:val="20"/>
          <w:lang w:val="en-US"/>
        </w:rPr>
        <w:t>valid first aider certificate</w:t>
      </w:r>
    </w:p>
    <w:p w:rsidR="005078A9" w:rsidRDefault="005078A9" w:rsidP="005078A9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110C1B" w:rsidRDefault="00110C1B" w:rsidP="00110C1B">
      <w:pPr>
        <w:rPr>
          <w:rFonts w:ascii="Arial" w:hAnsi="Arial" w:cs="Arial"/>
          <w:lang w:val="en-US"/>
        </w:rPr>
      </w:pPr>
    </w:p>
    <w:p w:rsidR="00C82F22" w:rsidRDefault="00C82F22" w:rsidP="00110C1B">
      <w:pPr>
        <w:rPr>
          <w:rFonts w:ascii="Arial" w:hAnsi="Arial" w:cs="Arial"/>
          <w:lang w:val="en-US"/>
        </w:rPr>
      </w:pPr>
    </w:p>
    <w:p w:rsidR="00110C1B" w:rsidRDefault="00110C1B" w:rsidP="00110C1B">
      <w:pPr>
        <w:ind w:left="360"/>
        <w:rPr>
          <w:rFonts w:ascii="Arial" w:hAnsi="Arial" w:cs="Arial"/>
          <w:lang w:val="en-US"/>
        </w:rPr>
      </w:pPr>
    </w:p>
    <w:p w:rsidR="00D638C4" w:rsidRPr="001615C7" w:rsidRDefault="00D638C4" w:rsidP="00D638C4">
      <w:pPr>
        <w:rPr>
          <w:rFonts w:ascii="Arial" w:hAnsi="Arial" w:cs="Arial"/>
          <w:lang w:val="en-US"/>
        </w:rPr>
      </w:pPr>
    </w:p>
    <w:p w:rsidR="00D638C4" w:rsidRDefault="00D638C4" w:rsidP="00D638C4">
      <w:pPr>
        <w:rPr>
          <w:rFonts w:ascii="Arial" w:hAnsi="Arial" w:cs="Arial"/>
          <w:lang w:val="en-US"/>
        </w:rPr>
      </w:pPr>
    </w:p>
    <w:p w:rsidR="00D638C4" w:rsidRPr="003D4F50" w:rsidRDefault="00D638C4" w:rsidP="00D638C4">
      <w:pPr>
        <w:rPr>
          <w:rFonts w:ascii="Arial" w:hAnsi="Arial" w:cs="Arial"/>
          <w:lang w:val="en-US"/>
        </w:rPr>
      </w:pPr>
    </w:p>
    <w:p w:rsidR="00D638C4" w:rsidRDefault="00D638C4" w:rsidP="00BE7262">
      <w:pPr>
        <w:rPr>
          <w:rFonts w:ascii="Arial" w:hAnsi="Arial" w:cs="Arial"/>
          <w:lang w:val="en-US"/>
        </w:rPr>
      </w:pPr>
    </w:p>
    <w:p w:rsidR="003D4F50" w:rsidRPr="003D4F50" w:rsidRDefault="003D4F50" w:rsidP="003D4F50">
      <w:pPr>
        <w:rPr>
          <w:rFonts w:ascii="Arial" w:hAnsi="Arial" w:cs="Arial"/>
          <w:lang w:val="en-US"/>
        </w:rPr>
      </w:pPr>
    </w:p>
    <w:sectPr w:rsidR="003D4F50" w:rsidRPr="003D4F50" w:rsidSect="003C05D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87" w:rsidRDefault="00DF6187">
      <w:r>
        <w:separator/>
      </w:r>
    </w:p>
  </w:endnote>
  <w:endnote w:type="continuationSeparator" w:id="0">
    <w:p w:rsidR="00DF6187" w:rsidRDefault="00DF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87" w:rsidRDefault="00DF6187" w:rsidP="00217C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187" w:rsidRDefault="00DF6187" w:rsidP="00217C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87" w:rsidRDefault="00DF6187" w:rsidP="00217C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7DEB">
      <w:rPr>
        <w:rStyle w:val="PageNumber"/>
        <w:noProof/>
      </w:rPr>
      <w:t>1</w:t>
    </w:r>
    <w:r>
      <w:rPr>
        <w:rStyle w:val="PageNumber"/>
      </w:rPr>
      <w:fldChar w:fldCharType="end"/>
    </w:r>
  </w:p>
  <w:p w:rsidR="00DF6187" w:rsidRDefault="00DF6187" w:rsidP="00217C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87" w:rsidRDefault="00DF6187">
      <w:r>
        <w:separator/>
      </w:r>
    </w:p>
  </w:footnote>
  <w:footnote w:type="continuationSeparator" w:id="0">
    <w:p w:rsidR="00DF6187" w:rsidRDefault="00DF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AB5"/>
    <w:multiLevelType w:val="hybridMultilevel"/>
    <w:tmpl w:val="93A81D8E"/>
    <w:lvl w:ilvl="0" w:tplc="30EE6C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02EEA"/>
    <w:multiLevelType w:val="hybridMultilevel"/>
    <w:tmpl w:val="F5708A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F10CC"/>
    <w:multiLevelType w:val="hybridMultilevel"/>
    <w:tmpl w:val="85942006"/>
    <w:lvl w:ilvl="0" w:tplc="23F6193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81616"/>
    <w:multiLevelType w:val="hybridMultilevel"/>
    <w:tmpl w:val="F0A454E4"/>
    <w:lvl w:ilvl="0" w:tplc="08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65AA1"/>
    <w:multiLevelType w:val="hybridMultilevel"/>
    <w:tmpl w:val="CDAA92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83008"/>
    <w:multiLevelType w:val="multilevel"/>
    <w:tmpl w:val="9C8C14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50"/>
    <w:rsid w:val="000149BF"/>
    <w:rsid w:val="00065531"/>
    <w:rsid w:val="000A19BF"/>
    <w:rsid w:val="000A360B"/>
    <w:rsid w:val="000A71D6"/>
    <w:rsid w:val="000C6C78"/>
    <w:rsid w:val="000F3DB8"/>
    <w:rsid w:val="00104254"/>
    <w:rsid w:val="00110C1B"/>
    <w:rsid w:val="001311B6"/>
    <w:rsid w:val="00137826"/>
    <w:rsid w:val="00143F19"/>
    <w:rsid w:val="00184349"/>
    <w:rsid w:val="00193AB1"/>
    <w:rsid w:val="00217C49"/>
    <w:rsid w:val="002231EC"/>
    <w:rsid w:val="002255A2"/>
    <w:rsid w:val="00257FA6"/>
    <w:rsid w:val="00290358"/>
    <w:rsid w:val="002B02E3"/>
    <w:rsid w:val="002B2352"/>
    <w:rsid w:val="002E7C5B"/>
    <w:rsid w:val="002F6C36"/>
    <w:rsid w:val="0032685B"/>
    <w:rsid w:val="00343341"/>
    <w:rsid w:val="003802D9"/>
    <w:rsid w:val="003A2BC7"/>
    <w:rsid w:val="003C05D9"/>
    <w:rsid w:val="003D4F50"/>
    <w:rsid w:val="00416B54"/>
    <w:rsid w:val="00476C56"/>
    <w:rsid w:val="005078A9"/>
    <w:rsid w:val="005210C7"/>
    <w:rsid w:val="00534B22"/>
    <w:rsid w:val="005414B1"/>
    <w:rsid w:val="0057052E"/>
    <w:rsid w:val="00572430"/>
    <w:rsid w:val="005772EE"/>
    <w:rsid w:val="005803B4"/>
    <w:rsid w:val="005A317C"/>
    <w:rsid w:val="006563A2"/>
    <w:rsid w:val="0066092E"/>
    <w:rsid w:val="00663DE6"/>
    <w:rsid w:val="006B5E1C"/>
    <w:rsid w:val="006C311E"/>
    <w:rsid w:val="006D3CDA"/>
    <w:rsid w:val="006E781C"/>
    <w:rsid w:val="00716EE3"/>
    <w:rsid w:val="00723525"/>
    <w:rsid w:val="00753134"/>
    <w:rsid w:val="00830B6B"/>
    <w:rsid w:val="008520F8"/>
    <w:rsid w:val="00853CDA"/>
    <w:rsid w:val="00880CA8"/>
    <w:rsid w:val="008A4D60"/>
    <w:rsid w:val="008E70E7"/>
    <w:rsid w:val="00907F2B"/>
    <w:rsid w:val="00911585"/>
    <w:rsid w:val="0092052F"/>
    <w:rsid w:val="00966BDD"/>
    <w:rsid w:val="009955E9"/>
    <w:rsid w:val="009C3218"/>
    <w:rsid w:val="009E1606"/>
    <w:rsid w:val="009F12B8"/>
    <w:rsid w:val="00A4172E"/>
    <w:rsid w:val="00A42317"/>
    <w:rsid w:val="00A4713D"/>
    <w:rsid w:val="00A5609F"/>
    <w:rsid w:val="00A75272"/>
    <w:rsid w:val="00A75C40"/>
    <w:rsid w:val="00A84772"/>
    <w:rsid w:val="00A864E4"/>
    <w:rsid w:val="00B07E06"/>
    <w:rsid w:val="00B14E92"/>
    <w:rsid w:val="00B208B9"/>
    <w:rsid w:val="00B654AD"/>
    <w:rsid w:val="00BE0D1A"/>
    <w:rsid w:val="00BE7262"/>
    <w:rsid w:val="00C21076"/>
    <w:rsid w:val="00C319A4"/>
    <w:rsid w:val="00C51807"/>
    <w:rsid w:val="00C82F22"/>
    <w:rsid w:val="00C84086"/>
    <w:rsid w:val="00D115F7"/>
    <w:rsid w:val="00D52B33"/>
    <w:rsid w:val="00D638C4"/>
    <w:rsid w:val="00D63FB9"/>
    <w:rsid w:val="00DA5F07"/>
    <w:rsid w:val="00DF6187"/>
    <w:rsid w:val="00E02160"/>
    <w:rsid w:val="00E101DB"/>
    <w:rsid w:val="00E102E0"/>
    <w:rsid w:val="00E625D8"/>
    <w:rsid w:val="00EE6A28"/>
    <w:rsid w:val="00F028FF"/>
    <w:rsid w:val="00F13E00"/>
    <w:rsid w:val="00FA7DEB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66F93D5"/>
  <w15:docId w15:val="{47467CF2-925D-4854-9D66-4389B0D6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7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C49"/>
  </w:style>
  <w:style w:type="paragraph" w:styleId="BalloonText">
    <w:name w:val="Balloon Text"/>
    <w:basedOn w:val="Normal"/>
    <w:semiHidden/>
    <w:rsid w:val="00110C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AD443-E14B-4DDF-92C6-CAA999258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7C019-7ED8-44AE-800B-CCA93F4A4026}"/>
</file>

<file path=customXml/itemProps3.xml><?xml version="1.0" encoding="utf-8"?>
<ds:datastoreItem xmlns:ds="http://schemas.openxmlformats.org/officeDocument/2006/customXml" ds:itemID="{D108AB81-785A-44EE-B002-5A0A5F338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creator>jennifer  tidman</dc:creator>
  <cp:lastModifiedBy>aharris38.212</cp:lastModifiedBy>
  <cp:revision>4</cp:revision>
  <cp:lastPrinted>2018-12-17T14:57:00Z</cp:lastPrinted>
  <dcterms:created xsi:type="dcterms:W3CDTF">2023-12-08T18:04:00Z</dcterms:created>
  <dcterms:modified xsi:type="dcterms:W3CDTF">2023-12-11T12:28:00Z</dcterms:modified>
</cp:coreProperties>
</file>