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590DF148" w14:textId="312699A6" w:rsidR="00B2480C" w:rsidRDefault="00B2480C" w:rsidP="00795003">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95DE0" w:rsidRPr="005B3EBF" w14:paraId="0AFF50E7" w14:textId="77777777" w:rsidTr="00B274AB">
        <w:trPr>
          <w:trHeight w:val="828"/>
        </w:trPr>
        <w:tc>
          <w:tcPr>
            <w:tcW w:w="4261" w:type="dxa"/>
            <w:shd w:val="clear" w:color="auto" w:fill="D9D9D9"/>
          </w:tcPr>
          <w:p w14:paraId="3788C8D8" w14:textId="77777777" w:rsidR="00795DE0" w:rsidRPr="005B3EBF" w:rsidRDefault="00795DE0" w:rsidP="00B274AB">
            <w:pPr>
              <w:autoSpaceDE w:val="0"/>
              <w:autoSpaceDN w:val="0"/>
              <w:adjustRightInd w:val="0"/>
              <w:rPr>
                <w:rFonts w:ascii="Calibri" w:hAnsi="Calibri" w:cs="Calibri"/>
                <w:b/>
                <w:bCs/>
              </w:rPr>
            </w:pPr>
            <w:r w:rsidRPr="005B3EBF">
              <w:rPr>
                <w:rFonts w:ascii="Calibri" w:hAnsi="Calibri" w:cs="Calibri"/>
                <w:b/>
                <w:bCs/>
              </w:rPr>
              <w:t xml:space="preserve">Job Title: </w:t>
            </w:r>
          </w:p>
          <w:p w14:paraId="158DDF43" w14:textId="77777777" w:rsidR="00795DE0" w:rsidRPr="005B3EBF" w:rsidRDefault="00795DE0" w:rsidP="00B274AB">
            <w:pPr>
              <w:autoSpaceDE w:val="0"/>
              <w:autoSpaceDN w:val="0"/>
              <w:adjustRightInd w:val="0"/>
              <w:rPr>
                <w:rFonts w:ascii="Calibri" w:hAnsi="Calibri" w:cs="Calibri"/>
              </w:rPr>
            </w:pPr>
            <w:r>
              <w:rPr>
                <w:rFonts w:ascii="Calibri" w:hAnsi="Calibri" w:cs="Calibri"/>
              </w:rPr>
              <w:t>Senior CIL and S106 Officer</w:t>
            </w:r>
          </w:p>
        </w:tc>
        <w:tc>
          <w:tcPr>
            <w:tcW w:w="4494" w:type="dxa"/>
            <w:shd w:val="clear" w:color="auto" w:fill="D9D9D9"/>
          </w:tcPr>
          <w:p w14:paraId="7EBACA2E" w14:textId="77777777" w:rsidR="00795DE0" w:rsidRPr="005B3EBF" w:rsidRDefault="00795DE0" w:rsidP="00B274AB">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EEB336E" w14:textId="77777777" w:rsidR="00795DE0" w:rsidRPr="005B3EBF" w:rsidRDefault="00795DE0" w:rsidP="00B274AB">
            <w:pPr>
              <w:autoSpaceDE w:val="0"/>
              <w:autoSpaceDN w:val="0"/>
              <w:adjustRightInd w:val="0"/>
              <w:rPr>
                <w:rFonts w:ascii="Calibri" w:hAnsi="Calibri" w:cs="Calibri"/>
                <w:bCs/>
              </w:rPr>
            </w:pPr>
            <w:r>
              <w:rPr>
                <w:rFonts w:ascii="Calibri" w:hAnsi="Calibri" w:cs="Calibri"/>
                <w:bCs/>
              </w:rPr>
              <w:t>PO2-PO4</w:t>
            </w:r>
          </w:p>
          <w:p w14:paraId="0020F262" w14:textId="77777777" w:rsidR="00795DE0" w:rsidRPr="005B3EBF" w:rsidRDefault="00795DE0" w:rsidP="00B274AB">
            <w:pPr>
              <w:autoSpaceDE w:val="0"/>
              <w:autoSpaceDN w:val="0"/>
              <w:adjustRightInd w:val="0"/>
              <w:rPr>
                <w:rFonts w:ascii="Calibri" w:hAnsi="Calibri" w:cs="Calibri"/>
              </w:rPr>
            </w:pPr>
          </w:p>
        </w:tc>
      </w:tr>
      <w:tr w:rsidR="00795DE0" w:rsidRPr="005B3EBF" w14:paraId="484D5DBA" w14:textId="77777777" w:rsidTr="00B274AB">
        <w:trPr>
          <w:trHeight w:val="828"/>
        </w:trPr>
        <w:tc>
          <w:tcPr>
            <w:tcW w:w="4261" w:type="dxa"/>
            <w:shd w:val="clear" w:color="auto" w:fill="D9D9D9"/>
          </w:tcPr>
          <w:p w14:paraId="7FCF6357" w14:textId="77777777" w:rsidR="00795DE0" w:rsidRDefault="00795DE0" w:rsidP="00B274AB">
            <w:pPr>
              <w:autoSpaceDE w:val="0"/>
              <w:autoSpaceDN w:val="0"/>
              <w:adjustRightInd w:val="0"/>
              <w:rPr>
                <w:rFonts w:ascii="Calibri" w:hAnsi="Calibri" w:cs="Calibri"/>
                <w:b/>
                <w:bCs/>
              </w:rPr>
            </w:pPr>
            <w:r w:rsidRPr="005B3EBF">
              <w:rPr>
                <w:rFonts w:ascii="Calibri" w:hAnsi="Calibri" w:cs="Calibri"/>
                <w:b/>
                <w:bCs/>
              </w:rPr>
              <w:t xml:space="preserve">Section: </w:t>
            </w:r>
          </w:p>
          <w:p w14:paraId="5222FC60" w14:textId="3DD0FD21" w:rsidR="00795DE0" w:rsidRPr="00211C95" w:rsidRDefault="004D2ADC" w:rsidP="00B274AB">
            <w:pPr>
              <w:autoSpaceDE w:val="0"/>
              <w:autoSpaceDN w:val="0"/>
              <w:adjustRightInd w:val="0"/>
              <w:rPr>
                <w:rFonts w:ascii="Calibri" w:hAnsi="Calibri" w:cs="Calibri"/>
                <w:b/>
                <w:bCs/>
              </w:rPr>
            </w:pPr>
            <w:r>
              <w:rPr>
                <w:rFonts w:ascii="Calibri" w:hAnsi="Calibri" w:cs="Calibri"/>
                <w:bCs/>
              </w:rPr>
              <w:t>Spatial Planning</w:t>
            </w:r>
            <w:r w:rsidR="00795DE0" w:rsidRPr="005B3EBF">
              <w:rPr>
                <w:rFonts w:ascii="Calibri" w:hAnsi="Calibri" w:cs="Calibri"/>
                <w:bCs/>
              </w:rPr>
              <w:t xml:space="preserve"> </w:t>
            </w:r>
          </w:p>
        </w:tc>
        <w:tc>
          <w:tcPr>
            <w:tcW w:w="4494" w:type="dxa"/>
            <w:shd w:val="clear" w:color="auto" w:fill="D9D9D9"/>
          </w:tcPr>
          <w:p w14:paraId="2338E2A4" w14:textId="77777777" w:rsidR="00795DE0" w:rsidRPr="005B3EBF" w:rsidRDefault="00795DE0" w:rsidP="00B274AB">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85B7968" w14:textId="5FF1AA94" w:rsidR="00795DE0" w:rsidRPr="0026064E" w:rsidRDefault="004D2ADC" w:rsidP="00B274AB">
            <w:pPr>
              <w:autoSpaceDE w:val="0"/>
              <w:autoSpaceDN w:val="0"/>
              <w:adjustRightInd w:val="0"/>
              <w:rPr>
                <w:rFonts w:ascii="Calibri" w:hAnsi="Calibri" w:cs="Calibri"/>
                <w:bCs/>
              </w:rPr>
            </w:pPr>
            <w:r>
              <w:rPr>
                <w:rFonts w:ascii="Calibri" w:hAnsi="Calibri" w:cs="Calibri"/>
                <w:bCs/>
              </w:rPr>
              <w:t>Growth and Place</w:t>
            </w:r>
          </w:p>
        </w:tc>
      </w:tr>
      <w:tr w:rsidR="00795DE0" w:rsidRPr="005B3EBF" w14:paraId="6138D4CF" w14:textId="77777777" w:rsidTr="00B274AB">
        <w:trPr>
          <w:trHeight w:val="828"/>
        </w:trPr>
        <w:tc>
          <w:tcPr>
            <w:tcW w:w="4261" w:type="dxa"/>
            <w:shd w:val="clear" w:color="auto" w:fill="D9D9D9"/>
          </w:tcPr>
          <w:p w14:paraId="5B118555" w14:textId="77777777" w:rsidR="00795DE0" w:rsidRPr="005B3EBF" w:rsidRDefault="00795DE0" w:rsidP="00B274AB">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A34E2C6" w14:textId="77777777" w:rsidR="00795DE0" w:rsidRPr="0026064E" w:rsidRDefault="00795DE0" w:rsidP="00B274AB">
            <w:pPr>
              <w:autoSpaceDE w:val="0"/>
              <w:autoSpaceDN w:val="0"/>
              <w:adjustRightInd w:val="0"/>
              <w:rPr>
                <w:rFonts w:ascii="Calibri" w:hAnsi="Calibri" w:cs="Calibri"/>
                <w:bCs/>
              </w:rPr>
            </w:pPr>
            <w:r>
              <w:rPr>
                <w:rFonts w:ascii="Calibri" w:hAnsi="Calibri" w:cs="Calibri"/>
                <w:bCs/>
              </w:rPr>
              <w:t xml:space="preserve">Principal </w:t>
            </w:r>
            <w:r>
              <w:rPr>
                <w:rFonts w:ascii="Calibri" w:hAnsi="Calibri" w:cs="Calibri"/>
              </w:rPr>
              <w:t>CIL and S106 Officer</w:t>
            </w:r>
          </w:p>
        </w:tc>
        <w:tc>
          <w:tcPr>
            <w:tcW w:w="4494" w:type="dxa"/>
            <w:shd w:val="clear" w:color="auto" w:fill="D9D9D9"/>
          </w:tcPr>
          <w:p w14:paraId="69EC980D" w14:textId="77777777" w:rsidR="00795DE0" w:rsidRPr="005B3EBF" w:rsidRDefault="00795DE0" w:rsidP="00B274AB">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492078F" w14:textId="13051A5C" w:rsidR="00795DE0" w:rsidRPr="0026064E" w:rsidRDefault="00402BAB" w:rsidP="00B274AB">
            <w:pPr>
              <w:autoSpaceDE w:val="0"/>
              <w:autoSpaceDN w:val="0"/>
              <w:adjustRightInd w:val="0"/>
              <w:rPr>
                <w:rFonts w:ascii="Calibri" w:hAnsi="Calibri" w:cs="Calibri"/>
                <w:bCs/>
              </w:rPr>
            </w:pPr>
            <w:r>
              <w:rPr>
                <w:rFonts w:ascii="Calibri" w:hAnsi="Calibri" w:cs="Calibri"/>
                <w:bCs/>
              </w:rPr>
              <w:t>CIL and S106 Officers</w:t>
            </w:r>
          </w:p>
        </w:tc>
      </w:tr>
      <w:tr w:rsidR="00795DE0" w:rsidRPr="005B3EBF" w14:paraId="4BDB605B" w14:textId="77777777" w:rsidTr="00B274A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C48FD90" w14:textId="77777777" w:rsidR="00795DE0" w:rsidRDefault="00795DE0" w:rsidP="00B274AB">
            <w:pPr>
              <w:autoSpaceDE w:val="0"/>
              <w:autoSpaceDN w:val="0"/>
              <w:adjustRightInd w:val="0"/>
              <w:rPr>
                <w:rFonts w:ascii="Calibri" w:hAnsi="Calibri" w:cs="Calibri"/>
                <w:b/>
                <w:bCs/>
              </w:rPr>
            </w:pPr>
            <w:r w:rsidRPr="005B3EBF">
              <w:rPr>
                <w:rFonts w:ascii="Calibri" w:hAnsi="Calibri" w:cs="Calibri"/>
                <w:b/>
                <w:bCs/>
              </w:rPr>
              <w:t>Post Number/s:</w:t>
            </w:r>
          </w:p>
          <w:p w14:paraId="77345A85" w14:textId="77777777" w:rsidR="00795DE0" w:rsidRPr="0026064E" w:rsidRDefault="00795DE0" w:rsidP="00B274AB">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E819F06" w14:textId="77777777" w:rsidR="00795DE0" w:rsidRDefault="00795DE0" w:rsidP="00B274AB">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3DBE62A6" w14:textId="77777777" w:rsidR="00795DE0" w:rsidRPr="0026064E" w:rsidRDefault="00795DE0" w:rsidP="00B274AB">
            <w:pPr>
              <w:autoSpaceDE w:val="0"/>
              <w:autoSpaceDN w:val="0"/>
              <w:adjustRightInd w:val="0"/>
              <w:rPr>
                <w:rFonts w:ascii="Calibri" w:hAnsi="Calibri" w:cs="Calibri"/>
                <w:bCs/>
              </w:rPr>
            </w:pPr>
            <w:r>
              <w:rPr>
                <w:rFonts w:ascii="Calibri" w:hAnsi="Calibri" w:cs="Calibri"/>
                <w:bCs/>
              </w:rPr>
              <w:t>November 2019</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E005AD" w14:textId="77777777" w:rsidR="00C2575C" w:rsidRDefault="00C2575C" w:rsidP="00C2575C">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6B46931D" w14:textId="77777777" w:rsidR="00C2575C" w:rsidRDefault="00C2575C" w:rsidP="00C2575C">
      <w:pPr>
        <w:pBdr>
          <w:top w:val="single" w:sz="4" w:space="1" w:color="auto"/>
          <w:left w:val="single" w:sz="4" w:space="4" w:color="auto"/>
          <w:bottom w:val="single" w:sz="4" w:space="0" w:color="auto"/>
          <w:right w:val="single" w:sz="4" w:space="3" w:color="auto"/>
        </w:pBdr>
        <w:rPr>
          <w:rFonts w:ascii="Calibri" w:hAnsi="Calibri" w:cs="Arial"/>
        </w:rPr>
      </w:pPr>
    </w:p>
    <w:p w14:paraId="0D86B480" w14:textId="77777777" w:rsidR="00C2575C" w:rsidRDefault="00C2575C" w:rsidP="00C2575C">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03C75ACF" w14:textId="77777777" w:rsidR="00C2575C" w:rsidRPr="00DB05A8" w:rsidRDefault="00C2575C" w:rsidP="00C2575C">
      <w:pPr>
        <w:pBdr>
          <w:top w:val="single" w:sz="4" w:space="1" w:color="auto"/>
          <w:left w:val="single" w:sz="4" w:space="4" w:color="auto"/>
          <w:bottom w:val="single" w:sz="4" w:space="0" w:color="auto"/>
          <w:right w:val="single" w:sz="4" w:space="3" w:color="auto"/>
        </w:pBdr>
        <w:rPr>
          <w:rFonts w:ascii="Calibri" w:hAnsi="Calibri" w:cs="Arial"/>
        </w:rPr>
      </w:pPr>
    </w:p>
    <w:p w14:paraId="789E805E" w14:textId="11F3758B" w:rsidR="00343CED" w:rsidRDefault="00C2575C" w:rsidP="00C2575C">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w:t>
      </w:r>
      <w:r>
        <w:rPr>
          <w:rFonts w:ascii="Calibri" w:hAnsi="Calibri" w:cs="Arial"/>
        </w:rPr>
        <w:t xml:space="preserve">in </w:t>
      </w:r>
      <w:r w:rsidRPr="00DB05A8">
        <w:rPr>
          <w:rFonts w:ascii="Calibri" w:hAnsi="Calibri" w:cs="Arial"/>
        </w:rPr>
        <w:t>you and offer you opportunities to grow in a way only our unique organisation can.</w:t>
      </w:r>
    </w:p>
    <w:p w14:paraId="2EB0573D" w14:textId="77777777" w:rsidR="00C2575C" w:rsidRPr="005B3EBF" w:rsidRDefault="00C2575C" w:rsidP="00C2575C">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3E68E784" w14:textId="7CFC4BA5" w:rsidR="001442A9" w:rsidRPr="00F87CAD" w:rsidRDefault="001442A9" w:rsidP="001442A9">
      <w:pPr>
        <w:rPr>
          <w:rFonts w:ascii="Calibri" w:hAnsi="Calibri" w:cs="Arial"/>
          <w:bCs/>
        </w:rPr>
      </w:pPr>
      <w:r>
        <w:rPr>
          <w:rFonts w:ascii="Calibri" w:hAnsi="Calibri" w:cs="Arial"/>
          <w:bCs/>
        </w:rPr>
        <w:t xml:space="preserve">To deliver high quality, robust and transparent decision making within tight time frames on matters relating to S106 legal agreements and the administration of the Community Infrastructure Levy to ensure that the </w:t>
      </w:r>
      <w:r w:rsidR="00081449">
        <w:rPr>
          <w:rFonts w:ascii="Calibri" w:hAnsi="Calibri" w:cs="Arial"/>
          <w:bCs/>
        </w:rPr>
        <w:t>Spatial Planning Service</w:t>
      </w:r>
      <w:r>
        <w:rPr>
          <w:rFonts w:ascii="Calibri" w:hAnsi="Calibri" w:cs="Arial"/>
          <w:bCs/>
        </w:rPr>
        <w:t xml:space="preserve"> is recognised </w:t>
      </w:r>
      <w:r>
        <w:rPr>
          <w:rFonts w:ascii="Calibri" w:hAnsi="Calibri" w:cs="Arial"/>
          <w:bCs/>
        </w:rPr>
        <w:lastRenderedPageBreak/>
        <w:t xml:space="preserve">as delivering an excellent planning service for its customers. The Senior CIL and S106 Officer will provide day to day management of S106 legal agreements to ensure that the provisions within them are enacted at the correct time and manage incoming funding contributions and its allocation and associated spend; and administer the Community Infrastructure Levy including any related advice requests and correspondence to agreed and identifiable timescales.  The Senior CIL and S106 Officer will supervise and coach S106 and CIL Officers to help them acquire the skills and knowledge to become self-reliant and independently manage the legal agreements and </w:t>
      </w:r>
      <w:r w:rsidR="00E87840">
        <w:rPr>
          <w:rFonts w:ascii="Calibri" w:hAnsi="Calibri" w:cs="Arial"/>
          <w:bCs/>
        </w:rPr>
        <w:t xml:space="preserve">the </w:t>
      </w:r>
      <w:r>
        <w:rPr>
          <w:rFonts w:ascii="Calibri" w:hAnsi="Calibri" w:cs="Arial"/>
          <w:bCs/>
        </w:rPr>
        <w:t>application of CIL to ensure that the provisions within them are enacted appropriately.</w:t>
      </w:r>
    </w:p>
    <w:p w14:paraId="5AD02152" w14:textId="089B0704" w:rsidR="001C6C00" w:rsidRDefault="001C6C00" w:rsidP="001C6C00">
      <w:pPr>
        <w:rPr>
          <w:rFonts w:ascii="Calibri" w:hAnsi="Calibri" w:cs="Arial"/>
          <w:bCs/>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4104D022" w14:textId="77777777" w:rsidR="00BA1C5F" w:rsidRPr="00B20B67" w:rsidRDefault="00BA1C5F" w:rsidP="00BA1C5F">
      <w:pPr>
        <w:pStyle w:val="ListParagraph"/>
        <w:numPr>
          <w:ilvl w:val="0"/>
          <w:numId w:val="32"/>
        </w:numPr>
        <w:ind w:left="284" w:hanging="284"/>
        <w:rPr>
          <w:rFonts w:ascii="Calibri" w:hAnsi="Calibri" w:cs="Arial"/>
          <w:b/>
          <w:bCs/>
        </w:rPr>
      </w:pPr>
      <w:r>
        <w:rPr>
          <w:rFonts w:ascii="Calibri" w:hAnsi="Calibri" w:cs="Arial"/>
          <w:bCs/>
        </w:rPr>
        <w:t xml:space="preserve">Undertakes a range of duties relating to the management and monitoring of planning obligations from the S106 Agreements and CIL work including responsibility for high profile planning applications, working to identifiable deadlines in a manner that is consistent with meeting corporate targets and objectives. </w:t>
      </w:r>
    </w:p>
    <w:p w14:paraId="70B183C3" w14:textId="77777777" w:rsidR="00BA1C5F" w:rsidRPr="00B20B67" w:rsidRDefault="00BA1C5F" w:rsidP="00BA1C5F">
      <w:pPr>
        <w:pStyle w:val="ListParagraph"/>
        <w:ind w:left="284"/>
        <w:rPr>
          <w:rFonts w:ascii="Calibri" w:hAnsi="Calibri" w:cs="Arial"/>
          <w:b/>
          <w:bCs/>
        </w:rPr>
      </w:pPr>
    </w:p>
    <w:p w14:paraId="6518C0C1" w14:textId="77777777" w:rsidR="00BA1C5F" w:rsidRPr="00B20B67" w:rsidRDefault="00BA1C5F" w:rsidP="00BA1C5F">
      <w:pPr>
        <w:pStyle w:val="ListParagraph"/>
        <w:numPr>
          <w:ilvl w:val="0"/>
          <w:numId w:val="32"/>
        </w:numPr>
        <w:ind w:left="284" w:hanging="284"/>
        <w:rPr>
          <w:rFonts w:ascii="Calibri" w:hAnsi="Calibri" w:cs="Arial"/>
          <w:b/>
          <w:bCs/>
        </w:rPr>
      </w:pPr>
      <w:r>
        <w:rPr>
          <w:rFonts w:ascii="Calibri" w:hAnsi="Calibri" w:cs="Arial"/>
          <w:bCs/>
        </w:rPr>
        <w:t>Maintains a good working knowledge of current planning legislation particularly as it relates to planning obligations through S106 Agreements and the CIL.</w:t>
      </w:r>
    </w:p>
    <w:p w14:paraId="01A7A221" w14:textId="77777777" w:rsidR="00BA1C5F" w:rsidRPr="00B20B67" w:rsidRDefault="00BA1C5F" w:rsidP="00BA1C5F">
      <w:pPr>
        <w:pStyle w:val="ListParagraph"/>
        <w:rPr>
          <w:rFonts w:ascii="Calibri" w:hAnsi="Calibri" w:cs="Arial"/>
          <w:b/>
          <w:bCs/>
        </w:rPr>
      </w:pPr>
    </w:p>
    <w:p w14:paraId="170382B0" w14:textId="77777777" w:rsidR="00BA1C5F" w:rsidRPr="00B54D45" w:rsidRDefault="00BA1C5F" w:rsidP="00BA1C5F">
      <w:pPr>
        <w:pStyle w:val="ListParagraph"/>
        <w:numPr>
          <w:ilvl w:val="0"/>
          <w:numId w:val="32"/>
        </w:numPr>
        <w:ind w:left="284" w:hanging="284"/>
        <w:rPr>
          <w:rFonts w:ascii="Calibri" w:hAnsi="Calibri" w:cs="Arial"/>
          <w:b/>
          <w:bCs/>
        </w:rPr>
      </w:pPr>
      <w:r>
        <w:rPr>
          <w:rFonts w:ascii="Calibri" w:hAnsi="Calibri" w:cs="Arial"/>
          <w:bCs/>
        </w:rPr>
        <w:t>Carries out day to day organisational and administrative tasks to monitor S106 Agreements and determine CIL liabilities, including the application of planning obligations when due, and processing and issuing relevant Notices up to and including Demand Notices.</w:t>
      </w:r>
    </w:p>
    <w:p w14:paraId="7CB96457" w14:textId="77777777" w:rsidR="00BA1C5F" w:rsidRPr="00B54D45" w:rsidRDefault="00BA1C5F" w:rsidP="00BA1C5F">
      <w:pPr>
        <w:pStyle w:val="ListParagraph"/>
        <w:rPr>
          <w:rFonts w:ascii="Calibri" w:hAnsi="Calibri" w:cs="Arial"/>
          <w:b/>
          <w:bCs/>
        </w:rPr>
      </w:pPr>
    </w:p>
    <w:p w14:paraId="6F4B511B" w14:textId="77777777" w:rsidR="00BA1C5F" w:rsidRDefault="00BA1C5F" w:rsidP="00BA1C5F">
      <w:pPr>
        <w:pStyle w:val="ListParagraph"/>
        <w:numPr>
          <w:ilvl w:val="0"/>
          <w:numId w:val="32"/>
        </w:numPr>
        <w:ind w:left="284" w:hanging="284"/>
        <w:rPr>
          <w:rFonts w:ascii="Calibri" w:hAnsi="Calibri" w:cs="Arial"/>
          <w:bCs/>
        </w:rPr>
      </w:pPr>
      <w:r w:rsidRPr="00B54D45">
        <w:rPr>
          <w:rFonts w:ascii="Calibri" w:hAnsi="Calibri" w:cs="Arial"/>
          <w:bCs/>
        </w:rPr>
        <w:t>Ensures that funding secured through S106 Agreement is allocated to the necessary person/body, such that the planning obligation can be completed within the agreed timeframe.</w:t>
      </w:r>
    </w:p>
    <w:p w14:paraId="377365D5" w14:textId="77777777" w:rsidR="00BA1C5F" w:rsidRPr="00F23989" w:rsidRDefault="00BA1C5F" w:rsidP="00BA1C5F">
      <w:pPr>
        <w:pStyle w:val="ListParagraph"/>
        <w:rPr>
          <w:rFonts w:ascii="Calibri" w:hAnsi="Calibri" w:cs="Arial"/>
          <w:bCs/>
        </w:rPr>
      </w:pPr>
    </w:p>
    <w:p w14:paraId="61165AF1" w14:textId="77777777" w:rsidR="00BA1C5F" w:rsidRDefault="00BA1C5F" w:rsidP="00BA1C5F">
      <w:pPr>
        <w:pStyle w:val="ListParagraph"/>
        <w:numPr>
          <w:ilvl w:val="0"/>
          <w:numId w:val="32"/>
        </w:numPr>
        <w:ind w:left="284" w:hanging="284"/>
        <w:rPr>
          <w:rFonts w:ascii="Calibri" w:hAnsi="Calibri" w:cs="Arial"/>
          <w:bCs/>
        </w:rPr>
      </w:pPr>
      <w:r>
        <w:rPr>
          <w:rFonts w:ascii="Calibri" w:hAnsi="Calibri" w:cs="Arial"/>
          <w:bCs/>
        </w:rPr>
        <w:t>To process applications for CIL exemption and relief in accordance with the Regulations.</w:t>
      </w:r>
    </w:p>
    <w:p w14:paraId="31ABC317" w14:textId="77777777" w:rsidR="00BA1C5F" w:rsidRPr="001B242B" w:rsidRDefault="00BA1C5F" w:rsidP="00BA1C5F">
      <w:pPr>
        <w:pStyle w:val="ListParagraph"/>
        <w:rPr>
          <w:rFonts w:ascii="Calibri" w:hAnsi="Calibri" w:cs="Arial"/>
          <w:bCs/>
        </w:rPr>
      </w:pPr>
    </w:p>
    <w:p w14:paraId="256826A5" w14:textId="77777777" w:rsidR="00BA1C5F" w:rsidRDefault="00BA1C5F" w:rsidP="00BA1C5F">
      <w:pPr>
        <w:pStyle w:val="ListParagraph"/>
        <w:numPr>
          <w:ilvl w:val="0"/>
          <w:numId w:val="32"/>
        </w:numPr>
        <w:ind w:left="284" w:hanging="284"/>
        <w:rPr>
          <w:rFonts w:ascii="Calibri" w:hAnsi="Calibri" w:cs="Arial"/>
          <w:bCs/>
        </w:rPr>
      </w:pPr>
      <w:r>
        <w:rPr>
          <w:rFonts w:ascii="Calibri" w:hAnsi="Calibri" w:cs="Arial"/>
          <w:bCs/>
        </w:rPr>
        <w:t>Uses Planning Application Systems, Document Management Systems, Council Tax system, non-Domestic Rate Register and Database/Spreadsheets software as necessary to accurately record S106 and CIL information and log Notices.</w:t>
      </w:r>
    </w:p>
    <w:p w14:paraId="279F40E4" w14:textId="77777777" w:rsidR="00BA1C5F" w:rsidRPr="001B242B" w:rsidRDefault="00BA1C5F" w:rsidP="00BA1C5F">
      <w:pPr>
        <w:pStyle w:val="ListParagraph"/>
        <w:rPr>
          <w:rFonts w:ascii="Calibri" w:hAnsi="Calibri" w:cs="Arial"/>
          <w:bCs/>
        </w:rPr>
      </w:pPr>
    </w:p>
    <w:p w14:paraId="2389201B" w14:textId="77777777" w:rsidR="00BA1C5F" w:rsidRDefault="00BA1C5F" w:rsidP="00BA1C5F">
      <w:pPr>
        <w:pStyle w:val="ListParagraph"/>
        <w:numPr>
          <w:ilvl w:val="0"/>
          <w:numId w:val="32"/>
        </w:numPr>
        <w:ind w:left="284" w:hanging="284"/>
        <w:rPr>
          <w:rFonts w:ascii="Calibri" w:hAnsi="Calibri" w:cs="Arial"/>
          <w:bCs/>
        </w:rPr>
      </w:pPr>
      <w:r>
        <w:rPr>
          <w:rFonts w:ascii="Calibri" w:hAnsi="Calibri" w:cs="Arial"/>
          <w:bCs/>
        </w:rPr>
        <w:t>Monitors Commencement Notices and interrogate Building Control, Local Land and Property Gazetteer, Development Monitoring and Council Tax systems to identify commencement and trigger dates.</w:t>
      </w:r>
    </w:p>
    <w:p w14:paraId="5EA164E7" w14:textId="77777777" w:rsidR="00BA1C5F" w:rsidRPr="00FF4B96" w:rsidRDefault="00BA1C5F" w:rsidP="00BA1C5F">
      <w:pPr>
        <w:pStyle w:val="ListParagraph"/>
        <w:rPr>
          <w:rFonts w:ascii="Calibri" w:hAnsi="Calibri" w:cs="Arial"/>
          <w:bCs/>
        </w:rPr>
      </w:pPr>
    </w:p>
    <w:p w14:paraId="70A8DB7D" w14:textId="77777777" w:rsidR="00BA1C5F" w:rsidRDefault="00BA1C5F" w:rsidP="00BA1C5F">
      <w:pPr>
        <w:pStyle w:val="ListParagraph"/>
        <w:numPr>
          <w:ilvl w:val="0"/>
          <w:numId w:val="32"/>
        </w:numPr>
        <w:ind w:left="284" w:hanging="284"/>
        <w:rPr>
          <w:rFonts w:ascii="Calibri" w:hAnsi="Calibri" w:cs="Arial"/>
          <w:bCs/>
        </w:rPr>
      </w:pPr>
      <w:r>
        <w:rPr>
          <w:rFonts w:ascii="Calibri" w:hAnsi="Calibri" w:cs="Arial"/>
          <w:bCs/>
        </w:rPr>
        <w:t>Monitors activity in relation to failure to submit forms, clawback periods etc. and ensures quality control in planning obligation data in relation to the monitoring and S106 Agreements and CIL data.</w:t>
      </w:r>
    </w:p>
    <w:p w14:paraId="18F947FE" w14:textId="77777777" w:rsidR="00BA1C5F" w:rsidRPr="00EE69BF" w:rsidRDefault="00BA1C5F" w:rsidP="00BA1C5F">
      <w:pPr>
        <w:pStyle w:val="ListParagraph"/>
        <w:rPr>
          <w:rFonts w:ascii="Calibri" w:hAnsi="Calibri" w:cs="Arial"/>
          <w:bCs/>
        </w:rPr>
      </w:pPr>
    </w:p>
    <w:p w14:paraId="2E4B9F3C" w14:textId="77777777" w:rsidR="00BA1C5F" w:rsidRDefault="00BA1C5F" w:rsidP="00BA1C5F">
      <w:pPr>
        <w:pStyle w:val="ListParagraph"/>
        <w:numPr>
          <w:ilvl w:val="0"/>
          <w:numId w:val="32"/>
        </w:numPr>
        <w:ind w:left="284" w:hanging="284"/>
        <w:rPr>
          <w:rFonts w:ascii="Calibri" w:hAnsi="Calibri" w:cs="Arial"/>
          <w:bCs/>
        </w:rPr>
      </w:pPr>
      <w:r>
        <w:rPr>
          <w:rFonts w:ascii="Calibri" w:hAnsi="Calibri" w:cs="Arial"/>
          <w:bCs/>
        </w:rPr>
        <w:t>Supplies timely information to facilitate issuing of Demand Notices and collection/recovery action and supplies planning obligation information to Local Land Charges.</w:t>
      </w:r>
    </w:p>
    <w:p w14:paraId="262890F9" w14:textId="77777777" w:rsidR="00BA1C5F" w:rsidRPr="00D45EE1" w:rsidRDefault="00BA1C5F" w:rsidP="00BA1C5F">
      <w:pPr>
        <w:pStyle w:val="ListParagraph"/>
        <w:rPr>
          <w:rFonts w:ascii="Calibri" w:hAnsi="Calibri" w:cs="Arial"/>
          <w:bCs/>
        </w:rPr>
      </w:pPr>
    </w:p>
    <w:p w14:paraId="7D4E6191" w14:textId="77777777" w:rsidR="00BA1C5F" w:rsidRPr="00D45EE1" w:rsidRDefault="00BA1C5F" w:rsidP="00BA1C5F">
      <w:pPr>
        <w:pStyle w:val="ListParagraph"/>
        <w:numPr>
          <w:ilvl w:val="0"/>
          <w:numId w:val="32"/>
        </w:numPr>
        <w:ind w:left="284" w:hanging="426"/>
        <w:rPr>
          <w:rFonts w:ascii="Calibri" w:hAnsi="Calibri" w:cs="Arial"/>
          <w:bCs/>
        </w:rPr>
      </w:pPr>
      <w:r w:rsidRPr="00D45EE1">
        <w:rPr>
          <w:rFonts w:ascii="Calibri" w:hAnsi="Calibri" w:cs="Arial"/>
          <w:bCs/>
        </w:rPr>
        <w:t xml:space="preserve">Liaises with Spatial Planning Service, Development Management, Finance Department and other Council Officers to establish best practice workflow procedures and identify service improvements. </w:t>
      </w:r>
    </w:p>
    <w:p w14:paraId="4301F1F5" w14:textId="77777777" w:rsidR="00BA1C5F" w:rsidRPr="00A341CF" w:rsidRDefault="00BA1C5F" w:rsidP="00BA1C5F">
      <w:pPr>
        <w:pStyle w:val="ListParagraph"/>
        <w:rPr>
          <w:rFonts w:ascii="Calibri" w:hAnsi="Calibri" w:cs="Arial"/>
          <w:bCs/>
        </w:rPr>
      </w:pPr>
    </w:p>
    <w:p w14:paraId="3CAC2EA1" w14:textId="77777777" w:rsidR="00BA1C5F" w:rsidRDefault="00BA1C5F" w:rsidP="00BA1C5F">
      <w:pPr>
        <w:pStyle w:val="ListParagraph"/>
        <w:numPr>
          <w:ilvl w:val="0"/>
          <w:numId w:val="32"/>
        </w:numPr>
        <w:ind w:left="284" w:hanging="426"/>
        <w:rPr>
          <w:rFonts w:ascii="Calibri" w:hAnsi="Calibri" w:cs="Arial"/>
          <w:bCs/>
        </w:rPr>
      </w:pPr>
      <w:r>
        <w:rPr>
          <w:rFonts w:ascii="Calibri" w:hAnsi="Calibri" w:cs="Arial"/>
          <w:bCs/>
        </w:rPr>
        <w:t>Provides professional advice on S106 Agreement and CIL related matters, including interpretation of Regulations and operation of Planning Obligations as necessary and provide timely response to correspondence and related enquiries.</w:t>
      </w:r>
    </w:p>
    <w:p w14:paraId="34859C2C" w14:textId="77777777" w:rsidR="00BA1C5F" w:rsidRPr="00FE3BC6" w:rsidRDefault="00BA1C5F" w:rsidP="00BA1C5F">
      <w:pPr>
        <w:pStyle w:val="ListParagraph"/>
        <w:rPr>
          <w:rFonts w:ascii="Calibri" w:hAnsi="Calibri" w:cs="Arial"/>
          <w:bCs/>
        </w:rPr>
      </w:pPr>
    </w:p>
    <w:p w14:paraId="04C51AFB" w14:textId="77777777" w:rsidR="00BA1C5F" w:rsidRDefault="00BA1C5F" w:rsidP="00BA1C5F">
      <w:pPr>
        <w:pStyle w:val="ListParagraph"/>
        <w:numPr>
          <w:ilvl w:val="0"/>
          <w:numId w:val="32"/>
        </w:numPr>
        <w:ind w:left="284" w:hanging="426"/>
        <w:rPr>
          <w:rFonts w:ascii="Calibri" w:hAnsi="Calibri" w:cs="Arial"/>
          <w:bCs/>
        </w:rPr>
      </w:pPr>
      <w:r>
        <w:rPr>
          <w:rFonts w:ascii="Calibri" w:hAnsi="Calibri" w:cs="Arial"/>
          <w:bCs/>
        </w:rPr>
        <w:t>Provides management information and accurate and timely preparation of requested statutory statistical returns to the Information and Planning Obligations Team Manager and Principal CIL and S106 Officer as required, including projected S106 Agreement and CIL incomes and expenditures.</w:t>
      </w:r>
    </w:p>
    <w:p w14:paraId="18A8BE3E" w14:textId="77777777" w:rsidR="00BA1C5F" w:rsidRPr="00FE3BC6" w:rsidRDefault="00BA1C5F" w:rsidP="00BA1C5F">
      <w:pPr>
        <w:pStyle w:val="ListParagraph"/>
        <w:rPr>
          <w:rFonts w:ascii="Calibri" w:hAnsi="Calibri" w:cs="Arial"/>
          <w:bCs/>
        </w:rPr>
      </w:pPr>
    </w:p>
    <w:p w14:paraId="1C9706B3" w14:textId="77777777" w:rsidR="00BA1C5F" w:rsidRDefault="00BA1C5F" w:rsidP="00BA1C5F">
      <w:pPr>
        <w:pStyle w:val="ListParagraph"/>
        <w:numPr>
          <w:ilvl w:val="0"/>
          <w:numId w:val="32"/>
        </w:numPr>
        <w:ind w:left="284" w:hanging="426"/>
        <w:rPr>
          <w:rFonts w:ascii="Calibri" w:hAnsi="Calibri" w:cs="Arial"/>
          <w:bCs/>
        </w:rPr>
      </w:pPr>
      <w:r>
        <w:rPr>
          <w:rFonts w:ascii="Calibri" w:hAnsi="Calibri" w:cs="Arial"/>
          <w:bCs/>
        </w:rPr>
        <w:t xml:space="preserve">Participates in London and other S106 Agreement and CIL administration best practice forums as required. </w:t>
      </w:r>
    </w:p>
    <w:p w14:paraId="68E8C104" w14:textId="77777777" w:rsidR="00BA1C5F" w:rsidRPr="0033581F" w:rsidRDefault="00BA1C5F" w:rsidP="00BA1C5F">
      <w:pPr>
        <w:pStyle w:val="ListParagraph"/>
        <w:rPr>
          <w:rFonts w:ascii="Calibri" w:hAnsi="Calibri" w:cs="Arial"/>
          <w:bCs/>
        </w:rPr>
      </w:pPr>
    </w:p>
    <w:p w14:paraId="444194F0" w14:textId="77777777" w:rsidR="00BA1C5F" w:rsidRDefault="00BA1C5F" w:rsidP="00BA1C5F">
      <w:pPr>
        <w:pStyle w:val="ListParagraph"/>
        <w:numPr>
          <w:ilvl w:val="0"/>
          <w:numId w:val="32"/>
        </w:numPr>
        <w:ind w:left="284" w:hanging="426"/>
        <w:rPr>
          <w:rFonts w:ascii="Calibri" w:hAnsi="Calibri" w:cs="Arial"/>
          <w:bCs/>
        </w:rPr>
      </w:pPr>
      <w:r>
        <w:rPr>
          <w:rFonts w:ascii="Calibri" w:hAnsi="Calibri" w:cs="Arial"/>
          <w:bCs/>
        </w:rPr>
        <w:t>Contributes to review of procedures and processes related to the monitoring of S106 Agreements and CIL implementation.</w:t>
      </w:r>
    </w:p>
    <w:p w14:paraId="22FB96E7" w14:textId="77777777" w:rsidR="00BA1C5F" w:rsidRPr="00E47BC4" w:rsidRDefault="00BA1C5F" w:rsidP="00BA1C5F">
      <w:pPr>
        <w:pStyle w:val="ListParagraph"/>
        <w:rPr>
          <w:rFonts w:ascii="Calibri" w:hAnsi="Calibri" w:cs="Arial"/>
          <w:bCs/>
        </w:rPr>
      </w:pPr>
    </w:p>
    <w:p w14:paraId="67192794" w14:textId="28D8DBFC" w:rsidR="00C44293" w:rsidRDefault="00BA1C5F" w:rsidP="00BA1C5F">
      <w:pPr>
        <w:pStyle w:val="ListParagraph"/>
        <w:numPr>
          <w:ilvl w:val="0"/>
          <w:numId w:val="32"/>
        </w:numPr>
        <w:ind w:left="284" w:hanging="426"/>
        <w:rPr>
          <w:rFonts w:ascii="Calibri" w:hAnsi="Calibri" w:cs="Arial"/>
          <w:bCs/>
        </w:rPr>
      </w:pPr>
      <w:r>
        <w:rPr>
          <w:rFonts w:ascii="Calibri" w:hAnsi="Calibri" w:cs="Arial"/>
          <w:bCs/>
        </w:rPr>
        <w:t>Provides training on CIL and S106 administrative systems as required.</w:t>
      </w:r>
      <w:r w:rsidR="00C44293">
        <w:rPr>
          <w:rFonts w:ascii="Calibri" w:hAnsi="Calibri" w:cs="Arial"/>
          <w:bCs/>
        </w:rPr>
        <w:t xml:space="preserve"> </w:t>
      </w:r>
    </w:p>
    <w:p w14:paraId="4B1046AF" w14:textId="77777777" w:rsidR="00C44293" w:rsidRPr="005B0026" w:rsidRDefault="00C44293" w:rsidP="00C44293">
      <w:pPr>
        <w:rPr>
          <w:rFonts w:ascii="Calibri" w:hAnsi="Calibri" w:cs="Arial"/>
          <w:bCs/>
        </w:rPr>
      </w:pPr>
    </w:p>
    <w:p w14:paraId="14C4D78F" w14:textId="77777777" w:rsidR="009B16A8" w:rsidRPr="00376A43" w:rsidRDefault="009B16A8" w:rsidP="009B16A8">
      <w:pPr>
        <w:rPr>
          <w:rFonts w:ascii="Calibri" w:hAnsi="Calibri" w:cs="Arial"/>
          <w:b/>
          <w:bCs/>
        </w:rPr>
      </w:pPr>
      <w:r>
        <w:rPr>
          <w:rFonts w:ascii="Calibri" w:hAnsi="Calibri" w:cs="Arial"/>
          <w:b/>
          <w:bCs/>
        </w:rPr>
        <w:t>CRITERIA FOR PROGRESSION TO PO3 (as for PO2 plus the following)</w:t>
      </w:r>
    </w:p>
    <w:p w14:paraId="75449245" w14:textId="77777777" w:rsidR="00C44293" w:rsidRPr="00376A43" w:rsidRDefault="00C44293" w:rsidP="00C44293">
      <w:pPr>
        <w:pStyle w:val="ListParagraph"/>
        <w:rPr>
          <w:rFonts w:ascii="Calibri" w:hAnsi="Calibri" w:cs="Arial"/>
          <w:bCs/>
        </w:rPr>
      </w:pPr>
    </w:p>
    <w:p w14:paraId="1AC80A19" w14:textId="77777777" w:rsidR="000E2686" w:rsidRDefault="000E2686" w:rsidP="000E2686">
      <w:pPr>
        <w:pStyle w:val="ListParagraph"/>
        <w:numPr>
          <w:ilvl w:val="0"/>
          <w:numId w:val="32"/>
        </w:numPr>
        <w:ind w:left="284" w:hanging="426"/>
        <w:rPr>
          <w:rFonts w:ascii="Calibri" w:hAnsi="Calibri" w:cs="Arial"/>
          <w:bCs/>
        </w:rPr>
      </w:pPr>
      <w:r>
        <w:rPr>
          <w:rFonts w:ascii="Calibri" w:hAnsi="Calibri" w:cs="Arial"/>
          <w:bCs/>
        </w:rPr>
        <w:t>Works independently on full range of S106 Agreements and CIL work including responsibility for high profile planning applications, working to identifiable deadlines in a manner that is consistent with meeting corporate targets and objectives that required minimal input or correction from the Principal CIL and S106 Officer and Information and Planning Obligations Team Manager.</w:t>
      </w:r>
    </w:p>
    <w:p w14:paraId="07382FFC" w14:textId="77777777" w:rsidR="000E2686" w:rsidRPr="0087113A" w:rsidRDefault="000E2686" w:rsidP="000E2686">
      <w:pPr>
        <w:ind w:left="-142"/>
        <w:rPr>
          <w:rFonts w:ascii="Calibri" w:hAnsi="Calibri" w:cs="Arial"/>
          <w:bCs/>
        </w:rPr>
      </w:pPr>
    </w:p>
    <w:p w14:paraId="1195944A" w14:textId="77777777" w:rsidR="000E2686" w:rsidRDefault="000E2686" w:rsidP="000E2686">
      <w:pPr>
        <w:pStyle w:val="ListParagraph"/>
        <w:numPr>
          <w:ilvl w:val="0"/>
          <w:numId w:val="32"/>
        </w:numPr>
        <w:ind w:left="284" w:hanging="426"/>
        <w:rPr>
          <w:rFonts w:ascii="Calibri" w:hAnsi="Calibri" w:cs="Arial"/>
          <w:bCs/>
        </w:rPr>
      </w:pPr>
      <w:r>
        <w:rPr>
          <w:rFonts w:ascii="Calibri" w:hAnsi="Calibri" w:cs="Arial"/>
          <w:bCs/>
        </w:rPr>
        <w:t xml:space="preserve">Maintains an up-to-date knowledge of relevant legislation and takes a proactive approach to relevant changes in legislation, updating colleagues within policy and other teams on those changes </w:t>
      </w:r>
      <w:proofErr w:type="gramStart"/>
      <w:r>
        <w:rPr>
          <w:rFonts w:ascii="Calibri" w:hAnsi="Calibri" w:cs="Arial"/>
          <w:bCs/>
        </w:rPr>
        <w:t>and also</w:t>
      </w:r>
      <w:proofErr w:type="gramEnd"/>
      <w:r>
        <w:rPr>
          <w:rFonts w:ascii="Calibri" w:hAnsi="Calibri" w:cs="Arial"/>
          <w:bCs/>
        </w:rPr>
        <w:t xml:space="preserve"> recommending revised procedures and practices to the Principal CIL and S106 Officer and Information and Planning Obligations Team Manager.</w:t>
      </w:r>
    </w:p>
    <w:p w14:paraId="3266A823" w14:textId="77777777" w:rsidR="000E2686" w:rsidRPr="00F34DFA" w:rsidRDefault="000E2686" w:rsidP="000E2686">
      <w:pPr>
        <w:pStyle w:val="ListParagraph"/>
        <w:rPr>
          <w:rFonts w:ascii="Calibri" w:hAnsi="Calibri" w:cs="Arial"/>
          <w:bCs/>
        </w:rPr>
      </w:pPr>
    </w:p>
    <w:p w14:paraId="274D049C" w14:textId="77777777" w:rsidR="000E2686" w:rsidRDefault="000E2686" w:rsidP="000E2686">
      <w:pPr>
        <w:pStyle w:val="ListParagraph"/>
        <w:numPr>
          <w:ilvl w:val="0"/>
          <w:numId w:val="32"/>
        </w:numPr>
        <w:ind w:left="284" w:hanging="426"/>
        <w:rPr>
          <w:rFonts w:ascii="Calibri" w:hAnsi="Calibri" w:cs="Arial"/>
          <w:bCs/>
        </w:rPr>
      </w:pPr>
      <w:r>
        <w:rPr>
          <w:rFonts w:ascii="Calibri" w:hAnsi="Calibri" w:cs="Arial"/>
          <w:bCs/>
        </w:rPr>
        <w:t xml:space="preserve">Leads and implements self-contained projects or components of larger projects </w:t>
      </w:r>
      <w:proofErr w:type="gramStart"/>
      <w:r>
        <w:rPr>
          <w:rFonts w:ascii="Calibri" w:hAnsi="Calibri" w:cs="Arial"/>
          <w:bCs/>
        </w:rPr>
        <w:t>in order to</w:t>
      </w:r>
      <w:proofErr w:type="gramEnd"/>
      <w:r>
        <w:rPr>
          <w:rFonts w:ascii="Calibri" w:hAnsi="Calibri" w:cs="Arial"/>
          <w:bCs/>
        </w:rPr>
        <w:t xml:space="preserve"> deliver organisational </w:t>
      </w:r>
      <w:r w:rsidRPr="00774E85">
        <w:rPr>
          <w:rFonts w:ascii="Calibri" w:hAnsi="Calibri" w:cs="Arial"/>
          <w:bCs/>
        </w:rPr>
        <w:t>objectives as well as enabling agreed changes in planning practice and processes</w:t>
      </w:r>
      <w:r>
        <w:rPr>
          <w:rFonts w:ascii="Calibri" w:hAnsi="Calibri" w:cs="Arial"/>
          <w:bCs/>
        </w:rPr>
        <w:t xml:space="preserve"> to take place.</w:t>
      </w:r>
    </w:p>
    <w:p w14:paraId="50B6897F" w14:textId="77777777" w:rsidR="000E2686" w:rsidRPr="00774E85" w:rsidRDefault="000E2686" w:rsidP="000E2686">
      <w:pPr>
        <w:pStyle w:val="ListParagraph"/>
        <w:rPr>
          <w:rFonts w:ascii="Calibri" w:hAnsi="Calibri" w:cs="Arial"/>
          <w:bCs/>
        </w:rPr>
      </w:pPr>
    </w:p>
    <w:p w14:paraId="05C5A927" w14:textId="77777777" w:rsidR="000E2686" w:rsidRDefault="000E2686" w:rsidP="000E2686">
      <w:pPr>
        <w:pStyle w:val="ListParagraph"/>
        <w:numPr>
          <w:ilvl w:val="0"/>
          <w:numId w:val="32"/>
        </w:numPr>
        <w:ind w:left="284" w:hanging="426"/>
        <w:rPr>
          <w:rFonts w:ascii="Calibri" w:hAnsi="Calibri" w:cs="Arial"/>
          <w:bCs/>
        </w:rPr>
      </w:pPr>
      <w:r>
        <w:rPr>
          <w:rFonts w:ascii="Calibri" w:hAnsi="Calibri" w:cs="Arial"/>
          <w:bCs/>
        </w:rPr>
        <w:lastRenderedPageBreak/>
        <w:t>Coaches and facilitates the acquisition of skills and knowledge in others so that they are better equipped to be self-reliant in dealing technical and people issues, particularly for complex and high-profile planning obligation case work.</w:t>
      </w:r>
    </w:p>
    <w:p w14:paraId="0AF6F2BF" w14:textId="77777777" w:rsidR="000E2686" w:rsidRPr="004C1843" w:rsidRDefault="000E2686" w:rsidP="000E2686">
      <w:pPr>
        <w:pStyle w:val="ListParagraph"/>
        <w:rPr>
          <w:rFonts w:ascii="Calibri" w:hAnsi="Calibri" w:cs="Arial"/>
          <w:bCs/>
        </w:rPr>
      </w:pPr>
    </w:p>
    <w:p w14:paraId="3ECB37FE" w14:textId="77777777" w:rsidR="000E2686" w:rsidRDefault="000E2686" w:rsidP="000E2686">
      <w:pPr>
        <w:pStyle w:val="ListParagraph"/>
        <w:numPr>
          <w:ilvl w:val="0"/>
          <w:numId w:val="32"/>
        </w:numPr>
        <w:ind w:left="284" w:hanging="426"/>
        <w:rPr>
          <w:rFonts w:ascii="Calibri" w:hAnsi="Calibri" w:cs="Arial"/>
          <w:bCs/>
        </w:rPr>
      </w:pPr>
      <w:r>
        <w:rPr>
          <w:rFonts w:ascii="Calibri" w:hAnsi="Calibri" w:cs="Arial"/>
          <w:bCs/>
        </w:rPr>
        <w:t>Provides advice and guidance in response to planning best practice, procedure or policy within a legal/organisational policy framework and develops solutions or recommendations to meet service needs.</w:t>
      </w:r>
    </w:p>
    <w:p w14:paraId="152FE45E" w14:textId="77777777" w:rsidR="000E2686" w:rsidRPr="004C1843" w:rsidRDefault="000E2686" w:rsidP="000E2686">
      <w:pPr>
        <w:pStyle w:val="ListParagraph"/>
        <w:rPr>
          <w:rFonts w:ascii="Calibri" w:hAnsi="Calibri" w:cs="Arial"/>
          <w:bCs/>
        </w:rPr>
      </w:pPr>
    </w:p>
    <w:p w14:paraId="69589C80" w14:textId="77777777" w:rsidR="000E2686" w:rsidRDefault="000E2686" w:rsidP="000E2686">
      <w:pPr>
        <w:pStyle w:val="ListParagraph"/>
        <w:numPr>
          <w:ilvl w:val="0"/>
          <w:numId w:val="32"/>
        </w:numPr>
        <w:ind w:left="284" w:hanging="426"/>
        <w:rPr>
          <w:rFonts w:ascii="Calibri" w:hAnsi="Calibri" w:cs="Arial"/>
          <w:bCs/>
        </w:rPr>
      </w:pPr>
      <w:r>
        <w:rPr>
          <w:rFonts w:ascii="Calibri" w:hAnsi="Calibri" w:cs="Arial"/>
          <w:bCs/>
        </w:rPr>
        <w:t>Initiates, participates in and where necessary takes a management role on matters relating to S106 Agreement and CIL specific matters and conflict resolution to ensure high quality innovative outcomes that reflect Council-wide objectives and policies.</w:t>
      </w:r>
    </w:p>
    <w:p w14:paraId="0778B6BE" w14:textId="77777777" w:rsidR="000E2686" w:rsidRPr="00252930" w:rsidRDefault="000E2686" w:rsidP="000E2686">
      <w:pPr>
        <w:pStyle w:val="ListParagraph"/>
        <w:rPr>
          <w:rFonts w:ascii="Calibri" w:hAnsi="Calibri" w:cs="Arial"/>
          <w:bCs/>
        </w:rPr>
      </w:pPr>
    </w:p>
    <w:p w14:paraId="3D073B24" w14:textId="77777777" w:rsidR="000E2686" w:rsidRDefault="000E2686" w:rsidP="000E2686">
      <w:pPr>
        <w:pStyle w:val="ListParagraph"/>
        <w:numPr>
          <w:ilvl w:val="0"/>
          <w:numId w:val="32"/>
        </w:numPr>
        <w:ind w:left="284" w:hanging="426"/>
        <w:rPr>
          <w:rFonts w:ascii="Calibri" w:hAnsi="Calibri" w:cs="Arial"/>
          <w:bCs/>
        </w:rPr>
      </w:pPr>
      <w:r w:rsidRPr="001261DA">
        <w:rPr>
          <w:rFonts w:ascii="Calibri" w:hAnsi="Calibri" w:cs="Arial"/>
          <w:bCs/>
        </w:rPr>
        <w:t xml:space="preserve">To process </w:t>
      </w:r>
      <w:r>
        <w:rPr>
          <w:rFonts w:ascii="Calibri" w:hAnsi="Calibri" w:cs="Arial"/>
          <w:bCs/>
        </w:rPr>
        <w:t xml:space="preserve">CIL </w:t>
      </w:r>
      <w:r w:rsidRPr="001261DA">
        <w:rPr>
          <w:rFonts w:ascii="Calibri" w:hAnsi="Calibri" w:cs="Arial"/>
          <w:bCs/>
        </w:rPr>
        <w:t xml:space="preserve">reviews and </w:t>
      </w:r>
      <w:proofErr w:type="gramStart"/>
      <w:r w:rsidRPr="001261DA">
        <w:rPr>
          <w:rFonts w:ascii="Calibri" w:hAnsi="Calibri" w:cs="Arial"/>
          <w:bCs/>
        </w:rPr>
        <w:t>Appeals</w:t>
      </w:r>
      <w:proofErr w:type="gramEnd"/>
      <w:r w:rsidRPr="001261DA">
        <w:rPr>
          <w:rFonts w:ascii="Calibri" w:hAnsi="Calibri" w:cs="Arial"/>
          <w:bCs/>
        </w:rPr>
        <w:t xml:space="preserve"> in conjunction with the Principal </w:t>
      </w:r>
      <w:r>
        <w:rPr>
          <w:rFonts w:ascii="Calibri" w:hAnsi="Calibri" w:cs="Arial"/>
          <w:bCs/>
        </w:rPr>
        <w:t>CIL and S106</w:t>
      </w:r>
      <w:r w:rsidRPr="001261DA">
        <w:rPr>
          <w:rFonts w:ascii="Calibri" w:hAnsi="Calibri" w:cs="Arial"/>
          <w:bCs/>
        </w:rPr>
        <w:t xml:space="preserve"> Officer and Information and Planning Obligations Team Manager and legal officers. </w:t>
      </w:r>
    </w:p>
    <w:p w14:paraId="59749CAF" w14:textId="77777777" w:rsidR="000E2686" w:rsidRPr="001261DA" w:rsidRDefault="000E2686" w:rsidP="000E2686">
      <w:pPr>
        <w:rPr>
          <w:rFonts w:ascii="Calibri" w:hAnsi="Calibri" w:cs="Arial"/>
          <w:bCs/>
        </w:rPr>
      </w:pPr>
    </w:p>
    <w:p w14:paraId="69ABBFC9" w14:textId="77777777" w:rsidR="000E2686" w:rsidRPr="00D340F0" w:rsidRDefault="000E2686" w:rsidP="000E2686">
      <w:pPr>
        <w:rPr>
          <w:rFonts w:ascii="Calibri" w:hAnsi="Calibri" w:cs="Arial"/>
          <w:b/>
          <w:bCs/>
        </w:rPr>
      </w:pPr>
      <w:r>
        <w:rPr>
          <w:rFonts w:ascii="Calibri" w:hAnsi="Calibri" w:cs="Arial"/>
          <w:b/>
          <w:bCs/>
        </w:rPr>
        <w:t>CRITERIA FOR PROGRESSION TO PO4 (as for PO3 plus the following)</w:t>
      </w:r>
    </w:p>
    <w:p w14:paraId="7CE97688" w14:textId="77777777" w:rsidR="000E2686" w:rsidRPr="00D340F0" w:rsidRDefault="000E2686" w:rsidP="000E2686">
      <w:pPr>
        <w:pStyle w:val="ListParagraph"/>
        <w:rPr>
          <w:rFonts w:ascii="Calibri" w:hAnsi="Calibri" w:cs="Arial"/>
          <w:bCs/>
        </w:rPr>
      </w:pPr>
    </w:p>
    <w:p w14:paraId="23752A8E" w14:textId="77777777" w:rsidR="000E2686" w:rsidRDefault="000E2686" w:rsidP="000E2686">
      <w:pPr>
        <w:pStyle w:val="ListParagraph"/>
        <w:numPr>
          <w:ilvl w:val="0"/>
          <w:numId w:val="32"/>
        </w:numPr>
        <w:ind w:left="284" w:hanging="426"/>
        <w:rPr>
          <w:rFonts w:ascii="Calibri" w:hAnsi="Calibri" w:cs="Arial"/>
          <w:bCs/>
        </w:rPr>
      </w:pPr>
      <w:r>
        <w:rPr>
          <w:rFonts w:ascii="Calibri" w:hAnsi="Calibri" w:cs="Arial"/>
          <w:bCs/>
        </w:rPr>
        <w:t>When necessary, the postholder will be responsible for the direct supervision of at least one member of staff undertaking tasks of a project nature.</w:t>
      </w:r>
    </w:p>
    <w:p w14:paraId="60EE59D5" w14:textId="77777777" w:rsidR="000E2686" w:rsidRPr="00C26EA0" w:rsidRDefault="000E2686" w:rsidP="000E2686">
      <w:pPr>
        <w:ind w:left="-142"/>
        <w:rPr>
          <w:rFonts w:ascii="Calibri" w:hAnsi="Calibri" w:cs="Arial"/>
          <w:bCs/>
        </w:rPr>
      </w:pPr>
    </w:p>
    <w:p w14:paraId="32F92ED3" w14:textId="77777777" w:rsidR="000E2686" w:rsidRDefault="000E2686" w:rsidP="000E2686">
      <w:pPr>
        <w:pStyle w:val="ListParagraph"/>
        <w:numPr>
          <w:ilvl w:val="0"/>
          <w:numId w:val="32"/>
        </w:numPr>
        <w:ind w:left="284" w:hanging="426"/>
        <w:rPr>
          <w:rFonts w:ascii="Calibri" w:hAnsi="Calibri" w:cs="Arial"/>
          <w:bCs/>
        </w:rPr>
      </w:pPr>
      <w:r>
        <w:rPr>
          <w:rFonts w:ascii="Calibri" w:hAnsi="Calibri" w:cs="Arial"/>
          <w:bCs/>
        </w:rPr>
        <w:t>Maintains an up-to-date knowledge of relevant legislation and takes a proactive approach to relevant changes in legislation and updating all staff on those changes, including making recommendations for implementing revised procedures and practices.</w:t>
      </w:r>
    </w:p>
    <w:p w14:paraId="1C862474" w14:textId="77777777" w:rsidR="000E2686" w:rsidRDefault="000E2686" w:rsidP="000E2686">
      <w:pPr>
        <w:pStyle w:val="ListParagraph"/>
        <w:ind w:left="284"/>
        <w:rPr>
          <w:rFonts w:ascii="Calibri" w:hAnsi="Calibri" w:cs="Arial"/>
          <w:bCs/>
        </w:rPr>
      </w:pPr>
    </w:p>
    <w:p w14:paraId="61313AC6" w14:textId="77777777" w:rsidR="000E2686" w:rsidRDefault="000E2686" w:rsidP="000E2686">
      <w:pPr>
        <w:pStyle w:val="ListParagraph"/>
        <w:numPr>
          <w:ilvl w:val="0"/>
          <w:numId w:val="32"/>
        </w:numPr>
        <w:ind w:left="284" w:hanging="426"/>
        <w:rPr>
          <w:rFonts w:ascii="Calibri" w:hAnsi="Calibri" w:cs="Arial"/>
          <w:bCs/>
        </w:rPr>
      </w:pPr>
      <w:r>
        <w:rPr>
          <w:rFonts w:ascii="Calibri" w:hAnsi="Calibri" w:cs="Arial"/>
          <w:bCs/>
        </w:rPr>
        <w:t>Coaches and facilitates the acquisition of skills and knowledge in others so that they are better equipped to be self-reliant in dealing with technical and people issues, particularly focusing on complex, high profile and politically sensitive project specification matters.</w:t>
      </w:r>
    </w:p>
    <w:p w14:paraId="38A8A675" w14:textId="77777777" w:rsidR="000E2686" w:rsidRPr="00D340F0" w:rsidRDefault="000E2686" w:rsidP="000E2686">
      <w:pPr>
        <w:pStyle w:val="ListParagraph"/>
        <w:rPr>
          <w:rFonts w:ascii="Calibri" w:hAnsi="Calibri" w:cs="Arial"/>
          <w:bCs/>
        </w:rPr>
      </w:pPr>
    </w:p>
    <w:p w14:paraId="59B23894" w14:textId="77777777" w:rsidR="00A376F5" w:rsidRDefault="000E2686" w:rsidP="000E2686">
      <w:pPr>
        <w:pStyle w:val="ListParagraph"/>
        <w:numPr>
          <w:ilvl w:val="0"/>
          <w:numId w:val="32"/>
        </w:numPr>
        <w:ind w:left="284" w:hanging="426"/>
        <w:rPr>
          <w:rFonts w:ascii="Calibri" w:hAnsi="Calibri" w:cs="Arial"/>
          <w:bCs/>
        </w:rPr>
      </w:pPr>
      <w:r>
        <w:rPr>
          <w:rFonts w:ascii="Calibri" w:hAnsi="Calibri" w:cs="Arial"/>
          <w:bCs/>
        </w:rPr>
        <w:t>Takes a lead role in providing advice and guidance in response to S106 Agreement best practice, procedure or policy within a legal/organisational framework and develops and implements solutions or recommendations to meet service needs.</w:t>
      </w:r>
    </w:p>
    <w:p w14:paraId="25317077" w14:textId="77777777" w:rsidR="00A376F5" w:rsidRPr="00A376F5" w:rsidRDefault="00A376F5" w:rsidP="00A376F5">
      <w:pPr>
        <w:pStyle w:val="ListParagraph"/>
        <w:rPr>
          <w:rFonts w:ascii="Calibri" w:hAnsi="Calibri" w:cs="Arial"/>
          <w:bCs/>
        </w:rPr>
      </w:pPr>
    </w:p>
    <w:p w14:paraId="7572120A" w14:textId="22E22BAC" w:rsidR="0015656E" w:rsidRPr="00A376F5" w:rsidRDefault="000E2686" w:rsidP="000E2686">
      <w:pPr>
        <w:pStyle w:val="ListParagraph"/>
        <w:numPr>
          <w:ilvl w:val="0"/>
          <w:numId w:val="32"/>
        </w:numPr>
        <w:ind w:left="284" w:hanging="426"/>
        <w:rPr>
          <w:rFonts w:ascii="Calibri" w:hAnsi="Calibri" w:cs="Arial"/>
          <w:bCs/>
        </w:rPr>
      </w:pPr>
      <w:r w:rsidRPr="00A376F5">
        <w:rPr>
          <w:rFonts w:ascii="Calibri" w:hAnsi="Calibri" w:cs="Arial"/>
          <w:bCs/>
        </w:rPr>
        <w:t xml:space="preserve">Takes responsibility for ensuring the team meets service-wide and corporate performance indicators, targets and customer service standards of the full range of the team’s work. Proactive in identifying issues and proposing improvements and creative solutions within the context of current and future service requirements </w:t>
      </w:r>
      <w:proofErr w:type="gramStart"/>
      <w:r w:rsidRPr="00A376F5">
        <w:rPr>
          <w:rFonts w:ascii="Calibri" w:hAnsi="Calibri" w:cs="Arial"/>
          <w:bCs/>
        </w:rPr>
        <w:t>in order to</w:t>
      </w:r>
      <w:proofErr w:type="gramEnd"/>
      <w:r w:rsidRPr="00A376F5">
        <w:rPr>
          <w:rFonts w:ascii="Calibri" w:hAnsi="Calibri" w:cs="Arial"/>
          <w:bCs/>
        </w:rPr>
        <w:t xml:space="preserve"> continually deliver high quality, customer focused planning services to customers and managers.</w:t>
      </w:r>
    </w:p>
    <w:p w14:paraId="044B0CD1" w14:textId="77777777" w:rsidR="00B75550" w:rsidRDefault="00B75550" w:rsidP="000E2686">
      <w:pPr>
        <w:rPr>
          <w:rFonts w:ascii="Calibri" w:hAnsi="Calibri" w:cs="Arial"/>
          <w:b/>
          <w:bCs/>
        </w:rPr>
      </w:pPr>
    </w:p>
    <w:p w14:paraId="7F2FBE76" w14:textId="77777777" w:rsidR="009F401D" w:rsidRDefault="009F401D" w:rsidP="000E2686">
      <w:pPr>
        <w:rPr>
          <w:rFonts w:ascii="Calibri" w:hAnsi="Calibri" w:cs="Arial"/>
          <w:b/>
          <w:bCs/>
        </w:rPr>
      </w:pPr>
    </w:p>
    <w:p w14:paraId="5F369933" w14:textId="77777777" w:rsidR="009F401D" w:rsidRDefault="009F401D" w:rsidP="000E2686">
      <w:pPr>
        <w:rPr>
          <w:rFonts w:ascii="Calibri" w:hAnsi="Calibri" w:cs="Arial"/>
          <w:b/>
          <w:bCs/>
        </w:rPr>
      </w:pPr>
    </w:p>
    <w:p w14:paraId="382CFF9E" w14:textId="77777777" w:rsidR="009F401D" w:rsidRDefault="009F401D" w:rsidP="000E2686">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52BBF4A1" w14:textId="77777777" w:rsidR="00BB4DD8" w:rsidRPr="005B3EBF" w:rsidRDefault="00BB4DD8" w:rsidP="00C22178">
      <w:pPr>
        <w:ind w:left="360"/>
        <w:rPr>
          <w:rFonts w:ascii="Calibri" w:hAnsi="Calibri" w:cs="Arial"/>
        </w:rPr>
      </w:pPr>
    </w:p>
    <w:p w14:paraId="6490C6B0" w14:textId="77777777" w:rsidR="00E24008" w:rsidRPr="00C22178" w:rsidRDefault="00E24008" w:rsidP="00E24008">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services of Richmond &amp; Wandsworth Better Service Partnerships.</w:t>
      </w:r>
    </w:p>
    <w:p w14:paraId="212335F1" w14:textId="77777777" w:rsidR="00E24008" w:rsidRDefault="00E24008" w:rsidP="00E24008">
      <w:pPr>
        <w:ind w:left="360"/>
        <w:rPr>
          <w:rFonts w:ascii="Calibri" w:hAnsi="Calibri" w:cs="Arial"/>
        </w:rPr>
      </w:pPr>
    </w:p>
    <w:p w14:paraId="5ED91685" w14:textId="77777777" w:rsidR="00E24008" w:rsidRDefault="00E24008" w:rsidP="00E24008">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w:t>
      </w:r>
      <w:r>
        <w:rPr>
          <w:rFonts w:ascii="Calibri" w:hAnsi="Calibri" w:cs="Arial"/>
        </w:rPr>
        <w:t xml:space="preserve">, </w:t>
      </w:r>
      <w:r w:rsidRPr="003C0435">
        <w:rPr>
          <w:rFonts w:ascii="Calibri" w:hAnsi="Calibri" w:cs="Arial"/>
        </w:rPr>
        <w:t>handling complaints</w:t>
      </w:r>
      <w:r w:rsidRPr="00CB0D3C">
        <w:rPr>
          <w:rFonts w:ascii="Calibri" w:hAnsi="Calibri" w:cs="Arial"/>
        </w:rPr>
        <w:t xml:space="preserve"> and health and safety.</w:t>
      </w:r>
    </w:p>
    <w:p w14:paraId="4941E074" w14:textId="77777777" w:rsidR="00E24008" w:rsidRPr="00591F9B" w:rsidRDefault="00E24008" w:rsidP="00E24008">
      <w:pPr>
        <w:ind w:left="360"/>
        <w:rPr>
          <w:rFonts w:ascii="Calibri" w:hAnsi="Calibri" w:cs="Arial"/>
        </w:rPr>
      </w:pPr>
    </w:p>
    <w:p w14:paraId="7F4CB0CE" w14:textId="77777777" w:rsidR="00E24008" w:rsidRPr="00CB0D3C" w:rsidRDefault="00E24008" w:rsidP="00E24008">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Pr>
          <w:rFonts w:ascii="Calibri" w:hAnsi="Calibri" w:cs="Arial"/>
          <w:bCs/>
        </w:rPr>
        <w:t xml:space="preserve">Richmond and Wandsworth </w:t>
      </w:r>
      <w:r w:rsidRPr="00705642">
        <w:rPr>
          <w:rFonts w:ascii="Calibri" w:hAnsi="Calibri" w:cs="Arial"/>
          <w:bCs/>
        </w:rPr>
        <w:t>procedures and local risk assessments to maintain confidentiality, integrity, availability and legal compliance of information and systems</w:t>
      </w:r>
    </w:p>
    <w:p w14:paraId="3C27D9E7" w14:textId="77777777" w:rsidR="00E24008" w:rsidRPr="005B3EBF" w:rsidRDefault="00E24008" w:rsidP="00E24008">
      <w:pPr>
        <w:rPr>
          <w:rFonts w:ascii="Calibri" w:hAnsi="Calibri" w:cs="Arial"/>
        </w:rPr>
      </w:pPr>
    </w:p>
    <w:p w14:paraId="5FDF518D" w14:textId="77777777" w:rsidR="00E24008" w:rsidRDefault="00E24008" w:rsidP="00E24008">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154877E0" w14:textId="77777777" w:rsidR="00E24008" w:rsidRDefault="00E24008" w:rsidP="00E24008">
      <w:pPr>
        <w:ind w:left="360"/>
        <w:rPr>
          <w:rFonts w:ascii="Calibri" w:hAnsi="Calibri" w:cs="Arial"/>
        </w:rPr>
      </w:pPr>
    </w:p>
    <w:p w14:paraId="182B8433" w14:textId="77777777" w:rsidR="00E24008" w:rsidRPr="005B3EBF" w:rsidRDefault="00E24008" w:rsidP="00E24008">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w:t>
      </w:r>
      <w:r>
        <w:rPr>
          <w:rFonts w:ascii="Calibri" w:hAnsi="Calibri" w:cs="Arial"/>
        </w:rPr>
        <w:t xml:space="preserve">s </w:t>
      </w:r>
      <w:r w:rsidRPr="00E457AF">
        <w:rPr>
          <w:rFonts w:ascii="Calibri" w:hAnsi="Calibri" w:cs="Arial"/>
        </w:rPr>
        <w:t xml:space="preserve">within the </w:t>
      </w:r>
      <w:r>
        <w:rPr>
          <w:rFonts w:ascii="Calibri" w:hAnsi="Calibri" w:cs="Arial"/>
        </w:rPr>
        <w:t>Councils.</w:t>
      </w:r>
    </w:p>
    <w:p w14:paraId="587B585D" w14:textId="77777777" w:rsidR="00E24008" w:rsidRPr="005B3EBF" w:rsidRDefault="00E24008" w:rsidP="00E24008">
      <w:pPr>
        <w:shd w:val="clear" w:color="auto" w:fill="FFFFFF"/>
        <w:rPr>
          <w:rFonts w:ascii="Calibri" w:hAnsi="Calibri" w:cs="Arial"/>
          <w:color w:val="000000"/>
        </w:rPr>
      </w:pPr>
    </w:p>
    <w:p w14:paraId="0EF9DEB3" w14:textId="77777777" w:rsidR="00E24008" w:rsidRPr="00EF11AC" w:rsidRDefault="00E24008" w:rsidP="00E24008">
      <w:pPr>
        <w:numPr>
          <w:ilvl w:val="0"/>
          <w:numId w:val="28"/>
        </w:numPr>
        <w:shd w:val="clear" w:color="auto" w:fill="FFFFFF" w:themeFill="background1"/>
        <w:ind w:left="360"/>
        <w:rPr>
          <w:rFonts w:ascii="Calibri" w:hAnsi="Calibri" w:cs="Arial"/>
          <w:color w:val="000000"/>
        </w:rPr>
      </w:pPr>
      <w:r w:rsidRPr="4CFDB399">
        <w:rPr>
          <w:rFonts w:ascii="Calibri" w:hAnsi="Calibri" w:cs="Arial"/>
        </w:rPr>
        <w:t>The profile is not intended to be an exhaustive list of the duties the post holder will carry out</w:t>
      </w:r>
      <w:r w:rsidRPr="4CFDB399">
        <w:rPr>
          <w:rFonts w:ascii="Calibri" w:hAnsi="Calibri" w:cs="Arial"/>
          <w:color w:val="000000" w:themeColor="text1"/>
        </w:rPr>
        <w:t>. Other reasonable duties commensurate with the level of the post, including supporting emergency and priority situations, will form part of the role.</w:t>
      </w:r>
    </w:p>
    <w:p w14:paraId="58A256E9" w14:textId="349763A2" w:rsidR="00F255E8" w:rsidRPr="00EF11AC" w:rsidRDefault="00F255E8" w:rsidP="00E24008">
      <w:pPr>
        <w:shd w:val="clear" w:color="auto" w:fill="FFFFFF" w:themeFill="background1"/>
        <w:ind w:left="360"/>
        <w:rPr>
          <w:rFonts w:ascii="Calibri" w:hAnsi="Calibri" w:cs="Arial"/>
          <w:color w:val="000000"/>
        </w:rPr>
      </w:pPr>
    </w:p>
    <w:p w14:paraId="73D18B99" w14:textId="77777777" w:rsidR="00795003" w:rsidRDefault="00795003" w:rsidP="006A1E18">
      <w:pPr>
        <w:pStyle w:val="NormalWeb"/>
        <w:rPr>
          <w:rFonts w:ascii="Calibri" w:hAnsi="Calibri"/>
          <w:b/>
          <w:bCs/>
        </w:rPr>
      </w:pPr>
    </w:p>
    <w:p w14:paraId="50ED3054" w14:textId="4C0EEE1C" w:rsidR="006A1E18" w:rsidRPr="00795003"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0147DC6E" w14:textId="77777777" w:rsidR="00E37B28" w:rsidRDefault="00E37B28" w:rsidP="00E37B28">
      <w:pPr>
        <w:pStyle w:val="NormalWeb"/>
        <w:rPr>
          <w:rFonts w:ascii="Calibri" w:hAnsi="Calibri"/>
        </w:rPr>
      </w:pPr>
      <w:r>
        <w:rPr>
          <w:rFonts w:ascii="Calibri" w:hAnsi="Calibri"/>
        </w:rPr>
        <w:t xml:space="preserve">Assists as required with management of budgets, including ensuring that all necessary processes and procedures are carried out in a timely and effective manner. </w:t>
      </w:r>
    </w:p>
    <w:p w14:paraId="3CE02328" w14:textId="4D175397" w:rsidR="00E37B28" w:rsidRDefault="003A296B" w:rsidP="00E37B28">
      <w:pPr>
        <w:rPr>
          <w:rFonts w:ascii="Calibri" w:hAnsi="Calibri" w:cs="Arial"/>
          <w:b/>
        </w:rPr>
      </w:pPr>
      <w:r>
        <w:rPr>
          <w:rFonts w:ascii="Calibri" w:hAnsi="Calibri"/>
        </w:rPr>
        <w:t>Provides supervision as required to assigned staff and takes responsibility for the allocation and checking of work by staff.</w:t>
      </w:r>
    </w:p>
    <w:p w14:paraId="6990C188" w14:textId="2A84F164" w:rsidR="008D4F37" w:rsidRDefault="008D4F37">
      <w:pPr>
        <w:rPr>
          <w:rFonts w:ascii="Calibri" w:hAnsi="Calibri" w:cs="Arial"/>
          <w:b/>
        </w:rPr>
      </w:pPr>
      <w:r>
        <w:rPr>
          <w:rFonts w:ascii="Calibri" w:hAnsi="Calibri" w:cs="Arial"/>
          <w:b/>
        </w:rPr>
        <w:br w:type="page"/>
      </w:r>
    </w:p>
    <w:p w14:paraId="492D5169" w14:textId="77777777" w:rsidR="003847D3" w:rsidRDefault="003847D3" w:rsidP="00B53894">
      <w:pPr>
        <w:rPr>
          <w:rFonts w:ascii="Calibri" w:hAnsi="Calibri" w:cs="Arial"/>
          <w:b/>
        </w:rPr>
      </w:pPr>
    </w:p>
    <w:p w14:paraId="5C6CF3AD" w14:textId="77777777" w:rsidR="008D4F37" w:rsidRDefault="008D4F37" w:rsidP="00B53894">
      <w:pPr>
        <w:rPr>
          <w:rFonts w:ascii="Calibri" w:hAnsi="Calibri" w:cs="Arial"/>
          <w:b/>
        </w:rPr>
      </w:pPr>
    </w:p>
    <w:p w14:paraId="715D6A13" w14:textId="0325CE6E"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6FEC2D08" w:rsidR="00343CED" w:rsidRPr="005B3EBF" w:rsidRDefault="00181C08" w:rsidP="0026064E">
      <w:pPr>
        <w:autoSpaceDE w:val="0"/>
        <w:autoSpaceDN w:val="0"/>
        <w:adjustRightInd w:val="0"/>
        <w:rPr>
          <w:rFonts w:ascii="Calibri" w:hAnsi="Calibri" w:cs="Arial"/>
          <w:b/>
          <w:bCs/>
          <w:color w:val="000000"/>
        </w:rPr>
      </w:pPr>
      <w:r>
        <w:rPr>
          <w:rFonts w:ascii="Calibri" w:hAnsi="Calibri" w:cs="Arial"/>
          <w:b/>
          <w:bCs/>
          <w:noProof/>
          <w:color w:val="000000"/>
          <w:sz w:val="36"/>
          <w:szCs w:val="36"/>
        </w:rPr>
        <w:drawing>
          <wp:inline distT="0" distB="0" distL="0" distR="0" wp14:anchorId="3AD8407C" wp14:editId="5D7437C2">
            <wp:extent cx="5429250" cy="3531235"/>
            <wp:effectExtent l="0" t="0" r="0" b="0"/>
            <wp:docPr id="799427543"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27543" name="Picture 1" descr="A diagram of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29250" cy="3531235"/>
                    </a:xfrm>
                    <a:prstGeom prst="rect">
                      <a:avLst/>
                    </a:prstGeom>
                  </pic:spPr>
                </pic:pic>
              </a:graphicData>
            </a:graphic>
          </wp:inline>
        </w:drawing>
      </w:r>
      <w:r w:rsidR="006A1E18" w:rsidRPr="005B3EBF">
        <w:rPr>
          <w:rFonts w:ascii="Calibri" w:hAnsi="Calibri" w:cs="Arial"/>
          <w:b/>
          <w:bCs/>
          <w:color w:val="000000"/>
        </w:rPr>
        <w:br w:type="page"/>
      </w:r>
    </w:p>
    <w:p w14:paraId="4102877B" w14:textId="77777777" w:rsidR="00FE661F" w:rsidRDefault="00FE661F" w:rsidP="00915B47">
      <w:pPr>
        <w:shd w:val="clear" w:color="auto" w:fill="FFFFFF"/>
        <w:rPr>
          <w:rFonts w:ascii="Calibri" w:hAnsi="Calibri" w:cs="Arial"/>
          <w:b/>
          <w:bCs/>
          <w:color w:val="000000"/>
          <w:sz w:val="36"/>
          <w:szCs w:val="36"/>
        </w:rPr>
      </w:pPr>
    </w:p>
    <w:p w14:paraId="26791F10" w14:textId="359C1C9D"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C46F2" w:rsidRPr="005B3EBF" w14:paraId="5CBDC77C" w14:textId="77777777" w:rsidTr="00B274AB">
        <w:trPr>
          <w:trHeight w:val="544"/>
        </w:trPr>
        <w:tc>
          <w:tcPr>
            <w:tcW w:w="4261" w:type="dxa"/>
            <w:shd w:val="clear" w:color="auto" w:fill="D9D9D9"/>
          </w:tcPr>
          <w:p w14:paraId="78EBC8B2" w14:textId="77777777" w:rsidR="00FC46F2" w:rsidRDefault="00FC46F2" w:rsidP="00B274AB">
            <w:pPr>
              <w:autoSpaceDE w:val="0"/>
              <w:autoSpaceDN w:val="0"/>
              <w:adjustRightInd w:val="0"/>
              <w:contextualSpacing/>
              <w:rPr>
                <w:rFonts w:ascii="Calibri" w:hAnsi="Calibri" w:cs="Calibri"/>
                <w:b/>
                <w:bCs/>
              </w:rPr>
            </w:pPr>
            <w:r w:rsidRPr="005B3EBF">
              <w:rPr>
                <w:rFonts w:ascii="Calibri" w:hAnsi="Calibri" w:cs="Calibri"/>
                <w:b/>
                <w:bCs/>
              </w:rPr>
              <w:t xml:space="preserve">Job Title: </w:t>
            </w:r>
          </w:p>
          <w:p w14:paraId="087F4416" w14:textId="77777777" w:rsidR="00FC46F2" w:rsidRDefault="00FC46F2" w:rsidP="00B274AB">
            <w:pPr>
              <w:autoSpaceDE w:val="0"/>
              <w:autoSpaceDN w:val="0"/>
              <w:adjustRightInd w:val="0"/>
              <w:contextualSpacing/>
              <w:rPr>
                <w:rFonts w:ascii="Calibri" w:hAnsi="Calibri" w:cs="Calibri"/>
                <w:bCs/>
              </w:rPr>
            </w:pPr>
            <w:r>
              <w:rPr>
                <w:rFonts w:ascii="Calibri" w:hAnsi="Calibri" w:cs="Calibri"/>
                <w:bCs/>
              </w:rPr>
              <w:t>Senior CIL and S106 Officer</w:t>
            </w:r>
          </w:p>
          <w:p w14:paraId="1563B75E" w14:textId="77777777" w:rsidR="00FC46F2" w:rsidRPr="00A7787E" w:rsidRDefault="00FC46F2" w:rsidP="00B274AB">
            <w:pPr>
              <w:autoSpaceDE w:val="0"/>
              <w:autoSpaceDN w:val="0"/>
              <w:adjustRightInd w:val="0"/>
              <w:contextualSpacing/>
              <w:rPr>
                <w:rFonts w:ascii="Calibri" w:hAnsi="Calibri" w:cs="Calibri"/>
                <w:bCs/>
              </w:rPr>
            </w:pPr>
          </w:p>
        </w:tc>
        <w:tc>
          <w:tcPr>
            <w:tcW w:w="4494" w:type="dxa"/>
            <w:shd w:val="clear" w:color="auto" w:fill="D9D9D9"/>
          </w:tcPr>
          <w:p w14:paraId="2D7E4D8B" w14:textId="77777777" w:rsidR="00FC46F2" w:rsidRDefault="00FC46F2" w:rsidP="00B274AB">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1719068" w14:textId="77777777" w:rsidR="00FC46F2" w:rsidRPr="0049147F" w:rsidRDefault="00FC46F2" w:rsidP="00B274AB">
            <w:pPr>
              <w:autoSpaceDE w:val="0"/>
              <w:autoSpaceDN w:val="0"/>
              <w:adjustRightInd w:val="0"/>
              <w:contextualSpacing/>
              <w:rPr>
                <w:rFonts w:ascii="Calibri" w:hAnsi="Calibri" w:cs="Calibri"/>
                <w:bCs/>
              </w:rPr>
            </w:pPr>
            <w:r>
              <w:rPr>
                <w:rFonts w:ascii="Calibri" w:hAnsi="Calibri" w:cs="Calibri"/>
                <w:bCs/>
              </w:rPr>
              <w:t>PO2-PO4</w:t>
            </w:r>
          </w:p>
        </w:tc>
      </w:tr>
      <w:tr w:rsidR="00FC46F2" w:rsidRPr="005B3EBF" w14:paraId="29C25F66" w14:textId="77777777" w:rsidTr="00B274AB">
        <w:trPr>
          <w:trHeight w:val="493"/>
        </w:trPr>
        <w:tc>
          <w:tcPr>
            <w:tcW w:w="4261" w:type="dxa"/>
            <w:shd w:val="clear" w:color="auto" w:fill="D9D9D9"/>
          </w:tcPr>
          <w:p w14:paraId="779ADADA" w14:textId="77777777" w:rsidR="00FC46F2" w:rsidRDefault="00FC46F2" w:rsidP="00B274AB">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0ACAD23D" w14:textId="76CA819D" w:rsidR="00FC46F2" w:rsidRPr="004C36CE" w:rsidRDefault="00181C08" w:rsidP="00B274AB">
            <w:pPr>
              <w:autoSpaceDE w:val="0"/>
              <w:autoSpaceDN w:val="0"/>
              <w:adjustRightInd w:val="0"/>
              <w:contextualSpacing/>
              <w:rPr>
                <w:rFonts w:ascii="Calibri" w:hAnsi="Calibri" w:cs="Calibri"/>
                <w:bCs/>
              </w:rPr>
            </w:pPr>
            <w:r>
              <w:rPr>
                <w:rFonts w:ascii="Calibri" w:hAnsi="Calibri" w:cs="Calibri"/>
                <w:bCs/>
              </w:rPr>
              <w:t>Spatial Planning</w:t>
            </w:r>
          </w:p>
        </w:tc>
        <w:tc>
          <w:tcPr>
            <w:tcW w:w="4494" w:type="dxa"/>
            <w:shd w:val="clear" w:color="auto" w:fill="D9D9D9"/>
          </w:tcPr>
          <w:p w14:paraId="21F01726" w14:textId="77777777" w:rsidR="00FC46F2" w:rsidRDefault="00FC46F2" w:rsidP="00B274AB">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D4F6429" w14:textId="339206E7" w:rsidR="00FC46F2" w:rsidRPr="004C36CE" w:rsidRDefault="003C75AE" w:rsidP="00181C08">
            <w:pPr>
              <w:autoSpaceDE w:val="0"/>
              <w:autoSpaceDN w:val="0"/>
              <w:adjustRightInd w:val="0"/>
              <w:contextualSpacing/>
              <w:rPr>
                <w:rFonts w:ascii="Calibri" w:hAnsi="Calibri" w:cs="Calibri"/>
                <w:bCs/>
              </w:rPr>
            </w:pPr>
            <w:r>
              <w:rPr>
                <w:rFonts w:ascii="Calibri" w:hAnsi="Calibri" w:cs="Calibri"/>
                <w:bCs/>
              </w:rPr>
              <w:t>Growth and Place</w:t>
            </w:r>
          </w:p>
        </w:tc>
      </w:tr>
      <w:tr w:rsidR="00FC46F2" w:rsidRPr="005B3EBF" w14:paraId="2F64B6B6" w14:textId="77777777" w:rsidTr="00B274AB">
        <w:trPr>
          <w:trHeight w:val="543"/>
        </w:trPr>
        <w:tc>
          <w:tcPr>
            <w:tcW w:w="4261" w:type="dxa"/>
            <w:shd w:val="clear" w:color="auto" w:fill="D9D9D9"/>
          </w:tcPr>
          <w:p w14:paraId="20D2921D" w14:textId="77777777" w:rsidR="00FC46F2" w:rsidRDefault="00FC46F2" w:rsidP="00B274AB">
            <w:pPr>
              <w:autoSpaceDE w:val="0"/>
              <w:autoSpaceDN w:val="0"/>
              <w:adjustRightInd w:val="0"/>
              <w:contextualSpacing/>
              <w:rPr>
                <w:rFonts w:ascii="Calibri" w:hAnsi="Calibri" w:cs="Calibri"/>
                <w:b/>
                <w:bCs/>
              </w:rPr>
            </w:pPr>
            <w:r w:rsidRPr="005B3EBF">
              <w:rPr>
                <w:rFonts w:ascii="Calibri" w:hAnsi="Calibri" w:cs="Calibri"/>
                <w:b/>
                <w:bCs/>
              </w:rPr>
              <w:t>Responsible to:</w:t>
            </w:r>
          </w:p>
          <w:p w14:paraId="493C3601" w14:textId="77777777" w:rsidR="00FC46F2" w:rsidRPr="004C36CE" w:rsidRDefault="00FC46F2" w:rsidP="00B274AB">
            <w:pPr>
              <w:autoSpaceDE w:val="0"/>
              <w:autoSpaceDN w:val="0"/>
              <w:adjustRightInd w:val="0"/>
              <w:contextualSpacing/>
              <w:rPr>
                <w:rFonts w:ascii="Calibri" w:hAnsi="Calibri" w:cs="Calibri"/>
                <w:bCs/>
              </w:rPr>
            </w:pPr>
            <w:r w:rsidRPr="004C36CE">
              <w:rPr>
                <w:rFonts w:ascii="Calibri" w:hAnsi="Calibri" w:cs="Calibri"/>
                <w:bCs/>
              </w:rPr>
              <w:t>Prin</w:t>
            </w:r>
            <w:r>
              <w:rPr>
                <w:rFonts w:ascii="Calibri" w:hAnsi="Calibri" w:cs="Calibri"/>
                <w:bCs/>
              </w:rPr>
              <w:t>ci</w:t>
            </w:r>
            <w:r w:rsidRPr="004C36CE">
              <w:rPr>
                <w:rFonts w:ascii="Calibri" w:hAnsi="Calibri" w:cs="Calibri"/>
                <w:bCs/>
              </w:rPr>
              <w:t xml:space="preserve">pal </w:t>
            </w:r>
            <w:r>
              <w:rPr>
                <w:rFonts w:ascii="Calibri" w:hAnsi="Calibri" w:cs="Calibri"/>
                <w:bCs/>
              </w:rPr>
              <w:t>CIL and S106 Officer</w:t>
            </w:r>
          </w:p>
        </w:tc>
        <w:tc>
          <w:tcPr>
            <w:tcW w:w="4494" w:type="dxa"/>
            <w:shd w:val="clear" w:color="auto" w:fill="D9D9D9"/>
          </w:tcPr>
          <w:p w14:paraId="25F0AB8B" w14:textId="77777777" w:rsidR="00FC46F2" w:rsidRDefault="00FC46F2" w:rsidP="00B274AB">
            <w:pPr>
              <w:autoSpaceDE w:val="0"/>
              <w:autoSpaceDN w:val="0"/>
              <w:adjustRightInd w:val="0"/>
              <w:contextualSpacing/>
              <w:rPr>
                <w:rFonts w:ascii="Calibri" w:hAnsi="Calibri" w:cs="Calibri"/>
                <w:b/>
                <w:bCs/>
              </w:rPr>
            </w:pPr>
            <w:r w:rsidRPr="005B3EBF">
              <w:rPr>
                <w:rFonts w:ascii="Calibri" w:hAnsi="Calibri" w:cs="Calibri"/>
                <w:b/>
                <w:bCs/>
              </w:rPr>
              <w:t>Responsible for:</w:t>
            </w:r>
          </w:p>
          <w:p w14:paraId="7E4EC83D" w14:textId="145508E1" w:rsidR="00FC46F2" w:rsidRPr="004B3E3E" w:rsidRDefault="00402BAB" w:rsidP="00B274AB">
            <w:pPr>
              <w:autoSpaceDE w:val="0"/>
              <w:autoSpaceDN w:val="0"/>
              <w:adjustRightInd w:val="0"/>
              <w:contextualSpacing/>
              <w:rPr>
                <w:rFonts w:ascii="Calibri" w:hAnsi="Calibri" w:cs="Calibri"/>
                <w:bCs/>
              </w:rPr>
            </w:pPr>
            <w:r>
              <w:rPr>
                <w:rFonts w:ascii="Calibri" w:hAnsi="Calibri" w:cs="Calibri"/>
                <w:bCs/>
              </w:rPr>
              <w:t>CIL and S106 Officers</w:t>
            </w:r>
            <w:r w:rsidRPr="004B3E3E">
              <w:rPr>
                <w:rFonts w:ascii="Calibri" w:hAnsi="Calibri" w:cs="Calibri"/>
                <w:bCs/>
              </w:rPr>
              <w:t xml:space="preserve"> </w:t>
            </w:r>
          </w:p>
        </w:tc>
      </w:tr>
      <w:tr w:rsidR="00FC46F2" w:rsidRPr="005B3EBF" w14:paraId="19C799E2" w14:textId="77777777" w:rsidTr="00B274AB">
        <w:trPr>
          <w:trHeight w:val="477"/>
        </w:trPr>
        <w:tc>
          <w:tcPr>
            <w:tcW w:w="4261" w:type="dxa"/>
            <w:shd w:val="clear" w:color="auto" w:fill="D9D9D9"/>
          </w:tcPr>
          <w:p w14:paraId="45C222FB" w14:textId="77777777" w:rsidR="00FC46F2" w:rsidRPr="005B3EBF" w:rsidRDefault="00FC46F2" w:rsidP="00B274AB">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C4E03C" w14:textId="77777777" w:rsidR="00FC46F2" w:rsidRDefault="00FC46F2" w:rsidP="00B274AB">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72DB2A98" w14:textId="77777777" w:rsidR="00FC46F2" w:rsidRDefault="00FC46F2" w:rsidP="00B274AB">
            <w:pPr>
              <w:autoSpaceDE w:val="0"/>
              <w:autoSpaceDN w:val="0"/>
              <w:adjustRightInd w:val="0"/>
              <w:contextualSpacing/>
              <w:rPr>
                <w:rFonts w:ascii="Calibri" w:hAnsi="Calibri" w:cs="Calibri"/>
                <w:bCs/>
              </w:rPr>
            </w:pPr>
            <w:r>
              <w:rPr>
                <w:rFonts w:ascii="Calibri" w:hAnsi="Calibri" w:cs="Calibri"/>
                <w:bCs/>
              </w:rPr>
              <w:t>November 2019</w:t>
            </w:r>
          </w:p>
          <w:p w14:paraId="5CFE1063" w14:textId="77777777" w:rsidR="00FC46F2" w:rsidRPr="004C36CE" w:rsidRDefault="00FC46F2" w:rsidP="00B274AB">
            <w:pPr>
              <w:autoSpaceDE w:val="0"/>
              <w:autoSpaceDN w:val="0"/>
              <w:adjustRightInd w:val="0"/>
              <w:contextualSpacing/>
              <w:rPr>
                <w:rFonts w:ascii="Calibri" w:hAnsi="Calibri" w:cs="Calibri"/>
                <w:bCs/>
              </w:rPr>
            </w:pPr>
          </w:p>
        </w:tc>
      </w:tr>
    </w:tbl>
    <w:p w14:paraId="4EE33E05" w14:textId="77777777" w:rsidR="00BB4DD8" w:rsidRPr="00BB4DD8" w:rsidRDefault="00BB4DD8">
      <w:pPr>
        <w:rPr>
          <w:rFonts w:ascii="Calibri" w:hAnsi="Calibri"/>
        </w:rPr>
      </w:pPr>
    </w:p>
    <w:p w14:paraId="7772C2CD" w14:textId="603C3590" w:rsidR="00982E8D"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1CF8FE6F" w:rsidR="00FE68D4"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7E65A85D" w14:textId="68531862" w:rsidR="3DA743F6" w:rsidRDefault="3DA743F6" w:rsidP="4277F816">
      <w:pPr>
        <w:rPr>
          <w:rFonts w:ascii="Calibri" w:hAnsi="Calibri" w:cs="Arial"/>
        </w:rPr>
      </w:pPr>
    </w:p>
    <w:p w14:paraId="343816DF" w14:textId="77777777" w:rsidR="00FE68D4" w:rsidRDefault="00FE68D4"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45"/>
        <w:gridCol w:w="1315"/>
      </w:tblGrid>
      <w:tr w:rsidR="00FE68D4" w:rsidRPr="005B3EBF" w14:paraId="52BB1341" w14:textId="77777777" w:rsidTr="00717BEF">
        <w:trPr>
          <w:trHeight w:val="548"/>
        </w:trPr>
        <w:tc>
          <w:tcPr>
            <w:tcW w:w="7607"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5DEB953A" w14:textId="77777777" w:rsidR="00FE68D4" w:rsidRPr="005B3EBF" w:rsidRDefault="00FE68D4" w:rsidP="00717BEF">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31C8C323" w14:textId="77777777" w:rsidR="00FE68D4" w:rsidRPr="005B3EBF" w:rsidRDefault="00FE68D4" w:rsidP="00717BEF">
            <w:pPr>
              <w:rPr>
                <w:rFonts w:ascii="Calibri" w:hAnsi="Calibri" w:cs="Arial"/>
              </w:rPr>
            </w:pPr>
          </w:p>
        </w:tc>
        <w:tc>
          <w:tcPr>
            <w:tcW w:w="1315" w:type="dxa"/>
            <w:tcBorders>
              <w:top w:val="single" w:sz="8" w:space="0" w:color="000000"/>
              <w:bottom w:val="single" w:sz="8" w:space="0" w:color="000000"/>
              <w:right w:val="single" w:sz="8" w:space="0" w:color="000000"/>
            </w:tcBorders>
            <w:shd w:val="clear" w:color="auto" w:fill="D9D9D9"/>
            <w:hideMark/>
          </w:tcPr>
          <w:p w14:paraId="7DF2F339" w14:textId="77777777" w:rsidR="00FE68D4" w:rsidRDefault="00FE68D4" w:rsidP="00717BEF">
            <w:pPr>
              <w:jc w:val="center"/>
              <w:rPr>
                <w:rFonts w:ascii="Calibri" w:hAnsi="Calibri" w:cs="Arial"/>
                <w:b/>
                <w:bCs/>
              </w:rPr>
            </w:pPr>
            <w:r w:rsidRPr="005B3EBF">
              <w:rPr>
                <w:rFonts w:ascii="Calibri" w:hAnsi="Calibri" w:cs="Arial"/>
                <w:b/>
                <w:bCs/>
              </w:rPr>
              <w:t xml:space="preserve">Assessed by </w:t>
            </w:r>
          </w:p>
          <w:p w14:paraId="6C69C5EB" w14:textId="77777777" w:rsidR="00FE68D4" w:rsidRDefault="00FE68D4" w:rsidP="00717BEF">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0DABE16" w14:textId="77777777" w:rsidR="00FE68D4" w:rsidRPr="00D35D30" w:rsidRDefault="00FE68D4" w:rsidP="00717BEF">
            <w:pPr>
              <w:jc w:val="center"/>
              <w:rPr>
                <w:rFonts w:ascii="Calibri" w:hAnsi="Calibri" w:cs="Arial"/>
                <w:b/>
                <w:bCs/>
              </w:rPr>
            </w:pPr>
            <w:r w:rsidRPr="00D35D30">
              <w:rPr>
                <w:rFonts w:ascii="Calibri" w:hAnsi="Calibri" w:cs="Arial"/>
                <w:b/>
                <w:bCs/>
                <w:sz w:val="20"/>
                <w:szCs w:val="20"/>
              </w:rPr>
              <w:t>(see below for explanation)</w:t>
            </w:r>
          </w:p>
        </w:tc>
      </w:tr>
      <w:tr w:rsidR="00FE68D4" w14:paraId="73DAA5C5"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DDE8678" w14:textId="77777777" w:rsidR="00FE68D4" w:rsidRDefault="00FE68D4" w:rsidP="00717BEF">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D98BFA" w14:textId="77777777" w:rsidR="00FE68D4" w:rsidRDefault="00FE68D4" w:rsidP="00717BEF">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DBBC55" w14:textId="77777777" w:rsidR="00FE68D4" w:rsidRDefault="00FE68D4" w:rsidP="00717BEF">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D4B96E" w14:textId="77777777" w:rsidR="00FE68D4" w:rsidRDefault="00FE68D4" w:rsidP="00717BEF">
            <w:pPr>
              <w:spacing w:line="70" w:lineRule="atLeast"/>
              <w:jc w:val="center"/>
              <w:rPr>
                <w:rFonts w:ascii="Calibri" w:hAnsi="Calibri" w:cs="Arial"/>
                <w:b/>
                <w:bCs/>
              </w:rPr>
            </w:pPr>
            <w:r>
              <w:rPr>
                <w:rFonts w:ascii="Calibri" w:hAnsi="Calibri" w:cs="Arial"/>
                <w:b/>
                <w:bCs/>
              </w:rPr>
              <w:t>Assessed</w:t>
            </w:r>
          </w:p>
        </w:tc>
      </w:tr>
      <w:tr w:rsidR="00FE68D4" w:rsidRPr="005B3EBF" w14:paraId="5759B796"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167D97" w14:textId="0F78F894" w:rsidR="00FE68D4" w:rsidRPr="00AD0E94" w:rsidRDefault="00F8007A" w:rsidP="00717BEF">
            <w:pPr>
              <w:spacing w:line="70" w:lineRule="atLeast"/>
              <w:rPr>
                <w:rFonts w:ascii="Calibri" w:hAnsi="Calibri" w:cs="Arial"/>
                <w:b/>
                <w:bCs/>
              </w:rPr>
            </w:pPr>
            <w:r>
              <w:rPr>
                <w:rFonts w:ascii="Calibri" w:hAnsi="Calibri" w:cs="Arial"/>
              </w:rPr>
              <w:t>A good knowledge of planning legislation and more detailed up to date knowledge of that relating to S106 Agreements and CIL administration and their application to development.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DCC99F" w14:textId="77777777" w:rsidR="00FE68D4" w:rsidRPr="00AD0E94" w:rsidRDefault="00FE68D4" w:rsidP="00717BEF">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2FA257" w14:textId="77777777" w:rsidR="00FE68D4" w:rsidRPr="00AD0E94" w:rsidRDefault="00FE68D4" w:rsidP="00717BEF">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3CBAE" w14:textId="77777777" w:rsidR="00FE68D4" w:rsidRPr="00AD0E94" w:rsidRDefault="00FE68D4" w:rsidP="00717BEF">
            <w:pPr>
              <w:spacing w:line="70" w:lineRule="atLeast"/>
              <w:jc w:val="center"/>
              <w:rPr>
                <w:rFonts w:ascii="Calibri" w:hAnsi="Calibri" w:cs="Arial"/>
                <w:b/>
                <w:bCs/>
              </w:rPr>
            </w:pPr>
            <w:r>
              <w:rPr>
                <w:rFonts w:ascii="Calibri" w:hAnsi="Calibri" w:cs="Arial"/>
              </w:rPr>
              <w:t>A/I/T</w:t>
            </w:r>
          </w:p>
        </w:tc>
      </w:tr>
      <w:tr w:rsidR="003F21B8" w:rsidRPr="005B3EBF" w14:paraId="611408B4"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E4EC7B" w14:textId="76921168" w:rsidR="003F21B8" w:rsidRPr="00AD0E94" w:rsidRDefault="003F21B8" w:rsidP="003F21B8">
            <w:pPr>
              <w:spacing w:line="70" w:lineRule="atLeast"/>
              <w:rPr>
                <w:rFonts w:ascii="Calibri" w:hAnsi="Calibri" w:cs="Arial"/>
                <w:b/>
                <w:bCs/>
              </w:rPr>
            </w:pPr>
            <w:r>
              <w:rPr>
                <w:rFonts w:ascii="Calibri" w:hAnsi="Calibri" w:cs="Arial"/>
              </w:rPr>
              <w:lastRenderedPageBreak/>
              <w:t>Advanced knowledge of Excel and Access and ability to use a wide range of computer software to collate, query, analyse, interpret and present data.</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50EF3F" w14:textId="77777777" w:rsidR="003F21B8" w:rsidRPr="00AD0E94" w:rsidRDefault="003F21B8" w:rsidP="003F21B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F6FF14" w14:textId="77777777" w:rsidR="003F21B8" w:rsidRPr="00AD0E94" w:rsidRDefault="003F21B8" w:rsidP="003F21B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A48F23" w14:textId="77777777" w:rsidR="003F21B8" w:rsidRPr="00AD0E94" w:rsidRDefault="003F21B8" w:rsidP="003F21B8">
            <w:pPr>
              <w:spacing w:line="70" w:lineRule="atLeast"/>
              <w:jc w:val="center"/>
              <w:rPr>
                <w:rFonts w:ascii="Calibri" w:hAnsi="Calibri" w:cs="Arial"/>
                <w:b/>
                <w:bCs/>
              </w:rPr>
            </w:pPr>
            <w:r>
              <w:rPr>
                <w:rFonts w:ascii="Calibri" w:hAnsi="Calibri" w:cs="Arial"/>
              </w:rPr>
              <w:t>A/I/T</w:t>
            </w:r>
          </w:p>
        </w:tc>
      </w:tr>
      <w:tr w:rsidR="003F21B8" w:rsidRPr="005B3EBF" w14:paraId="1EBD0106"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9EDD2C" w14:textId="29B53AA5" w:rsidR="003F21B8" w:rsidRPr="00AD0E94" w:rsidRDefault="00492B88" w:rsidP="003F21B8">
            <w:pPr>
              <w:spacing w:line="70" w:lineRule="atLeast"/>
              <w:rPr>
                <w:rFonts w:ascii="Calibri" w:hAnsi="Calibri" w:cs="Arial"/>
                <w:b/>
                <w:bCs/>
              </w:rPr>
            </w:pPr>
            <w:r>
              <w:rPr>
                <w:rFonts w:ascii="Calibri" w:hAnsi="Calibri" w:cs="Arial"/>
              </w:rPr>
              <w:t>An understanding of planning and building control and related IT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97BD85" w14:textId="77777777" w:rsidR="003F21B8" w:rsidRPr="00AD0E94" w:rsidRDefault="003F21B8" w:rsidP="003F21B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4E7DAC" w14:textId="77777777" w:rsidR="003F21B8" w:rsidRPr="00AD0E94" w:rsidRDefault="003F21B8" w:rsidP="003F21B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37E79A" w14:textId="77777777" w:rsidR="003F21B8" w:rsidRPr="00AD0E94" w:rsidRDefault="003F21B8" w:rsidP="003F21B8">
            <w:pPr>
              <w:spacing w:line="70" w:lineRule="atLeast"/>
              <w:jc w:val="center"/>
              <w:rPr>
                <w:rFonts w:ascii="Calibri" w:hAnsi="Calibri" w:cs="Arial"/>
                <w:b/>
                <w:bCs/>
              </w:rPr>
            </w:pPr>
            <w:r>
              <w:rPr>
                <w:rFonts w:ascii="Calibri" w:hAnsi="Calibri" w:cs="Arial"/>
              </w:rPr>
              <w:t>A/I/T</w:t>
            </w:r>
          </w:p>
        </w:tc>
      </w:tr>
      <w:tr w:rsidR="003F21B8" w:rsidRPr="005B3EBF" w14:paraId="41849BD8"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DD033E" w14:textId="77777777" w:rsidR="003F21B8" w:rsidRPr="00AD0E94" w:rsidRDefault="003F21B8" w:rsidP="003F21B8">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D246FA" w14:textId="77777777" w:rsidR="003F21B8" w:rsidRPr="00AD0E94" w:rsidRDefault="003F21B8" w:rsidP="003F21B8">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F9BC68" w14:textId="77777777" w:rsidR="003F21B8" w:rsidRPr="00AD0E94" w:rsidRDefault="003F21B8" w:rsidP="003F21B8">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BDEEF2" w14:textId="77777777" w:rsidR="003F21B8" w:rsidRPr="00AD0E94" w:rsidRDefault="003F21B8" w:rsidP="003F21B8">
            <w:pPr>
              <w:spacing w:line="70" w:lineRule="atLeast"/>
              <w:jc w:val="center"/>
              <w:rPr>
                <w:rFonts w:ascii="Calibri" w:hAnsi="Calibri" w:cs="Arial"/>
                <w:b/>
                <w:bCs/>
              </w:rPr>
            </w:pPr>
            <w:r>
              <w:rPr>
                <w:rFonts w:ascii="Calibri" w:hAnsi="Calibri" w:cs="Arial"/>
                <w:b/>
                <w:bCs/>
              </w:rPr>
              <w:t>Assessed</w:t>
            </w:r>
          </w:p>
        </w:tc>
      </w:tr>
      <w:tr w:rsidR="003F21B8" w:rsidRPr="005B3EBF" w14:paraId="618D8BF1"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5B96E5" w14:textId="7B050859" w:rsidR="003F21B8" w:rsidRPr="00AD0E94" w:rsidRDefault="007965EC" w:rsidP="003F21B8">
            <w:pPr>
              <w:spacing w:line="70" w:lineRule="atLeast"/>
              <w:rPr>
                <w:rFonts w:ascii="Calibri" w:hAnsi="Calibri" w:cs="Arial"/>
                <w:b/>
                <w:bCs/>
              </w:rPr>
            </w:pPr>
            <w:r>
              <w:rPr>
                <w:rFonts w:ascii="Calibri" w:hAnsi="Calibri" w:cs="Arial"/>
                <w:color w:val="000000"/>
              </w:rPr>
              <w:t>Experience of supervising and mentoring staff to deliver workload to required standard, particularly when there are competing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B89879" w14:textId="60A6680F" w:rsidR="003F21B8" w:rsidRPr="00AD0E94" w:rsidRDefault="009251E9" w:rsidP="003F21B8">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BE2628" w14:textId="013B728E" w:rsidR="003F21B8" w:rsidRPr="00AD0E94" w:rsidRDefault="003F21B8" w:rsidP="003F21B8">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CAC252" w14:textId="77777777" w:rsidR="003F21B8" w:rsidRPr="00AD0E94" w:rsidRDefault="003F21B8" w:rsidP="003F21B8">
            <w:pPr>
              <w:spacing w:line="70" w:lineRule="atLeast"/>
              <w:jc w:val="center"/>
              <w:rPr>
                <w:rFonts w:ascii="Calibri" w:hAnsi="Calibri" w:cs="Arial"/>
                <w:b/>
                <w:bCs/>
              </w:rPr>
            </w:pPr>
            <w:r>
              <w:rPr>
                <w:rFonts w:ascii="Calibri" w:hAnsi="Calibri" w:cs="Arial"/>
              </w:rPr>
              <w:t>A/I</w:t>
            </w:r>
          </w:p>
        </w:tc>
      </w:tr>
      <w:tr w:rsidR="00022843" w:rsidRPr="005B3EBF" w14:paraId="73617122"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3E99AF" w14:textId="6DD3639B" w:rsidR="00022843" w:rsidRPr="00AD0E94" w:rsidRDefault="00022843" w:rsidP="00022843">
            <w:pPr>
              <w:spacing w:line="70" w:lineRule="atLeast"/>
              <w:rPr>
                <w:rFonts w:ascii="Calibri" w:hAnsi="Calibri" w:cs="Arial"/>
                <w:b/>
                <w:bCs/>
              </w:rPr>
            </w:pPr>
            <w:r>
              <w:rPr>
                <w:rFonts w:ascii="Calibri" w:hAnsi="Calibri" w:cs="Arial"/>
                <w:color w:val="000000"/>
              </w:rPr>
              <w:t>Experience of coaching staff to meet work demands.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9A8F17" w14:textId="77777777" w:rsidR="00022843" w:rsidRPr="00AD0E94" w:rsidRDefault="00022843" w:rsidP="00022843">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7027E4" w14:textId="77777777" w:rsidR="00022843" w:rsidRPr="00AD0E94" w:rsidRDefault="00022843" w:rsidP="00022843">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B73B0E" w14:textId="5115CBE8" w:rsidR="00022843" w:rsidRPr="00AD0E94" w:rsidRDefault="009251E9" w:rsidP="00022843">
            <w:pPr>
              <w:spacing w:line="70" w:lineRule="atLeast"/>
              <w:jc w:val="center"/>
              <w:rPr>
                <w:rFonts w:ascii="Calibri" w:hAnsi="Calibri" w:cs="Arial"/>
                <w:b/>
                <w:bCs/>
              </w:rPr>
            </w:pPr>
            <w:r>
              <w:rPr>
                <w:rFonts w:ascii="Calibri" w:hAnsi="Calibri" w:cs="Arial"/>
              </w:rPr>
              <w:t>A/I</w:t>
            </w:r>
          </w:p>
        </w:tc>
      </w:tr>
      <w:tr w:rsidR="00022843" w:rsidRPr="005B3EBF" w14:paraId="1CBA5EA7"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09362B" w14:textId="78FE5B2D" w:rsidR="00022843" w:rsidRPr="00AD0E94" w:rsidRDefault="00C268DF" w:rsidP="00022843">
            <w:pPr>
              <w:spacing w:line="70" w:lineRule="atLeast"/>
              <w:rPr>
                <w:rFonts w:ascii="Calibri" w:hAnsi="Calibri" w:cs="Arial"/>
                <w:b/>
                <w:bCs/>
              </w:rPr>
            </w:pPr>
            <w:r>
              <w:rPr>
                <w:rFonts w:ascii="Calibri" w:hAnsi="Calibri" w:cs="Arial"/>
                <w:color w:val="000000"/>
              </w:rPr>
              <w:t>Experience in working in development management and/or the management of S106 Agreements and CIL Administration.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6FD90E" w14:textId="6B7E6892" w:rsidR="00022843" w:rsidRPr="00AD0E94" w:rsidRDefault="009251E9" w:rsidP="00022843">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E6A1DC" w14:textId="77777777" w:rsidR="00022843" w:rsidRDefault="00022843" w:rsidP="0002284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DC6278" w14:textId="4C3C563A" w:rsidR="00022843" w:rsidRDefault="009251E9" w:rsidP="00022843">
            <w:pPr>
              <w:spacing w:line="70" w:lineRule="atLeast"/>
              <w:jc w:val="center"/>
              <w:rPr>
                <w:rFonts w:ascii="Calibri" w:hAnsi="Calibri" w:cs="Arial"/>
              </w:rPr>
            </w:pPr>
            <w:r>
              <w:rPr>
                <w:rFonts w:ascii="Calibri" w:hAnsi="Calibri" w:cs="Arial"/>
              </w:rPr>
              <w:t>A/I</w:t>
            </w:r>
          </w:p>
        </w:tc>
      </w:tr>
      <w:tr w:rsidR="00C268DF" w:rsidRPr="005B3EBF" w14:paraId="577299FE"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5470F6" w14:textId="7A0D2ADC" w:rsidR="00C268DF" w:rsidRDefault="009251E9" w:rsidP="00022843">
            <w:pPr>
              <w:spacing w:line="70" w:lineRule="atLeast"/>
              <w:rPr>
                <w:rFonts w:ascii="Calibri" w:hAnsi="Calibri" w:cs="Arial"/>
                <w:color w:val="000000"/>
              </w:rPr>
            </w:pPr>
            <w:r>
              <w:rPr>
                <w:rFonts w:ascii="Calibri" w:hAnsi="Calibri" w:cs="Arial"/>
                <w:color w:val="000000"/>
              </w:rPr>
              <w:t>Experience in working in a high-pressure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7E38D3" w14:textId="77777777" w:rsidR="00C268DF" w:rsidRPr="00AD0E94" w:rsidRDefault="00C268DF" w:rsidP="00022843">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56DDFA" w14:textId="245BA966" w:rsidR="00C268DF" w:rsidRDefault="009251E9" w:rsidP="00022843">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8EAC3F" w14:textId="24F4D665" w:rsidR="00C268DF" w:rsidRDefault="009251E9" w:rsidP="00022843">
            <w:pPr>
              <w:spacing w:line="70" w:lineRule="atLeast"/>
              <w:jc w:val="center"/>
              <w:rPr>
                <w:rFonts w:ascii="Calibri" w:hAnsi="Calibri" w:cs="Arial"/>
              </w:rPr>
            </w:pPr>
            <w:r>
              <w:rPr>
                <w:rFonts w:ascii="Calibri" w:hAnsi="Calibri" w:cs="Arial"/>
              </w:rPr>
              <w:t>A/I/T</w:t>
            </w:r>
          </w:p>
        </w:tc>
      </w:tr>
      <w:tr w:rsidR="00022843" w:rsidRPr="005B3EBF" w14:paraId="49305163"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3E1883" w14:textId="77777777" w:rsidR="00022843" w:rsidRPr="00AD0E94" w:rsidRDefault="00022843" w:rsidP="00022843">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3F60D5" w14:textId="77777777" w:rsidR="00022843" w:rsidRPr="00AD0E94" w:rsidRDefault="00022843" w:rsidP="00022843">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72C657" w14:textId="77777777" w:rsidR="00022843" w:rsidRPr="00AD0E94" w:rsidRDefault="00022843" w:rsidP="00022843">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2FADEE" w14:textId="77777777" w:rsidR="00022843" w:rsidRPr="00AD0E94" w:rsidRDefault="00022843" w:rsidP="00022843">
            <w:pPr>
              <w:spacing w:line="70" w:lineRule="atLeast"/>
              <w:jc w:val="center"/>
              <w:rPr>
                <w:rFonts w:ascii="Calibri" w:hAnsi="Calibri" w:cs="Arial"/>
                <w:b/>
                <w:bCs/>
              </w:rPr>
            </w:pPr>
            <w:r>
              <w:rPr>
                <w:rFonts w:ascii="Calibri" w:hAnsi="Calibri" w:cs="Arial"/>
                <w:b/>
                <w:bCs/>
              </w:rPr>
              <w:t>Assessed</w:t>
            </w:r>
          </w:p>
        </w:tc>
      </w:tr>
      <w:tr w:rsidR="00022843" w:rsidRPr="005B3EBF" w14:paraId="2379532C"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AF1935" w14:textId="5735FC09" w:rsidR="00022843" w:rsidRPr="00AD0E94" w:rsidRDefault="00760224" w:rsidP="00022843">
            <w:pPr>
              <w:spacing w:line="70" w:lineRule="atLeast"/>
              <w:rPr>
                <w:rFonts w:ascii="Calibri" w:hAnsi="Calibri" w:cs="Arial"/>
                <w:b/>
                <w:bCs/>
              </w:rPr>
            </w:pPr>
            <w:r>
              <w:rPr>
                <w:rFonts w:ascii="Calibri" w:hAnsi="Calibri" w:cs="Arial"/>
              </w:rPr>
              <w:t>Proven information management and numeracy skills and ability to produce and collate accurate information and data reports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66E2B8" w14:textId="77777777" w:rsidR="00022843" w:rsidRPr="00AD0E94" w:rsidRDefault="00022843" w:rsidP="00022843">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465DE" w14:textId="77777777" w:rsidR="00022843" w:rsidRPr="00AD0E94" w:rsidRDefault="00022843" w:rsidP="0002284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94B1E4" w14:textId="77777777" w:rsidR="00022843" w:rsidRPr="00AD0E94" w:rsidRDefault="00022843" w:rsidP="00022843">
            <w:pPr>
              <w:spacing w:line="70" w:lineRule="atLeast"/>
              <w:jc w:val="center"/>
              <w:rPr>
                <w:rFonts w:ascii="Calibri" w:hAnsi="Calibri" w:cs="Arial"/>
                <w:b/>
                <w:bCs/>
              </w:rPr>
            </w:pPr>
            <w:r>
              <w:rPr>
                <w:rFonts w:ascii="Calibri" w:hAnsi="Calibri" w:cs="Arial"/>
              </w:rPr>
              <w:t>A/I/T</w:t>
            </w:r>
          </w:p>
        </w:tc>
      </w:tr>
      <w:tr w:rsidR="00760224" w:rsidRPr="005B3EBF" w14:paraId="293BC59F"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E51508" w14:textId="35C634D7" w:rsidR="00760224" w:rsidRDefault="00FC106A" w:rsidP="00022843">
            <w:pPr>
              <w:spacing w:line="70" w:lineRule="atLeast"/>
              <w:rPr>
                <w:rFonts w:ascii="Calibri" w:hAnsi="Calibri" w:cs="Arial"/>
              </w:rPr>
            </w:pPr>
            <w:r>
              <w:rPr>
                <w:rFonts w:ascii="Calibri" w:hAnsi="Calibri" w:cs="Arial"/>
                <w:color w:val="000000"/>
              </w:rPr>
              <w:t>Ability to lead on designated projects with minimum supervision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649519" w14:textId="77777777" w:rsidR="00760224" w:rsidRDefault="00760224" w:rsidP="00022843">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B8949A" w14:textId="41E0FB49" w:rsidR="00760224" w:rsidRPr="00AD0E94" w:rsidRDefault="00E547FA" w:rsidP="00022843">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29E4CF" w14:textId="4DE68307" w:rsidR="00760224" w:rsidRDefault="00E547FA" w:rsidP="00022843">
            <w:pPr>
              <w:spacing w:line="70" w:lineRule="atLeast"/>
              <w:jc w:val="center"/>
              <w:rPr>
                <w:rFonts w:ascii="Calibri" w:hAnsi="Calibri" w:cs="Arial"/>
              </w:rPr>
            </w:pPr>
            <w:r>
              <w:rPr>
                <w:rFonts w:ascii="Calibri" w:hAnsi="Calibri" w:cs="Arial"/>
              </w:rPr>
              <w:t>A/I</w:t>
            </w:r>
          </w:p>
        </w:tc>
      </w:tr>
      <w:tr w:rsidR="00760224" w:rsidRPr="005B3EBF" w14:paraId="3AB06C06"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D5B815" w14:textId="15BB9BF0" w:rsidR="00760224" w:rsidRDefault="00E547FA" w:rsidP="00022843">
            <w:pPr>
              <w:spacing w:line="70" w:lineRule="atLeast"/>
              <w:rPr>
                <w:rFonts w:ascii="Calibri" w:hAnsi="Calibri" w:cs="Arial"/>
              </w:rPr>
            </w:pPr>
            <w:r>
              <w:rPr>
                <w:rFonts w:ascii="Calibri" w:hAnsi="Calibri" w:cs="Arial"/>
                <w:color w:val="000000"/>
              </w:rPr>
              <w:t>Ability to communicate and liaise effectively, both verbally and in writing, with a range of colleagues and customers.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03C3EA" w14:textId="77777777" w:rsidR="00760224" w:rsidRDefault="00760224" w:rsidP="00022843">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7FAA04" w14:textId="6F14EA38" w:rsidR="00760224" w:rsidRPr="00AD0E94" w:rsidRDefault="00E547FA" w:rsidP="00022843">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AA5CA0" w14:textId="184FE420" w:rsidR="00760224" w:rsidRDefault="00E547FA" w:rsidP="00022843">
            <w:pPr>
              <w:spacing w:line="70" w:lineRule="atLeast"/>
              <w:jc w:val="center"/>
              <w:rPr>
                <w:rFonts w:ascii="Calibri" w:hAnsi="Calibri" w:cs="Arial"/>
              </w:rPr>
            </w:pPr>
            <w:r>
              <w:rPr>
                <w:rFonts w:ascii="Calibri" w:hAnsi="Calibri" w:cs="Arial"/>
              </w:rPr>
              <w:t>A/I/T</w:t>
            </w:r>
          </w:p>
        </w:tc>
      </w:tr>
      <w:tr w:rsidR="00A13885" w:rsidRPr="005B3EBF" w14:paraId="730D9944" w14:textId="77777777" w:rsidTr="00B274AB">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52C68F" w14:textId="77777777" w:rsidR="00A13885" w:rsidRPr="00AD0E94" w:rsidRDefault="00A13885" w:rsidP="00B274AB">
            <w:pPr>
              <w:spacing w:line="70" w:lineRule="atLeast"/>
              <w:rPr>
                <w:rFonts w:ascii="Calibri" w:hAnsi="Calibri" w:cs="Arial"/>
                <w:b/>
                <w:bCs/>
              </w:rPr>
            </w:pPr>
            <w:r>
              <w:rPr>
                <w:rFonts w:ascii="Calibri" w:hAnsi="Calibri" w:cs="Arial"/>
                <w:color w:val="000000"/>
              </w:rPr>
              <w:t>Have a methodical approach to work with high levels of accuracy and ability to pay meticulous attention to detail.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98582E" w14:textId="77777777" w:rsidR="00A13885" w:rsidRPr="00AD0E94" w:rsidRDefault="00A13885" w:rsidP="00B274AB">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7BBCD8" w14:textId="77777777" w:rsidR="00A13885" w:rsidRPr="00AD0E94" w:rsidRDefault="00A13885" w:rsidP="00B274AB">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08861B" w14:textId="77777777" w:rsidR="00A13885" w:rsidRPr="00AD0E94" w:rsidRDefault="00A13885" w:rsidP="00B274AB">
            <w:pPr>
              <w:spacing w:line="70" w:lineRule="atLeast"/>
              <w:jc w:val="center"/>
              <w:rPr>
                <w:rFonts w:ascii="Calibri" w:hAnsi="Calibri" w:cs="Arial"/>
                <w:b/>
                <w:bCs/>
              </w:rPr>
            </w:pPr>
            <w:r>
              <w:rPr>
                <w:rFonts w:ascii="Calibri" w:hAnsi="Calibri" w:cs="Arial"/>
              </w:rPr>
              <w:t>A/I/T</w:t>
            </w:r>
          </w:p>
        </w:tc>
      </w:tr>
      <w:tr w:rsidR="003745DE" w:rsidRPr="005B3EBF" w14:paraId="1533D450" w14:textId="77777777" w:rsidTr="00B274AB">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83DAAA" w14:textId="77777777" w:rsidR="003745DE" w:rsidRPr="00AD0E94" w:rsidRDefault="003745DE" w:rsidP="00B274AB">
            <w:pPr>
              <w:spacing w:line="70" w:lineRule="atLeast"/>
              <w:rPr>
                <w:rFonts w:ascii="Calibri" w:hAnsi="Calibri" w:cs="Arial"/>
                <w:b/>
                <w:bCs/>
              </w:rPr>
            </w:pPr>
            <w:r>
              <w:rPr>
                <w:rFonts w:ascii="Calibri" w:hAnsi="Calibri" w:cs="Arial"/>
                <w:color w:val="000000"/>
              </w:rPr>
              <w:t>A professional approach, with ability to interpret complex Regulations and make reasoned and consistent judgements.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689914" w14:textId="77777777" w:rsidR="003745DE" w:rsidRPr="00AD0E94" w:rsidRDefault="003745DE" w:rsidP="00B274AB">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C56EA1" w14:textId="77777777" w:rsidR="003745DE" w:rsidRPr="00AD0E94" w:rsidRDefault="003745DE" w:rsidP="00B274AB">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31F294" w14:textId="77777777" w:rsidR="003745DE" w:rsidRPr="00AD0E94" w:rsidRDefault="003745DE" w:rsidP="00B274AB">
            <w:pPr>
              <w:spacing w:line="70" w:lineRule="atLeast"/>
              <w:jc w:val="center"/>
              <w:rPr>
                <w:rFonts w:ascii="Calibri" w:hAnsi="Calibri" w:cs="Arial"/>
                <w:b/>
                <w:bCs/>
              </w:rPr>
            </w:pPr>
            <w:r>
              <w:rPr>
                <w:rFonts w:ascii="Calibri" w:hAnsi="Calibri" w:cs="Arial"/>
              </w:rPr>
              <w:t>A/I</w:t>
            </w:r>
          </w:p>
        </w:tc>
      </w:tr>
      <w:tr w:rsidR="00FF419A" w:rsidRPr="005B3EBF" w14:paraId="4836F9D9" w14:textId="77777777" w:rsidTr="00B274AB">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D18431" w14:textId="77777777" w:rsidR="00FF419A" w:rsidRPr="00AD0E94" w:rsidRDefault="00FF419A" w:rsidP="00B274AB">
            <w:pPr>
              <w:spacing w:line="70" w:lineRule="atLeast"/>
              <w:rPr>
                <w:rFonts w:ascii="Calibri" w:hAnsi="Calibri" w:cs="Arial"/>
                <w:b/>
                <w:bCs/>
              </w:rPr>
            </w:pPr>
            <w:r>
              <w:rPr>
                <w:rFonts w:ascii="Calibri" w:hAnsi="Calibri" w:cs="Arial"/>
                <w:color w:val="000000"/>
              </w:rPr>
              <w:t>A self-starter with the ability to get to grips with work quickly and independently.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C92C4F" w14:textId="77777777" w:rsidR="00FF419A" w:rsidRPr="00AD0E94" w:rsidRDefault="00FF419A" w:rsidP="00B274AB">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B5AABD" w14:textId="77777777" w:rsidR="00FF419A" w:rsidRPr="00AD0E94" w:rsidRDefault="00FF419A" w:rsidP="00B274AB">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63FEE8" w14:textId="77777777" w:rsidR="00FF419A" w:rsidRPr="00AD0E94" w:rsidRDefault="00FF419A" w:rsidP="00B274AB">
            <w:pPr>
              <w:spacing w:line="70" w:lineRule="atLeast"/>
              <w:jc w:val="center"/>
              <w:rPr>
                <w:rFonts w:ascii="Calibri" w:hAnsi="Calibri" w:cs="Arial"/>
                <w:b/>
                <w:bCs/>
              </w:rPr>
            </w:pPr>
            <w:r>
              <w:rPr>
                <w:rFonts w:ascii="Calibri" w:hAnsi="Calibri" w:cs="Arial"/>
              </w:rPr>
              <w:t>A/I</w:t>
            </w:r>
          </w:p>
        </w:tc>
      </w:tr>
      <w:tr w:rsidR="00E06D21" w:rsidRPr="005B3EBF" w14:paraId="589EC674" w14:textId="77777777" w:rsidTr="00B274AB">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EAA8DA" w14:textId="77777777" w:rsidR="00E06D21" w:rsidRPr="00AD0E94" w:rsidRDefault="00E06D21" w:rsidP="00B274AB">
            <w:pPr>
              <w:spacing w:line="70" w:lineRule="atLeast"/>
              <w:rPr>
                <w:rFonts w:ascii="Calibri" w:hAnsi="Calibri" w:cs="Arial"/>
                <w:b/>
                <w:bCs/>
              </w:rPr>
            </w:pPr>
            <w:r>
              <w:rPr>
                <w:rFonts w:ascii="Calibri" w:hAnsi="Calibri" w:cs="Arial"/>
                <w:color w:val="000000"/>
              </w:rPr>
              <w:t>Ability to work effectively to meet challenging deadlines and manage competing and changing priorities.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C9F64" w14:textId="77777777" w:rsidR="00E06D21" w:rsidRPr="00AD0E94" w:rsidRDefault="00E06D21" w:rsidP="00B274AB">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5BA441" w14:textId="77777777" w:rsidR="00E06D21" w:rsidRPr="00AD0E94" w:rsidRDefault="00E06D21" w:rsidP="00B274AB">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B94527" w14:textId="77777777" w:rsidR="00E06D21" w:rsidRPr="00AD0E94" w:rsidRDefault="00E06D21" w:rsidP="00B274AB">
            <w:pPr>
              <w:spacing w:line="70" w:lineRule="atLeast"/>
              <w:jc w:val="center"/>
              <w:rPr>
                <w:rFonts w:ascii="Calibri" w:hAnsi="Calibri" w:cs="Arial"/>
                <w:b/>
                <w:bCs/>
              </w:rPr>
            </w:pPr>
            <w:r>
              <w:rPr>
                <w:rFonts w:ascii="Calibri" w:hAnsi="Calibri" w:cs="Arial"/>
              </w:rPr>
              <w:t>A/I</w:t>
            </w:r>
          </w:p>
        </w:tc>
      </w:tr>
      <w:tr w:rsidR="003C5D3B" w:rsidRPr="005B3EBF" w14:paraId="5198699E" w14:textId="77777777" w:rsidTr="00B274AB">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FC9E25" w14:textId="77777777" w:rsidR="003C5D3B" w:rsidRDefault="003C5D3B" w:rsidP="00B274AB">
            <w:pPr>
              <w:spacing w:line="70" w:lineRule="atLeast"/>
              <w:rPr>
                <w:rFonts w:ascii="Calibri" w:hAnsi="Calibri" w:cs="Arial"/>
                <w:color w:val="000000"/>
              </w:rPr>
            </w:pPr>
            <w:r>
              <w:rPr>
                <w:rFonts w:ascii="Calibri" w:hAnsi="Calibri" w:cs="Arial"/>
                <w:color w:val="000000"/>
              </w:rPr>
              <w:t>Ability to use initiative and identify innovative solutions to everyday challenges, continually striving to improve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4BDEC4" w14:textId="77777777" w:rsidR="003C5D3B" w:rsidRPr="00AD0E94" w:rsidRDefault="003C5D3B" w:rsidP="00B274AB">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ADB948" w14:textId="77777777" w:rsidR="003C5D3B" w:rsidRPr="00AD0E94" w:rsidRDefault="003C5D3B" w:rsidP="00B274AB">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A9BBD9" w14:textId="77777777" w:rsidR="003C5D3B" w:rsidRPr="00AD0E94" w:rsidRDefault="003C5D3B" w:rsidP="00B274AB">
            <w:pPr>
              <w:spacing w:line="70" w:lineRule="atLeast"/>
              <w:jc w:val="center"/>
              <w:rPr>
                <w:rFonts w:ascii="Calibri" w:hAnsi="Calibri" w:cs="Arial"/>
                <w:b/>
                <w:bCs/>
              </w:rPr>
            </w:pPr>
            <w:r>
              <w:rPr>
                <w:rFonts w:ascii="Calibri" w:hAnsi="Calibri" w:cs="Arial"/>
              </w:rPr>
              <w:t>A/I/T</w:t>
            </w:r>
          </w:p>
        </w:tc>
      </w:tr>
      <w:tr w:rsidR="00022843" w:rsidRPr="005B3EBF" w14:paraId="4DA3A524"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A23DB8E" w14:textId="77777777" w:rsidR="00022843" w:rsidRPr="00AD0E94" w:rsidRDefault="00022843" w:rsidP="00022843">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9E71" w14:textId="77777777" w:rsidR="00022843" w:rsidRPr="00AD0E94" w:rsidRDefault="00022843" w:rsidP="00022843">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8D364E" w14:textId="77777777" w:rsidR="00022843" w:rsidRPr="00AD0E94" w:rsidRDefault="00022843" w:rsidP="00022843">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6945B2" w14:textId="77777777" w:rsidR="00022843" w:rsidRPr="00AD0E94" w:rsidRDefault="00022843" w:rsidP="00022843">
            <w:pPr>
              <w:spacing w:line="70" w:lineRule="atLeast"/>
              <w:jc w:val="center"/>
              <w:rPr>
                <w:rFonts w:ascii="Calibri" w:hAnsi="Calibri" w:cs="Arial"/>
                <w:b/>
                <w:bCs/>
              </w:rPr>
            </w:pPr>
            <w:r>
              <w:rPr>
                <w:rFonts w:ascii="Calibri" w:hAnsi="Calibri" w:cs="Arial"/>
                <w:b/>
                <w:bCs/>
              </w:rPr>
              <w:t>Assessed</w:t>
            </w:r>
          </w:p>
        </w:tc>
      </w:tr>
      <w:tr w:rsidR="00022843" w:rsidRPr="005B3EBF" w14:paraId="1473847B"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032A00" w14:textId="77777777" w:rsidR="00022843" w:rsidRPr="00AD0E94" w:rsidRDefault="00022843" w:rsidP="00022843">
            <w:pPr>
              <w:spacing w:line="70" w:lineRule="atLeast"/>
              <w:rPr>
                <w:rFonts w:ascii="Calibri" w:hAnsi="Calibri" w:cs="Arial"/>
                <w:b/>
                <w:bCs/>
              </w:rPr>
            </w:pPr>
            <w:r>
              <w:rPr>
                <w:rFonts w:ascii="Calibri" w:hAnsi="Calibri" w:cs="Arial"/>
                <w:color w:val="000000"/>
              </w:rPr>
              <w:t>Membership or working towards membership of an appropriate professional body.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6F0643" w14:textId="77777777" w:rsidR="00022843" w:rsidRPr="00AD0E94" w:rsidRDefault="00022843" w:rsidP="00022843">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4FFE05" w14:textId="77777777" w:rsidR="00022843" w:rsidRPr="00AD0E94" w:rsidRDefault="00022843" w:rsidP="00022843">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D1032C" w14:textId="77777777" w:rsidR="00022843" w:rsidRPr="00AD0E94" w:rsidRDefault="00022843" w:rsidP="00022843">
            <w:pPr>
              <w:spacing w:line="70" w:lineRule="atLeast"/>
              <w:jc w:val="center"/>
              <w:rPr>
                <w:rFonts w:ascii="Calibri" w:hAnsi="Calibri" w:cs="Arial"/>
                <w:b/>
                <w:bCs/>
              </w:rPr>
            </w:pPr>
            <w:r>
              <w:rPr>
                <w:rFonts w:ascii="Calibri" w:hAnsi="Calibri" w:cs="Arial"/>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lastRenderedPageBreak/>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78FC" w14:textId="77777777" w:rsidR="00EB6504" w:rsidRDefault="00EB6504" w:rsidP="003E5354">
      <w:r>
        <w:separator/>
      </w:r>
    </w:p>
  </w:endnote>
  <w:endnote w:type="continuationSeparator" w:id="0">
    <w:p w14:paraId="1AC56D4C" w14:textId="77777777" w:rsidR="00EB6504" w:rsidRDefault="00EB6504" w:rsidP="003E5354">
      <w:r>
        <w:continuationSeparator/>
      </w:r>
    </w:p>
  </w:endnote>
  <w:endnote w:type="continuationNotice" w:id="1">
    <w:p w14:paraId="1EE1573D" w14:textId="77777777" w:rsidR="00EB6504" w:rsidRDefault="00E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C2C3" w14:textId="77777777" w:rsidR="00EB6504" w:rsidRDefault="00EB6504" w:rsidP="003E5354">
      <w:bookmarkStart w:id="0" w:name="_Hlk190335036"/>
      <w:bookmarkEnd w:id="0"/>
      <w:r>
        <w:separator/>
      </w:r>
    </w:p>
  </w:footnote>
  <w:footnote w:type="continuationSeparator" w:id="0">
    <w:p w14:paraId="76672662" w14:textId="77777777" w:rsidR="00EB6504" w:rsidRDefault="00EB6504" w:rsidP="003E5354">
      <w:r>
        <w:continuationSeparator/>
      </w:r>
    </w:p>
  </w:footnote>
  <w:footnote w:type="continuationNotice" w:id="1">
    <w:p w14:paraId="090E1046" w14:textId="77777777" w:rsidR="00EB6504" w:rsidRDefault="00EB6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365B4E9" w:rsidR="001E13EC" w:rsidRDefault="00CC52CB"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7BED409D" wp14:editId="7FDF6DE1">
          <wp:extent cx="2065069" cy="523875"/>
          <wp:effectExtent l="0" t="0" r="0" b="0"/>
          <wp:docPr id="1728939468"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39468" name="Picture 2"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6467" cy="541987"/>
                  </a:xfrm>
                  <a:prstGeom prst="rect">
                    <a:avLst/>
                  </a:prstGeom>
                </pic:spPr>
              </pic:pic>
            </a:graphicData>
          </a:graphic>
        </wp:inline>
      </w:drawing>
    </w:r>
  </w:p>
  <w:p w14:paraId="7084779B" w14:textId="77777777" w:rsidR="00795003" w:rsidRPr="0015656E" w:rsidRDefault="00795003" w:rsidP="001E13EC">
    <w:pPr>
      <w:pStyle w:val="Header"/>
      <w:tabs>
        <w:tab w:val="clear" w:pos="4513"/>
        <w:tab w:val="clear" w:pos="9026"/>
        <w:tab w:val="left" w:pos="4935"/>
      </w:tabs>
      <w:jc w:val="right"/>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93678"/>
    <w:multiLevelType w:val="hybridMultilevel"/>
    <w:tmpl w:val="B704B6E0"/>
    <w:lvl w:ilvl="0" w:tplc="5052AF4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601768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2843"/>
    <w:rsid w:val="000242BA"/>
    <w:rsid w:val="00026D53"/>
    <w:rsid w:val="000310E3"/>
    <w:rsid w:val="00040A31"/>
    <w:rsid w:val="00041902"/>
    <w:rsid w:val="000621A9"/>
    <w:rsid w:val="00070528"/>
    <w:rsid w:val="00074F15"/>
    <w:rsid w:val="00081449"/>
    <w:rsid w:val="000838D9"/>
    <w:rsid w:val="00083C2C"/>
    <w:rsid w:val="000B4643"/>
    <w:rsid w:val="000B61A4"/>
    <w:rsid w:val="000C0CBB"/>
    <w:rsid w:val="000D1BF4"/>
    <w:rsid w:val="000D3464"/>
    <w:rsid w:val="000E2686"/>
    <w:rsid w:val="000E62C7"/>
    <w:rsid w:val="000F485F"/>
    <w:rsid w:val="00101CD4"/>
    <w:rsid w:val="00105B33"/>
    <w:rsid w:val="00112470"/>
    <w:rsid w:val="00113AE0"/>
    <w:rsid w:val="00113D09"/>
    <w:rsid w:val="0012457B"/>
    <w:rsid w:val="00125641"/>
    <w:rsid w:val="001413DD"/>
    <w:rsid w:val="00142D25"/>
    <w:rsid w:val="001442A9"/>
    <w:rsid w:val="00145256"/>
    <w:rsid w:val="00154E7C"/>
    <w:rsid w:val="0015656E"/>
    <w:rsid w:val="0017351C"/>
    <w:rsid w:val="00175705"/>
    <w:rsid w:val="00175823"/>
    <w:rsid w:val="00181C08"/>
    <w:rsid w:val="0019434A"/>
    <w:rsid w:val="001B0435"/>
    <w:rsid w:val="001B2FB2"/>
    <w:rsid w:val="001C2CA3"/>
    <w:rsid w:val="001C6C00"/>
    <w:rsid w:val="001E05C1"/>
    <w:rsid w:val="001E13EC"/>
    <w:rsid w:val="001E3C23"/>
    <w:rsid w:val="001E6F34"/>
    <w:rsid w:val="00202A7E"/>
    <w:rsid w:val="002037BD"/>
    <w:rsid w:val="002061FF"/>
    <w:rsid w:val="002109FC"/>
    <w:rsid w:val="002200F5"/>
    <w:rsid w:val="00223609"/>
    <w:rsid w:val="00224FEB"/>
    <w:rsid w:val="002251BF"/>
    <w:rsid w:val="0023270A"/>
    <w:rsid w:val="00240241"/>
    <w:rsid w:val="00240EA2"/>
    <w:rsid w:val="0024126E"/>
    <w:rsid w:val="00256791"/>
    <w:rsid w:val="0026064E"/>
    <w:rsid w:val="00261072"/>
    <w:rsid w:val="00261779"/>
    <w:rsid w:val="002748BB"/>
    <w:rsid w:val="00280C58"/>
    <w:rsid w:val="0028169D"/>
    <w:rsid w:val="002857D1"/>
    <w:rsid w:val="00292AA3"/>
    <w:rsid w:val="002A40CA"/>
    <w:rsid w:val="002A5B2A"/>
    <w:rsid w:val="002B7CD7"/>
    <w:rsid w:val="002C5D4A"/>
    <w:rsid w:val="002D7A1D"/>
    <w:rsid w:val="002E02F3"/>
    <w:rsid w:val="002E49B1"/>
    <w:rsid w:val="002F03A1"/>
    <w:rsid w:val="002F4567"/>
    <w:rsid w:val="002F5B00"/>
    <w:rsid w:val="002F732F"/>
    <w:rsid w:val="002F75D1"/>
    <w:rsid w:val="00303FCB"/>
    <w:rsid w:val="003054B2"/>
    <w:rsid w:val="00311DF6"/>
    <w:rsid w:val="003172B9"/>
    <w:rsid w:val="00323C90"/>
    <w:rsid w:val="00324D3D"/>
    <w:rsid w:val="003333CB"/>
    <w:rsid w:val="00334CED"/>
    <w:rsid w:val="003357AF"/>
    <w:rsid w:val="00343CED"/>
    <w:rsid w:val="0035240E"/>
    <w:rsid w:val="003745DE"/>
    <w:rsid w:val="00376E8A"/>
    <w:rsid w:val="00380815"/>
    <w:rsid w:val="003847D3"/>
    <w:rsid w:val="00387E78"/>
    <w:rsid w:val="0039576E"/>
    <w:rsid w:val="00396680"/>
    <w:rsid w:val="00397448"/>
    <w:rsid w:val="003A0BE2"/>
    <w:rsid w:val="003A296B"/>
    <w:rsid w:val="003A2F19"/>
    <w:rsid w:val="003A458A"/>
    <w:rsid w:val="003A6B63"/>
    <w:rsid w:val="003B083C"/>
    <w:rsid w:val="003B2AD5"/>
    <w:rsid w:val="003B3B48"/>
    <w:rsid w:val="003C29A2"/>
    <w:rsid w:val="003C4288"/>
    <w:rsid w:val="003C5D3B"/>
    <w:rsid w:val="003C75AE"/>
    <w:rsid w:val="003D1184"/>
    <w:rsid w:val="003D348E"/>
    <w:rsid w:val="003E16FE"/>
    <w:rsid w:val="003E24CA"/>
    <w:rsid w:val="003E5354"/>
    <w:rsid w:val="003F21B8"/>
    <w:rsid w:val="003F3658"/>
    <w:rsid w:val="003F452A"/>
    <w:rsid w:val="00401253"/>
    <w:rsid w:val="00402BAB"/>
    <w:rsid w:val="00402EF4"/>
    <w:rsid w:val="00403864"/>
    <w:rsid w:val="00404C0A"/>
    <w:rsid w:val="00407E7C"/>
    <w:rsid w:val="004108FC"/>
    <w:rsid w:val="00423461"/>
    <w:rsid w:val="004256D7"/>
    <w:rsid w:val="00427CE9"/>
    <w:rsid w:val="00447242"/>
    <w:rsid w:val="0044737D"/>
    <w:rsid w:val="00453493"/>
    <w:rsid w:val="00453DB8"/>
    <w:rsid w:val="0045615B"/>
    <w:rsid w:val="00466702"/>
    <w:rsid w:val="004752A5"/>
    <w:rsid w:val="004839C4"/>
    <w:rsid w:val="00483D3A"/>
    <w:rsid w:val="004859A5"/>
    <w:rsid w:val="0048613C"/>
    <w:rsid w:val="0049147F"/>
    <w:rsid w:val="004924DE"/>
    <w:rsid w:val="00492B88"/>
    <w:rsid w:val="004A0FC9"/>
    <w:rsid w:val="004A2624"/>
    <w:rsid w:val="004A3A11"/>
    <w:rsid w:val="004A3DF9"/>
    <w:rsid w:val="004A74CD"/>
    <w:rsid w:val="004C1BE3"/>
    <w:rsid w:val="004C2EE3"/>
    <w:rsid w:val="004C55E7"/>
    <w:rsid w:val="004C7B96"/>
    <w:rsid w:val="004D2ADC"/>
    <w:rsid w:val="004D2B21"/>
    <w:rsid w:val="004D3E78"/>
    <w:rsid w:val="004E5D8D"/>
    <w:rsid w:val="004F2E96"/>
    <w:rsid w:val="004F668A"/>
    <w:rsid w:val="005117A1"/>
    <w:rsid w:val="00511BFE"/>
    <w:rsid w:val="00516304"/>
    <w:rsid w:val="005305AE"/>
    <w:rsid w:val="005308D0"/>
    <w:rsid w:val="00533982"/>
    <w:rsid w:val="00545A74"/>
    <w:rsid w:val="00563EA5"/>
    <w:rsid w:val="00573551"/>
    <w:rsid w:val="00574443"/>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372E8"/>
    <w:rsid w:val="00644680"/>
    <w:rsid w:val="006454AD"/>
    <w:rsid w:val="0064607D"/>
    <w:rsid w:val="00651A03"/>
    <w:rsid w:val="00651FD8"/>
    <w:rsid w:val="0065238E"/>
    <w:rsid w:val="00653A4D"/>
    <w:rsid w:val="00657A2C"/>
    <w:rsid w:val="006636E1"/>
    <w:rsid w:val="00667851"/>
    <w:rsid w:val="006713F6"/>
    <w:rsid w:val="0067177C"/>
    <w:rsid w:val="00671A36"/>
    <w:rsid w:val="0067415B"/>
    <w:rsid w:val="00680FF3"/>
    <w:rsid w:val="00683531"/>
    <w:rsid w:val="006867EC"/>
    <w:rsid w:val="006A1E18"/>
    <w:rsid w:val="006B3C84"/>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60224"/>
    <w:rsid w:val="00770F26"/>
    <w:rsid w:val="0077169B"/>
    <w:rsid w:val="00783C6D"/>
    <w:rsid w:val="007857EA"/>
    <w:rsid w:val="00795003"/>
    <w:rsid w:val="00795DE0"/>
    <w:rsid w:val="007965EC"/>
    <w:rsid w:val="007A6A73"/>
    <w:rsid w:val="007B1542"/>
    <w:rsid w:val="007B653B"/>
    <w:rsid w:val="007C617C"/>
    <w:rsid w:val="007C7D20"/>
    <w:rsid w:val="007D20BD"/>
    <w:rsid w:val="007D5A3B"/>
    <w:rsid w:val="007F6CBF"/>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4F37"/>
    <w:rsid w:val="008D6E04"/>
    <w:rsid w:val="008D794C"/>
    <w:rsid w:val="008E08AE"/>
    <w:rsid w:val="008E4F21"/>
    <w:rsid w:val="008F0484"/>
    <w:rsid w:val="008F4070"/>
    <w:rsid w:val="008F677B"/>
    <w:rsid w:val="008F77C6"/>
    <w:rsid w:val="0090490C"/>
    <w:rsid w:val="0090702A"/>
    <w:rsid w:val="00915B47"/>
    <w:rsid w:val="009202FC"/>
    <w:rsid w:val="009251E9"/>
    <w:rsid w:val="00926E42"/>
    <w:rsid w:val="00927DFC"/>
    <w:rsid w:val="00935FA0"/>
    <w:rsid w:val="00940FF5"/>
    <w:rsid w:val="0094231E"/>
    <w:rsid w:val="0095233B"/>
    <w:rsid w:val="00952B74"/>
    <w:rsid w:val="00961EBA"/>
    <w:rsid w:val="00970B89"/>
    <w:rsid w:val="00975F12"/>
    <w:rsid w:val="00981F00"/>
    <w:rsid w:val="00982E8D"/>
    <w:rsid w:val="009922EF"/>
    <w:rsid w:val="009B16A8"/>
    <w:rsid w:val="009B3D4B"/>
    <w:rsid w:val="009C348D"/>
    <w:rsid w:val="009C3FF8"/>
    <w:rsid w:val="009C7105"/>
    <w:rsid w:val="009D35AF"/>
    <w:rsid w:val="009D4FB4"/>
    <w:rsid w:val="009D5536"/>
    <w:rsid w:val="009E54E8"/>
    <w:rsid w:val="009E61DD"/>
    <w:rsid w:val="009F1B52"/>
    <w:rsid w:val="009F401D"/>
    <w:rsid w:val="009F445A"/>
    <w:rsid w:val="00A13885"/>
    <w:rsid w:val="00A17A3C"/>
    <w:rsid w:val="00A262C4"/>
    <w:rsid w:val="00A33A2A"/>
    <w:rsid w:val="00A34A81"/>
    <w:rsid w:val="00A376F5"/>
    <w:rsid w:val="00A42175"/>
    <w:rsid w:val="00A63BE8"/>
    <w:rsid w:val="00A64352"/>
    <w:rsid w:val="00A73544"/>
    <w:rsid w:val="00A9125A"/>
    <w:rsid w:val="00A920C4"/>
    <w:rsid w:val="00A92D79"/>
    <w:rsid w:val="00AA2E26"/>
    <w:rsid w:val="00AA4558"/>
    <w:rsid w:val="00AA609E"/>
    <w:rsid w:val="00AB7915"/>
    <w:rsid w:val="00AB7E08"/>
    <w:rsid w:val="00AC0C7B"/>
    <w:rsid w:val="00AC307B"/>
    <w:rsid w:val="00AC5D01"/>
    <w:rsid w:val="00AD0257"/>
    <w:rsid w:val="00AD6960"/>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66965"/>
    <w:rsid w:val="00B74687"/>
    <w:rsid w:val="00B75550"/>
    <w:rsid w:val="00B81B86"/>
    <w:rsid w:val="00B85ECE"/>
    <w:rsid w:val="00B96984"/>
    <w:rsid w:val="00BA1C5F"/>
    <w:rsid w:val="00BB192D"/>
    <w:rsid w:val="00BB338C"/>
    <w:rsid w:val="00BB35DB"/>
    <w:rsid w:val="00BB4DD8"/>
    <w:rsid w:val="00BB6395"/>
    <w:rsid w:val="00BB7565"/>
    <w:rsid w:val="00BC60B8"/>
    <w:rsid w:val="00BC6D41"/>
    <w:rsid w:val="00BD64A8"/>
    <w:rsid w:val="00BE5D7A"/>
    <w:rsid w:val="00BF7C79"/>
    <w:rsid w:val="00C0204F"/>
    <w:rsid w:val="00C0449A"/>
    <w:rsid w:val="00C12C7A"/>
    <w:rsid w:val="00C12CF6"/>
    <w:rsid w:val="00C12D4B"/>
    <w:rsid w:val="00C20461"/>
    <w:rsid w:val="00C22178"/>
    <w:rsid w:val="00C22961"/>
    <w:rsid w:val="00C2575C"/>
    <w:rsid w:val="00C268DF"/>
    <w:rsid w:val="00C27BD9"/>
    <w:rsid w:val="00C350DD"/>
    <w:rsid w:val="00C4011A"/>
    <w:rsid w:val="00C41C88"/>
    <w:rsid w:val="00C44293"/>
    <w:rsid w:val="00C45352"/>
    <w:rsid w:val="00C50C08"/>
    <w:rsid w:val="00C55803"/>
    <w:rsid w:val="00C57F44"/>
    <w:rsid w:val="00C62BA2"/>
    <w:rsid w:val="00C646C7"/>
    <w:rsid w:val="00C90AB7"/>
    <w:rsid w:val="00C94306"/>
    <w:rsid w:val="00CA37A2"/>
    <w:rsid w:val="00CB5723"/>
    <w:rsid w:val="00CB6717"/>
    <w:rsid w:val="00CC1990"/>
    <w:rsid w:val="00CC45F2"/>
    <w:rsid w:val="00CC52CB"/>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06D21"/>
    <w:rsid w:val="00E123BA"/>
    <w:rsid w:val="00E24008"/>
    <w:rsid w:val="00E257B6"/>
    <w:rsid w:val="00E26A78"/>
    <w:rsid w:val="00E30EB9"/>
    <w:rsid w:val="00E36BC7"/>
    <w:rsid w:val="00E37B28"/>
    <w:rsid w:val="00E51519"/>
    <w:rsid w:val="00E547FA"/>
    <w:rsid w:val="00E60B95"/>
    <w:rsid w:val="00E70C49"/>
    <w:rsid w:val="00E74E3D"/>
    <w:rsid w:val="00E75BD5"/>
    <w:rsid w:val="00E7662F"/>
    <w:rsid w:val="00E77098"/>
    <w:rsid w:val="00E85ED8"/>
    <w:rsid w:val="00E87784"/>
    <w:rsid w:val="00E87840"/>
    <w:rsid w:val="00E96C40"/>
    <w:rsid w:val="00EA2CC9"/>
    <w:rsid w:val="00EB1E00"/>
    <w:rsid w:val="00EB38B5"/>
    <w:rsid w:val="00EB50EC"/>
    <w:rsid w:val="00EB6504"/>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8007A"/>
    <w:rsid w:val="00F90371"/>
    <w:rsid w:val="00F93B8A"/>
    <w:rsid w:val="00FA07B0"/>
    <w:rsid w:val="00FB6581"/>
    <w:rsid w:val="00FC106A"/>
    <w:rsid w:val="00FC46F2"/>
    <w:rsid w:val="00FD3059"/>
    <w:rsid w:val="00FD5289"/>
    <w:rsid w:val="00FE5AC4"/>
    <w:rsid w:val="00FE661F"/>
    <w:rsid w:val="00FE663E"/>
    <w:rsid w:val="00FE68D4"/>
    <w:rsid w:val="00FE74C3"/>
    <w:rsid w:val="00FF0556"/>
    <w:rsid w:val="00FF1837"/>
    <w:rsid w:val="00FF419A"/>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137</TotalTime>
  <Pages>9</Pages>
  <Words>1884</Words>
  <Characters>11029</Characters>
  <Application>Microsoft Office Word</Application>
  <DocSecurity>0</DocSecurity>
  <Lines>370</Lines>
  <Paragraphs>159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Fiona Cross</cp:lastModifiedBy>
  <cp:revision>46</cp:revision>
  <cp:lastPrinted>2017-06-17T17:03:00Z</cp:lastPrinted>
  <dcterms:created xsi:type="dcterms:W3CDTF">2025-02-19T11:57:00Z</dcterms:created>
  <dcterms:modified xsi:type="dcterms:W3CDTF">2026-01-21T09:17:00Z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