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2D79C5C6" w:rsidR="00783C6D" w:rsidRPr="005B3EBF" w:rsidRDefault="00EA1FE3" w:rsidP="000E62C7">
            <w:pPr>
              <w:autoSpaceDE w:val="0"/>
              <w:autoSpaceDN w:val="0"/>
              <w:adjustRightInd w:val="0"/>
              <w:rPr>
                <w:rFonts w:ascii="Calibri" w:hAnsi="Calibri" w:cs="Calibri"/>
              </w:rPr>
            </w:pPr>
            <w:r>
              <w:rPr>
                <w:rFonts w:ascii="Calibri" w:hAnsi="Calibri" w:cs="Calibri"/>
              </w:rPr>
              <w:t>Estate Services Officer</w:t>
            </w:r>
          </w:p>
        </w:tc>
        <w:tc>
          <w:tcPr>
            <w:tcW w:w="4494" w:type="dxa"/>
            <w:shd w:val="clear" w:color="auto" w:fill="D9D9D9"/>
          </w:tcPr>
          <w:p w14:paraId="58B86CBE"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630A485" w14:textId="5115751D" w:rsidR="00783C6D" w:rsidRPr="005B3EBF" w:rsidRDefault="00EA1FE3" w:rsidP="000E62C7">
            <w:pPr>
              <w:autoSpaceDE w:val="0"/>
              <w:autoSpaceDN w:val="0"/>
              <w:adjustRightInd w:val="0"/>
              <w:rPr>
                <w:rFonts w:ascii="Calibri" w:hAnsi="Calibri" w:cs="Calibri"/>
                <w:bCs/>
              </w:rPr>
            </w:pPr>
            <w:r>
              <w:rPr>
                <w:rFonts w:ascii="Calibri" w:hAnsi="Calibri" w:cs="Calibri"/>
                <w:bCs/>
              </w:rPr>
              <w:t>Scale 6</w:t>
            </w:r>
            <w:r w:rsidR="00E32AD1">
              <w:rPr>
                <w:rFonts w:ascii="Calibri" w:hAnsi="Calibri" w:cs="Calibri"/>
                <w:bCs/>
              </w:rPr>
              <w:t xml:space="preserve"> £2</w:t>
            </w:r>
            <w:r w:rsidR="00805FED">
              <w:rPr>
                <w:rFonts w:ascii="Calibri" w:hAnsi="Calibri" w:cs="Calibri"/>
                <w:bCs/>
              </w:rPr>
              <w:t>6025 - £</w:t>
            </w:r>
            <w:r w:rsidR="007218F5">
              <w:rPr>
                <w:rFonts w:ascii="Calibri" w:hAnsi="Calibri" w:cs="Calibri"/>
                <w:bCs/>
              </w:rPr>
              <w:t>31536</w:t>
            </w:r>
            <w:bookmarkStart w:id="0" w:name="_GoBack"/>
            <w:bookmarkEnd w:id="0"/>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50BDC451" w:rsidR="00783C6D" w:rsidRPr="005B3EBF" w:rsidRDefault="00EA1FE3" w:rsidP="000E62C7">
            <w:pPr>
              <w:autoSpaceDE w:val="0"/>
              <w:autoSpaceDN w:val="0"/>
              <w:adjustRightInd w:val="0"/>
              <w:rPr>
                <w:rFonts w:ascii="Calibri" w:hAnsi="Calibri" w:cs="Calibri"/>
                <w:bCs/>
              </w:rPr>
            </w:pPr>
            <w:r>
              <w:rPr>
                <w:rFonts w:ascii="Calibri" w:hAnsi="Calibri" w:cs="Calibri"/>
                <w:bCs/>
              </w:rPr>
              <w:t>Estate Services</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6625F21B" w:rsidR="0044737D" w:rsidRPr="0026064E" w:rsidRDefault="00EA1FE3"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559AE7B6" w:rsidR="0044737D" w:rsidRPr="0026064E" w:rsidRDefault="00EA1FE3" w:rsidP="00C90AB7">
            <w:pPr>
              <w:autoSpaceDE w:val="0"/>
              <w:autoSpaceDN w:val="0"/>
              <w:adjustRightInd w:val="0"/>
              <w:rPr>
                <w:rFonts w:ascii="Calibri" w:hAnsi="Calibri" w:cs="Calibri"/>
                <w:bCs/>
              </w:rPr>
            </w:pPr>
            <w:r>
              <w:rPr>
                <w:rFonts w:ascii="Calibri" w:hAnsi="Calibri" w:cs="Calibri"/>
                <w:bCs/>
              </w:rPr>
              <w:t>Andy Booth</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2693E0A4" w:rsidR="0026064E" w:rsidRPr="0026064E" w:rsidRDefault="00EA1FE3" w:rsidP="00802B8D">
            <w:pPr>
              <w:autoSpaceDE w:val="0"/>
              <w:autoSpaceDN w:val="0"/>
              <w:adjustRightInd w:val="0"/>
              <w:rPr>
                <w:rFonts w:ascii="Calibri" w:hAnsi="Calibri" w:cs="Calibri"/>
                <w:bCs/>
              </w:rPr>
            </w:pPr>
            <w:r>
              <w:rPr>
                <w:rFonts w:ascii="Calibri" w:hAnsi="Calibri" w:cs="Calibri"/>
                <w:bCs/>
              </w:rPr>
              <w:t>17</w:t>
            </w:r>
            <w:r w:rsidRPr="00EA1FE3">
              <w:rPr>
                <w:rFonts w:ascii="Calibri" w:hAnsi="Calibri" w:cs="Calibri"/>
                <w:bCs/>
                <w:vertAlign w:val="superscript"/>
              </w:rPr>
              <w:t>th</w:t>
            </w:r>
            <w:r>
              <w:rPr>
                <w:rFonts w:ascii="Calibri" w:hAnsi="Calibri" w:cs="Calibri"/>
                <w:bCs/>
              </w:rPr>
              <w:t xml:space="preserve"> August 2017</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21CA5DDC" w14:textId="77777777" w:rsidR="0000160E" w:rsidRDefault="0000160E" w:rsidP="00343CED">
      <w:pPr>
        <w:rPr>
          <w:rFonts w:ascii="Calibri" w:hAnsi="Calibri" w:cs="Arial"/>
          <w:b/>
          <w:bCs/>
        </w:rPr>
      </w:pPr>
    </w:p>
    <w:p w14:paraId="1402FA55" w14:textId="77777777" w:rsidR="0000160E" w:rsidRDefault="0000160E" w:rsidP="00343CED">
      <w:pPr>
        <w:rPr>
          <w:rFonts w:ascii="Calibri" w:hAnsi="Calibri" w:cs="Arial"/>
          <w:b/>
          <w:bCs/>
        </w:rPr>
      </w:pPr>
    </w:p>
    <w:p w14:paraId="0BCCE02D" w14:textId="6B7F76F1" w:rsidR="00343CED" w:rsidRDefault="00343CED" w:rsidP="00343CED">
      <w:pPr>
        <w:rPr>
          <w:rFonts w:ascii="Calibri" w:hAnsi="Calibri" w:cs="Arial"/>
          <w:b/>
          <w:bCs/>
        </w:rPr>
      </w:pPr>
      <w:r w:rsidRPr="005B3EBF">
        <w:rPr>
          <w:rFonts w:ascii="Calibri" w:hAnsi="Calibri" w:cs="Arial"/>
          <w:b/>
          <w:bCs/>
        </w:rPr>
        <w:t xml:space="preserve">Job Purpose </w:t>
      </w:r>
    </w:p>
    <w:p w14:paraId="72968119" w14:textId="12E3A31B" w:rsidR="00762C0D" w:rsidRDefault="00762C0D" w:rsidP="00343CED">
      <w:pPr>
        <w:rPr>
          <w:rFonts w:ascii="Calibri" w:hAnsi="Calibri" w:cs="Arial"/>
          <w:b/>
          <w:bCs/>
        </w:rPr>
      </w:pPr>
    </w:p>
    <w:p w14:paraId="6F708AFB" w14:textId="77777777" w:rsidR="00762C0D" w:rsidRPr="005C5E30" w:rsidRDefault="00762C0D" w:rsidP="00762C0D">
      <w:pPr>
        <w:ind w:right="-360"/>
        <w:jc w:val="both"/>
        <w:rPr>
          <w:rFonts w:asciiTheme="minorHAnsi" w:hAnsiTheme="minorHAnsi" w:cs="Arial"/>
          <w:bCs/>
        </w:rPr>
      </w:pPr>
      <w:r w:rsidRPr="005C5E30">
        <w:rPr>
          <w:rFonts w:asciiTheme="minorHAnsi" w:hAnsiTheme="minorHAnsi" w:cs="Arial"/>
          <w:bCs/>
        </w:rPr>
        <w:t xml:space="preserve">Responsible for a range of essential tasks on and around the council-managed blocks and estates, from responding to emergencies such as burst pipes and lift trappings to the inspection of repairs and monitoring of cleaning contractors. Officers shifts will also be responsible for monitoring of council contracts, providing an emergency response, as well as monitoring noise and anti social nuisance on behalf of environmental services. </w:t>
      </w:r>
    </w:p>
    <w:p w14:paraId="41F50293" w14:textId="77777777" w:rsidR="00762C0D" w:rsidRPr="005B3EBF" w:rsidRDefault="00762C0D" w:rsidP="00343CED">
      <w:pPr>
        <w:rPr>
          <w:rFonts w:ascii="Calibri" w:hAnsi="Calibri" w:cs="Arial"/>
        </w:rPr>
      </w:pPr>
    </w:p>
    <w:p w14:paraId="4DC0E694" w14:textId="77777777" w:rsidR="006A1E18" w:rsidRPr="005B3EBF" w:rsidRDefault="006A1E18" w:rsidP="006A1E18">
      <w:pPr>
        <w:rPr>
          <w:rFonts w:ascii="Calibri" w:hAnsi="Calibri" w:cs="Arial"/>
          <w:bCs/>
          <w:i/>
          <w:color w:val="FF0000"/>
        </w:rPr>
      </w:pPr>
    </w:p>
    <w:p w14:paraId="7C5A997F" w14:textId="77777777" w:rsidR="00343CED" w:rsidRPr="005B3EBF" w:rsidRDefault="00343CED" w:rsidP="00343CED">
      <w:pPr>
        <w:rPr>
          <w:rFonts w:ascii="Calibri" w:hAnsi="Calibri" w:cs="Arial"/>
        </w:rPr>
      </w:pPr>
    </w:p>
    <w:p w14:paraId="2ACED87D" w14:textId="77777777" w:rsidR="0000160E" w:rsidRDefault="0000160E" w:rsidP="00343CED">
      <w:pPr>
        <w:rPr>
          <w:rFonts w:ascii="Calibri" w:hAnsi="Calibri" w:cs="Arial"/>
          <w:b/>
          <w:bCs/>
        </w:rPr>
      </w:pPr>
    </w:p>
    <w:p w14:paraId="1CBE8241" w14:textId="77777777" w:rsidR="0000160E" w:rsidRDefault="0000160E" w:rsidP="00343CED">
      <w:pPr>
        <w:rPr>
          <w:rFonts w:ascii="Calibri" w:hAnsi="Calibri" w:cs="Arial"/>
          <w:b/>
          <w:bCs/>
        </w:rPr>
      </w:pPr>
    </w:p>
    <w:p w14:paraId="3ABFA642" w14:textId="5397CB75"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01652B2A" w14:textId="21358DB3" w:rsidR="0000160E" w:rsidRDefault="0000160E" w:rsidP="00343CED">
      <w:pPr>
        <w:rPr>
          <w:rFonts w:ascii="Calibri" w:hAnsi="Calibri" w:cs="Arial"/>
          <w:b/>
          <w:bCs/>
        </w:rPr>
      </w:pPr>
    </w:p>
    <w:p w14:paraId="1E89E2A6" w14:textId="77777777" w:rsidR="0000160E" w:rsidRPr="005B3EBF" w:rsidRDefault="0000160E" w:rsidP="00343CED">
      <w:pPr>
        <w:rPr>
          <w:rFonts w:ascii="Calibri" w:hAnsi="Calibri" w:cs="Arial"/>
        </w:rPr>
      </w:pPr>
    </w:p>
    <w:p w14:paraId="2AC8B862" w14:textId="77777777" w:rsidR="0000160E" w:rsidRPr="005C5E30" w:rsidRDefault="0000160E" w:rsidP="0000160E">
      <w:pPr>
        <w:rPr>
          <w:rFonts w:asciiTheme="minorHAnsi" w:hAnsiTheme="minorHAnsi" w:cs="Arial"/>
          <w:bCs/>
        </w:rPr>
      </w:pPr>
      <w:r w:rsidRPr="005C5E30">
        <w:rPr>
          <w:rFonts w:asciiTheme="minorHAnsi" w:hAnsiTheme="minorHAnsi" w:cs="Arial"/>
          <w:bCs/>
        </w:rPr>
        <w:t xml:space="preserve">Work 0700-1500 / 1500-2300 shifts on a rota which includes some weekend working. Wear the uniform/protective clothing required and maintain a smart appearance at all times  </w:t>
      </w:r>
    </w:p>
    <w:p w14:paraId="71566107" w14:textId="77777777" w:rsidR="0000160E" w:rsidRPr="005C5E30" w:rsidRDefault="0000160E" w:rsidP="0000160E">
      <w:pPr>
        <w:rPr>
          <w:rFonts w:asciiTheme="minorHAnsi" w:hAnsiTheme="minorHAnsi" w:cs="Arial"/>
          <w:bCs/>
        </w:rPr>
      </w:pPr>
    </w:p>
    <w:p w14:paraId="19D52E70" w14:textId="77777777" w:rsidR="0000160E" w:rsidRPr="005C5E30" w:rsidRDefault="0000160E" w:rsidP="0000160E">
      <w:pPr>
        <w:rPr>
          <w:rFonts w:asciiTheme="minorHAnsi" w:hAnsiTheme="minorHAnsi" w:cs="Arial"/>
          <w:bCs/>
        </w:rPr>
      </w:pPr>
      <w:r w:rsidRPr="005C5E30">
        <w:rPr>
          <w:rFonts w:asciiTheme="minorHAnsi" w:hAnsiTheme="minorHAnsi" w:cs="Arial"/>
          <w:bCs/>
        </w:rPr>
        <w:t xml:space="preserve">Ensure that the various cleaning and ground maintenance contracts are performed to the required standard. Record all defaults, cleared visits and complaints, on equipment provided. </w:t>
      </w:r>
    </w:p>
    <w:p w14:paraId="22633550" w14:textId="77777777" w:rsidR="0000160E" w:rsidRPr="005C5E30" w:rsidRDefault="0000160E" w:rsidP="0000160E">
      <w:pPr>
        <w:rPr>
          <w:rFonts w:asciiTheme="minorHAnsi" w:hAnsiTheme="minorHAnsi" w:cs="Arial"/>
          <w:bCs/>
        </w:rPr>
      </w:pPr>
    </w:p>
    <w:p w14:paraId="5301017F" w14:textId="77777777" w:rsidR="0000160E" w:rsidRPr="005C5E30" w:rsidRDefault="0000160E" w:rsidP="0000160E">
      <w:pPr>
        <w:rPr>
          <w:rFonts w:asciiTheme="minorHAnsi" w:hAnsiTheme="minorHAnsi" w:cs="Arial"/>
          <w:bCs/>
        </w:rPr>
      </w:pPr>
      <w:r w:rsidRPr="005C5E30">
        <w:rPr>
          <w:rFonts w:asciiTheme="minorHAnsi" w:hAnsiTheme="minorHAnsi" w:cs="Arial"/>
          <w:bCs/>
        </w:rPr>
        <w:t>Reports potential hazards and makes safe or safeguards the public, until the hazard has been dealt with.  This will include spray marking the area and reporting personal injury accidents caused by such hazards.</w:t>
      </w:r>
    </w:p>
    <w:p w14:paraId="68A35142" w14:textId="77777777" w:rsidR="0000160E" w:rsidRPr="005C5E30" w:rsidRDefault="0000160E" w:rsidP="0000160E">
      <w:pPr>
        <w:rPr>
          <w:rFonts w:asciiTheme="minorHAnsi" w:hAnsiTheme="minorHAnsi" w:cs="Arial"/>
          <w:b/>
          <w:bCs/>
        </w:rPr>
      </w:pPr>
    </w:p>
    <w:p w14:paraId="5C712EEF" w14:textId="77777777" w:rsidR="0000160E" w:rsidRPr="005C5E30" w:rsidRDefault="0000160E" w:rsidP="0000160E">
      <w:pPr>
        <w:rPr>
          <w:rFonts w:asciiTheme="minorHAnsi" w:hAnsiTheme="minorHAnsi" w:cs="Arial"/>
          <w:bCs/>
        </w:rPr>
      </w:pPr>
      <w:r w:rsidRPr="005C5E30">
        <w:rPr>
          <w:rFonts w:asciiTheme="minorHAnsi" w:hAnsiTheme="minorHAnsi" w:cs="Arial"/>
          <w:bCs/>
        </w:rPr>
        <w:t>Undertake minor repairs as appropriate. e.g.  force entry, change light bulbs, minor blockages, resetting time clocks etc. Including checks of dry risers inlets and outlets, reporting defects where necessary</w:t>
      </w:r>
    </w:p>
    <w:p w14:paraId="7D227E7B" w14:textId="77777777" w:rsidR="0000160E" w:rsidRPr="005C5E30" w:rsidRDefault="0000160E" w:rsidP="0000160E">
      <w:pPr>
        <w:rPr>
          <w:rFonts w:asciiTheme="minorHAnsi" w:hAnsiTheme="minorHAnsi" w:cs="Arial"/>
          <w:bCs/>
        </w:rPr>
      </w:pPr>
    </w:p>
    <w:p w14:paraId="2F5B37F6" w14:textId="77777777" w:rsidR="0000160E" w:rsidRPr="005C5E30" w:rsidRDefault="0000160E" w:rsidP="0000160E">
      <w:pPr>
        <w:rPr>
          <w:rFonts w:asciiTheme="minorHAnsi" w:hAnsiTheme="minorHAnsi" w:cs="Arial"/>
          <w:bCs/>
        </w:rPr>
      </w:pPr>
      <w:r w:rsidRPr="005C5E30">
        <w:rPr>
          <w:rFonts w:asciiTheme="minorHAnsi" w:hAnsiTheme="minorHAnsi" w:cs="Arial"/>
          <w:bCs/>
        </w:rPr>
        <w:t>Inspects all estate and block features including roof areas, tank rooms, communal lighting, CCTV and playgrounds. Reports repairs, graffiti, and other defects and post inspects completed orders liaising with contractors where necessary.</w:t>
      </w:r>
    </w:p>
    <w:p w14:paraId="597E94D5" w14:textId="77777777" w:rsidR="0000160E" w:rsidRPr="005C5E30" w:rsidRDefault="0000160E" w:rsidP="0000160E">
      <w:pPr>
        <w:rPr>
          <w:rFonts w:asciiTheme="minorHAnsi" w:hAnsiTheme="minorHAnsi" w:cs="Arial"/>
          <w:bCs/>
        </w:rPr>
      </w:pPr>
    </w:p>
    <w:p w14:paraId="68209F9F" w14:textId="77777777" w:rsidR="0000160E" w:rsidRPr="005C5E30" w:rsidRDefault="0000160E" w:rsidP="0000160E">
      <w:pPr>
        <w:rPr>
          <w:rFonts w:asciiTheme="minorHAnsi" w:hAnsiTheme="minorHAnsi" w:cs="Arial"/>
          <w:bCs/>
        </w:rPr>
      </w:pPr>
      <w:r w:rsidRPr="005C5E30">
        <w:rPr>
          <w:rFonts w:asciiTheme="minorHAnsi" w:hAnsiTheme="minorHAnsi" w:cs="Arial"/>
          <w:bCs/>
        </w:rPr>
        <w:t>As required, enforce the Council’s Anti Social behaviour policy and ban on smoking in public places. Liaises with staff from the Area Housing team on a wide range of housing matters, including noise nuisance, cleaning, grounds maintenance and tenancy leasehold matters. This includes acting as a professional witness in incidents of noise nuisance and other anti social behaviour.</w:t>
      </w:r>
    </w:p>
    <w:p w14:paraId="46987459" w14:textId="77777777" w:rsidR="0000160E" w:rsidRPr="005C5E30" w:rsidRDefault="0000160E" w:rsidP="0000160E">
      <w:pPr>
        <w:rPr>
          <w:rFonts w:asciiTheme="minorHAnsi" w:hAnsiTheme="minorHAnsi" w:cs="Arial"/>
          <w:bCs/>
        </w:rPr>
      </w:pPr>
    </w:p>
    <w:p w14:paraId="61B44F26" w14:textId="77777777" w:rsidR="0000160E" w:rsidRPr="005C5E30" w:rsidRDefault="0000160E" w:rsidP="0000160E">
      <w:pPr>
        <w:rPr>
          <w:rFonts w:asciiTheme="minorHAnsi" w:hAnsiTheme="minorHAnsi" w:cs="Arial"/>
          <w:bCs/>
        </w:rPr>
      </w:pPr>
      <w:r w:rsidRPr="005C5E30">
        <w:rPr>
          <w:rFonts w:asciiTheme="minorHAnsi" w:hAnsiTheme="minorHAnsi" w:cs="Arial"/>
          <w:bCs/>
        </w:rPr>
        <w:t>Investigates and enforces the Council’s responsibility with regards to the Clean Neighbourhoods and Environment Act 2005. Investigates the unauthorised dumping of rubbish by Housing residents or visitors and takes actions as necessary, including direct contact with the offender.</w:t>
      </w:r>
    </w:p>
    <w:p w14:paraId="5D4D5652" w14:textId="77777777" w:rsidR="0000160E" w:rsidRPr="005C5E30" w:rsidRDefault="0000160E" w:rsidP="0000160E">
      <w:pPr>
        <w:rPr>
          <w:rFonts w:asciiTheme="minorHAnsi" w:hAnsiTheme="minorHAnsi" w:cs="Arial"/>
          <w:b/>
          <w:bCs/>
        </w:rPr>
      </w:pPr>
    </w:p>
    <w:p w14:paraId="7AF568BE" w14:textId="77777777" w:rsidR="0000160E" w:rsidRPr="005C5E30" w:rsidRDefault="0000160E" w:rsidP="0000160E">
      <w:pPr>
        <w:rPr>
          <w:rFonts w:asciiTheme="minorHAnsi" w:hAnsiTheme="minorHAnsi" w:cs="Arial"/>
          <w:bCs/>
        </w:rPr>
      </w:pPr>
      <w:r w:rsidRPr="005C5E30">
        <w:rPr>
          <w:rFonts w:asciiTheme="minorHAnsi" w:hAnsiTheme="minorHAnsi" w:cs="Arial"/>
          <w:bCs/>
        </w:rPr>
        <w:t>Respond during shift time to all major and minor emergency situations within the prescribed time limits. This includes lift trappings, not only in housing blocks, but also Frogmore Complex, the Town Hall and other council owned buildings across the Borough.</w:t>
      </w:r>
    </w:p>
    <w:p w14:paraId="33C042E0" w14:textId="77777777" w:rsidR="0000160E" w:rsidRPr="005C5E30" w:rsidRDefault="0000160E" w:rsidP="0000160E">
      <w:pPr>
        <w:rPr>
          <w:rFonts w:asciiTheme="minorHAnsi" w:hAnsiTheme="minorHAnsi" w:cs="Arial"/>
          <w:bCs/>
        </w:rPr>
      </w:pPr>
    </w:p>
    <w:p w14:paraId="71D25CF8" w14:textId="77777777" w:rsidR="0000160E" w:rsidRPr="005C5E30" w:rsidRDefault="0000160E" w:rsidP="0000160E">
      <w:pPr>
        <w:rPr>
          <w:rFonts w:asciiTheme="minorHAnsi" w:hAnsiTheme="minorHAnsi" w:cs="Arial"/>
          <w:bCs/>
        </w:rPr>
      </w:pPr>
      <w:r w:rsidRPr="005C5E30">
        <w:rPr>
          <w:rFonts w:asciiTheme="minorHAnsi" w:hAnsiTheme="minorHAnsi" w:cs="Arial"/>
          <w:bCs/>
        </w:rPr>
        <w:t>Delivers and collects appliances loaned to resident’s due to the loss of cooking and heating facilities, ensuring PAT tests are completed on return.</w:t>
      </w:r>
    </w:p>
    <w:p w14:paraId="2E458EE1" w14:textId="77777777" w:rsidR="0000160E" w:rsidRPr="005C5E30" w:rsidRDefault="0000160E" w:rsidP="0000160E">
      <w:pPr>
        <w:rPr>
          <w:rFonts w:asciiTheme="minorHAnsi" w:hAnsiTheme="minorHAnsi" w:cs="Arial"/>
          <w:bCs/>
        </w:rPr>
      </w:pPr>
    </w:p>
    <w:p w14:paraId="3D872016" w14:textId="77777777" w:rsidR="0000160E" w:rsidRPr="005C5E30" w:rsidRDefault="0000160E" w:rsidP="0000160E">
      <w:pPr>
        <w:rPr>
          <w:rFonts w:asciiTheme="minorHAnsi" w:hAnsiTheme="minorHAnsi" w:cs="Arial"/>
          <w:bCs/>
        </w:rPr>
      </w:pPr>
      <w:r w:rsidRPr="005C5E30">
        <w:rPr>
          <w:rFonts w:asciiTheme="minorHAnsi" w:hAnsiTheme="minorHAnsi" w:cs="Arial"/>
          <w:bCs/>
        </w:rPr>
        <w:t>Ensure the Councils procedures in relation to rechargeable work to leaseholders and tenanted properties are observed in relation to emergency repairs</w:t>
      </w:r>
    </w:p>
    <w:p w14:paraId="6559F509" w14:textId="77777777" w:rsidR="00343CED" w:rsidRPr="005B3EBF" w:rsidRDefault="00343CED" w:rsidP="00343CED">
      <w:pPr>
        <w:rPr>
          <w:rFonts w:ascii="Calibri" w:hAnsi="Calibri" w:cs="Arial"/>
        </w:rPr>
      </w:pP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485F7E2B"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2B8B3C0" w14:textId="77777777" w:rsidR="00D623B4" w:rsidRPr="005C5E30" w:rsidRDefault="00D623B4" w:rsidP="00D623B4">
      <w:pPr>
        <w:pStyle w:val="ListParagraph"/>
        <w:numPr>
          <w:ilvl w:val="0"/>
          <w:numId w:val="32"/>
        </w:numPr>
        <w:autoSpaceDE w:val="0"/>
        <w:autoSpaceDN w:val="0"/>
        <w:adjustRightInd w:val="0"/>
        <w:rPr>
          <w:rFonts w:asciiTheme="minorHAnsi" w:hAnsiTheme="minorHAnsi" w:cs="Arial"/>
          <w:b/>
          <w:bCs/>
          <w:color w:val="000000"/>
        </w:rPr>
      </w:pPr>
      <w:r w:rsidRPr="005C5E30">
        <w:rPr>
          <w:rFonts w:asciiTheme="minorHAnsi" w:hAnsiTheme="minorHAnsi" w:cs="Arial"/>
          <w:bCs/>
          <w:color w:val="000000"/>
        </w:rPr>
        <w:t>Be prepared to be flexible with regard to earlier starts or later finishes</w:t>
      </w:r>
    </w:p>
    <w:p w14:paraId="22D485C6" w14:textId="77777777" w:rsidR="00D623B4" w:rsidRPr="005C5E30" w:rsidRDefault="00D623B4" w:rsidP="00D623B4">
      <w:pPr>
        <w:autoSpaceDE w:val="0"/>
        <w:autoSpaceDN w:val="0"/>
        <w:adjustRightInd w:val="0"/>
        <w:rPr>
          <w:rFonts w:asciiTheme="minorHAnsi" w:hAnsiTheme="minorHAnsi" w:cs="Arial"/>
          <w:b/>
          <w:bCs/>
          <w:color w:val="000000"/>
        </w:rPr>
      </w:pPr>
    </w:p>
    <w:p w14:paraId="4E1CB92C" w14:textId="77777777" w:rsidR="00D623B4" w:rsidRPr="005C5E30" w:rsidRDefault="00D623B4" w:rsidP="00D623B4">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Undertake other duties commensurate with the role of Estate Services Officer</w:t>
      </w:r>
    </w:p>
    <w:p w14:paraId="3EF8A853" w14:textId="77777777" w:rsidR="00D623B4" w:rsidRPr="005C5E30" w:rsidRDefault="00D623B4" w:rsidP="00D623B4">
      <w:pPr>
        <w:pStyle w:val="ListParagraph"/>
        <w:rPr>
          <w:rFonts w:asciiTheme="minorHAnsi" w:hAnsiTheme="minorHAnsi" w:cs="Arial"/>
          <w:bCs/>
          <w:color w:val="000000"/>
        </w:rPr>
      </w:pPr>
    </w:p>
    <w:p w14:paraId="645E3BBC" w14:textId="77777777" w:rsidR="00D623B4" w:rsidRPr="005C5E30" w:rsidRDefault="00D623B4" w:rsidP="00D623B4">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To attend training and development meetings where requested and deputise for officers in Wandsworth Emergency Control and Animal Welfare service where appropriate.</w:t>
      </w:r>
    </w:p>
    <w:p w14:paraId="12780DDE" w14:textId="77777777" w:rsidR="00D623B4" w:rsidRPr="005B3EBF" w:rsidRDefault="00D623B4" w:rsidP="006A1E18">
      <w:pPr>
        <w:pStyle w:val="NormalWeb"/>
        <w:rPr>
          <w:rFonts w:ascii="Calibri" w:hAnsi="Calibri"/>
          <w:b/>
        </w:rPr>
      </w:pPr>
    </w:p>
    <w:p w14:paraId="17AA3722" w14:textId="77777777" w:rsidR="003847D3" w:rsidRDefault="003847D3" w:rsidP="00B53894">
      <w:pPr>
        <w:rPr>
          <w:rFonts w:ascii="Calibri" w:hAnsi="Calibri" w:cs="Arial"/>
          <w:b/>
        </w:rPr>
      </w:pPr>
    </w:p>
    <w:p w14:paraId="7811E386" w14:textId="77777777" w:rsidR="003847D3" w:rsidRDefault="003847D3" w:rsidP="00B53894">
      <w:pPr>
        <w:rPr>
          <w:rFonts w:ascii="Calibri" w:hAnsi="Calibri" w:cs="Arial"/>
          <w:b/>
        </w:rPr>
      </w:pPr>
    </w:p>
    <w:p w14:paraId="61527327" w14:textId="77777777" w:rsidR="003847D3" w:rsidRDefault="003847D3" w:rsidP="00B53894">
      <w:pPr>
        <w:rPr>
          <w:rFonts w:ascii="Calibri" w:hAnsi="Calibri" w:cs="Arial"/>
          <w:b/>
        </w:rPr>
      </w:pPr>
    </w:p>
    <w:p w14:paraId="3318998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1C69B45" w14:textId="77777777" w:rsidR="0026064E" w:rsidRPr="0026064E" w:rsidRDefault="0026064E" w:rsidP="0026064E">
      <w:pPr>
        <w:autoSpaceDE w:val="0"/>
        <w:autoSpaceDN w:val="0"/>
        <w:adjustRightInd w:val="0"/>
        <w:rPr>
          <w:rFonts w:ascii="Calibri" w:hAnsi="Calibri" w:cs="Arial"/>
          <w:bCs/>
          <w:color w:val="000000"/>
        </w:rPr>
      </w:pPr>
    </w:p>
    <w:p w14:paraId="4B3F8DFE"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603720A3" w14:textId="77777777" w:rsidR="00DF697D" w:rsidRDefault="00DF697D" w:rsidP="0026064E">
      <w:pPr>
        <w:autoSpaceDE w:val="0"/>
        <w:autoSpaceDN w:val="0"/>
        <w:adjustRightInd w:val="0"/>
        <w:rPr>
          <w:rFonts w:ascii="Calibri" w:hAnsi="Calibri" w:cs="Arial"/>
          <w:bCs/>
          <w:color w:val="000000"/>
        </w:rPr>
      </w:pPr>
    </w:p>
    <w:p w14:paraId="3DEC057A" w14:textId="24E43957"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29AE14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5B3EBF" w14:paraId="5A2140FB" w14:textId="77777777" w:rsidTr="00397448">
        <w:trPr>
          <w:trHeight w:val="544"/>
        </w:trPr>
        <w:tc>
          <w:tcPr>
            <w:tcW w:w="4261" w:type="dxa"/>
            <w:shd w:val="clear" w:color="auto" w:fill="D9D9D9"/>
          </w:tcPr>
          <w:p w14:paraId="2BDCE133" w14:textId="6F6BC1F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D623B4">
              <w:rPr>
                <w:rFonts w:ascii="Calibri" w:hAnsi="Calibri" w:cs="Calibri"/>
                <w:b/>
                <w:bCs/>
              </w:rPr>
              <w:t>Estate Services Officer</w:t>
            </w:r>
          </w:p>
        </w:tc>
        <w:tc>
          <w:tcPr>
            <w:tcW w:w="4494" w:type="dxa"/>
            <w:shd w:val="clear" w:color="auto" w:fill="D9D9D9"/>
          </w:tcPr>
          <w:p w14:paraId="53B822F0" w14:textId="4C41AA2C"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D623B4">
              <w:rPr>
                <w:rFonts w:ascii="Calibri" w:hAnsi="Calibri" w:cs="Calibri"/>
                <w:bCs/>
              </w:rPr>
              <w:t xml:space="preserve"> Scale 6</w:t>
            </w:r>
            <w:r w:rsidR="00677EB2">
              <w:rPr>
                <w:rFonts w:ascii="Calibri" w:hAnsi="Calibri" w:cs="Calibri"/>
                <w:bCs/>
              </w:rPr>
              <w:t xml:space="preserve"> </w:t>
            </w:r>
          </w:p>
        </w:tc>
      </w:tr>
      <w:tr w:rsidR="00B53894" w:rsidRPr="005B3EBF" w14:paraId="138D5627" w14:textId="77777777" w:rsidTr="0049147F">
        <w:trPr>
          <w:trHeight w:val="493"/>
        </w:trPr>
        <w:tc>
          <w:tcPr>
            <w:tcW w:w="4261" w:type="dxa"/>
            <w:shd w:val="clear" w:color="auto" w:fill="D9D9D9"/>
          </w:tcPr>
          <w:p w14:paraId="48C6B752" w14:textId="35885C6F"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677EB2">
              <w:rPr>
                <w:rFonts w:ascii="Calibri" w:hAnsi="Calibri" w:cs="Calibri"/>
                <w:b/>
                <w:bCs/>
              </w:rPr>
              <w:t>Estate Services</w:t>
            </w:r>
          </w:p>
        </w:tc>
        <w:tc>
          <w:tcPr>
            <w:tcW w:w="4494" w:type="dxa"/>
            <w:shd w:val="clear" w:color="auto" w:fill="D9D9D9"/>
          </w:tcPr>
          <w:p w14:paraId="0A73B256" w14:textId="6112C5DC"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677EB2">
              <w:rPr>
                <w:rFonts w:ascii="Calibri" w:hAnsi="Calibri" w:cs="Calibri"/>
                <w:bCs/>
              </w:rPr>
              <w:t>Housing and regeneration</w:t>
            </w:r>
          </w:p>
        </w:tc>
      </w:tr>
      <w:tr w:rsidR="00B53894" w:rsidRPr="005B3EBF" w14:paraId="3968D930" w14:textId="77777777" w:rsidTr="0049147F">
        <w:trPr>
          <w:trHeight w:val="543"/>
        </w:trPr>
        <w:tc>
          <w:tcPr>
            <w:tcW w:w="4261" w:type="dxa"/>
            <w:shd w:val="clear" w:color="auto" w:fill="D9D9D9"/>
          </w:tcPr>
          <w:p w14:paraId="302EBF88" w14:textId="3FE130CD"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677EB2">
              <w:rPr>
                <w:rFonts w:ascii="Calibri" w:hAnsi="Calibri" w:cs="Calibri"/>
                <w:b/>
                <w:bCs/>
              </w:rPr>
              <w:t xml:space="preserve"> Estate services Manager</w:t>
            </w:r>
          </w:p>
        </w:tc>
        <w:tc>
          <w:tcPr>
            <w:tcW w:w="4494" w:type="dxa"/>
            <w:shd w:val="clear" w:color="auto" w:fill="D9D9D9"/>
          </w:tcPr>
          <w:p w14:paraId="0C76821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19FA8664" w14:textId="77777777" w:rsidTr="00397448">
        <w:trPr>
          <w:trHeight w:val="477"/>
        </w:trPr>
        <w:tc>
          <w:tcPr>
            <w:tcW w:w="4261" w:type="dxa"/>
            <w:shd w:val="clear" w:color="auto" w:fill="D9D9D9"/>
          </w:tcPr>
          <w:p w14:paraId="0660C874"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2B2D9959"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9F6BE97" w14:textId="05D3D83E" w:rsidR="00677EB2" w:rsidRPr="005B3EBF" w:rsidRDefault="00677EB2" w:rsidP="00802B8D">
            <w:pPr>
              <w:autoSpaceDE w:val="0"/>
              <w:autoSpaceDN w:val="0"/>
              <w:adjustRightInd w:val="0"/>
              <w:contextualSpacing/>
              <w:rPr>
                <w:rFonts w:ascii="Calibri" w:hAnsi="Calibri" w:cs="Calibri"/>
                <w:b/>
                <w:bCs/>
              </w:rPr>
            </w:pPr>
            <w:r>
              <w:rPr>
                <w:rFonts w:ascii="Calibri" w:hAnsi="Calibri" w:cs="Calibri"/>
                <w:b/>
                <w:bCs/>
              </w:rPr>
              <w:t>17</w:t>
            </w:r>
            <w:r w:rsidRPr="00677EB2">
              <w:rPr>
                <w:rFonts w:ascii="Calibri" w:hAnsi="Calibri" w:cs="Calibri"/>
                <w:b/>
                <w:bCs/>
                <w:vertAlign w:val="superscript"/>
              </w:rPr>
              <w:t>th</w:t>
            </w:r>
            <w:r>
              <w:rPr>
                <w:rFonts w:ascii="Calibri" w:hAnsi="Calibri" w:cs="Calibri"/>
                <w:b/>
                <w:bCs/>
              </w:rPr>
              <w:t xml:space="preserve"> August 2017</w:t>
            </w:r>
          </w:p>
        </w:tc>
      </w:tr>
    </w:tbl>
    <w:p w14:paraId="3B027482" w14:textId="77777777" w:rsidR="00BB4DD8" w:rsidRPr="00BB4DD8" w:rsidRDefault="00BB4DD8">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4C09F486" w:rsidR="00343CED" w:rsidRPr="005B3EBF" w:rsidRDefault="008D49F6" w:rsidP="00343CED">
            <w:pPr>
              <w:rPr>
                <w:rFonts w:ascii="Calibri" w:hAnsi="Calibri" w:cs="Arial"/>
              </w:rPr>
            </w:pPr>
            <w:r w:rsidRPr="005C5E30">
              <w:rPr>
                <w:rFonts w:asciiTheme="minorHAnsi" w:hAnsiTheme="minorHAnsi" w:cs="Arial"/>
              </w:rPr>
              <w:t>Basic knowledge of building, plumbing and electrical repairs</w:t>
            </w:r>
          </w:p>
        </w:tc>
        <w:tc>
          <w:tcPr>
            <w:tcW w:w="1460" w:type="dxa"/>
            <w:tcBorders>
              <w:bottom w:val="single" w:sz="8" w:space="0" w:color="000000"/>
              <w:right w:val="single" w:sz="8" w:space="0" w:color="000000"/>
            </w:tcBorders>
            <w:shd w:val="clear" w:color="auto" w:fill="FFFFFF"/>
          </w:tcPr>
          <w:p w14:paraId="772F800A" w14:textId="2261D6AD" w:rsidR="00343CED" w:rsidRPr="005B3EBF" w:rsidRDefault="00B94391" w:rsidP="00343CED">
            <w:pPr>
              <w:spacing w:line="70" w:lineRule="atLeast"/>
              <w:jc w:val="center"/>
              <w:rPr>
                <w:rFonts w:ascii="Calibri" w:hAnsi="Calibri" w:cs="Arial"/>
              </w:rPr>
            </w:pPr>
            <w:r>
              <w:rPr>
                <w:rFonts w:ascii="Calibri" w:hAnsi="Calibri" w:cs="Arial"/>
              </w:rPr>
              <w:t>A&amp;I</w:t>
            </w:r>
          </w:p>
        </w:tc>
      </w:tr>
      <w:tr w:rsidR="00343CE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2C3ADCBA" w:rsidR="00343CED" w:rsidRPr="005B3EBF" w:rsidRDefault="009875D2" w:rsidP="00343CED">
            <w:pPr>
              <w:rPr>
                <w:rFonts w:ascii="Calibri" w:hAnsi="Calibri" w:cs="Arial"/>
              </w:rPr>
            </w:pPr>
            <w:r w:rsidRPr="005C5E30">
              <w:rPr>
                <w:rFonts w:asciiTheme="minorHAnsi" w:hAnsiTheme="minorHAnsi" w:cs="Arial"/>
              </w:rPr>
              <w:t>A basic awareness of health and safety issues</w:t>
            </w:r>
          </w:p>
        </w:tc>
        <w:tc>
          <w:tcPr>
            <w:tcW w:w="1460" w:type="dxa"/>
            <w:tcBorders>
              <w:bottom w:val="single" w:sz="8" w:space="0" w:color="000000"/>
              <w:right w:val="single" w:sz="8" w:space="0" w:color="000000"/>
            </w:tcBorders>
            <w:shd w:val="clear" w:color="auto" w:fill="FFFFFF"/>
          </w:tcPr>
          <w:p w14:paraId="4B9E8360" w14:textId="43C160AC" w:rsidR="00343CED" w:rsidRPr="005B3EBF" w:rsidRDefault="00B94391" w:rsidP="00343CED">
            <w:pPr>
              <w:spacing w:line="70" w:lineRule="atLeast"/>
              <w:jc w:val="center"/>
              <w:rPr>
                <w:rFonts w:ascii="Calibri" w:hAnsi="Calibri" w:cs="Arial"/>
              </w:rPr>
            </w:pPr>
            <w:r>
              <w:rPr>
                <w:rFonts w:ascii="Calibri" w:hAnsi="Calibri" w:cs="Arial"/>
              </w:rPr>
              <w:t>A&amp;I</w:t>
            </w:r>
          </w:p>
        </w:tc>
      </w:tr>
      <w:tr w:rsidR="00343CED"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52357EC7" w:rsidR="00343CED" w:rsidRPr="005B3EBF" w:rsidRDefault="00B06008" w:rsidP="00343CED">
            <w:pPr>
              <w:rPr>
                <w:rFonts w:ascii="Calibri" w:hAnsi="Calibri" w:cs="Arial"/>
              </w:rPr>
            </w:pPr>
            <w:r w:rsidRPr="005C5E30">
              <w:rPr>
                <w:rFonts w:asciiTheme="minorHAnsi" w:hAnsiTheme="minorHAnsi" w:cs="Arial"/>
              </w:rPr>
              <w:t>An understanding and commitment to the Council’s equal opportunities policy and how the role of Estate Services Officer is important within it</w:t>
            </w:r>
          </w:p>
        </w:tc>
        <w:tc>
          <w:tcPr>
            <w:tcW w:w="1460" w:type="dxa"/>
            <w:tcBorders>
              <w:bottom w:val="single" w:sz="8" w:space="0" w:color="000000"/>
              <w:right w:val="single" w:sz="8" w:space="0" w:color="000000"/>
            </w:tcBorders>
            <w:shd w:val="clear" w:color="auto" w:fill="FFFFFF"/>
          </w:tcPr>
          <w:p w14:paraId="083ED5BD" w14:textId="73CF2433" w:rsidR="00343CED" w:rsidRPr="005B3EBF" w:rsidRDefault="00B94391" w:rsidP="00343CED">
            <w:pPr>
              <w:spacing w:line="70" w:lineRule="atLeast"/>
              <w:jc w:val="center"/>
              <w:rPr>
                <w:rFonts w:ascii="Calibri" w:hAnsi="Calibri" w:cs="Arial"/>
                <w:b/>
                <w:bCs/>
              </w:rPr>
            </w:pPr>
            <w:r>
              <w:rPr>
                <w:rFonts w:ascii="Calibri" w:hAnsi="Calibri" w:cs="Arial"/>
                <w:b/>
                <w:bCs/>
              </w:rPr>
              <w:t>A&amp;I</w:t>
            </w:r>
          </w:p>
        </w:tc>
      </w:tr>
      <w:tr w:rsidR="00343CE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20475206" w:rsidR="00343CED" w:rsidRPr="005B3EBF" w:rsidRDefault="00E82F9A" w:rsidP="00343CED">
            <w:pPr>
              <w:rPr>
                <w:rFonts w:ascii="Calibri" w:hAnsi="Calibri" w:cs="Arial"/>
                <w:color w:val="000000"/>
              </w:rPr>
            </w:pPr>
            <w:r w:rsidRPr="005C5E30">
              <w:rPr>
                <w:rFonts w:asciiTheme="minorHAnsi" w:hAnsiTheme="minorHAnsi" w:cs="Arial"/>
                <w:color w:val="000000"/>
              </w:rPr>
              <w:t>Experience of dealing with the public face to face, in a variety of situations, which may occasionally be stressful.</w:t>
            </w:r>
          </w:p>
        </w:tc>
        <w:tc>
          <w:tcPr>
            <w:tcW w:w="1460" w:type="dxa"/>
            <w:tcBorders>
              <w:bottom w:val="single" w:sz="8" w:space="0" w:color="000000"/>
              <w:right w:val="single" w:sz="8" w:space="0" w:color="000000"/>
            </w:tcBorders>
            <w:shd w:val="clear" w:color="auto" w:fill="FFFFFF"/>
          </w:tcPr>
          <w:p w14:paraId="613DB7BC" w14:textId="7594FCAD" w:rsidR="00343CED" w:rsidRPr="005B3EBF" w:rsidRDefault="00B94391" w:rsidP="00343CED">
            <w:pPr>
              <w:spacing w:line="70" w:lineRule="atLeast"/>
              <w:jc w:val="center"/>
              <w:rPr>
                <w:rFonts w:ascii="Calibri" w:hAnsi="Calibri" w:cs="Arial"/>
              </w:rPr>
            </w:pPr>
            <w:r>
              <w:rPr>
                <w:rFonts w:ascii="Calibri" w:hAnsi="Calibri" w:cs="Arial"/>
              </w:rPr>
              <w:t>A&amp;I</w:t>
            </w:r>
          </w:p>
        </w:tc>
      </w:tr>
      <w:tr w:rsidR="008D29FA"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3DDB31CD" w:rsidR="008D29FA" w:rsidRPr="005B3EBF" w:rsidRDefault="008D29FA" w:rsidP="008D29FA">
            <w:pPr>
              <w:rPr>
                <w:rFonts w:ascii="Calibri" w:hAnsi="Calibri" w:cs="Arial"/>
                <w:color w:val="000000"/>
              </w:rPr>
            </w:pPr>
            <w:r w:rsidRPr="005C5E30">
              <w:rPr>
                <w:rFonts w:asciiTheme="minorHAnsi" w:hAnsiTheme="minorHAnsi" w:cs="Arial"/>
                <w:color w:val="000000"/>
              </w:rPr>
              <w:t>To be able to work alone and under own initiative</w:t>
            </w:r>
          </w:p>
        </w:tc>
        <w:tc>
          <w:tcPr>
            <w:tcW w:w="1460" w:type="dxa"/>
            <w:tcBorders>
              <w:bottom w:val="single" w:sz="8" w:space="0" w:color="000000"/>
              <w:right w:val="single" w:sz="8" w:space="0" w:color="000000"/>
            </w:tcBorders>
            <w:shd w:val="clear" w:color="auto" w:fill="FFFFFF"/>
          </w:tcPr>
          <w:p w14:paraId="52CB67B9" w14:textId="6B524A8F" w:rsidR="008D29FA" w:rsidRPr="005B3EBF" w:rsidRDefault="00B94391" w:rsidP="008D29FA">
            <w:pPr>
              <w:spacing w:line="70" w:lineRule="atLeast"/>
              <w:jc w:val="center"/>
              <w:rPr>
                <w:rFonts w:ascii="Calibri" w:hAnsi="Calibri" w:cs="Arial"/>
              </w:rPr>
            </w:pPr>
            <w:r>
              <w:rPr>
                <w:rFonts w:ascii="Calibri" w:hAnsi="Calibri" w:cs="Arial"/>
              </w:rPr>
              <w:t>A&amp;I</w:t>
            </w:r>
          </w:p>
        </w:tc>
      </w:tr>
      <w:tr w:rsidR="008D29FA"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3303CA3B" w:rsidR="008D29FA" w:rsidRPr="005B3EBF" w:rsidRDefault="00226159" w:rsidP="008D29FA">
            <w:pPr>
              <w:rPr>
                <w:rFonts w:ascii="Calibri" w:hAnsi="Calibri" w:cs="Arial"/>
                <w:color w:val="000000"/>
              </w:rPr>
            </w:pPr>
            <w:r w:rsidRPr="005C5E30">
              <w:rPr>
                <w:rFonts w:asciiTheme="minorHAnsi" w:hAnsiTheme="minorHAnsi" w:cs="Arial"/>
                <w:color w:val="000000"/>
              </w:rPr>
              <w:t>A knowledge of the layout of the Borough of Wandsworth and of housing and other Council services</w:t>
            </w:r>
          </w:p>
        </w:tc>
        <w:tc>
          <w:tcPr>
            <w:tcW w:w="1460" w:type="dxa"/>
            <w:tcBorders>
              <w:bottom w:val="single" w:sz="8" w:space="0" w:color="000000"/>
              <w:right w:val="single" w:sz="8" w:space="0" w:color="000000"/>
            </w:tcBorders>
            <w:shd w:val="clear" w:color="auto" w:fill="FFFFFF"/>
          </w:tcPr>
          <w:p w14:paraId="7309500A" w14:textId="7A213164" w:rsidR="008D29FA" w:rsidRPr="005B3EBF" w:rsidRDefault="00B94391" w:rsidP="008D29FA">
            <w:pPr>
              <w:jc w:val="center"/>
              <w:rPr>
                <w:rFonts w:ascii="Calibri" w:hAnsi="Calibri" w:cs="Arial"/>
              </w:rPr>
            </w:pPr>
            <w:r>
              <w:rPr>
                <w:rFonts w:ascii="Calibri" w:hAnsi="Calibri" w:cs="Arial"/>
              </w:rPr>
              <w:t>A&amp;I</w:t>
            </w:r>
          </w:p>
        </w:tc>
      </w:tr>
      <w:tr w:rsidR="008D29FA"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8D29FA" w:rsidRPr="005B3EBF" w:rsidRDefault="008D29FA" w:rsidP="008D29FA">
            <w:pPr>
              <w:spacing w:line="70" w:lineRule="atLeast"/>
              <w:rPr>
                <w:rFonts w:ascii="Calibri" w:hAnsi="Calibri" w:cs="Arial"/>
              </w:rPr>
            </w:pPr>
            <w:r w:rsidRPr="005B3EBF">
              <w:rPr>
                <w:rFonts w:ascii="Calibri" w:hAnsi="Calibri" w:cs="Arial"/>
                <w:b/>
                <w:bCs/>
              </w:rPr>
              <w:lastRenderedPageBreak/>
              <w:t xml:space="preserve">Skills </w:t>
            </w:r>
          </w:p>
        </w:tc>
      </w:tr>
      <w:tr w:rsidR="008D29FA"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2AFAD4D1" w:rsidR="008D29FA" w:rsidRPr="005B3EBF" w:rsidRDefault="00DE13A0" w:rsidP="008D29FA">
            <w:pPr>
              <w:rPr>
                <w:rFonts w:ascii="Calibri" w:hAnsi="Calibri" w:cs="Arial"/>
              </w:rPr>
            </w:pPr>
            <w:r w:rsidRPr="005C5E30">
              <w:rPr>
                <w:rFonts w:asciiTheme="minorHAnsi" w:hAnsiTheme="minorHAnsi" w:cs="Arial"/>
              </w:rPr>
              <w:t>Ability to prepare short written reports</w:t>
            </w:r>
          </w:p>
        </w:tc>
        <w:tc>
          <w:tcPr>
            <w:tcW w:w="1460" w:type="dxa"/>
            <w:tcBorders>
              <w:bottom w:val="single" w:sz="8" w:space="0" w:color="000000"/>
              <w:right w:val="single" w:sz="8" w:space="0" w:color="000000"/>
            </w:tcBorders>
            <w:shd w:val="clear" w:color="auto" w:fill="FFFFFF"/>
          </w:tcPr>
          <w:p w14:paraId="4A7DB1BB" w14:textId="14166B5D" w:rsidR="008D29FA" w:rsidRPr="005B3EBF" w:rsidRDefault="00B94391" w:rsidP="008D29FA">
            <w:pPr>
              <w:spacing w:line="70" w:lineRule="atLeast"/>
              <w:jc w:val="center"/>
              <w:rPr>
                <w:rFonts w:ascii="Calibri" w:hAnsi="Calibri" w:cs="Arial"/>
              </w:rPr>
            </w:pPr>
            <w:r>
              <w:rPr>
                <w:rFonts w:ascii="Calibri" w:hAnsi="Calibri" w:cs="Arial"/>
              </w:rPr>
              <w:t>A&amp;I</w:t>
            </w:r>
          </w:p>
        </w:tc>
      </w:tr>
      <w:tr w:rsidR="008D29FA"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068B4B87" w:rsidR="008D29FA" w:rsidRPr="005B3EBF" w:rsidRDefault="000F74E1" w:rsidP="008D29FA">
            <w:pPr>
              <w:rPr>
                <w:rFonts w:ascii="Calibri" w:hAnsi="Calibri" w:cs="Arial"/>
                <w:color w:val="000000"/>
              </w:rPr>
            </w:pPr>
            <w:r w:rsidRPr="005C5E30">
              <w:rPr>
                <w:rFonts w:asciiTheme="minorHAnsi" w:hAnsiTheme="minorHAnsi" w:cs="Arial"/>
                <w:color w:val="000000"/>
              </w:rPr>
              <w:t>Able to climb stairs and ladders in order to access lift motor rooms and complete estate inspections</w:t>
            </w:r>
          </w:p>
        </w:tc>
        <w:tc>
          <w:tcPr>
            <w:tcW w:w="1460" w:type="dxa"/>
            <w:tcBorders>
              <w:bottom w:val="single" w:sz="8" w:space="0" w:color="000000"/>
              <w:right w:val="single" w:sz="8" w:space="0" w:color="000000"/>
            </w:tcBorders>
            <w:shd w:val="clear" w:color="auto" w:fill="FFFFFF"/>
          </w:tcPr>
          <w:p w14:paraId="7739FF62" w14:textId="50318BAA" w:rsidR="008D29FA" w:rsidRPr="005B3EBF" w:rsidRDefault="00B94391" w:rsidP="008D29FA">
            <w:pPr>
              <w:spacing w:line="70" w:lineRule="atLeast"/>
              <w:jc w:val="center"/>
              <w:rPr>
                <w:rFonts w:ascii="Calibri" w:hAnsi="Calibri" w:cs="Arial"/>
              </w:rPr>
            </w:pPr>
            <w:r>
              <w:rPr>
                <w:rFonts w:ascii="Calibri" w:hAnsi="Calibri" w:cs="Arial"/>
              </w:rPr>
              <w:t>A&amp;I</w:t>
            </w:r>
          </w:p>
        </w:tc>
      </w:tr>
      <w:tr w:rsidR="008D29FA"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7A82E763" w:rsidR="008D29FA" w:rsidRPr="005B3EBF" w:rsidRDefault="0006011C" w:rsidP="008D29FA">
            <w:pPr>
              <w:rPr>
                <w:rFonts w:ascii="Calibri" w:hAnsi="Calibri" w:cs="Arial"/>
                <w:color w:val="000000"/>
              </w:rPr>
            </w:pPr>
            <w:r w:rsidRPr="005C5E30">
              <w:rPr>
                <w:rFonts w:asciiTheme="minorHAnsi" w:hAnsiTheme="minorHAnsi" w:cs="Arial"/>
                <w:color w:val="000000"/>
              </w:rPr>
              <w:t>Good written and verbal communication skills</w:t>
            </w:r>
          </w:p>
        </w:tc>
        <w:tc>
          <w:tcPr>
            <w:tcW w:w="1460" w:type="dxa"/>
            <w:tcBorders>
              <w:bottom w:val="single" w:sz="8" w:space="0" w:color="000000"/>
              <w:right w:val="single" w:sz="8" w:space="0" w:color="000000"/>
            </w:tcBorders>
            <w:shd w:val="clear" w:color="auto" w:fill="FFFFFF"/>
          </w:tcPr>
          <w:p w14:paraId="162032AE" w14:textId="302DA872" w:rsidR="008D29FA" w:rsidRPr="005B3EBF" w:rsidRDefault="00B94391" w:rsidP="008D29FA">
            <w:pPr>
              <w:spacing w:line="70" w:lineRule="atLeast"/>
              <w:rPr>
                <w:rFonts w:ascii="Calibri" w:hAnsi="Calibri" w:cs="Arial"/>
              </w:rPr>
            </w:pPr>
            <w:r>
              <w:rPr>
                <w:rFonts w:ascii="Calibri" w:hAnsi="Calibri" w:cs="Arial"/>
              </w:rPr>
              <w:t xml:space="preserve">           A&amp;I</w:t>
            </w:r>
          </w:p>
        </w:tc>
      </w:tr>
      <w:tr w:rsidR="0006011C" w:rsidRPr="005B3EBF" w14:paraId="1367E51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1A25180" w14:textId="12A0DC56" w:rsidR="0006011C" w:rsidRPr="005C5E30" w:rsidRDefault="00577CD8" w:rsidP="008D29FA">
            <w:pPr>
              <w:rPr>
                <w:rFonts w:asciiTheme="minorHAnsi" w:hAnsiTheme="minorHAnsi" w:cs="Arial"/>
                <w:color w:val="000000"/>
              </w:rPr>
            </w:pPr>
            <w:r w:rsidRPr="005C5E30">
              <w:rPr>
                <w:rFonts w:asciiTheme="minorHAnsi" w:hAnsiTheme="minorHAnsi" w:cs="Arial"/>
                <w:color w:val="000000"/>
              </w:rPr>
              <w:t>Ability to deal with the public and liaise with outside agencies in a tactful and diplomatic manner.</w:t>
            </w:r>
          </w:p>
        </w:tc>
        <w:tc>
          <w:tcPr>
            <w:tcW w:w="1460" w:type="dxa"/>
            <w:tcBorders>
              <w:bottom w:val="single" w:sz="8" w:space="0" w:color="000000"/>
              <w:right w:val="single" w:sz="8" w:space="0" w:color="000000"/>
            </w:tcBorders>
            <w:shd w:val="clear" w:color="auto" w:fill="FFFFFF"/>
          </w:tcPr>
          <w:p w14:paraId="5B1D703E" w14:textId="321B5CFF" w:rsidR="0006011C" w:rsidRPr="005B3EBF" w:rsidRDefault="00B94391" w:rsidP="008D29FA">
            <w:pPr>
              <w:spacing w:line="70" w:lineRule="atLeast"/>
              <w:rPr>
                <w:rFonts w:ascii="Calibri" w:hAnsi="Calibri" w:cs="Arial"/>
              </w:rPr>
            </w:pPr>
            <w:r>
              <w:rPr>
                <w:rFonts w:ascii="Calibri" w:hAnsi="Calibri" w:cs="Arial"/>
              </w:rPr>
              <w:t xml:space="preserve">           A&amp;I</w:t>
            </w:r>
          </w:p>
        </w:tc>
      </w:tr>
      <w:tr w:rsidR="008D29FA"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8D29FA" w:rsidRPr="005B3EBF" w:rsidRDefault="008D29FA" w:rsidP="008D29FA">
            <w:pPr>
              <w:spacing w:line="70" w:lineRule="atLeast"/>
              <w:rPr>
                <w:rFonts w:ascii="Calibri" w:hAnsi="Calibri" w:cs="Arial"/>
              </w:rPr>
            </w:pPr>
            <w:r w:rsidRPr="005B3EBF">
              <w:rPr>
                <w:rFonts w:ascii="Calibri" w:hAnsi="Calibri" w:cs="Arial"/>
                <w:b/>
                <w:bCs/>
              </w:rPr>
              <w:t xml:space="preserve">Qualifications </w:t>
            </w:r>
          </w:p>
        </w:tc>
      </w:tr>
      <w:tr w:rsidR="008D29FA"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71D37CD4" w:rsidR="008D29FA" w:rsidRPr="005B3EBF" w:rsidRDefault="00D8217F" w:rsidP="008D29FA">
            <w:pPr>
              <w:rPr>
                <w:rFonts w:ascii="Calibri" w:hAnsi="Calibri" w:cs="Arial"/>
              </w:rPr>
            </w:pPr>
            <w:r w:rsidRPr="005C5E30">
              <w:rPr>
                <w:rFonts w:asciiTheme="minorHAnsi" w:hAnsiTheme="minorHAnsi" w:cs="Arial"/>
              </w:rPr>
              <w:t>Hold a full current drivers licence with no convictions</w:t>
            </w:r>
          </w:p>
        </w:tc>
        <w:tc>
          <w:tcPr>
            <w:tcW w:w="1460" w:type="dxa"/>
            <w:tcBorders>
              <w:bottom w:val="single" w:sz="8" w:space="0" w:color="000000"/>
              <w:right w:val="single" w:sz="8" w:space="0" w:color="000000"/>
            </w:tcBorders>
            <w:shd w:val="clear" w:color="auto" w:fill="FFFFFF"/>
          </w:tcPr>
          <w:p w14:paraId="3AC93E28" w14:textId="5ECB6D57" w:rsidR="008D29FA" w:rsidRPr="005B3EBF" w:rsidRDefault="00B94391" w:rsidP="008D29FA">
            <w:pPr>
              <w:spacing w:line="70" w:lineRule="atLeast"/>
              <w:jc w:val="center"/>
              <w:rPr>
                <w:rFonts w:ascii="Calibri" w:hAnsi="Calibri" w:cs="Arial"/>
              </w:rPr>
            </w:pPr>
            <w:r>
              <w:rPr>
                <w:rFonts w:ascii="Calibri" w:hAnsi="Calibri" w:cs="Arial"/>
              </w:rPr>
              <w:t>C</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699E" w14:textId="77777777" w:rsidR="0035341D" w:rsidRDefault="0035341D" w:rsidP="003E5354">
      <w:r>
        <w:separator/>
      </w:r>
    </w:p>
  </w:endnote>
  <w:endnote w:type="continuationSeparator" w:id="0">
    <w:p w14:paraId="74F12D60" w14:textId="77777777" w:rsidR="0035341D" w:rsidRDefault="0035341D"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20FE" w14:textId="77777777" w:rsidR="000D4D61" w:rsidRDefault="000D4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B832" w14:textId="77777777" w:rsidR="000D4D61" w:rsidRDefault="000D4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F629A" w14:textId="77777777" w:rsidR="0035341D" w:rsidRDefault="0035341D" w:rsidP="003E5354">
      <w:r>
        <w:separator/>
      </w:r>
    </w:p>
  </w:footnote>
  <w:footnote w:type="continuationSeparator" w:id="0">
    <w:p w14:paraId="21C17105" w14:textId="77777777" w:rsidR="0035341D" w:rsidRDefault="0035341D"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49EE" w14:textId="77777777" w:rsidR="000D4D61" w:rsidRDefault="000D4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2FD0C365" w14:textId="676E836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0AEA" w14:textId="77777777" w:rsidR="000D4D61" w:rsidRDefault="000D4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490C7E"/>
    <w:multiLevelType w:val="hybridMultilevel"/>
    <w:tmpl w:val="45DE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20"/>
  </w:num>
  <w:num w:numId="4">
    <w:abstractNumId w:val="16"/>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8"/>
  </w:num>
  <w:num w:numId="20">
    <w:abstractNumId w:val="11"/>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4"/>
  </w:num>
  <w:num w:numId="29">
    <w:abstractNumId w:val="30"/>
  </w:num>
  <w:num w:numId="30">
    <w:abstractNumId w:val="6"/>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60E"/>
    <w:rsid w:val="000168A3"/>
    <w:rsid w:val="00016929"/>
    <w:rsid w:val="00040A31"/>
    <w:rsid w:val="00041902"/>
    <w:rsid w:val="0006011C"/>
    <w:rsid w:val="000621A9"/>
    <w:rsid w:val="00074F15"/>
    <w:rsid w:val="000B4643"/>
    <w:rsid w:val="000B61A4"/>
    <w:rsid w:val="000C2398"/>
    <w:rsid w:val="000D4D61"/>
    <w:rsid w:val="000E62C7"/>
    <w:rsid w:val="000F74E1"/>
    <w:rsid w:val="00112470"/>
    <w:rsid w:val="00113AE0"/>
    <w:rsid w:val="00113D09"/>
    <w:rsid w:val="00125641"/>
    <w:rsid w:val="00154E7C"/>
    <w:rsid w:val="0015656E"/>
    <w:rsid w:val="00174D7B"/>
    <w:rsid w:val="00175705"/>
    <w:rsid w:val="00175823"/>
    <w:rsid w:val="001B1FDD"/>
    <w:rsid w:val="001B2FB2"/>
    <w:rsid w:val="001C2CA3"/>
    <w:rsid w:val="001E05C1"/>
    <w:rsid w:val="001E3C23"/>
    <w:rsid w:val="00202A7E"/>
    <w:rsid w:val="002037BD"/>
    <w:rsid w:val="002109FC"/>
    <w:rsid w:val="00223609"/>
    <w:rsid w:val="00224FEB"/>
    <w:rsid w:val="00226159"/>
    <w:rsid w:val="00240241"/>
    <w:rsid w:val="00240EA2"/>
    <w:rsid w:val="0024126E"/>
    <w:rsid w:val="0026064E"/>
    <w:rsid w:val="00261779"/>
    <w:rsid w:val="002748BB"/>
    <w:rsid w:val="002857D1"/>
    <w:rsid w:val="002B7CD7"/>
    <w:rsid w:val="002D7A1D"/>
    <w:rsid w:val="002E02F3"/>
    <w:rsid w:val="002E49B1"/>
    <w:rsid w:val="002F732F"/>
    <w:rsid w:val="00302784"/>
    <w:rsid w:val="00303FCB"/>
    <w:rsid w:val="003054B2"/>
    <w:rsid w:val="00323C90"/>
    <w:rsid w:val="00324D3D"/>
    <w:rsid w:val="00343CED"/>
    <w:rsid w:val="0035341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0BFC"/>
    <w:rsid w:val="005117A1"/>
    <w:rsid w:val="005305AE"/>
    <w:rsid w:val="005308D0"/>
    <w:rsid w:val="00533982"/>
    <w:rsid w:val="00545A74"/>
    <w:rsid w:val="00563EA5"/>
    <w:rsid w:val="005750CD"/>
    <w:rsid w:val="00577CD8"/>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77EB2"/>
    <w:rsid w:val="00683531"/>
    <w:rsid w:val="006A1E18"/>
    <w:rsid w:val="006C40ED"/>
    <w:rsid w:val="006F7511"/>
    <w:rsid w:val="00703BE5"/>
    <w:rsid w:val="00713CEE"/>
    <w:rsid w:val="00714EFE"/>
    <w:rsid w:val="007218F5"/>
    <w:rsid w:val="00721AA8"/>
    <w:rsid w:val="007319DD"/>
    <w:rsid w:val="007366A9"/>
    <w:rsid w:val="00750A13"/>
    <w:rsid w:val="00756863"/>
    <w:rsid w:val="00762C0D"/>
    <w:rsid w:val="00770F26"/>
    <w:rsid w:val="00783C6D"/>
    <w:rsid w:val="007A6A73"/>
    <w:rsid w:val="007B1542"/>
    <w:rsid w:val="007C617C"/>
    <w:rsid w:val="007C7D20"/>
    <w:rsid w:val="007D20BD"/>
    <w:rsid w:val="007D5A3B"/>
    <w:rsid w:val="008003FF"/>
    <w:rsid w:val="00802B8D"/>
    <w:rsid w:val="00805FED"/>
    <w:rsid w:val="00854C11"/>
    <w:rsid w:val="00865D8E"/>
    <w:rsid w:val="008666E8"/>
    <w:rsid w:val="008907FC"/>
    <w:rsid w:val="008924AE"/>
    <w:rsid w:val="008A0DC4"/>
    <w:rsid w:val="008C0883"/>
    <w:rsid w:val="008D0A94"/>
    <w:rsid w:val="008D29FA"/>
    <w:rsid w:val="008D2BB6"/>
    <w:rsid w:val="008D49F6"/>
    <w:rsid w:val="008D6E04"/>
    <w:rsid w:val="008F0484"/>
    <w:rsid w:val="008F677B"/>
    <w:rsid w:val="008F77C6"/>
    <w:rsid w:val="0090490C"/>
    <w:rsid w:val="00915B47"/>
    <w:rsid w:val="009202FC"/>
    <w:rsid w:val="00926E42"/>
    <w:rsid w:val="00927DFC"/>
    <w:rsid w:val="00935FA0"/>
    <w:rsid w:val="00940FF5"/>
    <w:rsid w:val="00970B89"/>
    <w:rsid w:val="00975F12"/>
    <w:rsid w:val="009875D2"/>
    <w:rsid w:val="009C348D"/>
    <w:rsid w:val="009D35AF"/>
    <w:rsid w:val="009D4FB4"/>
    <w:rsid w:val="009D5536"/>
    <w:rsid w:val="009E54E8"/>
    <w:rsid w:val="009F1B52"/>
    <w:rsid w:val="00A262C4"/>
    <w:rsid w:val="00A42175"/>
    <w:rsid w:val="00A73544"/>
    <w:rsid w:val="00A86139"/>
    <w:rsid w:val="00A920C4"/>
    <w:rsid w:val="00A92D79"/>
    <w:rsid w:val="00AB7915"/>
    <w:rsid w:val="00AB7E08"/>
    <w:rsid w:val="00AC0C7B"/>
    <w:rsid w:val="00AC307B"/>
    <w:rsid w:val="00AD0257"/>
    <w:rsid w:val="00AF0596"/>
    <w:rsid w:val="00B04C52"/>
    <w:rsid w:val="00B06008"/>
    <w:rsid w:val="00B11F16"/>
    <w:rsid w:val="00B22CC6"/>
    <w:rsid w:val="00B2480C"/>
    <w:rsid w:val="00B34715"/>
    <w:rsid w:val="00B35400"/>
    <w:rsid w:val="00B3651E"/>
    <w:rsid w:val="00B3662C"/>
    <w:rsid w:val="00B414B5"/>
    <w:rsid w:val="00B435E2"/>
    <w:rsid w:val="00B53894"/>
    <w:rsid w:val="00B60375"/>
    <w:rsid w:val="00B94391"/>
    <w:rsid w:val="00B96984"/>
    <w:rsid w:val="00BB192D"/>
    <w:rsid w:val="00BB4DD8"/>
    <w:rsid w:val="00BB7565"/>
    <w:rsid w:val="00BD64A8"/>
    <w:rsid w:val="00C0449A"/>
    <w:rsid w:val="00C12C7A"/>
    <w:rsid w:val="00C12CF6"/>
    <w:rsid w:val="00C12D4B"/>
    <w:rsid w:val="00C20461"/>
    <w:rsid w:val="00C22178"/>
    <w:rsid w:val="00C27BD9"/>
    <w:rsid w:val="00C344CD"/>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23B4"/>
    <w:rsid w:val="00D67735"/>
    <w:rsid w:val="00D75260"/>
    <w:rsid w:val="00D8217F"/>
    <w:rsid w:val="00D852F2"/>
    <w:rsid w:val="00D8693A"/>
    <w:rsid w:val="00D86DA6"/>
    <w:rsid w:val="00DB211A"/>
    <w:rsid w:val="00DC3A8A"/>
    <w:rsid w:val="00DD3F67"/>
    <w:rsid w:val="00DE13A0"/>
    <w:rsid w:val="00DE42CA"/>
    <w:rsid w:val="00DE61F8"/>
    <w:rsid w:val="00DE6659"/>
    <w:rsid w:val="00DE7506"/>
    <w:rsid w:val="00DF2A00"/>
    <w:rsid w:val="00DF697D"/>
    <w:rsid w:val="00DF7A3B"/>
    <w:rsid w:val="00E01113"/>
    <w:rsid w:val="00E05806"/>
    <w:rsid w:val="00E123BA"/>
    <w:rsid w:val="00E26A78"/>
    <w:rsid w:val="00E30EB9"/>
    <w:rsid w:val="00E32AD1"/>
    <w:rsid w:val="00E36BC7"/>
    <w:rsid w:val="00E7662F"/>
    <w:rsid w:val="00E82F9A"/>
    <w:rsid w:val="00E85ED8"/>
    <w:rsid w:val="00EA1FE3"/>
    <w:rsid w:val="00EA2CC9"/>
    <w:rsid w:val="00EB50EC"/>
    <w:rsid w:val="00EB68C3"/>
    <w:rsid w:val="00EB7098"/>
    <w:rsid w:val="00EF1348"/>
    <w:rsid w:val="00EF3AB0"/>
    <w:rsid w:val="00F01544"/>
    <w:rsid w:val="00F03E99"/>
    <w:rsid w:val="00F27B4D"/>
    <w:rsid w:val="00F35028"/>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B80E7-7B15-4C79-BB21-6448FA77E645}"/>
</file>

<file path=customXml/itemProps4.xml><?xml version="1.0" encoding="utf-8"?>
<ds:datastoreItem xmlns:ds="http://schemas.openxmlformats.org/officeDocument/2006/customXml" ds:itemID="{B61A496B-D8B2-4105-9DC9-D6E4719B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7681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4</cp:revision>
  <cp:lastPrinted>2017-06-16T09:03:00Z</cp:lastPrinted>
  <dcterms:created xsi:type="dcterms:W3CDTF">2021-02-16T12:01:00Z</dcterms:created>
  <dcterms:modified xsi:type="dcterms:W3CDTF">2021-02-16T12:22:00Z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Order">
    <vt:r8>100</vt:r8>
  </property>
</Properties>
</file>