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B7C9"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058B7C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058B7CB" w14:textId="77777777" w:rsidR="00343CED" w:rsidRDefault="00343CED" w:rsidP="00343CED">
      <w:pPr>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91"/>
      </w:tblGrid>
      <w:tr w:rsidR="00696C63" w:rsidRPr="006B0A5C" w14:paraId="7058B7D0" w14:textId="77777777" w:rsidTr="00CB07CE">
        <w:trPr>
          <w:trHeight w:val="828"/>
        </w:trPr>
        <w:tc>
          <w:tcPr>
            <w:tcW w:w="4261" w:type="dxa"/>
            <w:shd w:val="clear" w:color="auto" w:fill="D9D9D9"/>
          </w:tcPr>
          <w:p w14:paraId="7058B7CC"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
                <w:bCs/>
              </w:rPr>
              <w:t xml:space="preserve">Job Title: </w:t>
            </w:r>
          </w:p>
          <w:p w14:paraId="7058B7CD" w14:textId="77777777" w:rsidR="00696C63" w:rsidRPr="006B0A5C" w:rsidRDefault="00696C63" w:rsidP="00CB07CE">
            <w:pPr>
              <w:autoSpaceDE w:val="0"/>
              <w:autoSpaceDN w:val="0"/>
              <w:adjustRightInd w:val="0"/>
              <w:rPr>
                <w:rFonts w:ascii="Calibri" w:hAnsi="Calibri" w:cs="Calibri"/>
              </w:rPr>
            </w:pPr>
            <w:r w:rsidRPr="006B0A5C">
              <w:rPr>
                <w:rFonts w:ascii="Calibri" w:hAnsi="Calibri" w:cs="Calibri"/>
              </w:rPr>
              <w:t>Head of Support and Member Services</w:t>
            </w:r>
          </w:p>
        </w:tc>
        <w:tc>
          <w:tcPr>
            <w:tcW w:w="4494" w:type="dxa"/>
            <w:shd w:val="clear" w:color="auto" w:fill="D9D9D9"/>
          </w:tcPr>
          <w:p w14:paraId="7058B7CE" w14:textId="77777777" w:rsidR="00696C63" w:rsidRPr="006B0A5C" w:rsidRDefault="00696C63" w:rsidP="00CB07CE">
            <w:pPr>
              <w:autoSpaceDE w:val="0"/>
              <w:autoSpaceDN w:val="0"/>
              <w:adjustRightInd w:val="0"/>
              <w:rPr>
                <w:rFonts w:ascii="Calibri" w:hAnsi="Calibri" w:cs="Calibri"/>
                <w:bCs/>
              </w:rPr>
            </w:pPr>
            <w:r w:rsidRPr="006B0A5C">
              <w:rPr>
                <w:rFonts w:ascii="Calibri" w:hAnsi="Calibri" w:cs="Calibri"/>
                <w:b/>
                <w:bCs/>
              </w:rPr>
              <w:t>Grade</w:t>
            </w:r>
            <w:r w:rsidRPr="006B0A5C">
              <w:rPr>
                <w:rFonts w:ascii="Calibri" w:hAnsi="Calibri" w:cs="Calibri"/>
                <w:bCs/>
              </w:rPr>
              <w:t xml:space="preserve">: </w:t>
            </w:r>
          </w:p>
          <w:p w14:paraId="7058B7CF" w14:textId="7CECA1D0" w:rsidR="00696C63" w:rsidRPr="00AB226B" w:rsidRDefault="00696C63" w:rsidP="00AB226B">
            <w:pPr>
              <w:autoSpaceDE w:val="0"/>
              <w:autoSpaceDN w:val="0"/>
              <w:adjustRightInd w:val="0"/>
              <w:rPr>
                <w:rFonts w:ascii="Calibri" w:hAnsi="Calibri" w:cs="Calibri"/>
                <w:bCs/>
              </w:rPr>
            </w:pPr>
            <w:r w:rsidRPr="006B0A5C">
              <w:rPr>
                <w:rFonts w:ascii="Calibri" w:hAnsi="Calibri" w:cs="Calibri"/>
                <w:bCs/>
              </w:rPr>
              <w:t>MG</w:t>
            </w:r>
            <w:r w:rsidR="00E0713F">
              <w:rPr>
                <w:rFonts w:ascii="Calibri" w:hAnsi="Calibri" w:cs="Calibri"/>
                <w:bCs/>
              </w:rPr>
              <w:t>2</w:t>
            </w:r>
          </w:p>
        </w:tc>
      </w:tr>
      <w:tr w:rsidR="00696C63" w:rsidRPr="006B0A5C" w14:paraId="7058B7D5" w14:textId="77777777" w:rsidTr="00CB07CE">
        <w:trPr>
          <w:trHeight w:val="828"/>
        </w:trPr>
        <w:tc>
          <w:tcPr>
            <w:tcW w:w="4261" w:type="dxa"/>
            <w:shd w:val="clear" w:color="auto" w:fill="D9D9D9"/>
          </w:tcPr>
          <w:p w14:paraId="7058B7D1"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
                <w:bCs/>
              </w:rPr>
              <w:t xml:space="preserve">Section: </w:t>
            </w:r>
          </w:p>
          <w:p w14:paraId="7058B7D2" w14:textId="77777777" w:rsidR="00696C63" w:rsidRPr="006B0A5C" w:rsidRDefault="00696C63" w:rsidP="00CB07CE">
            <w:pPr>
              <w:autoSpaceDE w:val="0"/>
              <w:autoSpaceDN w:val="0"/>
              <w:adjustRightInd w:val="0"/>
              <w:rPr>
                <w:rFonts w:ascii="Calibri" w:hAnsi="Calibri" w:cs="Calibri"/>
                <w:bCs/>
              </w:rPr>
            </w:pPr>
            <w:r w:rsidRPr="006B0A5C">
              <w:rPr>
                <w:rFonts w:ascii="Calibri" w:hAnsi="Calibri" w:cs="Calibri"/>
                <w:bCs/>
              </w:rPr>
              <w:t>Support and Member Services</w:t>
            </w:r>
          </w:p>
        </w:tc>
        <w:tc>
          <w:tcPr>
            <w:tcW w:w="4494" w:type="dxa"/>
            <w:shd w:val="clear" w:color="auto" w:fill="D9D9D9"/>
          </w:tcPr>
          <w:p w14:paraId="7058B7D3" w14:textId="77777777" w:rsidR="00696C63" w:rsidRPr="006B0A5C" w:rsidRDefault="00696C63" w:rsidP="00CB07CE">
            <w:pPr>
              <w:autoSpaceDE w:val="0"/>
              <w:autoSpaceDN w:val="0"/>
              <w:adjustRightInd w:val="0"/>
              <w:rPr>
                <w:rFonts w:ascii="Calibri" w:hAnsi="Calibri" w:cs="Calibri"/>
                <w:bCs/>
              </w:rPr>
            </w:pPr>
            <w:r w:rsidRPr="006B0A5C">
              <w:rPr>
                <w:rFonts w:ascii="Calibri" w:hAnsi="Calibri" w:cs="Calibri"/>
                <w:b/>
                <w:bCs/>
              </w:rPr>
              <w:t>Directorate:</w:t>
            </w:r>
            <w:r w:rsidRPr="006B0A5C">
              <w:rPr>
                <w:rFonts w:ascii="Calibri" w:hAnsi="Calibri" w:cs="Calibri"/>
                <w:bCs/>
              </w:rPr>
              <w:t xml:space="preserve"> </w:t>
            </w:r>
          </w:p>
          <w:p w14:paraId="7058B7D4"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Cs/>
              </w:rPr>
              <w:t>Chief Executive’s Group</w:t>
            </w:r>
          </w:p>
        </w:tc>
      </w:tr>
      <w:tr w:rsidR="00696C63" w:rsidRPr="006B0A5C" w14:paraId="7058B7E0" w14:textId="77777777" w:rsidTr="00CB07CE">
        <w:trPr>
          <w:trHeight w:val="828"/>
        </w:trPr>
        <w:tc>
          <w:tcPr>
            <w:tcW w:w="4261" w:type="dxa"/>
            <w:shd w:val="clear" w:color="auto" w:fill="D9D9D9"/>
          </w:tcPr>
          <w:p w14:paraId="7058B7D6"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
                <w:bCs/>
              </w:rPr>
              <w:t>Responsible to following manager:</w:t>
            </w:r>
          </w:p>
          <w:p w14:paraId="7058B7D7" w14:textId="74D25320" w:rsidR="00696C63" w:rsidRPr="006B0A5C" w:rsidRDefault="00985C6A" w:rsidP="00CB07CE">
            <w:pPr>
              <w:autoSpaceDE w:val="0"/>
              <w:autoSpaceDN w:val="0"/>
              <w:adjustRightInd w:val="0"/>
              <w:rPr>
                <w:rFonts w:ascii="Calibri" w:hAnsi="Calibri" w:cs="Calibri"/>
                <w:b/>
                <w:bCs/>
              </w:rPr>
            </w:pPr>
            <w:r>
              <w:rPr>
                <w:rFonts w:ascii="Calibri" w:hAnsi="Calibri" w:cs="Calibri"/>
                <w:bCs/>
              </w:rPr>
              <w:t>Chief Legal Advisor and Monitoring Officer</w:t>
            </w:r>
            <w:r w:rsidR="00696C63" w:rsidRPr="006B0A5C">
              <w:rPr>
                <w:rFonts w:ascii="Calibri" w:hAnsi="Calibri" w:cs="Calibri"/>
                <w:bCs/>
              </w:rPr>
              <w:t xml:space="preserve"> </w:t>
            </w:r>
          </w:p>
        </w:tc>
        <w:tc>
          <w:tcPr>
            <w:tcW w:w="4494" w:type="dxa"/>
            <w:shd w:val="clear" w:color="auto" w:fill="D9D9D9"/>
          </w:tcPr>
          <w:p w14:paraId="7058B7D8"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
                <w:bCs/>
              </w:rPr>
              <w:t>Responsible for following staff:</w:t>
            </w:r>
          </w:p>
          <w:p w14:paraId="7058B7DC" w14:textId="7AA44115" w:rsidR="00696C63" w:rsidRPr="006B0A5C" w:rsidRDefault="00696C63" w:rsidP="00CB07CE">
            <w:pPr>
              <w:autoSpaceDE w:val="0"/>
              <w:autoSpaceDN w:val="0"/>
              <w:adjustRightInd w:val="0"/>
              <w:rPr>
                <w:rFonts w:ascii="Calibri" w:hAnsi="Calibri" w:cs="Calibri"/>
                <w:bCs/>
              </w:rPr>
            </w:pPr>
            <w:r w:rsidRPr="006B0A5C">
              <w:rPr>
                <w:rFonts w:ascii="Calibri" w:hAnsi="Calibri" w:cs="Calibri"/>
                <w:bCs/>
              </w:rPr>
              <w:t>Business Support Manager</w:t>
            </w:r>
            <w:r w:rsidR="00FB73B5">
              <w:rPr>
                <w:rFonts w:ascii="Calibri" w:hAnsi="Calibri" w:cs="Calibri"/>
                <w:bCs/>
              </w:rPr>
              <w:t xml:space="preserve"> x 2</w:t>
            </w:r>
          </w:p>
          <w:p w14:paraId="565C2EBB" w14:textId="0373F6E8" w:rsidR="00696C63" w:rsidRDefault="00E65742" w:rsidP="00CB07CE">
            <w:pPr>
              <w:autoSpaceDE w:val="0"/>
              <w:autoSpaceDN w:val="0"/>
              <w:adjustRightInd w:val="0"/>
              <w:rPr>
                <w:rFonts w:ascii="Calibri" w:hAnsi="Calibri" w:cs="Calibri"/>
                <w:bCs/>
              </w:rPr>
            </w:pPr>
            <w:r>
              <w:rPr>
                <w:rFonts w:ascii="Calibri" w:hAnsi="Calibri" w:cs="Calibri"/>
                <w:bCs/>
              </w:rPr>
              <w:t>Mayoralty</w:t>
            </w:r>
            <w:r w:rsidR="00F62767">
              <w:rPr>
                <w:rFonts w:ascii="Calibri" w:hAnsi="Calibri" w:cs="Calibri"/>
                <w:bCs/>
              </w:rPr>
              <w:t xml:space="preserve"> and Business </w:t>
            </w:r>
            <w:r>
              <w:rPr>
                <w:rFonts w:ascii="Calibri" w:hAnsi="Calibri" w:cs="Calibri"/>
                <w:bCs/>
              </w:rPr>
              <w:t>Manager</w:t>
            </w:r>
          </w:p>
          <w:p w14:paraId="4AEB3AD6" w14:textId="5E41A882" w:rsidR="00F62767" w:rsidRDefault="00F62767" w:rsidP="00CB07CE">
            <w:pPr>
              <w:autoSpaceDE w:val="0"/>
              <w:autoSpaceDN w:val="0"/>
              <w:adjustRightInd w:val="0"/>
              <w:rPr>
                <w:rFonts w:ascii="Calibri" w:hAnsi="Calibri" w:cs="Calibri"/>
                <w:bCs/>
              </w:rPr>
            </w:pPr>
            <w:r>
              <w:rPr>
                <w:rFonts w:ascii="Calibri" w:hAnsi="Calibri" w:cs="Calibri"/>
                <w:bCs/>
              </w:rPr>
              <w:t>Communications Business Manager</w:t>
            </w:r>
          </w:p>
          <w:p w14:paraId="2979B266" w14:textId="4A1F3356" w:rsidR="00FB73B5" w:rsidRPr="006B0A5C" w:rsidRDefault="00FB73B5" w:rsidP="00FB73B5">
            <w:pPr>
              <w:autoSpaceDE w:val="0"/>
              <w:autoSpaceDN w:val="0"/>
              <w:adjustRightInd w:val="0"/>
              <w:rPr>
                <w:rFonts w:ascii="Calibri" w:hAnsi="Calibri" w:cs="Calibri"/>
                <w:bCs/>
              </w:rPr>
            </w:pPr>
            <w:r>
              <w:rPr>
                <w:rFonts w:ascii="Calibri" w:hAnsi="Calibri" w:cs="Calibri"/>
                <w:bCs/>
              </w:rPr>
              <w:t>Graduate Trainees</w:t>
            </w:r>
            <w:r w:rsidR="00F71E88">
              <w:rPr>
                <w:rFonts w:ascii="Calibri" w:hAnsi="Calibri" w:cs="Calibri"/>
                <w:bCs/>
              </w:rPr>
              <w:t xml:space="preserve"> (</w:t>
            </w:r>
            <w:r w:rsidR="00E0713F">
              <w:rPr>
                <w:rFonts w:ascii="Calibri" w:hAnsi="Calibri" w:cs="Calibri"/>
                <w:bCs/>
              </w:rPr>
              <w:t xml:space="preserve">up to </w:t>
            </w:r>
            <w:r w:rsidR="002C76EA">
              <w:rPr>
                <w:rFonts w:ascii="Calibri" w:hAnsi="Calibri" w:cs="Calibri"/>
                <w:bCs/>
              </w:rPr>
              <w:t>10</w:t>
            </w:r>
            <w:r w:rsidR="00F71E88">
              <w:rPr>
                <w:rFonts w:ascii="Calibri" w:hAnsi="Calibri" w:cs="Calibri"/>
                <w:bCs/>
              </w:rPr>
              <w:t xml:space="preserve"> FTE placed across the SSA on two</w:t>
            </w:r>
            <w:r w:rsidR="00985C6A">
              <w:rPr>
                <w:rFonts w:ascii="Calibri" w:hAnsi="Calibri" w:cs="Calibri"/>
                <w:bCs/>
              </w:rPr>
              <w:t>-</w:t>
            </w:r>
            <w:r w:rsidR="00F71E88">
              <w:rPr>
                <w:rFonts w:ascii="Calibri" w:hAnsi="Calibri" w:cs="Calibri"/>
                <w:bCs/>
              </w:rPr>
              <w:t>year rotations)</w:t>
            </w:r>
          </w:p>
          <w:p w14:paraId="7058B7DF" w14:textId="390A2C8F" w:rsidR="00FB73B5" w:rsidRPr="00D51F4B" w:rsidRDefault="00FB73B5" w:rsidP="00CB07CE">
            <w:pPr>
              <w:autoSpaceDE w:val="0"/>
              <w:autoSpaceDN w:val="0"/>
              <w:adjustRightInd w:val="0"/>
              <w:rPr>
                <w:rFonts w:ascii="Calibri" w:hAnsi="Calibri" w:cs="Calibri"/>
                <w:b/>
                <w:bCs/>
              </w:rPr>
            </w:pPr>
          </w:p>
        </w:tc>
      </w:tr>
      <w:tr w:rsidR="00696C63" w:rsidRPr="006B0A5C" w14:paraId="7058B7E5" w14:textId="77777777" w:rsidTr="00CB07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058B7E1" w14:textId="77777777" w:rsidR="00CB07CE" w:rsidRDefault="00696C63" w:rsidP="00CB07CE">
            <w:pPr>
              <w:autoSpaceDE w:val="0"/>
              <w:autoSpaceDN w:val="0"/>
              <w:adjustRightInd w:val="0"/>
              <w:rPr>
                <w:rFonts w:ascii="Calibri" w:hAnsi="Calibri" w:cs="Calibri"/>
                <w:b/>
                <w:bCs/>
              </w:rPr>
            </w:pPr>
            <w:r w:rsidRPr="006B0A5C">
              <w:rPr>
                <w:rFonts w:ascii="Calibri" w:hAnsi="Calibri" w:cs="Calibri"/>
                <w:b/>
                <w:bCs/>
              </w:rPr>
              <w:t>Post Number/s:</w:t>
            </w:r>
            <w:r w:rsidR="00CB07CE">
              <w:t xml:space="preserve"> </w:t>
            </w:r>
          </w:p>
          <w:p w14:paraId="7058B7E2" w14:textId="77777777" w:rsidR="00696C63" w:rsidRPr="00CB07CE" w:rsidRDefault="00CB07CE" w:rsidP="00CB07CE">
            <w:pPr>
              <w:autoSpaceDE w:val="0"/>
              <w:autoSpaceDN w:val="0"/>
              <w:adjustRightInd w:val="0"/>
              <w:rPr>
                <w:rFonts w:ascii="Calibri" w:hAnsi="Calibri" w:cs="Calibri"/>
                <w:bCs/>
              </w:rPr>
            </w:pPr>
            <w:r w:rsidRPr="00CB07CE">
              <w:rPr>
                <w:rFonts w:ascii="Calibri" w:hAnsi="Calibri" w:cs="Calibri"/>
                <w:bCs/>
              </w:rPr>
              <w:t>RWC0122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058B7E3" w14:textId="77777777" w:rsidR="00696C63" w:rsidRPr="006B0A5C" w:rsidRDefault="00696C63" w:rsidP="00CB07CE">
            <w:pPr>
              <w:autoSpaceDE w:val="0"/>
              <w:autoSpaceDN w:val="0"/>
              <w:adjustRightInd w:val="0"/>
              <w:rPr>
                <w:rFonts w:ascii="Calibri" w:hAnsi="Calibri" w:cs="Calibri"/>
                <w:b/>
                <w:bCs/>
              </w:rPr>
            </w:pPr>
            <w:r w:rsidRPr="006B0A5C">
              <w:rPr>
                <w:rFonts w:ascii="Calibri" w:hAnsi="Calibri" w:cs="Calibri"/>
                <w:b/>
                <w:bCs/>
              </w:rPr>
              <w:t xml:space="preserve">Last review date: </w:t>
            </w:r>
          </w:p>
          <w:p w14:paraId="7058B7E4" w14:textId="773F21AC" w:rsidR="00696C63" w:rsidRPr="006B0A5C" w:rsidRDefault="00E65742" w:rsidP="00CB07CE">
            <w:pPr>
              <w:autoSpaceDE w:val="0"/>
              <w:autoSpaceDN w:val="0"/>
              <w:adjustRightInd w:val="0"/>
              <w:rPr>
                <w:rFonts w:ascii="Calibri" w:hAnsi="Calibri" w:cs="Calibri"/>
                <w:bCs/>
              </w:rPr>
            </w:pPr>
            <w:r>
              <w:rPr>
                <w:rFonts w:ascii="Calibri" w:hAnsi="Calibri" w:cs="Calibri"/>
                <w:bCs/>
              </w:rPr>
              <w:t>August</w:t>
            </w:r>
            <w:r w:rsidR="00696C63" w:rsidRPr="006B0A5C">
              <w:rPr>
                <w:rFonts w:ascii="Calibri" w:hAnsi="Calibri" w:cs="Calibri"/>
                <w:bCs/>
              </w:rPr>
              <w:t xml:space="preserve"> 20</w:t>
            </w:r>
            <w:r>
              <w:rPr>
                <w:rFonts w:ascii="Calibri" w:hAnsi="Calibri" w:cs="Calibri"/>
                <w:bCs/>
              </w:rPr>
              <w:t>22</w:t>
            </w:r>
          </w:p>
        </w:tc>
      </w:tr>
    </w:tbl>
    <w:p w14:paraId="7058B7E6" w14:textId="77777777" w:rsidR="00696C63" w:rsidRDefault="00696C63" w:rsidP="00343CED">
      <w:pPr>
        <w:rPr>
          <w:rFonts w:ascii="Calibri" w:hAnsi="Calibri" w:cs="Arial"/>
          <w:i/>
        </w:rPr>
      </w:pPr>
    </w:p>
    <w:p w14:paraId="7058B7E7" w14:textId="77777777" w:rsidR="00696C63" w:rsidRPr="005B3EBF" w:rsidRDefault="00696C63" w:rsidP="00343CED">
      <w:pPr>
        <w:rPr>
          <w:rFonts w:ascii="Calibri" w:hAnsi="Calibri" w:cs="Arial"/>
          <w:i/>
        </w:rPr>
      </w:pPr>
    </w:p>
    <w:p w14:paraId="7058B7E8" w14:textId="77777777" w:rsidR="00696C63" w:rsidRPr="006B0A5C" w:rsidRDefault="00696C63" w:rsidP="00696C63">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B0A5C">
        <w:rPr>
          <w:rFonts w:ascii="Calibri" w:hAnsi="Calibri" w:cs="Arial"/>
          <w:b/>
          <w:bCs/>
        </w:rPr>
        <w:t>Working for the Richmond/Wandsworth Shared Staffing Arrangement</w:t>
      </w:r>
    </w:p>
    <w:p w14:paraId="7058B7E9"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p>
    <w:p w14:paraId="7058B7EA"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r w:rsidRPr="006B0A5C">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058B7EB"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p>
    <w:p w14:paraId="7058B7EC"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r w:rsidRPr="006B0A5C">
        <w:rPr>
          <w:rFonts w:ascii="Calibri" w:hAnsi="Calibri" w:cs="Arial"/>
        </w:rPr>
        <w:t xml:space="preserve">Staff are expected to deliver high quality and responsive services wherever they are based, as well as having the ability to adapt to sometimes differing processes and expectations. </w:t>
      </w:r>
    </w:p>
    <w:p w14:paraId="7058B7ED"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p>
    <w:p w14:paraId="7058B7EE" w14:textId="77777777" w:rsidR="00696C63" w:rsidRPr="006B0A5C" w:rsidRDefault="00696C63" w:rsidP="00696C63">
      <w:pPr>
        <w:pBdr>
          <w:top w:val="single" w:sz="4" w:space="1" w:color="auto"/>
          <w:left w:val="single" w:sz="4" w:space="4" w:color="auto"/>
          <w:bottom w:val="single" w:sz="4" w:space="0" w:color="auto"/>
          <w:right w:val="single" w:sz="4" w:space="3" w:color="auto"/>
        </w:pBdr>
        <w:rPr>
          <w:rFonts w:ascii="Calibri" w:hAnsi="Calibri" w:cs="Arial"/>
        </w:rPr>
      </w:pPr>
      <w:r w:rsidRPr="006B0A5C">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058B7EF"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058B7F0" w14:textId="77777777" w:rsidR="00343CED" w:rsidRPr="005B3EBF" w:rsidRDefault="00343CED" w:rsidP="00343CED">
      <w:pPr>
        <w:rPr>
          <w:rFonts w:ascii="Calibri" w:hAnsi="Calibri" w:cs="Arial"/>
        </w:rPr>
      </w:pPr>
    </w:p>
    <w:p w14:paraId="7058B7F1" w14:textId="77777777" w:rsidR="00343CED" w:rsidRDefault="00343CED" w:rsidP="00343CED">
      <w:pPr>
        <w:rPr>
          <w:rFonts w:ascii="Calibri" w:hAnsi="Calibri" w:cs="Arial"/>
          <w:b/>
          <w:bCs/>
        </w:rPr>
      </w:pPr>
      <w:r w:rsidRPr="005B3EBF">
        <w:rPr>
          <w:rFonts w:ascii="Calibri" w:hAnsi="Calibri" w:cs="Arial"/>
          <w:b/>
          <w:bCs/>
        </w:rPr>
        <w:t xml:space="preserve">Job Purpose </w:t>
      </w:r>
    </w:p>
    <w:p w14:paraId="7058B7F2" w14:textId="77777777" w:rsidR="00696C63" w:rsidRPr="005B3EBF" w:rsidRDefault="00696C63" w:rsidP="00343CED">
      <w:pPr>
        <w:rPr>
          <w:rFonts w:ascii="Calibri" w:hAnsi="Calibri" w:cs="Arial"/>
        </w:rPr>
      </w:pPr>
    </w:p>
    <w:p w14:paraId="7058B7F3" w14:textId="20730F05" w:rsidR="00696C63" w:rsidRDefault="00696C63" w:rsidP="00E41C3F">
      <w:pPr>
        <w:rPr>
          <w:rFonts w:ascii="Calibri" w:hAnsi="Calibri"/>
        </w:rPr>
      </w:pPr>
      <w:r w:rsidRPr="006B0A5C">
        <w:rPr>
          <w:rFonts w:ascii="Calibri" w:hAnsi="Calibri"/>
        </w:rPr>
        <w:t xml:space="preserve">The post holder </w:t>
      </w:r>
      <w:r>
        <w:rPr>
          <w:rFonts w:ascii="Calibri" w:hAnsi="Calibri"/>
        </w:rPr>
        <w:t xml:space="preserve">manages </w:t>
      </w:r>
      <w:r w:rsidRPr="006B0A5C">
        <w:rPr>
          <w:rFonts w:ascii="Calibri" w:hAnsi="Calibri"/>
        </w:rPr>
        <w:t xml:space="preserve">a team responsible for providing a wide range of administrative, business and finance services </w:t>
      </w:r>
      <w:r>
        <w:rPr>
          <w:rFonts w:ascii="Calibri" w:hAnsi="Calibri"/>
        </w:rPr>
        <w:t xml:space="preserve">that are critical to </w:t>
      </w:r>
      <w:r w:rsidRPr="006B0A5C">
        <w:rPr>
          <w:rFonts w:ascii="Calibri" w:hAnsi="Calibri"/>
        </w:rPr>
        <w:t xml:space="preserve">the effective and efficient operation of the </w:t>
      </w:r>
      <w:r>
        <w:rPr>
          <w:rFonts w:ascii="Calibri" w:hAnsi="Calibri"/>
        </w:rPr>
        <w:t xml:space="preserve">wider </w:t>
      </w:r>
      <w:r w:rsidRPr="006B0A5C">
        <w:rPr>
          <w:rFonts w:ascii="Calibri" w:hAnsi="Calibri"/>
        </w:rPr>
        <w:t>Chief Executive’s Group</w:t>
      </w:r>
      <w:r w:rsidR="00252999">
        <w:rPr>
          <w:rFonts w:ascii="Calibri" w:hAnsi="Calibri"/>
        </w:rPr>
        <w:t xml:space="preserve"> (CEG)</w:t>
      </w:r>
      <w:r w:rsidR="00BB48AD">
        <w:rPr>
          <w:rFonts w:ascii="Calibri" w:hAnsi="Calibri"/>
        </w:rPr>
        <w:t xml:space="preserve"> and wider SSA</w:t>
      </w:r>
      <w:r w:rsidRPr="006B0A5C">
        <w:rPr>
          <w:rFonts w:ascii="Calibri" w:hAnsi="Calibri"/>
        </w:rPr>
        <w:t xml:space="preserve">. </w:t>
      </w:r>
    </w:p>
    <w:p w14:paraId="7058B7F4" w14:textId="77777777" w:rsidR="00696C63" w:rsidRDefault="00696C63" w:rsidP="00696C63">
      <w:pPr>
        <w:ind w:left="360"/>
        <w:rPr>
          <w:rFonts w:ascii="Calibri" w:hAnsi="Calibri"/>
        </w:rPr>
      </w:pPr>
    </w:p>
    <w:p w14:paraId="05F67BDE" w14:textId="63BDBA24" w:rsidR="003F4BAE" w:rsidRDefault="00696C63" w:rsidP="00E41C3F">
      <w:pPr>
        <w:rPr>
          <w:rFonts w:ascii="Calibri" w:hAnsi="Calibri"/>
        </w:rPr>
      </w:pPr>
      <w:r w:rsidRPr="006B0A5C">
        <w:rPr>
          <w:rFonts w:ascii="Calibri" w:hAnsi="Calibri"/>
        </w:rPr>
        <w:lastRenderedPageBreak/>
        <w:t xml:space="preserve">The post holder </w:t>
      </w:r>
      <w:r>
        <w:rPr>
          <w:rFonts w:ascii="Calibri" w:hAnsi="Calibri"/>
        </w:rPr>
        <w:t>is</w:t>
      </w:r>
      <w:r w:rsidRPr="006B0A5C">
        <w:rPr>
          <w:rFonts w:ascii="Calibri" w:hAnsi="Calibri"/>
        </w:rPr>
        <w:t xml:space="preserve"> responsible for </w:t>
      </w:r>
      <w:r>
        <w:rPr>
          <w:rFonts w:ascii="Calibri" w:hAnsi="Calibri"/>
        </w:rPr>
        <w:t>overseeing a</w:t>
      </w:r>
      <w:r w:rsidRPr="006B0A5C">
        <w:rPr>
          <w:rFonts w:ascii="Calibri" w:hAnsi="Calibri"/>
        </w:rPr>
        <w:t xml:space="preserve"> range of member support services, including </w:t>
      </w:r>
      <w:r>
        <w:rPr>
          <w:rFonts w:ascii="Calibri" w:hAnsi="Calibri"/>
        </w:rPr>
        <w:t xml:space="preserve">both Mayors’ offices, </w:t>
      </w:r>
      <w:r w:rsidR="005A7B7B">
        <w:rPr>
          <w:rFonts w:ascii="Calibri" w:hAnsi="Calibri"/>
        </w:rPr>
        <w:t>executive</w:t>
      </w:r>
      <w:r w:rsidR="00FA199D">
        <w:rPr>
          <w:rFonts w:ascii="Calibri" w:hAnsi="Calibri"/>
        </w:rPr>
        <w:t xml:space="preserve"> </w:t>
      </w:r>
      <w:r w:rsidRPr="006B0A5C">
        <w:rPr>
          <w:rFonts w:ascii="Calibri" w:hAnsi="Calibri"/>
        </w:rPr>
        <w:t xml:space="preserve">support to the </w:t>
      </w:r>
      <w:r w:rsidR="003F4BAE">
        <w:rPr>
          <w:rFonts w:ascii="Calibri" w:hAnsi="Calibri"/>
        </w:rPr>
        <w:t xml:space="preserve">Chief Executive and </w:t>
      </w:r>
      <w:r w:rsidRPr="006B0A5C">
        <w:rPr>
          <w:rFonts w:ascii="Calibri" w:hAnsi="Calibri"/>
        </w:rPr>
        <w:t xml:space="preserve">Leader of </w:t>
      </w:r>
      <w:r w:rsidR="003F4BAE">
        <w:rPr>
          <w:rFonts w:ascii="Calibri" w:hAnsi="Calibri"/>
        </w:rPr>
        <w:t>Richmond</w:t>
      </w:r>
      <w:r w:rsidRPr="006B0A5C">
        <w:rPr>
          <w:rFonts w:ascii="Calibri" w:hAnsi="Calibri"/>
        </w:rPr>
        <w:t xml:space="preserve"> council</w:t>
      </w:r>
      <w:r w:rsidR="003F4BAE">
        <w:rPr>
          <w:rFonts w:ascii="Calibri" w:hAnsi="Calibri"/>
        </w:rPr>
        <w:t xml:space="preserve">, and </w:t>
      </w:r>
      <w:r w:rsidR="00433F63">
        <w:rPr>
          <w:rFonts w:ascii="Calibri" w:hAnsi="Calibri"/>
        </w:rPr>
        <w:t>the design and print client service.</w:t>
      </w:r>
    </w:p>
    <w:p w14:paraId="5BFA9C68" w14:textId="77777777" w:rsidR="003F4BAE" w:rsidRDefault="003F4BAE" w:rsidP="003F4BAE">
      <w:pPr>
        <w:pStyle w:val="ListParagraph"/>
        <w:rPr>
          <w:rFonts w:ascii="Calibri" w:hAnsi="Calibri"/>
        </w:rPr>
      </w:pPr>
    </w:p>
    <w:p w14:paraId="7058B7F5" w14:textId="07B745B5" w:rsidR="00696C63" w:rsidRPr="006B0A5C" w:rsidRDefault="00E35EB9" w:rsidP="00E41C3F">
      <w:pPr>
        <w:rPr>
          <w:rFonts w:ascii="Calibri" w:hAnsi="Calibri"/>
        </w:rPr>
      </w:pPr>
      <w:r>
        <w:rPr>
          <w:rFonts w:ascii="Calibri" w:hAnsi="Calibri"/>
        </w:rPr>
        <w:t>T</w:t>
      </w:r>
      <w:r w:rsidR="00696C63">
        <w:rPr>
          <w:rFonts w:ascii="Calibri" w:hAnsi="Calibri"/>
        </w:rPr>
        <w:t xml:space="preserve">he post holder </w:t>
      </w:r>
      <w:r>
        <w:rPr>
          <w:rFonts w:ascii="Calibri" w:hAnsi="Calibri"/>
        </w:rPr>
        <w:t xml:space="preserve">is </w:t>
      </w:r>
      <w:r w:rsidR="005A3B5F">
        <w:rPr>
          <w:rFonts w:ascii="Calibri" w:hAnsi="Calibri"/>
        </w:rPr>
        <w:t>accountable</w:t>
      </w:r>
      <w:r w:rsidR="00696C63">
        <w:rPr>
          <w:rFonts w:ascii="Calibri" w:hAnsi="Calibri"/>
        </w:rPr>
        <w:t xml:space="preserve"> for the smooth running of a range of high profile civic and charity engagements and events that enhance the reputation of the Councils, the Offices of the Mayors, and the </w:t>
      </w:r>
      <w:r w:rsidR="00911C61">
        <w:rPr>
          <w:rFonts w:ascii="Calibri" w:hAnsi="Calibri"/>
        </w:rPr>
        <w:t>mayors’</w:t>
      </w:r>
      <w:r w:rsidR="00696C63">
        <w:rPr>
          <w:rFonts w:ascii="Calibri" w:hAnsi="Calibri"/>
        </w:rPr>
        <w:t xml:space="preserve"> charities.</w:t>
      </w:r>
    </w:p>
    <w:p w14:paraId="7058B7F6" w14:textId="77777777" w:rsidR="00696C63" w:rsidRPr="006B0A5C" w:rsidRDefault="00696C63" w:rsidP="00696C63">
      <w:pPr>
        <w:rPr>
          <w:rFonts w:ascii="Calibri" w:hAnsi="Calibri"/>
        </w:rPr>
      </w:pPr>
    </w:p>
    <w:p w14:paraId="7058B7F7" w14:textId="2E7DEA4D" w:rsidR="00696C63" w:rsidRPr="006B0A5C" w:rsidRDefault="00696C63" w:rsidP="00E41C3F">
      <w:pPr>
        <w:rPr>
          <w:rFonts w:ascii="Calibri" w:hAnsi="Calibri"/>
        </w:rPr>
      </w:pPr>
      <w:r w:rsidRPr="006B0A5C">
        <w:rPr>
          <w:rFonts w:ascii="Calibri" w:hAnsi="Calibri"/>
        </w:rPr>
        <w:t xml:space="preserve">Responsible for </w:t>
      </w:r>
      <w:r>
        <w:rPr>
          <w:rFonts w:ascii="Calibri" w:hAnsi="Calibri"/>
        </w:rPr>
        <w:t xml:space="preserve">certain </w:t>
      </w:r>
      <w:r w:rsidRPr="006B0A5C">
        <w:rPr>
          <w:rFonts w:ascii="Calibri" w:hAnsi="Calibri"/>
        </w:rPr>
        <w:t xml:space="preserve">corporate </w:t>
      </w:r>
      <w:r>
        <w:rPr>
          <w:rFonts w:ascii="Calibri" w:hAnsi="Calibri"/>
        </w:rPr>
        <w:t xml:space="preserve">(SSA-wide) </w:t>
      </w:r>
      <w:r w:rsidR="005A7B7B">
        <w:rPr>
          <w:rFonts w:ascii="Calibri" w:hAnsi="Calibri"/>
        </w:rPr>
        <w:t xml:space="preserve">legal </w:t>
      </w:r>
      <w:r w:rsidRPr="006B0A5C">
        <w:rPr>
          <w:rFonts w:ascii="Calibri" w:hAnsi="Calibri"/>
        </w:rPr>
        <w:t>services</w:t>
      </w:r>
      <w:r>
        <w:rPr>
          <w:rFonts w:ascii="Calibri" w:hAnsi="Calibri"/>
        </w:rPr>
        <w:t xml:space="preserve"> </w:t>
      </w:r>
      <w:r w:rsidRPr="006B0A5C">
        <w:rPr>
          <w:rFonts w:ascii="Calibri" w:hAnsi="Calibri"/>
        </w:rPr>
        <w:t xml:space="preserve">the administration and financial monitoring of </w:t>
      </w:r>
      <w:r>
        <w:rPr>
          <w:rFonts w:ascii="Calibri" w:hAnsi="Calibri"/>
        </w:rPr>
        <w:t xml:space="preserve">the SSA’s </w:t>
      </w:r>
      <w:r w:rsidRPr="006B0A5C">
        <w:rPr>
          <w:rFonts w:ascii="Calibri" w:hAnsi="Calibri"/>
        </w:rPr>
        <w:t>Legal</w:t>
      </w:r>
      <w:r>
        <w:rPr>
          <w:rFonts w:ascii="Calibri" w:hAnsi="Calibri"/>
        </w:rPr>
        <w:t xml:space="preserve"> Services provided via the South London Legal Partnership (SLLP) and external firms</w:t>
      </w:r>
      <w:r w:rsidR="00E7316F">
        <w:rPr>
          <w:rFonts w:ascii="Calibri" w:hAnsi="Calibri"/>
        </w:rPr>
        <w:t>.</w:t>
      </w:r>
    </w:p>
    <w:p w14:paraId="7058B7F8" w14:textId="77777777" w:rsidR="00343CED" w:rsidRPr="005B3EBF" w:rsidRDefault="00343CED" w:rsidP="00343CED">
      <w:pPr>
        <w:rPr>
          <w:rFonts w:ascii="Calibri" w:hAnsi="Calibri" w:cs="Arial"/>
        </w:rPr>
      </w:pPr>
    </w:p>
    <w:p w14:paraId="7058B7F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058B7FA" w14:textId="01A54957" w:rsidR="00343CED" w:rsidRDefault="00343CED" w:rsidP="00343CED">
      <w:pPr>
        <w:rPr>
          <w:rFonts w:ascii="Calibri" w:hAnsi="Calibri" w:cs="Arial"/>
        </w:rPr>
      </w:pPr>
    </w:p>
    <w:p w14:paraId="71876662" w14:textId="30072D18" w:rsidR="00C470C5" w:rsidRPr="008E2543" w:rsidRDefault="00C470C5" w:rsidP="00343CED">
      <w:pPr>
        <w:rPr>
          <w:rFonts w:ascii="Calibri" w:hAnsi="Calibri" w:cs="Arial"/>
          <w:b/>
          <w:bCs/>
        </w:rPr>
      </w:pPr>
      <w:r w:rsidRPr="00911C61">
        <w:rPr>
          <w:rFonts w:ascii="Calibri" w:hAnsi="Calibri" w:cs="Arial"/>
          <w:b/>
          <w:bCs/>
        </w:rPr>
        <w:t xml:space="preserve">Staff </w:t>
      </w:r>
    </w:p>
    <w:p w14:paraId="7E286C7A" w14:textId="6E47AF27" w:rsidR="00C470C5" w:rsidRDefault="00696C63" w:rsidP="00C470C5">
      <w:pPr>
        <w:numPr>
          <w:ilvl w:val="0"/>
          <w:numId w:val="32"/>
        </w:numPr>
        <w:spacing w:after="120"/>
        <w:ind w:left="567" w:hanging="567"/>
        <w:rPr>
          <w:rFonts w:ascii="Calibri" w:hAnsi="Calibri" w:cs="Arial"/>
        </w:rPr>
      </w:pPr>
      <w:bookmarkStart w:id="0" w:name="_Hlk508699134"/>
      <w:r w:rsidRPr="006B0A5C">
        <w:rPr>
          <w:rFonts w:ascii="Calibri" w:hAnsi="Calibri" w:cs="Arial"/>
        </w:rPr>
        <w:t xml:space="preserve">To provide effective management of staff, including recruitment, training, development and appropriate application of policies and codes of practice on staffing matters. </w:t>
      </w:r>
    </w:p>
    <w:p w14:paraId="4D19A3E9" w14:textId="248E0524" w:rsidR="00911C61" w:rsidRPr="00911C61" w:rsidRDefault="0043192F" w:rsidP="00911C61">
      <w:pPr>
        <w:numPr>
          <w:ilvl w:val="0"/>
          <w:numId w:val="32"/>
        </w:numPr>
        <w:spacing w:after="120"/>
        <w:ind w:left="567" w:hanging="567"/>
        <w:rPr>
          <w:rFonts w:ascii="Calibri" w:hAnsi="Calibri" w:cs="Arial"/>
        </w:rPr>
      </w:pPr>
      <w:r w:rsidRPr="006B0A5C">
        <w:rPr>
          <w:rFonts w:ascii="Calibri" w:hAnsi="Calibri" w:cs="Arial"/>
        </w:rPr>
        <w:t xml:space="preserve">To ensure customer focus is embedded within </w:t>
      </w:r>
      <w:r>
        <w:rPr>
          <w:rFonts w:ascii="Calibri" w:hAnsi="Calibri" w:cs="Arial"/>
        </w:rPr>
        <w:t xml:space="preserve">support </w:t>
      </w:r>
      <w:r w:rsidRPr="006B0A5C">
        <w:rPr>
          <w:rFonts w:ascii="Calibri" w:hAnsi="Calibri" w:cs="Arial"/>
        </w:rPr>
        <w:t>services and</w:t>
      </w:r>
      <w:r>
        <w:rPr>
          <w:rFonts w:ascii="Calibri" w:hAnsi="Calibri" w:cs="Arial"/>
        </w:rPr>
        <w:t xml:space="preserve"> </w:t>
      </w:r>
      <w:r w:rsidRPr="006B0A5C">
        <w:rPr>
          <w:rFonts w:ascii="Calibri" w:hAnsi="Calibri" w:cs="Arial"/>
        </w:rPr>
        <w:t xml:space="preserve">seek innovative and creative solutions to securing highest quality and value for money services. </w:t>
      </w:r>
    </w:p>
    <w:p w14:paraId="342D0E8B" w14:textId="6BB2116F" w:rsidR="00C470C5" w:rsidRPr="00911C61" w:rsidRDefault="00C470C5" w:rsidP="00911C61">
      <w:pPr>
        <w:spacing w:after="120"/>
        <w:rPr>
          <w:rFonts w:ascii="Calibri" w:hAnsi="Calibri" w:cs="Arial"/>
        </w:rPr>
      </w:pPr>
      <w:r w:rsidRPr="00911C61">
        <w:rPr>
          <w:rFonts w:ascii="Calibri" w:hAnsi="Calibri" w:cs="Arial"/>
          <w:b/>
          <w:bCs/>
        </w:rPr>
        <w:t>Members</w:t>
      </w:r>
    </w:p>
    <w:p w14:paraId="7058B7FE" w14:textId="63940AB0" w:rsidR="00696C63" w:rsidRDefault="00696C63" w:rsidP="00696C63">
      <w:pPr>
        <w:numPr>
          <w:ilvl w:val="0"/>
          <w:numId w:val="32"/>
        </w:numPr>
        <w:spacing w:after="120"/>
        <w:ind w:left="567" w:hanging="567"/>
        <w:rPr>
          <w:rFonts w:ascii="Calibri" w:hAnsi="Calibri" w:cs="Arial"/>
        </w:rPr>
      </w:pPr>
      <w:r w:rsidRPr="006B0A5C">
        <w:rPr>
          <w:rFonts w:ascii="Calibri" w:hAnsi="Calibri" w:cs="Arial"/>
        </w:rPr>
        <w:t>To advise and support Members on all relevant matters</w:t>
      </w:r>
      <w:r w:rsidR="00911C61">
        <w:rPr>
          <w:rFonts w:ascii="Calibri" w:hAnsi="Calibri" w:cs="Arial"/>
        </w:rPr>
        <w:t>. B</w:t>
      </w:r>
      <w:r>
        <w:rPr>
          <w:rFonts w:ascii="Calibri" w:hAnsi="Calibri" w:cs="Arial"/>
        </w:rPr>
        <w:t xml:space="preserve">eing prepared to take on the role of “first line of support” on problems that might arise – seeking solutions where possible and advocating on </w:t>
      </w:r>
      <w:r w:rsidR="00FC555A">
        <w:rPr>
          <w:rFonts w:ascii="Calibri" w:hAnsi="Calibri" w:cs="Arial"/>
        </w:rPr>
        <w:t xml:space="preserve">behalf of </w:t>
      </w:r>
      <w:r>
        <w:rPr>
          <w:rFonts w:ascii="Calibri" w:hAnsi="Calibri" w:cs="Arial"/>
        </w:rPr>
        <w:t>members.</w:t>
      </w:r>
    </w:p>
    <w:p w14:paraId="3A9A92D0" w14:textId="5774CDE2" w:rsidR="007673A7" w:rsidRDefault="00E7316F" w:rsidP="007673A7">
      <w:pPr>
        <w:numPr>
          <w:ilvl w:val="0"/>
          <w:numId w:val="32"/>
        </w:numPr>
        <w:spacing w:after="120"/>
        <w:ind w:left="567" w:hanging="567"/>
        <w:rPr>
          <w:rFonts w:ascii="Calibri" w:hAnsi="Calibri" w:cs="Arial"/>
        </w:rPr>
      </w:pPr>
      <w:r>
        <w:rPr>
          <w:rFonts w:ascii="Calibri" w:hAnsi="Calibri" w:cs="Arial"/>
        </w:rPr>
        <w:t>To administer efficient payment of Members’ allowances</w:t>
      </w:r>
      <w:r w:rsidR="00911C61">
        <w:rPr>
          <w:rFonts w:ascii="Calibri" w:hAnsi="Calibri" w:cs="Arial"/>
        </w:rPr>
        <w:t xml:space="preserve"> and expenses</w:t>
      </w:r>
      <w:r w:rsidR="00EA7C64">
        <w:rPr>
          <w:rFonts w:ascii="Calibri" w:hAnsi="Calibri" w:cs="Arial"/>
        </w:rPr>
        <w:t xml:space="preserve"> and ensure </w:t>
      </w:r>
      <w:r w:rsidR="00EA7C64" w:rsidRPr="008E2543">
        <w:rPr>
          <w:rFonts w:ascii="Calibri" w:hAnsi="Calibri" w:cs="Arial"/>
          <w:u w:val="single"/>
        </w:rPr>
        <w:t>all</w:t>
      </w:r>
      <w:r w:rsidR="00EA7C64">
        <w:rPr>
          <w:rFonts w:ascii="Calibri" w:hAnsi="Calibri" w:cs="Arial"/>
        </w:rPr>
        <w:t xml:space="preserve"> relevant governance and legislative requirements are met</w:t>
      </w:r>
      <w:r w:rsidR="008E2543">
        <w:rPr>
          <w:rFonts w:ascii="Calibri" w:hAnsi="Calibri" w:cs="Arial"/>
        </w:rPr>
        <w:t xml:space="preserve"> for both councils.</w:t>
      </w:r>
      <w:r w:rsidR="007673A7" w:rsidRPr="007673A7">
        <w:rPr>
          <w:rFonts w:ascii="Calibri" w:hAnsi="Calibri" w:cs="Arial"/>
        </w:rPr>
        <w:t xml:space="preserve"> </w:t>
      </w:r>
    </w:p>
    <w:p w14:paraId="09A71031" w14:textId="6FD5E1BE" w:rsidR="00911C61" w:rsidRPr="00911C61" w:rsidRDefault="008E2543" w:rsidP="00911C61">
      <w:pPr>
        <w:numPr>
          <w:ilvl w:val="0"/>
          <w:numId w:val="32"/>
        </w:numPr>
        <w:spacing w:after="120"/>
        <w:ind w:left="567" w:hanging="567"/>
        <w:rPr>
          <w:rFonts w:ascii="Calibri" w:hAnsi="Calibri" w:cs="Arial"/>
        </w:rPr>
      </w:pPr>
      <w:r>
        <w:rPr>
          <w:rFonts w:ascii="Calibri" w:hAnsi="Calibri" w:cs="Arial"/>
        </w:rPr>
        <w:t>Working closely w</w:t>
      </w:r>
      <w:r w:rsidR="00E41C3F">
        <w:rPr>
          <w:rFonts w:ascii="Calibri" w:hAnsi="Calibri" w:cs="Arial"/>
        </w:rPr>
        <w:t xml:space="preserve">ith the </w:t>
      </w:r>
      <w:r w:rsidR="00564D53">
        <w:rPr>
          <w:rFonts w:ascii="Calibri" w:hAnsi="Calibri" w:cs="Arial"/>
        </w:rPr>
        <w:t xml:space="preserve">two </w:t>
      </w:r>
      <w:r w:rsidR="00E41C3F">
        <w:rPr>
          <w:rFonts w:ascii="Calibri" w:hAnsi="Calibri" w:cs="Arial"/>
        </w:rPr>
        <w:t>Monitoring Officers</w:t>
      </w:r>
      <w:r w:rsidR="00564D53">
        <w:rPr>
          <w:rFonts w:ascii="Calibri" w:hAnsi="Calibri" w:cs="Arial"/>
        </w:rPr>
        <w:t xml:space="preserve"> and Democratic Services</w:t>
      </w:r>
      <w:r w:rsidR="00E41C3F">
        <w:rPr>
          <w:rFonts w:ascii="Calibri" w:hAnsi="Calibri" w:cs="Arial"/>
        </w:rPr>
        <w:t xml:space="preserve">, develop </w:t>
      </w:r>
      <w:r w:rsidR="00C470C5" w:rsidRPr="006961F3">
        <w:rPr>
          <w:rFonts w:ascii="Calibri" w:hAnsi="Calibri" w:cs="Arial"/>
        </w:rPr>
        <w:t xml:space="preserve">member training </w:t>
      </w:r>
      <w:r w:rsidR="00E41C3F">
        <w:rPr>
          <w:rFonts w:ascii="Calibri" w:hAnsi="Calibri" w:cs="Arial"/>
        </w:rPr>
        <w:t>and coordinate</w:t>
      </w:r>
      <w:r w:rsidR="00C470C5" w:rsidRPr="006961F3">
        <w:rPr>
          <w:rFonts w:ascii="Calibri" w:hAnsi="Calibri" w:cs="Arial"/>
        </w:rPr>
        <w:t xml:space="preserve"> post-election member induction and training arrangements</w:t>
      </w:r>
      <w:r w:rsidR="004C46BE">
        <w:rPr>
          <w:rFonts w:ascii="Calibri" w:hAnsi="Calibri" w:cs="Arial"/>
        </w:rPr>
        <w:t>, keeping the members’ handbooks update</w:t>
      </w:r>
      <w:r w:rsidR="004132AF">
        <w:rPr>
          <w:rFonts w:ascii="Calibri" w:hAnsi="Calibri" w:cs="Arial"/>
        </w:rPr>
        <w:t>d.</w:t>
      </w:r>
    </w:p>
    <w:p w14:paraId="2C316E61" w14:textId="2541F742" w:rsidR="00E7316F" w:rsidRPr="00911C61" w:rsidRDefault="00F81F89" w:rsidP="00911C61">
      <w:pPr>
        <w:spacing w:after="120"/>
        <w:rPr>
          <w:rFonts w:ascii="Calibri" w:hAnsi="Calibri" w:cs="Arial"/>
        </w:rPr>
      </w:pPr>
      <w:r w:rsidRPr="00911C61">
        <w:rPr>
          <w:rFonts w:ascii="Calibri" w:hAnsi="Calibri" w:cs="Arial"/>
          <w:b/>
          <w:bCs/>
        </w:rPr>
        <w:t>Budgets</w:t>
      </w:r>
      <w:r w:rsidR="003B2C5C">
        <w:rPr>
          <w:rFonts w:ascii="Calibri" w:hAnsi="Calibri" w:cs="Arial"/>
          <w:b/>
          <w:bCs/>
        </w:rPr>
        <w:t>,</w:t>
      </w:r>
      <w:r w:rsidRPr="00911C61">
        <w:rPr>
          <w:rFonts w:ascii="Calibri" w:hAnsi="Calibri" w:cs="Arial"/>
          <w:b/>
          <w:bCs/>
        </w:rPr>
        <w:t xml:space="preserve"> Finance</w:t>
      </w:r>
      <w:r w:rsidR="003B2C5C">
        <w:rPr>
          <w:rFonts w:ascii="Calibri" w:hAnsi="Calibri" w:cs="Arial"/>
          <w:b/>
          <w:bCs/>
        </w:rPr>
        <w:t xml:space="preserve"> and business support</w:t>
      </w:r>
    </w:p>
    <w:p w14:paraId="7058B7FF" w14:textId="35788352" w:rsidR="00696C63" w:rsidRDefault="00696C63" w:rsidP="00696C63">
      <w:pPr>
        <w:numPr>
          <w:ilvl w:val="0"/>
          <w:numId w:val="32"/>
        </w:numPr>
        <w:spacing w:after="120"/>
        <w:ind w:left="567" w:hanging="567"/>
        <w:rPr>
          <w:rFonts w:ascii="Calibri" w:hAnsi="Calibri" w:cs="Arial"/>
        </w:rPr>
      </w:pPr>
      <w:r w:rsidRPr="00C443B8">
        <w:rPr>
          <w:rFonts w:ascii="Calibri" w:hAnsi="Calibri" w:cs="Arial"/>
        </w:rPr>
        <w:t xml:space="preserve">To act as principal link between the CEG and the Resources Directorate on budget management, forecasting and related matters.  Provide support to budget </w:t>
      </w:r>
      <w:r>
        <w:rPr>
          <w:rFonts w:ascii="Calibri" w:hAnsi="Calibri" w:cs="Arial"/>
        </w:rPr>
        <w:t xml:space="preserve">holders </w:t>
      </w:r>
      <w:r w:rsidRPr="00C443B8">
        <w:rPr>
          <w:rFonts w:ascii="Calibri" w:hAnsi="Calibri" w:cs="Arial"/>
        </w:rPr>
        <w:t xml:space="preserve">and supervisors across the CEG </w:t>
      </w:r>
      <w:r>
        <w:rPr>
          <w:rFonts w:ascii="Calibri" w:hAnsi="Calibri" w:cs="Arial"/>
        </w:rPr>
        <w:t xml:space="preserve">to ensure that expenditure is maintained </w:t>
      </w:r>
      <w:r w:rsidRPr="006B0A5C">
        <w:rPr>
          <w:rFonts w:ascii="Calibri" w:hAnsi="Calibri" w:cs="Arial"/>
        </w:rPr>
        <w:t>within the approved budgets</w:t>
      </w:r>
      <w:r w:rsidR="00CB3FA5">
        <w:rPr>
          <w:rFonts w:ascii="Calibri" w:hAnsi="Calibri" w:cs="Arial"/>
        </w:rPr>
        <w:t>.</w:t>
      </w:r>
    </w:p>
    <w:p w14:paraId="6B52C2CC" w14:textId="3F39C019" w:rsidR="003B2C5C" w:rsidRDefault="003B2C5C" w:rsidP="00696C63">
      <w:pPr>
        <w:numPr>
          <w:ilvl w:val="0"/>
          <w:numId w:val="32"/>
        </w:numPr>
        <w:spacing w:after="120"/>
        <w:ind w:left="567" w:hanging="567"/>
        <w:rPr>
          <w:rFonts w:ascii="Calibri" w:hAnsi="Calibri" w:cs="Arial"/>
        </w:rPr>
      </w:pPr>
      <w:r>
        <w:rPr>
          <w:rFonts w:ascii="Calibri" w:hAnsi="Calibri" w:cs="Arial"/>
        </w:rPr>
        <w:t>Providing general business support services and advice to the CEx Group, including webcasting staff, payments, invoicing and purchasing</w:t>
      </w:r>
      <w:r w:rsidR="008F035C">
        <w:rPr>
          <w:rFonts w:ascii="Calibri" w:hAnsi="Calibri" w:cs="Arial"/>
        </w:rPr>
        <w:t>.</w:t>
      </w:r>
    </w:p>
    <w:p w14:paraId="7B9B5FBC" w14:textId="77777777" w:rsidR="00911C61" w:rsidRDefault="00066AE3" w:rsidP="00911C61">
      <w:pPr>
        <w:numPr>
          <w:ilvl w:val="0"/>
          <w:numId w:val="32"/>
        </w:numPr>
        <w:spacing w:after="120"/>
        <w:ind w:left="567" w:hanging="567"/>
        <w:rPr>
          <w:rFonts w:ascii="Calibri" w:hAnsi="Calibri" w:cs="Arial"/>
        </w:rPr>
      </w:pPr>
      <w:r>
        <w:rPr>
          <w:rFonts w:ascii="Calibri" w:hAnsi="Calibri" w:cs="Arial"/>
        </w:rPr>
        <w:t>Facilitate</w:t>
      </w:r>
      <w:r w:rsidR="00696C63">
        <w:rPr>
          <w:rFonts w:ascii="Calibri" w:hAnsi="Calibri" w:cs="Arial"/>
        </w:rPr>
        <w:t xml:space="preserve"> monthly budget forecast summaries to the CEG SMT, flagging variances and areas of concern.</w:t>
      </w:r>
    </w:p>
    <w:p w14:paraId="660A1896" w14:textId="77777777" w:rsidR="00E41C3F" w:rsidRDefault="00E41C3F" w:rsidP="00E41C3F">
      <w:pPr>
        <w:spacing w:after="120"/>
        <w:rPr>
          <w:rFonts w:ascii="Calibri" w:hAnsi="Calibri" w:cs="Arial"/>
          <w:b/>
          <w:bCs/>
        </w:rPr>
      </w:pPr>
      <w:r>
        <w:rPr>
          <w:rFonts w:ascii="Calibri" w:hAnsi="Calibri" w:cs="Arial"/>
          <w:b/>
          <w:bCs/>
        </w:rPr>
        <w:t xml:space="preserve">Executive Support </w:t>
      </w:r>
    </w:p>
    <w:p w14:paraId="7058B803" w14:textId="2408800C" w:rsidR="00696C63" w:rsidRPr="00911C61" w:rsidRDefault="00E41C3F" w:rsidP="00E41C3F">
      <w:pPr>
        <w:numPr>
          <w:ilvl w:val="0"/>
          <w:numId w:val="32"/>
        </w:numPr>
        <w:spacing w:after="120"/>
        <w:ind w:left="567" w:hanging="567"/>
        <w:rPr>
          <w:rFonts w:ascii="Calibri" w:hAnsi="Calibri" w:cs="Arial"/>
        </w:rPr>
      </w:pPr>
      <w:r>
        <w:rPr>
          <w:rFonts w:ascii="Calibri" w:hAnsi="Calibri" w:cs="Arial"/>
        </w:rPr>
        <w:lastRenderedPageBreak/>
        <w:t>Ensure high quality</w:t>
      </w:r>
      <w:r w:rsidR="00696C63" w:rsidRPr="00911C61">
        <w:rPr>
          <w:rFonts w:ascii="Calibri" w:hAnsi="Calibri" w:cs="Arial"/>
        </w:rPr>
        <w:t xml:space="preserve"> support to the Resources Directorate, including secretarial/PA support to the Director of Resources and the wider </w:t>
      </w:r>
      <w:r w:rsidR="00D14B17" w:rsidRPr="00911C61">
        <w:rPr>
          <w:rFonts w:ascii="Calibri" w:hAnsi="Calibri" w:cs="Arial"/>
        </w:rPr>
        <w:t xml:space="preserve">Resources </w:t>
      </w:r>
      <w:r w:rsidR="00696C63" w:rsidRPr="00911C61">
        <w:rPr>
          <w:rFonts w:ascii="Calibri" w:hAnsi="Calibri" w:cs="Arial"/>
        </w:rPr>
        <w:t>management team</w:t>
      </w:r>
      <w:r w:rsidR="00D14B17" w:rsidRPr="00911C61">
        <w:rPr>
          <w:rFonts w:ascii="Calibri" w:hAnsi="Calibri" w:cs="Arial"/>
        </w:rPr>
        <w:t xml:space="preserve"> and provides support to the offices of the Council leaders</w:t>
      </w:r>
      <w:r w:rsidR="00CA3839" w:rsidRPr="00911C61">
        <w:rPr>
          <w:rFonts w:ascii="Calibri" w:hAnsi="Calibri" w:cs="Arial"/>
        </w:rPr>
        <w:t>,</w:t>
      </w:r>
      <w:r w:rsidR="00D14B17" w:rsidRPr="00911C61">
        <w:rPr>
          <w:rFonts w:ascii="Calibri" w:hAnsi="Calibri" w:cs="Arial"/>
        </w:rPr>
        <w:t xml:space="preserve"> Chief Executive</w:t>
      </w:r>
      <w:r w:rsidR="00CA3839" w:rsidRPr="00911C61">
        <w:rPr>
          <w:rFonts w:ascii="Calibri" w:hAnsi="Calibri" w:cs="Arial"/>
        </w:rPr>
        <w:t xml:space="preserve"> and Assistant Chief Executive</w:t>
      </w:r>
      <w:r w:rsidR="00D14B17" w:rsidRPr="00911C61">
        <w:rPr>
          <w:rFonts w:ascii="Calibri" w:hAnsi="Calibri" w:cs="Arial"/>
        </w:rPr>
        <w:t>.</w:t>
      </w:r>
    </w:p>
    <w:p w14:paraId="4B2329F8" w14:textId="1B8E5033" w:rsidR="00E41C3F" w:rsidRDefault="008F035C" w:rsidP="00E41C3F">
      <w:pPr>
        <w:spacing w:after="120"/>
        <w:rPr>
          <w:rFonts w:ascii="Calibri" w:hAnsi="Calibri" w:cs="Arial"/>
          <w:b/>
          <w:bCs/>
        </w:rPr>
      </w:pPr>
      <w:r>
        <w:rPr>
          <w:rFonts w:ascii="Calibri" w:hAnsi="Calibri" w:cs="Arial"/>
          <w:b/>
          <w:bCs/>
        </w:rPr>
        <w:t>Corporate support</w:t>
      </w:r>
    </w:p>
    <w:p w14:paraId="7058B805" w14:textId="3DA76BC0" w:rsidR="00696C63" w:rsidRDefault="00696C63" w:rsidP="00E41C3F">
      <w:pPr>
        <w:numPr>
          <w:ilvl w:val="0"/>
          <w:numId w:val="32"/>
        </w:numPr>
        <w:spacing w:after="120"/>
        <w:ind w:left="567" w:hanging="567"/>
        <w:rPr>
          <w:rFonts w:ascii="Calibri" w:hAnsi="Calibri" w:cs="Arial"/>
        </w:rPr>
      </w:pPr>
      <w:r w:rsidRPr="00911C61">
        <w:rPr>
          <w:rFonts w:ascii="Calibri" w:hAnsi="Calibri" w:cs="Arial"/>
        </w:rPr>
        <w:t xml:space="preserve">Responsible for the administration and financial monitoring of external legal contracts managed via the South London Legal Partnership (SLLP); supports the </w:t>
      </w:r>
      <w:r w:rsidR="004C46BE">
        <w:rPr>
          <w:rFonts w:ascii="Calibri" w:hAnsi="Calibri" w:cs="Arial"/>
        </w:rPr>
        <w:t>Chief Legal Advisor</w:t>
      </w:r>
      <w:r w:rsidRPr="00911C61">
        <w:rPr>
          <w:rFonts w:ascii="Calibri" w:hAnsi="Calibri" w:cs="Arial"/>
        </w:rPr>
        <w:t xml:space="preserve"> with the wider management of the Council’s arrangements with the SLLP</w:t>
      </w:r>
      <w:r w:rsidR="00881996" w:rsidRPr="00911C61">
        <w:rPr>
          <w:rFonts w:ascii="Calibri" w:hAnsi="Calibri" w:cs="Arial"/>
        </w:rPr>
        <w:t xml:space="preserve"> including</w:t>
      </w:r>
      <w:r w:rsidR="007B5B1F" w:rsidRPr="00911C61">
        <w:rPr>
          <w:rFonts w:ascii="Calibri" w:hAnsi="Calibri" w:cs="Arial"/>
        </w:rPr>
        <w:t xml:space="preserve"> for Wandsworth </w:t>
      </w:r>
      <w:r w:rsidR="00A64055" w:rsidRPr="00911C61">
        <w:rPr>
          <w:rFonts w:ascii="Calibri" w:hAnsi="Calibri" w:cs="Arial"/>
        </w:rPr>
        <w:t xml:space="preserve">the affixing of the Common Seal </w:t>
      </w:r>
      <w:r w:rsidR="007B5B1F" w:rsidRPr="00911C61">
        <w:rPr>
          <w:rFonts w:ascii="Calibri" w:hAnsi="Calibri" w:cs="Arial"/>
        </w:rPr>
        <w:t xml:space="preserve">and </w:t>
      </w:r>
      <w:r w:rsidR="00A64055" w:rsidRPr="00911C61">
        <w:rPr>
          <w:rFonts w:ascii="Calibri" w:hAnsi="Calibri" w:cs="Arial"/>
        </w:rPr>
        <w:t>the</w:t>
      </w:r>
      <w:r w:rsidR="00A64055">
        <w:rPr>
          <w:rFonts w:ascii="Calibri" w:hAnsi="Calibri" w:cs="Arial"/>
        </w:rPr>
        <w:t xml:space="preserve"> management of legal documents.</w:t>
      </w:r>
    </w:p>
    <w:p w14:paraId="5ADD7991" w14:textId="061447B9" w:rsidR="008F035C" w:rsidRPr="00556FE2" w:rsidRDefault="008F035C" w:rsidP="00E41C3F">
      <w:pPr>
        <w:numPr>
          <w:ilvl w:val="0"/>
          <w:numId w:val="32"/>
        </w:numPr>
        <w:spacing w:after="120"/>
        <w:ind w:left="567" w:hanging="567"/>
        <w:rPr>
          <w:rFonts w:ascii="Calibri" w:hAnsi="Calibri" w:cs="Arial"/>
        </w:rPr>
      </w:pPr>
      <w:r>
        <w:rPr>
          <w:rFonts w:ascii="Calibri" w:hAnsi="Calibri" w:cs="Arial"/>
        </w:rPr>
        <w:t>Responsible for an effective SSA-wide design and print purchasing service, working closely with Comms Team to support their business needed.</w:t>
      </w:r>
    </w:p>
    <w:p w14:paraId="480536A6" w14:textId="77777777" w:rsidR="00E41C3F" w:rsidRDefault="00130A39" w:rsidP="00E41C3F">
      <w:pPr>
        <w:spacing w:after="120"/>
        <w:rPr>
          <w:rFonts w:ascii="Calibri" w:hAnsi="Calibri" w:cs="Arial"/>
          <w:b/>
          <w:bCs/>
        </w:rPr>
      </w:pPr>
      <w:r w:rsidRPr="000E7D48">
        <w:rPr>
          <w:rFonts w:ascii="Calibri" w:hAnsi="Calibri" w:cs="Arial"/>
          <w:b/>
          <w:bCs/>
        </w:rPr>
        <w:t>Mayoralty</w:t>
      </w:r>
    </w:p>
    <w:p w14:paraId="1A594590" w14:textId="15F92335" w:rsidR="00251F4D" w:rsidRPr="006B0A5C" w:rsidRDefault="00696C63" w:rsidP="00E41C3F">
      <w:pPr>
        <w:numPr>
          <w:ilvl w:val="0"/>
          <w:numId w:val="32"/>
        </w:numPr>
        <w:spacing w:after="120"/>
        <w:ind w:left="567" w:hanging="567"/>
        <w:rPr>
          <w:rFonts w:ascii="Calibri" w:hAnsi="Calibri" w:cs="Arial"/>
        </w:rPr>
      </w:pPr>
      <w:r w:rsidRPr="000E7D48">
        <w:rPr>
          <w:rFonts w:ascii="Calibri" w:hAnsi="Calibri" w:cs="Arial"/>
        </w:rPr>
        <w:t xml:space="preserve">Responsible for ensuring the effective operation of the mayoralty of both councils including the maintenance of written guidelines, </w:t>
      </w:r>
      <w:r w:rsidR="004071B2">
        <w:rPr>
          <w:rFonts w:ascii="Calibri" w:hAnsi="Calibri" w:cs="Arial"/>
        </w:rPr>
        <w:t>administers the Mayor</w:t>
      </w:r>
      <w:r w:rsidR="00911C61">
        <w:rPr>
          <w:rFonts w:ascii="Calibri" w:hAnsi="Calibri" w:cs="Arial"/>
        </w:rPr>
        <w:t>’</w:t>
      </w:r>
      <w:r w:rsidR="004071B2">
        <w:rPr>
          <w:rFonts w:ascii="Calibri" w:hAnsi="Calibri" w:cs="Arial"/>
        </w:rPr>
        <w:t xml:space="preserve">s Charity, </w:t>
      </w:r>
      <w:r w:rsidR="000E7D48" w:rsidRPr="000E7D48">
        <w:rPr>
          <w:rFonts w:ascii="Calibri" w:hAnsi="Calibri" w:cs="Arial"/>
        </w:rPr>
        <w:t>acts as a Charity Trustee</w:t>
      </w:r>
      <w:r w:rsidR="004C46BE">
        <w:rPr>
          <w:rFonts w:ascii="Calibri" w:hAnsi="Calibri" w:cs="Arial"/>
        </w:rPr>
        <w:t xml:space="preserve"> where needed,</w:t>
      </w:r>
      <w:r w:rsidR="00320314">
        <w:rPr>
          <w:rFonts w:ascii="Calibri" w:hAnsi="Calibri" w:cs="Arial"/>
        </w:rPr>
        <w:t xml:space="preserve"> and ensures that </w:t>
      </w:r>
      <w:r w:rsidR="001B4145">
        <w:rPr>
          <w:rFonts w:ascii="Calibri" w:hAnsi="Calibri" w:cs="Arial"/>
        </w:rPr>
        <w:t xml:space="preserve">the service delivery </w:t>
      </w:r>
      <w:r w:rsidR="0086593A">
        <w:rPr>
          <w:rFonts w:ascii="Calibri" w:hAnsi="Calibri" w:cs="Arial"/>
        </w:rPr>
        <w:t xml:space="preserve">for both councils </w:t>
      </w:r>
      <w:r w:rsidR="001B4145">
        <w:rPr>
          <w:rFonts w:ascii="Calibri" w:hAnsi="Calibri" w:cs="Arial"/>
        </w:rPr>
        <w:t xml:space="preserve">is appropriately resourced and managed. </w:t>
      </w:r>
    </w:p>
    <w:p w14:paraId="2BC7FF15" w14:textId="77777777" w:rsidR="00E41C3F" w:rsidRDefault="005B40A0" w:rsidP="00E41C3F">
      <w:pPr>
        <w:spacing w:after="120"/>
        <w:rPr>
          <w:rFonts w:ascii="Calibri" w:hAnsi="Calibri" w:cs="Arial"/>
          <w:b/>
          <w:bCs/>
        </w:rPr>
      </w:pPr>
      <w:r w:rsidRPr="00911C61">
        <w:rPr>
          <w:rFonts w:ascii="Calibri" w:hAnsi="Calibri" w:cs="Arial"/>
          <w:b/>
          <w:bCs/>
        </w:rPr>
        <w:t>Business manager</w:t>
      </w:r>
    </w:p>
    <w:p w14:paraId="21ECB95F" w14:textId="09DA5C1C" w:rsidR="005B40A0" w:rsidRDefault="00E41C3F" w:rsidP="004C46BE">
      <w:pPr>
        <w:numPr>
          <w:ilvl w:val="0"/>
          <w:numId w:val="32"/>
        </w:numPr>
        <w:spacing w:after="120"/>
        <w:ind w:left="567" w:hanging="567"/>
        <w:rPr>
          <w:rFonts w:ascii="Calibri" w:hAnsi="Calibri" w:cs="Arial"/>
        </w:rPr>
      </w:pPr>
      <w:r>
        <w:rPr>
          <w:rFonts w:ascii="Calibri" w:hAnsi="Calibri" w:cs="Arial"/>
        </w:rPr>
        <w:t>Ensure the CEG meet corporate</w:t>
      </w:r>
      <w:r w:rsidR="004C46BE">
        <w:rPr>
          <w:rFonts w:ascii="Calibri" w:hAnsi="Calibri" w:cs="Arial"/>
        </w:rPr>
        <w:t xml:space="preserve"> business planning and other</w:t>
      </w:r>
      <w:r>
        <w:rPr>
          <w:rFonts w:ascii="Calibri" w:hAnsi="Calibri" w:cs="Arial"/>
        </w:rPr>
        <w:t xml:space="preserve"> requirements</w:t>
      </w:r>
      <w:r w:rsidR="005B40A0" w:rsidRPr="006B0A5C">
        <w:rPr>
          <w:rFonts w:ascii="Calibri" w:hAnsi="Calibri" w:cs="Arial"/>
        </w:rPr>
        <w:t xml:space="preserve">, including business continuity and risk management; </w:t>
      </w:r>
      <w:r w:rsidR="005B40A0" w:rsidRPr="006961F3">
        <w:rPr>
          <w:rFonts w:ascii="Calibri" w:hAnsi="Calibri" w:cs="Arial"/>
        </w:rPr>
        <w:t xml:space="preserve">Information Security; </w:t>
      </w:r>
      <w:r w:rsidR="005B40A0" w:rsidRPr="006B0A5C">
        <w:rPr>
          <w:rFonts w:ascii="Calibri" w:hAnsi="Calibri" w:cs="Arial"/>
        </w:rPr>
        <w:t>Health and Safety</w:t>
      </w:r>
      <w:r w:rsidR="004C46BE">
        <w:rPr>
          <w:rFonts w:ascii="Calibri" w:hAnsi="Calibri" w:cs="Arial"/>
        </w:rPr>
        <w:t>,</w:t>
      </w:r>
      <w:r w:rsidR="005B40A0">
        <w:rPr>
          <w:rFonts w:ascii="Calibri" w:hAnsi="Calibri" w:cs="Arial"/>
        </w:rPr>
        <w:t xml:space="preserve"> including C</w:t>
      </w:r>
      <w:r w:rsidR="004C46BE">
        <w:rPr>
          <w:rFonts w:ascii="Calibri" w:hAnsi="Calibri" w:cs="Arial"/>
        </w:rPr>
        <w:t xml:space="preserve">heck </w:t>
      </w:r>
      <w:r w:rsidR="005B40A0">
        <w:rPr>
          <w:rFonts w:ascii="Calibri" w:hAnsi="Calibri" w:cs="Arial"/>
        </w:rPr>
        <w:t>B</w:t>
      </w:r>
      <w:r w:rsidR="004C46BE">
        <w:rPr>
          <w:rFonts w:ascii="Calibri" w:hAnsi="Calibri" w:cs="Arial"/>
        </w:rPr>
        <w:t xml:space="preserve">efore </w:t>
      </w:r>
      <w:r w:rsidR="005B40A0">
        <w:rPr>
          <w:rFonts w:ascii="Calibri" w:hAnsi="Calibri" w:cs="Arial"/>
        </w:rPr>
        <w:t>C</w:t>
      </w:r>
      <w:r w:rsidR="004C46BE">
        <w:rPr>
          <w:rFonts w:ascii="Calibri" w:hAnsi="Calibri" w:cs="Arial"/>
        </w:rPr>
        <w:t>ontact Register etc.</w:t>
      </w:r>
      <w:r w:rsidR="00B24AB3">
        <w:rPr>
          <w:rFonts w:ascii="Calibri" w:hAnsi="Calibri" w:cs="Arial"/>
        </w:rPr>
        <w:br/>
      </w:r>
    </w:p>
    <w:p w14:paraId="31E00996" w14:textId="0BE6A4C7" w:rsidR="00B24AB3" w:rsidRPr="004C46BE" w:rsidRDefault="00B24AB3" w:rsidP="004C46BE">
      <w:pPr>
        <w:numPr>
          <w:ilvl w:val="0"/>
          <w:numId w:val="32"/>
        </w:numPr>
        <w:spacing w:after="120"/>
        <w:ind w:left="567" w:hanging="567"/>
        <w:rPr>
          <w:rFonts w:ascii="Calibri" w:hAnsi="Calibri" w:cs="Arial"/>
        </w:rPr>
      </w:pPr>
      <w:r>
        <w:rPr>
          <w:rFonts w:ascii="Calibri" w:hAnsi="Calibri" w:cs="Arial"/>
        </w:rPr>
        <w:t>To be the</w:t>
      </w:r>
      <w:r w:rsidR="007C255C">
        <w:rPr>
          <w:rFonts w:ascii="Calibri" w:hAnsi="Calibri" w:cs="Arial"/>
        </w:rPr>
        <w:t xml:space="preserve"> </w:t>
      </w:r>
      <w:r w:rsidR="00042E32" w:rsidRPr="00042E32">
        <w:rPr>
          <w:rFonts w:ascii="Calibri" w:hAnsi="Calibri" w:cs="Arial"/>
          <w:i/>
          <w:iCs/>
        </w:rPr>
        <w:t>de facto</w:t>
      </w:r>
      <w:r w:rsidR="00042E32">
        <w:rPr>
          <w:rFonts w:ascii="Calibri" w:hAnsi="Calibri" w:cs="Arial"/>
          <w:i/>
          <w:iCs/>
        </w:rPr>
        <w:t xml:space="preserve"> </w:t>
      </w:r>
      <w:r w:rsidR="00042E32">
        <w:rPr>
          <w:rFonts w:ascii="Calibri" w:hAnsi="Calibri" w:cs="Arial"/>
        </w:rPr>
        <w:t>line manage</w:t>
      </w:r>
      <w:r w:rsidR="00BF4752">
        <w:rPr>
          <w:rFonts w:ascii="Calibri" w:hAnsi="Calibri" w:cs="Arial"/>
        </w:rPr>
        <w:t>r</w:t>
      </w:r>
      <w:r w:rsidR="00042E32">
        <w:rPr>
          <w:rFonts w:ascii="Calibri" w:hAnsi="Calibri" w:cs="Arial"/>
        </w:rPr>
        <w:t xml:space="preserve"> of the SSA Graduates whilst they are on </w:t>
      </w:r>
      <w:r w:rsidR="00BF4752">
        <w:rPr>
          <w:rFonts w:ascii="Calibri" w:hAnsi="Calibri" w:cs="Arial"/>
        </w:rPr>
        <w:t>placements and</w:t>
      </w:r>
      <w:r w:rsidR="00042E32">
        <w:rPr>
          <w:rFonts w:ascii="Calibri" w:hAnsi="Calibri" w:cs="Arial"/>
        </w:rPr>
        <w:t xml:space="preserve"> taking role of </w:t>
      </w:r>
      <w:r w:rsidR="00BF4752">
        <w:rPr>
          <w:rFonts w:ascii="Calibri" w:hAnsi="Calibri" w:cs="Arial"/>
        </w:rPr>
        <w:t>“</w:t>
      </w:r>
      <w:r>
        <w:rPr>
          <w:rFonts w:ascii="Calibri" w:hAnsi="Calibri" w:cs="Arial"/>
        </w:rPr>
        <w:t>lead administrator</w:t>
      </w:r>
      <w:r w:rsidR="00BF4752">
        <w:rPr>
          <w:rFonts w:ascii="Calibri" w:hAnsi="Calibri" w:cs="Arial"/>
        </w:rPr>
        <w:t>”</w:t>
      </w:r>
      <w:r>
        <w:rPr>
          <w:rFonts w:ascii="Calibri" w:hAnsi="Calibri" w:cs="Arial"/>
        </w:rPr>
        <w:t xml:space="preserve"> </w:t>
      </w:r>
      <w:r w:rsidR="00042E32">
        <w:rPr>
          <w:rFonts w:ascii="Calibri" w:hAnsi="Calibri" w:cs="Arial"/>
        </w:rPr>
        <w:t xml:space="preserve">for the </w:t>
      </w:r>
      <w:r w:rsidR="00BF4752">
        <w:rPr>
          <w:rFonts w:ascii="Calibri" w:hAnsi="Calibri" w:cs="Arial"/>
        </w:rPr>
        <w:t xml:space="preserve">successful ongoing support of </w:t>
      </w:r>
      <w:r w:rsidR="00042E32">
        <w:rPr>
          <w:rFonts w:ascii="Calibri" w:hAnsi="Calibri" w:cs="Arial"/>
        </w:rPr>
        <w:t xml:space="preserve">the programme </w:t>
      </w:r>
      <w:r w:rsidR="00BF4752">
        <w:rPr>
          <w:rFonts w:ascii="Calibri" w:hAnsi="Calibri" w:cs="Arial"/>
        </w:rPr>
        <w:t>–</w:t>
      </w:r>
      <w:r w:rsidR="00042E32">
        <w:rPr>
          <w:rFonts w:ascii="Calibri" w:hAnsi="Calibri" w:cs="Arial"/>
        </w:rPr>
        <w:t xml:space="preserve"> </w:t>
      </w:r>
      <w:r w:rsidR="00BF4752">
        <w:rPr>
          <w:rFonts w:ascii="Calibri" w:hAnsi="Calibri" w:cs="Arial"/>
        </w:rPr>
        <w:t>taking direction from the Graduate Steering Group.</w:t>
      </w:r>
    </w:p>
    <w:bookmarkEnd w:id="0"/>
    <w:p w14:paraId="7058B80E" w14:textId="2DF8282F" w:rsidR="00BB4DD8" w:rsidRDefault="004C46BE" w:rsidP="00BB4DD8">
      <w:pPr>
        <w:rPr>
          <w:rFonts w:ascii="Calibri" w:hAnsi="Calibri" w:cs="Arial"/>
          <w:b/>
          <w:bCs/>
        </w:rPr>
      </w:pPr>
      <w:r>
        <w:rPr>
          <w:rFonts w:ascii="Calibri" w:hAnsi="Calibri" w:cs="Arial"/>
          <w:b/>
          <w:bCs/>
        </w:rPr>
        <w:br/>
      </w:r>
      <w:r w:rsidR="00BB4DD8" w:rsidRPr="005B3EBF">
        <w:rPr>
          <w:rFonts w:ascii="Calibri" w:hAnsi="Calibri" w:cs="Arial"/>
          <w:b/>
          <w:bCs/>
        </w:rPr>
        <w:t>Generic Duties and Responsibilities</w:t>
      </w:r>
    </w:p>
    <w:p w14:paraId="7058B80F" w14:textId="77777777" w:rsidR="00BB4DD8" w:rsidRPr="005B3EBF" w:rsidRDefault="00BB4DD8" w:rsidP="00C22178">
      <w:pPr>
        <w:ind w:left="360"/>
        <w:rPr>
          <w:rFonts w:ascii="Calibri" w:hAnsi="Calibri" w:cs="Arial"/>
        </w:rPr>
      </w:pPr>
    </w:p>
    <w:p w14:paraId="7058B810"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7058B811" w14:textId="77777777" w:rsidR="006345A2" w:rsidRDefault="006345A2" w:rsidP="006345A2">
      <w:pPr>
        <w:ind w:left="360"/>
        <w:rPr>
          <w:rFonts w:ascii="Calibri" w:hAnsi="Calibri" w:cs="Arial"/>
        </w:rPr>
      </w:pPr>
    </w:p>
    <w:p w14:paraId="7058B812"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058B813" w14:textId="77777777" w:rsidR="00591F9B" w:rsidRPr="00591F9B" w:rsidRDefault="00591F9B" w:rsidP="00915B47">
      <w:pPr>
        <w:ind w:left="360"/>
        <w:rPr>
          <w:rFonts w:ascii="Calibri" w:hAnsi="Calibri" w:cs="Arial"/>
        </w:rPr>
      </w:pPr>
    </w:p>
    <w:p w14:paraId="7058B81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058B815" w14:textId="77777777" w:rsidR="00C62BA2" w:rsidRPr="005B3EBF" w:rsidRDefault="00C62BA2" w:rsidP="00C62BA2">
      <w:pPr>
        <w:rPr>
          <w:rFonts w:ascii="Calibri" w:hAnsi="Calibri" w:cs="Arial"/>
        </w:rPr>
      </w:pPr>
    </w:p>
    <w:p w14:paraId="7058B81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058B817" w14:textId="77777777" w:rsidR="00C62BA2" w:rsidRDefault="00C62BA2" w:rsidP="00C62BA2">
      <w:pPr>
        <w:ind w:left="360"/>
        <w:rPr>
          <w:rFonts w:ascii="Calibri" w:hAnsi="Calibri" w:cs="Arial"/>
        </w:rPr>
      </w:pPr>
    </w:p>
    <w:p w14:paraId="7058B81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7058B819" w14:textId="77777777" w:rsidR="00C62BA2" w:rsidRPr="005B3EBF" w:rsidRDefault="00C62BA2" w:rsidP="00C62BA2">
      <w:pPr>
        <w:shd w:val="clear" w:color="auto" w:fill="FFFFFF"/>
        <w:rPr>
          <w:rFonts w:ascii="Calibri" w:hAnsi="Calibri" w:cs="Arial"/>
          <w:color w:val="000000"/>
        </w:rPr>
      </w:pPr>
    </w:p>
    <w:p w14:paraId="7058B81A"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058B81B" w14:textId="77777777" w:rsidR="00696C63" w:rsidRDefault="00696C63" w:rsidP="00696C63">
      <w:pPr>
        <w:spacing w:after="120"/>
        <w:rPr>
          <w:rFonts w:ascii="Calibri" w:hAnsi="Calibri"/>
          <w:b/>
        </w:rPr>
      </w:pPr>
    </w:p>
    <w:p w14:paraId="7058B823" w14:textId="77777777" w:rsidR="00696C63" w:rsidRPr="006B0A5C" w:rsidRDefault="00696C63" w:rsidP="00696C63">
      <w:pPr>
        <w:numPr>
          <w:ilvl w:val="0"/>
          <w:numId w:val="34"/>
        </w:numPr>
        <w:spacing w:before="120"/>
        <w:ind w:left="357" w:hanging="357"/>
        <w:rPr>
          <w:rFonts w:ascii="Calibri" w:hAnsi="Calibri" w:cs="Arial"/>
          <w:bCs/>
        </w:rPr>
      </w:pPr>
      <w:r w:rsidRPr="006B0A5C">
        <w:rPr>
          <w:rFonts w:ascii="Calibri" w:hAnsi="Calibri" w:cs="Arial"/>
          <w:bCs/>
        </w:rPr>
        <w:t>Budget holder</w:t>
      </w:r>
      <w:r>
        <w:rPr>
          <w:rFonts w:ascii="Calibri" w:hAnsi="Calibri" w:cs="Arial"/>
          <w:bCs/>
        </w:rPr>
        <w:t xml:space="preserve"> (for own team).</w:t>
      </w:r>
    </w:p>
    <w:p w14:paraId="7058B824" w14:textId="77777777" w:rsidR="00696C63" w:rsidRPr="006B0A5C" w:rsidRDefault="00696C63" w:rsidP="00696C63">
      <w:pPr>
        <w:numPr>
          <w:ilvl w:val="0"/>
          <w:numId w:val="34"/>
        </w:numPr>
        <w:spacing w:before="120"/>
        <w:ind w:left="357" w:hanging="357"/>
        <w:rPr>
          <w:rFonts w:ascii="Calibri" w:hAnsi="Calibri" w:cs="Arial"/>
          <w:bCs/>
        </w:rPr>
      </w:pPr>
      <w:r w:rsidRPr="006B0A5C">
        <w:rPr>
          <w:rFonts w:ascii="Calibri" w:hAnsi="Calibri" w:cs="Arial"/>
          <w:bCs/>
        </w:rPr>
        <w:t>Certifying Officer</w:t>
      </w:r>
    </w:p>
    <w:p w14:paraId="7058B825" w14:textId="7868A5F1" w:rsidR="00696C63" w:rsidRDefault="00696C63" w:rsidP="00696C63">
      <w:pPr>
        <w:numPr>
          <w:ilvl w:val="0"/>
          <w:numId w:val="34"/>
        </w:numPr>
        <w:spacing w:before="120"/>
        <w:ind w:left="357" w:hanging="357"/>
        <w:rPr>
          <w:rFonts w:ascii="Calibri" w:hAnsi="Calibri" w:cs="Arial"/>
          <w:bCs/>
        </w:rPr>
      </w:pPr>
      <w:r w:rsidRPr="006B0A5C">
        <w:rPr>
          <w:rFonts w:ascii="Calibri" w:hAnsi="Calibri" w:cs="Arial"/>
          <w:bCs/>
        </w:rPr>
        <w:t>Corporate Seal authorising signatory</w:t>
      </w:r>
      <w:r>
        <w:rPr>
          <w:rFonts w:ascii="Calibri" w:hAnsi="Calibri" w:cs="Arial"/>
          <w:bCs/>
        </w:rPr>
        <w:t xml:space="preserve"> (WBC)</w:t>
      </w:r>
    </w:p>
    <w:p w14:paraId="61B30A08" w14:textId="01717A73" w:rsidR="00B60E51" w:rsidRPr="006B0A5C" w:rsidRDefault="00B60E51" w:rsidP="00696C63">
      <w:pPr>
        <w:numPr>
          <w:ilvl w:val="0"/>
          <w:numId w:val="34"/>
        </w:numPr>
        <w:spacing w:before="120"/>
        <w:ind w:left="357" w:hanging="357"/>
        <w:rPr>
          <w:rFonts w:ascii="Calibri" w:hAnsi="Calibri" w:cs="Arial"/>
          <w:bCs/>
        </w:rPr>
      </w:pPr>
      <w:r>
        <w:rPr>
          <w:rFonts w:ascii="Calibri" w:hAnsi="Calibri" w:cs="Arial"/>
          <w:bCs/>
        </w:rPr>
        <w:t>Charity Trustee &amp; signatory</w:t>
      </w:r>
    </w:p>
    <w:p w14:paraId="7058B826" w14:textId="4B720E71" w:rsidR="00696C63" w:rsidRPr="006B0A5C" w:rsidRDefault="00696C63" w:rsidP="00696C63">
      <w:pPr>
        <w:numPr>
          <w:ilvl w:val="0"/>
          <w:numId w:val="34"/>
        </w:numPr>
        <w:spacing w:before="120"/>
        <w:ind w:left="357" w:hanging="357"/>
        <w:rPr>
          <w:rFonts w:ascii="Calibri" w:hAnsi="Calibri" w:cs="Arial"/>
          <w:bCs/>
        </w:rPr>
      </w:pPr>
      <w:r w:rsidRPr="006B0A5C">
        <w:rPr>
          <w:rFonts w:ascii="Calibri" w:hAnsi="Calibri" w:cs="Arial"/>
          <w:bCs/>
        </w:rPr>
        <w:t xml:space="preserve">Maybe required to attend meetings </w:t>
      </w:r>
      <w:r w:rsidR="000337CF">
        <w:rPr>
          <w:rFonts w:ascii="Calibri" w:hAnsi="Calibri" w:cs="Arial"/>
          <w:bCs/>
        </w:rPr>
        <w:t xml:space="preserve">and events </w:t>
      </w:r>
      <w:r w:rsidRPr="006B0A5C">
        <w:rPr>
          <w:rFonts w:ascii="Calibri" w:hAnsi="Calibri" w:cs="Arial"/>
          <w:bCs/>
        </w:rPr>
        <w:t>such as committees, working groups and Partnerships outside of the normal working day.</w:t>
      </w:r>
    </w:p>
    <w:p w14:paraId="7058B827" w14:textId="77777777" w:rsidR="00696C63" w:rsidRPr="006B0A5C" w:rsidRDefault="00696C63" w:rsidP="00696C63">
      <w:pPr>
        <w:numPr>
          <w:ilvl w:val="0"/>
          <w:numId w:val="34"/>
        </w:numPr>
        <w:spacing w:before="120"/>
        <w:ind w:left="357" w:hanging="357"/>
        <w:rPr>
          <w:rFonts w:ascii="Calibri" w:hAnsi="Calibri" w:cs="Arial"/>
          <w:b/>
          <w:i/>
        </w:rPr>
      </w:pPr>
      <w:r>
        <w:rPr>
          <w:rFonts w:ascii="Calibri" w:hAnsi="Calibri" w:cs="Arial"/>
          <w:bCs/>
        </w:rPr>
        <w:t xml:space="preserve">Although the post holder will have a base in Wandsworth, they </w:t>
      </w:r>
      <w:r w:rsidRPr="006B0A5C">
        <w:rPr>
          <w:rFonts w:ascii="Calibri" w:hAnsi="Calibri" w:cs="Arial"/>
          <w:bCs/>
        </w:rPr>
        <w:t>will be expected to work flexibly across two locations (Wandsworth Town Hall and Richmond Civic Centre) in order to manage staffing teams across both sites</w:t>
      </w:r>
      <w:r>
        <w:rPr>
          <w:rFonts w:ascii="Calibri" w:hAnsi="Calibri" w:cs="Arial"/>
          <w:bCs/>
        </w:rPr>
        <w:t xml:space="preserve"> and to maintain visibility. </w:t>
      </w:r>
    </w:p>
    <w:p w14:paraId="7058B828" w14:textId="77777777" w:rsidR="003847D3" w:rsidRDefault="003847D3" w:rsidP="00B53894">
      <w:pPr>
        <w:rPr>
          <w:rFonts w:ascii="Calibri" w:hAnsi="Calibri" w:cs="Arial"/>
          <w:b/>
        </w:rPr>
      </w:pPr>
    </w:p>
    <w:p w14:paraId="7058B829" w14:textId="6EEBDBA1"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955A6FF" w14:textId="15F47A0D" w:rsidR="00911C61" w:rsidRDefault="00911C61" w:rsidP="00B53894">
      <w:pPr>
        <w:rPr>
          <w:rFonts w:ascii="Calibri" w:hAnsi="Calibri" w:cs="Arial"/>
          <w:b/>
        </w:rPr>
      </w:pPr>
    </w:p>
    <w:p w14:paraId="7058B82A" w14:textId="07B94EFE" w:rsidR="0026064E" w:rsidRDefault="00871598" w:rsidP="0026064E">
      <w:pPr>
        <w:autoSpaceDE w:val="0"/>
        <w:autoSpaceDN w:val="0"/>
        <w:adjustRightInd w:val="0"/>
        <w:rPr>
          <w:rFonts w:ascii="Calibri" w:hAnsi="Calibri" w:cs="Arial"/>
          <w:b/>
        </w:rPr>
      </w:pPr>
      <w:r w:rsidRPr="00845C05">
        <w:rPr>
          <w:rFonts w:cstheme="minorHAnsi"/>
          <w:b/>
          <w:bCs/>
          <w:noProof/>
        </w:rPr>
        <w:drawing>
          <wp:inline distT="0" distB="0" distL="0" distR="0" wp14:anchorId="6B1808AA" wp14:editId="55E65895">
            <wp:extent cx="5381625" cy="3438525"/>
            <wp:effectExtent l="0" t="19050" r="0" b="66675"/>
            <wp:docPr id="4" name="Diagram 4" descr="Organization Chart" title="SmartArt">
              <a:extLst xmlns:a="http://schemas.openxmlformats.org/drawingml/2006/main">
                <a:ext uri="{FF2B5EF4-FFF2-40B4-BE49-F238E27FC236}">
                  <a16:creationId xmlns:a16="http://schemas.microsoft.com/office/drawing/2014/main" id="{352B4BAE-815D-47F1-85C5-AC7978B88A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B9E429" w14:textId="77777777" w:rsidR="006A7FA3" w:rsidRPr="0026064E" w:rsidRDefault="006A7FA3" w:rsidP="0026064E">
      <w:pPr>
        <w:autoSpaceDE w:val="0"/>
        <w:autoSpaceDN w:val="0"/>
        <w:adjustRightInd w:val="0"/>
        <w:rPr>
          <w:rFonts w:ascii="Calibri" w:hAnsi="Calibri" w:cs="Arial"/>
          <w:bCs/>
          <w:color w:val="000000"/>
        </w:rPr>
      </w:pPr>
    </w:p>
    <w:p w14:paraId="7058B82B" w14:textId="21A57535"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7058B82C"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058B82D" w14:textId="77777777" w:rsidR="00BB4DD8" w:rsidRDefault="00BB4DD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91"/>
      </w:tblGrid>
      <w:tr w:rsidR="00E0713F" w:rsidRPr="006B0A5C" w14:paraId="58D83135" w14:textId="77777777" w:rsidTr="00066AE3">
        <w:trPr>
          <w:trHeight w:val="828"/>
        </w:trPr>
        <w:tc>
          <w:tcPr>
            <w:tcW w:w="4149" w:type="dxa"/>
            <w:shd w:val="clear" w:color="auto" w:fill="D9D9D9"/>
          </w:tcPr>
          <w:p w14:paraId="2469F12E" w14:textId="77777777" w:rsidR="00E0713F" w:rsidRPr="006B0A5C" w:rsidRDefault="00E0713F" w:rsidP="00E0713F">
            <w:pPr>
              <w:autoSpaceDE w:val="0"/>
              <w:autoSpaceDN w:val="0"/>
              <w:adjustRightInd w:val="0"/>
              <w:rPr>
                <w:rFonts w:ascii="Calibri" w:hAnsi="Calibri" w:cs="Calibri"/>
                <w:b/>
                <w:bCs/>
              </w:rPr>
            </w:pPr>
            <w:r w:rsidRPr="006B0A5C">
              <w:rPr>
                <w:rFonts w:ascii="Calibri" w:hAnsi="Calibri" w:cs="Calibri"/>
                <w:b/>
                <w:bCs/>
              </w:rPr>
              <w:t xml:space="preserve">Job Title: </w:t>
            </w:r>
          </w:p>
          <w:p w14:paraId="0D60AED1" w14:textId="0F563DFE" w:rsidR="00E0713F" w:rsidRPr="006B0A5C" w:rsidRDefault="00E0713F" w:rsidP="00E0713F">
            <w:pPr>
              <w:autoSpaceDE w:val="0"/>
              <w:autoSpaceDN w:val="0"/>
              <w:adjustRightInd w:val="0"/>
              <w:rPr>
                <w:rFonts w:ascii="Calibri" w:hAnsi="Calibri" w:cs="Calibri"/>
              </w:rPr>
            </w:pPr>
            <w:r w:rsidRPr="006B0A5C">
              <w:rPr>
                <w:rFonts w:ascii="Calibri" w:hAnsi="Calibri" w:cs="Calibri"/>
              </w:rPr>
              <w:t>Head of Support and Member Services</w:t>
            </w:r>
          </w:p>
        </w:tc>
        <w:tc>
          <w:tcPr>
            <w:tcW w:w="4391" w:type="dxa"/>
            <w:shd w:val="clear" w:color="auto" w:fill="D9D9D9"/>
          </w:tcPr>
          <w:p w14:paraId="3DC7195F" w14:textId="77777777" w:rsidR="00E0713F" w:rsidRPr="006B0A5C" w:rsidRDefault="00E0713F" w:rsidP="00E0713F">
            <w:pPr>
              <w:autoSpaceDE w:val="0"/>
              <w:autoSpaceDN w:val="0"/>
              <w:adjustRightInd w:val="0"/>
              <w:rPr>
                <w:rFonts w:ascii="Calibri" w:hAnsi="Calibri" w:cs="Calibri"/>
                <w:bCs/>
              </w:rPr>
            </w:pPr>
            <w:r w:rsidRPr="006B0A5C">
              <w:rPr>
                <w:rFonts w:ascii="Calibri" w:hAnsi="Calibri" w:cs="Calibri"/>
                <w:b/>
                <w:bCs/>
              </w:rPr>
              <w:t>Grade</w:t>
            </w:r>
            <w:r w:rsidRPr="006B0A5C">
              <w:rPr>
                <w:rFonts w:ascii="Calibri" w:hAnsi="Calibri" w:cs="Calibri"/>
                <w:bCs/>
              </w:rPr>
              <w:t xml:space="preserve">: </w:t>
            </w:r>
          </w:p>
          <w:p w14:paraId="3924EE56" w14:textId="1A2528A8" w:rsidR="00E0713F" w:rsidRPr="00AB226B" w:rsidRDefault="00E0713F" w:rsidP="00E0713F">
            <w:pPr>
              <w:autoSpaceDE w:val="0"/>
              <w:autoSpaceDN w:val="0"/>
              <w:adjustRightInd w:val="0"/>
              <w:rPr>
                <w:rFonts w:ascii="Calibri" w:hAnsi="Calibri" w:cs="Calibri"/>
                <w:bCs/>
              </w:rPr>
            </w:pPr>
            <w:r w:rsidRPr="006B0A5C">
              <w:rPr>
                <w:rFonts w:ascii="Calibri" w:hAnsi="Calibri" w:cs="Calibri"/>
                <w:bCs/>
              </w:rPr>
              <w:t>MG</w:t>
            </w:r>
            <w:r>
              <w:rPr>
                <w:rFonts w:ascii="Calibri" w:hAnsi="Calibri" w:cs="Calibri"/>
                <w:bCs/>
              </w:rPr>
              <w:t>2</w:t>
            </w:r>
          </w:p>
        </w:tc>
      </w:tr>
      <w:tr w:rsidR="00E0713F" w:rsidRPr="006B0A5C" w14:paraId="5E5302A7" w14:textId="77777777" w:rsidTr="00066AE3">
        <w:trPr>
          <w:trHeight w:val="828"/>
        </w:trPr>
        <w:tc>
          <w:tcPr>
            <w:tcW w:w="4149" w:type="dxa"/>
            <w:shd w:val="clear" w:color="auto" w:fill="D9D9D9"/>
          </w:tcPr>
          <w:p w14:paraId="66442479" w14:textId="77777777" w:rsidR="00E0713F" w:rsidRPr="006B0A5C" w:rsidRDefault="00E0713F" w:rsidP="00E0713F">
            <w:pPr>
              <w:autoSpaceDE w:val="0"/>
              <w:autoSpaceDN w:val="0"/>
              <w:adjustRightInd w:val="0"/>
              <w:rPr>
                <w:rFonts w:ascii="Calibri" w:hAnsi="Calibri" w:cs="Calibri"/>
                <w:b/>
                <w:bCs/>
              </w:rPr>
            </w:pPr>
            <w:r w:rsidRPr="006B0A5C">
              <w:rPr>
                <w:rFonts w:ascii="Calibri" w:hAnsi="Calibri" w:cs="Calibri"/>
                <w:b/>
                <w:bCs/>
              </w:rPr>
              <w:t xml:space="preserve">Section: </w:t>
            </w:r>
          </w:p>
          <w:p w14:paraId="7615D218" w14:textId="5F381D0F" w:rsidR="00E0713F" w:rsidRPr="006B0A5C" w:rsidRDefault="00E0713F" w:rsidP="00E0713F">
            <w:pPr>
              <w:autoSpaceDE w:val="0"/>
              <w:autoSpaceDN w:val="0"/>
              <w:adjustRightInd w:val="0"/>
              <w:rPr>
                <w:rFonts w:ascii="Calibri" w:hAnsi="Calibri" w:cs="Calibri"/>
                <w:bCs/>
              </w:rPr>
            </w:pPr>
            <w:r w:rsidRPr="006B0A5C">
              <w:rPr>
                <w:rFonts w:ascii="Calibri" w:hAnsi="Calibri" w:cs="Calibri"/>
                <w:bCs/>
              </w:rPr>
              <w:t>Support and Member Services</w:t>
            </w:r>
          </w:p>
        </w:tc>
        <w:tc>
          <w:tcPr>
            <w:tcW w:w="4391" w:type="dxa"/>
            <w:shd w:val="clear" w:color="auto" w:fill="D9D9D9"/>
          </w:tcPr>
          <w:p w14:paraId="0065C6B3" w14:textId="77777777" w:rsidR="00E0713F" w:rsidRPr="006B0A5C" w:rsidRDefault="00E0713F" w:rsidP="00E0713F">
            <w:pPr>
              <w:autoSpaceDE w:val="0"/>
              <w:autoSpaceDN w:val="0"/>
              <w:adjustRightInd w:val="0"/>
              <w:rPr>
                <w:rFonts w:ascii="Calibri" w:hAnsi="Calibri" w:cs="Calibri"/>
                <w:bCs/>
              </w:rPr>
            </w:pPr>
            <w:r w:rsidRPr="006B0A5C">
              <w:rPr>
                <w:rFonts w:ascii="Calibri" w:hAnsi="Calibri" w:cs="Calibri"/>
                <w:b/>
                <w:bCs/>
              </w:rPr>
              <w:t>Directorate:</w:t>
            </w:r>
            <w:r w:rsidRPr="006B0A5C">
              <w:rPr>
                <w:rFonts w:ascii="Calibri" w:hAnsi="Calibri" w:cs="Calibri"/>
                <w:bCs/>
              </w:rPr>
              <w:t xml:space="preserve"> </w:t>
            </w:r>
          </w:p>
          <w:p w14:paraId="64CE6DB1" w14:textId="5B845E79" w:rsidR="00E0713F" w:rsidRPr="006B0A5C" w:rsidRDefault="00E0713F" w:rsidP="00E0713F">
            <w:pPr>
              <w:autoSpaceDE w:val="0"/>
              <w:autoSpaceDN w:val="0"/>
              <w:adjustRightInd w:val="0"/>
              <w:rPr>
                <w:rFonts w:ascii="Calibri" w:hAnsi="Calibri" w:cs="Calibri"/>
                <w:b/>
                <w:bCs/>
              </w:rPr>
            </w:pPr>
            <w:r w:rsidRPr="006B0A5C">
              <w:rPr>
                <w:rFonts w:ascii="Calibri" w:hAnsi="Calibri" w:cs="Calibri"/>
                <w:bCs/>
              </w:rPr>
              <w:t>Chief Executive’s Group</w:t>
            </w:r>
          </w:p>
        </w:tc>
      </w:tr>
      <w:tr w:rsidR="00E0713F" w:rsidRPr="006B0A5C" w14:paraId="268C0E8A" w14:textId="77777777" w:rsidTr="00066AE3">
        <w:trPr>
          <w:trHeight w:val="828"/>
        </w:trPr>
        <w:tc>
          <w:tcPr>
            <w:tcW w:w="4149" w:type="dxa"/>
            <w:shd w:val="clear" w:color="auto" w:fill="D9D9D9"/>
          </w:tcPr>
          <w:p w14:paraId="4738B5B1" w14:textId="77777777" w:rsidR="00E0713F" w:rsidRPr="006B0A5C" w:rsidRDefault="00E0713F" w:rsidP="00E0713F">
            <w:pPr>
              <w:autoSpaceDE w:val="0"/>
              <w:autoSpaceDN w:val="0"/>
              <w:adjustRightInd w:val="0"/>
              <w:rPr>
                <w:rFonts w:ascii="Calibri" w:hAnsi="Calibri" w:cs="Calibri"/>
                <w:b/>
                <w:bCs/>
              </w:rPr>
            </w:pPr>
            <w:r w:rsidRPr="006B0A5C">
              <w:rPr>
                <w:rFonts w:ascii="Calibri" w:hAnsi="Calibri" w:cs="Calibri"/>
                <w:b/>
                <w:bCs/>
              </w:rPr>
              <w:t>Responsible to following manager:</w:t>
            </w:r>
          </w:p>
          <w:p w14:paraId="71B44640" w14:textId="659F15AD" w:rsidR="00E0713F" w:rsidRPr="006B0A5C" w:rsidRDefault="00E0713F" w:rsidP="00E0713F">
            <w:pPr>
              <w:autoSpaceDE w:val="0"/>
              <w:autoSpaceDN w:val="0"/>
              <w:adjustRightInd w:val="0"/>
              <w:rPr>
                <w:rFonts w:ascii="Calibri" w:hAnsi="Calibri" w:cs="Calibri"/>
                <w:b/>
                <w:bCs/>
              </w:rPr>
            </w:pPr>
            <w:r>
              <w:rPr>
                <w:rFonts w:ascii="Calibri" w:hAnsi="Calibri" w:cs="Calibri"/>
                <w:bCs/>
              </w:rPr>
              <w:t>Chief Legal Advisor and Monitoring Officer</w:t>
            </w:r>
            <w:r w:rsidRPr="006B0A5C">
              <w:rPr>
                <w:rFonts w:ascii="Calibri" w:hAnsi="Calibri" w:cs="Calibri"/>
                <w:bCs/>
              </w:rPr>
              <w:t xml:space="preserve"> </w:t>
            </w:r>
          </w:p>
        </w:tc>
        <w:tc>
          <w:tcPr>
            <w:tcW w:w="4391" w:type="dxa"/>
            <w:shd w:val="clear" w:color="auto" w:fill="D9D9D9"/>
          </w:tcPr>
          <w:p w14:paraId="230F75ED" w14:textId="77777777" w:rsidR="00E0713F" w:rsidRPr="006B0A5C" w:rsidRDefault="00E0713F" w:rsidP="00E0713F">
            <w:pPr>
              <w:autoSpaceDE w:val="0"/>
              <w:autoSpaceDN w:val="0"/>
              <w:adjustRightInd w:val="0"/>
              <w:rPr>
                <w:rFonts w:ascii="Calibri" w:hAnsi="Calibri" w:cs="Calibri"/>
                <w:b/>
                <w:bCs/>
              </w:rPr>
            </w:pPr>
            <w:r w:rsidRPr="006B0A5C">
              <w:rPr>
                <w:rFonts w:ascii="Calibri" w:hAnsi="Calibri" w:cs="Calibri"/>
                <w:b/>
                <w:bCs/>
              </w:rPr>
              <w:t>Responsible for following staff:</w:t>
            </w:r>
          </w:p>
          <w:p w14:paraId="232BC40A" w14:textId="77777777" w:rsidR="00E0713F" w:rsidRPr="006B0A5C" w:rsidRDefault="00E0713F" w:rsidP="00E0713F">
            <w:pPr>
              <w:autoSpaceDE w:val="0"/>
              <w:autoSpaceDN w:val="0"/>
              <w:adjustRightInd w:val="0"/>
              <w:rPr>
                <w:rFonts w:ascii="Calibri" w:hAnsi="Calibri" w:cs="Calibri"/>
                <w:bCs/>
              </w:rPr>
            </w:pPr>
            <w:r w:rsidRPr="006B0A5C">
              <w:rPr>
                <w:rFonts w:ascii="Calibri" w:hAnsi="Calibri" w:cs="Calibri"/>
                <w:bCs/>
              </w:rPr>
              <w:t>Business Support Manager</w:t>
            </w:r>
            <w:r>
              <w:rPr>
                <w:rFonts w:ascii="Calibri" w:hAnsi="Calibri" w:cs="Calibri"/>
                <w:bCs/>
              </w:rPr>
              <w:t xml:space="preserve"> x 2</w:t>
            </w:r>
          </w:p>
          <w:p w14:paraId="610C7D49" w14:textId="77777777" w:rsidR="00E0713F" w:rsidRDefault="00E0713F" w:rsidP="00E0713F">
            <w:pPr>
              <w:autoSpaceDE w:val="0"/>
              <w:autoSpaceDN w:val="0"/>
              <w:adjustRightInd w:val="0"/>
              <w:rPr>
                <w:rFonts w:ascii="Calibri" w:hAnsi="Calibri" w:cs="Calibri"/>
                <w:bCs/>
              </w:rPr>
            </w:pPr>
            <w:r>
              <w:rPr>
                <w:rFonts w:ascii="Calibri" w:hAnsi="Calibri" w:cs="Calibri"/>
                <w:bCs/>
              </w:rPr>
              <w:t>Mayoralty and Business Manager</w:t>
            </w:r>
          </w:p>
          <w:p w14:paraId="372F4890" w14:textId="77777777" w:rsidR="00E0713F" w:rsidRDefault="00E0713F" w:rsidP="00E0713F">
            <w:pPr>
              <w:autoSpaceDE w:val="0"/>
              <w:autoSpaceDN w:val="0"/>
              <w:adjustRightInd w:val="0"/>
              <w:rPr>
                <w:rFonts w:ascii="Calibri" w:hAnsi="Calibri" w:cs="Calibri"/>
                <w:bCs/>
              </w:rPr>
            </w:pPr>
            <w:r>
              <w:rPr>
                <w:rFonts w:ascii="Calibri" w:hAnsi="Calibri" w:cs="Calibri"/>
                <w:bCs/>
              </w:rPr>
              <w:t>Communications Business Manager</w:t>
            </w:r>
          </w:p>
          <w:p w14:paraId="2BFF9D7F" w14:textId="77777777" w:rsidR="00E0713F" w:rsidRPr="006B0A5C" w:rsidRDefault="00E0713F" w:rsidP="00E0713F">
            <w:pPr>
              <w:autoSpaceDE w:val="0"/>
              <w:autoSpaceDN w:val="0"/>
              <w:adjustRightInd w:val="0"/>
              <w:rPr>
                <w:rFonts w:ascii="Calibri" w:hAnsi="Calibri" w:cs="Calibri"/>
                <w:bCs/>
              </w:rPr>
            </w:pPr>
            <w:r>
              <w:rPr>
                <w:rFonts w:ascii="Calibri" w:hAnsi="Calibri" w:cs="Calibri"/>
                <w:bCs/>
              </w:rPr>
              <w:t>Graduate Trainees (up to 10 FTE placed across the SSA on two-year rotations)</w:t>
            </w:r>
          </w:p>
          <w:p w14:paraId="58AAABC2" w14:textId="77777777" w:rsidR="00E0713F" w:rsidRPr="00D51F4B" w:rsidRDefault="00E0713F" w:rsidP="00E0713F">
            <w:pPr>
              <w:autoSpaceDE w:val="0"/>
              <w:autoSpaceDN w:val="0"/>
              <w:adjustRightInd w:val="0"/>
              <w:rPr>
                <w:rFonts w:ascii="Calibri" w:hAnsi="Calibri" w:cs="Calibri"/>
                <w:b/>
                <w:bCs/>
              </w:rPr>
            </w:pPr>
          </w:p>
        </w:tc>
      </w:tr>
      <w:tr w:rsidR="00E0713F" w:rsidRPr="006B0A5C" w14:paraId="508D27F8" w14:textId="77777777" w:rsidTr="00066AE3">
        <w:trPr>
          <w:trHeight w:val="828"/>
        </w:trPr>
        <w:tc>
          <w:tcPr>
            <w:tcW w:w="4149" w:type="dxa"/>
            <w:tcBorders>
              <w:top w:val="single" w:sz="4" w:space="0" w:color="auto"/>
              <w:left w:val="single" w:sz="4" w:space="0" w:color="auto"/>
              <w:bottom w:val="single" w:sz="4" w:space="0" w:color="auto"/>
              <w:right w:val="single" w:sz="4" w:space="0" w:color="auto"/>
            </w:tcBorders>
            <w:shd w:val="clear" w:color="auto" w:fill="D9D9D9"/>
          </w:tcPr>
          <w:p w14:paraId="1469C5C8" w14:textId="77777777" w:rsidR="00E0713F" w:rsidRDefault="00E0713F" w:rsidP="00E0713F">
            <w:pPr>
              <w:autoSpaceDE w:val="0"/>
              <w:autoSpaceDN w:val="0"/>
              <w:adjustRightInd w:val="0"/>
              <w:rPr>
                <w:rFonts w:ascii="Calibri" w:hAnsi="Calibri" w:cs="Calibri"/>
                <w:b/>
                <w:bCs/>
              </w:rPr>
            </w:pPr>
            <w:r w:rsidRPr="006B0A5C">
              <w:rPr>
                <w:rFonts w:ascii="Calibri" w:hAnsi="Calibri" w:cs="Calibri"/>
                <w:b/>
                <w:bCs/>
              </w:rPr>
              <w:t>Post Number/s:</w:t>
            </w:r>
            <w:r>
              <w:t xml:space="preserve"> </w:t>
            </w:r>
          </w:p>
          <w:p w14:paraId="0A6705C6" w14:textId="38D5563C" w:rsidR="00E0713F" w:rsidRPr="00CB07CE" w:rsidRDefault="00E0713F" w:rsidP="00E0713F">
            <w:pPr>
              <w:autoSpaceDE w:val="0"/>
              <w:autoSpaceDN w:val="0"/>
              <w:adjustRightInd w:val="0"/>
              <w:rPr>
                <w:rFonts w:ascii="Calibri" w:hAnsi="Calibri" w:cs="Calibri"/>
                <w:bCs/>
              </w:rPr>
            </w:pPr>
            <w:r w:rsidRPr="00CB07CE">
              <w:rPr>
                <w:rFonts w:ascii="Calibri" w:hAnsi="Calibri" w:cs="Calibri"/>
                <w:bCs/>
              </w:rPr>
              <w:t>RWC0122</w:t>
            </w:r>
          </w:p>
        </w:tc>
        <w:tc>
          <w:tcPr>
            <w:tcW w:w="4391" w:type="dxa"/>
            <w:tcBorders>
              <w:top w:val="single" w:sz="4" w:space="0" w:color="auto"/>
              <w:left w:val="single" w:sz="4" w:space="0" w:color="auto"/>
              <w:bottom w:val="single" w:sz="4" w:space="0" w:color="auto"/>
              <w:right w:val="single" w:sz="4" w:space="0" w:color="auto"/>
            </w:tcBorders>
            <w:shd w:val="clear" w:color="auto" w:fill="D9D9D9"/>
          </w:tcPr>
          <w:p w14:paraId="77E637F0" w14:textId="77777777" w:rsidR="00E0713F" w:rsidRPr="006B0A5C" w:rsidRDefault="00E0713F" w:rsidP="00E0713F">
            <w:pPr>
              <w:autoSpaceDE w:val="0"/>
              <w:autoSpaceDN w:val="0"/>
              <w:adjustRightInd w:val="0"/>
              <w:rPr>
                <w:rFonts w:ascii="Calibri" w:hAnsi="Calibri" w:cs="Calibri"/>
                <w:b/>
                <w:bCs/>
              </w:rPr>
            </w:pPr>
            <w:r w:rsidRPr="006B0A5C">
              <w:rPr>
                <w:rFonts w:ascii="Calibri" w:hAnsi="Calibri" w:cs="Calibri"/>
                <w:b/>
                <w:bCs/>
              </w:rPr>
              <w:t xml:space="preserve">Last review date: </w:t>
            </w:r>
          </w:p>
          <w:p w14:paraId="38DB4FB2" w14:textId="55FCF131" w:rsidR="00E0713F" w:rsidRPr="006B0A5C" w:rsidRDefault="00E0713F" w:rsidP="00E0713F">
            <w:pPr>
              <w:autoSpaceDE w:val="0"/>
              <w:autoSpaceDN w:val="0"/>
              <w:adjustRightInd w:val="0"/>
              <w:rPr>
                <w:rFonts w:ascii="Calibri" w:hAnsi="Calibri" w:cs="Calibri"/>
                <w:bCs/>
              </w:rPr>
            </w:pPr>
            <w:r>
              <w:rPr>
                <w:rFonts w:ascii="Calibri" w:hAnsi="Calibri" w:cs="Calibri"/>
                <w:bCs/>
              </w:rPr>
              <w:t>August</w:t>
            </w:r>
            <w:r w:rsidRPr="006B0A5C">
              <w:rPr>
                <w:rFonts w:ascii="Calibri" w:hAnsi="Calibri" w:cs="Calibri"/>
                <w:bCs/>
              </w:rPr>
              <w:t xml:space="preserve"> 20</w:t>
            </w:r>
            <w:r>
              <w:rPr>
                <w:rFonts w:ascii="Calibri" w:hAnsi="Calibri" w:cs="Calibri"/>
                <w:bCs/>
              </w:rPr>
              <w:t>22</w:t>
            </w:r>
          </w:p>
        </w:tc>
      </w:tr>
    </w:tbl>
    <w:p w14:paraId="7058B849" w14:textId="77777777" w:rsidR="00696C63" w:rsidRDefault="00696C63">
      <w:pPr>
        <w:rPr>
          <w:rFonts w:ascii="Calibri" w:hAnsi="Calibri"/>
        </w:rPr>
      </w:pPr>
    </w:p>
    <w:p w14:paraId="7058B84A" w14:textId="77777777" w:rsidR="00696C63" w:rsidRPr="00BB4DD8" w:rsidRDefault="00696C63">
      <w:pPr>
        <w:rPr>
          <w:rFonts w:ascii="Calibri" w:hAnsi="Calibri"/>
        </w:rPr>
      </w:pPr>
    </w:p>
    <w:p w14:paraId="7058B84B"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058B84C" w14:textId="77777777" w:rsidR="00BB4DD8" w:rsidRPr="0049147F" w:rsidRDefault="00BB4DD8">
      <w:pPr>
        <w:rPr>
          <w:rFonts w:ascii="Calibri" w:hAnsi="Calibri"/>
          <w:sz w:val="12"/>
          <w:szCs w:val="12"/>
        </w:rPr>
      </w:pPr>
    </w:p>
    <w:p w14:paraId="7058B84D"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058B84E" w14:textId="77777777" w:rsidR="00975F12" w:rsidRDefault="00975F12" w:rsidP="00AB7915">
      <w:pPr>
        <w:rPr>
          <w:rFonts w:ascii="Calibri" w:hAnsi="Calibri"/>
        </w:rPr>
      </w:pPr>
    </w:p>
    <w:p w14:paraId="7058B84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058B85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058B851"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058B852"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7412"/>
        <w:gridCol w:w="20"/>
        <w:gridCol w:w="1440"/>
        <w:gridCol w:w="25"/>
      </w:tblGrid>
      <w:tr w:rsidR="00343CED" w:rsidRPr="005B3EBF" w14:paraId="7058B858" w14:textId="77777777" w:rsidTr="00696C63">
        <w:trPr>
          <w:gridAfter w:val="1"/>
          <w:wAfter w:w="25" w:type="dxa"/>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7058B853"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058B854" w14:textId="77777777" w:rsidR="00343CED" w:rsidRPr="005B3EBF" w:rsidRDefault="00343CED" w:rsidP="00343CED">
            <w:pPr>
              <w:rPr>
                <w:rFonts w:ascii="Calibri" w:hAnsi="Calibri" w:cs="Arial"/>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7058B855"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058B856"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7058B85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7058B85A" w14:textId="77777777" w:rsidTr="00696C63">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058B8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696C63" w:rsidRPr="006B0A5C" w14:paraId="7058B85D" w14:textId="77777777" w:rsidTr="00696C63">
        <w:trPr>
          <w:gridBefore w:val="1"/>
          <w:wBefore w:w="25" w:type="dxa"/>
          <w:trHeight w:val="70"/>
        </w:trPr>
        <w:tc>
          <w:tcPr>
            <w:tcW w:w="7432" w:type="dxa"/>
            <w:gridSpan w:val="2"/>
            <w:tcBorders>
              <w:left w:val="single" w:sz="8" w:space="0" w:color="000000"/>
              <w:bottom w:val="single" w:sz="8" w:space="0" w:color="000000"/>
              <w:right w:val="single" w:sz="8" w:space="0" w:color="000000"/>
            </w:tcBorders>
            <w:shd w:val="clear" w:color="auto" w:fill="FFFFFF"/>
          </w:tcPr>
          <w:p w14:paraId="7058B85B" w14:textId="77777777" w:rsidR="00696C63" w:rsidRPr="006B0A5C" w:rsidRDefault="00696C63" w:rsidP="00CB07CE">
            <w:pPr>
              <w:spacing w:after="120"/>
              <w:rPr>
                <w:rFonts w:ascii="Calibri" w:hAnsi="Calibri" w:cs="Arial"/>
              </w:rPr>
            </w:pPr>
            <w:r>
              <w:rPr>
                <w:rFonts w:ascii="Calibri" w:hAnsi="Calibri" w:cs="Arial"/>
              </w:rPr>
              <w:lastRenderedPageBreak/>
              <w:t>K</w:t>
            </w:r>
            <w:r w:rsidRPr="006B0A5C">
              <w:rPr>
                <w:rFonts w:ascii="Calibri" w:hAnsi="Calibri" w:cs="Arial"/>
              </w:rPr>
              <w:t xml:space="preserve">nowledge of business support </w:t>
            </w:r>
            <w:r>
              <w:rPr>
                <w:rFonts w:ascii="Calibri" w:hAnsi="Calibri" w:cs="Arial"/>
              </w:rPr>
              <w:t xml:space="preserve">processes and </w:t>
            </w:r>
            <w:r w:rsidRPr="006B0A5C">
              <w:rPr>
                <w:rFonts w:ascii="Calibri" w:hAnsi="Calibri" w:cs="Arial"/>
              </w:rPr>
              <w:t>systems</w:t>
            </w:r>
            <w:r>
              <w:rPr>
                <w:rFonts w:ascii="Calibri" w:hAnsi="Calibri" w:cs="Arial"/>
              </w:rPr>
              <w:t xml:space="preserve"> and budget management. Workings of Mayoralties, the role of elected members and m</w:t>
            </w:r>
            <w:r w:rsidRPr="006B0A5C">
              <w:rPr>
                <w:rFonts w:ascii="Calibri" w:hAnsi="Calibri" w:cs="Arial"/>
              </w:rPr>
              <w:t xml:space="preserve">embers’ </w:t>
            </w:r>
            <w:r>
              <w:rPr>
                <w:rFonts w:ascii="Calibri" w:hAnsi="Calibri" w:cs="Arial"/>
              </w:rPr>
              <w:t>a</w:t>
            </w:r>
            <w:r w:rsidRPr="006B0A5C">
              <w:rPr>
                <w:rFonts w:ascii="Calibri" w:hAnsi="Calibri" w:cs="Arial"/>
              </w:rPr>
              <w:t>llowances</w:t>
            </w:r>
            <w:r>
              <w:rPr>
                <w:rFonts w:ascii="Calibri" w:hAnsi="Calibri" w:cs="Arial"/>
              </w:rPr>
              <w:t>.</w:t>
            </w:r>
          </w:p>
        </w:tc>
        <w:tc>
          <w:tcPr>
            <w:tcW w:w="1465" w:type="dxa"/>
            <w:gridSpan w:val="2"/>
            <w:tcBorders>
              <w:bottom w:val="single" w:sz="8" w:space="0" w:color="000000"/>
              <w:right w:val="single" w:sz="8" w:space="0" w:color="000000"/>
            </w:tcBorders>
            <w:shd w:val="clear" w:color="auto" w:fill="FFFFFF"/>
          </w:tcPr>
          <w:p w14:paraId="7058B85C" w14:textId="77777777" w:rsidR="00696C63" w:rsidRPr="006B0A5C" w:rsidRDefault="00696C63" w:rsidP="00CB07CE">
            <w:pPr>
              <w:jc w:val="center"/>
              <w:rPr>
                <w:rFonts w:ascii="Calibri" w:hAnsi="Calibri" w:cs="Arial"/>
              </w:rPr>
            </w:pPr>
            <w:r>
              <w:rPr>
                <w:rFonts w:ascii="Calibri" w:hAnsi="Calibri" w:cs="Arial"/>
              </w:rPr>
              <w:t>A / I</w:t>
            </w:r>
          </w:p>
        </w:tc>
      </w:tr>
      <w:tr w:rsidR="00343CED" w:rsidRPr="005B3EBF" w14:paraId="7058B85F" w14:textId="77777777" w:rsidTr="00696C63">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058B85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696C63" w:rsidRPr="005B3EBF" w14:paraId="7058B862"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0" w14:textId="7D6F523E" w:rsidR="00696C63" w:rsidRPr="006B0A5C" w:rsidRDefault="00696C63" w:rsidP="00696C63">
            <w:pPr>
              <w:spacing w:before="120" w:after="120"/>
              <w:jc w:val="both"/>
              <w:rPr>
                <w:rFonts w:ascii="Calibri" w:hAnsi="Calibri" w:cs="Arial"/>
                <w:color w:val="4C4C4C"/>
              </w:rPr>
            </w:pPr>
            <w:r w:rsidRPr="006B0A5C">
              <w:rPr>
                <w:rFonts w:ascii="Calibri" w:hAnsi="Calibri" w:cs="Arial"/>
              </w:rPr>
              <w:t xml:space="preserve">Recent experience of working at </w:t>
            </w:r>
            <w:r>
              <w:rPr>
                <w:rFonts w:ascii="Calibri" w:hAnsi="Calibri" w:cs="Arial"/>
              </w:rPr>
              <w:t>senior manager level</w:t>
            </w:r>
            <w:r w:rsidRPr="006B0A5C">
              <w:rPr>
                <w:rFonts w:ascii="Calibri" w:hAnsi="Calibri" w:cs="Arial"/>
              </w:rPr>
              <w:t>, managing staff</w:t>
            </w:r>
            <w:r w:rsidR="00CC2E5F">
              <w:rPr>
                <w:rFonts w:ascii="Calibri" w:hAnsi="Calibri" w:cs="Arial"/>
              </w:rPr>
              <w:t>, budgets</w:t>
            </w:r>
            <w:r w:rsidRPr="006B0A5C">
              <w:rPr>
                <w:rFonts w:ascii="Calibri" w:hAnsi="Calibri" w:cs="Arial"/>
              </w:rPr>
              <w:t xml:space="preserve"> and resources to achieve best value for money by providing strong leadership and encouragement, demonstrating a positive, “can do”, attitude to work</w:t>
            </w:r>
            <w:r>
              <w:rPr>
                <w:rFonts w:ascii="Calibri" w:hAnsi="Calibri" w:cs="Arial"/>
              </w:rPr>
              <w:t>.</w:t>
            </w:r>
          </w:p>
        </w:tc>
        <w:tc>
          <w:tcPr>
            <w:tcW w:w="1460" w:type="dxa"/>
            <w:gridSpan w:val="2"/>
            <w:tcBorders>
              <w:bottom w:val="single" w:sz="8" w:space="0" w:color="000000"/>
              <w:right w:val="single" w:sz="8" w:space="0" w:color="000000"/>
            </w:tcBorders>
            <w:shd w:val="clear" w:color="auto" w:fill="FFFFFF"/>
          </w:tcPr>
          <w:p w14:paraId="7058B861"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65"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3" w14:textId="77777777" w:rsidR="00696C63" w:rsidRPr="006B0A5C" w:rsidRDefault="00696C63" w:rsidP="00696C63">
            <w:pPr>
              <w:spacing w:before="120" w:after="120"/>
              <w:jc w:val="both"/>
              <w:rPr>
                <w:rFonts w:ascii="Calibri" w:hAnsi="Calibri" w:cs="Arial"/>
              </w:rPr>
            </w:pPr>
            <w:r>
              <w:rPr>
                <w:rFonts w:ascii="Calibri" w:hAnsi="Calibri" w:cs="Arial"/>
              </w:rPr>
              <w:t>Experience of delivering services and/or events where attention to every little detail really counts.</w:t>
            </w:r>
          </w:p>
        </w:tc>
        <w:tc>
          <w:tcPr>
            <w:tcW w:w="1460" w:type="dxa"/>
            <w:gridSpan w:val="2"/>
            <w:tcBorders>
              <w:bottom w:val="single" w:sz="8" w:space="0" w:color="000000"/>
              <w:right w:val="single" w:sz="8" w:space="0" w:color="000000"/>
            </w:tcBorders>
            <w:shd w:val="clear" w:color="auto" w:fill="FFFFFF"/>
          </w:tcPr>
          <w:p w14:paraId="7058B864" w14:textId="77777777" w:rsidR="00696C63" w:rsidRDefault="00696C63" w:rsidP="00696C63">
            <w:pPr>
              <w:jc w:val="center"/>
              <w:rPr>
                <w:rFonts w:ascii="Calibri" w:hAnsi="Calibri" w:cs="Arial"/>
              </w:rPr>
            </w:pPr>
            <w:r>
              <w:rPr>
                <w:rFonts w:ascii="Calibri" w:hAnsi="Calibri" w:cs="Arial"/>
              </w:rPr>
              <w:t>A / I</w:t>
            </w:r>
          </w:p>
        </w:tc>
      </w:tr>
      <w:tr w:rsidR="00696C63" w:rsidRPr="005B3EBF" w14:paraId="7058B868"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6" w14:textId="77777777" w:rsidR="00696C63" w:rsidRPr="006B0A5C" w:rsidRDefault="00696C63" w:rsidP="00696C63">
            <w:pPr>
              <w:spacing w:before="120" w:after="120"/>
              <w:rPr>
                <w:rFonts w:ascii="Calibri" w:hAnsi="Calibri" w:cs="Arial"/>
                <w:iCs/>
              </w:rPr>
            </w:pPr>
            <w:r>
              <w:rPr>
                <w:rFonts w:ascii="Calibri" w:hAnsi="Calibri" w:cs="Arial"/>
                <w:iCs/>
              </w:rPr>
              <w:t>Can demonstrate a track record of providing services with a s</w:t>
            </w:r>
            <w:r w:rsidRPr="006B0A5C">
              <w:rPr>
                <w:rFonts w:ascii="Calibri" w:hAnsi="Calibri" w:cs="Arial"/>
                <w:iCs/>
              </w:rPr>
              <w:t>trong focus on customer care, displaying tact, diplomacy and resilience when dealing with difficult situations and always projecting a confident and professional image.</w:t>
            </w:r>
          </w:p>
        </w:tc>
        <w:tc>
          <w:tcPr>
            <w:tcW w:w="1460" w:type="dxa"/>
            <w:gridSpan w:val="2"/>
            <w:tcBorders>
              <w:bottom w:val="single" w:sz="8" w:space="0" w:color="000000"/>
              <w:right w:val="single" w:sz="8" w:space="0" w:color="000000"/>
            </w:tcBorders>
            <w:shd w:val="clear" w:color="auto" w:fill="FFFFFF"/>
          </w:tcPr>
          <w:p w14:paraId="7058B867"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6B"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9" w14:textId="77777777" w:rsidR="00696C63" w:rsidRPr="006B0A5C" w:rsidRDefault="00696C63" w:rsidP="00696C63">
            <w:pPr>
              <w:spacing w:before="120" w:after="120"/>
              <w:rPr>
                <w:rFonts w:ascii="Calibri" w:hAnsi="Calibri" w:cs="Arial"/>
                <w:iCs/>
              </w:rPr>
            </w:pPr>
            <w:r w:rsidRPr="006B0A5C">
              <w:rPr>
                <w:rFonts w:ascii="Calibri" w:hAnsi="Calibri" w:cs="Arial"/>
                <w:iCs/>
              </w:rPr>
              <w:t>Evidence of successfully leading change in a positive way.</w:t>
            </w:r>
          </w:p>
        </w:tc>
        <w:tc>
          <w:tcPr>
            <w:tcW w:w="1460" w:type="dxa"/>
            <w:gridSpan w:val="2"/>
            <w:tcBorders>
              <w:bottom w:val="single" w:sz="8" w:space="0" w:color="000000"/>
              <w:right w:val="single" w:sz="8" w:space="0" w:color="000000"/>
            </w:tcBorders>
            <w:shd w:val="clear" w:color="auto" w:fill="FFFFFF"/>
          </w:tcPr>
          <w:p w14:paraId="7058B86A"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6E"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C" w14:textId="77777777" w:rsidR="00696C63" w:rsidRPr="006B0A5C" w:rsidRDefault="00696C63" w:rsidP="00696C63">
            <w:pPr>
              <w:tabs>
                <w:tab w:val="num" w:pos="567"/>
              </w:tabs>
              <w:autoSpaceDE w:val="0"/>
              <w:autoSpaceDN w:val="0"/>
              <w:adjustRightInd w:val="0"/>
              <w:spacing w:after="120"/>
              <w:jc w:val="both"/>
              <w:rPr>
                <w:rFonts w:ascii="Calibri" w:hAnsi="Calibri" w:cs="Arial"/>
              </w:rPr>
            </w:pPr>
            <w:r w:rsidRPr="006B0A5C">
              <w:rPr>
                <w:rFonts w:ascii="Calibri" w:hAnsi="Calibri" w:cs="Arial"/>
              </w:rPr>
              <w:t xml:space="preserve">Experience of </w:t>
            </w:r>
            <w:r w:rsidRPr="006B0A5C">
              <w:rPr>
                <w:rFonts w:ascii="Calibri" w:hAnsi="Calibri" w:cs="Arial"/>
                <w:iCs/>
              </w:rPr>
              <w:t>using IT applications to manage and manipulate information and of researching information (textual, financial and statistical) from a variety of sources to present it in a consistent, concise and understandable way,</w:t>
            </w:r>
            <w:r w:rsidRPr="006B0A5C">
              <w:rPr>
                <w:rFonts w:ascii="Calibri" w:hAnsi="Calibri" w:cs="Arial"/>
              </w:rPr>
              <w:t xml:space="preserve"> both orally and in writing.  </w:t>
            </w:r>
          </w:p>
        </w:tc>
        <w:tc>
          <w:tcPr>
            <w:tcW w:w="1460" w:type="dxa"/>
            <w:gridSpan w:val="2"/>
            <w:tcBorders>
              <w:bottom w:val="single" w:sz="8" w:space="0" w:color="000000"/>
              <w:right w:val="single" w:sz="8" w:space="0" w:color="000000"/>
            </w:tcBorders>
            <w:shd w:val="clear" w:color="auto" w:fill="FFFFFF"/>
          </w:tcPr>
          <w:p w14:paraId="7058B86D"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71"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6F" w14:textId="77777777" w:rsidR="00696C63" w:rsidRPr="006B0A5C" w:rsidRDefault="00696C63" w:rsidP="00696C63">
            <w:pPr>
              <w:tabs>
                <w:tab w:val="num" w:pos="567"/>
              </w:tabs>
              <w:autoSpaceDE w:val="0"/>
              <w:autoSpaceDN w:val="0"/>
              <w:adjustRightInd w:val="0"/>
              <w:spacing w:after="120"/>
              <w:jc w:val="both"/>
              <w:rPr>
                <w:rFonts w:cs="Arial"/>
              </w:rPr>
            </w:pPr>
            <w:r w:rsidRPr="006B0A5C">
              <w:rPr>
                <w:rFonts w:ascii="Calibri" w:hAnsi="Calibri" w:cs="Arial"/>
              </w:rPr>
              <w:t>Significant experience of successfully managing own workload and that of others in an environment where deadlines and priorities frequently change and are often conflicting.</w:t>
            </w:r>
          </w:p>
        </w:tc>
        <w:tc>
          <w:tcPr>
            <w:tcW w:w="1460" w:type="dxa"/>
            <w:gridSpan w:val="2"/>
            <w:tcBorders>
              <w:bottom w:val="single" w:sz="8" w:space="0" w:color="000000"/>
              <w:right w:val="single" w:sz="8" w:space="0" w:color="000000"/>
            </w:tcBorders>
            <w:shd w:val="clear" w:color="auto" w:fill="FFFFFF"/>
          </w:tcPr>
          <w:p w14:paraId="7058B870"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74" w14:textId="77777777" w:rsidTr="00696C63">
        <w:trPr>
          <w:gridAfter w:val="1"/>
          <w:wAfter w:w="25" w:type="dxa"/>
          <w:trHeight w:val="70"/>
        </w:trPr>
        <w:tc>
          <w:tcPr>
            <w:tcW w:w="7437" w:type="dxa"/>
            <w:gridSpan w:val="2"/>
            <w:tcBorders>
              <w:left w:val="single" w:sz="8" w:space="0" w:color="000000"/>
              <w:bottom w:val="single" w:sz="8" w:space="0" w:color="000000"/>
              <w:right w:val="single" w:sz="8" w:space="0" w:color="000000"/>
            </w:tcBorders>
            <w:shd w:val="clear" w:color="auto" w:fill="FFFFFF"/>
          </w:tcPr>
          <w:p w14:paraId="7058B872" w14:textId="77777777" w:rsidR="00696C63" w:rsidRPr="006B0A5C" w:rsidRDefault="00696C63" w:rsidP="00696C63">
            <w:pPr>
              <w:spacing w:after="120"/>
              <w:rPr>
                <w:rFonts w:ascii="Calibri" w:hAnsi="Calibri" w:cs="Arial"/>
                <w:spacing w:val="-3"/>
              </w:rPr>
            </w:pPr>
            <w:r w:rsidRPr="006B0A5C">
              <w:rPr>
                <w:rFonts w:ascii="Calibri" w:hAnsi="Calibri" w:cs="Arial"/>
              </w:rPr>
              <w:t>Experience of operating in political environment</w:t>
            </w:r>
            <w:r>
              <w:rPr>
                <w:rFonts w:ascii="Calibri" w:hAnsi="Calibri" w:cs="Arial"/>
              </w:rPr>
              <w:t>s</w:t>
            </w:r>
            <w:r w:rsidRPr="006B0A5C">
              <w:rPr>
                <w:rFonts w:ascii="Calibri" w:hAnsi="Calibri" w:cs="Arial"/>
              </w:rPr>
              <w:t xml:space="preserve">, recognising and handling </w:t>
            </w:r>
            <w:r>
              <w:rPr>
                <w:rFonts w:ascii="Calibri" w:hAnsi="Calibri" w:cs="Arial"/>
              </w:rPr>
              <w:t xml:space="preserve">issues </w:t>
            </w:r>
            <w:r w:rsidRPr="006B0A5C">
              <w:rPr>
                <w:rFonts w:ascii="Calibri" w:hAnsi="Calibri" w:cs="Arial"/>
              </w:rPr>
              <w:t>in an appropriate manner</w:t>
            </w:r>
            <w:r>
              <w:rPr>
                <w:rFonts w:ascii="Calibri" w:hAnsi="Calibri" w:cs="Arial"/>
              </w:rPr>
              <w:t xml:space="preserve"> – including</w:t>
            </w:r>
            <w:r w:rsidRPr="006B0A5C">
              <w:rPr>
                <w:rFonts w:ascii="Calibri" w:hAnsi="Calibri" w:cs="Arial"/>
              </w:rPr>
              <w:t xml:space="preserve"> confidential or sensitive information </w:t>
            </w:r>
            <w:r>
              <w:rPr>
                <w:rFonts w:ascii="Calibri" w:hAnsi="Calibri" w:cs="Arial"/>
              </w:rPr>
              <w:t xml:space="preserve">– </w:t>
            </w:r>
            <w:r w:rsidRPr="006B0A5C">
              <w:rPr>
                <w:rFonts w:ascii="Calibri" w:hAnsi="Calibri" w:cs="Arial"/>
              </w:rPr>
              <w:t>and distinguishing between political and non-political activities.</w:t>
            </w:r>
          </w:p>
        </w:tc>
        <w:tc>
          <w:tcPr>
            <w:tcW w:w="1460" w:type="dxa"/>
            <w:gridSpan w:val="2"/>
            <w:tcBorders>
              <w:bottom w:val="single" w:sz="8" w:space="0" w:color="000000"/>
              <w:right w:val="single" w:sz="8" w:space="0" w:color="000000"/>
            </w:tcBorders>
            <w:shd w:val="clear" w:color="auto" w:fill="FFFFFF"/>
          </w:tcPr>
          <w:p w14:paraId="7058B873" w14:textId="77777777" w:rsidR="00696C63" w:rsidRPr="006B0A5C" w:rsidRDefault="00696C63" w:rsidP="00696C63">
            <w:pPr>
              <w:jc w:val="center"/>
              <w:rPr>
                <w:rFonts w:ascii="Calibri" w:hAnsi="Calibri" w:cs="Arial"/>
              </w:rPr>
            </w:pPr>
            <w:r>
              <w:rPr>
                <w:rFonts w:ascii="Calibri" w:hAnsi="Calibri" w:cs="Arial"/>
              </w:rPr>
              <w:t>A / I</w:t>
            </w:r>
          </w:p>
        </w:tc>
      </w:tr>
      <w:tr w:rsidR="00696C63" w:rsidRPr="005B3EBF" w14:paraId="7058B876" w14:textId="77777777" w:rsidTr="00696C63">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058B875" w14:textId="77777777" w:rsidR="00696C63" w:rsidRPr="005B3EBF" w:rsidRDefault="00696C63" w:rsidP="00696C63">
            <w:pPr>
              <w:spacing w:line="70" w:lineRule="atLeast"/>
              <w:rPr>
                <w:rFonts w:ascii="Calibri" w:hAnsi="Calibri" w:cs="Arial"/>
              </w:rPr>
            </w:pPr>
            <w:r w:rsidRPr="005B3EBF">
              <w:rPr>
                <w:rFonts w:ascii="Calibri" w:hAnsi="Calibri" w:cs="Arial"/>
                <w:b/>
                <w:bCs/>
              </w:rPr>
              <w:t xml:space="preserve">Skills </w:t>
            </w:r>
          </w:p>
        </w:tc>
      </w:tr>
      <w:tr w:rsidR="00696C63" w:rsidRPr="006B0A5C" w14:paraId="7058B879" w14:textId="77777777" w:rsidTr="00696C63">
        <w:trPr>
          <w:gridBefore w:val="1"/>
          <w:wBefore w:w="25" w:type="dxa"/>
          <w:trHeight w:val="70"/>
        </w:trPr>
        <w:tc>
          <w:tcPr>
            <w:tcW w:w="7432" w:type="dxa"/>
            <w:gridSpan w:val="2"/>
            <w:tcBorders>
              <w:left w:val="single" w:sz="8" w:space="0" w:color="000000"/>
              <w:bottom w:val="single" w:sz="8" w:space="0" w:color="000000"/>
              <w:right w:val="single" w:sz="8" w:space="0" w:color="000000"/>
            </w:tcBorders>
            <w:shd w:val="clear" w:color="auto" w:fill="FFFFFF"/>
          </w:tcPr>
          <w:p w14:paraId="7058B877" w14:textId="77777777" w:rsidR="00696C63" w:rsidRPr="006B0A5C" w:rsidRDefault="00696C63" w:rsidP="00CB07CE">
            <w:pPr>
              <w:spacing w:before="120" w:after="120"/>
              <w:rPr>
                <w:rFonts w:ascii="Calibri" w:hAnsi="Calibri" w:cs="Arial"/>
              </w:rPr>
            </w:pPr>
            <w:r w:rsidRPr="006B0A5C">
              <w:rPr>
                <w:rFonts w:ascii="Calibri" w:hAnsi="Calibri" w:cs="Arial"/>
              </w:rPr>
              <w:t>Ability to communicate effectively, both orally and in writing, with councillors, officers, local dignitaries, partner organisations and the public.</w:t>
            </w:r>
          </w:p>
        </w:tc>
        <w:tc>
          <w:tcPr>
            <w:tcW w:w="1465" w:type="dxa"/>
            <w:gridSpan w:val="2"/>
            <w:tcBorders>
              <w:bottom w:val="single" w:sz="8" w:space="0" w:color="000000"/>
              <w:right w:val="single" w:sz="8" w:space="0" w:color="000000"/>
            </w:tcBorders>
            <w:shd w:val="clear" w:color="auto" w:fill="FFFFFF"/>
          </w:tcPr>
          <w:p w14:paraId="7058B878" w14:textId="77777777" w:rsidR="00696C63" w:rsidRPr="006B0A5C" w:rsidRDefault="00696C63" w:rsidP="00CB07CE">
            <w:pPr>
              <w:jc w:val="center"/>
              <w:rPr>
                <w:rFonts w:ascii="Calibri" w:hAnsi="Calibri" w:cs="Arial"/>
              </w:rPr>
            </w:pPr>
            <w:r>
              <w:rPr>
                <w:rFonts w:ascii="Calibri" w:hAnsi="Calibri" w:cs="Arial"/>
              </w:rPr>
              <w:t>A / I</w:t>
            </w:r>
          </w:p>
        </w:tc>
      </w:tr>
      <w:tr w:rsidR="00696C63" w:rsidRPr="006B0A5C" w14:paraId="7058B87C" w14:textId="77777777" w:rsidTr="00696C63">
        <w:trPr>
          <w:gridBefore w:val="1"/>
          <w:wBefore w:w="25" w:type="dxa"/>
          <w:trHeight w:val="70"/>
        </w:trPr>
        <w:tc>
          <w:tcPr>
            <w:tcW w:w="7432" w:type="dxa"/>
            <w:gridSpan w:val="2"/>
            <w:tcBorders>
              <w:left w:val="single" w:sz="8" w:space="0" w:color="000000"/>
              <w:bottom w:val="single" w:sz="8" w:space="0" w:color="000000"/>
              <w:right w:val="single" w:sz="8" w:space="0" w:color="000000"/>
            </w:tcBorders>
            <w:shd w:val="clear" w:color="auto" w:fill="FFFFFF"/>
          </w:tcPr>
          <w:p w14:paraId="7058B87A" w14:textId="77777777" w:rsidR="00696C63" w:rsidRPr="006B0A5C" w:rsidRDefault="00696C63" w:rsidP="00CB07CE">
            <w:pPr>
              <w:spacing w:before="120" w:after="120"/>
              <w:rPr>
                <w:rFonts w:ascii="Calibri" w:hAnsi="Calibri" w:cs="Arial"/>
                <w:iCs/>
              </w:rPr>
            </w:pPr>
            <w:r w:rsidRPr="006B0A5C">
              <w:rPr>
                <w:rFonts w:ascii="Calibri" w:hAnsi="Calibri" w:cs="Arial"/>
              </w:rPr>
              <w:t>Sound judgement</w:t>
            </w:r>
            <w:r>
              <w:rPr>
                <w:rFonts w:ascii="Calibri" w:hAnsi="Calibri" w:cs="Arial"/>
              </w:rPr>
              <w:t xml:space="preserve"> in challenging situations</w:t>
            </w:r>
            <w:r w:rsidRPr="006B0A5C">
              <w:rPr>
                <w:rFonts w:ascii="Calibri" w:hAnsi="Calibri" w:cs="Arial"/>
              </w:rPr>
              <w:t xml:space="preserve"> and the ability to balance risks and responsibilities to act in the best interests of the</w:t>
            </w:r>
            <w:r>
              <w:rPr>
                <w:rFonts w:ascii="Calibri" w:hAnsi="Calibri" w:cs="Arial"/>
              </w:rPr>
              <w:t xml:space="preserve"> Councils</w:t>
            </w:r>
            <w:r w:rsidRPr="006B0A5C">
              <w:rPr>
                <w:rFonts w:ascii="Calibri" w:hAnsi="Calibri" w:cs="Arial"/>
              </w:rPr>
              <w:t>.</w:t>
            </w:r>
          </w:p>
        </w:tc>
        <w:tc>
          <w:tcPr>
            <w:tcW w:w="1465" w:type="dxa"/>
            <w:gridSpan w:val="2"/>
            <w:tcBorders>
              <w:bottom w:val="single" w:sz="8" w:space="0" w:color="000000"/>
              <w:right w:val="single" w:sz="8" w:space="0" w:color="000000"/>
            </w:tcBorders>
            <w:shd w:val="clear" w:color="auto" w:fill="FFFFFF"/>
          </w:tcPr>
          <w:p w14:paraId="7058B87B" w14:textId="77777777" w:rsidR="00696C63" w:rsidRPr="006B0A5C" w:rsidRDefault="00696C63" w:rsidP="00CB07CE">
            <w:pPr>
              <w:jc w:val="center"/>
              <w:rPr>
                <w:rFonts w:ascii="Calibri" w:hAnsi="Calibri" w:cs="Arial"/>
              </w:rPr>
            </w:pPr>
            <w:r>
              <w:rPr>
                <w:rFonts w:ascii="Calibri" w:hAnsi="Calibri" w:cs="Arial"/>
              </w:rPr>
              <w:t>A / I</w:t>
            </w:r>
          </w:p>
        </w:tc>
      </w:tr>
      <w:tr w:rsidR="00696C63" w:rsidRPr="006B0A5C" w14:paraId="7058B87F" w14:textId="77777777" w:rsidTr="00696C63">
        <w:trPr>
          <w:gridBefore w:val="1"/>
          <w:wBefore w:w="25" w:type="dxa"/>
          <w:trHeight w:val="70"/>
        </w:trPr>
        <w:tc>
          <w:tcPr>
            <w:tcW w:w="7432" w:type="dxa"/>
            <w:gridSpan w:val="2"/>
            <w:tcBorders>
              <w:left w:val="single" w:sz="8" w:space="0" w:color="000000"/>
              <w:bottom w:val="single" w:sz="8" w:space="0" w:color="000000"/>
              <w:right w:val="single" w:sz="4" w:space="0" w:color="auto"/>
            </w:tcBorders>
            <w:shd w:val="clear" w:color="auto" w:fill="FFFFFF"/>
          </w:tcPr>
          <w:p w14:paraId="7058B87D" w14:textId="77777777" w:rsidR="00696C63" w:rsidRPr="006B0A5C" w:rsidRDefault="00696C63" w:rsidP="00CB07CE">
            <w:pPr>
              <w:tabs>
                <w:tab w:val="num" w:pos="567"/>
              </w:tabs>
              <w:autoSpaceDE w:val="0"/>
              <w:autoSpaceDN w:val="0"/>
              <w:adjustRightInd w:val="0"/>
              <w:spacing w:before="120" w:after="120"/>
              <w:jc w:val="both"/>
              <w:rPr>
                <w:rFonts w:ascii="Calibri" w:hAnsi="Calibri" w:cs="Arial"/>
              </w:rPr>
            </w:pPr>
            <w:r w:rsidRPr="006B0A5C">
              <w:rPr>
                <w:rFonts w:ascii="Calibri" w:hAnsi="Calibri" w:cs="Arial"/>
              </w:rPr>
              <w:t>Ability to provide appropriate responses to resolve complaints, enquiries and requests without having to be instructed on every occasion, using common sense, thinking ahead</w:t>
            </w:r>
            <w:r>
              <w:rPr>
                <w:rFonts w:ascii="Calibri" w:hAnsi="Calibri" w:cs="Arial"/>
              </w:rPr>
              <w:t xml:space="preserve"> </w:t>
            </w:r>
            <w:r w:rsidRPr="006B0A5C">
              <w:rPr>
                <w:rFonts w:ascii="Calibri" w:hAnsi="Calibri" w:cs="Arial"/>
              </w:rPr>
              <w:t>and anticipating needs and potential problems from the signals given.</w:t>
            </w:r>
          </w:p>
        </w:tc>
        <w:tc>
          <w:tcPr>
            <w:tcW w:w="1465" w:type="dxa"/>
            <w:gridSpan w:val="2"/>
            <w:tcBorders>
              <w:left w:val="single" w:sz="4" w:space="0" w:color="auto"/>
              <w:bottom w:val="single" w:sz="8" w:space="0" w:color="000000"/>
              <w:right w:val="single" w:sz="8" w:space="0" w:color="000000"/>
            </w:tcBorders>
            <w:shd w:val="clear" w:color="auto" w:fill="FFFFFF"/>
          </w:tcPr>
          <w:p w14:paraId="7058B87E" w14:textId="77777777" w:rsidR="00696C63" w:rsidRPr="006B0A5C" w:rsidRDefault="00696C63" w:rsidP="00CB07CE">
            <w:pPr>
              <w:jc w:val="center"/>
              <w:rPr>
                <w:rFonts w:ascii="Calibri" w:hAnsi="Calibri" w:cs="Arial"/>
              </w:rPr>
            </w:pPr>
            <w:r>
              <w:rPr>
                <w:rFonts w:ascii="Calibri" w:hAnsi="Calibri" w:cs="Arial"/>
              </w:rPr>
              <w:t>A / I</w:t>
            </w:r>
          </w:p>
        </w:tc>
      </w:tr>
      <w:tr w:rsidR="00696C63" w:rsidRPr="006B0A5C" w14:paraId="7058B882" w14:textId="77777777" w:rsidTr="00696C63">
        <w:trPr>
          <w:gridBefore w:val="1"/>
          <w:wBefore w:w="25" w:type="dxa"/>
          <w:trHeight w:val="70"/>
        </w:trPr>
        <w:tc>
          <w:tcPr>
            <w:tcW w:w="7432" w:type="dxa"/>
            <w:gridSpan w:val="2"/>
            <w:tcBorders>
              <w:left w:val="single" w:sz="8" w:space="0" w:color="000000"/>
              <w:bottom w:val="single" w:sz="8" w:space="0" w:color="000000"/>
              <w:right w:val="single" w:sz="4" w:space="0" w:color="auto"/>
            </w:tcBorders>
            <w:shd w:val="clear" w:color="auto" w:fill="FFFFFF"/>
          </w:tcPr>
          <w:p w14:paraId="7058B880" w14:textId="77777777" w:rsidR="00696C63" w:rsidRPr="006B0A5C" w:rsidRDefault="00696C63" w:rsidP="00CB07CE">
            <w:pPr>
              <w:tabs>
                <w:tab w:val="num" w:pos="567"/>
              </w:tabs>
              <w:autoSpaceDE w:val="0"/>
              <w:autoSpaceDN w:val="0"/>
              <w:adjustRightInd w:val="0"/>
              <w:spacing w:before="120" w:after="120"/>
              <w:jc w:val="both"/>
              <w:rPr>
                <w:rFonts w:ascii="Calibri" w:hAnsi="Calibri" w:cs="Arial"/>
              </w:rPr>
            </w:pPr>
            <w:r w:rsidRPr="006B0A5C">
              <w:rPr>
                <w:rFonts w:ascii="Calibri" w:hAnsi="Calibri" w:cs="Arial"/>
              </w:rPr>
              <w:lastRenderedPageBreak/>
              <w:t xml:space="preserve">Ability to work both independently </w:t>
            </w:r>
            <w:r w:rsidRPr="00785A8B">
              <w:rPr>
                <w:rFonts w:ascii="Calibri" w:hAnsi="Calibri" w:cs="Arial"/>
              </w:rPr>
              <w:t>and</w:t>
            </w:r>
            <w:r w:rsidRPr="006B0A5C">
              <w:rPr>
                <w:rFonts w:ascii="Calibri" w:hAnsi="Calibri" w:cs="Arial"/>
              </w:rPr>
              <w:t xml:space="preserve"> as an effective team member, using initiative and adapting to changing priorities and deadlines in a calm, well-organised and methodical manner. </w:t>
            </w:r>
          </w:p>
        </w:tc>
        <w:tc>
          <w:tcPr>
            <w:tcW w:w="1465" w:type="dxa"/>
            <w:gridSpan w:val="2"/>
            <w:tcBorders>
              <w:left w:val="single" w:sz="4" w:space="0" w:color="auto"/>
              <w:bottom w:val="single" w:sz="8" w:space="0" w:color="000000"/>
              <w:right w:val="single" w:sz="8" w:space="0" w:color="000000"/>
            </w:tcBorders>
            <w:shd w:val="clear" w:color="auto" w:fill="FFFFFF"/>
          </w:tcPr>
          <w:p w14:paraId="7058B881" w14:textId="77777777" w:rsidR="00696C63" w:rsidRPr="006B0A5C" w:rsidRDefault="00696C63" w:rsidP="00CB07CE">
            <w:pPr>
              <w:jc w:val="center"/>
              <w:rPr>
                <w:rFonts w:ascii="Calibri" w:hAnsi="Calibri" w:cs="Arial"/>
              </w:rPr>
            </w:pPr>
            <w:r>
              <w:rPr>
                <w:rFonts w:ascii="Calibri" w:hAnsi="Calibri" w:cs="Arial"/>
              </w:rPr>
              <w:t>A / I</w:t>
            </w:r>
          </w:p>
        </w:tc>
      </w:tr>
      <w:tr w:rsidR="00696C63" w:rsidRPr="005B3EBF" w14:paraId="7058B884" w14:textId="77777777" w:rsidTr="00696C63">
        <w:trPr>
          <w:gridAfter w:val="1"/>
          <w:wAfter w:w="25" w:type="dxa"/>
          <w:trHeight w:val="70"/>
        </w:trPr>
        <w:tc>
          <w:tcPr>
            <w:tcW w:w="8897" w:type="dxa"/>
            <w:gridSpan w:val="4"/>
            <w:tcBorders>
              <w:left w:val="single" w:sz="8" w:space="0" w:color="000000"/>
              <w:bottom w:val="single" w:sz="8" w:space="0" w:color="000000"/>
              <w:right w:val="single" w:sz="8" w:space="0" w:color="000000"/>
            </w:tcBorders>
            <w:shd w:val="clear" w:color="auto" w:fill="D9D9D9"/>
            <w:hideMark/>
          </w:tcPr>
          <w:p w14:paraId="7058B883" w14:textId="77777777" w:rsidR="00696C63" w:rsidRPr="005B3EBF" w:rsidRDefault="00696C63" w:rsidP="00696C63">
            <w:pPr>
              <w:spacing w:line="70" w:lineRule="atLeast"/>
              <w:rPr>
                <w:rFonts w:ascii="Calibri" w:hAnsi="Calibri" w:cs="Arial"/>
              </w:rPr>
            </w:pPr>
            <w:r w:rsidRPr="005B3EBF">
              <w:rPr>
                <w:rFonts w:ascii="Calibri" w:hAnsi="Calibri" w:cs="Arial"/>
                <w:b/>
                <w:bCs/>
              </w:rPr>
              <w:t xml:space="preserve">Qualifications </w:t>
            </w:r>
          </w:p>
        </w:tc>
      </w:tr>
      <w:tr w:rsidR="00696C63" w:rsidRPr="006B0A5C" w14:paraId="7058B887" w14:textId="77777777" w:rsidTr="00696C63">
        <w:trPr>
          <w:gridBefore w:val="1"/>
          <w:wBefore w:w="25" w:type="dxa"/>
          <w:trHeight w:val="70"/>
        </w:trPr>
        <w:tc>
          <w:tcPr>
            <w:tcW w:w="7432" w:type="dxa"/>
            <w:gridSpan w:val="2"/>
            <w:tcBorders>
              <w:top w:val="single" w:sz="4" w:space="0" w:color="auto"/>
              <w:left w:val="single" w:sz="8" w:space="0" w:color="000000"/>
              <w:bottom w:val="single" w:sz="4" w:space="0" w:color="auto"/>
              <w:right w:val="single" w:sz="4" w:space="0" w:color="auto"/>
            </w:tcBorders>
            <w:shd w:val="clear" w:color="auto" w:fill="auto"/>
          </w:tcPr>
          <w:p w14:paraId="7058B885" w14:textId="77777777" w:rsidR="00696C63" w:rsidRPr="006B0A5C" w:rsidRDefault="00696C63" w:rsidP="00CB07CE">
            <w:pPr>
              <w:spacing w:after="120"/>
              <w:rPr>
                <w:rFonts w:ascii="Calibri" w:hAnsi="Calibri" w:cs="Arial"/>
                <w:b/>
                <w:bCs/>
              </w:rPr>
            </w:pPr>
            <w:r w:rsidRPr="006B0A5C">
              <w:rPr>
                <w:rFonts w:ascii="Calibri" w:hAnsi="Calibri"/>
              </w:rPr>
              <w:t>Educated to degree level or equivalent by experience</w:t>
            </w:r>
          </w:p>
        </w:tc>
        <w:tc>
          <w:tcPr>
            <w:tcW w:w="1465" w:type="dxa"/>
            <w:gridSpan w:val="2"/>
            <w:tcBorders>
              <w:top w:val="single" w:sz="4" w:space="0" w:color="auto"/>
              <w:left w:val="single" w:sz="4" w:space="0" w:color="auto"/>
              <w:bottom w:val="single" w:sz="4" w:space="0" w:color="auto"/>
              <w:right w:val="single" w:sz="8" w:space="0" w:color="000000"/>
            </w:tcBorders>
            <w:shd w:val="clear" w:color="auto" w:fill="auto"/>
          </w:tcPr>
          <w:p w14:paraId="7058B886" w14:textId="77777777" w:rsidR="00696C63" w:rsidRPr="0065622C" w:rsidRDefault="00696C63" w:rsidP="00CB07CE">
            <w:pPr>
              <w:jc w:val="center"/>
              <w:rPr>
                <w:rFonts w:ascii="Calibri" w:hAnsi="Calibri" w:cs="Arial"/>
                <w:bCs/>
              </w:rPr>
            </w:pPr>
            <w:r w:rsidRPr="0065622C">
              <w:rPr>
                <w:rFonts w:ascii="Calibri" w:hAnsi="Calibri" w:cs="Arial"/>
                <w:bCs/>
              </w:rPr>
              <w:t>A</w:t>
            </w:r>
          </w:p>
        </w:tc>
      </w:tr>
    </w:tbl>
    <w:p w14:paraId="7058B888" w14:textId="77777777" w:rsidR="00202A7E" w:rsidRDefault="00202A7E" w:rsidP="0049147F">
      <w:pPr>
        <w:autoSpaceDE w:val="0"/>
        <w:autoSpaceDN w:val="0"/>
        <w:adjustRightInd w:val="0"/>
        <w:rPr>
          <w:rFonts w:ascii="Calibri" w:hAnsi="Calibri" w:cs="Calibri"/>
          <w:b/>
        </w:rPr>
      </w:pPr>
    </w:p>
    <w:p w14:paraId="7058B889"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058B88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7058B88B"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058B88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058B88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57C7" w14:textId="77777777" w:rsidR="00710685" w:rsidRDefault="00710685" w:rsidP="003E5354">
      <w:r>
        <w:separator/>
      </w:r>
    </w:p>
  </w:endnote>
  <w:endnote w:type="continuationSeparator" w:id="0">
    <w:p w14:paraId="69DC6656" w14:textId="77777777" w:rsidR="00710685" w:rsidRDefault="0071068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896" w14:textId="77777777" w:rsidR="00CB07CE" w:rsidRDefault="00CB0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897" w14:textId="77777777" w:rsidR="00CB07CE" w:rsidRPr="00602AEA" w:rsidRDefault="00CB07C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A2B0B">
      <w:rPr>
        <w:rFonts w:ascii="Calibri" w:hAnsi="Calibri"/>
        <w:noProof/>
      </w:rPr>
      <w:t>4</w:t>
    </w:r>
    <w:r w:rsidRPr="00602AEA">
      <w:rPr>
        <w:rFonts w:ascii="Calibri" w:hAnsi="Calibri"/>
        <w:noProof/>
      </w:rPr>
      <w:fldChar w:fldCharType="end"/>
    </w:r>
  </w:p>
  <w:p w14:paraId="7058B898" w14:textId="77777777" w:rsidR="00CB07CE" w:rsidRDefault="00CB07CE"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058B89D" wp14:editId="7058B89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8B89F" w14:textId="77777777" w:rsidR="00CB07CE" w:rsidRPr="00E30EB9" w:rsidRDefault="00CB07CE"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058B89D"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58B89F" w14:textId="77777777" w:rsidR="00CB07CE" w:rsidRPr="00E30EB9" w:rsidRDefault="00CB07CE"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89A" w14:textId="77777777" w:rsidR="00CB07CE" w:rsidRDefault="00CB0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9A69" w14:textId="77777777" w:rsidR="00710685" w:rsidRDefault="00710685" w:rsidP="003E5354">
      <w:r>
        <w:separator/>
      </w:r>
    </w:p>
  </w:footnote>
  <w:footnote w:type="continuationSeparator" w:id="0">
    <w:p w14:paraId="4F03FD81" w14:textId="77777777" w:rsidR="00710685" w:rsidRDefault="0071068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894" w14:textId="77777777" w:rsidR="00CB07CE" w:rsidRDefault="00CB0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7058B895" w14:textId="77777777" w:rsidR="00CB07CE" w:rsidRPr="0015656E" w:rsidRDefault="00CB07CE"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058B89B" wp14:editId="7058B89C">
              <wp:simplePos x="0" y="0"/>
              <wp:positionH relativeFrom="column">
                <wp:posOffset>573405</wp:posOffset>
              </wp:positionH>
              <wp:positionV relativeFrom="paragraph">
                <wp:posOffset>-221615</wp:posOffset>
              </wp:positionV>
              <wp:extent cx="3870325" cy="7962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0325"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B899" w14:textId="77777777" w:rsidR="00CB07CE" w:rsidRDefault="00CB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061EB"/>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F60B5"/>
    <w:multiLevelType w:val="hybridMultilevel"/>
    <w:tmpl w:val="9C223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F83D3D"/>
    <w:multiLevelType w:val="hybridMultilevel"/>
    <w:tmpl w:val="186C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88573524">
    <w:abstractNumId w:val="13"/>
  </w:num>
  <w:num w:numId="2" w16cid:durableId="1012149790">
    <w:abstractNumId w:val="23"/>
  </w:num>
  <w:num w:numId="3" w16cid:durableId="1014647825">
    <w:abstractNumId w:val="21"/>
  </w:num>
  <w:num w:numId="4" w16cid:durableId="1821267960">
    <w:abstractNumId w:val="16"/>
  </w:num>
  <w:num w:numId="5" w16cid:durableId="1411998461">
    <w:abstractNumId w:val="29"/>
  </w:num>
  <w:num w:numId="6" w16cid:durableId="284192640">
    <w:abstractNumId w:val="4"/>
  </w:num>
  <w:num w:numId="7" w16cid:durableId="1125733478">
    <w:abstractNumId w:val="2"/>
  </w:num>
  <w:num w:numId="8" w16cid:durableId="87435593">
    <w:abstractNumId w:val="15"/>
  </w:num>
  <w:num w:numId="9" w16cid:durableId="795829370">
    <w:abstractNumId w:val="1"/>
  </w:num>
  <w:num w:numId="10" w16cid:durableId="948195115">
    <w:abstractNumId w:val="25"/>
  </w:num>
  <w:num w:numId="11" w16cid:durableId="1662855978">
    <w:abstractNumId w:val="10"/>
  </w:num>
  <w:num w:numId="12" w16cid:durableId="392047245">
    <w:abstractNumId w:val="8"/>
  </w:num>
  <w:num w:numId="13" w16cid:durableId="1811483132">
    <w:abstractNumId w:val="26"/>
  </w:num>
  <w:num w:numId="14" w16cid:durableId="249310843">
    <w:abstractNumId w:val="14"/>
  </w:num>
  <w:num w:numId="15" w16cid:durableId="469173774">
    <w:abstractNumId w:val="9"/>
  </w:num>
  <w:num w:numId="16" w16cid:durableId="314646943">
    <w:abstractNumId w:val="11"/>
  </w:num>
  <w:num w:numId="17" w16cid:durableId="1644965939">
    <w:abstractNumId w:val="6"/>
  </w:num>
  <w:num w:numId="18" w16cid:durableId="1955093071">
    <w:abstractNumId w:val="33"/>
  </w:num>
  <w:num w:numId="19" w16cid:durableId="302123283">
    <w:abstractNumId w:val="19"/>
  </w:num>
  <w:num w:numId="20" w16cid:durableId="584535740">
    <w:abstractNumId w:val="12"/>
  </w:num>
  <w:num w:numId="21" w16cid:durableId="1775395326">
    <w:abstractNumId w:val="28"/>
  </w:num>
  <w:num w:numId="22" w16cid:durableId="661543932">
    <w:abstractNumId w:val="24"/>
  </w:num>
  <w:num w:numId="23" w16cid:durableId="1460034023">
    <w:abstractNumId w:val="27"/>
  </w:num>
  <w:num w:numId="24" w16cid:durableId="1640265929">
    <w:abstractNumId w:val="20"/>
  </w:num>
  <w:num w:numId="25" w16cid:durableId="1066877835">
    <w:abstractNumId w:val="0"/>
  </w:num>
  <w:num w:numId="26" w16cid:durableId="88819308">
    <w:abstractNumId w:val="18"/>
  </w:num>
  <w:num w:numId="27" w16cid:durableId="26683149">
    <w:abstractNumId w:val="30"/>
  </w:num>
  <w:num w:numId="28" w16cid:durableId="104735935">
    <w:abstractNumId w:val="5"/>
  </w:num>
  <w:num w:numId="29" w16cid:durableId="331686358">
    <w:abstractNumId w:val="32"/>
  </w:num>
  <w:num w:numId="30" w16cid:durableId="1486388635">
    <w:abstractNumId w:val="7"/>
  </w:num>
  <w:num w:numId="31" w16cid:durableId="128669574">
    <w:abstractNumId w:val="22"/>
  </w:num>
  <w:num w:numId="32" w16cid:durableId="1521312333">
    <w:abstractNumId w:val="3"/>
  </w:num>
  <w:num w:numId="33" w16cid:durableId="1225336967">
    <w:abstractNumId w:val="31"/>
  </w:num>
  <w:num w:numId="34" w16cid:durableId="6066923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7618"/>
    <w:rsid w:val="000168A3"/>
    <w:rsid w:val="00016929"/>
    <w:rsid w:val="000337CF"/>
    <w:rsid w:val="00040A31"/>
    <w:rsid w:val="00041902"/>
    <w:rsid w:val="00042E32"/>
    <w:rsid w:val="000621A9"/>
    <w:rsid w:val="00066AE3"/>
    <w:rsid w:val="0007143D"/>
    <w:rsid w:val="000715CB"/>
    <w:rsid w:val="00074F15"/>
    <w:rsid w:val="000B4643"/>
    <w:rsid w:val="000B61A4"/>
    <w:rsid w:val="000E62C7"/>
    <w:rsid w:val="000E7D48"/>
    <w:rsid w:val="00112470"/>
    <w:rsid w:val="00113AE0"/>
    <w:rsid w:val="00113D09"/>
    <w:rsid w:val="00125641"/>
    <w:rsid w:val="00130A39"/>
    <w:rsid w:val="00154E7C"/>
    <w:rsid w:val="0015656E"/>
    <w:rsid w:val="001649DA"/>
    <w:rsid w:val="00175705"/>
    <w:rsid w:val="00175823"/>
    <w:rsid w:val="0017710F"/>
    <w:rsid w:val="001B2FB2"/>
    <w:rsid w:val="001B4145"/>
    <w:rsid w:val="001C2CA3"/>
    <w:rsid w:val="001E05C1"/>
    <w:rsid w:val="001E3C23"/>
    <w:rsid w:val="001E5051"/>
    <w:rsid w:val="002019E4"/>
    <w:rsid w:val="00202A7E"/>
    <w:rsid w:val="002037BD"/>
    <w:rsid w:val="002109FC"/>
    <w:rsid w:val="00223609"/>
    <w:rsid w:val="00224FEB"/>
    <w:rsid w:val="00232205"/>
    <w:rsid w:val="00240241"/>
    <w:rsid w:val="00240EA2"/>
    <w:rsid w:val="0024126E"/>
    <w:rsid w:val="00251F4D"/>
    <w:rsid w:val="00252999"/>
    <w:rsid w:val="0026064E"/>
    <w:rsid w:val="00261779"/>
    <w:rsid w:val="002710B1"/>
    <w:rsid w:val="002748BB"/>
    <w:rsid w:val="002857D1"/>
    <w:rsid w:val="00286AFA"/>
    <w:rsid w:val="00291BB2"/>
    <w:rsid w:val="002B7CD7"/>
    <w:rsid w:val="002C76EA"/>
    <w:rsid w:val="002D7A1D"/>
    <w:rsid w:val="002E02F3"/>
    <w:rsid w:val="002E49B1"/>
    <w:rsid w:val="002F0535"/>
    <w:rsid w:val="002F732F"/>
    <w:rsid w:val="00303FCB"/>
    <w:rsid w:val="003054B2"/>
    <w:rsid w:val="00320314"/>
    <w:rsid w:val="00323C90"/>
    <w:rsid w:val="00324D3D"/>
    <w:rsid w:val="00343CED"/>
    <w:rsid w:val="00344526"/>
    <w:rsid w:val="00364674"/>
    <w:rsid w:val="00376E8A"/>
    <w:rsid w:val="00380815"/>
    <w:rsid w:val="003847D3"/>
    <w:rsid w:val="00387E78"/>
    <w:rsid w:val="00396680"/>
    <w:rsid w:val="00397448"/>
    <w:rsid w:val="003A2F19"/>
    <w:rsid w:val="003A6B63"/>
    <w:rsid w:val="003B2C5C"/>
    <w:rsid w:val="003C29A2"/>
    <w:rsid w:val="003C6D38"/>
    <w:rsid w:val="003D1184"/>
    <w:rsid w:val="003D348E"/>
    <w:rsid w:val="003E5354"/>
    <w:rsid w:val="003F3658"/>
    <w:rsid w:val="003F4BAE"/>
    <w:rsid w:val="00401253"/>
    <w:rsid w:val="00402EF4"/>
    <w:rsid w:val="00403864"/>
    <w:rsid w:val="00404C0A"/>
    <w:rsid w:val="004071B2"/>
    <w:rsid w:val="00407E7C"/>
    <w:rsid w:val="004108FC"/>
    <w:rsid w:val="004132AF"/>
    <w:rsid w:val="00423461"/>
    <w:rsid w:val="004256D7"/>
    <w:rsid w:val="00427CE9"/>
    <w:rsid w:val="0043192F"/>
    <w:rsid w:val="00433F63"/>
    <w:rsid w:val="0044737D"/>
    <w:rsid w:val="00453DB8"/>
    <w:rsid w:val="00464537"/>
    <w:rsid w:val="0046480E"/>
    <w:rsid w:val="00466702"/>
    <w:rsid w:val="004752A5"/>
    <w:rsid w:val="00483D3A"/>
    <w:rsid w:val="004859A5"/>
    <w:rsid w:val="0049147F"/>
    <w:rsid w:val="004924DE"/>
    <w:rsid w:val="004976F5"/>
    <w:rsid w:val="004A3A11"/>
    <w:rsid w:val="004A74CD"/>
    <w:rsid w:val="004C1BE3"/>
    <w:rsid w:val="004C2EE3"/>
    <w:rsid w:val="004C46BE"/>
    <w:rsid w:val="004C55E7"/>
    <w:rsid w:val="004D2B21"/>
    <w:rsid w:val="004D3E78"/>
    <w:rsid w:val="004F2E96"/>
    <w:rsid w:val="004F668A"/>
    <w:rsid w:val="005117A1"/>
    <w:rsid w:val="005305AE"/>
    <w:rsid w:val="005308D0"/>
    <w:rsid w:val="00533982"/>
    <w:rsid w:val="00545A74"/>
    <w:rsid w:val="00563EA5"/>
    <w:rsid w:val="00564D53"/>
    <w:rsid w:val="005750CD"/>
    <w:rsid w:val="0058438B"/>
    <w:rsid w:val="005907BB"/>
    <w:rsid w:val="00591F9B"/>
    <w:rsid w:val="00597320"/>
    <w:rsid w:val="00597977"/>
    <w:rsid w:val="005A3B5F"/>
    <w:rsid w:val="005A4D67"/>
    <w:rsid w:val="005A7B7B"/>
    <w:rsid w:val="005B3EBF"/>
    <w:rsid w:val="005B40A0"/>
    <w:rsid w:val="005E559A"/>
    <w:rsid w:val="00602AEA"/>
    <w:rsid w:val="006034E2"/>
    <w:rsid w:val="00607E93"/>
    <w:rsid w:val="00613F15"/>
    <w:rsid w:val="00623B33"/>
    <w:rsid w:val="006258D2"/>
    <w:rsid w:val="006345A2"/>
    <w:rsid w:val="006454AD"/>
    <w:rsid w:val="0064607D"/>
    <w:rsid w:val="00657A2C"/>
    <w:rsid w:val="006636E1"/>
    <w:rsid w:val="00683531"/>
    <w:rsid w:val="00696C63"/>
    <w:rsid w:val="006A1E18"/>
    <w:rsid w:val="006A7FA3"/>
    <w:rsid w:val="006C40ED"/>
    <w:rsid w:val="006D6CF4"/>
    <w:rsid w:val="006F20F7"/>
    <w:rsid w:val="006F7511"/>
    <w:rsid w:val="00701289"/>
    <w:rsid w:val="00703BE5"/>
    <w:rsid w:val="00710685"/>
    <w:rsid w:val="00713CEE"/>
    <w:rsid w:val="00714EFE"/>
    <w:rsid w:val="00721AA8"/>
    <w:rsid w:val="007319DD"/>
    <w:rsid w:val="007366A9"/>
    <w:rsid w:val="00750A13"/>
    <w:rsid w:val="00756863"/>
    <w:rsid w:val="007673A7"/>
    <w:rsid w:val="00770F26"/>
    <w:rsid w:val="00783C6D"/>
    <w:rsid w:val="007A6A73"/>
    <w:rsid w:val="007B1542"/>
    <w:rsid w:val="007B5B1F"/>
    <w:rsid w:val="007C255C"/>
    <w:rsid w:val="007C617C"/>
    <w:rsid w:val="007C7D20"/>
    <w:rsid w:val="007D20BD"/>
    <w:rsid w:val="007D5A3B"/>
    <w:rsid w:val="008003FF"/>
    <w:rsid w:val="00802B8D"/>
    <w:rsid w:val="00854C11"/>
    <w:rsid w:val="0086593A"/>
    <w:rsid w:val="00865D8E"/>
    <w:rsid w:val="00871598"/>
    <w:rsid w:val="00881996"/>
    <w:rsid w:val="008907FC"/>
    <w:rsid w:val="008924AE"/>
    <w:rsid w:val="008A0DC4"/>
    <w:rsid w:val="008A2B0B"/>
    <w:rsid w:val="008A34C5"/>
    <w:rsid w:val="008C0883"/>
    <w:rsid w:val="008C7855"/>
    <w:rsid w:val="008D0A94"/>
    <w:rsid w:val="008D2BB6"/>
    <w:rsid w:val="008D6E04"/>
    <w:rsid w:val="008E2543"/>
    <w:rsid w:val="008E6308"/>
    <w:rsid w:val="008F035C"/>
    <w:rsid w:val="008F0484"/>
    <w:rsid w:val="008F677B"/>
    <w:rsid w:val="008F77C6"/>
    <w:rsid w:val="0090490C"/>
    <w:rsid w:val="00911C61"/>
    <w:rsid w:val="00915B47"/>
    <w:rsid w:val="009202FC"/>
    <w:rsid w:val="00926E42"/>
    <w:rsid w:val="00927DFC"/>
    <w:rsid w:val="00935FA0"/>
    <w:rsid w:val="00940FF5"/>
    <w:rsid w:val="00970B89"/>
    <w:rsid w:val="009725DD"/>
    <w:rsid w:val="00975F12"/>
    <w:rsid w:val="00985C6A"/>
    <w:rsid w:val="009C00FA"/>
    <w:rsid w:val="009C348D"/>
    <w:rsid w:val="009D35AF"/>
    <w:rsid w:val="009D4FB4"/>
    <w:rsid w:val="009D5536"/>
    <w:rsid w:val="009E54E8"/>
    <w:rsid w:val="009F1B52"/>
    <w:rsid w:val="00A04ACB"/>
    <w:rsid w:val="00A262C4"/>
    <w:rsid w:val="00A42175"/>
    <w:rsid w:val="00A64055"/>
    <w:rsid w:val="00A73544"/>
    <w:rsid w:val="00A920C4"/>
    <w:rsid w:val="00A92D79"/>
    <w:rsid w:val="00AB226B"/>
    <w:rsid w:val="00AB7915"/>
    <w:rsid w:val="00AB7E08"/>
    <w:rsid w:val="00AC0C7B"/>
    <w:rsid w:val="00AC307B"/>
    <w:rsid w:val="00AD0257"/>
    <w:rsid w:val="00AF0596"/>
    <w:rsid w:val="00B04C52"/>
    <w:rsid w:val="00B050C8"/>
    <w:rsid w:val="00B05FBF"/>
    <w:rsid w:val="00B11F16"/>
    <w:rsid w:val="00B22CC6"/>
    <w:rsid w:val="00B2480C"/>
    <w:rsid w:val="00B24AB3"/>
    <w:rsid w:val="00B34715"/>
    <w:rsid w:val="00B35400"/>
    <w:rsid w:val="00B3651E"/>
    <w:rsid w:val="00B3662C"/>
    <w:rsid w:val="00B435E2"/>
    <w:rsid w:val="00B53894"/>
    <w:rsid w:val="00B60375"/>
    <w:rsid w:val="00B60E51"/>
    <w:rsid w:val="00B96984"/>
    <w:rsid w:val="00BB192D"/>
    <w:rsid w:val="00BB48AD"/>
    <w:rsid w:val="00BB4DD8"/>
    <w:rsid w:val="00BB587E"/>
    <w:rsid w:val="00BB7565"/>
    <w:rsid w:val="00BD1A9F"/>
    <w:rsid w:val="00BD64A8"/>
    <w:rsid w:val="00BE7467"/>
    <w:rsid w:val="00BF4752"/>
    <w:rsid w:val="00C0449A"/>
    <w:rsid w:val="00C12C7A"/>
    <w:rsid w:val="00C12CF6"/>
    <w:rsid w:val="00C12D4B"/>
    <w:rsid w:val="00C20461"/>
    <w:rsid w:val="00C22178"/>
    <w:rsid w:val="00C27BD9"/>
    <w:rsid w:val="00C350DD"/>
    <w:rsid w:val="00C4011A"/>
    <w:rsid w:val="00C41C88"/>
    <w:rsid w:val="00C45054"/>
    <w:rsid w:val="00C45352"/>
    <w:rsid w:val="00C470C5"/>
    <w:rsid w:val="00C50C08"/>
    <w:rsid w:val="00C55803"/>
    <w:rsid w:val="00C62BA2"/>
    <w:rsid w:val="00C6402B"/>
    <w:rsid w:val="00C80B7F"/>
    <w:rsid w:val="00C90AB7"/>
    <w:rsid w:val="00CA3839"/>
    <w:rsid w:val="00CB07CE"/>
    <w:rsid w:val="00CB3FA5"/>
    <w:rsid w:val="00CB5723"/>
    <w:rsid w:val="00CC2E5F"/>
    <w:rsid w:val="00CC45F2"/>
    <w:rsid w:val="00CD0D02"/>
    <w:rsid w:val="00CD2380"/>
    <w:rsid w:val="00CE5A42"/>
    <w:rsid w:val="00CF52E9"/>
    <w:rsid w:val="00D01DDF"/>
    <w:rsid w:val="00D04BFB"/>
    <w:rsid w:val="00D11AAF"/>
    <w:rsid w:val="00D14B17"/>
    <w:rsid w:val="00D20805"/>
    <w:rsid w:val="00D20A7D"/>
    <w:rsid w:val="00D23C17"/>
    <w:rsid w:val="00D26FD4"/>
    <w:rsid w:val="00D331E1"/>
    <w:rsid w:val="00D474D1"/>
    <w:rsid w:val="00D5605F"/>
    <w:rsid w:val="00D57313"/>
    <w:rsid w:val="00D67735"/>
    <w:rsid w:val="00D742E6"/>
    <w:rsid w:val="00D75260"/>
    <w:rsid w:val="00D852F2"/>
    <w:rsid w:val="00D8693A"/>
    <w:rsid w:val="00D86DA6"/>
    <w:rsid w:val="00DB211A"/>
    <w:rsid w:val="00DC3A8A"/>
    <w:rsid w:val="00DC500F"/>
    <w:rsid w:val="00DD3F67"/>
    <w:rsid w:val="00DE42CA"/>
    <w:rsid w:val="00DE61F8"/>
    <w:rsid w:val="00DE6659"/>
    <w:rsid w:val="00DE7506"/>
    <w:rsid w:val="00DF2A00"/>
    <w:rsid w:val="00DF697D"/>
    <w:rsid w:val="00DF7A3B"/>
    <w:rsid w:val="00E01113"/>
    <w:rsid w:val="00E05806"/>
    <w:rsid w:val="00E0713F"/>
    <w:rsid w:val="00E123BA"/>
    <w:rsid w:val="00E26A78"/>
    <w:rsid w:val="00E30EB9"/>
    <w:rsid w:val="00E35EB9"/>
    <w:rsid w:val="00E36BC7"/>
    <w:rsid w:val="00E41C3F"/>
    <w:rsid w:val="00E65742"/>
    <w:rsid w:val="00E7316F"/>
    <w:rsid w:val="00E7662F"/>
    <w:rsid w:val="00E85ED8"/>
    <w:rsid w:val="00EA2CC9"/>
    <w:rsid w:val="00EA7C64"/>
    <w:rsid w:val="00EB50EC"/>
    <w:rsid w:val="00EB68C3"/>
    <w:rsid w:val="00EB7098"/>
    <w:rsid w:val="00EF1348"/>
    <w:rsid w:val="00EF3AB0"/>
    <w:rsid w:val="00F01544"/>
    <w:rsid w:val="00F03E99"/>
    <w:rsid w:val="00F27B4D"/>
    <w:rsid w:val="00F62767"/>
    <w:rsid w:val="00F63801"/>
    <w:rsid w:val="00F71E88"/>
    <w:rsid w:val="00F71F9A"/>
    <w:rsid w:val="00F72B65"/>
    <w:rsid w:val="00F7665D"/>
    <w:rsid w:val="00F81F89"/>
    <w:rsid w:val="00F90371"/>
    <w:rsid w:val="00F93B8A"/>
    <w:rsid w:val="00FA199D"/>
    <w:rsid w:val="00FB6581"/>
    <w:rsid w:val="00FB73B5"/>
    <w:rsid w:val="00FC555A"/>
    <w:rsid w:val="00FE766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058B7C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DC500F"/>
    <w:rPr>
      <w:color w:val="0000FF" w:themeColor="hyperlink"/>
      <w:u w:val="single"/>
    </w:rPr>
  </w:style>
  <w:style w:type="character" w:styleId="UnresolvedMention">
    <w:name w:val="Unresolved Mention"/>
    <w:basedOn w:val="DefaultParagraphFont"/>
    <w:uiPriority w:val="99"/>
    <w:semiHidden/>
    <w:unhideWhenUsed/>
    <w:rsid w:val="00DC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endParaRPr lang="en-US" dirty="0">
            <a:solidFill>
              <a:schemeClr val="tx1"/>
            </a:solidFill>
          </a:endParaRPr>
        </a:p>
        <a:p>
          <a:r>
            <a:rPr lang="en-US" dirty="0">
              <a:solidFill>
                <a:schemeClr val="tx1"/>
              </a:solidFill>
            </a:rPr>
            <a:t>Head of Support &amp; Member Services</a:t>
          </a:r>
        </a:p>
        <a:p>
          <a:endParaRPr lang="en-US" dirty="0">
            <a:solidFill>
              <a:schemeClr val="tx1"/>
            </a:solidFill>
          </a:endParaRPr>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B236B262-D155-4003-8501-102C5B81BD08}">
      <dgm:prSet/>
      <dgm:spPr/>
      <dgm:t>
        <a:bodyPr/>
        <a:lstStyle/>
        <a:p>
          <a:r>
            <a:rPr lang="en-GB" dirty="0">
              <a:solidFill>
                <a:schemeClr val="tx1"/>
              </a:solidFill>
            </a:rPr>
            <a:t>Business Support Managers</a:t>
          </a:r>
        </a:p>
        <a:p>
          <a:r>
            <a:rPr lang="en-GB" dirty="0">
              <a:solidFill>
                <a:schemeClr val="tx1"/>
              </a:solidFill>
            </a:rPr>
            <a:t>2 FTE</a:t>
          </a:r>
        </a:p>
      </dgm:t>
    </dgm:pt>
    <dgm:pt modelId="{A55045EA-C986-43F5-9A68-1F49CEA4C63D}" type="parTrans" cxnId="{859FB859-CD7D-4C1E-A2C0-6D53AA80D19A}">
      <dgm:prSet/>
      <dgm:spPr/>
      <dgm:t>
        <a:bodyPr/>
        <a:lstStyle/>
        <a:p>
          <a:endParaRPr lang="en-GB"/>
        </a:p>
      </dgm:t>
    </dgm:pt>
    <dgm:pt modelId="{AEAC531F-D050-4E3F-809A-F395CED74FE4}" type="sibTrans" cxnId="{859FB859-CD7D-4C1E-A2C0-6D53AA80D19A}">
      <dgm:prSet/>
      <dgm:spPr/>
      <dgm:t>
        <a:bodyPr/>
        <a:lstStyle/>
        <a:p>
          <a:endParaRPr lang="en-GB"/>
        </a:p>
      </dgm:t>
    </dgm:pt>
    <dgm:pt modelId="{51F214AF-DCFA-4EC7-8403-5D39F62F04E1}">
      <dgm:prSet/>
      <dgm:spPr/>
      <dgm:t>
        <a:bodyPr/>
        <a:lstStyle/>
        <a:p>
          <a:r>
            <a:rPr lang="en-GB" dirty="0">
              <a:solidFill>
                <a:schemeClr val="tx1"/>
              </a:solidFill>
            </a:rPr>
            <a:t>Business Support Officers</a:t>
          </a:r>
        </a:p>
        <a:p>
          <a:r>
            <a:rPr lang="en-GB" dirty="0">
              <a:solidFill>
                <a:schemeClr val="tx1"/>
              </a:solidFill>
            </a:rPr>
            <a:t>5 FTE</a:t>
          </a:r>
        </a:p>
      </dgm:t>
    </dgm:pt>
    <dgm:pt modelId="{FEDFE44F-0150-47A1-91F1-988895A979C2}" type="parTrans" cxnId="{E99A319B-DEF7-45B5-9252-69BFB789BE30}">
      <dgm:prSet/>
      <dgm:spPr/>
      <dgm:t>
        <a:bodyPr/>
        <a:lstStyle/>
        <a:p>
          <a:endParaRPr lang="en-GB"/>
        </a:p>
      </dgm:t>
    </dgm:pt>
    <dgm:pt modelId="{7EFB8B6D-1368-4758-9698-E0950A531F01}" type="sibTrans" cxnId="{E99A319B-DEF7-45B5-9252-69BFB789BE30}">
      <dgm:prSet/>
      <dgm:spPr/>
      <dgm:t>
        <a:bodyPr/>
        <a:lstStyle/>
        <a:p>
          <a:endParaRPr lang="en-GB"/>
        </a:p>
      </dgm:t>
    </dgm:pt>
    <dgm:pt modelId="{77FCBC95-20E1-4C7F-AF6E-A10AD525676E}">
      <dgm:prSet/>
      <dgm:spPr/>
      <dgm:t>
        <a:bodyPr/>
        <a:lstStyle/>
        <a:p>
          <a:r>
            <a:rPr lang="en-GB" dirty="0">
              <a:solidFill>
                <a:schemeClr val="tx1"/>
              </a:solidFill>
            </a:rPr>
            <a:t>Mayoralty &amp; Democratic Assistant</a:t>
          </a:r>
        </a:p>
        <a:p>
          <a:endParaRPr lang="en-GB" dirty="0">
            <a:solidFill>
              <a:schemeClr val="tx1"/>
            </a:solidFill>
          </a:endParaRPr>
        </a:p>
        <a:p>
          <a:r>
            <a:rPr lang="en-GB" dirty="0">
              <a:solidFill>
                <a:schemeClr val="tx1"/>
              </a:solidFill>
            </a:rPr>
            <a:t>1 FTE</a:t>
          </a:r>
        </a:p>
      </dgm:t>
    </dgm:pt>
    <dgm:pt modelId="{C1079344-43C1-4F5A-8C8C-03754358F4F8}" type="parTrans" cxnId="{D1482ECA-C869-4061-BD30-BDAEA1480A2C}">
      <dgm:prSet/>
      <dgm:spPr/>
      <dgm:t>
        <a:bodyPr/>
        <a:lstStyle/>
        <a:p>
          <a:endParaRPr lang="en-GB"/>
        </a:p>
      </dgm:t>
    </dgm:pt>
    <dgm:pt modelId="{F61407BD-F66B-483E-B023-BBB73421E703}" type="sibTrans" cxnId="{D1482ECA-C869-4061-BD30-BDAEA1480A2C}">
      <dgm:prSet/>
      <dgm:spPr/>
      <dgm:t>
        <a:bodyPr/>
        <a:lstStyle/>
        <a:p>
          <a:endParaRPr lang="en-GB"/>
        </a:p>
      </dgm:t>
    </dgm:pt>
    <dgm:pt modelId="{81B4ACC8-0516-4174-8263-8B68FC7E831E}">
      <dgm:prSet/>
      <dgm:spPr/>
      <dgm:t>
        <a:bodyPr/>
        <a:lstStyle/>
        <a:p>
          <a:r>
            <a:rPr lang="en-GB" dirty="0">
              <a:solidFill>
                <a:schemeClr val="tx1"/>
              </a:solidFill>
            </a:rPr>
            <a:t>Corporate</a:t>
          </a:r>
          <a:r>
            <a:rPr lang="en-GB" baseline="0" dirty="0">
              <a:solidFill>
                <a:schemeClr val="tx1"/>
              </a:solidFill>
            </a:rPr>
            <a:t> &amp; Leaders Support Officers </a:t>
          </a:r>
        </a:p>
        <a:p>
          <a:r>
            <a:rPr lang="en-GB" baseline="0" dirty="0">
              <a:solidFill>
                <a:schemeClr val="tx1"/>
              </a:solidFill>
            </a:rPr>
            <a:t>4 FTEs</a:t>
          </a:r>
          <a:endParaRPr lang="en-GB" dirty="0">
            <a:solidFill>
              <a:schemeClr val="tx1"/>
            </a:solidFill>
          </a:endParaRPr>
        </a:p>
      </dgm:t>
    </dgm:pt>
    <dgm:pt modelId="{4B7C8E93-63BF-4324-97FD-6B6251476C89}" type="parTrans" cxnId="{83976C8C-5D2F-414A-A6BF-2333C0B56207}">
      <dgm:prSet/>
      <dgm:spPr/>
      <dgm:t>
        <a:bodyPr/>
        <a:lstStyle/>
        <a:p>
          <a:endParaRPr lang="en-GB"/>
        </a:p>
      </dgm:t>
    </dgm:pt>
    <dgm:pt modelId="{E15EDFC1-5CAB-49EA-8A66-C9D5F164509B}" type="sibTrans" cxnId="{83976C8C-5D2F-414A-A6BF-2333C0B56207}">
      <dgm:prSet/>
      <dgm:spPr/>
      <dgm:t>
        <a:bodyPr/>
        <a:lstStyle/>
        <a:p>
          <a:endParaRPr lang="en-GB"/>
        </a:p>
      </dgm:t>
    </dgm:pt>
    <dgm:pt modelId="{A23E3DD3-84C7-4F1A-A7EB-38BFC37D2455}">
      <dgm:prSet phldrT="[Text]"/>
      <dgm:spPr/>
      <dgm:t>
        <a:bodyPr/>
        <a:lstStyle/>
        <a:p>
          <a:r>
            <a:rPr lang="en-US" dirty="0">
              <a:solidFill>
                <a:schemeClr val="tx1"/>
              </a:solidFill>
            </a:rPr>
            <a:t>Mayoralty  &amp; Business Manager </a:t>
          </a:r>
        </a:p>
        <a:p>
          <a:endParaRPr lang="en-US" dirty="0">
            <a:solidFill>
              <a:schemeClr val="tx1"/>
            </a:solidFill>
          </a:endParaRPr>
        </a:p>
        <a:p>
          <a:r>
            <a:rPr lang="en-US" dirty="0">
              <a:solidFill>
                <a:schemeClr val="tx1"/>
              </a:solidFill>
            </a:rPr>
            <a:t> </a:t>
          </a:r>
        </a:p>
      </dgm:t>
    </dgm:pt>
    <dgm:pt modelId="{2D13F887-1444-4980-A5FC-C923C8370102}" type="sibTrans" cxnId="{CC32D3BE-D3B3-4320-A280-FE481D4240AD}">
      <dgm:prSet/>
      <dgm:spPr/>
      <dgm:t>
        <a:bodyPr/>
        <a:lstStyle/>
        <a:p>
          <a:endParaRPr lang="en-US"/>
        </a:p>
      </dgm:t>
    </dgm:pt>
    <dgm:pt modelId="{6498817C-9826-4FBA-BCEC-41614DC91838}" type="parTrans" cxnId="{CC32D3BE-D3B3-4320-A280-FE481D4240AD}">
      <dgm:prSet/>
      <dgm:spPr/>
      <dgm:t>
        <a:bodyPr/>
        <a:lstStyle/>
        <a:p>
          <a:endParaRPr lang="en-US">
            <a:solidFill>
              <a:schemeClr val="tx1"/>
            </a:solidFill>
          </a:endParaRPr>
        </a:p>
      </dgm:t>
    </dgm:pt>
    <dgm:pt modelId="{0D3BE8F5-CDBA-49AB-B554-A654A601C43C}">
      <dgm:prSet phldrT="[Text]"/>
      <dgm:spPr/>
      <dgm:t>
        <a:bodyPr/>
        <a:lstStyle/>
        <a:p>
          <a:r>
            <a:rPr lang="en-GB" dirty="0">
              <a:solidFill>
                <a:schemeClr val="tx1"/>
              </a:solidFill>
            </a:rPr>
            <a:t>Mayoralty Chauffeur &amp; Macebearer</a:t>
          </a:r>
        </a:p>
        <a:p>
          <a:r>
            <a:rPr lang="en-GB" dirty="0">
              <a:solidFill>
                <a:schemeClr val="tx1"/>
              </a:solidFill>
            </a:rPr>
            <a:t>1 FTE</a:t>
          </a:r>
        </a:p>
      </dgm:t>
    </dgm:pt>
    <dgm:pt modelId="{05EF1CDF-6D6E-43AB-8F29-0E786315BAED}" type="sibTrans" cxnId="{6864CC74-6417-4C3B-9B76-6A3479BD885E}">
      <dgm:prSet/>
      <dgm:spPr/>
      <dgm:t>
        <a:bodyPr/>
        <a:lstStyle/>
        <a:p>
          <a:endParaRPr lang="en-GB"/>
        </a:p>
      </dgm:t>
    </dgm:pt>
    <dgm:pt modelId="{28FED3B2-F301-4A74-898D-646FF1D703B0}" type="parTrans" cxnId="{6864CC74-6417-4C3B-9B76-6A3479BD885E}">
      <dgm:prSet/>
      <dgm:spPr/>
      <dgm:t>
        <a:bodyPr/>
        <a:lstStyle/>
        <a:p>
          <a:endParaRPr lang="en-GB"/>
        </a:p>
      </dgm:t>
    </dgm:pt>
    <dgm:pt modelId="{AA366BC2-B607-4981-956A-40818D6982C1}">
      <dgm:prSet/>
      <dgm:spPr/>
      <dgm:t>
        <a:bodyPr/>
        <a:lstStyle/>
        <a:p>
          <a:r>
            <a:rPr lang="en-GB" dirty="0">
              <a:solidFill>
                <a:schemeClr val="tx1"/>
              </a:solidFill>
            </a:rPr>
            <a:t>Mayors’ Support Officers</a:t>
          </a:r>
        </a:p>
        <a:p>
          <a:r>
            <a:rPr lang="en-GB" dirty="0">
              <a:solidFill>
                <a:schemeClr val="tx1"/>
              </a:solidFill>
            </a:rPr>
            <a:t>2 FTE</a:t>
          </a:r>
        </a:p>
        <a:p>
          <a:endParaRPr lang="en-GB" dirty="0">
            <a:solidFill>
              <a:schemeClr val="tx1"/>
            </a:solidFill>
          </a:endParaRPr>
        </a:p>
      </dgm:t>
    </dgm:pt>
    <dgm:pt modelId="{D7061C02-30AE-4D93-8160-4891ACE45A88}" type="sibTrans" cxnId="{3E8058FD-D5F1-41D7-9691-DC7F505FF7D0}">
      <dgm:prSet/>
      <dgm:spPr/>
      <dgm:t>
        <a:bodyPr/>
        <a:lstStyle/>
        <a:p>
          <a:endParaRPr lang="en-GB"/>
        </a:p>
      </dgm:t>
    </dgm:pt>
    <dgm:pt modelId="{BE9A0B7F-5F7F-435F-B2B4-B42079E61567}" type="parTrans" cxnId="{3E8058FD-D5F1-41D7-9691-DC7F505FF7D0}">
      <dgm:prSet/>
      <dgm:spPr/>
      <dgm:t>
        <a:bodyPr/>
        <a:lstStyle/>
        <a:p>
          <a:endParaRPr lang="en-GB"/>
        </a:p>
      </dgm:t>
    </dgm:pt>
    <dgm:pt modelId="{91CCEA8E-E91C-4B2D-9B1F-ECF3DD4EA9A4}">
      <dgm:prSet/>
      <dgm:spPr/>
      <dgm:t>
        <a:bodyPr/>
        <a:lstStyle/>
        <a:p>
          <a:r>
            <a:rPr lang="en-GB">
              <a:solidFill>
                <a:schemeClr val="tx1"/>
              </a:solidFill>
            </a:rPr>
            <a:t>Pool of casual catering staff, drivers &amp; Webcasters</a:t>
          </a:r>
          <a:endParaRPr lang="en-GB" baseline="0">
            <a:solidFill>
              <a:sysClr val="windowText" lastClr="000000"/>
            </a:solidFill>
          </a:endParaRPr>
        </a:p>
      </dgm:t>
    </dgm:pt>
    <dgm:pt modelId="{77ECB560-42F2-4231-8F23-AC4E499DEE50}" type="parTrans" cxnId="{414958B0-3FDC-4FED-B3F5-0BFAD1292AE5}">
      <dgm:prSet/>
      <dgm:spPr/>
      <dgm:t>
        <a:bodyPr/>
        <a:lstStyle/>
        <a:p>
          <a:endParaRPr lang="en-GB"/>
        </a:p>
      </dgm:t>
    </dgm:pt>
    <dgm:pt modelId="{9FC5DC8E-500F-4C6A-B8A5-0821DF5B1E6A}" type="sibTrans" cxnId="{414958B0-3FDC-4FED-B3F5-0BFAD1292AE5}">
      <dgm:prSet/>
      <dgm:spPr/>
      <dgm:t>
        <a:bodyPr/>
        <a:lstStyle/>
        <a:p>
          <a:endParaRPr lang="en-GB"/>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Y="99010">
        <dgm:presLayoutVars>
          <dgm:chPref val="3"/>
        </dgm:presLayoutVars>
      </dgm:prSet>
      <dgm:spPr/>
    </dgm:pt>
    <dgm:pt modelId="{EFD0803D-D0E7-4BD0-BD15-D56AA3DD3146}" type="pres">
      <dgm:prSet presAssocID="{2EA33616-6C58-403A-899C-3B7D55F71B27}" presName="rootConnector1" presStyleLbl="node1" presStyleIdx="0" presStyleCnt="0"/>
      <dgm:spPr/>
    </dgm:pt>
    <dgm:pt modelId="{76D3F05A-4157-40B3-A88D-439316AD0519}" type="pres">
      <dgm:prSet presAssocID="{2EA33616-6C58-403A-899C-3B7D55F71B27}" presName="hierChild2" presStyleCnt="0"/>
      <dgm:spPr/>
    </dgm:pt>
    <dgm:pt modelId="{DCE5699F-D06C-4607-AE61-F7AC55F1BB30}" type="pres">
      <dgm:prSet presAssocID="{A55045EA-C986-43F5-9A68-1F49CEA4C63D}" presName="Name37" presStyleLbl="parChTrans1D2" presStyleIdx="0" presStyleCnt="2"/>
      <dgm:spPr/>
    </dgm:pt>
    <dgm:pt modelId="{3A0690E0-9856-4086-AADF-0702E1898E88}" type="pres">
      <dgm:prSet presAssocID="{B236B262-D155-4003-8501-102C5B81BD08}" presName="hierRoot2" presStyleCnt="0">
        <dgm:presLayoutVars>
          <dgm:hierBranch val="init"/>
        </dgm:presLayoutVars>
      </dgm:prSet>
      <dgm:spPr/>
    </dgm:pt>
    <dgm:pt modelId="{3E868C3B-8332-4159-B5B7-BFE1F8D1D45B}" type="pres">
      <dgm:prSet presAssocID="{B236B262-D155-4003-8501-102C5B81BD08}" presName="rootComposite" presStyleCnt="0"/>
      <dgm:spPr/>
    </dgm:pt>
    <dgm:pt modelId="{4031D828-AD01-413A-A3A9-BDB891F7DE68}" type="pres">
      <dgm:prSet presAssocID="{B236B262-D155-4003-8501-102C5B81BD08}" presName="rootText" presStyleLbl="node2" presStyleIdx="0" presStyleCnt="2" custLinFactNeighborY="-3315">
        <dgm:presLayoutVars>
          <dgm:chPref val="3"/>
        </dgm:presLayoutVars>
      </dgm:prSet>
      <dgm:spPr/>
    </dgm:pt>
    <dgm:pt modelId="{D768EA43-3D1F-4B25-82DF-D6AE9E16B838}" type="pres">
      <dgm:prSet presAssocID="{B236B262-D155-4003-8501-102C5B81BD08}" presName="rootConnector" presStyleLbl="node2" presStyleIdx="0" presStyleCnt="2"/>
      <dgm:spPr/>
    </dgm:pt>
    <dgm:pt modelId="{334A2043-3BAC-4641-848C-23D0D1EB940D}" type="pres">
      <dgm:prSet presAssocID="{B236B262-D155-4003-8501-102C5B81BD08}" presName="hierChild4" presStyleCnt="0"/>
      <dgm:spPr/>
    </dgm:pt>
    <dgm:pt modelId="{B8B999BE-D086-499D-8652-2FEB8A93EDC9}" type="pres">
      <dgm:prSet presAssocID="{FEDFE44F-0150-47A1-91F1-988895A979C2}" presName="Name37" presStyleLbl="parChTrans1D3" presStyleIdx="0" presStyleCnt="6"/>
      <dgm:spPr/>
    </dgm:pt>
    <dgm:pt modelId="{7C1536C5-4549-4C6D-9948-B7C5601B255B}" type="pres">
      <dgm:prSet presAssocID="{51F214AF-DCFA-4EC7-8403-5D39F62F04E1}" presName="hierRoot2" presStyleCnt="0">
        <dgm:presLayoutVars>
          <dgm:hierBranch val="init"/>
        </dgm:presLayoutVars>
      </dgm:prSet>
      <dgm:spPr/>
    </dgm:pt>
    <dgm:pt modelId="{3C9E270B-1BEA-4042-8BF9-853E21C639E7}" type="pres">
      <dgm:prSet presAssocID="{51F214AF-DCFA-4EC7-8403-5D39F62F04E1}" presName="rootComposite" presStyleCnt="0"/>
      <dgm:spPr/>
    </dgm:pt>
    <dgm:pt modelId="{D4DCE494-3EE3-471C-9E44-8D8C1B9DD307}" type="pres">
      <dgm:prSet presAssocID="{51F214AF-DCFA-4EC7-8403-5D39F62F04E1}" presName="rootText" presStyleLbl="node3" presStyleIdx="0" presStyleCnt="6">
        <dgm:presLayoutVars>
          <dgm:chPref val="3"/>
        </dgm:presLayoutVars>
      </dgm:prSet>
      <dgm:spPr/>
    </dgm:pt>
    <dgm:pt modelId="{229B6C30-5463-4ABF-AD04-0990D671521F}" type="pres">
      <dgm:prSet presAssocID="{51F214AF-DCFA-4EC7-8403-5D39F62F04E1}" presName="rootConnector" presStyleLbl="node3" presStyleIdx="0" presStyleCnt="6"/>
      <dgm:spPr/>
    </dgm:pt>
    <dgm:pt modelId="{00B1CB7F-0C14-4B8E-AD31-4D69151522ED}" type="pres">
      <dgm:prSet presAssocID="{51F214AF-DCFA-4EC7-8403-5D39F62F04E1}" presName="hierChild4" presStyleCnt="0"/>
      <dgm:spPr/>
    </dgm:pt>
    <dgm:pt modelId="{40ACB141-5456-417A-9724-EEC9AD6249CF}" type="pres">
      <dgm:prSet presAssocID="{51F214AF-DCFA-4EC7-8403-5D39F62F04E1}" presName="hierChild5" presStyleCnt="0"/>
      <dgm:spPr/>
    </dgm:pt>
    <dgm:pt modelId="{EC23592F-E5F3-4A8F-AE5E-67742D3ACD27}" type="pres">
      <dgm:prSet presAssocID="{B236B262-D155-4003-8501-102C5B81BD08}" presName="hierChild5" presStyleCnt="0"/>
      <dgm:spPr/>
    </dgm:pt>
    <dgm:pt modelId="{98C2F332-944C-4E18-B2F6-477E48AACA8A}" type="pres">
      <dgm:prSet presAssocID="{6498817C-9826-4FBA-BCEC-41614DC91838}" presName="Name37" presStyleLbl="parChTrans1D2" presStyleIdx="1" presStyleCnt="2"/>
      <dgm:spPr/>
    </dgm:pt>
    <dgm:pt modelId="{1E264C80-A66B-4712-93FE-7B56CCA56991}" type="pres">
      <dgm:prSet presAssocID="{A23E3DD3-84C7-4F1A-A7EB-38BFC37D2455}" presName="hierRoot2" presStyleCnt="0">
        <dgm:presLayoutVars>
          <dgm:hierBranch val="init"/>
        </dgm:presLayoutVars>
      </dgm:prSet>
      <dgm:spPr/>
    </dgm:pt>
    <dgm:pt modelId="{F9670B42-9B5D-489A-B619-F4C093577FA6}" type="pres">
      <dgm:prSet presAssocID="{A23E3DD3-84C7-4F1A-A7EB-38BFC37D2455}" presName="rootComposite" presStyleCnt="0"/>
      <dgm:spPr/>
    </dgm:pt>
    <dgm:pt modelId="{656D84FE-6DC9-4D63-AC76-2776179517B6}" type="pres">
      <dgm:prSet presAssocID="{A23E3DD3-84C7-4F1A-A7EB-38BFC37D2455}" presName="rootText" presStyleLbl="node2" presStyleIdx="1" presStyleCnt="2">
        <dgm:presLayoutVars>
          <dgm:chPref val="3"/>
        </dgm:presLayoutVars>
      </dgm:prSet>
      <dgm:spPr/>
    </dgm:pt>
    <dgm:pt modelId="{BB2208F1-49D2-4C2F-ABFD-B1FDB3878691}" type="pres">
      <dgm:prSet presAssocID="{A23E3DD3-84C7-4F1A-A7EB-38BFC37D2455}" presName="rootConnector" presStyleLbl="node2" presStyleIdx="1" presStyleCnt="2"/>
      <dgm:spPr/>
    </dgm:pt>
    <dgm:pt modelId="{62DCF4A7-AA59-44E6-BCAE-7803230413D9}" type="pres">
      <dgm:prSet presAssocID="{A23E3DD3-84C7-4F1A-A7EB-38BFC37D2455}" presName="hierChild4" presStyleCnt="0"/>
      <dgm:spPr/>
    </dgm:pt>
    <dgm:pt modelId="{4D884DDC-CD5B-4F94-9F20-8F33B309ACDA}" type="pres">
      <dgm:prSet presAssocID="{BE9A0B7F-5F7F-435F-B2B4-B42079E61567}" presName="Name37" presStyleLbl="parChTrans1D3" presStyleIdx="1" presStyleCnt="6"/>
      <dgm:spPr/>
    </dgm:pt>
    <dgm:pt modelId="{85CA700D-9DBC-46B5-90C8-D6CC8E6F0BD7}" type="pres">
      <dgm:prSet presAssocID="{AA366BC2-B607-4981-956A-40818D6982C1}" presName="hierRoot2" presStyleCnt="0">
        <dgm:presLayoutVars>
          <dgm:hierBranch val="init"/>
        </dgm:presLayoutVars>
      </dgm:prSet>
      <dgm:spPr/>
    </dgm:pt>
    <dgm:pt modelId="{CAA5C4F5-9857-408A-97CE-7A3B0DF92C6B}" type="pres">
      <dgm:prSet presAssocID="{AA366BC2-B607-4981-956A-40818D6982C1}" presName="rootComposite" presStyleCnt="0"/>
      <dgm:spPr/>
    </dgm:pt>
    <dgm:pt modelId="{CA992B2D-62B2-4D18-A89E-5BEC95B1873A}" type="pres">
      <dgm:prSet presAssocID="{AA366BC2-B607-4981-956A-40818D6982C1}" presName="rootText" presStyleLbl="node3" presStyleIdx="1" presStyleCnt="6">
        <dgm:presLayoutVars>
          <dgm:chPref val="3"/>
        </dgm:presLayoutVars>
      </dgm:prSet>
      <dgm:spPr/>
    </dgm:pt>
    <dgm:pt modelId="{955E5961-E38E-41B9-9929-26A47E33D53C}" type="pres">
      <dgm:prSet presAssocID="{AA366BC2-B607-4981-956A-40818D6982C1}" presName="rootConnector" presStyleLbl="node3" presStyleIdx="1" presStyleCnt="6"/>
      <dgm:spPr/>
    </dgm:pt>
    <dgm:pt modelId="{BF78195F-7745-47EF-9637-FA7C9D7ADDC3}" type="pres">
      <dgm:prSet presAssocID="{AA366BC2-B607-4981-956A-40818D6982C1}" presName="hierChild4" presStyleCnt="0"/>
      <dgm:spPr/>
    </dgm:pt>
    <dgm:pt modelId="{5D694171-E269-49E1-B8B6-0199EF625AD2}" type="pres">
      <dgm:prSet presAssocID="{AA366BC2-B607-4981-956A-40818D6982C1}" presName="hierChild5" presStyleCnt="0"/>
      <dgm:spPr/>
    </dgm:pt>
    <dgm:pt modelId="{2BF82C77-C9D2-4EF8-8CEA-3A311D8D5564}" type="pres">
      <dgm:prSet presAssocID="{C1079344-43C1-4F5A-8C8C-03754358F4F8}" presName="Name37" presStyleLbl="parChTrans1D3" presStyleIdx="2" presStyleCnt="6"/>
      <dgm:spPr/>
    </dgm:pt>
    <dgm:pt modelId="{0A3BF6C5-9F84-4812-9C1D-30605136CB45}" type="pres">
      <dgm:prSet presAssocID="{77FCBC95-20E1-4C7F-AF6E-A10AD525676E}" presName="hierRoot2" presStyleCnt="0">
        <dgm:presLayoutVars>
          <dgm:hierBranch val="init"/>
        </dgm:presLayoutVars>
      </dgm:prSet>
      <dgm:spPr/>
    </dgm:pt>
    <dgm:pt modelId="{E52912B5-D1BC-4CE3-9A65-CA69F1C51431}" type="pres">
      <dgm:prSet presAssocID="{77FCBC95-20E1-4C7F-AF6E-A10AD525676E}" presName="rootComposite" presStyleCnt="0"/>
      <dgm:spPr/>
    </dgm:pt>
    <dgm:pt modelId="{9686BC6E-1AAF-4C67-989E-9778EAC0E2CB}" type="pres">
      <dgm:prSet presAssocID="{77FCBC95-20E1-4C7F-AF6E-A10AD525676E}" presName="rootText" presStyleLbl="node3" presStyleIdx="2" presStyleCnt="6">
        <dgm:presLayoutVars>
          <dgm:chPref val="3"/>
        </dgm:presLayoutVars>
      </dgm:prSet>
      <dgm:spPr/>
    </dgm:pt>
    <dgm:pt modelId="{072E0C08-F559-4399-A506-FBC061798122}" type="pres">
      <dgm:prSet presAssocID="{77FCBC95-20E1-4C7F-AF6E-A10AD525676E}" presName="rootConnector" presStyleLbl="node3" presStyleIdx="2" presStyleCnt="6"/>
      <dgm:spPr/>
    </dgm:pt>
    <dgm:pt modelId="{A6D77147-81E3-4885-9F2F-74B1B644AAEE}" type="pres">
      <dgm:prSet presAssocID="{77FCBC95-20E1-4C7F-AF6E-A10AD525676E}" presName="hierChild4" presStyleCnt="0"/>
      <dgm:spPr/>
    </dgm:pt>
    <dgm:pt modelId="{2B4618D0-BA46-469F-851E-7A1E05100ABD}" type="pres">
      <dgm:prSet presAssocID="{77FCBC95-20E1-4C7F-AF6E-A10AD525676E}" presName="hierChild5" presStyleCnt="0"/>
      <dgm:spPr/>
    </dgm:pt>
    <dgm:pt modelId="{01DF1810-2661-4CB1-B821-587E61CDFC93}" type="pres">
      <dgm:prSet presAssocID="{28FED3B2-F301-4A74-898D-646FF1D703B0}" presName="Name37" presStyleLbl="parChTrans1D3" presStyleIdx="3" presStyleCnt="6"/>
      <dgm:spPr/>
    </dgm:pt>
    <dgm:pt modelId="{882DE905-96F4-49C3-AA9A-1CA25170A10E}" type="pres">
      <dgm:prSet presAssocID="{0D3BE8F5-CDBA-49AB-B554-A654A601C43C}" presName="hierRoot2" presStyleCnt="0">
        <dgm:presLayoutVars>
          <dgm:hierBranch val="init"/>
        </dgm:presLayoutVars>
      </dgm:prSet>
      <dgm:spPr/>
    </dgm:pt>
    <dgm:pt modelId="{F2F1C533-4844-4BAC-9FAD-E223694928CF}" type="pres">
      <dgm:prSet presAssocID="{0D3BE8F5-CDBA-49AB-B554-A654A601C43C}" presName="rootComposite" presStyleCnt="0"/>
      <dgm:spPr/>
    </dgm:pt>
    <dgm:pt modelId="{52A0FD28-047B-4B58-88E2-EB2A442886E1}" type="pres">
      <dgm:prSet presAssocID="{0D3BE8F5-CDBA-49AB-B554-A654A601C43C}" presName="rootText" presStyleLbl="node3" presStyleIdx="3" presStyleCnt="6">
        <dgm:presLayoutVars>
          <dgm:chPref val="3"/>
        </dgm:presLayoutVars>
      </dgm:prSet>
      <dgm:spPr/>
    </dgm:pt>
    <dgm:pt modelId="{4ECF7F98-DD4A-439A-ACD8-A6965E8C6791}" type="pres">
      <dgm:prSet presAssocID="{0D3BE8F5-CDBA-49AB-B554-A654A601C43C}" presName="rootConnector" presStyleLbl="node3" presStyleIdx="3" presStyleCnt="6"/>
      <dgm:spPr/>
    </dgm:pt>
    <dgm:pt modelId="{9360206A-D0D6-4625-BAC4-6BC89B209343}" type="pres">
      <dgm:prSet presAssocID="{0D3BE8F5-CDBA-49AB-B554-A654A601C43C}" presName="hierChild4" presStyleCnt="0"/>
      <dgm:spPr/>
    </dgm:pt>
    <dgm:pt modelId="{6A515670-3EF1-4D68-95D6-E7BCB76E8B1A}" type="pres">
      <dgm:prSet presAssocID="{0D3BE8F5-CDBA-49AB-B554-A654A601C43C}" presName="hierChild5" presStyleCnt="0"/>
      <dgm:spPr/>
    </dgm:pt>
    <dgm:pt modelId="{7B74A777-E00C-4F8D-AFB5-7A5F78D5E5BC}" type="pres">
      <dgm:prSet presAssocID="{4B7C8E93-63BF-4324-97FD-6B6251476C89}" presName="Name37" presStyleLbl="parChTrans1D3" presStyleIdx="4" presStyleCnt="6"/>
      <dgm:spPr/>
    </dgm:pt>
    <dgm:pt modelId="{3AAEE22C-A709-4D46-8D35-B94868B05577}" type="pres">
      <dgm:prSet presAssocID="{81B4ACC8-0516-4174-8263-8B68FC7E831E}" presName="hierRoot2" presStyleCnt="0">
        <dgm:presLayoutVars>
          <dgm:hierBranch val="init"/>
        </dgm:presLayoutVars>
      </dgm:prSet>
      <dgm:spPr/>
    </dgm:pt>
    <dgm:pt modelId="{8A1F5FBD-46A3-4372-A7D5-629687690841}" type="pres">
      <dgm:prSet presAssocID="{81B4ACC8-0516-4174-8263-8B68FC7E831E}" presName="rootComposite" presStyleCnt="0"/>
      <dgm:spPr/>
    </dgm:pt>
    <dgm:pt modelId="{13629C8D-5B1A-4F6B-AA3A-00920D71AFF0}" type="pres">
      <dgm:prSet presAssocID="{81B4ACC8-0516-4174-8263-8B68FC7E831E}" presName="rootText" presStyleLbl="node3" presStyleIdx="4" presStyleCnt="6" custLinFactNeighborX="3295" custLinFactNeighborY="-6590">
        <dgm:presLayoutVars>
          <dgm:chPref val="3"/>
        </dgm:presLayoutVars>
      </dgm:prSet>
      <dgm:spPr/>
    </dgm:pt>
    <dgm:pt modelId="{83A6E74C-52F6-4F05-8811-F9C9FD47DDB2}" type="pres">
      <dgm:prSet presAssocID="{81B4ACC8-0516-4174-8263-8B68FC7E831E}" presName="rootConnector" presStyleLbl="node3" presStyleIdx="4" presStyleCnt="6"/>
      <dgm:spPr/>
    </dgm:pt>
    <dgm:pt modelId="{B2D106FE-B384-4987-8D1F-8B99BCDB2591}" type="pres">
      <dgm:prSet presAssocID="{81B4ACC8-0516-4174-8263-8B68FC7E831E}" presName="hierChild4" presStyleCnt="0"/>
      <dgm:spPr/>
    </dgm:pt>
    <dgm:pt modelId="{6B97F0D2-D25E-4621-BACE-7D08A98A2130}" type="pres">
      <dgm:prSet presAssocID="{81B4ACC8-0516-4174-8263-8B68FC7E831E}" presName="hierChild5" presStyleCnt="0"/>
      <dgm:spPr/>
    </dgm:pt>
    <dgm:pt modelId="{27301E4E-297B-42EE-BB33-07F70CFD5B2C}" type="pres">
      <dgm:prSet presAssocID="{77ECB560-42F2-4231-8F23-AC4E499DEE50}" presName="Name37" presStyleLbl="parChTrans1D3" presStyleIdx="5" presStyleCnt="6"/>
      <dgm:spPr/>
    </dgm:pt>
    <dgm:pt modelId="{8B52FA6A-76BC-4975-914C-656C0BD17EF8}" type="pres">
      <dgm:prSet presAssocID="{91CCEA8E-E91C-4B2D-9B1F-ECF3DD4EA9A4}" presName="hierRoot2" presStyleCnt="0">
        <dgm:presLayoutVars>
          <dgm:hierBranch val="init"/>
        </dgm:presLayoutVars>
      </dgm:prSet>
      <dgm:spPr/>
    </dgm:pt>
    <dgm:pt modelId="{93D749F6-212A-4008-8B03-3F705A6C7748}" type="pres">
      <dgm:prSet presAssocID="{91CCEA8E-E91C-4B2D-9B1F-ECF3DD4EA9A4}" presName="rootComposite" presStyleCnt="0"/>
      <dgm:spPr/>
    </dgm:pt>
    <dgm:pt modelId="{A0D575B8-DA91-495E-9F41-E25A4069E0BF}" type="pres">
      <dgm:prSet presAssocID="{91CCEA8E-E91C-4B2D-9B1F-ECF3DD4EA9A4}" presName="rootText" presStyleLbl="node3" presStyleIdx="5" presStyleCnt="6">
        <dgm:presLayoutVars>
          <dgm:chPref val="3"/>
        </dgm:presLayoutVars>
      </dgm:prSet>
      <dgm:spPr/>
    </dgm:pt>
    <dgm:pt modelId="{7654E995-FC52-4E4B-A78A-D53F4E5DB6B7}" type="pres">
      <dgm:prSet presAssocID="{91CCEA8E-E91C-4B2D-9B1F-ECF3DD4EA9A4}" presName="rootConnector" presStyleLbl="node3" presStyleIdx="5" presStyleCnt="6"/>
      <dgm:spPr/>
    </dgm:pt>
    <dgm:pt modelId="{924ADAA5-BB30-4676-A418-8F460E0FAC14}" type="pres">
      <dgm:prSet presAssocID="{91CCEA8E-E91C-4B2D-9B1F-ECF3DD4EA9A4}" presName="hierChild4" presStyleCnt="0"/>
      <dgm:spPr/>
    </dgm:pt>
    <dgm:pt modelId="{814AD300-CEE0-41ED-8D31-732394259232}" type="pres">
      <dgm:prSet presAssocID="{91CCEA8E-E91C-4B2D-9B1F-ECF3DD4EA9A4}" presName="hierChild5" presStyleCnt="0"/>
      <dgm:spPr/>
    </dgm:pt>
    <dgm:pt modelId="{5E42FBEB-1499-43B9-AE16-12C50BAD8CBB}" type="pres">
      <dgm:prSet presAssocID="{A23E3DD3-84C7-4F1A-A7EB-38BFC37D2455}" presName="hierChild5" presStyleCnt="0"/>
      <dgm:spPr/>
    </dgm:pt>
    <dgm:pt modelId="{EA281039-C4FE-49BC-B3AA-ED7A04EBF118}" type="pres">
      <dgm:prSet presAssocID="{2EA33616-6C58-403A-899C-3B7D55F71B27}" presName="hierChild3" presStyleCnt="0"/>
      <dgm:spPr/>
    </dgm:pt>
  </dgm:ptLst>
  <dgm:cxnLst>
    <dgm:cxn modelId="{1565FC0F-635A-435B-B3D5-E397820FC8E3}" type="presOf" srcId="{51F214AF-DCFA-4EC7-8403-5D39F62F04E1}" destId="{229B6C30-5463-4ABF-AD04-0990D671521F}" srcOrd="1" destOrd="0" presId="urn:microsoft.com/office/officeart/2005/8/layout/orgChart1"/>
    <dgm:cxn modelId="{8AFF5812-C5D9-48D8-8FB3-5E0C4EF4FD99}" type="presOf" srcId="{0D3BE8F5-CDBA-49AB-B554-A654A601C43C}" destId="{52A0FD28-047B-4B58-88E2-EB2A442886E1}" srcOrd="0" destOrd="0" presId="urn:microsoft.com/office/officeart/2005/8/layout/orgChart1"/>
    <dgm:cxn modelId="{A21BC717-34DB-4951-97A9-114C8B0FD41D}" type="presOf" srcId="{51F214AF-DCFA-4EC7-8403-5D39F62F04E1}" destId="{D4DCE494-3EE3-471C-9E44-8D8C1B9DD307}" srcOrd="0" destOrd="0" presId="urn:microsoft.com/office/officeart/2005/8/layout/orgChart1"/>
    <dgm:cxn modelId="{A9326D18-21BB-4CF1-9E1D-D6A10D540E5F}" type="presOf" srcId="{77FCBC95-20E1-4C7F-AF6E-A10AD525676E}" destId="{072E0C08-F559-4399-A506-FBC061798122}" srcOrd="1"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DC2E832-8376-43CA-9193-C79B5D55244D}" type="presOf" srcId="{28FED3B2-F301-4A74-898D-646FF1D703B0}" destId="{01DF1810-2661-4CB1-B821-587E61CDFC93}" srcOrd="0" destOrd="0" presId="urn:microsoft.com/office/officeart/2005/8/layout/orgChart1"/>
    <dgm:cxn modelId="{3A37CD45-678F-4959-B4D9-F5B604996FC7}" type="presOf" srcId="{77FCBC95-20E1-4C7F-AF6E-A10AD525676E}" destId="{9686BC6E-1AAF-4C67-989E-9778EAC0E2CB}" srcOrd="0" destOrd="0" presId="urn:microsoft.com/office/officeart/2005/8/layout/orgChart1"/>
    <dgm:cxn modelId="{14B5C76E-FEF9-470D-A4EA-67BF2AD489FE}" type="presOf" srcId="{81B4ACC8-0516-4174-8263-8B68FC7E831E}" destId="{83A6E74C-52F6-4F05-8811-F9C9FD47DDB2}" srcOrd="1" destOrd="0" presId="urn:microsoft.com/office/officeart/2005/8/layout/orgChart1"/>
    <dgm:cxn modelId="{38C4814F-9B91-41BB-9E37-1ABE95C6545B}" type="presOf" srcId="{BE9A0B7F-5F7F-435F-B2B4-B42079E61567}" destId="{4D884DDC-CD5B-4F94-9F20-8F33B309ACDA}" srcOrd="0" destOrd="0" presId="urn:microsoft.com/office/officeart/2005/8/layout/orgChart1"/>
    <dgm:cxn modelId="{EF6C9350-9D62-43BD-A4CF-627DC510DDFD}" type="presOf" srcId="{91CCEA8E-E91C-4B2D-9B1F-ECF3DD4EA9A4}" destId="{7654E995-FC52-4E4B-A78A-D53F4E5DB6B7}" srcOrd="1" destOrd="0" presId="urn:microsoft.com/office/officeart/2005/8/layout/orgChart1"/>
    <dgm:cxn modelId="{C33AFF70-B3BE-4B7D-B818-756ECC220081}" type="presOf" srcId="{C1079344-43C1-4F5A-8C8C-03754358F4F8}" destId="{2BF82C77-C9D2-4EF8-8CEA-3A311D8D5564}" srcOrd="0" destOrd="0" presId="urn:microsoft.com/office/officeart/2005/8/layout/orgChart1"/>
    <dgm:cxn modelId="{E2B5DC52-509A-48D1-976E-9C3BC83901DC}" type="presOf" srcId="{0D3BE8F5-CDBA-49AB-B554-A654A601C43C}" destId="{4ECF7F98-DD4A-439A-ACD8-A6965E8C6791}" srcOrd="1" destOrd="0" presId="urn:microsoft.com/office/officeart/2005/8/layout/orgChart1"/>
    <dgm:cxn modelId="{2A1C3074-8855-4290-8424-00E73C33E5B7}" type="presOf" srcId="{91CCEA8E-E91C-4B2D-9B1F-ECF3DD4EA9A4}" destId="{A0D575B8-DA91-495E-9F41-E25A4069E0BF}" srcOrd="0" destOrd="0" presId="urn:microsoft.com/office/officeart/2005/8/layout/orgChart1"/>
    <dgm:cxn modelId="{6864CC74-6417-4C3B-9B76-6A3479BD885E}" srcId="{A23E3DD3-84C7-4F1A-A7EB-38BFC37D2455}" destId="{0D3BE8F5-CDBA-49AB-B554-A654A601C43C}" srcOrd="2" destOrd="0" parTransId="{28FED3B2-F301-4A74-898D-646FF1D703B0}" sibTransId="{05EF1CDF-6D6E-43AB-8F29-0E786315BAED}"/>
    <dgm:cxn modelId="{859FB859-CD7D-4C1E-A2C0-6D53AA80D19A}" srcId="{2EA33616-6C58-403A-899C-3B7D55F71B27}" destId="{B236B262-D155-4003-8501-102C5B81BD08}" srcOrd="0" destOrd="0" parTransId="{A55045EA-C986-43F5-9A68-1F49CEA4C63D}" sibTransId="{AEAC531F-D050-4E3F-809A-F395CED74FE4}"/>
    <dgm:cxn modelId="{41480980-4FBD-42C0-BD37-AD2F4201743C}" type="presOf" srcId="{A55045EA-C986-43F5-9A68-1F49CEA4C63D}" destId="{DCE5699F-D06C-4607-AE61-F7AC55F1BB30}" srcOrd="0" destOrd="0" presId="urn:microsoft.com/office/officeart/2005/8/layout/orgChart1"/>
    <dgm:cxn modelId="{78AA2381-AB3D-4CB8-B71B-82E2463895B0}" type="presOf" srcId="{B236B262-D155-4003-8501-102C5B81BD08}" destId="{4031D828-AD01-413A-A3A9-BDB891F7DE68}" srcOrd="0" destOrd="0" presId="urn:microsoft.com/office/officeart/2005/8/layout/orgChart1"/>
    <dgm:cxn modelId="{19E6AF81-A6E9-48C9-9061-BB3954444E5F}" type="presOf" srcId="{AA366BC2-B607-4981-956A-40818D6982C1}" destId="{CA992B2D-62B2-4D18-A89E-5BEC95B1873A}" srcOrd="0" destOrd="0" presId="urn:microsoft.com/office/officeart/2005/8/layout/orgChart1"/>
    <dgm:cxn modelId="{BE634484-D776-425E-9CDA-4034CDB56923}" type="presOf" srcId="{A23E3DD3-84C7-4F1A-A7EB-38BFC37D2455}" destId="{BB2208F1-49D2-4C2F-ABFD-B1FDB3878691}" srcOrd="1" destOrd="0" presId="urn:microsoft.com/office/officeart/2005/8/layout/orgChart1"/>
    <dgm:cxn modelId="{83976C8C-5D2F-414A-A6BF-2333C0B56207}" srcId="{A23E3DD3-84C7-4F1A-A7EB-38BFC37D2455}" destId="{81B4ACC8-0516-4174-8263-8B68FC7E831E}" srcOrd="3" destOrd="0" parTransId="{4B7C8E93-63BF-4324-97FD-6B6251476C89}" sibTransId="{E15EDFC1-5CAB-49EA-8A66-C9D5F164509B}"/>
    <dgm:cxn modelId="{5849988D-B719-4E7D-B559-2572DFBCBF7B}" type="presOf" srcId="{AA366BC2-B607-4981-956A-40818D6982C1}" destId="{955E5961-E38E-41B9-9929-26A47E33D53C}" srcOrd="1" destOrd="0" presId="urn:microsoft.com/office/officeart/2005/8/layout/orgChart1"/>
    <dgm:cxn modelId="{A9E71993-FE34-4EDB-A00A-53F5A2B60D82}" type="presOf" srcId="{81B4ACC8-0516-4174-8263-8B68FC7E831E}" destId="{13629C8D-5B1A-4F6B-AA3A-00920D71AFF0}" srcOrd="0" destOrd="0" presId="urn:microsoft.com/office/officeart/2005/8/layout/orgChart1"/>
    <dgm:cxn modelId="{30B2F997-64BD-4D52-8792-AF8CFE973149}" type="presOf" srcId="{A23E3DD3-84C7-4F1A-A7EB-38BFC37D2455}" destId="{656D84FE-6DC9-4D63-AC76-2776179517B6}" srcOrd="0" destOrd="0" presId="urn:microsoft.com/office/officeart/2005/8/layout/orgChart1"/>
    <dgm:cxn modelId="{E99A319B-DEF7-45B5-9252-69BFB789BE30}" srcId="{B236B262-D155-4003-8501-102C5B81BD08}" destId="{51F214AF-DCFA-4EC7-8403-5D39F62F04E1}" srcOrd="0" destOrd="0" parTransId="{FEDFE44F-0150-47A1-91F1-988895A979C2}" sibTransId="{7EFB8B6D-1368-4758-9698-E0950A531F01}"/>
    <dgm:cxn modelId="{EA91A5A7-407D-41CC-99BA-A2247E4D8191}" type="presOf" srcId="{B236B262-D155-4003-8501-102C5B81BD08}" destId="{D768EA43-3D1F-4B25-82DF-D6AE9E16B838}" srcOrd="1" destOrd="0" presId="urn:microsoft.com/office/officeart/2005/8/layout/orgChart1"/>
    <dgm:cxn modelId="{414958B0-3FDC-4FED-B3F5-0BFAD1292AE5}" srcId="{A23E3DD3-84C7-4F1A-A7EB-38BFC37D2455}" destId="{91CCEA8E-E91C-4B2D-9B1F-ECF3DD4EA9A4}" srcOrd="4" destOrd="0" parTransId="{77ECB560-42F2-4231-8F23-AC4E499DEE50}" sibTransId="{9FC5DC8E-500F-4C6A-B8A5-0821DF5B1E6A}"/>
    <dgm:cxn modelId="{B5368AB3-6A09-4986-8A56-83DA555636EB}" srcId="{6EA1F4CD-0708-4339-A47D-25F76AEDB4DB}" destId="{2EA33616-6C58-403A-899C-3B7D55F71B27}" srcOrd="0" destOrd="0" parTransId="{D5F52E3B-7BE2-4E80-90FF-8306A17CFF8A}" sibTransId="{163CC27F-84E5-444B-8EA9-ABC32484E352}"/>
    <dgm:cxn modelId="{E01A98B7-0CB6-4BBD-B05F-0CB02E2C726D}" type="presOf" srcId="{6498817C-9826-4FBA-BCEC-41614DC91838}" destId="{98C2F332-944C-4E18-B2F6-477E48AACA8A}" srcOrd="0" destOrd="0" presId="urn:microsoft.com/office/officeart/2005/8/layout/orgChart1"/>
    <dgm:cxn modelId="{761187BD-3FDA-4AA4-8464-5C2DC1C5C8D6}" type="presOf" srcId="{4B7C8E93-63BF-4324-97FD-6B6251476C89}" destId="{7B74A777-E00C-4F8D-AFB5-7A5F78D5E5BC}" srcOrd="0" destOrd="0" presId="urn:microsoft.com/office/officeart/2005/8/layout/orgChart1"/>
    <dgm:cxn modelId="{CC32D3BE-D3B3-4320-A280-FE481D4240AD}" srcId="{2EA33616-6C58-403A-899C-3B7D55F71B27}" destId="{A23E3DD3-84C7-4F1A-A7EB-38BFC37D2455}" srcOrd="1" destOrd="0" parTransId="{6498817C-9826-4FBA-BCEC-41614DC91838}" sibTransId="{2D13F887-1444-4980-A5FC-C923C8370102}"/>
    <dgm:cxn modelId="{D1482ECA-C869-4061-BD30-BDAEA1480A2C}" srcId="{A23E3DD3-84C7-4F1A-A7EB-38BFC37D2455}" destId="{77FCBC95-20E1-4C7F-AF6E-A10AD525676E}" srcOrd="1" destOrd="0" parTransId="{C1079344-43C1-4F5A-8C8C-03754358F4F8}" sibTransId="{F61407BD-F66B-483E-B023-BBB73421E703}"/>
    <dgm:cxn modelId="{3F66C0CF-433B-46B8-81C9-ACC0DA9B0BC7}" type="presOf" srcId="{77ECB560-42F2-4231-8F23-AC4E499DEE50}" destId="{27301E4E-297B-42EE-BB33-07F70CFD5B2C}"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3E8058FD-D5F1-41D7-9691-DC7F505FF7D0}" srcId="{A23E3DD3-84C7-4F1A-A7EB-38BFC37D2455}" destId="{AA366BC2-B607-4981-956A-40818D6982C1}" srcOrd="0" destOrd="0" parTransId="{BE9A0B7F-5F7F-435F-B2B4-B42079E61567}" sibTransId="{D7061C02-30AE-4D93-8160-4891ACE45A88}"/>
    <dgm:cxn modelId="{9512B0FF-A5C9-405C-87FD-69C826112EC2}" type="presOf" srcId="{FEDFE44F-0150-47A1-91F1-988895A979C2}" destId="{B8B999BE-D086-499D-8652-2FEB8A93EDC9}" srcOrd="0"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D1EE5DAF-1340-4886-BA58-A81F9BB8EB3B}" type="presParOf" srcId="{76D3F05A-4157-40B3-A88D-439316AD0519}" destId="{DCE5699F-D06C-4607-AE61-F7AC55F1BB30}" srcOrd="0" destOrd="0" presId="urn:microsoft.com/office/officeart/2005/8/layout/orgChart1"/>
    <dgm:cxn modelId="{0A9A152B-59EB-449C-BF68-09A436795EC0}" type="presParOf" srcId="{76D3F05A-4157-40B3-A88D-439316AD0519}" destId="{3A0690E0-9856-4086-AADF-0702E1898E88}" srcOrd="1" destOrd="0" presId="urn:microsoft.com/office/officeart/2005/8/layout/orgChart1"/>
    <dgm:cxn modelId="{E7E3D248-7DAF-4C68-B76C-BDA89D834E1C}" type="presParOf" srcId="{3A0690E0-9856-4086-AADF-0702E1898E88}" destId="{3E868C3B-8332-4159-B5B7-BFE1F8D1D45B}" srcOrd="0" destOrd="0" presId="urn:microsoft.com/office/officeart/2005/8/layout/orgChart1"/>
    <dgm:cxn modelId="{16BEC69B-4391-41D6-B8F4-32CA03DBB5B4}" type="presParOf" srcId="{3E868C3B-8332-4159-B5B7-BFE1F8D1D45B}" destId="{4031D828-AD01-413A-A3A9-BDB891F7DE68}" srcOrd="0" destOrd="0" presId="urn:microsoft.com/office/officeart/2005/8/layout/orgChart1"/>
    <dgm:cxn modelId="{030EB639-61E0-4975-B799-42F10B4DDEAF}" type="presParOf" srcId="{3E868C3B-8332-4159-B5B7-BFE1F8D1D45B}" destId="{D768EA43-3D1F-4B25-82DF-D6AE9E16B838}" srcOrd="1" destOrd="0" presId="urn:microsoft.com/office/officeart/2005/8/layout/orgChart1"/>
    <dgm:cxn modelId="{2211738A-1273-49C4-AF36-381B2B75A0A0}" type="presParOf" srcId="{3A0690E0-9856-4086-AADF-0702E1898E88}" destId="{334A2043-3BAC-4641-848C-23D0D1EB940D}" srcOrd="1" destOrd="0" presId="urn:microsoft.com/office/officeart/2005/8/layout/orgChart1"/>
    <dgm:cxn modelId="{7EB2162E-AEBA-40F3-BA41-0B67F4B8BB41}" type="presParOf" srcId="{334A2043-3BAC-4641-848C-23D0D1EB940D}" destId="{B8B999BE-D086-499D-8652-2FEB8A93EDC9}" srcOrd="0" destOrd="0" presId="urn:microsoft.com/office/officeart/2005/8/layout/orgChart1"/>
    <dgm:cxn modelId="{A13BF961-2EF7-4D06-B1DE-D6FBE4491385}" type="presParOf" srcId="{334A2043-3BAC-4641-848C-23D0D1EB940D}" destId="{7C1536C5-4549-4C6D-9948-B7C5601B255B}" srcOrd="1" destOrd="0" presId="urn:microsoft.com/office/officeart/2005/8/layout/orgChart1"/>
    <dgm:cxn modelId="{6A1CE8DC-64FF-4113-9416-008FE0CBDA76}" type="presParOf" srcId="{7C1536C5-4549-4C6D-9948-B7C5601B255B}" destId="{3C9E270B-1BEA-4042-8BF9-853E21C639E7}" srcOrd="0" destOrd="0" presId="urn:microsoft.com/office/officeart/2005/8/layout/orgChart1"/>
    <dgm:cxn modelId="{4CBDC425-A018-4160-91CE-CE7767B9BB9D}" type="presParOf" srcId="{3C9E270B-1BEA-4042-8BF9-853E21C639E7}" destId="{D4DCE494-3EE3-471C-9E44-8D8C1B9DD307}" srcOrd="0" destOrd="0" presId="urn:microsoft.com/office/officeart/2005/8/layout/orgChart1"/>
    <dgm:cxn modelId="{FBDD9AEE-0435-484F-A051-561BC29395B3}" type="presParOf" srcId="{3C9E270B-1BEA-4042-8BF9-853E21C639E7}" destId="{229B6C30-5463-4ABF-AD04-0990D671521F}" srcOrd="1" destOrd="0" presId="urn:microsoft.com/office/officeart/2005/8/layout/orgChart1"/>
    <dgm:cxn modelId="{38CBDB3A-F309-4340-9C78-86360DCEBAF9}" type="presParOf" srcId="{7C1536C5-4549-4C6D-9948-B7C5601B255B}" destId="{00B1CB7F-0C14-4B8E-AD31-4D69151522ED}" srcOrd="1" destOrd="0" presId="urn:microsoft.com/office/officeart/2005/8/layout/orgChart1"/>
    <dgm:cxn modelId="{F4939D86-D99C-499D-801E-EB7CC7FE3344}" type="presParOf" srcId="{7C1536C5-4549-4C6D-9948-B7C5601B255B}" destId="{40ACB141-5456-417A-9724-EEC9AD6249CF}" srcOrd="2" destOrd="0" presId="urn:microsoft.com/office/officeart/2005/8/layout/orgChart1"/>
    <dgm:cxn modelId="{B0A4FEAA-0898-4078-9330-04E1DD2B2688}" type="presParOf" srcId="{3A0690E0-9856-4086-AADF-0702E1898E88}" destId="{EC23592F-E5F3-4A8F-AE5E-67742D3ACD27}" srcOrd="2" destOrd="0" presId="urn:microsoft.com/office/officeart/2005/8/layout/orgChart1"/>
    <dgm:cxn modelId="{831BECC0-37F9-4898-B43D-1844E1D00551}" type="presParOf" srcId="{76D3F05A-4157-40B3-A88D-439316AD0519}" destId="{98C2F332-944C-4E18-B2F6-477E48AACA8A}" srcOrd="2" destOrd="0" presId="urn:microsoft.com/office/officeart/2005/8/layout/orgChart1"/>
    <dgm:cxn modelId="{77CE51D1-78FD-4F6D-858C-BD5B0DF5ABD4}" type="presParOf" srcId="{76D3F05A-4157-40B3-A88D-439316AD0519}" destId="{1E264C80-A66B-4712-93FE-7B56CCA56991}" srcOrd="3" destOrd="0" presId="urn:microsoft.com/office/officeart/2005/8/layout/orgChart1"/>
    <dgm:cxn modelId="{3F4C447F-46B9-4ACD-94A6-E3CF68AEA0A4}" type="presParOf" srcId="{1E264C80-A66B-4712-93FE-7B56CCA56991}" destId="{F9670B42-9B5D-489A-B619-F4C093577FA6}" srcOrd="0" destOrd="0" presId="urn:microsoft.com/office/officeart/2005/8/layout/orgChart1"/>
    <dgm:cxn modelId="{CCFF278A-3276-45FE-93F1-BB921FE3F199}" type="presParOf" srcId="{F9670B42-9B5D-489A-B619-F4C093577FA6}" destId="{656D84FE-6DC9-4D63-AC76-2776179517B6}" srcOrd="0" destOrd="0" presId="urn:microsoft.com/office/officeart/2005/8/layout/orgChart1"/>
    <dgm:cxn modelId="{7F69870A-B2ED-4AD7-B99D-C2B6CBA733E3}" type="presParOf" srcId="{F9670B42-9B5D-489A-B619-F4C093577FA6}" destId="{BB2208F1-49D2-4C2F-ABFD-B1FDB3878691}" srcOrd="1" destOrd="0" presId="urn:microsoft.com/office/officeart/2005/8/layout/orgChart1"/>
    <dgm:cxn modelId="{D3B42A51-8606-4C79-9524-C91B7CAD5C0E}" type="presParOf" srcId="{1E264C80-A66B-4712-93FE-7B56CCA56991}" destId="{62DCF4A7-AA59-44E6-BCAE-7803230413D9}" srcOrd="1" destOrd="0" presId="urn:microsoft.com/office/officeart/2005/8/layout/orgChart1"/>
    <dgm:cxn modelId="{2A860E0B-0164-474E-BDF4-50AA0E1EEFA4}" type="presParOf" srcId="{62DCF4A7-AA59-44E6-BCAE-7803230413D9}" destId="{4D884DDC-CD5B-4F94-9F20-8F33B309ACDA}" srcOrd="0" destOrd="0" presId="urn:microsoft.com/office/officeart/2005/8/layout/orgChart1"/>
    <dgm:cxn modelId="{104A0C30-2F68-4A1E-8CAA-969DEBAD7A7E}" type="presParOf" srcId="{62DCF4A7-AA59-44E6-BCAE-7803230413D9}" destId="{85CA700D-9DBC-46B5-90C8-D6CC8E6F0BD7}" srcOrd="1" destOrd="0" presId="urn:microsoft.com/office/officeart/2005/8/layout/orgChart1"/>
    <dgm:cxn modelId="{7349066C-18FA-4E68-B2B3-5724CB1A7D25}" type="presParOf" srcId="{85CA700D-9DBC-46B5-90C8-D6CC8E6F0BD7}" destId="{CAA5C4F5-9857-408A-97CE-7A3B0DF92C6B}" srcOrd="0" destOrd="0" presId="urn:microsoft.com/office/officeart/2005/8/layout/orgChart1"/>
    <dgm:cxn modelId="{2B164808-C7CD-40D4-A11B-D8E10E351A23}" type="presParOf" srcId="{CAA5C4F5-9857-408A-97CE-7A3B0DF92C6B}" destId="{CA992B2D-62B2-4D18-A89E-5BEC95B1873A}" srcOrd="0" destOrd="0" presId="urn:microsoft.com/office/officeart/2005/8/layout/orgChart1"/>
    <dgm:cxn modelId="{482AF78A-03A8-4FCA-A41D-AED5FE1E918D}" type="presParOf" srcId="{CAA5C4F5-9857-408A-97CE-7A3B0DF92C6B}" destId="{955E5961-E38E-41B9-9929-26A47E33D53C}" srcOrd="1" destOrd="0" presId="urn:microsoft.com/office/officeart/2005/8/layout/orgChart1"/>
    <dgm:cxn modelId="{1DDE257A-0C53-4DEA-8ADF-07C18BC86C87}" type="presParOf" srcId="{85CA700D-9DBC-46B5-90C8-D6CC8E6F0BD7}" destId="{BF78195F-7745-47EF-9637-FA7C9D7ADDC3}" srcOrd="1" destOrd="0" presId="urn:microsoft.com/office/officeart/2005/8/layout/orgChart1"/>
    <dgm:cxn modelId="{151D24F2-00FA-49F8-9F51-497BA9588CF1}" type="presParOf" srcId="{85CA700D-9DBC-46B5-90C8-D6CC8E6F0BD7}" destId="{5D694171-E269-49E1-B8B6-0199EF625AD2}" srcOrd="2" destOrd="0" presId="urn:microsoft.com/office/officeart/2005/8/layout/orgChart1"/>
    <dgm:cxn modelId="{00725EEF-7FEB-450F-920F-EBFC1F0FA1B8}" type="presParOf" srcId="{62DCF4A7-AA59-44E6-BCAE-7803230413D9}" destId="{2BF82C77-C9D2-4EF8-8CEA-3A311D8D5564}" srcOrd="2" destOrd="0" presId="urn:microsoft.com/office/officeart/2005/8/layout/orgChart1"/>
    <dgm:cxn modelId="{E979ADF5-AB2F-4D30-AD4C-28A491ED107B}" type="presParOf" srcId="{62DCF4A7-AA59-44E6-BCAE-7803230413D9}" destId="{0A3BF6C5-9F84-4812-9C1D-30605136CB45}" srcOrd="3" destOrd="0" presId="urn:microsoft.com/office/officeart/2005/8/layout/orgChart1"/>
    <dgm:cxn modelId="{7F4AE571-B1C7-45A4-94BF-C48CF974264A}" type="presParOf" srcId="{0A3BF6C5-9F84-4812-9C1D-30605136CB45}" destId="{E52912B5-D1BC-4CE3-9A65-CA69F1C51431}" srcOrd="0" destOrd="0" presId="urn:microsoft.com/office/officeart/2005/8/layout/orgChart1"/>
    <dgm:cxn modelId="{E4F07C52-7FC8-465B-9BF2-FAB5C02D73A9}" type="presParOf" srcId="{E52912B5-D1BC-4CE3-9A65-CA69F1C51431}" destId="{9686BC6E-1AAF-4C67-989E-9778EAC0E2CB}" srcOrd="0" destOrd="0" presId="urn:microsoft.com/office/officeart/2005/8/layout/orgChart1"/>
    <dgm:cxn modelId="{10D64365-B817-4AF7-8DA1-F748F3284304}" type="presParOf" srcId="{E52912B5-D1BC-4CE3-9A65-CA69F1C51431}" destId="{072E0C08-F559-4399-A506-FBC061798122}" srcOrd="1" destOrd="0" presId="urn:microsoft.com/office/officeart/2005/8/layout/orgChart1"/>
    <dgm:cxn modelId="{A17C7ECD-C2A3-4D01-B675-B3949CAA44AB}" type="presParOf" srcId="{0A3BF6C5-9F84-4812-9C1D-30605136CB45}" destId="{A6D77147-81E3-4885-9F2F-74B1B644AAEE}" srcOrd="1" destOrd="0" presId="urn:microsoft.com/office/officeart/2005/8/layout/orgChart1"/>
    <dgm:cxn modelId="{D5BDB691-2522-4672-B2CA-61D74C6246E0}" type="presParOf" srcId="{0A3BF6C5-9F84-4812-9C1D-30605136CB45}" destId="{2B4618D0-BA46-469F-851E-7A1E05100ABD}" srcOrd="2" destOrd="0" presId="urn:microsoft.com/office/officeart/2005/8/layout/orgChart1"/>
    <dgm:cxn modelId="{ACBC2BBA-472E-4F13-94B0-57BEBAB8748C}" type="presParOf" srcId="{62DCF4A7-AA59-44E6-BCAE-7803230413D9}" destId="{01DF1810-2661-4CB1-B821-587E61CDFC93}" srcOrd="4" destOrd="0" presId="urn:microsoft.com/office/officeart/2005/8/layout/orgChart1"/>
    <dgm:cxn modelId="{00DC8E8D-CBF1-410E-B366-88804AB55C28}" type="presParOf" srcId="{62DCF4A7-AA59-44E6-BCAE-7803230413D9}" destId="{882DE905-96F4-49C3-AA9A-1CA25170A10E}" srcOrd="5" destOrd="0" presId="urn:microsoft.com/office/officeart/2005/8/layout/orgChart1"/>
    <dgm:cxn modelId="{B2064D2D-9176-43E1-9962-D3F56510201D}" type="presParOf" srcId="{882DE905-96F4-49C3-AA9A-1CA25170A10E}" destId="{F2F1C533-4844-4BAC-9FAD-E223694928CF}" srcOrd="0" destOrd="0" presId="urn:microsoft.com/office/officeart/2005/8/layout/orgChart1"/>
    <dgm:cxn modelId="{13E212D4-0E41-44CD-B289-385B6422D640}" type="presParOf" srcId="{F2F1C533-4844-4BAC-9FAD-E223694928CF}" destId="{52A0FD28-047B-4B58-88E2-EB2A442886E1}" srcOrd="0" destOrd="0" presId="urn:microsoft.com/office/officeart/2005/8/layout/orgChart1"/>
    <dgm:cxn modelId="{1FAB1A6E-EFEE-4ADA-B194-0638CB1C0B8B}" type="presParOf" srcId="{F2F1C533-4844-4BAC-9FAD-E223694928CF}" destId="{4ECF7F98-DD4A-439A-ACD8-A6965E8C6791}" srcOrd="1" destOrd="0" presId="urn:microsoft.com/office/officeart/2005/8/layout/orgChart1"/>
    <dgm:cxn modelId="{E9DEE5DC-45D9-4569-8B5F-C8C670C1C16E}" type="presParOf" srcId="{882DE905-96F4-49C3-AA9A-1CA25170A10E}" destId="{9360206A-D0D6-4625-BAC4-6BC89B209343}" srcOrd="1" destOrd="0" presId="urn:microsoft.com/office/officeart/2005/8/layout/orgChart1"/>
    <dgm:cxn modelId="{FB02DE33-3395-4790-B00D-82A0307460F9}" type="presParOf" srcId="{882DE905-96F4-49C3-AA9A-1CA25170A10E}" destId="{6A515670-3EF1-4D68-95D6-E7BCB76E8B1A}" srcOrd="2" destOrd="0" presId="urn:microsoft.com/office/officeart/2005/8/layout/orgChart1"/>
    <dgm:cxn modelId="{83D40841-5904-4A72-AF31-4C9E9A8E0247}" type="presParOf" srcId="{62DCF4A7-AA59-44E6-BCAE-7803230413D9}" destId="{7B74A777-E00C-4F8D-AFB5-7A5F78D5E5BC}" srcOrd="6" destOrd="0" presId="urn:microsoft.com/office/officeart/2005/8/layout/orgChart1"/>
    <dgm:cxn modelId="{54EC2AB2-06CB-498D-B042-D8C43D728D91}" type="presParOf" srcId="{62DCF4A7-AA59-44E6-BCAE-7803230413D9}" destId="{3AAEE22C-A709-4D46-8D35-B94868B05577}" srcOrd="7" destOrd="0" presId="urn:microsoft.com/office/officeart/2005/8/layout/orgChart1"/>
    <dgm:cxn modelId="{2569118F-6F4C-4E8B-8E55-F307B9AFBB5E}" type="presParOf" srcId="{3AAEE22C-A709-4D46-8D35-B94868B05577}" destId="{8A1F5FBD-46A3-4372-A7D5-629687690841}" srcOrd="0" destOrd="0" presId="urn:microsoft.com/office/officeart/2005/8/layout/orgChart1"/>
    <dgm:cxn modelId="{83F75981-CFFC-4245-9B5B-C5480AD6A5E4}" type="presParOf" srcId="{8A1F5FBD-46A3-4372-A7D5-629687690841}" destId="{13629C8D-5B1A-4F6B-AA3A-00920D71AFF0}" srcOrd="0" destOrd="0" presId="urn:microsoft.com/office/officeart/2005/8/layout/orgChart1"/>
    <dgm:cxn modelId="{5EEFEC91-34B8-4070-B889-2D6ACD3394FF}" type="presParOf" srcId="{8A1F5FBD-46A3-4372-A7D5-629687690841}" destId="{83A6E74C-52F6-4F05-8811-F9C9FD47DDB2}" srcOrd="1" destOrd="0" presId="urn:microsoft.com/office/officeart/2005/8/layout/orgChart1"/>
    <dgm:cxn modelId="{B8E0F29F-FA3E-4C4B-8AC6-DD0BB0271795}" type="presParOf" srcId="{3AAEE22C-A709-4D46-8D35-B94868B05577}" destId="{B2D106FE-B384-4987-8D1F-8B99BCDB2591}" srcOrd="1" destOrd="0" presId="urn:microsoft.com/office/officeart/2005/8/layout/orgChart1"/>
    <dgm:cxn modelId="{F44258DF-486F-4CF9-B7C4-342350FBC3C6}" type="presParOf" srcId="{3AAEE22C-A709-4D46-8D35-B94868B05577}" destId="{6B97F0D2-D25E-4621-BACE-7D08A98A2130}" srcOrd="2" destOrd="0" presId="urn:microsoft.com/office/officeart/2005/8/layout/orgChart1"/>
    <dgm:cxn modelId="{55635EE8-AF94-4F23-8995-449F32BB6E87}" type="presParOf" srcId="{62DCF4A7-AA59-44E6-BCAE-7803230413D9}" destId="{27301E4E-297B-42EE-BB33-07F70CFD5B2C}" srcOrd="8" destOrd="0" presId="urn:microsoft.com/office/officeart/2005/8/layout/orgChart1"/>
    <dgm:cxn modelId="{F90A835E-14C2-4216-815F-E7AD56835135}" type="presParOf" srcId="{62DCF4A7-AA59-44E6-BCAE-7803230413D9}" destId="{8B52FA6A-76BC-4975-914C-656C0BD17EF8}" srcOrd="9" destOrd="0" presId="urn:microsoft.com/office/officeart/2005/8/layout/orgChart1"/>
    <dgm:cxn modelId="{8E0B7438-B384-4145-8928-7435FE7C4325}" type="presParOf" srcId="{8B52FA6A-76BC-4975-914C-656C0BD17EF8}" destId="{93D749F6-212A-4008-8B03-3F705A6C7748}" srcOrd="0" destOrd="0" presId="urn:microsoft.com/office/officeart/2005/8/layout/orgChart1"/>
    <dgm:cxn modelId="{F0610B81-C409-4A80-AD9A-1C63344324CC}" type="presParOf" srcId="{93D749F6-212A-4008-8B03-3F705A6C7748}" destId="{A0D575B8-DA91-495E-9F41-E25A4069E0BF}" srcOrd="0" destOrd="0" presId="urn:microsoft.com/office/officeart/2005/8/layout/orgChart1"/>
    <dgm:cxn modelId="{DE30A649-26E7-4BEE-A6EC-1235A41E3361}" type="presParOf" srcId="{93D749F6-212A-4008-8B03-3F705A6C7748}" destId="{7654E995-FC52-4E4B-A78A-D53F4E5DB6B7}" srcOrd="1" destOrd="0" presId="urn:microsoft.com/office/officeart/2005/8/layout/orgChart1"/>
    <dgm:cxn modelId="{EC24B99B-72D1-4139-85B4-1DAD78CB3187}" type="presParOf" srcId="{8B52FA6A-76BC-4975-914C-656C0BD17EF8}" destId="{924ADAA5-BB30-4676-A418-8F460E0FAC14}" srcOrd="1" destOrd="0" presId="urn:microsoft.com/office/officeart/2005/8/layout/orgChart1"/>
    <dgm:cxn modelId="{03D17B9C-34DD-40FF-A1D8-13098B7FC9CD}" type="presParOf" srcId="{8B52FA6A-76BC-4975-914C-656C0BD17EF8}" destId="{814AD300-CEE0-41ED-8D31-732394259232}" srcOrd="2" destOrd="0" presId="urn:microsoft.com/office/officeart/2005/8/layout/orgChart1"/>
    <dgm:cxn modelId="{270458BE-6691-40C0-9632-D00730171A0A}" type="presParOf" srcId="{1E264C80-A66B-4712-93FE-7B56CCA56991}" destId="{5E42FBEB-1499-43B9-AE16-12C50BAD8CB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301E4E-297B-42EE-BB33-07F70CFD5B2C}">
      <dsp:nvSpPr>
        <dsp:cNvPr id="0" name=""/>
        <dsp:cNvSpPr/>
      </dsp:nvSpPr>
      <dsp:spPr>
        <a:xfrm>
          <a:off x="2748622" y="871996"/>
          <a:ext cx="108394" cy="2384680"/>
        </a:xfrm>
        <a:custGeom>
          <a:avLst/>
          <a:gdLst/>
          <a:ahLst/>
          <a:cxnLst/>
          <a:rect l="0" t="0" r="0" b="0"/>
          <a:pathLst>
            <a:path>
              <a:moveTo>
                <a:pt x="0" y="0"/>
              </a:moveTo>
              <a:lnTo>
                <a:pt x="0" y="2384680"/>
              </a:lnTo>
              <a:lnTo>
                <a:pt x="108394" y="23846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74A777-E00C-4F8D-AFB5-7A5F78D5E5BC}">
      <dsp:nvSpPr>
        <dsp:cNvPr id="0" name=""/>
        <dsp:cNvSpPr/>
      </dsp:nvSpPr>
      <dsp:spPr>
        <a:xfrm>
          <a:off x="2748622" y="871996"/>
          <a:ext cx="132205" cy="1847801"/>
        </a:xfrm>
        <a:custGeom>
          <a:avLst/>
          <a:gdLst/>
          <a:ahLst/>
          <a:cxnLst/>
          <a:rect l="0" t="0" r="0" b="0"/>
          <a:pathLst>
            <a:path>
              <a:moveTo>
                <a:pt x="0" y="0"/>
              </a:moveTo>
              <a:lnTo>
                <a:pt x="0" y="1847801"/>
              </a:lnTo>
              <a:lnTo>
                <a:pt x="132205" y="184780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1DF1810-2661-4CB1-B821-587E61CDFC93}">
      <dsp:nvSpPr>
        <dsp:cNvPr id="0" name=""/>
        <dsp:cNvSpPr/>
      </dsp:nvSpPr>
      <dsp:spPr>
        <a:xfrm>
          <a:off x="2748622" y="871996"/>
          <a:ext cx="108394" cy="1358544"/>
        </a:xfrm>
        <a:custGeom>
          <a:avLst/>
          <a:gdLst/>
          <a:ahLst/>
          <a:cxnLst/>
          <a:rect l="0" t="0" r="0" b="0"/>
          <a:pathLst>
            <a:path>
              <a:moveTo>
                <a:pt x="0" y="0"/>
              </a:moveTo>
              <a:lnTo>
                <a:pt x="0" y="1358544"/>
              </a:lnTo>
              <a:lnTo>
                <a:pt x="108394" y="135854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BF82C77-C9D2-4EF8-8CEA-3A311D8D5564}">
      <dsp:nvSpPr>
        <dsp:cNvPr id="0" name=""/>
        <dsp:cNvSpPr/>
      </dsp:nvSpPr>
      <dsp:spPr>
        <a:xfrm>
          <a:off x="2748622" y="871996"/>
          <a:ext cx="108394" cy="845477"/>
        </a:xfrm>
        <a:custGeom>
          <a:avLst/>
          <a:gdLst/>
          <a:ahLst/>
          <a:cxnLst/>
          <a:rect l="0" t="0" r="0" b="0"/>
          <a:pathLst>
            <a:path>
              <a:moveTo>
                <a:pt x="0" y="0"/>
              </a:moveTo>
              <a:lnTo>
                <a:pt x="0" y="845477"/>
              </a:lnTo>
              <a:lnTo>
                <a:pt x="108394" y="84547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884DDC-CD5B-4F94-9F20-8F33B309ACDA}">
      <dsp:nvSpPr>
        <dsp:cNvPr id="0" name=""/>
        <dsp:cNvSpPr/>
      </dsp:nvSpPr>
      <dsp:spPr>
        <a:xfrm>
          <a:off x="2748622" y="871996"/>
          <a:ext cx="108394" cy="332409"/>
        </a:xfrm>
        <a:custGeom>
          <a:avLst/>
          <a:gdLst/>
          <a:ahLst/>
          <a:cxnLst/>
          <a:rect l="0" t="0" r="0" b="0"/>
          <a:pathLst>
            <a:path>
              <a:moveTo>
                <a:pt x="0" y="0"/>
              </a:moveTo>
              <a:lnTo>
                <a:pt x="0" y="332409"/>
              </a:lnTo>
              <a:lnTo>
                <a:pt x="108394" y="33240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8C2F332-944C-4E18-B2F6-477E48AACA8A}">
      <dsp:nvSpPr>
        <dsp:cNvPr id="0" name=""/>
        <dsp:cNvSpPr/>
      </dsp:nvSpPr>
      <dsp:spPr>
        <a:xfrm>
          <a:off x="2600483" y="358929"/>
          <a:ext cx="437191" cy="151752"/>
        </a:xfrm>
        <a:custGeom>
          <a:avLst/>
          <a:gdLst/>
          <a:ahLst/>
          <a:cxnLst/>
          <a:rect l="0" t="0" r="0" b="0"/>
          <a:pathLst>
            <a:path>
              <a:moveTo>
                <a:pt x="0" y="0"/>
              </a:moveTo>
              <a:lnTo>
                <a:pt x="0" y="75876"/>
              </a:lnTo>
              <a:lnTo>
                <a:pt x="437191" y="75876"/>
              </a:lnTo>
              <a:lnTo>
                <a:pt x="437191" y="15175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8B999BE-D086-499D-8652-2FEB8A93EDC9}">
      <dsp:nvSpPr>
        <dsp:cNvPr id="0" name=""/>
        <dsp:cNvSpPr/>
      </dsp:nvSpPr>
      <dsp:spPr>
        <a:xfrm>
          <a:off x="1874240" y="860018"/>
          <a:ext cx="108394" cy="344387"/>
        </a:xfrm>
        <a:custGeom>
          <a:avLst/>
          <a:gdLst/>
          <a:ahLst/>
          <a:cxnLst/>
          <a:rect l="0" t="0" r="0" b="0"/>
          <a:pathLst>
            <a:path>
              <a:moveTo>
                <a:pt x="0" y="0"/>
              </a:moveTo>
              <a:lnTo>
                <a:pt x="0" y="344387"/>
              </a:lnTo>
              <a:lnTo>
                <a:pt x="108394" y="3443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E5699F-D06C-4607-AE61-F7AC55F1BB30}">
      <dsp:nvSpPr>
        <dsp:cNvPr id="0" name=""/>
        <dsp:cNvSpPr/>
      </dsp:nvSpPr>
      <dsp:spPr>
        <a:xfrm>
          <a:off x="2163292" y="358929"/>
          <a:ext cx="437191" cy="139774"/>
        </a:xfrm>
        <a:custGeom>
          <a:avLst/>
          <a:gdLst/>
          <a:ahLst/>
          <a:cxnLst/>
          <a:rect l="0" t="0" r="0" b="0"/>
          <a:pathLst>
            <a:path>
              <a:moveTo>
                <a:pt x="437191" y="0"/>
              </a:moveTo>
              <a:lnTo>
                <a:pt x="437191" y="63898"/>
              </a:lnTo>
              <a:lnTo>
                <a:pt x="0" y="63898"/>
              </a:lnTo>
              <a:lnTo>
                <a:pt x="0" y="13977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239168" y="1190"/>
          <a:ext cx="722630" cy="3577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US" sz="500" kern="1200" dirty="0">
            <a:solidFill>
              <a:schemeClr val="tx1"/>
            </a:solidFill>
          </a:endParaRPr>
        </a:p>
        <a:p>
          <a:pPr marL="0" lvl="0" indent="0" algn="ctr" defTabSz="222250">
            <a:lnSpc>
              <a:spcPct val="90000"/>
            </a:lnSpc>
            <a:spcBef>
              <a:spcPct val="0"/>
            </a:spcBef>
            <a:spcAft>
              <a:spcPct val="35000"/>
            </a:spcAft>
            <a:buNone/>
          </a:pPr>
          <a:r>
            <a:rPr lang="en-US" sz="500" kern="1200" dirty="0">
              <a:solidFill>
                <a:schemeClr val="tx1"/>
              </a:solidFill>
            </a:rPr>
            <a:t>Head of Support &amp; Member Services</a:t>
          </a:r>
        </a:p>
        <a:p>
          <a:pPr marL="0" lvl="0" indent="0" algn="ctr" defTabSz="222250">
            <a:lnSpc>
              <a:spcPct val="90000"/>
            </a:lnSpc>
            <a:spcBef>
              <a:spcPct val="0"/>
            </a:spcBef>
            <a:spcAft>
              <a:spcPct val="35000"/>
            </a:spcAft>
            <a:buNone/>
          </a:pPr>
          <a:endParaRPr lang="en-US" sz="500" kern="1200" dirty="0">
            <a:solidFill>
              <a:schemeClr val="tx1"/>
            </a:solidFill>
          </a:endParaRPr>
        </a:p>
      </dsp:txBody>
      <dsp:txXfrm>
        <a:off x="2239168" y="1190"/>
        <a:ext cx="722630" cy="357738"/>
      </dsp:txXfrm>
    </dsp:sp>
    <dsp:sp modelId="{4031D828-AD01-413A-A3A9-BDB891F7DE68}">
      <dsp:nvSpPr>
        <dsp:cNvPr id="0" name=""/>
        <dsp:cNvSpPr/>
      </dsp:nvSpPr>
      <dsp:spPr>
        <a:xfrm>
          <a:off x="1801977" y="498703"/>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Business Support Managers</a:t>
          </a:r>
        </a:p>
        <a:p>
          <a:pPr marL="0" lvl="0" indent="0" algn="ctr" defTabSz="222250">
            <a:lnSpc>
              <a:spcPct val="90000"/>
            </a:lnSpc>
            <a:spcBef>
              <a:spcPct val="0"/>
            </a:spcBef>
            <a:spcAft>
              <a:spcPct val="35000"/>
            </a:spcAft>
            <a:buNone/>
          </a:pPr>
          <a:r>
            <a:rPr lang="en-GB" sz="500" kern="1200" dirty="0">
              <a:solidFill>
                <a:schemeClr val="tx1"/>
              </a:solidFill>
            </a:rPr>
            <a:t>2 FTE</a:t>
          </a:r>
        </a:p>
      </dsp:txBody>
      <dsp:txXfrm>
        <a:off x="1801977" y="498703"/>
        <a:ext cx="722630" cy="361315"/>
      </dsp:txXfrm>
    </dsp:sp>
    <dsp:sp modelId="{D4DCE494-3EE3-471C-9E44-8D8C1B9DD307}">
      <dsp:nvSpPr>
        <dsp:cNvPr id="0" name=""/>
        <dsp:cNvSpPr/>
      </dsp:nvSpPr>
      <dsp:spPr>
        <a:xfrm>
          <a:off x="1982634" y="102374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Business Support Officers</a:t>
          </a:r>
        </a:p>
        <a:p>
          <a:pPr marL="0" lvl="0" indent="0" algn="ctr" defTabSz="222250">
            <a:lnSpc>
              <a:spcPct val="90000"/>
            </a:lnSpc>
            <a:spcBef>
              <a:spcPct val="0"/>
            </a:spcBef>
            <a:spcAft>
              <a:spcPct val="35000"/>
            </a:spcAft>
            <a:buNone/>
          </a:pPr>
          <a:r>
            <a:rPr lang="en-GB" sz="500" kern="1200" dirty="0">
              <a:solidFill>
                <a:schemeClr val="tx1"/>
              </a:solidFill>
            </a:rPr>
            <a:t>5 FTE</a:t>
          </a:r>
        </a:p>
      </dsp:txBody>
      <dsp:txXfrm>
        <a:off x="1982634" y="1023748"/>
        <a:ext cx="722630" cy="361315"/>
      </dsp:txXfrm>
    </dsp:sp>
    <dsp:sp modelId="{656D84FE-6DC9-4D63-AC76-2776179517B6}">
      <dsp:nvSpPr>
        <dsp:cNvPr id="0" name=""/>
        <dsp:cNvSpPr/>
      </dsp:nvSpPr>
      <dsp:spPr>
        <a:xfrm>
          <a:off x="2676359" y="510681"/>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chemeClr val="tx1"/>
              </a:solidFill>
            </a:rPr>
            <a:t>Mayoralty  &amp; Business Manager </a:t>
          </a:r>
        </a:p>
        <a:p>
          <a:pPr marL="0" lvl="0" indent="0" algn="ctr" defTabSz="222250">
            <a:lnSpc>
              <a:spcPct val="90000"/>
            </a:lnSpc>
            <a:spcBef>
              <a:spcPct val="0"/>
            </a:spcBef>
            <a:spcAft>
              <a:spcPct val="35000"/>
            </a:spcAft>
            <a:buNone/>
          </a:pPr>
          <a:endParaRPr lang="en-US" sz="500" kern="1200" dirty="0">
            <a:solidFill>
              <a:schemeClr val="tx1"/>
            </a:solidFill>
          </a:endParaRPr>
        </a:p>
        <a:p>
          <a:pPr marL="0" lvl="0" indent="0" algn="ctr" defTabSz="222250">
            <a:lnSpc>
              <a:spcPct val="90000"/>
            </a:lnSpc>
            <a:spcBef>
              <a:spcPct val="0"/>
            </a:spcBef>
            <a:spcAft>
              <a:spcPct val="35000"/>
            </a:spcAft>
            <a:buNone/>
          </a:pPr>
          <a:r>
            <a:rPr lang="en-US" sz="500" kern="1200" dirty="0">
              <a:solidFill>
                <a:schemeClr val="tx1"/>
              </a:solidFill>
            </a:rPr>
            <a:t> </a:t>
          </a:r>
        </a:p>
      </dsp:txBody>
      <dsp:txXfrm>
        <a:off x="2676359" y="510681"/>
        <a:ext cx="722630" cy="361315"/>
      </dsp:txXfrm>
    </dsp:sp>
    <dsp:sp modelId="{CA992B2D-62B2-4D18-A89E-5BEC95B1873A}">
      <dsp:nvSpPr>
        <dsp:cNvPr id="0" name=""/>
        <dsp:cNvSpPr/>
      </dsp:nvSpPr>
      <dsp:spPr>
        <a:xfrm>
          <a:off x="2857017" y="102374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Mayors’ Support Officers</a:t>
          </a:r>
        </a:p>
        <a:p>
          <a:pPr marL="0" lvl="0" indent="0" algn="ctr" defTabSz="222250">
            <a:lnSpc>
              <a:spcPct val="90000"/>
            </a:lnSpc>
            <a:spcBef>
              <a:spcPct val="0"/>
            </a:spcBef>
            <a:spcAft>
              <a:spcPct val="35000"/>
            </a:spcAft>
            <a:buNone/>
          </a:pPr>
          <a:r>
            <a:rPr lang="en-GB" sz="500" kern="1200" dirty="0">
              <a:solidFill>
                <a:schemeClr val="tx1"/>
              </a:solidFill>
            </a:rPr>
            <a:t>2 FTE</a:t>
          </a:r>
        </a:p>
        <a:p>
          <a:pPr marL="0" lvl="0" indent="0" algn="ctr" defTabSz="222250">
            <a:lnSpc>
              <a:spcPct val="90000"/>
            </a:lnSpc>
            <a:spcBef>
              <a:spcPct val="0"/>
            </a:spcBef>
            <a:spcAft>
              <a:spcPct val="35000"/>
            </a:spcAft>
            <a:buNone/>
          </a:pPr>
          <a:endParaRPr lang="en-GB" sz="500" kern="1200" dirty="0">
            <a:solidFill>
              <a:schemeClr val="tx1"/>
            </a:solidFill>
          </a:endParaRPr>
        </a:p>
      </dsp:txBody>
      <dsp:txXfrm>
        <a:off x="2857017" y="1023748"/>
        <a:ext cx="722630" cy="361315"/>
      </dsp:txXfrm>
    </dsp:sp>
    <dsp:sp modelId="{9686BC6E-1AAF-4C67-989E-9778EAC0E2CB}">
      <dsp:nvSpPr>
        <dsp:cNvPr id="0" name=""/>
        <dsp:cNvSpPr/>
      </dsp:nvSpPr>
      <dsp:spPr>
        <a:xfrm>
          <a:off x="2857017" y="1536816"/>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Mayoralty &amp; Democratic Assistant</a:t>
          </a:r>
        </a:p>
        <a:p>
          <a:pPr marL="0" lvl="0" indent="0" algn="ctr" defTabSz="222250">
            <a:lnSpc>
              <a:spcPct val="90000"/>
            </a:lnSpc>
            <a:spcBef>
              <a:spcPct val="0"/>
            </a:spcBef>
            <a:spcAft>
              <a:spcPct val="35000"/>
            </a:spcAft>
            <a:buNone/>
          </a:pPr>
          <a:endParaRPr lang="en-GB" sz="500" kern="1200" dirty="0">
            <a:solidFill>
              <a:schemeClr val="tx1"/>
            </a:solidFill>
          </a:endParaRPr>
        </a:p>
        <a:p>
          <a:pPr marL="0" lvl="0" indent="0" algn="ctr" defTabSz="222250">
            <a:lnSpc>
              <a:spcPct val="90000"/>
            </a:lnSpc>
            <a:spcBef>
              <a:spcPct val="0"/>
            </a:spcBef>
            <a:spcAft>
              <a:spcPct val="35000"/>
            </a:spcAft>
            <a:buNone/>
          </a:pPr>
          <a:r>
            <a:rPr lang="en-GB" sz="500" kern="1200" dirty="0">
              <a:solidFill>
                <a:schemeClr val="tx1"/>
              </a:solidFill>
            </a:rPr>
            <a:t>1 FTE</a:t>
          </a:r>
        </a:p>
      </dsp:txBody>
      <dsp:txXfrm>
        <a:off x="2857017" y="1536816"/>
        <a:ext cx="722630" cy="361315"/>
      </dsp:txXfrm>
    </dsp:sp>
    <dsp:sp modelId="{52A0FD28-047B-4B58-88E2-EB2A442886E1}">
      <dsp:nvSpPr>
        <dsp:cNvPr id="0" name=""/>
        <dsp:cNvSpPr/>
      </dsp:nvSpPr>
      <dsp:spPr>
        <a:xfrm>
          <a:off x="2857017" y="2049883"/>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Mayoralty Chauffeur &amp; Macebearer</a:t>
          </a:r>
        </a:p>
        <a:p>
          <a:pPr marL="0" lvl="0" indent="0" algn="ctr" defTabSz="222250">
            <a:lnSpc>
              <a:spcPct val="90000"/>
            </a:lnSpc>
            <a:spcBef>
              <a:spcPct val="0"/>
            </a:spcBef>
            <a:spcAft>
              <a:spcPct val="35000"/>
            </a:spcAft>
            <a:buNone/>
          </a:pPr>
          <a:r>
            <a:rPr lang="en-GB" sz="500" kern="1200" dirty="0">
              <a:solidFill>
                <a:schemeClr val="tx1"/>
              </a:solidFill>
            </a:rPr>
            <a:t>1 FTE</a:t>
          </a:r>
        </a:p>
      </dsp:txBody>
      <dsp:txXfrm>
        <a:off x="2857017" y="2049883"/>
        <a:ext cx="722630" cy="361315"/>
      </dsp:txXfrm>
    </dsp:sp>
    <dsp:sp modelId="{13629C8D-5B1A-4F6B-AA3A-00920D71AFF0}">
      <dsp:nvSpPr>
        <dsp:cNvPr id="0" name=""/>
        <dsp:cNvSpPr/>
      </dsp:nvSpPr>
      <dsp:spPr>
        <a:xfrm>
          <a:off x="2880828" y="2539140"/>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chemeClr val="tx1"/>
              </a:solidFill>
            </a:rPr>
            <a:t>Corporate</a:t>
          </a:r>
          <a:r>
            <a:rPr lang="en-GB" sz="500" kern="1200" baseline="0" dirty="0">
              <a:solidFill>
                <a:schemeClr val="tx1"/>
              </a:solidFill>
            </a:rPr>
            <a:t> &amp; Leaders Support Officers </a:t>
          </a:r>
        </a:p>
        <a:p>
          <a:pPr marL="0" lvl="0" indent="0" algn="ctr" defTabSz="222250">
            <a:lnSpc>
              <a:spcPct val="90000"/>
            </a:lnSpc>
            <a:spcBef>
              <a:spcPct val="0"/>
            </a:spcBef>
            <a:spcAft>
              <a:spcPct val="35000"/>
            </a:spcAft>
            <a:buNone/>
          </a:pPr>
          <a:r>
            <a:rPr lang="en-GB" sz="500" kern="1200" baseline="0" dirty="0">
              <a:solidFill>
                <a:schemeClr val="tx1"/>
              </a:solidFill>
            </a:rPr>
            <a:t>4 FTEs</a:t>
          </a:r>
          <a:endParaRPr lang="en-GB" sz="500" kern="1200" dirty="0">
            <a:solidFill>
              <a:schemeClr val="tx1"/>
            </a:solidFill>
          </a:endParaRPr>
        </a:p>
      </dsp:txBody>
      <dsp:txXfrm>
        <a:off x="2880828" y="2539140"/>
        <a:ext cx="722630" cy="361315"/>
      </dsp:txXfrm>
    </dsp:sp>
    <dsp:sp modelId="{A0D575B8-DA91-495E-9F41-E25A4069E0BF}">
      <dsp:nvSpPr>
        <dsp:cNvPr id="0" name=""/>
        <dsp:cNvSpPr/>
      </dsp:nvSpPr>
      <dsp:spPr>
        <a:xfrm>
          <a:off x="2857017" y="3076018"/>
          <a:ext cx="722630" cy="3613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chemeClr val="tx1"/>
              </a:solidFill>
            </a:rPr>
            <a:t>Pool of casual catering staff, drivers &amp; Webcasters</a:t>
          </a:r>
          <a:endParaRPr lang="en-GB" sz="500" kern="1200" baseline="0">
            <a:solidFill>
              <a:sysClr val="windowText" lastClr="000000"/>
            </a:solidFill>
          </a:endParaRPr>
        </a:p>
      </dsp:txBody>
      <dsp:txXfrm>
        <a:off x="2857017" y="3076018"/>
        <a:ext cx="722630" cy="3613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B4A68-2FBB-4379-AD04-F3B38EEA1734}">
  <ds:schemaRefs>
    <ds:schemaRef ds:uri="http://schemas.openxmlformats.org/officeDocument/2006/bibliography"/>
  </ds:schemaRefs>
</ds:datastoreItem>
</file>

<file path=customXml/itemProps2.xml><?xml version="1.0" encoding="utf-8"?>
<ds:datastoreItem xmlns:ds="http://schemas.openxmlformats.org/officeDocument/2006/customXml" ds:itemID="{3AA9CA4B-1672-4778-A63B-31C372CA8446}"/>
</file>

<file path=customXml/itemProps3.xml><?xml version="1.0" encoding="utf-8"?>
<ds:datastoreItem xmlns:ds="http://schemas.openxmlformats.org/officeDocument/2006/customXml" ds:itemID="{606D8727-FAA1-47CB-BA47-EA1E462E3A68}"/>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10839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Evans, Jon</cp:lastModifiedBy>
  <cp:revision>2</cp:revision>
  <cp:lastPrinted>2017-06-16T09:03:00Z</cp:lastPrinted>
  <dcterms:created xsi:type="dcterms:W3CDTF">2022-08-15T13:31:00Z</dcterms:created>
  <dcterms:modified xsi:type="dcterms:W3CDTF">2022-08-15T13:31:00Z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