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CD6" w:rsidRDefault="005E4CD6" w:rsidP="005E4CD6">
      <w:pPr>
        <w:ind w:left="3600" w:hanging="360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noProof/>
          <w:sz w:val="24"/>
          <w:szCs w:val="24"/>
          <w:lang w:eastAsia="en-GB"/>
        </w:rPr>
        <w:drawing>
          <wp:inline distT="0" distB="0" distL="0" distR="0">
            <wp:extent cx="3095625" cy="5422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llincourt Banner - logo and Aim high strap lin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5125" cy="559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C97" w:rsidRPr="00863D9E" w:rsidRDefault="004825C1" w:rsidP="004825C1">
      <w:pPr>
        <w:ind w:left="3600" w:hanging="3600"/>
        <w:rPr>
          <w:rFonts w:ascii="Arial" w:hAnsi="Arial" w:cs="Arial"/>
          <w:b/>
          <w:sz w:val="24"/>
          <w:szCs w:val="24"/>
        </w:rPr>
      </w:pPr>
      <w:r w:rsidRPr="00863D9E">
        <w:rPr>
          <w:rFonts w:ascii="Arial" w:hAnsi="Arial" w:cs="Arial"/>
          <w:b/>
          <w:sz w:val="24"/>
          <w:szCs w:val="24"/>
        </w:rPr>
        <w:t xml:space="preserve">Person </w:t>
      </w:r>
      <w:r w:rsidR="00EB1C97" w:rsidRPr="00863D9E">
        <w:rPr>
          <w:rFonts w:ascii="Arial" w:hAnsi="Arial" w:cs="Arial"/>
          <w:b/>
          <w:sz w:val="24"/>
          <w:szCs w:val="24"/>
        </w:rPr>
        <w:t>Specification</w:t>
      </w:r>
      <w:r w:rsidRPr="00863D9E">
        <w:rPr>
          <w:rFonts w:ascii="Arial" w:hAnsi="Arial" w:cs="Arial"/>
          <w:b/>
          <w:sz w:val="24"/>
          <w:szCs w:val="24"/>
        </w:rPr>
        <w:t xml:space="preserve"> - </w:t>
      </w:r>
      <w:r w:rsidR="00863D9E">
        <w:rPr>
          <w:rFonts w:ascii="Arial" w:hAnsi="Arial" w:cs="Arial"/>
          <w:b/>
          <w:sz w:val="24"/>
          <w:szCs w:val="24"/>
        </w:rPr>
        <w:tab/>
        <w:t xml:space="preserve">Phase Leader </w:t>
      </w: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2552"/>
        <w:gridCol w:w="4394"/>
        <w:gridCol w:w="3260"/>
      </w:tblGrid>
      <w:tr w:rsidR="00EB1C97" w:rsidTr="00863D9E">
        <w:tc>
          <w:tcPr>
            <w:tcW w:w="2552" w:type="dxa"/>
          </w:tcPr>
          <w:p w:rsidR="00EB1C97" w:rsidRDefault="00EB1C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3260" w:type="dxa"/>
          </w:tcPr>
          <w:p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</w:tr>
      <w:tr w:rsidR="00344930" w:rsidTr="00863D9E">
        <w:tc>
          <w:tcPr>
            <w:tcW w:w="2552" w:type="dxa"/>
          </w:tcPr>
          <w:p w:rsidR="00344930" w:rsidRPr="002A0D0C" w:rsidRDefault="003449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Initial Qualifications</w:t>
            </w:r>
          </w:p>
        </w:tc>
        <w:tc>
          <w:tcPr>
            <w:tcW w:w="4394" w:type="dxa"/>
          </w:tcPr>
          <w:p w:rsidR="00344930" w:rsidRDefault="00344930" w:rsidP="00EB1C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Qualified Teacher Status</w:t>
            </w:r>
          </w:p>
        </w:tc>
        <w:tc>
          <w:tcPr>
            <w:tcW w:w="3260" w:type="dxa"/>
          </w:tcPr>
          <w:p w:rsidR="00344930" w:rsidRPr="00E12BD0" w:rsidRDefault="00E12BD0" w:rsidP="00E12BD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NPQML or other leadership training</w:t>
            </w:r>
          </w:p>
        </w:tc>
      </w:tr>
      <w:tr w:rsidR="00EB1C97" w:rsidTr="00863D9E">
        <w:tc>
          <w:tcPr>
            <w:tcW w:w="2552" w:type="dxa"/>
          </w:tcPr>
          <w:p w:rsidR="00EB1C97" w:rsidRPr="002A0D0C" w:rsidRDefault="003449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 xml:space="preserve">Further </w:t>
            </w:r>
            <w:r w:rsidR="00EB1C97" w:rsidRPr="002A0D0C">
              <w:rPr>
                <w:rFonts w:ascii="Arial" w:hAnsi="Arial" w:cs="Arial"/>
                <w:b/>
                <w:sz w:val="24"/>
                <w:szCs w:val="24"/>
              </w:rPr>
              <w:t>Qualifications</w:t>
            </w:r>
          </w:p>
        </w:tc>
        <w:tc>
          <w:tcPr>
            <w:tcW w:w="4394" w:type="dxa"/>
          </w:tcPr>
          <w:p w:rsidR="00EB1C97" w:rsidRPr="00EB1C97" w:rsidRDefault="00344930" w:rsidP="003449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Recent relevant in-service training in current educational practice.</w:t>
            </w:r>
          </w:p>
        </w:tc>
        <w:tc>
          <w:tcPr>
            <w:tcW w:w="3260" w:type="dxa"/>
          </w:tcPr>
          <w:p w:rsidR="00EB1C97" w:rsidRPr="00EB1C97" w:rsidRDefault="00EB1C97" w:rsidP="00EB1C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B1C97">
              <w:rPr>
                <w:rFonts w:ascii="Arial" w:hAnsi="Arial" w:cs="Arial"/>
                <w:sz w:val="24"/>
                <w:szCs w:val="24"/>
              </w:rPr>
              <w:t>Further professional qualifications</w:t>
            </w:r>
          </w:p>
        </w:tc>
      </w:tr>
      <w:tr w:rsidR="00EB1C97" w:rsidTr="00863D9E">
        <w:tc>
          <w:tcPr>
            <w:tcW w:w="2552" w:type="dxa"/>
          </w:tcPr>
          <w:p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Experience</w:t>
            </w:r>
          </w:p>
        </w:tc>
        <w:tc>
          <w:tcPr>
            <w:tcW w:w="4394" w:type="dxa"/>
          </w:tcPr>
          <w:p w:rsidR="00EB1C97" w:rsidRDefault="00EB1C97" w:rsidP="00EB1C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EB1C97">
              <w:rPr>
                <w:rFonts w:ascii="Arial" w:hAnsi="Arial" w:cs="Arial"/>
                <w:sz w:val="24"/>
                <w:szCs w:val="24"/>
              </w:rPr>
              <w:t>Successful teaching experience in the primary phase</w:t>
            </w:r>
          </w:p>
          <w:p w:rsidR="00EB1C97" w:rsidRDefault="00EB1C97" w:rsidP="00EB1C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Exemplary and </w:t>
            </w:r>
            <w:r w:rsidR="002A0D0C">
              <w:rPr>
                <w:rFonts w:ascii="Arial" w:hAnsi="Arial" w:cs="Arial"/>
                <w:sz w:val="24"/>
                <w:szCs w:val="24"/>
              </w:rPr>
              <w:t>up-to-</w:t>
            </w:r>
            <w:r w:rsidR="00FC6FCB">
              <w:rPr>
                <w:rFonts w:ascii="Arial" w:hAnsi="Arial" w:cs="Arial"/>
                <w:sz w:val="24"/>
                <w:szCs w:val="24"/>
              </w:rPr>
              <w:t>date knowledge of</w:t>
            </w:r>
            <w:r w:rsidR="002A0D0C">
              <w:rPr>
                <w:rFonts w:ascii="Arial" w:hAnsi="Arial" w:cs="Arial"/>
                <w:sz w:val="24"/>
                <w:szCs w:val="24"/>
              </w:rPr>
              <w:t xml:space="preserve"> the 2014 National Curriculum </w:t>
            </w:r>
          </w:p>
          <w:p w:rsidR="00F27055" w:rsidRDefault="00F27055" w:rsidP="00EB1C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more than one school</w:t>
            </w:r>
          </w:p>
          <w:p w:rsidR="00EB1C97" w:rsidRPr="00CC4FBB" w:rsidRDefault="00EB1C97" w:rsidP="00CC4F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EB1C97" w:rsidRDefault="00863D9E" w:rsidP="00863D9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Leading and managing staff</w:t>
            </w:r>
          </w:p>
          <w:p w:rsidR="00CC4FBB" w:rsidRDefault="00CC4FBB" w:rsidP="00CC4FB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leading in a core curriculum subject</w:t>
            </w:r>
          </w:p>
          <w:p w:rsidR="00F27055" w:rsidRPr="00CC4FBB" w:rsidRDefault="00F27055" w:rsidP="00CC4F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C97" w:rsidTr="00863D9E">
        <w:tc>
          <w:tcPr>
            <w:tcW w:w="2552" w:type="dxa"/>
          </w:tcPr>
          <w:p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Knowledge, Skills and Abilities</w:t>
            </w:r>
          </w:p>
        </w:tc>
        <w:tc>
          <w:tcPr>
            <w:tcW w:w="4394" w:type="dxa"/>
          </w:tcPr>
          <w:p w:rsidR="00EB1C97" w:rsidRDefault="00EB1C97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of effective strategies to include, and meet t</w:t>
            </w:r>
            <w:r w:rsidR="00C54F7E">
              <w:rPr>
                <w:rFonts w:ascii="Arial" w:hAnsi="Arial" w:cs="Arial"/>
                <w:sz w:val="24"/>
                <w:szCs w:val="24"/>
              </w:rPr>
              <w:t>he needs of all pupils within the new topic themes</w:t>
            </w:r>
          </w:p>
          <w:p w:rsidR="00EB1C97" w:rsidRDefault="00EB1C97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ability to plan, monitor, evaluate, review and lead by example</w:t>
            </w:r>
          </w:p>
          <w:p w:rsidR="00F27055" w:rsidRDefault="00F27055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of high standards and expectations of pupil achievement</w:t>
            </w:r>
          </w:p>
          <w:p w:rsidR="00EB1C97" w:rsidRDefault="00EB1C97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Ability to </w:t>
            </w:r>
            <w:r w:rsidR="00863D9E">
              <w:rPr>
                <w:rFonts w:ascii="Arial" w:hAnsi="Arial" w:cs="Arial"/>
                <w:sz w:val="24"/>
                <w:szCs w:val="24"/>
              </w:rPr>
              <w:t xml:space="preserve">lead and </w:t>
            </w:r>
            <w:r>
              <w:rPr>
                <w:rFonts w:ascii="Arial" w:hAnsi="Arial" w:cs="Arial"/>
                <w:sz w:val="24"/>
                <w:szCs w:val="24"/>
              </w:rPr>
              <w:t>work collaboratively and effectively in a team with staff, governors and parents</w:t>
            </w:r>
          </w:p>
          <w:p w:rsidR="00EB1C97" w:rsidRDefault="00EB1C97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High level of written, oral communication and mathematics skills</w:t>
            </w:r>
          </w:p>
          <w:p w:rsidR="00344930" w:rsidRDefault="00FC6FCB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Ability to </w:t>
            </w:r>
            <w:r w:rsidR="00344930">
              <w:rPr>
                <w:rFonts w:ascii="Arial" w:hAnsi="Arial" w:cs="Arial"/>
                <w:sz w:val="24"/>
                <w:szCs w:val="24"/>
              </w:rPr>
              <w:t>assess</w:t>
            </w:r>
            <w:r>
              <w:rPr>
                <w:rFonts w:ascii="Arial" w:hAnsi="Arial" w:cs="Arial"/>
                <w:sz w:val="24"/>
                <w:szCs w:val="24"/>
              </w:rPr>
              <w:t xml:space="preserve"> and track pupils</w:t>
            </w:r>
          </w:p>
          <w:p w:rsidR="00344930" w:rsidRDefault="00344930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Excellent classroom practitioner with the ability to assist others in improving their skills</w:t>
            </w:r>
          </w:p>
          <w:p w:rsidR="00344930" w:rsidRDefault="00344930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Understanding when liaising with parents</w:t>
            </w:r>
          </w:p>
          <w:p w:rsidR="00344930" w:rsidRPr="00EB1C97" w:rsidRDefault="00344930" w:rsidP="00344930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EB1C97" w:rsidRDefault="00344930" w:rsidP="003449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Willingness to acquire skills as appropriate</w:t>
            </w:r>
          </w:p>
          <w:p w:rsidR="00344930" w:rsidRDefault="00344930" w:rsidP="003449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of national educational policy, priorities and initiatives</w:t>
            </w:r>
          </w:p>
          <w:p w:rsidR="00344930" w:rsidRPr="00344930" w:rsidRDefault="00344930" w:rsidP="003449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reflective practitioner</w:t>
            </w:r>
          </w:p>
        </w:tc>
      </w:tr>
      <w:tr w:rsidR="00EB1C97" w:rsidTr="00863D9E">
        <w:tc>
          <w:tcPr>
            <w:tcW w:w="2552" w:type="dxa"/>
          </w:tcPr>
          <w:p w:rsidR="00EB1C97" w:rsidRPr="002A0D0C" w:rsidRDefault="003449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Other</w:t>
            </w:r>
          </w:p>
        </w:tc>
        <w:tc>
          <w:tcPr>
            <w:tcW w:w="4394" w:type="dxa"/>
          </w:tcPr>
          <w:p w:rsidR="003E3859" w:rsidRDefault="003E3859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commitment to the protection and safeguarding of children and young people.</w:t>
            </w:r>
          </w:p>
          <w:p w:rsidR="00EB1C97" w:rsidRDefault="00344930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commitment to involve parents, governors and the community in the work of the school</w:t>
            </w:r>
          </w:p>
          <w:p w:rsidR="00344930" w:rsidRDefault="00344930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 awareness, understanding and commitment to equal opportunities, safeguarding and other relevant policies</w:t>
            </w:r>
          </w:p>
          <w:p w:rsidR="00344930" w:rsidRPr="00344930" w:rsidRDefault="00344930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commitment to teamwork and a collegiate approach</w:t>
            </w:r>
          </w:p>
        </w:tc>
        <w:tc>
          <w:tcPr>
            <w:tcW w:w="3260" w:type="dxa"/>
          </w:tcPr>
          <w:p w:rsidR="00EB1C97" w:rsidRDefault="00F27055" w:rsidP="00F2705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manage own workload</w:t>
            </w:r>
          </w:p>
          <w:p w:rsidR="00F27055" w:rsidRPr="00F27055" w:rsidRDefault="00F27055" w:rsidP="00F2705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Versatility and flexibility, good communication and interpersonal skills</w:t>
            </w:r>
          </w:p>
        </w:tc>
      </w:tr>
    </w:tbl>
    <w:p w:rsidR="00EB1C97" w:rsidRPr="00EB1C97" w:rsidRDefault="00EB1C97" w:rsidP="00E12BD0">
      <w:pPr>
        <w:rPr>
          <w:rFonts w:ascii="Arial" w:hAnsi="Arial" w:cs="Arial"/>
          <w:sz w:val="24"/>
          <w:szCs w:val="24"/>
        </w:rPr>
      </w:pPr>
    </w:p>
    <w:sectPr w:rsidR="00EB1C97" w:rsidRPr="00EB1C97" w:rsidSect="00FC6FCB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1CD"/>
    <w:multiLevelType w:val="hybridMultilevel"/>
    <w:tmpl w:val="5B08D6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830EF0"/>
    <w:multiLevelType w:val="hybridMultilevel"/>
    <w:tmpl w:val="8068B4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1D38BB"/>
    <w:multiLevelType w:val="hybridMultilevel"/>
    <w:tmpl w:val="1A2EC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162AF9"/>
    <w:multiLevelType w:val="hybridMultilevel"/>
    <w:tmpl w:val="F2C4F4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C97"/>
    <w:rsid w:val="001573BE"/>
    <w:rsid w:val="002A0D0C"/>
    <w:rsid w:val="00344930"/>
    <w:rsid w:val="003E3859"/>
    <w:rsid w:val="004825C1"/>
    <w:rsid w:val="0055510C"/>
    <w:rsid w:val="005E4CD6"/>
    <w:rsid w:val="00670BC1"/>
    <w:rsid w:val="006A0715"/>
    <w:rsid w:val="00863D9E"/>
    <w:rsid w:val="00A117E4"/>
    <w:rsid w:val="00A853B6"/>
    <w:rsid w:val="00AA1A02"/>
    <w:rsid w:val="00B334DF"/>
    <w:rsid w:val="00C54F7E"/>
    <w:rsid w:val="00CC4FBB"/>
    <w:rsid w:val="00D611A8"/>
    <w:rsid w:val="00E12BD0"/>
    <w:rsid w:val="00E251B3"/>
    <w:rsid w:val="00E57502"/>
    <w:rsid w:val="00EB1C97"/>
    <w:rsid w:val="00F27055"/>
    <w:rsid w:val="00F43200"/>
    <w:rsid w:val="00FC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522685-B40D-46DE-A22F-8CEDC2ECF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3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1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C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5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0b745042bdc950b680962ea271d30a3e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19e8474eec061ffa8f34752070ac921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9E15B2E2-8D33-403D-8EBE-E43EDB8EC0D6}"/>
</file>

<file path=customXml/itemProps2.xml><?xml version="1.0" encoding="utf-8"?>
<ds:datastoreItem xmlns:ds="http://schemas.openxmlformats.org/officeDocument/2006/customXml" ds:itemID="{FAA0A96D-6FCB-49DA-871F-DB6E757AE83C}"/>
</file>

<file path=customXml/itemProps3.xml><?xml version="1.0" encoding="utf-8"?>
<ds:datastoreItem xmlns:ds="http://schemas.openxmlformats.org/officeDocument/2006/customXml" ds:itemID="{AEFD3E2C-1D10-4C39-AC23-95BA67DCB5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rmarlin</dc:creator>
  <cp:lastModifiedBy>Rahat Nazam Ud Din</cp:lastModifiedBy>
  <cp:revision>2</cp:revision>
  <cp:lastPrinted>2023-04-19T10:03:00Z</cp:lastPrinted>
  <dcterms:created xsi:type="dcterms:W3CDTF">2024-03-22T13:01:00Z</dcterms:created>
  <dcterms:modified xsi:type="dcterms:W3CDTF">2024-03-22T13:01:00Z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