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1C" w:rsidRPr="00A02D87" w:rsidRDefault="008E39FD">
      <w:r w:rsidRPr="00A02D87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590870</wp:posOffset>
                </wp:positionH>
                <wp:positionV relativeFrom="page">
                  <wp:posOffset>1265174</wp:posOffset>
                </wp:positionV>
                <wp:extent cx="128839" cy="119704"/>
                <wp:effectExtent l="0" t="0" r="0" b="0"/>
                <wp:wrapTopAndBottom/>
                <wp:docPr id="2939" name="Group 2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39" cy="119704"/>
                          <a:chOff x="0" y="0"/>
                          <a:chExt cx="128839" cy="119704"/>
                        </a:xfrm>
                      </wpg:grpSpPr>
                      <wps:wsp>
                        <wps:cNvPr id="68" name="Rectangle 68"/>
                        <wps:cNvSpPr/>
                        <wps:spPr>
                          <a:xfrm rot="5399998">
                            <a:off x="-36441" y="-6073"/>
                            <a:ext cx="15920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11C" w:rsidRDefault="008E39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2939" style="width:10.1448pt;height:9.42554pt;position:absolute;mso-position-horizontal-relative:page;mso-position-horizontal:absolute;margin-left:46.5252pt;mso-position-vertical-relative:page;margin-top:99.62pt;" coordsize="1288,1197">
                <v:rect id="Rectangle 68" style="position:absolute;width:1592;height:1713;left:-364;top:-60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 xml:space="preserve">ns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Pr="00A02D87">
        <w:t xml:space="preserve">Person Spec Base Manager </w:t>
      </w:r>
    </w:p>
    <w:tbl>
      <w:tblPr>
        <w:tblStyle w:val="TableGrid"/>
        <w:tblW w:w="9802" w:type="dxa"/>
        <w:tblInd w:w="-420" w:type="dxa"/>
        <w:tblCellMar>
          <w:top w:w="38" w:type="dxa"/>
          <w:left w:w="34" w:type="dxa"/>
        </w:tblCellMar>
        <w:tblLook w:val="04A0" w:firstRow="1" w:lastRow="0" w:firstColumn="1" w:lastColumn="0" w:noHBand="0" w:noVBand="1"/>
      </w:tblPr>
      <w:tblGrid>
        <w:gridCol w:w="899"/>
        <w:gridCol w:w="4451"/>
        <w:gridCol w:w="4452"/>
      </w:tblGrid>
      <w:tr w:rsidR="0043011C" w:rsidRPr="00A02D87" w:rsidTr="00A02D87">
        <w:trPr>
          <w:trHeight w:val="245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t>Essential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t xml:space="preserve">Desirable </w:t>
            </w:r>
          </w:p>
        </w:tc>
      </w:tr>
      <w:tr w:rsidR="0043011C" w:rsidRPr="00A02D87" w:rsidTr="00A02D87">
        <w:trPr>
          <w:trHeight w:val="230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139" w:right="-27"/>
            </w:pPr>
            <w:r w:rsidRPr="00A02D87">
              <w:rPr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461376" cy="217819"/>
                      <wp:effectExtent l="0" t="0" r="0" b="0"/>
                      <wp:docPr id="2595" name="Group 2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1376" cy="217819"/>
                                <a:chOff x="0" y="0"/>
                                <a:chExt cx="461376" cy="217819"/>
                              </a:xfrm>
                            </wpg:grpSpPr>
                            <wps:wsp>
                              <wps:cNvPr id="65" name="Rectangle 65"/>
                              <wps:cNvSpPr/>
                              <wps:spPr>
                                <a:xfrm rot="5399998">
                                  <a:off x="230848" y="59172"/>
                                  <a:ext cx="28970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011C" w:rsidRDefault="008E39FD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Qua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5399998">
                                  <a:off x="86971" y="53392"/>
                                  <a:ext cx="244612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011C" w:rsidRDefault="008E39FD">
                                    <w:pPr>
                                      <w:spacing w:after="160"/>
                                      <w:ind w:left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lific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 rot="5399998">
                                  <a:off x="-93528" y="57109"/>
                                  <a:ext cx="27338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011C" w:rsidRDefault="008E39FD">
                                    <w:pPr>
                                      <w:spacing w:after="160"/>
                                      <w:ind w:left="0"/>
                                    </w:pP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atio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cx1="http://schemas.microsoft.com/office/drawing/2015/9/8/chartex">
                  <w:pict>
                    <v:group id="Group 2595" style="width:36.3288pt;height:17.1511pt;mso-position-horizontal-relative:char;mso-position-vertical-relative:line" coordsize="4613,2178">
                      <v:rect id="Rectangle 65" style="position:absolute;width:2897;height:1713;left:2308;top:591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Qua</w:t>
                              </w:r>
                            </w:p>
                          </w:txbxContent>
                        </v:textbox>
                      </v:rect>
                      <v:rect id="Rectangle 66" style="position:absolute;width:2446;height:1713;left:869;top:533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lific</w:t>
                              </w:r>
                            </w:p>
                          </w:txbxContent>
                        </v:textbox>
                      </v:rect>
                      <v:rect id="Rectangle 67" style="position:absolute;width:2733;height:1713;left:-935;top:571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atio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  <w:rPr>
                <w:b w:val="0"/>
              </w:rPr>
            </w:pPr>
            <w:r w:rsidRPr="00A02D87">
              <w:rPr>
                <w:b w:val="0"/>
              </w:rPr>
              <w:t>Qualified teacher status</w:t>
            </w:r>
          </w:p>
          <w:p w:rsidR="00A02D87" w:rsidRDefault="00A02D87">
            <w:pPr>
              <w:ind w:left="0"/>
              <w:rPr>
                <w:b w:val="0"/>
              </w:rPr>
            </w:pPr>
            <w:r w:rsidRPr="00A02D87">
              <w:rPr>
                <w:b w:val="0"/>
              </w:rPr>
              <w:t>SENCO Qualification or working towards one.</w:t>
            </w:r>
          </w:p>
          <w:p w:rsidR="00A02D87" w:rsidRPr="00A02D87" w:rsidRDefault="00A02D87">
            <w:pPr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Degree 2:2 or above</w:t>
            </w:r>
          </w:p>
        </w:tc>
      </w:tr>
      <w:tr w:rsidR="0043011C" w:rsidRPr="00A02D87" w:rsidTr="00A02D8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Other relevant qualification/training</w:t>
            </w:r>
          </w:p>
        </w:tc>
      </w:tr>
      <w:tr w:rsidR="0043011C" w:rsidRPr="00A02D87" w:rsidTr="00A02D87">
        <w:trPr>
          <w:trHeight w:val="696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268"/>
            </w:pPr>
            <w:r w:rsidRPr="00A02D87">
              <w:rPr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128839" cy="577815"/>
                      <wp:effectExtent l="0" t="0" r="0" b="0"/>
                      <wp:docPr id="2622" name="Group 2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577815"/>
                                <a:chOff x="0" y="0"/>
                                <a:chExt cx="128839" cy="577815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 rot="5399998">
                                  <a:off x="-341085" y="298569"/>
                                  <a:ext cx="76849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011C" w:rsidRDefault="008E39FD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Experience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cx1="http://schemas.microsoft.com/office/drawing/2015/9/8/chartex">
                  <w:pict>
                    <v:group id="Group 2622" style="width:10.1448pt;height:45.4973pt;mso-position-horizontal-relative:char;mso-position-vertical-relative:line" coordsize="1288,5778">
                      <v:rect id="Rectangle 70" style="position:absolute;width:7684;height:1713;left:-3410;top:2985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Experience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Evidence of successful teaching of children with ASD/social communication difficulties in the Early Years and primary phase. 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Experience of teaching in a Resource Base or specialist provision</w:t>
            </w:r>
          </w:p>
        </w:tc>
      </w:tr>
      <w:tr w:rsidR="0043011C" w:rsidRPr="00A02D87" w:rsidTr="00A02D87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Experience of planning and implementing individual  education plans for pupils with ASD/social  communication difficulties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Experience of working with parents, other professionals and therapists to support pupils with SEN 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Recent extensive experience of      teaching Early Years, KS1 children. </w:t>
            </w:r>
          </w:p>
        </w:tc>
      </w:tr>
      <w:tr w:rsidR="0043011C" w:rsidRPr="00A02D87" w:rsidT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Experience of writing reports for Education Health Care Plans and Annual reviews. 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 </w:t>
            </w:r>
          </w:p>
        </w:tc>
      </w:tr>
      <w:tr w:rsidR="0043011C" w:rsidRPr="00A02D87" w:rsidTr="00A02D8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Ability to demonstrate knowledge and experience of promoting inclusion and equal opportunities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Experience of integration programmes with mainstream classes</w:t>
            </w:r>
          </w:p>
        </w:tc>
      </w:tr>
      <w:tr w:rsidR="0043011C" w:rsidRPr="00A02D87" w:rsidTr="00A02D8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A02D87">
            <w:pPr>
              <w:ind w:left="0"/>
            </w:pPr>
            <w:r w:rsidRPr="00A02D87">
              <w:rPr>
                <w:b w:val="0"/>
              </w:rPr>
              <w:t>Successful completion of ECT</w:t>
            </w:r>
            <w:r w:rsidR="008E39FD" w:rsidRPr="00A02D87">
              <w:rPr>
                <w:b w:val="0"/>
              </w:rPr>
              <w:t xml:space="preserve"> year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Experience of outreach support with families</w:t>
            </w:r>
          </w:p>
        </w:tc>
      </w:tr>
      <w:tr w:rsidR="0043011C" w:rsidRPr="00A02D87" w:rsidTr="00A02D8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Experience of leading Education and Health Care Plan TAC </w:t>
            </w:r>
          </w:p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Meetings and   Annual Reviews</w:t>
            </w:r>
          </w:p>
        </w:tc>
      </w:tr>
      <w:tr w:rsidR="0043011C" w:rsidRPr="00A02D87" w:rsidTr="00A02D8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Teaching experience in a diverse cultural and social environment</w:t>
            </w:r>
          </w:p>
        </w:tc>
      </w:tr>
      <w:tr w:rsidR="0043011C" w:rsidRPr="00A02D87" w:rsidTr="00A02D8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A02D87">
            <w:pPr>
              <w:spacing w:after="160"/>
              <w:ind w:left="0"/>
              <w:rPr>
                <w:b w:val="0"/>
              </w:rPr>
            </w:pPr>
            <w:r w:rsidRPr="00A02D87">
              <w:rPr>
                <w:b w:val="0"/>
              </w:rPr>
              <w:t>Experience of working with and supporting families/children with autism.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A02D87">
            <w:pPr>
              <w:spacing w:after="160"/>
              <w:ind w:left="0"/>
              <w:rPr>
                <w:b w:val="0"/>
              </w:rPr>
            </w:pPr>
            <w:r w:rsidRPr="00A02D87">
              <w:rPr>
                <w:b w:val="0"/>
              </w:rPr>
              <w:t>Experience of being a DSL.</w:t>
            </w:r>
          </w:p>
        </w:tc>
      </w:tr>
      <w:tr w:rsidR="0043011C" w:rsidRPr="00A02D87" w:rsidTr="00A02D87">
        <w:trPr>
          <w:trHeight w:val="929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268"/>
            </w:pPr>
            <w:r w:rsidRPr="00A02D87">
              <w:rPr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128840" cy="1096306"/>
                      <wp:effectExtent l="0" t="0" r="0" b="0"/>
                      <wp:docPr id="2767" name="Group 2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40" cy="1096306"/>
                                <a:chOff x="0" y="0"/>
                                <a:chExt cx="128840" cy="1096306"/>
                              </a:xfrm>
                            </wpg:grpSpPr>
                            <wps:wsp>
                              <wps:cNvPr id="71" name="Rectangle 71"/>
                              <wps:cNvSpPr/>
                              <wps:spPr>
                                <a:xfrm rot="5399998">
                                  <a:off x="-685882" y="643366"/>
                                  <a:ext cx="1458087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011C" w:rsidRDefault="008E39FD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Knowledge and skills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cx1="http://schemas.microsoft.com/office/drawing/2015/9/8/chartex">
                  <w:pict>
                    <v:group id="Group 2767" style="width:10.1448pt;height:86.3233pt;mso-position-horizontal-relative:char;mso-position-vertical-relative:line" coordsize="1288,10963">
                      <v:rect id="Rectangle 71" style="position:absolute;width:14580;height:1713;left:-6858;top:6433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Knowledge and skills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  <w:rPr>
                <w:b w:val="0"/>
              </w:rPr>
            </w:pPr>
            <w:r w:rsidRPr="00A02D87">
              <w:rPr>
                <w:b w:val="0"/>
              </w:rPr>
              <w:t>Knowledge of the EYFS</w:t>
            </w:r>
          </w:p>
          <w:p w:rsidR="00A02D87" w:rsidRPr="00A02D87" w:rsidRDefault="00A02D87">
            <w:pPr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Knowledge of specialist techniques and approaches to teaching children with ASD including TEACCH, SCERTS, Intensive Interaction, PECS and Makaton</w:t>
            </w:r>
          </w:p>
        </w:tc>
      </w:tr>
      <w:tr w:rsidR="00A02D87" w:rsidRPr="00A02D87" w:rsidTr="00A02D87">
        <w:trPr>
          <w:trHeight w:val="551"/>
        </w:trPr>
        <w:tc>
          <w:tcPr>
            <w:tcW w:w="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D87" w:rsidRPr="00A02D87" w:rsidRDefault="00A02D87">
            <w:pPr>
              <w:ind w:left="268"/>
              <w:rPr>
                <w:b w:val="0"/>
                <w:noProof/>
              </w:rPr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2D87" w:rsidRPr="00A02D87" w:rsidRDefault="00A02D87">
            <w:pPr>
              <w:ind w:left="0"/>
              <w:rPr>
                <w:b w:val="0"/>
              </w:rPr>
            </w:pPr>
            <w:r w:rsidRPr="00A02D87">
              <w:rPr>
                <w:b w:val="0"/>
              </w:rPr>
              <w:t>Knowledge and experience of Safeguarding.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2D87" w:rsidRPr="00A02D87" w:rsidRDefault="00A02D87">
            <w:pPr>
              <w:ind w:left="0"/>
              <w:rPr>
                <w:b w:val="0"/>
              </w:rPr>
            </w:pPr>
          </w:p>
        </w:tc>
      </w:tr>
      <w:tr w:rsidR="0043011C" w:rsidRPr="00A02D87" w:rsidT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  <w:jc w:val="both"/>
            </w:pPr>
            <w:r w:rsidRPr="00A02D87">
              <w:rPr>
                <w:b w:val="0"/>
              </w:rPr>
              <w:t>Knowledge of current research on autism and successful specific  interventions</w:t>
            </w:r>
          </w:p>
        </w:tc>
      </w:tr>
      <w:tr w:rsidR="0043011C" w:rsidRPr="00A02D87" w:rsidTr="00A02D87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Knowledge of specialist approaches to teaching children with autism including TEACCH, PECs and Makaton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Ability to monitor, review and evaluate achievement and progress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Ability to use ICT to enable pupils to gain access to the curriculum</w:t>
            </w:r>
          </w:p>
        </w:tc>
      </w:tr>
      <w:tr w:rsidR="0043011C" w:rsidRPr="00A02D87" w:rsidT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Knowledge of the SEN code o</w:t>
            </w:r>
            <w:r w:rsidR="00A02D87">
              <w:rPr>
                <w:b w:val="0"/>
              </w:rPr>
              <w:t xml:space="preserve">f practice and the EHCP </w:t>
            </w:r>
            <w:r w:rsidRPr="00A02D87">
              <w:rPr>
                <w:b w:val="0"/>
              </w:rPr>
              <w:t xml:space="preserve">process 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Experience of attending admissions panel meetings</w:t>
            </w:r>
          </w:p>
        </w:tc>
      </w:tr>
      <w:tr w:rsidR="0043011C" w:rsidRPr="00A02D87" w:rsidTr="00A02D87">
        <w:trPr>
          <w:trHeight w:val="10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2D87" w:rsidRDefault="00A02D87">
            <w:pPr>
              <w:ind w:left="0"/>
              <w:rPr>
                <w:b w:val="0"/>
              </w:rPr>
            </w:pPr>
          </w:p>
          <w:p w:rsidR="00A02D87" w:rsidRDefault="00A02D87">
            <w:pPr>
              <w:ind w:left="0"/>
              <w:rPr>
                <w:b w:val="0"/>
              </w:rPr>
            </w:pPr>
          </w:p>
          <w:p w:rsidR="00A02D87" w:rsidRDefault="00A02D87">
            <w:pPr>
              <w:ind w:left="0"/>
              <w:rPr>
                <w:b w:val="0"/>
              </w:rPr>
            </w:pPr>
          </w:p>
          <w:p w:rsidR="00A02D87" w:rsidRPr="00A02D87" w:rsidRDefault="008E39FD">
            <w:pPr>
              <w:ind w:left="0"/>
              <w:rPr>
                <w:b w:val="0"/>
              </w:rPr>
            </w:pPr>
            <w:r w:rsidRPr="00A02D87">
              <w:rPr>
                <w:b w:val="0"/>
              </w:rPr>
              <w:t>Knowledge of the EHCP process and Annual Reviews</w:t>
            </w:r>
            <w:bookmarkStart w:id="0" w:name="_GoBack"/>
            <w:bookmarkEnd w:id="0"/>
          </w:p>
          <w:p w:rsidR="00A02D87" w:rsidRPr="00A02D87" w:rsidRDefault="00A02D87">
            <w:pPr>
              <w:ind w:left="0"/>
            </w:pP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Experience of chairing EHCP TAC meetings and   Annual </w:t>
            </w:r>
          </w:p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Reviews</w:t>
            </w:r>
          </w:p>
        </w:tc>
      </w:tr>
      <w:tr w:rsidR="0043011C" w:rsidRPr="00A02D87" w:rsidTr="00A02D87">
        <w:trPr>
          <w:trHeight w:val="463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8E39FD">
            <w:pPr>
              <w:ind w:left="136"/>
            </w:pPr>
            <w:r w:rsidRPr="00A02D87">
              <w:rPr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294956" cy="1777972"/>
                      <wp:effectExtent l="0" t="0" r="0" b="0"/>
                      <wp:docPr id="2873" name="Group 2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956" cy="1777972"/>
                                <a:chOff x="0" y="0"/>
                                <a:chExt cx="294956" cy="1777972"/>
                              </a:xfrm>
                            </wpg:grpSpPr>
                            <wps:wsp>
                              <wps:cNvPr id="63" name="Rectangle 63"/>
                              <wps:cNvSpPr/>
                              <wps:spPr>
                                <a:xfrm rot="5399998">
                                  <a:off x="-973073" y="1096674"/>
                                  <a:ext cx="2364703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011C" w:rsidRDefault="008E39FD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Skills, attributes and professional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 rot="5399998">
                                  <a:off x="-389621" y="897524"/>
                                  <a:ext cx="865566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011C" w:rsidRDefault="008E39FD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competence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cx1="http://schemas.microsoft.com/office/drawing/2015/9/8/chartex">
                  <w:pict>
                    <v:group id="Group 2873" style="width:23.2249pt;height:139.998pt;mso-position-horizontal-relative:char;mso-position-vertical-relative:line" coordsize="2949,17779">
                      <v:rect id="Rectangle 63" style="position:absolute;width:23647;height:1713;left:-9730;top:10966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Skills, attributes and professional </w:t>
                              </w:r>
                            </w:p>
                          </w:txbxContent>
                        </v:textbox>
                      </v:rect>
                      <v:rect id="Rectangle 64" style="position:absolute;width:8655;height:1713;left:-3896;top:8975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competence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Enthusiastic and committed approach to working with children with ASD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Effective interpersonal and communication skills (written and oral) and ability to relate to people at variety of levels 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Effective time management and organisational skills 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Ability to remain calm in  challenging situations 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Empathetic and sensitive manner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Pro-active approach to own professional development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 w:rsidT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Commitment to working in partnership with parents and</w:t>
            </w:r>
            <w:r w:rsidR="00A02D87" w:rsidRPr="00A02D87">
              <w:rPr>
                <w:b w:val="0"/>
              </w:rPr>
              <w:t xml:space="preserve"> carers.</w:t>
            </w:r>
            <w:r w:rsidRPr="00A02D87">
              <w:rPr>
                <w:b w:val="0"/>
              </w:rPr>
              <w:t xml:space="preserve"> </w:t>
            </w:r>
          </w:p>
        </w:tc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</w:tbl>
    <w:p w:rsidR="0043011C" w:rsidRPr="00A02D87" w:rsidRDefault="0043011C">
      <w:pPr>
        <w:ind w:left="-1440" w:right="10464"/>
      </w:pPr>
    </w:p>
    <w:tbl>
      <w:tblPr>
        <w:tblStyle w:val="TableGrid"/>
        <w:tblW w:w="9802" w:type="dxa"/>
        <w:tblInd w:w="-420" w:type="dxa"/>
        <w:tblCellMar>
          <w:top w:w="40" w:type="dxa"/>
          <w:left w:w="34" w:type="dxa"/>
          <w:right w:w="29" w:type="dxa"/>
        </w:tblCellMar>
        <w:tblLook w:val="04A0" w:firstRow="1" w:lastRow="0" w:firstColumn="1" w:lastColumn="0" w:noHBand="0" w:noVBand="1"/>
      </w:tblPr>
      <w:tblGrid>
        <w:gridCol w:w="872"/>
        <w:gridCol w:w="4465"/>
        <w:gridCol w:w="4465"/>
      </w:tblGrid>
      <w:tr w:rsidR="0043011C" w:rsidRPr="00A02D87">
        <w:trPr>
          <w:trHeight w:val="696"/>
        </w:trPr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268"/>
            </w:pPr>
            <w:r w:rsidRPr="00A02D87">
              <w:rPr>
                <w:b w:val="0"/>
                <w:noProof/>
              </w:rPr>
              <mc:AlternateContent>
                <mc:Choice Requires="wpg">
                  <w:drawing>
                    <wp:inline distT="0" distB="0" distL="0" distR="0">
                      <wp:extent cx="128839" cy="857362"/>
                      <wp:effectExtent l="0" t="0" r="0" b="0"/>
                      <wp:docPr id="2183" name="Group 2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857362"/>
                                <a:chOff x="0" y="0"/>
                                <a:chExt cx="128839" cy="857362"/>
                              </a:xfrm>
                            </wpg:grpSpPr>
                            <wps:wsp>
                              <wps:cNvPr id="153" name="Rectangle 153"/>
                              <wps:cNvSpPr/>
                              <wps:spPr>
                                <a:xfrm rot="5399998">
                                  <a:off x="-526984" y="484468"/>
                                  <a:ext cx="1140292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3011C" w:rsidRDefault="008E39FD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Leadership skills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cx1="http://schemas.microsoft.com/office/drawing/2015/9/8/chartex">
                  <w:pict>
                    <v:group id="Group 2183" style="width:10.1448pt;height:67.5089pt;mso-position-horizontal-relative:char;mso-position-vertical-relative:line" coordsize="1288,8573">
                      <v:rect id="Rectangle 153" style="position:absolute;width:11402;height:1713;left:-5269;top:4844;rotation:90;" filled="f" stroked="f">
                        <v:textbox inset="0,0,0,0" style="layout-flow:vertical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 xml:space="preserve">Leadership skills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A02D87">
            <w:pPr>
              <w:ind w:left="0"/>
            </w:pPr>
            <w:r w:rsidRPr="00A02D87">
              <w:rPr>
                <w:b w:val="0"/>
              </w:rPr>
              <w:t>Ability to lead and inspire a staff team to perform well and deliver a</w:t>
            </w:r>
            <w:r w:rsidR="008E39FD" w:rsidRPr="00A02D87">
              <w:rPr>
                <w:b w:val="0"/>
              </w:rPr>
              <w:t xml:space="preserve"> high quali</w:t>
            </w:r>
            <w:r w:rsidRPr="00A02D87">
              <w:rPr>
                <w:b w:val="0"/>
              </w:rPr>
              <w:t xml:space="preserve">ty provision for children with </w:t>
            </w:r>
            <w:r w:rsidR="008E39FD" w:rsidRPr="00A02D87">
              <w:rPr>
                <w:b w:val="0"/>
              </w:rPr>
              <w:t xml:space="preserve">autism. 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Experience of leading autism training in a school setting </w:t>
            </w:r>
          </w:p>
        </w:tc>
      </w:tr>
      <w:tr w:rsidR="0043011C" w:rsidRPr="00A02D8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A02D87">
            <w:pPr>
              <w:ind w:left="0"/>
            </w:pPr>
            <w:r w:rsidRPr="00A02D87">
              <w:rPr>
                <w:b w:val="0"/>
              </w:rPr>
              <w:t xml:space="preserve">Deploy support staff </w:t>
            </w:r>
            <w:r w:rsidR="008E39FD" w:rsidRPr="00A02D87">
              <w:rPr>
                <w:b w:val="0"/>
              </w:rPr>
              <w:t xml:space="preserve">effectively 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</w:tr>
      <w:tr w:rsidR="0043011C" w:rsidRP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  <w:jc w:val="both"/>
            </w:pPr>
            <w:r w:rsidRPr="00A02D87">
              <w:rPr>
                <w:b w:val="0"/>
              </w:rPr>
              <w:t xml:space="preserve">Experience of budget setting / managing financial resources </w:t>
            </w:r>
          </w:p>
        </w:tc>
      </w:tr>
      <w:tr w:rsidR="0043011C" w:rsidRPr="00A02D8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Demonstrate effective  planning to promote learning for all pupils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>Experien</w:t>
            </w:r>
            <w:r w:rsidR="00A02D87" w:rsidRPr="00A02D87">
              <w:rPr>
                <w:b w:val="0"/>
              </w:rPr>
              <w:t>ce of reporting to Governors.</w:t>
            </w:r>
          </w:p>
        </w:tc>
      </w:tr>
      <w:tr w:rsidR="0043011C" w:rsidRPr="00A02D8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43011C">
            <w:pPr>
              <w:spacing w:after="160"/>
              <w:ind w:left="0"/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011C" w:rsidRPr="00A02D87" w:rsidRDefault="008E39FD">
            <w:pPr>
              <w:ind w:left="0"/>
            </w:pPr>
            <w:r w:rsidRPr="00A02D87">
              <w:rPr>
                <w:b w:val="0"/>
              </w:rPr>
              <w:t xml:space="preserve">Knowledge of the current and relevant inspection frameworks </w:t>
            </w:r>
          </w:p>
        </w:tc>
      </w:tr>
    </w:tbl>
    <w:p w:rsidR="00357B82" w:rsidRPr="00A02D87" w:rsidRDefault="00357B82"/>
    <w:sectPr w:rsidR="00357B82" w:rsidRPr="00A02D87">
      <w:pgSz w:w="11904" w:h="16834"/>
      <w:pgMar w:top="1090" w:right="1440" w:bottom="12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1C"/>
    <w:rsid w:val="00357B82"/>
    <w:rsid w:val="0043011C"/>
    <w:rsid w:val="008E39FD"/>
    <w:rsid w:val="00A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09D9"/>
  <w15:docId w15:val="{C733ACED-05E3-4A80-9455-A8F925E8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38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45C19EE9-835A-407C-B0FD-47659C022B41}"/>
</file>

<file path=customXml/itemProps2.xml><?xml version="1.0" encoding="utf-8"?>
<ds:datastoreItem xmlns:ds="http://schemas.openxmlformats.org/officeDocument/2006/customXml" ds:itemID="{409EE0B8-57B3-4533-B702-DDADF263A6CE}"/>
</file>

<file path=customXml/itemProps3.xml><?xml version="1.0" encoding="utf-8"?>
<ds:datastoreItem xmlns:ds="http://schemas.openxmlformats.org/officeDocument/2006/customXml" ds:itemID="{53C3F107-5B71-42E3-ABD6-D0EDC73EF449}"/>
</file>

<file path=docProps/app.xml><?xml version="1.0" encoding="utf-8"?>
<Properties xmlns="http://schemas.openxmlformats.org/officeDocument/2006/extended-properties" xmlns:vt="http://schemas.openxmlformats.org/officeDocument/2006/docPropsVTypes">
  <Template>C6ED2251.dotm</Template>
  <TotalTime>0</TotalTime>
  <Pages>2</Pages>
  <Words>443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CMartin</dc:creator>
  <cp:keywords/>
  <cp:lastModifiedBy>DHart</cp:lastModifiedBy>
  <cp:revision>2</cp:revision>
  <dcterms:created xsi:type="dcterms:W3CDTF">2026-04-17T13:58:00Z</dcterms:created>
  <dcterms:modified xsi:type="dcterms:W3CDTF">2026-04-17T13:58:00Z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