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F0D8F" w14:textId="77777777" w:rsidR="00CD339A" w:rsidRDefault="00CD339A" w:rsidP="00CD339A">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6FF811B8" w14:textId="77777777" w:rsidR="00CD339A" w:rsidRPr="005B3EBF" w:rsidRDefault="00CD339A" w:rsidP="00CD339A">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1ACCB9D4" w14:textId="77777777" w:rsidR="00CD339A" w:rsidRPr="009B6589" w:rsidRDefault="00CD339A" w:rsidP="00CD339A">
      <w:pPr>
        <w:autoSpaceDE w:val="0"/>
        <w:autoSpaceDN w:val="0"/>
        <w:adjustRightInd w:val="0"/>
        <w:contextualSpacing/>
        <w:jc w:val="both"/>
        <w:rPr>
          <w:rFonts w:asciiTheme="minorHAnsi" w:hAnsiTheme="minorHAnsi" w:cs="Arial"/>
          <w:b/>
          <w:bC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487"/>
      </w:tblGrid>
      <w:tr w:rsidR="00CD339A" w:rsidRPr="009B6589" w14:paraId="24F2DEE2" w14:textId="77777777" w:rsidTr="00E176EE">
        <w:trPr>
          <w:trHeight w:val="538"/>
        </w:trPr>
        <w:tc>
          <w:tcPr>
            <w:tcW w:w="4155" w:type="dxa"/>
            <w:shd w:val="clear" w:color="auto" w:fill="D9D9D9"/>
          </w:tcPr>
          <w:p w14:paraId="3B01C8C4"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Job Title: </w:t>
            </w:r>
          </w:p>
          <w:p w14:paraId="4E7FDD5F" w14:textId="16688688" w:rsidR="00CD339A" w:rsidRPr="009B6589" w:rsidRDefault="005F7DFE" w:rsidP="003701EF">
            <w:pPr>
              <w:autoSpaceDE w:val="0"/>
              <w:autoSpaceDN w:val="0"/>
              <w:adjustRightInd w:val="0"/>
              <w:spacing w:before="60" w:after="60"/>
              <w:contextualSpacing/>
              <w:rPr>
                <w:rFonts w:asciiTheme="minorHAnsi" w:hAnsiTheme="minorHAnsi" w:cs="Arial"/>
              </w:rPr>
            </w:pPr>
            <w:r>
              <w:rPr>
                <w:rFonts w:asciiTheme="minorHAnsi" w:hAnsiTheme="minorHAnsi" w:cs="Calibri"/>
                <w:bCs/>
              </w:rPr>
              <w:t>Social Care Advisor</w:t>
            </w:r>
          </w:p>
        </w:tc>
        <w:tc>
          <w:tcPr>
            <w:tcW w:w="4487" w:type="dxa"/>
            <w:shd w:val="clear" w:color="auto" w:fill="D9D9D9"/>
          </w:tcPr>
          <w:p w14:paraId="61D5C634" w14:textId="77777777" w:rsidR="00EC055B" w:rsidRDefault="00CD339A" w:rsidP="00CD339A">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Grade</w:t>
            </w:r>
            <w:r w:rsidRPr="009B6589">
              <w:rPr>
                <w:rFonts w:asciiTheme="minorHAnsi" w:hAnsiTheme="minorHAnsi" w:cs="Arial"/>
                <w:bCs/>
              </w:rPr>
              <w:t xml:space="preserve">: </w:t>
            </w:r>
          </w:p>
          <w:p w14:paraId="1A5C5B02" w14:textId="642E5DEA" w:rsidR="00CD339A" w:rsidRPr="009B6589" w:rsidRDefault="00CD339A"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SC6-SO1</w:t>
            </w:r>
          </w:p>
          <w:p w14:paraId="641C18DE" w14:textId="77777777" w:rsidR="00CD339A" w:rsidRPr="009B6589" w:rsidRDefault="00CD339A" w:rsidP="00CD339A">
            <w:pPr>
              <w:autoSpaceDE w:val="0"/>
              <w:autoSpaceDN w:val="0"/>
              <w:adjustRightInd w:val="0"/>
              <w:spacing w:before="60" w:after="60"/>
              <w:contextualSpacing/>
              <w:rPr>
                <w:rFonts w:asciiTheme="minorHAnsi" w:hAnsiTheme="minorHAnsi" w:cs="Arial"/>
              </w:rPr>
            </w:pPr>
          </w:p>
        </w:tc>
      </w:tr>
      <w:tr w:rsidR="005F7DFE" w:rsidRPr="009B6589" w14:paraId="1A639840" w14:textId="77777777" w:rsidTr="00E176EE">
        <w:trPr>
          <w:trHeight w:val="504"/>
        </w:trPr>
        <w:tc>
          <w:tcPr>
            <w:tcW w:w="4155" w:type="dxa"/>
            <w:shd w:val="clear" w:color="auto" w:fill="D9D9D9"/>
          </w:tcPr>
          <w:p w14:paraId="32FC0675" w14:textId="77777777" w:rsidR="005F7DFE" w:rsidRPr="00424DE9" w:rsidRDefault="005F7DFE" w:rsidP="005F7DFE">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22F48F01" w14:textId="77777777" w:rsidR="005F7DFE" w:rsidRDefault="00737DB2" w:rsidP="005F7DFE">
            <w:pPr>
              <w:autoSpaceDE w:val="0"/>
              <w:autoSpaceDN w:val="0"/>
              <w:adjustRightInd w:val="0"/>
              <w:spacing w:before="60" w:after="60"/>
              <w:contextualSpacing/>
              <w:rPr>
                <w:rFonts w:ascii="Calibri" w:hAnsi="Calibri" w:cs="Calibri"/>
                <w:bCs/>
              </w:rPr>
            </w:pPr>
            <w:r>
              <w:rPr>
                <w:rFonts w:ascii="Calibri" w:hAnsi="Calibri" w:cs="Calibri"/>
                <w:bCs/>
              </w:rPr>
              <w:t>Adult Social Care Services</w:t>
            </w:r>
          </w:p>
          <w:p w14:paraId="57EA91C6" w14:textId="2E58E276" w:rsidR="00737DB2" w:rsidRPr="009B6589" w:rsidRDefault="00737DB2" w:rsidP="005F7DFE">
            <w:pPr>
              <w:autoSpaceDE w:val="0"/>
              <w:autoSpaceDN w:val="0"/>
              <w:adjustRightInd w:val="0"/>
              <w:spacing w:before="60" w:after="60"/>
              <w:contextualSpacing/>
              <w:rPr>
                <w:rFonts w:asciiTheme="minorHAnsi" w:hAnsiTheme="minorHAnsi" w:cs="Arial"/>
                <w:bCs/>
              </w:rPr>
            </w:pPr>
          </w:p>
        </w:tc>
        <w:tc>
          <w:tcPr>
            <w:tcW w:w="4487" w:type="dxa"/>
            <w:shd w:val="clear" w:color="auto" w:fill="D9D9D9"/>
          </w:tcPr>
          <w:p w14:paraId="55AB3CF1" w14:textId="77777777" w:rsidR="005F7DFE" w:rsidRPr="005B3EBF" w:rsidRDefault="005F7DFE" w:rsidP="005F7DF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B5FEF14" w14:textId="254DC796" w:rsidR="005F7DFE" w:rsidRPr="009B6589" w:rsidRDefault="005F7DFE" w:rsidP="005F7DFE">
            <w:pPr>
              <w:autoSpaceDE w:val="0"/>
              <w:autoSpaceDN w:val="0"/>
              <w:adjustRightInd w:val="0"/>
              <w:spacing w:before="60" w:after="60"/>
              <w:contextualSpacing/>
              <w:rPr>
                <w:rFonts w:asciiTheme="minorHAnsi" w:hAnsiTheme="minorHAnsi" w:cs="Arial"/>
                <w:bCs/>
              </w:rPr>
            </w:pPr>
            <w:r>
              <w:rPr>
                <w:rFonts w:ascii="Calibri" w:hAnsi="Calibri" w:cs="Calibri"/>
                <w:bCs/>
              </w:rPr>
              <w:t>Adult Social Care and Public Health</w:t>
            </w:r>
          </w:p>
        </w:tc>
      </w:tr>
      <w:tr w:rsidR="005F7DFE" w:rsidRPr="009B6589" w14:paraId="6187BBBD" w14:textId="77777777" w:rsidTr="00E176EE">
        <w:trPr>
          <w:trHeight w:val="483"/>
        </w:trPr>
        <w:tc>
          <w:tcPr>
            <w:tcW w:w="4155" w:type="dxa"/>
            <w:shd w:val="clear" w:color="auto" w:fill="D9D9D9"/>
          </w:tcPr>
          <w:p w14:paraId="6426F444" w14:textId="77777777" w:rsidR="005F7DFE" w:rsidRPr="00424DE9" w:rsidRDefault="005F7DFE" w:rsidP="005F7DFE">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274492A5" w14:textId="77777777" w:rsidR="005F7DFE" w:rsidRDefault="005F7DFE" w:rsidP="005F7DFE">
            <w:pPr>
              <w:autoSpaceDE w:val="0"/>
              <w:autoSpaceDN w:val="0"/>
              <w:adjustRightInd w:val="0"/>
              <w:spacing w:before="60" w:after="60"/>
              <w:contextualSpacing/>
              <w:rPr>
                <w:rFonts w:asciiTheme="minorHAnsi" w:hAnsiTheme="minorHAnsi" w:cs="Calibri"/>
                <w:bCs/>
              </w:rPr>
            </w:pPr>
            <w:r>
              <w:rPr>
                <w:rFonts w:asciiTheme="minorHAnsi" w:hAnsiTheme="minorHAnsi" w:cs="Calibri"/>
                <w:bCs/>
              </w:rPr>
              <w:t>Senior Social Care Advisor</w:t>
            </w:r>
          </w:p>
          <w:p w14:paraId="6C68000C" w14:textId="1C3B3A9E" w:rsidR="00737DB2" w:rsidRPr="00F0337A" w:rsidRDefault="00737DB2" w:rsidP="005F7DFE">
            <w:pPr>
              <w:autoSpaceDE w:val="0"/>
              <w:autoSpaceDN w:val="0"/>
              <w:adjustRightInd w:val="0"/>
              <w:spacing w:before="60" w:after="60"/>
              <w:contextualSpacing/>
              <w:rPr>
                <w:rFonts w:asciiTheme="minorHAnsi" w:hAnsiTheme="minorHAnsi" w:cs="Arial"/>
                <w:bCs/>
              </w:rPr>
            </w:pPr>
          </w:p>
        </w:tc>
        <w:tc>
          <w:tcPr>
            <w:tcW w:w="4487" w:type="dxa"/>
            <w:shd w:val="clear" w:color="auto" w:fill="D9D9D9"/>
          </w:tcPr>
          <w:p w14:paraId="501D2C00" w14:textId="77777777" w:rsidR="005F7DFE" w:rsidRPr="005B3EBF" w:rsidRDefault="005F7DFE" w:rsidP="005F7DFE">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253BD09" w14:textId="0A2DEB59" w:rsidR="005F7DFE" w:rsidRPr="00F0337A" w:rsidRDefault="005F7DFE" w:rsidP="005F7DFE">
            <w:pPr>
              <w:autoSpaceDE w:val="0"/>
              <w:autoSpaceDN w:val="0"/>
              <w:adjustRightInd w:val="0"/>
              <w:spacing w:before="60" w:after="60"/>
              <w:contextualSpacing/>
              <w:rPr>
                <w:rFonts w:asciiTheme="minorHAnsi" w:hAnsiTheme="minorHAnsi" w:cs="Arial"/>
                <w:bCs/>
              </w:rPr>
            </w:pPr>
            <w:r>
              <w:rPr>
                <w:rFonts w:ascii="Calibri" w:hAnsi="Calibri" w:cs="Calibri"/>
                <w:bCs/>
              </w:rPr>
              <w:t>N/A</w:t>
            </w:r>
          </w:p>
        </w:tc>
      </w:tr>
      <w:tr w:rsidR="005F7DFE" w:rsidRPr="009B6589" w14:paraId="6CC29197" w14:textId="77777777" w:rsidTr="00E176EE">
        <w:trPr>
          <w:trHeight w:val="590"/>
        </w:trPr>
        <w:tc>
          <w:tcPr>
            <w:tcW w:w="4155" w:type="dxa"/>
            <w:tcBorders>
              <w:top w:val="single" w:sz="4" w:space="0" w:color="auto"/>
              <w:left w:val="single" w:sz="4" w:space="0" w:color="auto"/>
              <w:bottom w:val="single" w:sz="4" w:space="0" w:color="auto"/>
              <w:right w:val="single" w:sz="4" w:space="0" w:color="auto"/>
            </w:tcBorders>
            <w:shd w:val="clear" w:color="auto" w:fill="D9D9D9"/>
          </w:tcPr>
          <w:p w14:paraId="1EAA65AA" w14:textId="77777777" w:rsidR="005F7DFE" w:rsidRDefault="005F7DFE" w:rsidP="005F7DFE">
            <w:pPr>
              <w:autoSpaceDE w:val="0"/>
              <w:autoSpaceDN w:val="0"/>
              <w:adjustRightInd w:val="0"/>
              <w:rPr>
                <w:rFonts w:ascii="Calibri" w:hAnsi="Calibri" w:cs="Calibri"/>
                <w:b/>
                <w:bCs/>
              </w:rPr>
            </w:pPr>
            <w:r w:rsidRPr="005B3EBF">
              <w:rPr>
                <w:rFonts w:ascii="Calibri" w:hAnsi="Calibri" w:cs="Calibri"/>
                <w:b/>
                <w:bCs/>
              </w:rPr>
              <w:t>Post Number/s:</w:t>
            </w:r>
          </w:p>
          <w:p w14:paraId="65127118" w14:textId="4A538DD8" w:rsidR="005F7DFE" w:rsidRPr="00F0337A" w:rsidRDefault="00E176EE" w:rsidP="005F7DFE">
            <w:pPr>
              <w:autoSpaceDE w:val="0"/>
              <w:autoSpaceDN w:val="0"/>
              <w:adjustRightInd w:val="0"/>
              <w:spacing w:before="60" w:after="60"/>
              <w:contextualSpacing/>
              <w:rPr>
                <w:rFonts w:asciiTheme="minorHAnsi" w:hAnsiTheme="minorHAnsi" w:cs="Arial"/>
                <w:bCs/>
              </w:rPr>
            </w:pPr>
            <w:r w:rsidRPr="00E176EE">
              <w:rPr>
                <w:rFonts w:asciiTheme="minorHAnsi" w:hAnsiTheme="minorHAnsi" w:cs="Arial"/>
                <w:bCs/>
                <w:highlight w:val="yellow"/>
              </w:rPr>
              <w:t>TBC</w:t>
            </w:r>
          </w:p>
        </w:tc>
        <w:tc>
          <w:tcPr>
            <w:tcW w:w="4487" w:type="dxa"/>
            <w:tcBorders>
              <w:top w:val="single" w:sz="4" w:space="0" w:color="auto"/>
              <w:left w:val="single" w:sz="4" w:space="0" w:color="auto"/>
              <w:bottom w:val="single" w:sz="4" w:space="0" w:color="auto"/>
              <w:right w:val="single" w:sz="4" w:space="0" w:color="auto"/>
            </w:tcBorders>
            <w:shd w:val="clear" w:color="auto" w:fill="D9D9D9"/>
          </w:tcPr>
          <w:p w14:paraId="5EE54AFE" w14:textId="77777777" w:rsidR="005F7DFE" w:rsidRDefault="005F7DFE" w:rsidP="005F7DFE">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2A53D296" w14:textId="7E1C3C1E" w:rsidR="005F7DFE" w:rsidRPr="00F0337A" w:rsidRDefault="00737DB2" w:rsidP="005F7DFE">
            <w:pPr>
              <w:autoSpaceDE w:val="0"/>
              <w:autoSpaceDN w:val="0"/>
              <w:adjustRightInd w:val="0"/>
              <w:spacing w:before="60" w:after="60"/>
              <w:contextualSpacing/>
              <w:rPr>
                <w:rFonts w:asciiTheme="minorHAnsi" w:hAnsiTheme="minorHAnsi" w:cs="Arial"/>
                <w:bCs/>
              </w:rPr>
            </w:pPr>
            <w:r>
              <w:rPr>
                <w:rFonts w:ascii="Calibri" w:hAnsi="Calibri" w:cs="Calibri"/>
                <w:bCs/>
              </w:rPr>
              <w:t>May</w:t>
            </w:r>
            <w:r w:rsidR="005F7DFE">
              <w:rPr>
                <w:rFonts w:ascii="Calibri" w:hAnsi="Calibri" w:cs="Calibri"/>
                <w:bCs/>
              </w:rPr>
              <w:t xml:space="preserve"> 2022</w:t>
            </w:r>
          </w:p>
        </w:tc>
      </w:tr>
    </w:tbl>
    <w:p w14:paraId="7F584A88" w14:textId="77777777" w:rsidR="00CD339A" w:rsidRPr="005B3EBF" w:rsidRDefault="00CD339A" w:rsidP="00CD339A">
      <w:pPr>
        <w:contextualSpacing/>
        <w:rPr>
          <w:rFonts w:ascii="Calibri" w:hAnsi="Calibri" w:cs="Arial"/>
          <w:i/>
        </w:rPr>
      </w:pPr>
    </w:p>
    <w:p w14:paraId="79304D32" w14:textId="77777777" w:rsidR="00CD339A" w:rsidRPr="005B3EBF" w:rsidRDefault="00CD339A" w:rsidP="00EC055B">
      <w:pPr>
        <w:pBdr>
          <w:top w:val="single" w:sz="4" w:space="1" w:color="auto"/>
          <w:left w:val="single" w:sz="4" w:space="1"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4D0E78DD" w14:textId="77777777" w:rsidR="00CD339A" w:rsidRPr="005B3EBF" w:rsidRDefault="00CD339A" w:rsidP="00EC055B">
      <w:pPr>
        <w:pBdr>
          <w:top w:val="single" w:sz="4" w:space="1" w:color="auto"/>
          <w:left w:val="single" w:sz="4" w:space="1" w:color="auto"/>
          <w:bottom w:val="single" w:sz="4" w:space="0" w:color="auto"/>
          <w:right w:val="single" w:sz="4" w:space="3" w:color="auto"/>
        </w:pBdr>
        <w:contextualSpacing/>
        <w:rPr>
          <w:rFonts w:ascii="Calibri" w:hAnsi="Calibri" w:cs="Arial"/>
        </w:rPr>
      </w:pPr>
    </w:p>
    <w:p w14:paraId="3F3FA04F" w14:textId="77777777" w:rsidR="00CD339A" w:rsidRPr="005B3EBF" w:rsidRDefault="00CD339A" w:rsidP="00EC055B">
      <w:pPr>
        <w:pBdr>
          <w:top w:val="single" w:sz="4" w:space="1" w:color="auto"/>
          <w:left w:val="single" w:sz="4" w:space="1"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6F5D15E" w14:textId="77777777" w:rsidR="00CD339A" w:rsidRPr="005B3EBF" w:rsidRDefault="00CD339A" w:rsidP="00EC055B">
      <w:pPr>
        <w:pBdr>
          <w:top w:val="single" w:sz="4" w:space="1" w:color="auto"/>
          <w:left w:val="single" w:sz="4" w:space="1" w:color="auto"/>
          <w:bottom w:val="single" w:sz="4" w:space="0" w:color="auto"/>
          <w:right w:val="single" w:sz="4" w:space="3" w:color="auto"/>
        </w:pBdr>
        <w:contextualSpacing/>
        <w:rPr>
          <w:rFonts w:ascii="Calibri" w:hAnsi="Calibri" w:cs="Arial"/>
        </w:rPr>
      </w:pPr>
    </w:p>
    <w:p w14:paraId="1F6DAE62" w14:textId="77777777" w:rsidR="00CD339A" w:rsidRPr="005B3EBF" w:rsidRDefault="00CD339A" w:rsidP="00EC055B">
      <w:pPr>
        <w:pBdr>
          <w:top w:val="single" w:sz="4" w:space="1" w:color="auto"/>
          <w:left w:val="single" w:sz="4" w:space="1"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4DC7B806" w14:textId="77777777" w:rsidR="00CD339A" w:rsidRPr="005B3EBF" w:rsidRDefault="00CD339A" w:rsidP="00EC055B">
      <w:pPr>
        <w:pBdr>
          <w:top w:val="single" w:sz="4" w:space="1" w:color="auto"/>
          <w:left w:val="single" w:sz="4" w:space="1" w:color="auto"/>
          <w:bottom w:val="single" w:sz="4" w:space="0" w:color="auto"/>
          <w:right w:val="single" w:sz="4" w:space="3" w:color="auto"/>
        </w:pBdr>
        <w:contextualSpacing/>
        <w:rPr>
          <w:rFonts w:ascii="Calibri" w:hAnsi="Calibri" w:cs="Arial"/>
        </w:rPr>
      </w:pPr>
    </w:p>
    <w:p w14:paraId="01EB9088" w14:textId="77777777" w:rsidR="00CD339A" w:rsidRPr="005B3EBF" w:rsidRDefault="00CD339A" w:rsidP="00EC055B">
      <w:pPr>
        <w:pBdr>
          <w:top w:val="single" w:sz="4" w:space="1" w:color="auto"/>
          <w:left w:val="single" w:sz="4" w:space="1"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514566C" w14:textId="77777777" w:rsidR="00CD339A" w:rsidRPr="005B3EBF" w:rsidRDefault="00CD339A" w:rsidP="00EC055B">
      <w:pPr>
        <w:pBdr>
          <w:top w:val="single" w:sz="4" w:space="1" w:color="auto"/>
          <w:left w:val="single" w:sz="4" w:space="1" w:color="auto"/>
          <w:bottom w:val="single" w:sz="4" w:space="0" w:color="auto"/>
          <w:right w:val="single" w:sz="4" w:space="3" w:color="auto"/>
        </w:pBdr>
        <w:contextualSpacing/>
        <w:rPr>
          <w:rFonts w:ascii="Calibri" w:hAnsi="Calibri" w:cs="Arial"/>
        </w:rPr>
      </w:pPr>
    </w:p>
    <w:p w14:paraId="38443CBD" w14:textId="77777777" w:rsidR="00CD339A" w:rsidRDefault="00CD339A" w:rsidP="00CD339A">
      <w:pPr>
        <w:autoSpaceDE w:val="0"/>
        <w:autoSpaceDN w:val="0"/>
        <w:adjustRightInd w:val="0"/>
        <w:contextualSpacing/>
        <w:jc w:val="both"/>
        <w:rPr>
          <w:rFonts w:asciiTheme="minorHAnsi" w:hAnsiTheme="minorHAnsi" w:cs="Calibri"/>
          <w:bCs/>
        </w:rPr>
      </w:pPr>
    </w:p>
    <w:p w14:paraId="2CDADE6D" w14:textId="77777777" w:rsidR="00CD339A" w:rsidRPr="009B6589" w:rsidRDefault="00CD339A" w:rsidP="00CD339A">
      <w:pPr>
        <w:contextualSpacing/>
        <w:jc w:val="both"/>
        <w:rPr>
          <w:rFonts w:asciiTheme="minorHAnsi" w:hAnsiTheme="minorHAnsi" w:cs="Arial"/>
        </w:rPr>
      </w:pPr>
      <w:r>
        <w:rPr>
          <w:rFonts w:asciiTheme="minorHAnsi" w:hAnsiTheme="minorHAnsi" w:cs="Arial"/>
          <w:b/>
          <w:bCs/>
        </w:rPr>
        <w:t>Job Purpose</w:t>
      </w:r>
      <w:r w:rsidRPr="009B6589">
        <w:rPr>
          <w:rFonts w:asciiTheme="minorHAnsi" w:hAnsiTheme="minorHAnsi" w:cs="Arial"/>
          <w:b/>
          <w:bCs/>
        </w:rPr>
        <w:t xml:space="preserve"> </w:t>
      </w:r>
    </w:p>
    <w:p w14:paraId="61D244AD" w14:textId="77777777" w:rsidR="002B146A" w:rsidRDefault="00907250" w:rsidP="00907250">
      <w:pPr>
        <w:contextualSpacing/>
        <w:jc w:val="both"/>
        <w:rPr>
          <w:rFonts w:asciiTheme="minorHAnsi" w:hAnsiTheme="minorHAnsi" w:cs="Arial"/>
          <w:bCs/>
        </w:rPr>
      </w:pPr>
      <w:r w:rsidRPr="00343766">
        <w:rPr>
          <w:rFonts w:asciiTheme="minorHAnsi" w:hAnsiTheme="minorHAnsi" w:cs="Arial"/>
          <w:bCs/>
        </w:rPr>
        <w:t>The Social Care Advisor will be based in the First Contact team</w:t>
      </w:r>
      <w:r>
        <w:rPr>
          <w:rFonts w:asciiTheme="minorHAnsi" w:hAnsiTheme="minorHAnsi" w:cs="Arial"/>
          <w:bCs/>
        </w:rPr>
        <w:t xml:space="preserve"> </w:t>
      </w:r>
      <w:r w:rsidR="002B146A">
        <w:rPr>
          <w:rFonts w:asciiTheme="minorHAnsi" w:hAnsiTheme="minorHAnsi" w:cs="Arial"/>
          <w:bCs/>
        </w:rPr>
        <w:t xml:space="preserve">within the Front Door service </w:t>
      </w:r>
      <w:r w:rsidRPr="00343766">
        <w:rPr>
          <w:rFonts w:asciiTheme="minorHAnsi" w:hAnsiTheme="minorHAnsi" w:cs="Arial"/>
          <w:bCs/>
        </w:rPr>
        <w:t xml:space="preserve">and provide an effective, accessible, customer-focussed first point of contact service for Adult Social Care. </w:t>
      </w:r>
    </w:p>
    <w:p w14:paraId="00739D89" w14:textId="77777777" w:rsidR="002B146A" w:rsidRDefault="002B146A" w:rsidP="00907250">
      <w:pPr>
        <w:contextualSpacing/>
        <w:jc w:val="both"/>
        <w:rPr>
          <w:rFonts w:asciiTheme="minorHAnsi" w:hAnsiTheme="minorHAnsi" w:cs="Arial"/>
          <w:bCs/>
        </w:rPr>
      </w:pPr>
    </w:p>
    <w:p w14:paraId="158FD3D2" w14:textId="7B73AE28" w:rsidR="00012052" w:rsidRPr="00343766" w:rsidRDefault="00907250" w:rsidP="002B146A">
      <w:pPr>
        <w:contextualSpacing/>
        <w:jc w:val="both"/>
        <w:rPr>
          <w:rFonts w:asciiTheme="minorHAnsi" w:hAnsiTheme="minorHAnsi" w:cs="Arial"/>
          <w:bCs/>
        </w:rPr>
      </w:pPr>
      <w:r w:rsidRPr="00343766">
        <w:rPr>
          <w:rFonts w:asciiTheme="minorHAnsi" w:hAnsiTheme="minorHAnsi" w:cs="Arial"/>
          <w:bCs/>
        </w:rPr>
        <w:t xml:space="preserve">The </w:t>
      </w:r>
      <w:r w:rsidR="002B146A">
        <w:rPr>
          <w:rFonts w:asciiTheme="minorHAnsi" w:hAnsiTheme="minorHAnsi" w:cs="Arial"/>
          <w:bCs/>
        </w:rPr>
        <w:t xml:space="preserve">potholder will </w:t>
      </w:r>
      <w:r w:rsidR="00CD339A" w:rsidRPr="009B6589">
        <w:rPr>
          <w:rFonts w:asciiTheme="minorHAnsi" w:hAnsiTheme="minorHAnsi" w:cs="Arial"/>
          <w:bCs/>
        </w:rPr>
        <w:t>provid</w:t>
      </w:r>
      <w:r w:rsidR="002B146A">
        <w:rPr>
          <w:rFonts w:asciiTheme="minorHAnsi" w:hAnsiTheme="minorHAnsi" w:cs="Arial"/>
          <w:bCs/>
        </w:rPr>
        <w:t>e</w:t>
      </w:r>
      <w:r w:rsidR="00CD339A" w:rsidRPr="009B6589">
        <w:rPr>
          <w:rFonts w:asciiTheme="minorHAnsi" w:hAnsiTheme="minorHAnsi" w:cs="Arial"/>
          <w:bCs/>
        </w:rPr>
        <w:t xml:space="preserve"> good quality information and advice on Council and partner services to people contacting </w:t>
      </w:r>
      <w:r w:rsidR="002B146A">
        <w:rPr>
          <w:rFonts w:asciiTheme="minorHAnsi" w:hAnsiTheme="minorHAnsi" w:cs="Arial"/>
          <w:bCs/>
        </w:rPr>
        <w:t xml:space="preserve">the Council via a range of different channels. The Social Care Advisor will effectively </w:t>
      </w:r>
      <w:r w:rsidR="00012052" w:rsidRPr="002B146A">
        <w:rPr>
          <w:rFonts w:asciiTheme="minorHAnsi" w:hAnsiTheme="minorHAnsi" w:cs="Arial"/>
          <w:bCs/>
        </w:rPr>
        <w:t xml:space="preserve">identify known </w:t>
      </w:r>
      <w:r w:rsidR="002B146A">
        <w:rPr>
          <w:rFonts w:asciiTheme="minorHAnsi" w:hAnsiTheme="minorHAnsi" w:cs="Arial"/>
          <w:bCs/>
        </w:rPr>
        <w:t>adults</w:t>
      </w:r>
      <w:r w:rsidR="00012052" w:rsidRPr="002B146A">
        <w:rPr>
          <w:rFonts w:asciiTheme="minorHAnsi" w:hAnsiTheme="minorHAnsi" w:cs="Arial"/>
          <w:bCs/>
        </w:rPr>
        <w:t xml:space="preserve">, new </w:t>
      </w:r>
      <w:r w:rsidR="002B146A">
        <w:rPr>
          <w:rFonts w:asciiTheme="minorHAnsi" w:hAnsiTheme="minorHAnsi" w:cs="Arial"/>
          <w:bCs/>
        </w:rPr>
        <w:t>referrals</w:t>
      </w:r>
      <w:r w:rsidR="00012052" w:rsidRPr="002B146A">
        <w:rPr>
          <w:rFonts w:asciiTheme="minorHAnsi" w:hAnsiTheme="minorHAnsi" w:cs="Arial"/>
          <w:bCs/>
        </w:rPr>
        <w:t xml:space="preserve">, and unpaid carers to offer them the best user journey and experience </w:t>
      </w:r>
      <w:r w:rsidR="002B146A">
        <w:rPr>
          <w:rFonts w:asciiTheme="minorHAnsi" w:hAnsiTheme="minorHAnsi" w:cs="Arial"/>
          <w:bCs/>
        </w:rPr>
        <w:t>possible</w:t>
      </w:r>
      <w:r w:rsidR="00012052" w:rsidRPr="002B146A">
        <w:rPr>
          <w:rFonts w:asciiTheme="minorHAnsi" w:hAnsiTheme="minorHAnsi" w:cs="Arial"/>
          <w:bCs/>
        </w:rPr>
        <w:t xml:space="preserve">. </w:t>
      </w:r>
    </w:p>
    <w:p w14:paraId="78CF6023" w14:textId="77777777" w:rsidR="00442737" w:rsidRPr="00AD21D0" w:rsidRDefault="00442737" w:rsidP="00CD339A">
      <w:pPr>
        <w:contextualSpacing/>
        <w:jc w:val="both"/>
        <w:rPr>
          <w:rFonts w:asciiTheme="minorHAnsi" w:hAnsiTheme="minorHAnsi" w:cs="Arial"/>
        </w:rPr>
      </w:pPr>
    </w:p>
    <w:p w14:paraId="266FEACA" w14:textId="77777777" w:rsidR="00CD339A" w:rsidRPr="009B6589" w:rsidRDefault="00CD339A" w:rsidP="00CD339A">
      <w:pPr>
        <w:contextualSpacing/>
        <w:jc w:val="both"/>
        <w:rPr>
          <w:rFonts w:asciiTheme="minorHAnsi" w:hAnsiTheme="minorHAnsi" w:cs="Arial"/>
        </w:rPr>
      </w:pPr>
      <w:r w:rsidRPr="009B6589">
        <w:rPr>
          <w:rFonts w:asciiTheme="minorHAnsi" w:hAnsiTheme="minorHAnsi" w:cs="Arial"/>
          <w:b/>
          <w:bCs/>
        </w:rPr>
        <w:t>Specific Duties and Respons</w:t>
      </w:r>
      <w:r>
        <w:rPr>
          <w:rFonts w:asciiTheme="minorHAnsi" w:hAnsiTheme="minorHAnsi" w:cs="Arial"/>
          <w:b/>
          <w:bCs/>
        </w:rPr>
        <w:t>ibilities</w:t>
      </w:r>
    </w:p>
    <w:p w14:paraId="2E8F1011" w14:textId="77777777" w:rsidR="00CD339A" w:rsidRPr="009B6589" w:rsidRDefault="00CD339A" w:rsidP="00CD339A">
      <w:pPr>
        <w:contextualSpacing/>
        <w:jc w:val="both"/>
        <w:rPr>
          <w:rFonts w:asciiTheme="minorHAnsi" w:hAnsiTheme="minorHAnsi" w:cs="Arial"/>
        </w:rPr>
      </w:pPr>
    </w:p>
    <w:p w14:paraId="53C6B374" w14:textId="406533A8" w:rsidR="00343766" w:rsidRPr="00907250" w:rsidRDefault="00CD339A" w:rsidP="00C465A9">
      <w:pPr>
        <w:pStyle w:val="ListParagraph"/>
        <w:numPr>
          <w:ilvl w:val="0"/>
          <w:numId w:val="2"/>
        </w:numPr>
        <w:ind w:left="426" w:hanging="426"/>
        <w:contextualSpacing/>
        <w:jc w:val="both"/>
        <w:rPr>
          <w:rFonts w:asciiTheme="minorHAnsi" w:hAnsiTheme="minorHAnsi" w:cs="Arial"/>
          <w:bCs/>
        </w:rPr>
      </w:pPr>
      <w:r w:rsidRPr="00907250">
        <w:rPr>
          <w:rFonts w:asciiTheme="minorHAnsi" w:hAnsiTheme="minorHAnsi" w:cs="Arial"/>
          <w:bCs/>
        </w:rPr>
        <w:lastRenderedPageBreak/>
        <w:t>To provide a prompt, courteous and knowledgeable response to all enquiries via telephone, email, letter</w:t>
      </w:r>
      <w:r w:rsidR="005B5A6B" w:rsidRPr="00907250">
        <w:rPr>
          <w:rFonts w:asciiTheme="minorHAnsi" w:hAnsiTheme="minorHAnsi" w:cs="Arial"/>
          <w:bCs/>
        </w:rPr>
        <w:t>, social media, online</w:t>
      </w:r>
      <w:r w:rsidRPr="00907250">
        <w:rPr>
          <w:rFonts w:asciiTheme="minorHAnsi" w:hAnsiTheme="minorHAnsi" w:cs="Arial"/>
          <w:bCs/>
        </w:rPr>
        <w:t xml:space="preserve"> or in person</w:t>
      </w:r>
      <w:r w:rsidR="008F0777" w:rsidRPr="00907250">
        <w:rPr>
          <w:rFonts w:asciiTheme="minorHAnsi" w:hAnsiTheme="minorHAnsi" w:cs="Arial"/>
          <w:bCs/>
        </w:rPr>
        <w:t xml:space="preserve"> to deliver high quality customer service and help local people to</w:t>
      </w:r>
      <w:r w:rsidR="00343766" w:rsidRPr="00907250">
        <w:rPr>
          <w:rFonts w:asciiTheme="minorHAnsi" w:hAnsiTheme="minorHAnsi" w:cs="Arial"/>
          <w:bCs/>
        </w:rPr>
        <w:t xml:space="preserve"> successfully</w:t>
      </w:r>
      <w:r w:rsidR="008F0777" w:rsidRPr="00907250">
        <w:rPr>
          <w:rFonts w:asciiTheme="minorHAnsi" w:hAnsiTheme="minorHAnsi" w:cs="Arial"/>
          <w:bCs/>
        </w:rPr>
        <w:t xml:space="preserve"> navigate services</w:t>
      </w:r>
      <w:r w:rsidR="00907250" w:rsidRPr="00907250">
        <w:rPr>
          <w:rFonts w:asciiTheme="minorHAnsi" w:hAnsiTheme="minorHAnsi" w:cs="Arial"/>
          <w:bCs/>
        </w:rPr>
        <w:t xml:space="preserve"> </w:t>
      </w:r>
      <w:r w:rsidR="00343766" w:rsidRPr="00907250">
        <w:rPr>
          <w:rFonts w:asciiTheme="minorHAnsi" w:hAnsiTheme="minorHAnsi" w:cs="Arial"/>
          <w:bCs/>
        </w:rPr>
        <w:t>including consideration of individual communication needs</w:t>
      </w:r>
      <w:r w:rsidR="00907250">
        <w:rPr>
          <w:rFonts w:asciiTheme="minorHAnsi" w:hAnsiTheme="minorHAnsi" w:cs="Arial"/>
          <w:bCs/>
        </w:rPr>
        <w:t xml:space="preserve">. </w:t>
      </w:r>
    </w:p>
    <w:p w14:paraId="5146FEAA" w14:textId="77777777" w:rsidR="00CD339A" w:rsidRPr="009B6589" w:rsidRDefault="00CD339A" w:rsidP="00CD339A">
      <w:pPr>
        <w:pStyle w:val="ListParagraph"/>
        <w:ind w:left="426"/>
        <w:contextualSpacing/>
        <w:jc w:val="both"/>
        <w:rPr>
          <w:rFonts w:asciiTheme="minorHAnsi" w:hAnsiTheme="minorHAnsi" w:cs="Arial"/>
          <w:bCs/>
        </w:rPr>
      </w:pPr>
    </w:p>
    <w:p w14:paraId="2BA4AB48" w14:textId="48251957" w:rsidR="00CD339A" w:rsidRPr="009B6589" w:rsidRDefault="00CD339A" w:rsidP="00C465A9">
      <w:pPr>
        <w:pStyle w:val="ListParagraph"/>
        <w:numPr>
          <w:ilvl w:val="0"/>
          <w:numId w:val="2"/>
        </w:numPr>
        <w:ind w:left="426" w:hanging="426"/>
        <w:contextualSpacing/>
        <w:jc w:val="both"/>
        <w:rPr>
          <w:rFonts w:asciiTheme="minorHAnsi" w:hAnsiTheme="minorHAnsi" w:cs="Arial"/>
          <w:bCs/>
        </w:rPr>
      </w:pPr>
      <w:r w:rsidRPr="009B6589">
        <w:rPr>
          <w:rFonts w:asciiTheme="minorHAnsi" w:hAnsiTheme="minorHAnsi" w:cs="Arial"/>
          <w:bCs/>
        </w:rPr>
        <w:t xml:space="preserve">To promote independence and informed choice by providing </w:t>
      </w:r>
      <w:r w:rsidR="005B5A6B">
        <w:rPr>
          <w:rFonts w:asciiTheme="minorHAnsi" w:hAnsiTheme="minorHAnsi" w:cs="Arial"/>
          <w:bCs/>
        </w:rPr>
        <w:t>personalised</w:t>
      </w:r>
      <w:r w:rsidRPr="009B6589">
        <w:rPr>
          <w:rFonts w:asciiTheme="minorHAnsi" w:hAnsiTheme="minorHAnsi" w:cs="Arial"/>
          <w:bCs/>
        </w:rPr>
        <w:t xml:space="preserve"> information and advice covering a range of topics </w:t>
      </w:r>
      <w:r w:rsidR="00D21E33" w:rsidRPr="009B6589">
        <w:rPr>
          <w:rFonts w:asciiTheme="minorHAnsi" w:hAnsiTheme="minorHAnsi" w:cs="Arial"/>
          <w:bCs/>
        </w:rPr>
        <w:t>including</w:t>
      </w:r>
      <w:r w:rsidRPr="009B6589">
        <w:rPr>
          <w:rFonts w:asciiTheme="minorHAnsi" w:hAnsiTheme="minorHAnsi" w:cs="Arial"/>
          <w:bCs/>
        </w:rPr>
        <w:t xml:space="preserve"> </w:t>
      </w:r>
      <w:r w:rsidR="00F90813">
        <w:rPr>
          <w:rFonts w:asciiTheme="minorHAnsi" w:hAnsiTheme="minorHAnsi" w:cs="Arial"/>
          <w:bCs/>
        </w:rPr>
        <w:t xml:space="preserve">community resources, </w:t>
      </w:r>
      <w:r w:rsidRPr="009B6589">
        <w:rPr>
          <w:rFonts w:asciiTheme="minorHAnsi" w:hAnsiTheme="minorHAnsi" w:cs="Arial"/>
          <w:bCs/>
        </w:rPr>
        <w:t>care and support</w:t>
      </w:r>
      <w:r w:rsidR="00F90813">
        <w:rPr>
          <w:rFonts w:asciiTheme="minorHAnsi" w:hAnsiTheme="minorHAnsi" w:cs="Arial"/>
          <w:bCs/>
        </w:rPr>
        <w:t xml:space="preserve"> and independent living,</w:t>
      </w:r>
      <w:r w:rsidR="00C0123C">
        <w:rPr>
          <w:rFonts w:asciiTheme="minorHAnsi" w:hAnsiTheme="minorHAnsi" w:cs="Arial"/>
          <w:bCs/>
        </w:rPr>
        <w:t xml:space="preserve"> paying for care, </w:t>
      </w:r>
      <w:r w:rsidR="00C0123C" w:rsidRPr="009B6589">
        <w:rPr>
          <w:rFonts w:asciiTheme="minorHAnsi" w:hAnsiTheme="minorHAnsi" w:cs="Arial"/>
          <w:bCs/>
        </w:rPr>
        <w:t>safeguarding</w:t>
      </w:r>
      <w:r w:rsidR="00C0123C">
        <w:rPr>
          <w:rFonts w:asciiTheme="minorHAnsi" w:hAnsiTheme="minorHAnsi" w:cs="Arial"/>
          <w:bCs/>
        </w:rPr>
        <w:t xml:space="preserve"> and </w:t>
      </w:r>
      <w:r w:rsidRPr="009B6589">
        <w:rPr>
          <w:rFonts w:asciiTheme="minorHAnsi" w:hAnsiTheme="minorHAnsi" w:cs="Arial"/>
          <w:bCs/>
        </w:rPr>
        <w:t>prevent</w:t>
      </w:r>
      <w:r w:rsidR="00F90813">
        <w:rPr>
          <w:rFonts w:asciiTheme="minorHAnsi" w:hAnsiTheme="minorHAnsi" w:cs="Arial"/>
          <w:bCs/>
        </w:rPr>
        <w:t>ative services</w:t>
      </w:r>
      <w:r w:rsidR="004C6787">
        <w:rPr>
          <w:rFonts w:asciiTheme="minorHAnsi" w:hAnsiTheme="minorHAnsi" w:cs="Arial"/>
          <w:bCs/>
        </w:rPr>
        <w:t xml:space="preserve"> including reablement</w:t>
      </w:r>
      <w:r w:rsidR="00F90813">
        <w:rPr>
          <w:rFonts w:asciiTheme="minorHAnsi" w:hAnsiTheme="minorHAnsi" w:cs="Arial"/>
          <w:bCs/>
        </w:rPr>
        <w:t xml:space="preserve">, </w:t>
      </w:r>
      <w:r w:rsidR="00C256D4">
        <w:rPr>
          <w:rFonts w:asciiTheme="minorHAnsi" w:hAnsiTheme="minorHAnsi" w:cs="Arial"/>
          <w:bCs/>
        </w:rPr>
        <w:t xml:space="preserve">equipment, </w:t>
      </w:r>
      <w:r w:rsidR="00631FF1">
        <w:rPr>
          <w:rFonts w:asciiTheme="minorHAnsi" w:hAnsiTheme="minorHAnsi" w:cs="Arial"/>
          <w:bCs/>
        </w:rPr>
        <w:t>care technology,</w:t>
      </w:r>
      <w:r w:rsidR="00C0123C">
        <w:rPr>
          <w:rFonts w:asciiTheme="minorHAnsi" w:hAnsiTheme="minorHAnsi" w:cs="Arial"/>
          <w:bCs/>
        </w:rPr>
        <w:t xml:space="preserve"> and Telecare.</w:t>
      </w:r>
    </w:p>
    <w:p w14:paraId="674BB5BB" w14:textId="77777777" w:rsidR="00CD339A" w:rsidRPr="009B6589" w:rsidRDefault="00CD339A" w:rsidP="00CD339A">
      <w:pPr>
        <w:pStyle w:val="ListParagraph"/>
        <w:ind w:left="426"/>
        <w:contextualSpacing/>
        <w:jc w:val="both"/>
        <w:rPr>
          <w:rFonts w:asciiTheme="minorHAnsi" w:hAnsiTheme="minorHAnsi" w:cs="Arial"/>
          <w:bCs/>
        </w:rPr>
      </w:pPr>
    </w:p>
    <w:p w14:paraId="5E87B933" w14:textId="3D0CFEFE" w:rsidR="00CD339A" w:rsidRPr="009B6589" w:rsidRDefault="00CD339A" w:rsidP="00C465A9">
      <w:pPr>
        <w:pStyle w:val="ListParagraph"/>
        <w:numPr>
          <w:ilvl w:val="0"/>
          <w:numId w:val="2"/>
        </w:numPr>
        <w:ind w:left="426" w:hanging="426"/>
        <w:contextualSpacing/>
        <w:jc w:val="both"/>
        <w:rPr>
          <w:rFonts w:asciiTheme="minorHAnsi" w:hAnsiTheme="minorHAnsi" w:cs="Arial"/>
          <w:bCs/>
        </w:rPr>
      </w:pPr>
      <w:r w:rsidRPr="009B6589">
        <w:rPr>
          <w:rFonts w:asciiTheme="minorHAnsi" w:hAnsiTheme="minorHAnsi" w:cs="Arial"/>
          <w:bCs/>
        </w:rPr>
        <w:t>To recognise and identify carers</w:t>
      </w:r>
      <w:r w:rsidR="00D21E33">
        <w:rPr>
          <w:rFonts w:asciiTheme="minorHAnsi" w:hAnsiTheme="minorHAnsi" w:cs="Arial"/>
          <w:bCs/>
        </w:rPr>
        <w:t xml:space="preserve"> and promote carer’s </w:t>
      </w:r>
      <w:r w:rsidR="00704F24">
        <w:rPr>
          <w:rFonts w:asciiTheme="minorHAnsi" w:hAnsiTheme="minorHAnsi" w:cs="Arial"/>
          <w:bCs/>
        </w:rPr>
        <w:t xml:space="preserve">wellbeing through the provision </w:t>
      </w:r>
      <w:r w:rsidR="001F69E2">
        <w:rPr>
          <w:rFonts w:asciiTheme="minorHAnsi" w:hAnsiTheme="minorHAnsi" w:cs="Arial"/>
          <w:bCs/>
        </w:rPr>
        <w:t>of personalised</w:t>
      </w:r>
      <w:r w:rsidR="00704F24" w:rsidRPr="009B6589">
        <w:rPr>
          <w:rFonts w:asciiTheme="minorHAnsi" w:hAnsiTheme="minorHAnsi" w:cs="Arial"/>
          <w:bCs/>
        </w:rPr>
        <w:t xml:space="preserve"> information and advice covering</w:t>
      </w:r>
      <w:r w:rsidR="00704F24">
        <w:rPr>
          <w:rFonts w:asciiTheme="minorHAnsi" w:hAnsiTheme="minorHAnsi" w:cs="Arial"/>
          <w:bCs/>
        </w:rPr>
        <w:t xml:space="preserve"> a range of topics relevant to carers and the people they care for. </w:t>
      </w:r>
    </w:p>
    <w:p w14:paraId="17D8B372" w14:textId="77777777" w:rsidR="00CD339A" w:rsidRPr="009B6589" w:rsidRDefault="00CD339A" w:rsidP="00CD339A">
      <w:pPr>
        <w:pStyle w:val="ListParagraph"/>
        <w:ind w:left="426"/>
        <w:contextualSpacing/>
        <w:jc w:val="both"/>
        <w:rPr>
          <w:rFonts w:asciiTheme="minorHAnsi" w:hAnsiTheme="minorHAnsi" w:cs="Arial"/>
          <w:bCs/>
        </w:rPr>
      </w:pPr>
    </w:p>
    <w:p w14:paraId="6F68CEB0" w14:textId="236B7BF7" w:rsidR="00CD339A" w:rsidRPr="009B6589" w:rsidRDefault="00CD339A" w:rsidP="00C465A9">
      <w:pPr>
        <w:pStyle w:val="ListParagraph"/>
        <w:numPr>
          <w:ilvl w:val="0"/>
          <w:numId w:val="2"/>
        </w:numPr>
        <w:ind w:left="426" w:hanging="426"/>
        <w:contextualSpacing/>
        <w:jc w:val="both"/>
        <w:rPr>
          <w:rFonts w:asciiTheme="minorHAnsi" w:hAnsiTheme="minorHAnsi" w:cs="Arial"/>
          <w:bCs/>
        </w:rPr>
      </w:pPr>
      <w:r w:rsidRPr="009B6589">
        <w:rPr>
          <w:rFonts w:asciiTheme="minorHAnsi" w:hAnsiTheme="minorHAnsi" w:cs="Arial"/>
          <w:bCs/>
        </w:rPr>
        <w:t xml:space="preserve">To signpost people to alternative services </w:t>
      </w:r>
      <w:r w:rsidR="00EC3C05">
        <w:rPr>
          <w:rFonts w:asciiTheme="minorHAnsi" w:hAnsiTheme="minorHAnsi" w:cs="Arial"/>
          <w:bCs/>
        </w:rPr>
        <w:t>in line with the strengths-based approach</w:t>
      </w:r>
      <w:r w:rsidRPr="009B6589">
        <w:rPr>
          <w:rFonts w:asciiTheme="minorHAnsi" w:hAnsiTheme="minorHAnsi" w:cs="Arial"/>
          <w:bCs/>
        </w:rPr>
        <w:t>, redirecting and providing contact information as required</w:t>
      </w:r>
      <w:r w:rsidR="007940CD">
        <w:rPr>
          <w:rFonts w:asciiTheme="minorHAnsi" w:hAnsiTheme="minorHAnsi" w:cs="Arial"/>
          <w:bCs/>
        </w:rPr>
        <w:t xml:space="preserve"> and working alongside care navigation and social prescribing services where </w:t>
      </w:r>
      <w:r w:rsidR="007940CD" w:rsidRPr="009B6589">
        <w:rPr>
          <w:rFonts w:asciiTheme="minorHAnsi" w:hAnsiTheme="minorHAnsi" w:cs="Arial"/>
          <w:bCs/>
        </w:rPr>
        <w:t>appropriate</w:t>
      </w:r>
      <w:r w:rsidRPr="009B6589">
        <w:rPr>
          <w:rFonts w:asciiTheme="minorHAnsi" w:hAnsiTheme="minorHAnsi" w:cs="Arial"/>
          <w:bCs/>
        </w:rPr>
        <w:t>.</w:t>
      </w:r>
      <w:r w:rsidR="00907250">
        <w:rPr>
          <w:rFonts w:asciiTheme="minorHAnsi" w:hAnsiTheme="minorHAnsi" w:cs="Arial"/>
          <w:bCs/>
        </w:rPr>
        <w:t xml:space="preserve"> </w:t>
      </w:r>
    </w:p>
    <w:p w14:paraId="22CE3192" w14:textId="77777777" w:rsidR="00CD339A" w:rsidRPr="009B6589" w:rsidRDefault="00CD339A" w:rsidP="00CD339A">
      <w:pPr>
        <w:pStyle w:val="ListParagraph"/>
        <w:ind w:left="426"/>
        <w:contextualSpacing/>
        <w:jc w:val="both"/>
        <w:rPr>
          <w:rFonts w:asciiTheme="minorHAnsi" w:hAnsiTheme="minorHAnsi" w:cs="Arial"/>
          <w:bCs/>
        </w:rPr>
      </w:pPr>
    </w:p>
    <w:p w14:paraId="5B507CCA" w14:textId="1EF96A76" w:rsidR="00CD339A" w:rsidRPr="009B6589" w:rsidRDefault="00CD339A" w:rsidP="00C465A9">
      <w:pPr>
        <w:pStyle w:val="ListParagraph"/>
        <w:numPr>
          <w:ilvl w:val="0"/>
          <w:numId w:val="2"/>
        </w:numPr>
        <w:ind w:left="426" w:hanging="426"/>
        <w:contextualSpacing/>
        <w:jc w:val="both"/>
        <w:rPr>
          <w:rFonts w:asciiTheme="minorHAnsi" w:hAnsiTheme="minorHAnsi" w:cs="Arial"/>
          <w:bCs/>
        </w:rPr>
      </w:pPr>
      <w:r>
        <w:rPr>
          <w:rFonts w:asciiTheme="minorHAnsi" w:hAnsiTheme="minorHAnsi" w:cs="Arial"/>
          <w:bCs/>
        </w:rPr>
        <w:t>To maintain an up-to-</w:t>
      </w:r>
      <w:r w:rsidRPr="009B6589">
        <w:rPr>
          <w:rFonts w:asciiTheme="minorHAnsi" w:hAnsiTheme="minorHAnsi" w:cs="Arial"/>
          <w:bCs/>
        </w:rPr>
        <w:t>date knowledge of services</w:t>
      </w:r>
      <w:r w:rsidR="00841D28">
        <w:rPr>
          <w:rFonts w:asciiTheme="minorHAnsi" w:hAnsiTheme="minorHAnsi" w:cs="Arial"/>
          <w:bCs/>
        </w:rPr>
        <w:t xml:space="preserve"> </w:t>
      </w:r>
      <w:r w:rsidR="008E360C">
        <w:rPr>
          <w:rFonts w:asciiTheme="minorHAnsi" w:hAnsiTheme="minorHAnsi" w:cs="Arial"/>
          <w:bCs/>
        </w:rPr>
        <w:t>in the local community</w:t>
      </w:r>
      <w:r w:rsidRPr="009B6589">
        <w:rPr>
          <w:rFonts w:asciiTheme="minorHAnsi" w:hAnsiTheme="minorHAnsi" w:cs="Arial"/>
          <w:bCs/>
        </w:rPr>
        <w:t>,</w:t>
      </w:r>
      <w:r w:rsidR="008E360C">
        <w:rPr>
          <w:rFonts w:asciiTheme="minorHAnsi" w:hAnsiTheme="minorHAnsi" w:cs="Arial"/>
          <w:bCs/>
        </w:rPr>
        <w:t xml:space="preserve"> maintainin</w:t>
      </w:r>
      <w:r w:rsidR="00C65781">
        <w:rPr>
          <w:rFonts w:asciiTheme="minorHAnsi" w:hAnsiTheme="minorHAnsi" w:cs="Arial"/>
          <w:bCs/>
        </w:rPr>
        <w:t>g good wor</w:t>
      </w:r>
      <w:r w:rsidR="00631C81">
        <w:rPr>
          <w:rFonts w:asciiTheme="minorHAnsi" w:hAnsiTheme="minorHAnsi" w:cs="Arial"/>
          <w:bCs/>
        </w:rPr>
        <w:t>k</w:t>
      </w:r>
      <w:r w:rsidR="00C65781">
        <w:rPr>
          <w:rFonts w:asciiTheme="minorHAnsi" w:hAnsiTheme="minorHAnsi" w:cs="Arial"/>
          <w:bCs/>
        </w:rPr>
        <w:t xml:space="preserve">ing relationships </w:t>
      </w:r>
      <w:r w:rsidRPr="009B6589">
        <w:rPr>
          <w:rFonts w:asciiTheme="minorHAnsi" w:hAnsiTheme="minorHAnsi" w:cs="Arial"/>
          <w:bCs/>
        </w:rPr>
        <w:t xml:space="preserve">with </w:t>
      </w:r>
      <w:r w:rsidR="00841D28">
        <w:rPr>
          <w:rFonts w:asciiTheme="minorHAnsi" w:hAnsiTheme="minorHAnsi" w:cs="Arial"/>
          <w:bCs/>
        </w:rPr>
        <w:t xml:space="preserve">voluntary sector organisations, health, </w:t>
      </w:r>
      <w:r w:rsidRPr="009B6589">
        <w:rPr>
          <w:rFonts w:asciiTheme="minorHAnsi" w:hAnsiTheme="minorHAnsi" w:cs="Arial"/>
          <w:bCs/>
        </w:rPr>
        <w:t xml:space="preserve">other Council </w:t>
      </w:r>
      <w:r w:rsidR="00841D28" w:rsidRPr="009B6589">
        <w:rPr>
          <w:rFonts w:asciiTheme="minorHAnsi" w:hAnsiTheme="minorHAnsi" w:cs="Arial"/>
          <w:bCs/>
        </w:rPr>
        <w:t>Departments,</w:t>
      </w:r>
      <w:r w:rsidRPr="009B6589">
        <w:rPr>
          <w:rFonts w:asciiTheme="minorHAnsi" w:hAnsiTheme="minorHAnsi" w:cs="Arial"/>
          <w:bCs/>
        </w:rPr>
        <w:t xml:space="preserve"> and partner organisations.</w:t>
      </w:r>
    </w:p>
    <w:p w14:paraId="39D0278D" w14:textId="77777777" w:rsidR="00CD339A" w:rsidRPr="009B6589" w:rsidRDefault="00CD339A" w:rsidP="00CD339A">
      <w:pPr>
        <w:pStyle w:val="ListParagraph"/>
        <w:ind w:left="426"/>
        <w:contextualSpacing/>
        <w:jc w:val="both"/>
        <w:rPr>
          <w:rFonts w:asciiTheme="minorHAnsi" w:hAnsiTheme="minorHAnsi" w:cs="Arial"/>
          <w:bCs/>
        </w:rPr>
      </w:pPr>
    </w:p>
    <w:p w14:paraId="4FA75745" w14:textId="35526E06" w:rsidR="004C6787" w:rsidRDefault="00CD339A" w:rsidP="00C465A9">
      <w:pPr>
        <w:pStyle w:val="ListParagraph"/>
        <w:numPr>
          <w:ilvl w:val="0"/>
          <w:numId w:val="2"/>
        </w:numPr>
        <w:ind w:left="426" w:hanging="426"/>
        <w:contextualSpacing/>
        <w:jc w:val="both"/>
        <w:rPr>
          <w:rFonts w:asciiTheme="minorHAnsi" w:hAnsiTheme="minorHAnsi" w:cs="Arial"/>
          <w:bCs/>
        </w:rPr>
      </w:pPr>
      <w:r w:rsidRPr="009B6589">
        <w:rPr>
          <w:rFonts w:asciiTheme="minorHAnsi" w:hAnsiTheme="minorHAnsi" w:cs="Arial"/>
          <w:bCs/>
        </w:rPr>
        <w:t>To</w:t>
      </w:r>
      <w:r w:rsidR="005314BF">
        <w:rPr>
          <w:rFonts w:asciiTheme="minorHAnsi" w:hAnsiTheme="minorHAnsi" w:cs="Arial"/>
          <w:bCs/>
        </w:rPr>
        <w:t xml:space="preserve"> receive and</w:t>
      </w:r>
      <w:r w:rsidRPr="009B6589">
        <w:rPr>
          <w:rFonts w:asciiTheme="minorHAnsi" w:hAnsiTheme="minorHAnsi" w:cs="Arial"/>
          <w:bCs/>
        </w:rPr>
        <w:t xml:space="preserve"> screen </w:t>
      </w:r>
      <w:r w:rsidR="00901443">
        <w:rPr>
          <w:rFonts w:asciiTheme="minorHAnsi" w:hAnsiTheme="minorHAnsi" w:cs="Arial"/>
          <w:bCs/>
        </w:rPr>
        <w:t>all incoming referrals, self-</w:t>
      </w:r>
      <w:r w:rsidR="005314BF">
        <w:rPr>
          <w:rFonts w:asciiTheme="minorHAnsi" w:hAnsiTheme="minorHAnsi" w:cs="Arial"/>
          <w:bCs/>
        </w:rPr>
        <w:t>referrals,</w:t>
      </w:r>
      <w:r w:rsidR="00901443">
        <w:rPr>
          <w:rFonts w:asciiTheme="minorHAnsi" w:hAnsiTheme="minorHAnsi" w:cs="Arial"/>
          <w:bCs/>
        </w:rPr>
        <w:t xml:space="preserve"> and general contacts </w:t>
      </w:r>
      <w:r w:rsidRPr="009B6589">
        <w:rPr>
          <w:rFonts w:asciiTheme="minorHAnsi" w:hAnsiTheme="minorHAnsi" w:cs="Arial"/>
          <w:bCs/>
        </w:rPr>
        <w:t>effectively</w:t>
      </w:r>
      <w:r w:rsidR="005314BF">
        <w:rPr>
          <w:rFonts w:asciiTheme="minorHAnsi" w:hAnsiTheme="minorHAnsi" w:cs="Arial"/>
          <w:bCs/>
        </w:rPr>
        <w:t>, c</w:t>
      </w:r>
      <w:r w:rsidR="005314BF" w:rsidRPr="009B6589">
        <w:rPr>
          <w:rFonts w:asciiTheme="minorHAnsi" w:hAnsiTheme="minorHAnsi" w:cs="Arial"/>
          <w:bCs/>
        </w:rPr>
        <w:t xml:space="preserve">ollecting and inputting information into the </w:t>
      </w:r>
      <w:r w:rsidR="005314BF">
        <w:rPr>
          <w:rFonts w:asciiTheme="minorHAnsi" w:hAnsiTheme="minorHAnsi" w:cs="Arial"/>
          <w:bCs/>
        </w:rPr>
        <w:t>social care</w:t>
      </w:r>
      <w:r w:rsidR="005314BF" w:rsidRPr="009B6589">
        <w:rPr>
          <w:rFonts w:asciiTheme="minorHAnsi" w:hAnsiTheme="minorHAnsi" w:cs="Arial"/>
          <w:bCs/>
        </w:rPr>
        <w:t xml:space="preserve"> database accurately and concisely</w:t>
      </w:r>
      <w:r w:rsidR="005314BF">
        <w:rPr>
          <w:rFonts w:asciiTheme="minorHAnsi" w:hAnsiTheme="minorHAnsi" w:cs="Arial"/>
          <w:bCs/>
        </w:rPr>
        <w:t xml:space="preserve">, and </w:t>
      </w:r>
      <w:r w:rsidR="00901443">
        <w:rPr>
          <w:rFonts w:asciiTheme="minorHAnsi" w:hAnsiTheme="minorHAnsi" w:cs="Arial"/>
          <w:bCs/>
        </w:rPr>
        <w:t xml:space="preserve">making timely decision about </w:t>
      </w:r>
      <w:r w:rsidR="004C6787">
        <w:rPr>
          <w:rFonts w:asciiTheme="minorHAnsi" w:hAnsiTheme="minorHAnsi" w:cs="Arial"/>
          <w:bCs/>
        </w:rPr>
        <w:t xml:space="preserve">the most appropriate professional or service to respond and ensure smooth internal and external handovers. </w:t>
      </w:r>
    </w:p>
    <w:p w14:paraId="61CBD1E6" w14:textId="77777777" w:rsidR="004C6787" w:rsidRPr="004C6787" w:rsidRDefault="004C6787" w:rsidP="004C6787">
      <w:pPr>
        <w:pStyle w:val="ListParagraph"/>
        <w:rPr>
          <w:rFonts w:asciiTheme="minorHAnsi" w:hAnsiTheme="minorHAnsi" w:cs="Arial"/>
          <w:bCs/>
        </w:rPr>
      </w:pPr>
    </w:p>
    <w:p w14:paraId="5E1D18BD" w14:textId="7B739EAD" w:rsidR="00343766" w:rsidRPr="00343766" w:rsidRDefault="00CD339A" w:rsidP="00C465A9">
      <w:pPr>
        <w:pStyle w:val="ListParagraph"/>
        <w:numPr>
          <w:ilvl w:val="0"/>
          <w:numId w:val="2"/>
        </w:numPr>
        <w:ind w:left="426" w:hanging="426"/>
        <w:contextualSpacing/>
        <w:jc w:val="both"/>
        <w:rPr>
          <w:rFonts w:asciiTheme="minorHAnsi" w:hAnsiTheme="minorHAnsi" w:cs="Arial"/>
          <w:bCs/>
        </w:rPr>
      </w:pPr>
      <w:r w:rsidRPr="00343766">
        <w:rPr>
          <w:rFonts w:asciiTheme="minorHAnsi" w:hAnsiTheme="minorHAnsi" w:cs="Arial"/>
          <w:bCs/>
        </w:rPr>
        <w:t>To identify situations where adults or children might be at risk and</w:t>
      </w:r>
      <w:r w:rsidR="00C0123C" w:rsidRPr="00343766">
        <w:rPr>
          <w:rFonts w:asciiTheme="minorHAnsi" w:hAnsiTheme="minorHAnsi" w:cs="Arial"/>
          <w:bCs/>
        </w:rPr>
        <w:t xml:space="preserve"> raise Safeguarding </w:t>
      </w:r>
      <w:r w:rsidR="00907250">
        <w:rPr>
          <w:rFonts w:asciiTheme="minorHAnsi" w:hAnsiTheme="minorHAnsi" w:cs="Arial"/>
          <w:bCs/>
        </w:rPr>
        <w:t xml:space="preserve">Adults </w:t>
      </w:r>
      <w:r w:rsidR="00C0123C" w:rsidRPr="00343766">
        <w:rPr>
          <w:rFonts w:asciiTheme="minorHAnsi" w:hAnsiTheme="minorHAnsi" w:cs="Arial"/>
          <w:bCs/>
        </w:rPr>
        <w:t xml:space="preserve">Concerns </w:t>
      </w:r>
      <w:r w:rsidR="00A03E99" w:rsidRPr="00343766">
        <w:rPr>
          <w:rFonts w:asciiTheme="minorHAnsi" w:hAnsiTheme="minorHAnsi" w:cs="Arial"/>
          <w:bCs/>
        </w:rPr>
        <w:t xml:space="preserve">in line with the local </w:t>
      </w:r>
      <w:r w:rsidRPr="00343766">
        <w:rPr>
          <w:rFonts w:asciiTheme="minorHAnsi" w:hAnsiTheme="minorHAnsi" w:cs="Arial"/>
          <w:bCs/>
        </w:rPr>
        <w:t>Safeguarding Policy and Procedure</w:t>
      </w:r>
      <w:r w:rsidR="00907250">
        <w:rPr>
          <w:rFonts w:asciiTheme="minorHAnsi" w:hAnsiTheme="minorHAnsi" w:cs="Arial"/>
          <w:bCs/>
        </w:rPr>
        <w:t>s</w:t>
      </w:r>
      <w:r w:rsidR="00343766" w:rsidRPr="00343766">
        <w:rPr>
          <w:rFonts w:asciiTheme="minorHAnsi" w:hAnsiTheme="minorHAnsi" w:cs="Arial"/>
          <w:bCs/>
        </w:rPr>
        <w:t xml:space="preserve"> and send for management consideration</w:t>
      </w:r>
      <w:r w:rsidR="00907250">
        <w:rPr>
          <w:rFonts w:asciiTheme="minorHAnsi" w:hAnsiTheme="minorHAnsi" w:cs="Arial"/>
          <w:bCs/>
        </w:rPr>
        <w:t>.</w:t>
      </w:r>
    </w:p>
    <w:p w14:paraId="6520D786" w14:textId="77777777" w:rsidR="00CD339A" w:rsidRPr="00907250" w:rsidRDefault="00CD339A" w:rsidP="00907250">
      <w:pPr>
        <w:contextualSpacing/>
        <w:jc w:val="both"/>
        <w:rPr>
          <w:rFonts w:asciiTheme="minorHAnsi" w:hAnsiTheme="minorHAnsi" w:cs="Arial"/>
          <w:bCs/>
        </w:rPr>
      </w:pPr>
    </w:p>
    <w:p w14:paraId="6A420A37" w14:textId="6175E804" w:rsidR="00CD339A" w:rsidRDefault="00CD339A" w:rsidP="00C465A9">
      <w:pPr>
        <w:pStyle w:val="ListParagraph"/>
        <w:numPr>
          <w:ilvl w:val="0"/>
          <w:numId w:val="2"/>
        </w:numPr>
        <w:ind w:left="426" w:hanging="426"/>
        <w:contextualSpacing/>
        <w:jc w:val="both"/>
        <w:rPr>
          <w:rFonts w:asciiTheme="minorHAnsi" w:hAnsiTheme="minorHAnsi" w:cs="Arial"/>
          <w:bCs/>
        </w:rPr>
      </w:pPr>
      <w:r w:rsidRPr="00343766">
        <w:rPr>
          <w:rFonts w:asciiTheme="minorHAnsi" w:hAnsiTheme="minorHAnsi" w:cs="Arial"/>
          <w:bCs/>
        </w:rPr>
        <w:t xml:space="preserve">To identify situations where an urgent response is </w:t>
      </w:r>
      <w:r w:rsidR="00A03E99" w:rsidRPr="00343766">
        <w:rPr>
          <w:rFonts w:asciiTheme="minorHAnsi" w:hAnsiTheme="minorHAnsi" w:cs="Arial"/>
          <w:bCs/>
        </w:rPr>
        <w:t>required and</w:t>
      </w:r>
      <w:r w:rsidRPr="00343766">
        <w:rPr>
          <w:rFonts w:asciiTheme="minorHAnsi" w:hAnsiTheme="minorHAnsi" w:cs="Arial"/>
          <w:bCs/>
        </w:rPr>
        <w:t xml:space="preserve"> take the necessary action</w:t>
      </w:r>
      <w:r w:rsidR="00907250">
        <w:rPr>
          <w:rFonts w:asciiTheme="minorHAnsi" w:hAnsiTheme="minorHAnsi" w:cs="Arial"/>
          <w:bCs/>
        </w:rPr>
        <w:t xml:space="preserve"> and </w:t>
      </w:r>
      <w:r w:rsidR="00343766" w:rsidRPr="00343766">
        <w:rPr>
          <w:rFonts w:asciiTheme="minorHAnsi" w:hAnsiTheme="minorHAnsi" w:cs="Arial"/>
          <w:bCs/>
        </w:rPr>
        <w:t xml:space="preserve">proactively seek management </w:t>
      </w:r>
      <w:r w:rsidR="00907250" w:rsidRPr="00343766">
        <w:rPr>
          <w:rFonts w:asciiTheme="minorHAnsi" w:hAnsiTheme="minorHAnsi" w:cs="Arial"/>
          <w:bCs/>
        </w:rPr>
        <w:t>guidance</w:t>
      </w:r>
      <w:r w:rsidR="00343766" w:rsidRPr="00343766">
        <w:rPr>
          <w:rFonts w:asciiTheme="minorHAnsi" w:hAnsiTheme="minorHAnsi" w:cs="Arial"/>
          <w:bCs/>
        </w:rPr>
        <w:t xml:space="preserve"> </w:t>
      </w:r>
      <w:r w:rsidR="00907250">
        <w:rPr>
          <w:rFonts w:asciiTheme="minorHAnsi" w:hAnsiTheme="minorHAnsi" w:cs="Arial"/>
          <w:bCs/>
        </w:rPr>
        <w:t xml:space="preserve">where </w:t>
      </w:r>
      <w:r w:rsidR="00343766" w:rsidRPr="00343766">
        <w:rPr>
          <w:rFonts w:asciiTheme="minorHAnsi" w:hAnsiTheme="minorHAnsi" w:cs="Arial"/>
          <w:bCs/>
        </w:rPr>
        <w:t xml:space="preserve">risks or concerns </w:t>
      </w:r>
      <w:r w:rsidR="00907250">
        <w:rPr>
          <w:rFonts w:asciiTheme="minorHAnsi" w:hAnsiTheme="minorHAnsi" w:cs="Arial"/>
          <w:bCs/>
        </w:rPr>
        <w:t xml:space="preserve">are </w:t>
      </w:r>
      <w:r w:rsidR="00343766" w:rsidRPr="00343766">
        <w:rPr>
          <w:rFonts w:asciiTheme="minorHAnsi" w:hAnsiTheme="minorHAnsi" w:cs="Arial"/>
          <w:bCs/>
        </w:rPr>
        <w:t xml:space="preserve">identified outside of </w:t>
      </w:r>
      <w:r w:rsidR="00907250">
        <w:rPr>
          <w:rFonts w:asciiTheme="minorHAnsi" w:hAnsiTheme="minorHAnsi" w:cs="Arial"/>
          <w:bCs/>
        </w:rPr>
        <w:t xml:space="preserve">the </w:t>
      </w:r>
      <w:r w:rsidR="00343766" w:rsidRPr="00343766">
        <w:rPr>
          <w:rFonts w:asciiTheme="minorHAnsi" w:hAnsiTheme="minorHAnsi" w:cs="Arial"/>
          <w:bCs/>
        </w:rPr>
        <w:t xml:space="preserve">usual remit. </w:t>
      </w:r>
    </w:p>
    <w:p w14:paraId="0352C650" w14:textId="77777777" w:rsidR="00631C81" w:rsidRPr="00631C81" w:rsidRDefault="00631C81" w:rsidP="00631C81">
      <w:pPr>
        <w:contextualSpacing/>
        <w:jc w:val="both"/>
        <w:rPr>
          <w:rFonts w:asciiTheme="minorHAnsi" w:hAnsiTheme="minorHAnsi" w:cs="Arial"/>
          <w:bCs/>
        </w:rPr>
      </w:pPr>
    </w:p>
    <w:p w14:paraId="028ED6AC" w14:textId="49A820AC" w:rsidR="003D7EB4" w:rsidRDefault="00CD339A" w:rsidP="00C465A9">
      <w:pPr>
        <w:pStyle w:val="ListParagraph"/>
        <w:numPr>
          <w:ilvl w:val="0"/>
          <w:numId w:val="2"/>
        </w:numPr>
        <w:ind w:left="426" w:hanging="426"/>
        <w:contextualSpacing/>
        <w:jc w:val="both"/>
        <w:rPr>
          <w:rFonts w:asciiTheme="minorHAnsi" w:hAnsiTheme="minorHAnsi" w:cs="Arial"/>
          <w:bCs/>
        </w:rPr>
      </w:pPr>
      <w:r w:rsidRPr="009B6589">
        <w:rPr>
          <w:rFonts w:asciiTheme="minorHAnsi" w:hAnsiTheme="minorHAnsi" w:cs="Arial"/>
          <w:bCs/>
        </w:rPr>
        <w:t>To contribute to service improvements including undertaking customer satisfaction monitoring and benchmarking activities and to proactively try to resolve any customer concerns.</w:t>
      </w:r>
    </w:p>
    <w:p w14:paraId="099F1506" w14:textId="77777777" w:rsidR="005314BF" w:rsidRPr="005314BF" w:rsidRDefault="005314BF" w:rsidP="005314BF">
      <w:pPr>
        <w:pStyle w:val="ListParagraph"/>
        <w:rPr>
          <w:rFonts w:asciiTheme="minorHAnsi" w:hAnsiTheme="minorHAnsi" w:cs="Arial"/>
          <w:bCs/>
        </w:rPr>
      </w:pPr>
    </w:p>
    <w:p w14:paraId="51FA47BE" w14:textId="07AC50A9" w:rsidR="005314BF" w:rsidRPr="00D15375" w:rsidRDefault="005314BF" w:rsidP="00C465A9">
      <w:pPr>
        <w:pStyle w:val="ListParagraph"/>
        <w:numPr>
          <w:ilvl w:val="0"/>
          <w:numId w:val="2"/>
        </w:numPr>
        <w:ind w:left="426" w:hanging="426"/>
        <w:contextualSpacing/>
        <w:jc w:val="both"/>
        <w:rPr>
          <w:rFonts w:asciiTheme="minorHAnsi" w:hAnsiTheme="minorHAnsi" w:cs="Arial"/>
          <w:bCs/>
        </w:rPr>
      </w:pPr>
      <w:r w:rsidRPr="00C73AFF">
        <w:rPr>
          <w:rFonts w:ascii="Calibri" w:hAnsi="Calibri" w:cs="Arial"/>
        </w:rPr>
        <w:t>To ensure that information is recorded consistently, accurately</w:t>
      </w:r>
      <w:r w:rsidR="00907250">
        <w:rPr>
          <w:rFonts w:ascii="Calibri" w:hAnsi="Calibri" w:cs="Arial"/>
        </w:rPr>
        <w:t xml:space="preserve">, proportionately and </w:t>
      </w:r>
      <w:r w:rsidRPr="00C73AFF">
        <w:rPr>
          <w:rFonts w:ascii="Calibri" w:hAnsi="Calibri" w:cs="Arial"/>
        </w:rPr>
        <w:t>meets statutory timescales. To ensure that service user confidentiality is maintained, and that information is shared with the service user, care, and other agencies in accordance with the Department’s data protection requirements.</w:t>
      </w:r>
    </w:p>
    <w:p w14:paraId="13848F7A" w14:textId="77777777" w:rsidR="00CF31D5" w:rsidRPr="00F05B99" w:rsidRDefault="00CF31D5" w:rsidP="00F05B99">
      <w:pPr>
        <w:contextualSpacing/>
        <w:jc w:val="both"/>
        <w:rPr>
          <w:rFonts w:asciiTheme="minorHAnsi" w:hAnsiTheme="minorHAnsi" w:cs="Arial"/>
          <w:bCs/>
          <w:color w:val="FF0000"/>
        </w:rPr>
      </w:pPr>
    </w:p>
    <w:p w14:paraId="12B68F44" w14:textId="77777777" w:rsidR="00EC055B" w:rsidRDefault="00EC055B" w:rsidP="00CA3003">
      <w:pPr>
        <w:contextualSpacing/>
        <w:rPr>
          <w:rFonts w:ascii="Calibri" w:hAnsi="Calibri" w:cs="Arial"/>
          <w:b/>
          <w:bCs/>
        </w:rPr>
      </w:pPr>
    </w:p>
    <w:p w14:paraId="026ACE48" w14:textId="77777777" w:rsidR="00EC055B" w:rsidRDefault="00EC055B" w:rsidP="00CA3003">
      <w:pPr>
        <w:contextualSpacing/>
        <w:rPr>
          <w:rFonts w:ascii="Calibri" w:hAnsi="Calibri" w:cs="Arial"/>
          <w:b/>
          <w:bCs/>
        </w:rPr>
      </w:pPr>
    </w:p>
    <w:p w14:paraId="4CA7BCAA" w14:textId="00A2D8FB" w:rsidR="00B144E9" w:rsidRPr="00CA3003" w:rsidRDefault="00B144E9" w:rsidP="00CA3003">
      <w:pPr>
        <w:contextualSpacing/>
        <w:rPr>
          <w:rFonts w:ascii="Calibri" w:hAnsi="Calibri" w:cs="Arial"/>
          <w:b/>
          <w:bCs/>
        </w:rPr>
      </w:pPr>
      <w:r w:rsidRPr="00CA3003">
        <w:rPr>
          <w:rFonts w:ascii="Calibri" w:hAnsi="Calibri" w:cs="Arial"/>
          <w:b/>
          <w:bCs/>
        </w:rPr>
        <w:t>Progression from Scale 6 to SO1</w:t>
      </w:r>
    </w:p>
    <w:p w14:paraId="59FDA1C5" w14:textId="77777777" w:rsidR="00B144E9" w:rsidRDefault="00B144E9" w:rsidP="00B144E9">
      <w:pPr>
        <w:rPr>
          <w:rFonts w:asciiTheme="minorHAnsi" w:hAnsiTheme="minorHAnsi" w:cs="Arial"/>
        </w:rPr>
      </w:pPr>
    </w:p>
    <w:p w14:paraId="7233DE80" w14:textId="487F007B" w:rsidR="005043BD" w:rsidRDefault="007B15BA" w:rsidP="007B15BA">
      <w:pPr>
        <w:ind w:left="426" w:hanging="426"/>
        <w:rPr>
          <w:rFonts w:asciiTheme="minorHAnsi" w:hAnsiTheme="minorHAnsi" w:cs="Arial"/>
        </w:rPr>
      </w:pPr>
      <w:r>
        <w:rPr>
          <w:rFonts w:asciiTheme="minorHAnsi" w:hAnsiTheme="minorHAnsi" w:cs="Arial"/>
        </w:rPr>
        <w:t>11.</w:t>
      </w:r>
      <w:r>
        <w:rPr>
          <w:rFonts w:asciiTheme="minorHAnsi" w:hAnsiTheme="minorHAnsi" w:cs="Arial"/>
        </w:rPr>
        <w:tab/>
      </w:r>
      <w:r w:rsidR="00B144E9">
        <w:rPr>
          <w:rFonts w:asciiTheme="minorHAnsi" w:hAnsiTheme="minorHAnsi" w:cs="Arial"/>
        </w:rPr>
        <w:t xml:space="preserve">The </w:t>
      </w:r>
      <w:r w:rsidR="00CA3003">
        <w:rPr>
          <w:rFonts w:asciiTheme="minorHAnsi" w:hAnsiTheme="minorHAnsi" w:cs="Arial"/>
        </w:rPr>
        <w:t>Social Care</w:t>
      </w:r>
      <w:r w:rsidR="003701EF">
        <w:rPr>
          <w:rFonts w:asciiTheme="minorHAnsi" w:hAnsiTheme="minorHAnsi" w:cs="Arial"/>
        </w:rPr>
        <w:t xml:space="preserve"> Advisor</w:t>
      </w:r>
      <w:r w:rsidR="00B144E9">
        <w:rPr>
          <w:rFonts w:asciiTheme="minorHAnsi" w:hAnsiTheme="minorHAnsi" w:cs="Arial"/>
        </w:rPr>
        <w:t xml:space="preserve"> needs to demonstrate, through supervision and their own portfolio of supporting evidence, that they have been able to respond to increasingly more complex work and are able to make clear informed decisions</w:t>
      </w:r>
      <w:r w:rsidR="005043BD">
        <w:rPr>
          <w:rFonts w:asciiTheme="minorHAnsi" w:hAnsiTheme="minorHAnsi" w:cs="Arial"/>
        </w:rPr>
        <w:t xml:space="preserve"> about the level of support required by service users, within the scope of the role.</w:t>
      </w:r>
    </w:p>
    <w:p w14:paraId="4AEBCFD5" w14:textId="77777777" w:rsidR="005043BD" w:rsidRDefault="005043BD" w:rsidP="005043BD">
      <w:pPr>
        <w:rPr>
          <w:rFonts w:asciiTheme="minorHAnsi" w:hAnsiTheme="minorHAnsi" w:cs="Arial"/>
        </w:rPr>
      </w:pPr>
    </w:p>
    <w:p w14:paraId="5390F79E" w14:textId="15E3A08B" w:rsidR="005043BD" w:rsidRDefault="007B15BA" w:rsidP="007B15BA">
      <w:pPr>
        <w:ind w:left="426" w:hanging="426"/>
        <w:rPr>
          <w:rFonts w:asciiTheme="minorHAnsi" w:hAnsiTheme="minorHAnsi" w:cs="Arial"/>
        </w:rPr>
      </w:pPr>
      <w:r>
        <w:rPr>
          <w:rFonts w:asciiTheme="minorHAnsi" w:hAnsiTheme="minorHAnsi" w:cs="Arial"/>
        </w:rPr>
        <w:t>12.</w:t>
      </w:r>
      <w:r>
        <w:rPr>
          <w:rFonts w:asciiTheme="minorHAnsi" w:hAnsiTheme="minorHAnsi" w:cs="Arial"/>
        </w:rPr>
        <w:tab/>
      </w:r>
      <w:r w:rsidR="005043BD">
        <w:rPr>
          <w:rFonts w:asciiTheme="minorHAnsi" w:hAnsiTheme="minorHAnsi" w:cs="Arial"/>
        </w:rPr>
        <w:t xml:space="preserve">The </w:t>
      </w:r>
      <w:r w:rsidR="009E5EB3">
        <w:rPr>
          <w:rFonts w:asciiTheme="minorHAnsi" w:hAnsiTheme="minorHAnsi" w:cs="Arial"/>
        </w:rPr>
        <w:t>postholder</w:t>
      </w:r>
      <w:r w:rsidR="005043BD">
        <w:rPr>
          <w:rFonts w:asciiTheme="minorHAnsi" w:hAnsiTheme="minorHAnsi" w:cs="Arial"/>
        </w:rPr>
        <w:t xml:space="preserve"> must be able to demonstrate that they have worked with an increased level of autonomy to achieve ag</w:t>
      </w:r>
      <w:r w:rsidR="00D15375">
        <w:rPr>
          <w:rFonts w:asciiTheme="minorHAnsi" w:hAnsiTheme="minorHAnsi" w:cs="Arial"/>
        </w:rPr>
        <w:t xml:space="preserve">reed outcomes for </w:t>
      </w:r>
      <w:r w:rsidR="009E5EB3">
        <w:rPr>
          <w:rFonts w:asciiTheme="minorHAnsi" w:hAnsiTheme="minorHAnsi" w:cs="Arial"/>
        </w:rPr>
        <w:t>adults and carers</w:t>
      </w:r>
      <w:r w:rsidR="00D15375">
        <w:rPr>
          <w:rFonts w:asciiTheme="minorHAnsi" w:hAnsiTheme="minorHAnsi" w:cs="Arial"/>
        </w:rPr>
        <w:t>,</w:t>
      </w:r>
      <w:r w:rsidR="005043BD">
        <w:rPr>
          <w:rFonts w:asciiTheme="minorHAnsi" w:hAnsiTheme="minorHAnsi" w:cs="Arial"/>
        </w:rPr>
        <w:t xml:space="preserve"> and through their portfolio of evidence provide examples to support their case, within the scope of the role.</w:t>
      </w:r>
    </w:p>
    <w:p w14:paraId="7B784F0C" w14:textId="77777777" w:rsidR="005043BD" w:rsidRPr="00664F5D" w:rsidRDefault="005043BD" w:rsidP="005043BD">
      <w:pPr>
        <w:tabs>
          <w:tab w:val="left" w:pos="2895"/>
        </w:tabs>
        <w:rPr>
          <w:rFonts w:asciiTheme="minorHAnsi" w:hAnsiTheme="minorHAnsi"/>
        </w:rPr>
      </w:pPr>
    </w:p>
    <w:p w14:paraId="517D79B7" w14:textId="78B0B72F" w:rsidR="00B144E9" w:rsidRPr="00664F5D" w:rsidRDefault="007B15BA" w:rsidP="007B15BA">
      <w:pPr>
        <w:ind w:left="426" w:hanging="426"/>
        <w:rPr>
          <w:rFonts w:asciiTheme="minorHAnsi" w:hAnsiTheme="minorHAnsi" w:cs="Arial"/>
          <w:bCs/>
        </w:rPr>
      </w:pPr>
      <w:r>
        <w:rPr>
          <w:rFonts w:asciiTheme="minorHAnsi" w:hAnsiTheme="minorHAnsi"/>
        </w:rPr>
        <w:t>13.</w:t>
      </w:r>
      <w:r>
        <w:rPr>
          <w:rFonts w:asciiTheme="minorHAnsi" w:hAnsiTheme="minorHAnsi"/>
        </w:rPr>
        <w:tab/>
      </w:r>
      <w:r w:rsidR="005043BD" w:rsidRPr="00664F5D">
        <w:rPr>
          <w:rFonts w:asciiTheme="minorHAnsi" w:hAnsiTheme="minorHAnsi"/>
        </w:rPr>
        <w:t xml:space="preserve">The </w:t>
      </w:r>
      <w:r w:rsidR="009E5EB3">
        <w:rPr>
          <w:rFonts w:asciiTheme="minorHAnsi" w:hAnsiTheme="minorHAnsi" w:cs="Arial"/>
        </w:rPr>
        <w:t>postholder</w:t>
      </w:r>
      <w:r w:rsidR="005043BD" w:rsidRPr="00664F5D">
        <w:rPr>
          <w:rFonts w:asciiTheme="minorHAnsi" w:hAnsiTheme="minorHAnsi"/>
        </w:rPr>
        <w:t xml:space="preserve"> must be able to demonstrate </w:t>
      </w:r>
      <w:r w:rsidR="005043BD" w:rsidRPr="00664F5D">
        <w:rPr>
          <w:rFonts w:asciiTheme="minorHAnsi" w:hAnsiTheme="minorHAnsi" w:cs="Arial"/>
          <w:bCs/>
        </w:rPr>
        <w:t xml:space="preserve">the ability to </w:t>
      </w:r>
      <w:r w:rsidR="003701EF">
        <w:rPr>
          <w:rFonts w:asciiTheme="minorHAnsi" w:hAnsiTheme="minorHAnsi" w:cs="Arial"/>
          <w:bCs/>
        </w:rPr>
        <w:t>provide</w:t>
      </w:r>
      <w:r w:rsidR="003701EF" w:rsidRPr="00664F5D">
        <w:rPr>
          <w:rFonts w:asciiTheme="minorHAnsi" w:hAnsiTheme="minorHAnsi" w:cs="Arial"/>
          <w:bCs/>
        </w:rPr>
        <w:t xml:space="preserve"> </w:t>
      </w:r>
      <w:r w:rsidR="005043BD" w:rsidRPr="00664F5D">
        <w:rPr>
          <w:rFonts w:asciiTheme="minorHAnsi" w:hAnsiTheme="minorHAnsi" w:cs="Arial"/>
          <w:bCs/>
        </w:rPr>
        <w:t>intervention and support plan</w:t>
      </w:r>
      <w:r w:rsidR="00D15375">
        <w:rPr>
          <w:rFonts w:asciiTheme="minorHAnsi" w:hAnsiTheme="minorHAnsi" w:cs="Arial"/>
          <w:bCs/>
        </w:rPr>
        <w:t>ning</w:t>
      </w:r>
      <w:r w:rsidR="005043BD" w:rsidRPr="00664F5D">
        <w:rPr>
          <w:rFonts w:asciiTheme="minorHAnsi" w:hAnsiTheme="minorHAnsi" w:cs="Arial"/>
          <w:bCs/>
        </w:rPr>
        <w:t xml:space="preserve"> consistent with a S01 grade</w:t>
      </w:r>
      <w:r w:rsidR="00664F5D" w:rsidRPr="00664F5D">
        <w:rPr>
          <w:rFonts w:asciiTheme="minorHAnsi" w:hAnsiTheme="minorHAnsi" w:cs="Arial"/>
          <w:bCs/>
        </w:rPr>
        <w:t xml:space="preserve"> autonomously when of moderate complexity and under guidance when more complex. </w:t>
      </w:r>
    </w:p>
    <w:p w14:paraId="55B35325" w14:textId="77777777" w:rsidR="00B144E9" w:rsidRDefault="00B144E9" w:rsidP="00B144E9">
      <w:pPr>
        <w:rPr>
          <w:rFonts w:asciiTheme="minorHAnsi" w:hAnsiTheme="minorHAnsi"/>
        </w:rPr>
      </w:pPr>
    </w:p>
    <w:p w14:paraId="5B89A155" w14:textId="29AE2916" w:rsidR="005043BD" w:rsidRPr="005043BD" w:rsidRDefault="007B15BA" w:rsidP="007B15BA">
      <w:pPr>
        <w:ind w:left="426" w:hanging="426"/>
        <w:rPr>
          <w:rFonts w:asciiTheme="minorHAnsi" w:hAnsiTheme="minorHAnsi" w:cs="Arial"/>
        </w:rPr>
      </w:pPr>
      <w:r>
        <w:rPr>
          <w:rFonts w:asciiTheme="minorHAnsi" w:hAnsiTheme="minorHAnsi" w:cs="Arial"/>
        </w:rPr>
        <w:t>14.</w:t>
      </w:r>
      <w:r>
        <w:rPr>
          <w:rFonts w:asciiTheme="minorHAnsi" w:hAnsiTheme="minorHAnsi" w:cs="Arial"/>
        </w:rPr>
        <w:tab/>
      </w:r>
      <w:r w:rsidR="005043BD">
        <w:rPr>
          <w:rFonts w:asciiTheme="minorHAnsi" w:hAnsiTheme="minorHAnsi" w:cs="Arial"/>
        </w:rPr>
        <w:t xml:space="preserve">The </w:t>
      </w:r>
      <w:r w:rsidR="009E5EB3">
        <w:rPr>
          <w:rFonts w:asciiTheme="minorHAnsi" w:hAnsiTheme="minorHAnsi" w:cs="Arial"/>
        </w:rPr>
        <w:t>postholder</w:t>
      </w:r>
      <w:r w:rsidR="005043BD">
        <w:rPr>
          <w:rFonts w:asciiTheme="minorHAnsi" w:hAnsiTheme="minorHAnsi" w:cs="Arial"/>
        </w:rPr>
        <w:t xml:space="preserve"> must be able to demonstrate highly developed interpersonal skills and an ability to effectively use digital systems and platforms for effectively recording case work and decision making.  </w:t>
      </w:r>
    </w:p>
    <w:p w14:paraId="49FF337D" w14:textId="77777777" w:rsidR="00B144E9" w:rsidRDefault="00B144E9" w:rsidP="00B144E9">
      <w:pPr>
        <w:rPr>
          <w:rFonts w:asciiTheme="minorHAnsi" w:hAnsiTheme="minorHAnsi"/>
        </w:rPr>
      </w:pPr>
    </w:p>
    <w:p w14:paraId="669D342A" w14:textId="77777777" w:rsidR="00CD339A" w:rsidRDefault="00CD339A" w:rsidP="00CD339A">
      <w:pPr>
        <w:contextualSpacing/>
        <w:rPr>
          <w:rFonts w:ascii="Calibri" w:hAnsi="Calibri" w:cs="Arial"/>
          <w:b/>
          <w:bCs/>
        </w:rPr>
      </w:pPr>
      <w:r w:rsidRPr="005B3EBF">
        <w:rPr>
          <w:rFonts w:ascii="Calibri" w:hAnsi="Calibri" w:cs="Arial"/>
          <w:b/>
          <w:bCs/>
        </w:rPr>
        <w:t>Generic Duties and Responsibilities</w:t>
      </w:r>
    </w:p>
    <w:p w14:paraId="37E7245F" w14:textId="77777777" w:rsidR="00CD339A" w:rsidRPr="005B3EBF" w:rsidRDefault="00CD339A" w:rsidP="00CD339A">
      <w:pPr>
        <w:ind w:left="360"/>
        <w:contextualSpacing/>
        <w:rPr>
          <w:rFonts w:ascii="Calibri" w:hAnsi="Calibri" w:cs="Arial"/>
        </w:rPr>
      </w:pPr>
    </w:p>
    <w:p w14:paraId="396B26AE" w14:textId="77777777" w:rsidR="00CD339A" w:rsidRPr="00C22178" w:rsidRDefault="00CD339A" w:rsidP="00CD339A">
      <w:pPr>
        <w:numPr>
          <w:ilvl w:val="0"/>
          <w:numId w:val="1"/>
        </w:numPr>
        <w:ind w:left="360"/>
        <w:contextualSpacing/>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5EB7B6B4" w14:textId="77777777" w:rsidR="00CD339A" w:rsidRDefault="00CD339A" w:rsidP="00CD339A">
      <w:pPr>
        <w:ind w:left="360"/>
        <w:contextualSpacing/>
        <w:rPr>
          <w:rFonts w:ascii="Calibri" w:hAnsi="Calibri" w:cs="Arial"/>
        </w:rPr>
      </w:pPr>
    </w:p>
    <w:p w14:paraId="48E8FAE5" w14:textId="77777777" w:rsidR="00CD339A" w:rsidRDefault="00CD339A" w:rsidP="00CD339A">
      <w:pPr>
        <w:numPr>
          <w:ilvl w:val="0"/>
          <w:numId w:val="1"/>
        </w:numPr>
        <w:ind w:left="360"/>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2CEE056D" w14:textId="77777777" w:rsidR="00CD339A" w:rsidRPr="00591F9B" w:rsidRDefault="00CD339A" w:rsidP="00CD339A">
      <w:pPr>
        <w:ind w:left="360"/>
        <w:contextualSpacing/>
        <w:rPr>
          <w:rFonts w:ascii="Calibri" w:hAnsi="Calibri" w:cs="Arial"/>
        </w:rPr>
      </w:pPr>
    </w:p>
    <w:p w14:paraId="4252DF18" w14:textId="77777777" w:rsidR="00CD339A" w:rsidRPr="00CB0D3C" w:rsidRDefault="00CD339A" w:rsidP="00CD339A">
      <w:pPr>
        <w:numPr>
          <w:ilvl w:val="0"/>
          <w:numId w:val="1"/>
        </w:numPr>
        <w:ind w:left="360"/>
        <w:contextualSpacing/>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004573EA" w14:textId="77777777" w:rsidR="00CD339A" w:rsidRPr="005B3EBF" w:rsidRDefault="00CD339A" w:rsidP="00CD339A">
      <w:pPr>
        <w:contextualSpacing/>
        <w:rPr>
          <w:rFonts w:ascii="Calibri" w:hAnsi="Calibri" w:cs="Arial"/>
        </w:rPr>
      </w:pPr>
    </w:p>
    <w:p w14:paraId="037C8378" w14:textId="77777777" w:rsidR="00CD339A" w:rsidRDefault="00CD339A" w:rsidP="00CD339A">
      <w:pPr>
        <w:numPr>
          <w:ilvl w:val="0"/>
          <w:numId w:val="1"/>
        </w:numPr>
        <w:ind w:left="360"/>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ACC538F" w14:textId="77777777" w:rsidR="00CD339A" w:rsidRDefault="00CD339A" w:rsidP="00CD339A">
      <w:pPr>
        <w:ind w:left="360"/>
        <w:contextualSpacing/>
        <w:rPr>
          <w:rFonts w:ascii="Calibri" w:hAnsi="Calibri" w:cs="Arial"/>
        </w:rPr>
      </w:pPr>
    </w:p>
    <w:p w14:paraId="6BAE694D" w14:textId="77777777" w:rsidR="00CD339A" w:rsidRPr="005B3EBF" w:rsidRDefault="00CD339A" w:rsidP="00CD339A">
      <w:pPr>
        <w:numPr>
          <w:ilvl w:val="0"/>
          <w:numId w:val="1"/>
        </w:numPr>
        <w:ind w:left="360"/>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1D0AAC8E" w14:textId="77777777" w:rsidR="00CD339A" w:rsidRPr="005B3EBF" w:rsidRDefault="00CD339A" w:rsidP="00CD339A">
      <w:pPr>
        <w:shd w:val="clear" w:color="auto" w:fill="FFFFFF"/>
        <w:contextualSpacing/>
        <w:rPr>
          <w:rFonts w:ascii="Calibri" w:hAnsi="Calibri" w:cs="Arial"/>
          <w:color w:val="000000"/>
        </w:rPr>
      </w:pPr>
    </w:p>
    <w:p w14:paraId="3D8A878C" w14:textId="5AF3668C" w:rsidR="00CD339A" w:rsidRPr="005B3EBF" w:rsidRDefault="00CD339A" w:rsidP="00CD339A">
      <w:pPr>
        <w:numPr>
          <w:ilvl w:val="0"/>
          <w:numId w:val="1"/>
        </w:numPr>
        <w:shd w:val="clear" w:color="auto" w:fill="FFFFFF"/>
        <w:ind w:left="360"/>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w:t>
      </w:r>
      <w:r>
        <w:rPr>
          <w:rFonts w:ascii="Calibri" w:hAnsi="Calibri" w:cs="Arial"/>
        </w:rPr>
        <w:t xml:space="preserve">ep its structures under continuous review and, </w:t>
      </w:r>
      <w:r w:rsidRPr="005B3EBF">
        <w:rPr>
          <w:rFonts w:ascii="Calibri" w:hAnsi="Calibri" w:cs="Arial"/>
        </w:rPr>
        <w:t>as a result</w:t>
      </w:r>
      <w:r>
        <w:rPr>
          <w:rFonts w:ascii="Calibri" w:hAnsi="Calibri" w:cs="Arial"/>
        </w:rPr>
        <w:t xml:space="preserve">, </w:t>
      </w:r>
      <w:r w:rsidRPr="005B3EBF">
        <w:rPr>
          <w:rFonts w:ascii="Calibri" w:hAnsi="Calibri" w:cs="Arial"/>
        </w:rPr>
        <w:t>the post holder should expect t</w:t>
      </w:r>
      <w:r w:rsidRPr="005B3EBF">
        <w:rPr>
          <w:rFonts w:ascii="Calibri" w:hAnsi="Calibri" w:cs="Arial"/>
          <w:color w:val="000000"/>
        </w:rPr>
        <w:t>o carry out any other reasonable duties within the overall function, commensurate with the level of the post.</w:t>
      </w:r>
    </w:p>
    <w:p w14:paraId="067ED609" w14:textId="67724CA6" w:rsidR="00CD339A" w:rsidRDefault="00CD339A" w:rsidP="00CD339A">
      <w:pPr>
        <w:pStyle w:val="NormalWeb"/>
        <w:spacing w:before="0" w:beforeAutospacing="0" w:after="0" w:afterAutospacing="0"/>
        <w:contextualSpacing/>
        <w:jc w:val="both"/>
        <w:rPr>
          <w:rFonts w:asciiTheme="minorHAnsi" w:hAnsiTheme="minorHAnsi" w:cs="Arial"/>
          <w:b/>
        </w:rPr>
      </w:pPr>
    </w:p>
    <w:p w14:paraId="26F364D5" w14:textId="627001C3" w:rsidR="009077EF" w:rsidRDefault="009077EF" w:rsidP="00CD339A">
      <w:pPr>
        <w:pStyle w:val="NormalWeb"/>
        <w:spacing w:before="0" w:beforeAutospacing="0" w:after="0" w:afterAutospacing="0"/>
        <w:contextualSpacing/>
        <w:jc w:val="both"/>
        <w:rPr>
          <w:rFonts w:asciiTheme="minorHAnsi" w:hAnsiTheme="minorHAnsi" w:cs="Arial"/>
          <w:b/>
        </w:rPr>
      </w:pPr>
    </w:p>
    <w:p w14:paraId="7E00937E" w14:textId="77777777" w:rsidR="009077EF" w:rsidRPr="009B6589" w:rsidRDefault="009077EF" w:rsidP="00CD339A">
      <w:pPr>
        <w:pStyle w:val="NormalWeb"/>
        <w:spacing w:before="0" w:beforeAutospacing="0" w:after="0" w:afterAutospacing="0"/>
        <w:contextualSpacing/>
        <w:jc w:val="both"/>
        <w:rPr>
          <w:rFonts w:asciiTheme="minorHAnsi" w:hAnsiTheme="minorHAnsi" w:cs="Arial"/>
          <w:b/>
        </w:rPr>
      </w:pPr>
    </w:p>
    <w:p w14:paraId="4AE5D862" w14:textId="20408549" w:rsidR="00CD339A" w:rsidRDefault="00CD339A" w:rsidP="00CD339A">
      <w:pPr>
        <w:pStyle w:val="NormalWeb"/>
        <w:spacing w:before="0" w:beforeAutospacing="0" w:after="0" w:afterAutospacing="0"/>
        <w:contextualSpacing/>
        <w:jc w:val="both"/>
        <w:rPr>
          <w:rFonts w:asciiTheme="minorHAnsi" w:hAnsiTheme="minorHAnsi" w:cs="Arial"/>
          <w:b/>
        </w:rPr>
      </w:pPr>
      <w:r w:rsidRPr="009B6589">
        <w:rPr>
          <w:rFonts w:asciiTheme="minorHAnsi" w:hAnsiTheme="minorHAnsi" w:cs="Arial"/>
          <w:b/>
        </w:rPr>
        <w:t xml:space="preserve">Additional Information </w:t>
      </w:r>
    </w:p>
    <w:p w14:paraId="377DA876" w14:textId="1A9007FB" w:rsidR="009077EF" w:rsidRDefault="009077EF" w:rsidP="00CD339A">
      <w:pPr>
        <w:pStyle w:val="NormalWeb"/>
        <w:spacing w:before="0" w:beforeAutospacing="0" w:after="0" w:afterAutospacing="0"/>
        <w:contextualSpacing/>
        <w:jc w:val="both"/>
        <w:rPr>
          <w:rFonts w:asciiTheme="minorHAnsi" w:hAnsiTheme="minorHAnsi" w:cs="Arial"/>
          <w:b/>
        </w:rPr>
      </w:pPr>
    </w:p>
    <w:p w14:paraId="4646D832" w14:textId="508B1BF1" w:rsidR="00EF2C64" w:rsidRPr="00737DB2" w:rsidRDefault="00CD339A" w:rsidP="00C465A9">
      <w:pPr>
        <w:pStyle w:val="NormalWeb"/>
        <w:numPr>
          <w:ilvl w:val="0"/>
          <w:numId w:val="4"/>
        </w:numPr>
        <w:spacing w:before="0" w:beforeAutospacing="0" w:after="0" w:afterAutospacing="0"/>
        <w:ind w:left="426" w:hanging="426"/>
        <w:contextualSpacing/>
        <w:jc w:val="both"/>
        <w:rPr>
          <w:rFonts w:asciiTheme="minorHAnsi" w:hAnsiTheme="minorHAnsi" w:cs="Arial"/>
          <w:b/>
        </w:rPr>
      </w:pPr>
      <w:r w:rsidRPr="001A3790">
        <w:rPr>
          <w:rFonts w:asciiTheme="minorHAnsi" w:hAnsiTheme="minorHAnsi" w:cs="Arial"/>
          <w:bCs/>
        </w:rPr>
        <w:t>N</w:t>
      </w:r>
      <w:r w:rsidR="001A3790" w:rsidRPr="001A3790">
        <w:rPr>
          <w:rFonts w:asciiTheme="minorHAnsi" w:hAnsiTheme="minorHAnsi" w:cs="Arial"/>
          <w:bCs/>
        </w:rPr>
        <w:t xml:space="preserve">ot applicable </w:t>
      </w:r>
    </w:p>
    <w:p w14:paraId="1A11429B" w14:textId="77777777" w:rsidR="00EF2C64" w:rsidRDefault="00EF2C64" w:rsidP="001E0E73">
      <w:pPr>
        <w:autoSpaceDE w:val="0"/>
        <w:autoSpaceDN w:val="0"/>
        <w:adjustRightInd w:val="0"/>
        <w:rPr>
          <w:rFonts w:ascii="Calibri" w:hAnsi="Calibri" w:cs="Calibri"/>
          <w:b/>
          <w:bCs/>
          <w:sz w:val="36"/>
          <w:szCs w:val="36"/>
        </w:rPr>
      </w:pPr>
    </w:p>
    <w:p w14:paraId="77556CA5" w14:textId="26E0D327" w:rsidR="001E0E73" w:rsidRPr="006243FC" w:rsidRDefault="001E0E73" w:rsidP="001E0E73">
      <w:pPr>
        <w:autoSpaceDE w:val="0"/>
        <w:autoSpaceDN w:val="0"/>
        <w:adjustRightInd w:val="0"/>
        <w:rPr>
          <w:rFonts w:ascii="Calibri" w:hAnsi="Calibri" w:cs="Calibri"/>
          <w:b/>
          <w:bCs/>
          <w:sz w:val="36"/>
          <w:szCs w:val="36"/>
        </w:rPr>
      </w:pPr>
      <w:r w:rsidRPr="006243FC">
        <w:rPr>
          <w:rFonts w:ascii="Calibri" w:hAnsi="Calibri" w:cs="Calibri"/>
          <w:b/>
          <w:bCs/>
          <w:sz w:val="36"/>
          <w:szCs w:val="36"/>
        </w:rPr>
        <w:t>Team structure</w:t>
      </w:r>
    </w:p>
    <w:p w14:paraId="237910A9" w14:textId="579F7A08" w:rsidR="00CD339A" w:rsidRPr="009B6589" w:rsidRDefault="00CD339A" w:rsidP="00CD339A">
      <w:pPr>
        <w:shd w:val="clear" w:color="auto" w:fill="FFFFFF"/>
        <w:contextualSpacing/>
        <w:jc w:val="both"/>
        <w:rPr>
          <w:rFonts w:asciiTheme="minorHAnsi" w:hAnsiTheme="minorHAnsi" w:cs="Arial"/>
          <w:color w:val="000000"/>
        </w:rPr>
      </w:pPr>
    </w:p>
    <w:p w14:paraId="7680DA9D" w14:textId="1C196498" w:rsidR="00CD339A" w:rsidRPr="009B6589" w:rsidRDefault="009077EF" w:rsidP="00CD339A">
      <w:pPr>
        <w:autoSpaceDE w:val="0"/>
        <w:autoSpaceDN w:val="0"/>
        <w:adjustRightInd w:val="0"/>
        <w:contextualSpacing/>
        <w:jc w:val="both"/>
        <w:rPr>
          <w:rFonts w:asciiTheme="minorHAnsi" w:hAnsiTheme="minorHAnsi" w:cs="Arial"/>
          <w:b/>
          <w:bCs/>
          <w:color w:val="000000"/>
        </w:rPr>
      </w:pPr>
      <w:r w:rsidRPr="00A70F3D">
        <w:rPr>
          <w:rFonts w:ascii="Calibri" w:hAnsi="Calibri" w:cs="Arial"/>
          <w:b/>
          <w:bCs/>
          <w:noProof/>
          <w:color w:val="000000"/>
          <w:sz w:val="36"/>
          <w:szCs w:val="36"/>
        </w:rPr>
        <w:drawing>
          <wp:anchor distT="0" distB="0" distL="114300" distR="114300" simplePos="0" relativeHeight="251659264" behindDoc="0" locked="0" layoutInCell="1" allowOverlap="1" wp14:anchorId="2335ED4E" wp14:editId="2A49CD13">
            <wp:simplePos x="0" y="0"/>
            <wp:positionH relativeFrom="page">
              <wp:posOffset>648645</wp:posOffset>
            </wp:positionH>
            <wp:positionV relativeFrom="margin">
              <wp:posOffset>1876736</wp:posOffset>
            </wp:positionV>
            <wp:extent cx="6400800" cy="3977640"/>
            <wp:effectExtent l="0" t="0" r="0" b="22860"/>
            <wp:wrapTopAndBottom/>
            <wp:docPr id="12" name="Diagram 12">
              <a:extLst xmlns:a="http://schemas.openxmlformats.org/drawingml/2006/main">
                <a:ext uri="{FF2B5EF4-FFF2-40B4-BE49-F238E27FC236}">
                  <a16:creationId xmlns:a16="http://schemas.microsoft.com/office/drawing/2014/main" id="{F80BDE25-A960-4F51-AB4F-70396F7E996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CD339A" w:rsidRPr="009B6589">
        <w:rPr>
          <w:rFonts w:asciiTheme="minorHAnsi" w:hAnsiTheme="minorHAnsi" w:cs="Arial"/>
          <w:b/>
          <w:bCs/>
          <w:color w:val="000000"/>
        </w:rPr>
        <w:br w:type="page"/>
      </w:r>
    </w:p>
    <w:p w14:paraId="484FB438" w14:textId="628B0713" w:rsidR="00CD339A" w:rsidRDefault="00CD339A" w:rsidP="00CD339A">
      <w:pPr>
        <w:shd w:val="clear" w:color="auto" w:fill="FFFFFF"/>
        <w:contextualSpacing/>
        <w:jc w:val="both"/>
        <w:rPr>
          <w:rFonts w:asciiTheme="minorHAnsi" w:hAnsiTheme="minorHAnsi" w:cs="Arial"/>
          <w:b/>
          <w:bCs/>
          <w:color w:val="000000"/>
          <w:sz w:val="32"/>
          <w:szCs w:val="32"/>
        </w:rPr>
      </w:pPr>
      <w:r w:rsidRPr="00A31DAF">
        <w:rPr>
          <w:rFonts w:asciiTheme="minorHAnsi" w:hAnsiTheme="minorHAnsi" w:cs="Arial"/>
          <w:b/>
          <w:bCs/>
          <w:color w:val="000000"/>
          <w:sz w:val="32"/>
          <w:szCs w:val="32"/>
        </w:rPr>
        <w:lastRenderedPageBreak/>
        <w:t>Person Specification</w:t>
      </w:r>
    </w:p>
    <w:p w14:paraId="0A9B4490" w14:textId="77777777" w:rsidR="001E0E73" w:rsidRPr="00A31DAF" w:rsidRDefault="001E0E73" w:rsidP="00CD339A">
      <w:pPr>
        <w:shd w:val="clear" w:color="auto" w:fill="FFFFFF"/>
        <w:contextualSpacing/>
        <w:jc w:val="both"/>
        <w:rPr>
          <w:rFonts w:asciiTheme="minorHAnsi" w:hAnsiTheme="minorHAnsi" w:cs="Arial"/>
          <w:b/>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1E0E73" w:rsidRPr="009B6589" w14:paraId="661D7427" w14:textId="77777777" w:rsidTr="00BE38F8">
        <w:trPr>
          <w:trHeight w:val="538"/>
        </w:trPr>
        <w:tc>
          <w:tcPr>
            <w:tcW w:w="4155" w:type="dxa"/>
            <w:shd w:val="clear" w:color="auto" w:fill="D9D9D9"/>
          </w:tcPr>
          <w:p w14:paraId="2D8DC561" w14:textId="77777777" w:rsidR="001E0E73" w:rsidRPr="009B6589" w:rsidRDefault="001E0E73" w:rsidP="00BE38F8">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Job Title: </w:t>
            </w:r>
          </w:p>
          <w:p w14:paraId="32D9D80E" w14:textId="77777777" w:rsidR="001E0E73" w:rsidRPr="009B6589" w:rsidRDefault="001E0E73" w:rsidP="00BE38F8">
            <w:pPr>
              <w:autoSpaceDE w:val="0"/>
              <w:autoSpaceDN w:val="0"/>
              <w:adjustRightInd w:val="0"/>
              <w:spacing w:before="60" w:after="60"/>
              <w:contextualSpacing/>
              <w:rPr>
                <w:rFonts w:asciiTheme="minorHAnsi" w:hAnsiTheme="minorHAnsi" w:cs="Arial"/>
              </w:rPr>
            </w:pPr>
            <w:r>
              <w:rPr>
                <w:rFonts w:asciiTheme="minorHAnsi" w:hAnsiTheme="minorHAnsi" w:cs="Calibri"/>
                <w:bCs/>
              </w:rPr>
              <w:t>Social Care Advisor</w:t>
            </w:r>
          </w:p>
        </w:tc>
        <w:tc>
          <w:tcPr>
            <w:tcW w:w="4383" w:type="dxa"/>
            <w:shd w:val="clear" w:color="auto" w:fill="D9D9D9"/>
          </w:tcPr>
          <w:p w14:paraId="61B04E77" w14:textId="77777777" w:rsidR="00EC055B" w:rsidRDefault="001E0E73" w:rsidP="00BE38F8">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Grade</w:t>
            </w:r>
            <w:r w:rsidRPr="009B6589">
              <w:rPr>
                <w:rFonts w:asciiTheme="minorHAnsi" w:hAnsiTheme="minorHAnsi" w:cs="Arial"/>
                <w:bCs/>
              </w:rPr>
              <w:t xml:space="preserve">: </w:t>
            </w:r>
          </w:p>
          <w:p w14:paraId="6A42654E" w14:textId="61219DD1" w:rsidR="001E0E73" w:rsidRPr="009B6589" w:rsidRDefault="001E0E73" w:rsidP="00BE38F8">
            <w:pPr>
              <w:autoSpaceDE w:val="0"/>
              <w:autoSpaceDN w:val="0"/>
              <w:adjustRightInd w:val="0"/>
              <w:spacing w:before="60" w:after="60"/>
              <w:contextualSpacing/>
              <w:rPr>
                <w:rFonts w:asciiTheme="minorHAnsi" w:hAnsiTheme="minorHAnsi" w:cs="Arial"/>
                <w:bCs/>
              </w:rPr>
            </w:pPr>
            <w:r>
              <w:rPr>
                <w:rFonts w:asciiTheme="minorHAnsi" w:hAnsiTheme="minorHAnsi" w:cs="Arial"/>
                <w:bCs/>
              </w:rPr>
              <w:t>SC6-SO1</w:t>
            </w:r>
          </w:p>
          <w:p w14:paraId="10354179" w14:textId="77777777" w:rsidR="001E0E73" w:rsidRPr="009B6589" w:rsidRDefault="001E0E73" w:rsidP="00BE38F8">
            <w:pPr>
              <w:autoSpaceDE w:val="0"/>
              <w:autoSpaceDN w:val="0"/>
              <w:adjustRightInd w:val="0"/>
              <w:spacing w:before="60" w:after="60"/>
              <w:contextualSpacing/>
              <w:rPr>
                <w:rFonts w:asciiTheme="minorHAnsi" w:hAnsiTheme="minorHAnsi" w:cs="Arial"/>
              </w:rPr>
            </w:pPr>
          </w:p>
        </w:tc>
      </w:tr>
      <w:tr w:rsidR="001E0E73" w:rsidRPr="009B6589" w14:paraId="7E4A6C9C" w14:textId="77777777" w:rsidTr="00BE38F8">
        <w:trPr>
          <w:trHeight w:val="504"/>
        </w:trPr>
        <w:tc>
          <w:tcPr>
            <w:tcW w:w="4155" w:type="dxa"/>
            <w:shd w:val="clear" w:color="auto" w:fill="D9D9D9"/>
          </w:tcPr>
          <w:p w14:paraId="12FDFB06" w14:textId="77777777" w:rsidR="001E0E73" w:rsidRPr="00424DE9" w:rsidRDefault="001E0E73" w:rsidP="00BE38F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3493DC83" w14:textId="431328CD" w:rsidR="001E0E73" w:rsidRPr="009B6589" w:rsidRDefault="00737DB2" w:rsidP="00BE38F8">
            <w:pPr>
              <w:autoSpaceDE w:val="0"/>
              <w:autoSpaceDN w:val="0"/>
              <w:adjustRightInd w:val="0"/>
              <w:spacing w:before="60" w:after="60"/>
              <w:contextualSpacing/>
              <w:rPr>
                <w:rFonts w:asciiTheme="minorHAnsi" w:hAnsiTheme="minorHAnsi" w:cs="Arial"/>
                <w:bCs/>
              </w:rPr>
            </w:pPr>
            <w:r>
              <w:rPr>
                <w:rFonts w:ascii="Calibri" w:hAnsi="Calibri" w:cs="Calibri"/>
                <w:bCs/>
              </w:rPr>
              <w:t>Adult Social Care Services</w:t>
            </w:r>
          </w:p>
        </w:tc>
        <w:tc>
          <w:tcPr>
            <w:tcW w:w="4383" w:type="dxa"/>
            <w:shd w:val="clear" w:color="auto" w:fill="D9D9D9"/>
          </w:tcPr>
          <w:p w14:paraId="277F646F" w14:textId="77777777" w:rsidR="001E0E73" w:rsidRPr="005B3EBF" w:rsidRDefault="001E0E73" w:rsidP="00BE38F8">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D3CBDCE" w14:textId="77777777" w:rsidR="001E0E73" w:rsidRPr="009B6589" w:rsidRDefault="001E0E73" w:rsidP="00BE38F8">
            <w:pPr>
              <w:autoSpaceDE w:val="0"/>
              <w:autoSpaceDN w:val="0"/>
              <w:adjustRightInd w:val="0"/>
              <w:spacing w:before="60" w:after="60"/>
              <w:contextualSpacing/>
              <w:rPr>
                <w:rFonts w:asciiTheme="minorHAnsi" w:hAnsiTheme="minorHAnsi" w:cs="Arial"/>
                <w:bCs/>
              </w:rPr>
            </w:pPr>
            <w:r>
              <w:rPr>
                <w:rFonts w:ascii="Calibri" w:hAnsi="Calibri" w:cs="Calibri"/>
                <w:bCs/>
              </w:rPr>
              <w:t>Adult Social Care and Public Health</w:t>
            </w:r>
          </w:p>
        </w:tc>
      </w:tr>
      <w:tr w:rsidR="001E0E73" w:rsidRPr="00F0337A" w14:paraId="02DB9682" w14:textId="77777777" w:rsidTr="00BE38F8">
        <w:trPr>
          <w:trHeight w:val="483"/>
        </w:trPr>
        <w:tc>
          <w:tcPr>
            <w:tcW w:w="4155" w:type="dxa"/>
            <w:shd w:val="clear" w:color="auto" w:fill="D9D9D9"/>
          </w:tcPr>
          <w:p w14:paraId="0835A8A4" w14:textId="77777777" w:rsidR="001E0E73" w:rsidRPr="00424DE9" w:rsidRDefault="001E0E73" w:rsidP="00BE38F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0D935ABF" w14:textId="37386513" w:rsidR="001E0E73" w:rsidRPr="00F0337A" w:rsidRDefault="008B2A68" w:rsidP="00BE38F8">
            <w:pPr>
              <w:autoSpaceDE w:val="0"/>
              <w:autoSpaceDN w:val="0"/>
              <w:adjustRightInd w:val="0"/>
              <w:spacing w:before="60" w:after="60"/>
              <w:contextualSpacing/>
              <w:rPr>
                <w:rFonts w:asciiTheme="minorHAnsi" w:hAnsiTheme="minorHAnsi" w:cs="Arial"/>
                <w:bCs/>
              </w:rPr>
            </w:pPr>
            <w:r w:rsidRPr="008B2A68">
              <w:rPr>
                <w:rFonts w:asciiTheme="minorHAnsi" w:hAnsiTheme="minorHAnsi" w:cs="Calibri"/>
                <w:bCs/>
                <w:highlight w:val="yellow"/>
              </w:rPr>
              <w:t>TBC</w:t>
            </w:r>
          </w:p>
        </w:tc>
        <w:tc>
          <w:tcPr>
            <w:tcW w:w="4383" w:type="dxa"/>
            <w:shd w:val="clear" w:color="auto" w:fill="D9D9D9"/>
          </w:tcPr>
          <w:p w14:paraId="690D0995" w14:textId="77777777" w:rsidR="001E0E73" w:rsidRPr="005B3EBF" w:rsidRDefault="001E0E73" w:rsidP="00BE38F8">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4357BCF" w14:textId="77777777" w:rsidR="001E0E73" w:rsidRPr="00F0337A" w:rsidRDefault="001E0E73" w:rsidP="00BE38F8">
            <w:pPr>
              <w:autoSpaceDE w:val="0"/>
              <w:autoSpaceDN w:val="0"/>
              <w:adjustRightInd w:val="0"/>
              <w:spacing w:before="60" w:after="60"/>
              <w:contextualSpacing/>
              <w:rPr>
                <w:rFonts w:asciiTheme="minorHAnsi" w:hAnsiTheme="minorHAnsi" w:cs="Arial"/>
                <w:bCs/>
              </w:rPr>
            </w:pPr>
            <w:r>
              <w:rPr>
                <w:rFonts w:ascii="Calibri" w:hAnsi="Calibri" w:cs="Calibri"/>
                <w:bCs/>
              </w:rPr>
              <w:t>N/A</w:t>
            </w:r>
          </w:p>
        </w:tc>
      </w:tr>
      <w:tr w:rsidR="001E0E73" w:rsidRPr="00F0337A" w14:paraId="074E5121" w14:textId="77777777" w:rsidTr="00BE38F8">
        <w:trPr>
          <w:trHeight w:val="590"/>
        </w:trPr>
        <w:tc>
          <w:tcPr>
            <w:tcW w:w="4155" w:type="dxa"/>
            <w:tcBorders>
              <w:top w:val="single" w:sz="4" w:space="0" w:color="auto"/>
              <w:left w:val="single" w:sz="4" w:space="0" w:color="auto"/>
              <w:bottom w:val="single" w:sz="4" w:space="0" w:color="auto"/>
              <w:right w:val="single" w:sz="4" w:space="0" w:color="auto"/>
            </w:tcBorders>
            <w:shd w:val="clear" w:color="auto" w:fill="D9D9D9"/>
          </w:tcPr>
          <w:p w14:paraId="3D29B8B1" w14:textId="77777777" w:rsidR="001E0E73" w:rsidRDefault="001E0E73" w:rsidP="00BE38F8">
            <w:pPr>
              <w:autoSpaceDE w:val="0"/>
              <w:autoSpaceDN w:val="0"/>
              <w:adjustRightInd w:val="0"/>
              <w:rPr>
                <w:rFonts w:ascii="Calibri" w:hAnsi="Calibri" w:cs="Calibri"/>
                <w:b/>
                <w:bCs/>
              </w:rPr>
            </w:pPr>
            <w:r w:rsidRPr="005B3EBF">
              <w:rPr>
                <w:rFonts w:ascii="Calibri" w:hAnsi="Calibri" w:cs="Calibri"/>
                <w:b/>
                <w:bCs/>
              </w:rPr>
              <w:t>Post Number/s:</w:t>
            </w:r>
          </w:p>
          <w:p w14:paraId="049F3260" w14:textId="77777777" w:rsidR="001E0E73" w:rsidRPr="00F0337A" w:rsidRDefault="001E0E73" w:rsidP="00BE38F8">
            <w:pPr>
              <w:autoSpaceDE w:val="0"/>
              <w:autoSpaceDN w:val="0"/>
              <w:adjustRightInd w:val="0"/>
              <w:spacing w:before="60" w:after="60"/>
              <w:contextualSpacing/>
              <w:rPr>
                <w:rFonts w:asciiTheme="minorHAnsi" w:hAnsiTheme="minorHAnsi" w:cs="Arial"/>
                <w:bCs/>
              </w:rPr>
            </w:pPr>
          </w:p>
        </w:tc>
        <w:tc>
          <w:tcPr>
            <w:tcW w:w="4383" w:type="dxa"/>
            <w:tcBorders>
              <w:top w:val="single" w:sz="4" w:space="0" w:color="auto"/>
              <w:left w:val="single" w:sz="4" w:space="0" w:color="auto"/>
              <w:bottom w:val="single" w:sz="4" w:space="0" w:color="auto"/>
              <w:right w:val="single" w:sz="4" w:space="0" w:color="auto"/>
            </w:tcBorders>
            <w:shd w:val="clear" w:color="auto" w:fill="D9D9D9"/>
          </w:tcPr>
          <w:p w14:paraId="6A5C4FB5" w14:textId="77777777" w:rsidR="001E0E73" w:rsidRDefault="001E0E73" w:rsidP="00BE38F8">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726AD3DA" w14:textId="32483FA5" w:rsidR="001E0E73" w:rsidRPr="00F0337A" w:rsidRDefault="00737DB2" w:rsidP="00BE38F8">
            <w:pPr>
              <w:autoSpaceDE w:val="0"/>
              <w:autoSpaceDN w:val="0"/>
              <w:adjustRightInd w:val="0"/>
              <w:spacing w:before="60" w:after="60"/>
              <w:contextualSpacing/>
              <w:rPr>
                <w:rFonts w:asciiTheme="minorHAnsi" w:hAnsiTheme="minorHAnsi" w:cs="Arial"/>
                <w:bCs/>
              </w:rPr>
            </w:pPr>
            <w:r>
              <w:rPr>
                <w:rFonts w:ascii="Calibri" w:hAnsi="Calibri" w:cs="Calibri"/>
                <w:bCs/>
              </w:rPr>
              <w:t>May</w:t>
            </w:r>
            <w:r w:rsidR="001E0E73">
              <w:rPr>
                <w:rFonts w:ascii="Calibri" w:hAnsi="Calibri" w:cs="Calibri"/>
                <w:bCs/>
              </w:rPr>
              <w:t xml:space="preserve"> 2022</w:t>
            </w:r>
          </w:p>
        </w:tc>
      </w:tr>
    </w:tbl>
    <w:p w14:paraId="39968619" w14:textId="77777777" w:rsidR="00CD339A" w:rsidRPr="009B6589" w:rsidRDefault="00CD339A" w:rsidP="00CD339A">
      <w:pPr>
        <w:contextualSpacing/>
        <w:jc w:val="both"/>
        <w:rPr>
          <w:rFonts w:asciiTheme="minorHAnsi" w:hAnsiTheme="minorHAnsi" w:cs="Arial"/>
        </w:rPr>
      </w:pPr>
    </w:p>
    <w:p w14:paraId="7DB66049" w14:textId="77777777" w:rsidR="00275D57" w:rsidRDefault="00275D57" w:rsidP="00275D57">
      <w:pPr>
        <w:rPr>
          <w:rFonts w:ascii="Calibri" w:hAnsi="Calibri" w:cs="Arial"/>
          <w:b/>
          <w:bCs/>
        </w:rPr>
      </w:pPr>
      <w:r w:rsidRPr="4277F816">
        <w:rPr>
          <w:rFonts w:ascii="Calibri" w:hAnsi="Calibri" w:cs="Arial"/>
          <w:b/>
          <w:bCs/>
        </w:rPr>
        <w:t>Our Values</w:t>
      </w:r>
    </w:p>
    <w:p w14:paraId="5898D97D" w14:textId="77777777" w:rsidR="00275D57" w:rsidRDefault="00275D57" w:rsidP="00275D57">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ADC6BBF" w14:textId="77777777" w:rsidR="00275D57" w:rsidRDefault="00275D57" w:rsidP="00275D57">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51E6855" w14:textId="77777777" w:rsidR="00275D57" w:rsidRDefault="00275D57" w:rsidP="00275D57">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2A957F17" w14:textId="77777777" w:rsidR="00275D57" w:rsidRDefault="00275D57" w:rsidP="00275D57">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443952B9" w14:textId="77777777" w:rsidR="00275D57" w:rsidRDefault="00275D57" w:rsidP="00275D57">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662753FA" w14:textId="77777777" w:rsidR="00275D57" w:rsidRDefault="00275D57" w:rsidP="00275D57">
      <w:pPr>
        <w:rPr>
          <w:rFonts w:ascii="Calibri" w:hAnsi="Calibri" w:cs="Arial"/>
          <w:b/>
          <w:bCs/>
        </w:rPr>
      </w:pPr>
    </w:p>
    <w:p w14:paraId="0DCD96AF" w14:textId="77777777" w:rsidR="00275D57" w:rsidRDefault="00275D57" w:rsidP="00275D57">
      <w:pPr>
        <w:rPr>
          <w:rFonts w:ascii="Calibri" w:hAnsi="Calibri" w:cs="Arial"/>
          <w:b/>
          <w:bCs/>
        </w:rPr>
      </w:pPr>
    </w:p>
    <w:p w14:paraId="231A6A87" w14:textId="77777777" w:rsidR="00275D57" w:rsidRDefault="00275D57" w:rsidP="00275D57">
      <w:pPr>
        <w:rPr>
          <w:rFonts w:ascii="Calibri" w:hAnsi="Calibri" w:cs="Arial"/>
        </w:rPr>
      </w:pPr>
      <w:r w:rsidRPr="4277F816">
        <w:rPr>
          <w:rFonts w:ascii="Calibri" w:hAnsi="Calibri" w:cs="Arial"/>
        </w:rPr>
        <w:t xml:space="preserve">Our Values are embedded across the SSA and throughout all roles and responsibilities at all levels of the organisation. Please </w:t>
      </w:r>
      <w:hyperlink r:id="rId16">
        <w:r w:rsidRPr="4277F816">
          <w:rPr>
            <w:rStyle w:val="Hyperlink"/>
            <w:rFonts w:ascii="Calibri" w:hAnsi="Calibri" w:cs="Arial"/>
          </w:rPr>
          <w:t>familiarise yourself with our values</w:t>
        </w:r>
      </w:hyperlink>
      <w:r w:rsidRPr="4277F816">
        <w:rPr>
          <w:rFonts w:ascii="Calibri" w:hAnsi="Calibri" w:cs="Arial"/>
        </w:rPr>
        <w:t xml:space="preserve"> as they are an integral part of our recruitment and selection process.</w:t>
      </w:r>
    </w:p>
    <w:p w14:paraId="3B971129" w14:textId="77777777" w:rsidR="00CD339A" w:rsidRDefault="00CD339A" w:rsidP="00CD339A">
      <w:pPr>
        <w:autoSpaceDE w:val="0"/>
        <w:autoSpaceDN w:val="0"/>
        <w:adjustRightInd w:val="0"/>
        <w:ind w:left="360"/>
        <w:contextualSpacing/>
        <w:jc w:val="both"/>
        <w:rPr>
          <w:rFonts w:asciiTheme="minorHAnsi" w:hAnsiTheme="minorHAnsi" w:cs="Arial"/>
        </w:rPr>
      </w:pPr>
    </w:p>
    <w:p w14:paraId="2FA46EC7" w14:textId="77777777" w:rsidR="00BA7690" w:rsidRDefault="00BA7690" w:rsidP="00CD339A">
      <w:pPr>
        <w:autoSpaceDE w:val="0"/>
        <w:autoSpaceDN w:val="0"/>
        <w:adjustRightInd w:val="0"/>
        <w:ind w:left="360"/>
        <w:contextualSpacing/>
        <w:jc w:val="both"/>
        <w:rPr>
          <w:rFonts w:asciiTheme="minorHAnsi" w:hAnsiTheme="minorHAnsi" w:cs="Arial"/>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0"/>
        <w:gridCol w:w="4633"/>
        <w:gridCol w:w="1268"/>
        <w:gridCol w:w="1330"/>
        <w:gridCol w:w="1650"/>
        <w:gridCol w:w="21"/>
      </w:tblGrid>
      <w:tr w:rsidR="00DA4A09" w:rsidRPr="00DA4A09" w14:paraId="3DB231BF" w14:textId="77777777" w:rsidTr="00DA4A09">
        <w:trPr>
          <w:gridAfter w:val="1"/>
          <w:wAfter w:w="21" w:type="dxa"/>
          <w:trHeight w:val="548"/>
        </w:trPr>
        <w:tc>
          <w:tcPr>
            <w:tcW w:w="7251"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4F6C0BBD" w14:textId="77777777" w:rsidR="00DA4A09" w:rsidRPr="00DA4A09" w:rsidRDefault="00DA4A09" w:rsidP="00BA7690">
            <w:pPr>
              <w:autoSpaceDE w:val="0"/>
              <w:autoSpaceDN w:val="0"/>
              <w:adjustRightInd w:val="0"/>
              <w:ind w:left="360"/>
              <w:contextualSpacing/>
              <w:jc w:val="center"/>
              <w:rPr>
                <w:rFonts w:asciiTheme="minorHAnsi" w:hAnsiTheme="minorHAnsi" w:cs="Arial"/>
              </w:rPr>
            </w:pPr>
            <w:r w:rsidRPr="00DA4A09">
              <w:rPr>
                <w:rFonts w:asciiTheme="minorHAnsi" w:hAnsiTheme="minorHAnsi" w:cs="Arial"/>
                <w:b/>
                <w:bCs/>
              </w:rPr>
              <w:t>Person Specification Requirements</w:t>
            </w:r>
          </w:p>
          <w:p w14:paraId="7F0B27F9" w14:textId="77777777" w:rsidR="00DA4A09" w:rsidRPr="00DA4A09" w:rsidRDefault="00DA4A09" w:rsidP="00BA7690">
            <w:pPr>
              <w:autoSpaceDE w:val="0"/>
              <w:autoSpaceDN w:val="0"/>
              <w:adjustRightInd w:val="0"/>
              <w:ind w:left="360"/>
              <w:contextualSpacing/>
              <w:jc w:val="center"/>
              <w:rPr>
                <w:rFonts w:asciiTheme="minorHAnsi" w:hAnsiTheme="minorHAnsi" w:cs="Arial"/>
              </w:rPr>
            </w:pPr>
          </w:p>
        </w:tc>
        <w:tc>
          <w:tcPr>
            <w:tcW w:w="1650" w:type="dxa"/>
            <w:tcBorders>
              <w:top w:val="single" w:sz="8" w:space="0" w:color="000000"/>
              <w:bottom w:val="single" w:sz="8" w:space="0" w:color="000000"/>
              <w:right w:val="single" w:sz="8" w:space="0" w:color="000000"/>
            </w:tcBorders>
            <w:shd w:val="clear" w:color="auto" w:fill="D9D9D9"/>
            <w:hideMark/>
          </w:tcPr>
          <w:p w14:paraId="6A09853F" w14:textId="37752352" w:rsidR="00DA4A09" w:rsidRPr="00DA4A09" w:rsidRDefault="00DA4A09" w:rsidP="00BA7690">
            <w:pPr>
              <w:autoSpaceDE w:val="0"/>
              <w:autoSpaceDN w:val="0"/>
              <w:adjustRightInd w:val="0"/>
              <w:ind w:left="360"/>
              <w:contextualSpacing/>
              <w:jc w:val="center"/>
              <w:rPr>
                <w:rFonts w:asciiTheme="minorHAnsi" w:hAnsiTheme="minorHAnsi" w:cs="Arial"/>
                <w:b/>
                <w:bCs/>
              </w:rPr>
            </w:pPr>
            <w:r w:rsidRPr="00DA4A09">
              <w:rPr>
                <w:rFonts w:asciiTheme="minorHAnsi" w:hAnsiTheme="minorHAnsi" w:cs="Arial"/>
                <w:b/>
                <w:bCs/>
              </w:rPr>
              <w:t>Assessed by</w:t>
            </w:r>
          </w:p>
          <w:p w14:paraId="0A49C397" w14:textId="23D8CCB2" w:rsidR="00DA4A09" w:rsidRPr="00DA4A09" w:rsidRDefault="00DA4A09" w:rsidP="00BA7690">
            <w:pPr>
              <w:autoSpaceDE w:val="0"/>
              <w:autoSpaceDN w:val="0"/>
              <w:adjustRightInd w:val="0"/>
              <w:ind w:left="360"/>
              <w:contextualSpacing/>
              <w:jc w:val="center"/>
              <w:rPr>
                <w:rFonts w:asciiTheme="minorHAnsi" w:hAnsiTheme="minorHAnsi" w:cs="Arial"/>
                <w:b/>
                <w:bCs/>
              </w:rPr>
            </w:pPr>
            <w:r w:rsidRPr="00DA4A09">
              <w:rPr>
                <w:rFonts w:asciiTheme="minorHAnsi" w:hAnsiTheme="minorHAnsi" w:cs="Arial"/>
                <w:b/>
                <w:bCs/>
              </w:rPr>
              <w:t>A/I/T/C</w:t>
            </w:r>
          </w:p>
          <w:p w14:paraId="4AE13B71" w14:textId="77777777" w:rsidR="00DA4A09" w:rsidRPr="00DA4A09" w:rsidRDefault="00DA4A09" w:rsidP="00BA7690">
            <w:pPr>
              <w:autoSpaceDE w:val="0"/>
              <w:autoSpaceDN w:val="0"/>
              <w:adjustRightInd w:val="0"/>
              <w:ind w:left="360"/>
              <w:contextualSpacing/>
              <w:jc w:val="center"/>
              <w:rPr>
                <w:rFonts w:asciiTheme="minorHAnsi" w:hAnsiTheme="minorHAnsi" w:cs="Arial"/>
                <w:b/>
                <w:bCs/>
              </w:rPr>
            </w:pPr>
            <w:r w:rsidRPr="00DA4A09">
              <w:rPr>
                <w:rFonts w:asciiTheme="minorHAnsi" w:hAnsiTheme="minorHAnsi" w:cs="Arial"/>
                <w:b/>
                <w:bCs/>
              </w:rPr>
              <w:t>(see below for explanation)</w:t>
            </w:r>
          </w:p>
        </w:tc>
      </w:tr>
      <w:tr w:rsidR="00DA4A09" w:rsidRPr="00DA4A09" w14:paraId="7AE21ECB"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82B421A" w14:textId="77777777" w:rsidR="00DA4A09" w:rsidRPr="00DA4A09" w:rsidRDefault="00DA4A09" w:rsidP="00BA7690">
            <w:pPr>
              <w:autoSpaceDE w:val="0"/>
              <w:autoSpaceDN w:val="0"/>
              <w:adjustRightInd w:val="0"/>
              <w:ind w:left="360"/>
              <w:contextualSpacing/>
              <w:jc w:val="center"/>
              <w:rPr>
                <w:rFonts w:asciiTheme="minorHAnsi" w:hAnsiTheme="minorHAnsi" w:cs="Arial"/>
                <w:b/>
                <w:bCs/>
              </w:rPr>
            </w:pPr>
            <w:r w:rsidRPr="00DA4A09">
              <w:rPr>
                <w:rFonts w:asciiTheme="minorHAnsi" w:hAnsiTheme="minorHAnsi" w:cs="Arial"/>
                <w:b/>
                <w:bCs/>
              </w:rPr>
              <w:t>Knowledge</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E93D7DB" w14:textId="77777777" w:rsidR="00DA4A09" w:rsidRPr="00DA4A09" w:rsidRDefault="00DA4A09" w:rsidP="00C72329">
            <w:pPr>
              <w:autoSpaceDE w:val="0"/>
              <w:autoSpaceDN w:val="0"/>
              <w:adjustRightInd w:val="0"/>
              <w:contextualSpacing/>
              <w:rPr>
                <w:rFonts w:asciiTheme="minorHAnsi" w:hAnsiTheme="minorHAnsi" w:cs="Arial"/>
                <w:b/>
                <w:bCs/>
              </w:rPr>
            </w:pPr>
            <w:r w:rsidRPr="00DA4A09">
              <w:rPr>
                <w:rFonts w:asciiTheme="minorHAnsi" w:hAnsiTheme="minorHAnsi" w:cs="Arial"/>
                <w:b/>
                <w:bCs/>
              </w:rPr>
              <w:t>Essential</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CCC280" w14:textId="77777777" w:rsidR="00DA4A09" w:rsidRPr="00DA4A09" w:rsidRDefault="00DA4A09" w:rsidP="00C72329">
            <w:pPr>
              <w:autoSpaceDE w:val="0"/>
              <w:autoSpaceDN w:val="0"/>
              <w:adjustRightInd w:val="0"/>
              <w:contextualSpacing/>
              <w:rPr>
                <w:rFonts w:asciiTheme="minorHAnsi" w:hAnsiTheme="minorHAnsi" w:cs="Arial"/>
                <w:b/>
                <w:bCs/>
              </w:rPr>
            </w:pPr>
            <w:r w:rsidRPr="00DA4A09">
              <w:rPr>
                <w:rFonts w:asciiTheme="minorHAnsi" w:hAnsiTheme="minorHAnsi" w:cs="Arial"/>
                <w:b/>
                <w:bCs/>
              </w:rPr>
              <w:t>Desirable</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4E8F73" w14:textId="77777777" w:rsidR="00DA4A09" w:rsidRPr="00DA4A09" w:rsidRDefault="00DA4A09" w:rsidP="00BA7690">
            <w:pPr>
              <w:autoSpaceDE w:val="0"/>
              <w:autoSpaceDN w:val="0"/>
              <w:adjustRightInd w:val="0"/>
              <w:ind w:left="360"/>
              <w:contextualSpacing/>
              <w:jc w:val="center"/>
              <w:rPr>
                <w:rFonts w:asciiTheme="minorHAnsi" w:hAnsiTheme="minorHAnsi" w:cs="Arial"/>
                <w:b/>
                <w:bCs/>
              </w:rPr>
            </w:pPr>
            <w:r w:rsidRPr="00DA4A09">
              <w:rPr>
                <w:rFonts w:asciiTheme="minorHAnsi" w:hAnsiTheme="minorHAnsi" w:cs="Arial"/>
                <w:b/>
                <w:bCs/>
              </w:rPr>
              <w:t>Assessed</w:t>
            </w:r>
          </w:p>
        </w:tc>
      </w:tr>
      <w:tr w:rsidR="00DA4A09" w:rsidRPr="00DA4A09" w14:paraId="552BF3FD"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C440CA" w14:textId="5C7D6668" w:rsidR="00DA4A09" w:rsidRPr="00DA4A09" w:rsidRDefault="00DA4A09" w:rsidP="00C465A9">
            <w:pPr>
              <w:pStyle w:val="ListParagraph"/>
              <w:numPr>
                <w:ilvl w:val="0"/>
                <w:numId w:val="3"/>
              </w:numPr>
              <w:spacing w:before="60" w:after="60"/>
              <w:ind w:left="377"/>
              <w:contextualSpacing/>
              <w:jc w:val="both"/>
              <w:rPr>
                <w:rFonts w:asciiTheme="minorHAnsi" w:hAnsiTheme="minorHAnsi" w:cs="Arial"/>
              </w:rPr>
            </w:pPr>
            <w:r w:rsidRPr="00DA4A09">
              <w:rPr>
                <w:rFonts w:asciiTheme="minorHAnsi" w:hAnsiTheme="minorHAnsi" w:cs="Arial"/>
              </w:rPr>
              <w:t>An understanding of good customer services.</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F666B7" w14:textId="571E9141" w:rsidR="00DA4A09" w:rsidRPr="00DA4A09" w:rsidRDefault="00564DFE" w:rsidP="00DA4A09">
            <w:pPr>
              <w:autoSpaceDE w:val="0"/>
              <w:autoSpaceDN w:val="0"/>
              <w:adjustRightInd w:val="0"/>
              <w:ind w:left="360"/>
              <w:contextualSpacing/>
              <w:jc w:val="both"/>
              <w:rPr>
                <w:rFonts w:asciiTheme="minorHAnsi" w:hAnsiTheme="minorHAnsi" w:cs="Arial"/>
              </w:rPr>
            </w:pPr>
            <w:r>
              <w:rPr>
                <w:rFonts w:asciiTheme="minorHAnsi" w:hAnsiTheme="minorHAnsi" w:cs="Arial"/>
              </w:rPr>
              <w:t>x</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CF5273"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9AC2B2" w14:textId="763A1A99" w:rsidR="00DA4A09" w:rsidRPr="00DA4A09" w:rsidRDefault="00BA7690" w:rsidP="00DA4A09">
            <w:pPr>
              <w:autoSpaceDE w:val="0"/>
              <w:autoSpaceDN w:val="0"/>
              <w:adjustRightInd w:val="0"/>
              <w:ind w:left="360"/>
              <w:contextualSpacing/>
              <w:jc w:val="both"/>
              <w:rPr>
                <w:rFonts w:asciiTheme="minorHAnsi" w:hAnsiTheme="minorHAnsi" w:cs="Arial"/>
                <w:b/>
                <w:bCs/>
              </w:rPr>
            </w:pPr>
            <w:r w:rsidRPr="00424DE9">
              <w:rPr>
                <w:rFonts w:asciiTheme="minorHAnsi" w:hAnsiTheme="minorHAnsi" w:cs="Arial"/>
              </w:rPr>
              <w:t xml:space="preserve">A </w:t>
            </w:r>
            <w:r>
              <w:rPr>
                <w:rFonts w:asciiTheme="minorHAnsi" w:hAnsiTheme="minorHAnsi" w:cs="Arial"/>
              </w:rPr>
              <w:t>&amp;</w:t>
            </w:r>
            <w:r w:rsidRPr="00424DE9">
              <w:rPr>
                <w:rFonts w:asciiTheme="minorHAnsi" w:hAnsiTheme="minorHAnsi" w:cs="Arial"/>
              </w:rPr>
              <w:t xml:space="preserve"> I</w:t>
            </w:r>
          </w:p>
        </w:tc>
      </w:tr>
      <w:tr w:rsidR="00DA4A09" w:rsidRPr="00DA4A09" w14:paraId="0B563277"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038B21" w14:textId="30FE9BF2" w:rsidR="00DA4A09" w:rsidRPr="00DA4A09" w:rsidRDefault="00DA4A09" w:rsidP="00C465A9">
            <w:pPr>
              <w:pStyle w:val="ListParagraph"/>
              <w:numPr>
                <w:ilvl w:val="0"/>
                <w:numId w:val="3"/>
              </w:numPr>
              <w:spacing w:before="60" w:after="60"/>
              <w:ind w:left="377"/>
              <w:contextualSpacing/>
              <w:jc w:val="both"/>
              <w:rPr>
                <w:rFonts w:asciiTheme="minorHAnsi" w:hAnsiTheme="minorHAnsi" w:cs="Arial"/>
              </w:rPr>
            </w:pPr>
            <w:r w:rsidRPr="00DA4A09">
              <w:rPr>
                <w:rFonts w:asciiTheme="minorHAnsi" w:hAnsiTheme="minorHAnsi" w:cs="Arial"/>
              </w:rPr>
              <w:t>Knowledge of the roles and responsibilities of a Social Services Department.</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FD18B3" w14:textId="71EFB444" w:rsidR="00DA4A09" w:rsidRPr="00DA4A09" w:rsidRDefault="00DA4A09" w:rsidP="00DA4A09">
            <w:pPr>
              <w:autoSpaceDE w:val="0"/>
              <w:autoSpaceDN w:val="0"/>
              <w:adjustRightInd w:val="0"/>
              <w:ind w:left="360"/>
              <w:contextualSpacing/>
              <w:jc w:val="both"/>
              <w:rPr>
                <w:rFonts w:asciiTheme="minorHAnsi" w:hAnsiTheme="minorHAnsi" w:cs="Arial"/>
              </w:rPr>
            </w:pP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A96F35" w14:textId="7B366C8F" w:rsidR="00DA4A09" w:rsidRPr="00591406" w:rsidRDefault="00591406" w:rsidP="00DA4A09">
            <w:pPr>
              <w:autoSpaceDE w:val="0"/>
              <w:autoSpaceDN w:val="0"/>
              <w:adjustRightInd w:val="0"/>
              <w:ind w:left="360"/>
              <w:contextualSpacing/>
              <w:jc w:val="both"/>
              <w:rPr>
                <w:rFonts w:asciiTheme="minorHAnsi" w:hAnsiTheme="minorHAnsi" w:cs="Arial"/>
              </w:rPr>
            </w:pPr>
            <w:r w:rsidRPr="00591406">
              <w:rPr>
                <w:rFonts w:asciiTheme="minorHAnsi" w:hAnsiTheme="minorHAnsi" w:cs="Arial"/>
              </w:rPr>
              <w:t>x</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1C2F7A" w14:textId="69144C56" w:rsidR="00DA4A09" w:rsidRPr="00DA4A09" w:rsidRDefault="00BA7690" w:rsidP="00DA4A09">
            <w:pPr>
              <w:autoSpaceDE w:val="0"/>
              <w:autoSpaceDN w:val="0"/>
              <w:adjustRightInd w:val="0"/>
              <w:ind w:left="360"/>
              <w:contextualSpacing/>
              <w:jc w:val="both"/>
              <w:rPr>
                <w:rFonts w:asciiTheme="minorHAnsi" w:hAnsiTheme="minorHAnsi" w:cs="Arial"/>
                <w:b/>
                <w:bCs/>
              </w:rPr>
            </w:pPr>
            <w:r w:rsidRPr="00424DE9">
              <w:rPr>
                <w:rFonts w:asciiTheme="minorHAnsi" w:hAnsiTheme="minorHAnsi" w:cs="Arial"/>
              </w:rPr>
              <w:t xml:space="preserve">A </w:t>
            </w:r>
            <w:r>
              <w:rPr>
                <w:rFonts w:asciiTheme="minorHAnsi" w:hAnsiTheme="minorHAnsi" w:cs="Arial"/>
              </w:rPr>
              <w:t>&amp;</w:t>
            </w:r>
            <w:r w:rsidRPr="00424DE9">
              <w:rPr>
                <w:rFonts w:asciiTheme="minorHAnsi" w:hAnsiTheme="minorHAnsi" w:cs="Arial"/>
              </w:rPr>
              <w:t xml:space="preserve"> I</w:t>
            </w:r>
          </w:p>
        </w:tc>
      </w:tr>
      <w:tr w:rsidR="00DA4A09" w:rsidRPr="00DA4A09" w14:paraId="284ED059"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F715E5" w14:textId="26A194EA" w:rsidR="00DA4A09" w:rsidRPr="00DA4A09" w:rsidRDefault="00DA4A09" w:rsidP="00C465A9">
            <w:pPr>
              <w:pStyle w:val="ListParagraph"/>
              <w:numPr>
                <w:ilvl w:val="0"/>
                <w:numId w:val="3"/>
              </w:numPr>
              <w:spacing w:before="60" w:after="60"/>
              <w:ind w:left="377"/>
              <w:contextualSpacing/>
              <w:jc w:val="both"/>
              <w:rPr>
                <w:rFonts w:asciiTheme="minorHAnsi" w:hAnsiTheme="minorHAnsi" w:cs="Arial"/>
              </w:rPr>
            </w:pPr>
            <w:r w:rsidRPr="00DA4A09">
              <w:rPr>
                <w:rFonts w:asciiTheme="minorHAnsi" w:hAnsiTheme="minorHAnsi" w:cs="Arial"/>
              </w:rPr>
              <w:t>An understanding of safeguarding adults and children and within that, the responsibilities of Social Services and the role specifically.</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0FCF40"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8EBB04" w14:textId="6837DF61" w:rsidR="00DA4A09" w:rsidRPr="00D07D0F" w:rsidRDefault="00564DFE" w:rsidP="00DA4A09">
            <w:pPr>
              <w:autoSpaceDE w:val="0"/>
              <w:autoSpaceDN w:val="0"/>
              <w:adjustRightInd w:val="0"/>
              <w:ind w:left="360"/>
              <w:contextualSpacing/>
              <w:jc w:val="both"/>
              <w:rPr>
                <w:rFonts w:asciiTheme="minorHAnsi" w:hAnsiTheme="minorHAnsi" w:cs="Arial"/>
              </w:rPr>
            </w:pPr>
            <w:r>
              <w:rPr>
                <w:rFonts w:asciiTheme="minorHAnsi" w:hAnsiTheme="minorHAnsi" w:cs="Arial"/>
              </w:rPr>
              <w:t>x</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A97087" w14:textId="4AC16F56" w:rsidR="00DA4A09" w:rsidRPr="00DA4A09" w:rsidRDefault="00BA7690" w:rsidP="00DA4A09">
            <w:pPr>
              <w:autoSpaceDE w:val="0"/>
              <w:autoSpaceDN w:val="0"/>
              <w:adjustRightInd w:val="0"/>
              <w:ind w:left="360"/>
              <w:contextualSpacing/>
              <w:jc w:val="both"/>
              <w:rPr>
                <w:rFonts w:asciiTheme="minorHAnsi" w:hAnsiTheme="minorHAnsi" w:cs="Arial"/>
                <w:b/>
                <w:bCs/>
              </w:rPr>
            </w:pPr>
            <w:r w:rsidRPr="00424DE9">
              <w:rPr>
                <w:rFonts w:asciiTheme="minorHAnsi" w:hAnsiTheme="minorHAnsi" w:cs="Arial"/>
              </w:rPr>
              <w:t xml:space="preserve">A </w:t>
            </w:r>
            <w:r>
              <w:rPr>
                <w:rFonts w:asciiTheme="minorHAnsi" w:hAnsiTheme="minorHAnsi" w:cs="Arial"/>
              </w:rPr>
              <w:t>&amp;</w:t>
            </w:r>
            <w:r w:rsidRPr="00424DE9">
              <w:rPr>
                <w:rFonts w:asciiTheme="minorHAnsi" w:hAnsiTheme="minorHAnsi" w:cs="Arial"/>
              </w:rPr>
              <w:t xml:space="preserve"> I</w:t>
            </w:r>
          </w:p>
        </w:tc>
      </w:tr>
      <w:tr w:rsidR="00BA7690" w:rsidRPr="00DA4A09" w14:paraId="723B2C6C"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15C50C" w14:textId="3624EE1E" w:rsidR="00BA7690" w:rsidRPr="00DA4A09" w:rsidRDefault="00BA7690" w:rsidP="00C465A9">
            <w:pPr>
              <w:pStyle w:val="ListParagraph"/>
              <w:numPr>
                <w:ilvl w:val="0"/>
                <w:numId w:val="3"/>
              </w:numPr>
              <w:spacing w:before="60" w:after="60"/>
              <w:ind w:left="377"/>
              <w:contextualSpacing/>
              <w:jc w:val="both"/>
              <w:rPr>
                <w:rFonts w:asciiTheme="minorHAnsi" w:hAnsiTheme="minorHAnsi" w:cs="Arial"/>
              </w:rPr>
            </w:pPr>
            <w:r w:rsidRPr="009B6589">
              <w:rPr>
                <w:rFonts w:asciiTheme="minorHAnsi" w:hAnsiTheme="minorHAnsi" w:cs="Arial"/>
              </w:rPr>
              <w:lastRenderedPageBreak/>
              <w:t>Understanding of the importance of supervision and training.</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35157A" w14:textId="77777777" w:rsidR="00BA7690" w:rsidRPr="00DA4A09" w:rsidRDefault="00BA7690" w:rsidP="00DA4A09">
            <w:pPr>
              <w:autoSpaceDE w:val="0"/>
              <w:autoSpaceDN w:val="0"/>
              <w:adjustRightInd w:val="0"/>
              <w:ind w:left="360"/>
              <w:contextualSpacing/>
              <w:jc w:val="both"/>
              <w:rPr>
                <w:rFonts w:asciiTheme="minorHAnsi" w:hAnsiTheme="minorHAnsi" w:cs="Arial"/>
                <w:b/>
                <w:bCs/>
              </w:rPr>
            </w:pP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85EB65" w14:textId="1B502068" w:rsidR="00BA7690" w:rsidRPr="00D07D0F" w:rsidRDefault="00564DFE" w:rsidP="00DA4A09">
            <w:pPr>
              <w:autoSpaceDE w:val="0"/>
              <w:autoSpaceDN w:val="0"/>
              <w:adjustRightInd w:val="0"/>
              <w:ind w:left="360"/>
              <w:contextualSpacing/>
              <w:jc w:val="both"/>
              <w:rPr>
                <w:rFonts w:asciiTheme="minorHAnsi" w:hAnsiTheme="minorHAnsi" w:cs="Arial"/>
              </w:rPr>
            </w:pPr>
            <w:r>
              <w:rPr>
                <w:rFonts w:asciiTheme="minorHAnsi" w:hAnsiTheme="minorHAnsi" w:cs="Arial"/>
              </w:rPr>
              <w:t>x</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A4681E" w14:textId="41CFBD21" w:rsidR="00BA7690" w:rsidRPr="00424DE9" w:rsidRDefault="00BA7690" w:rsidP="00DA4A09">
            <w:pPr>
              <w:autoSpaceDE w:val="0"/>
              <w:autoSpaceDN w:val="0"/>
              <w:adjustRightInd w:val="0"/>
              <w:ind w:left="360"/>
              <w:contextualSpacing/>
              <w:jc w:val="both"/>
              <w:rPr>
                <w:rFonts w:asciiTheme="minorHAnsi" w:hAnsiTheme="minorHAnsi" w:cs="Arial"/>
              </w:rPr>
            </w:pPr>
            <w:r w:rsidRPr="00424DE9">
              <w:rPr>
                <w:rFonts w:asciiTheme="minorHAnsi" w:hAnsiTheme="minorHAnsi" w:cs="Arial"/>
              </w:rPr>
              <w:t xml:space="preserve">A </w:t>
            </w:r>
            <w:r>
              <w:rPr>
                <w:rFonts w:asciiTheme="minorHAnsi" w:hAnsiTheme="minorHAnsi" w:cs="Arial"/>
              </w:rPr>
              <w:t>&amp;</w:t>
            </w:r>
            <w:r w:rsidRPr="00424DE9">
              <w:rPr>
                <w:rFonts w:asciiTheme="minorHAnsi" w:hAnsiTheme="minorHAnsi" w:cs="Arial"/>
              </w:rPr>
              <w:t xml:space="preserve"> I</w:t>
            </w:r>
          </w:p>
        </w:tc>
      </w:tr>
      <w:tr w:rsidR="00DA4A09" w:rsidRPr="00DA4A09" w14:paraId="07B1DF55"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DABC3A" w14:textId="33794DA4" w:rsidR="00DA4A09" w:rsidRPr="00DA4A09" w:rsidRDefault="00BA7690" w:rsidP="00DA4A09">
            <w:pPr>
              <w:autoSpaceDE w:val="0"/>
              <w:autoSpaceDN w:val="0"/>
              <w:adjustRightInd w:val="0"/>
              <w:ind w:left="360"/>
              <w:contextualSpacing/>
              <w:jc w:val="both"/>
              <w:rPr>
                <w:rFonts w:asciiTheme="minorHAnsi" w:hAnsiTheme="minorHAnsi" w:cs="Arial"/>
                <w:b/>
                <w:bCs/>
              </w:rPr>
            </w:pPr>
            <w:r w:rsidRPr="00BA7690">
              <w:rPr>
                <w:rFonts w:asciiTheme="minorHAnsi" w:hAnsiTheme="minorHAnsi" w:cs="Arial"/>
                <w:b/>
                <w:bCs/>
              </w:rPr>
              <w:t>Experience</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673AB00" w14:textId="77777777" w:rsidR="00DA4A09" w:rsidRPr="00DA4A09" w:rsidRDefault="00DA4A09" w:rsidP="00224D6E">
            <w:pPr>
              <w:autoSpaceDE w:val="0"/>
              <w:autoSpaceDN w:val="0"/>
              <w:adjustRightInd w:val="0"/>
              <w:contextualSpacing/>
              <w:jc w:val="both"/>
              <w:rPr>
                <w:rFonts w:asciiTheme="minorHAnsi" w:hAnsiTheme="minorHAnsi" w:cs="Arial"/>
                <w:b/>
                <w:bCs/>
              </w:rPr>
            </w:pPr>
            <w:r w:rsidRPr="00DA4A09">
              <w:rPr>
                <w:rFonts w:asciiTheme="minorHAnsi" w:hAnsiTheme="minorHAnsi" w:cs="Arial"/>
                <w:b/>
                <w:bCs/>
              </w:rPr>
              <w:t>Essential</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E74061A" w14:textId="77777777" w:rsidR="00DA4A09" w:rsidRPr="00DA4A09" w:rsidRDefault="00DA4A09" w:rsidP="00224D6E">
            <w:pPr>
              <w:autoSpaceDE w:val="0"/>
              <w:autoSpaceDN w:val="0"/>
              <w:adjustRightInd w:val="0"/>
              <w:contextualSpacing/>
              <w:jc w:val="both"/>
              <w:rPr>
                <w:rFonts w:asciiTheme="minorHAnsi" w:hAnsiTheme="minorHAnsi" w:cs="Arial"/>
                <w:b/>
                <w:bCs/>
              </w:rPr>
            </w:pPr>
            <w:r w:rsidRPr="00DA4A09">
              <w:rPr>
                <w:rFonts w:asciiTheme="minorHAnsi" w:hAnsiTheme="minorHAnsi" w:cs="Arial"/>
                <w:b/>
                <w:bCs/>
              </w:rPr>
              <w:t>Desirable</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1AEAE3"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r w:rsidRPr="00DA4A09">
              <w:rPr>
                <w:rFonts w:asciiTheme="minorHAnsi" w:hAnsiTheme="minorHAnsi" w:cs="Arial"/>
                <w:b/>
                <w:bCs/>
              </w:rPr>
              <w:t>Assessed</w:t>
            </w:r>
          </w:p>
        </w:tc>
      </w:tr>
      <w:tr w:rsidR="00DA4A09" w:rsidRPr="00DA4A09" w14:paraId="33975F4E"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D183B0" w14:textId="594FBCA2" w:rsidR="00DA4A09" w:rsidRPr="00246A93" w:rsidRDefault="00BA7690" w:rsidP="00C465A9">
            <w:pPr>
              <w:pStyle w:val="ListParagraph"/>
              <w:numPr>
                <w:ilvl w:val="0"/>
                <w:numId w:val="3"/>
              </w:numPr>
              <w:autoSpaceDE w:val="0"/>
              <w:autoSpaceDN w:val="0"/>
              <w:adjustRightInd w:val="0"/>
              <w:contextualSpacing/>
              <w:jc w:val="both"/>
              <w:rPr>
                <w:rFonts w:asciiTheme="minorHAnsi" w:hAnsiTheme="minorHAnsi" w:cs="Arial"/>
              </w:rPr>
            </w:pPr>
            <w:r w:rsidRPr="00D50009">
              <w:rPr>
                <w:rFonts w:asciiTheme="minorHAnsi" w:hAnsiTheme="minorHAnsi" w:cs="Arial"/>
              </w:rPr>
              <w:t>Experience of providing information and advice to customers.</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B5DF89" w14:textId="24992E2A" w:rsidR="00DA4A09" w:rsidRPr="00DA4A09" w:rsidRDefault="00564DFE" w:rsidP="00DA4A09">
            <w:pPr>
              <w:autoSpaceDE w:val="0"/>
              <w:autoSpaceDN w:val="0"/>
              <w:adjustRightInd w:val="0"/>
              <w:ind w:left="360"/>
              <w:contextualSpacing/>
              <w:jc w:val="both"/>
              <w:rPr>
                <w:rFonts w:asciiTheme="minorHAnsi" w:hAnsiTheme="minorHAnsi" w:cs="Arial"/>
              </w:rPr>
            </w:pPr>
            <w:r>
              <w:rPr>
                <w:rFonts w:asciiTheme="minorHAnsi" w:hAnsiTheme="minorHAnsi" w:cs="Arial"/>
              </w:rPr>
              <w:t>x</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4D7A7D"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60E0A8" w14:textId="6DA00C5F" w:rsidR="00DA4A09" w:rsidRPr="00DA4A09" w:rsidRDefault="00D50009" w:rsidP="00DA4A09">
            <w:pPr>
              <w:autoSpaceDE w:val="0"/>
              <w:autoSpaceDN w:val="0"/>
              <w:adjustRightInd w:val="0"/>
              <w:ind w:left="360"/>
              <w:contextualSpacing/>
              <w:jc w:val="both"/>
              <w:rPr>
                <w:rFonts w:asciiTheme="minorHAnsi" w:hAnsiTheme="minorHAnsi" w:cs="Arial"/>
                <w:b/>
                <w:bCs/>
              </w:rPr>
            </w:pPr>
            <w:r>
              <w:rPr>
                <w:rFonts w:asciiTheme="minorHAnsi" w:hAnsiTheme="minorHAnsi" w:cs="Arial"/>
              </w:rPr>
              <w:t>A &amp;</w:t>
            </w:r>
            <w:r w:rsidRPr="009B6589">
              <w:rPr>
                <w:rFonts w:asciiTheme="minorHAnsi" w:hAnsiTheme="minorHAnsi" w:cs="Arial"/>
              </w:rPr>
              <w:t xml:space="preserve"> I</w:t>
            </w:r>
          </w:p>
        </w:tc>
      </w:tr>
      <w:tr w:rsidR="00DA4A09" w:rsidRPr="00DA4A09" w14:paraId="54468283"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34F989"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r w:rsidRPr="00DA4A09">
              <w:rPr>
                <w:rFonts w:asciiTheme="minorHAnsi" w:hAnsiTheme="minorHAnsi" w:cs="Arial"/>
                <w:b/>
                <w:bCs/>
              </w:rPr>
              <w:t>Skills</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355E91E" w14:textId="77777777" w:rsidR="00DA4A09" w:rsidRPr="00DA4A09" w:rsidRDefault="00DA4A09" w:rsidP="00224D6E">
            <w:pPr>
              <w:autoSpaceDE w:val="0"/>
              <w:autoSpaceDN w:val="0"/>
              <w:adjustRightInd w:val="0"/>
              <w:contextualSpacing/>
              <w:jc w:val="both"/>
              <w:rPr>
                <w:rFonts w:asciiTheme="minorHAnsi" w:hAnsiTheme="minorHAnsi" w:cs="Arial"/>
                <w:b/>
                <w:bCs/>
              </w:rPr>
            </w:pPr>
            <w:r w:rsidRPr="00DA4A09">
              <w:rPr>
                <w:rFonts w:asciiTheme="minorHAnsi" w:hAnsiTheme="minorHAnsi" w:cs="Arial"/>
                <w:b/>
                <w:bCs/>
              </w:rPr>
              <w:t>Essential</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DCF08D" w14:textId="77777777" w:rsidR="00DA4A09" w:rsidRPr="00DA4A09" w:rsidRDefault="00DA4A09" w:rsidP="00224D6E">
            <w:pPr>
              <w:autoSpaceDE w:val="0"/>
              <w:autoSpaceDN w:val="0"/>
              <w:adjustRightInd w:val="0"/>
              <w:contextualSpacing/>
              <w:jc w:val="both"/>
              <w:rPr>
                <w:rFonts w:asciiTheme="minorHAnsi" w:hAnsiTheme="minorHAnsi" w:cs="Arial"/>
                <w:b/>
                <w:bCs/>
              </w:rPr>
            </w:pPr>
            <w:r w:rsidRPr="00DA4A09">
              <w:rPr>
                <w:rFonts w:asciiTheme="minorHAnsi" w:hAnsiTheme="minorHAnsi" w:cs="Arial"/>
                <w:b/>
                <w:bCs/>
              </w:rPr>
              <w:t>Desirable</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052419"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r w:rsidRPr="00DA4A09">
              <w:rPr>
                <w:rFonts w:asciiTheme="minorHAnsi" w:hAnsiTheme="minorHAnsi" w:cs="Arial"/>
                <w:b/>
                <w:bCs/>
              </w:rPr>
              <w:t>Assessed</w:t>
            </w:r>
          </w:p>
        </w:tc>
      </w:tr>
      <w:tr w:rsidR="00DA4A09" w:rsidRPr="00DA4A09" w14:paraId="2C1D2E43"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09B49B" w14:textId="1CCF073D" w:rsidR="00DA4A09" w:rsidRPr="00D27995" w:rsidRDefault="00F230FA" w:rsidP="00C465A9">
            <w:pPr>
              <w:pStyle w:val="ListParagraph"/>
              <w:numPr>
                <w:ilvl w:val="0"/>
                <w:numId w:val="3"/>
              </w:numPr>
              <w:spacing w:before="60" w:after="60"/>
              <w:ind w:left="377"/>
              <w:contextualSpacing/>
              <w:jc w:val="both"/>
              <w:rPr>
                <w:rFonts w:asciiTheme="minorHAnsi" w:hAnsiTheme="minorHAnsi" w:cs="Arial"/>
              </w:rPr>
            </w:pPr>
            <w:r w:rsidRPr="00D27995">
              <w:rPr>
                <w:rFonts w:asciiTheme="minorHAnsi" w:hAnsiTheme="minorHAnsi" w:cs="Arial"/>
              </w:rPr>
              <w:t>Ability to communicate clearly and concisely both verbally and in writing, using appropriate IT.</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62700D" w14:textId="0D14D26C" w:rsidR="00DA4A09" w:rsidRPr="00DA4A09" w:rsidRDefault="00564DFE" w:rsidP="00DA4A09">
            <w:pPr>
              <w:autoSpaceDE w:val="0"/>
              <w:autoSpaceDN w:val="0"/>
              <w:adjustRightInd w:val="0"/>
              <w:ind w:left="360"/>
              <w:contextualSpacing/>
              <w:jc w:val="both"/>
              <w:rPr>
                <w:rFonts w:asciiTheme="minorHAnsi" w:hAnsiTheme="minorHAnsi" w:cs="Arial"/>
              </w:rPr>
            </w:pPr>
            <w:r>
              <w:rPr>
                <w:rFonts w:asciiTheme="minorHAnsi" w:hAnsiTheme="minorHAnsi" w:cs="Arial"/>
              </w:rPr>
              <w:t>x</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71A971"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7E44AA" w14:textId="2460F314" w:rsidR="00DA4A09" w:rsidRPr="00DA4A09" w:rsidRDefault="00D27995" w:rsidP="00DA4A09">
            <w:pPr>
              <w:autoSpaceDE w:val="0"/>
              <w:autoSpaceDN w:val="0"/>
              <w:adjustRightInd w:val="0"/>
              <w:ind w:left="360"/>
              <w:contextualSpacing/>
              <w:jc w:val="both"/>
              <w:rPr>
                <w:rFonts w:asciiTheme="minorHAnsi" w:hAnsiTheme="minorHAnsi" w:cs="Arial"/>
                <w:b/>
                <w:bCs/>
              </w:rPr>
            </w:pPr>
            <w:r>
              <w:rPr>
                <w:rFonts w:asciiTheme="minorHAnsi" w:hAnsiTheme="minorHAnsi" w:cs="Arial"/>
              </w:rPr>
              <w:t>I &amp;</w:t>
            </w:r>
            <w:r w:rsidRPr="009B6589">
              <w:rPr>
                <w:rFonts w:asciiTheme="minorHAnsi" w:hAnsiTheme="minorHAnsi" w:cs="Arial"/>
              </w:rPr>
              <w:t>T</w:t>
            </w:r>
          </w:p>
        </w:tc>
      </w:tr>
      <w:tr w:rsidR="00DA4A09" w:rsidRPr="00DA4A09" w14:paraId="65339F43"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848785" w14:textId="2EA0730A" w:rsidR="00DA4A09" w:rsidRPr="009C12BE" w:rsidRDefault="00F230FA" w:rsidP="00C465A9">
            <w:pPr>
              <w:pStyle w:val="ListParagraph"/>
              <w:numPr>
                <w:ilvl w:val="0"/>
                <w:numId w:val="3"/>
              </w:numPr>
              <w:spacing w:before="60" w:after="60"/>
              <w:ind w:left="377"/>
              <w:contextualSpacing/>
              <w:jc w:val="both"/>
              <w:rPr>
                <w:rFonts w:asciiTheme="minorHAnsi" w:hAnsiTheme="minorHAnsi" w:cs="Arial"/>
              </w:rPr>
            </w:pPr>
            <w:r w:rsidRPr="009C12BE">
              <w:rPr>
                <w:rFonts w:asciiTheme="minorHAnsi" w:hAnsiTheme="minorHAnsi" w:cs="Arial"/>
              </w:rPr>
              <w:t>Ability to learn and retain up-to-date knowledge of local services.</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4FE895" w14:textId="104D4E05" w:rsidR="00DA4A09" w:rsidRPr="00DA4A09" w:rsidRDefault="00564DFE" w:rsidP="00DA4A09">
            <w:pPr>
              <w:autoSpaceDE w:val="0"/>
              <w:autoSpaceDN w:val="0"/>
              <w:adjustRightInd w:val="0"/>
              <w:ind w:left="360"/>
              <w:contextualSpacing/>
              <w:jc w:val="both"/>
              <w:rPr>
                <w:rFonts w:asciiTheme="minorHAnsi" w:hAnsiTheme="minorHAnsi" w:cs="Arial"/>
              </w:rPr>
            </w:pPr>
            <w:r>
              <w:rPr>
                <w:rFonts w:asciiTheme="minorHAnsi" w:hAnsiTheme="minorHAnsi" w:cs="Arial"/>
              </w:rPr>
              <w:t>x</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9A924A" w14:textId="77777777" w:rsidR="00DA4A09" w:rsidRPr="00DA4A09" w:rsidRDefault="00DA4A09" w:rsidP="00D27995">
            <w:pPr>
              <w:autoSpaceDE w:val="0"/>
              <w:autoSpaceDN w:val="0"/>
              <w:adjustRightInd w:val="0"/>
              <w:ind w:left="360"/>
              <w:contextualSpacing/>
              <w:jc w:val="center"/>
              <w:rPr>
                <w:rFonts w:asciiTheme="minorHAnsi" w:hAnsiTheme="minorHAnsi" w:cs="Arial"/>
              </w:rPr>
            </w:pP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EB0BE1" w14:textId="33238636" w:rsidR="00DA4A09" w:rsidRPr="00DA4A09" w:rsidRDefault="00666ED7" w:rsidP="00666ED7">
            <w:pPr>
              <w:autoSpaceDE w:val="0"/>
              <w:autoSpaceDN w:val="0"/>
              <w:adjustRightInd w:val="0"/>
              <w:contextualSpacing/>
              <w:rPr>
                <w:rFonts w:asciiTheme="minorHAnsi" w:hAnsiTheme="minorHAnsi" w:cs="Arial"/>
              </w:rPr>
            </w:pPr>
            <w:r>
              <w:rPr>
                <w:rFonts w:asciiTheme="minorHAnsi" w:hAnsiTheme="minorHAnsi" w:cs="Arial"/>
              </w:rPr>
              <w:t xml:space="preserve">             </w:t>
            </w:r>
            <w:r w:rsidR="00D27995" w:rsidRPr="00D27995">
              <w:rPr>
                <w:rFonts w:asciiTheme="minorHAnsi" w:hAnsiTheme="minorHAnsi" w:cs="Arial"/>
              </w:rPr>
              <w:t>I</w:t>
            </w:r>
          </w:p>
        </w:tc>
      </w:tr>
      <w:tr w:rsidR="00DA4A09" w:rsidRPr="00DA4A09" w14:paraId="3328B7AF"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71B618" w14:textId="5B04F4FE" w:rsidR="00DA4A09" w:rsidRPr="00DA4A09" w:rsidRDefault="00F230FA" w:rsidP="00C465A9">
            <w:pPr>
              <w:pStyle w:val="ListParagraph"/>
              <w:numPr>
                <w:ilvl w:val="0"/>
                <w:numId w:val="3"/>
              </w:numPr>
              <w:spacing w:before="60" w:after="60"/>
              <w:ind w:left="377"/>
              <w:contextualSpacing/>
              <w:jc w:val="both"/>
              <w:rPr>
                <w:rFonts w:asciiTheme="minorHAnsi" w:hAnsiTheme="minorHAnsi" w:cs="Arial"/>
              </w:rPr>
            </w:pPr>
            <w:r w:rsidRPr="00246A93">
              <w:rPr>
                <w:rFonts w:asciiTheme="minorHAnsi" w:hAnsiTheme="minorHAnsi" w:cs="Arial"/>
              </w:rPr>
              <w:t>Ability to collect information and complete a contact assessment.</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6367A6" w14:textId="163504D8" w:rsidR="00DA4A09" w:rsidRPr="00D07D0F" w:rsidRDefault="00564DFE" w:rsidP="00564DFE">
            <w:pPr>
              <w:autoSpaceDE w:val="0"/>
              <w:autoSpaceDN w:val="0"/>
              <w:adjustRightInd w:val="0"/>
              <w:contextualSpacing/>
              <w:jc w:val="both"/>
              <w:rPr>
                <w:rFonts w:asciiTheme="minorHAnsi" w:hAnsiTheme="minorHAnsi" w:cs="Arial"/>
                <w:color w:val="000000"/>
              </w:rPr>
            </w:pPr>
            <w:r>
              <w:rPr>
                <w:rFonts w:asciiTheme="minorHAnsi" w:hAnsiTheme="minorHAnsi" w:cs="Arial"/>
              </w:rPr>
              <w:t xml:space="preserve">     </w:t>
            </w:r>
            <w:r w:rsidR="00D07D0F" w:rsidRPr="005A7791">
              <w:rPr>
                <w:rFonts w:asciiTheme="minorHAnsi" w:hAnsiTheme="minorHAnsi" w:cs="Arial"/>
              </w:rPr>
              <w:t xml:space="preserve"> </w:t>
            </w:r>
            <w:r w:rsidR="005A7791" w:rsidRPr="005A7791">
              <w:rPr>
                <w:rFonts w:asciiTheme="minorHAnsi" w:hAnsiTheme="minorHAnsi" w:cs="Arial"/>
              </w:rPr>
              <w:t>x</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8C163C" w14:textId="77777777" w:rsidR="00DA4A09" w:rsidRPr="00DA4A09" w:rsidRDefault="00DA4A09" w:rsidP="009C12BE">
            <w:pPr>
              <w:pStyle w:val="ListParagraph"/>
              <w:spacing w:before="60" w:after="60"/>
              <w:contextualSpacing/>
              <w:jc w:val="both"/>
              <w:rPr>
                <w:rFonts w:asciiTheme="minorHAnsi" w:hAnsiTheme="minorHAnsi" w:cs="Arial"/>
                <w:color w:val="000000"/>
              </w:rPr>
            </w:pP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DC7D9" w14:textId="0761353F" w:rsidR="00DA4A09" w:rsidRPr="00DA4A09" w:rsidRDefault="00D27995" w:rsidP="009C12BE">
            <w:pPr>
              <w:pStyle w:val="ListParagraph"/>
              <w:spacing w:before="60" w:after="60"/>
              <w:contextualSpacing/>
              <w:jc w:val="both"/>
              <w:rPr>
                <w:rFonts w:asciiTheme="minorHAnsi" w:hAnsiTheme="minorHAnsi" w:cs="Arial"/>
                <w:color w:val="000000"/>
              </w:rPr>
            </w:pPr>
            <w:r w:rsidRPr="00D27995">
              <w:rPr>
                <w:rFonts w:asciiTheme="minorHAnsi" w:hAnsiTheme="minorHAnsi" w:cs="Arial"/>
                <w:color w:val="000000"/>
              </w:rPr>
              <w:t>I</w:t>
            </w:r>
          </w:p>
        </w:tc>
      </w:tr>
      <w:tr w:rsidR="00903C5B" w:rsidRPr="00DA4A09" w14:paraId="172FC59F"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06340A" w14:textId="6861D02A" w:rsidR="00903C5B" w:rsidRPr="009C12BE" w:rsidRDefault="00F230FA" w:rsidP="00C465A9">
            <w:pPr>
              <w:pStyle w:val="ListParagraph"/>
              <w:numPr>
                <w:ilvl w:val="0"/>
                <w:numId w:val="3"/>
              </w:numPr>
              <w:spacing w:before="60" w:after="60"/>
              <w:ind w:left="377"/>
              <w:contextualSpacing/>
              <w:jc w:val="both"/>
              <w:rPr>
                <w:rFonts w:asciiTheme="minorHAnsi" w:hAnsiTheme="minorHAnsi" w:cs="Arial"/>
              </w:rPr>
            </w:pPr>
            <w:r w:rsidRPr="009C12BE">
              <w:rPr>
                <w:rFonts w:asciiTheme="minorHAnsi" w:hAnsiTheme="minorHAnsi" w:cs="Arial"/>
              </w:rPr>
              <w:t>Ability to actively encourage people towards the types of information and/or advice that may be particularly relevant to them.</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0754A0" w14:textId="30C53B53" w:rsidR="00903C5B" w:rsidRPr="005A7791" w:rsidRDefault="00903C5B" w:rsidP="00DA4A09">
            <w:pPr>
              <w:autoSpaceDE w:val="0"/>
              <w:autoSpaceDN w:val="0"/>
              <w:adjustRightInd w:val="0"/>
              <w:ind w:left="360"/>
              <w:contextualSpacing/>
              <w:jc w:val="both"/>
              <w:rPr>
                <w:rFonts w:asciiTheme="minorHAnsi" w:hAnsiTheme="minorHAnsi" w:cs="Arial"/>
              </w:rPr>
            </w:pP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4654AB" w14:textId="19AD849D" w:rsidR="00903C5B" w:rsidRPr="00CB4F33" w:rsidRDefault="00CB4F33" w:rsidP="00DA4A09">
            <w:pPr>
              <w:autoSpaceDE w:val="0"/>
              <w:autoSpaceDN w:val="0"/>
              <w:adjustRightInd w:val="0"/>
              <w:ind w:left="360"/>
              <w:contextualSpacing/>
              <w:jc w:val="both"/>
              <w:rPr>
                <w:rFonts w:asciiTheme="minorHAnsi" w:hAnsiTheme="minorHAnsi" w:cs="Arial"/>
              </w:rPr>
            </w:pPr>
            <w:r w:rsidRPr="00CB4F33">
              <w:rPr>
                <w:rFonts w:asciiTheme="minorHAnsi" w:hAnsiTheme="minorHAnsi" w:cs="Arial"/>
              </w:rPr>
              <w:t>x</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2AF617" w14:textId="7E4306EF" w:rsidR="00903C5B" w:rsidRPr="00666ED7" w:rsidRDefault="00666ED7" w:rsidP="00DA4A09">
            <w:pPr>
              <w:autoSpaceDE w:val="0"/>
              <w:autoSpaceDN w:val="0"/>
              <w:adjustRightInd w:val="0"/>
              <w:ind w:left="360"/>
              <w:contextualSpacing/>
              <w:jc w:val="both"/>
              <w:rPr>
                <w:rFonts w:asciiTheme="minorHAnsi" w:hAnsiTheme="minorHAnsi" w:cs="Arial"/>
              </w:rPr>
            </w:pPr>
            <w:r>
              <w:rPr>
                <w:rFonts w:asciiTheme="minorHAnsi" w:hAnsiTheme="minorHAnsi" w:cs="Arial"/>
                <w:b/>
                <w:bCs/>
              </w:rPr>
              <w:t xml:space="preserve">      </w:t>
            </w:r>
            <w:r w:rsidRPr="00666ED7">
              <w:rPr>
                <w:rFonts w:asciiTheme="minorHAnsi" w:hAnsiTheme="minorHAnsi" w:cs="Arial"/>
              </w:rPr>
              <w:t xml:space="preserve"> I</w:t>
            </w:r>
          </w:p>
        </w:tc>
      </w:tr>
      <w:tr w:rsidR="00903C5B" w:rsidRPr="00DA4A09" w14:paraId="625114EC"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EE6038" w14:textId="62258FBC" w:rsidR="00903C5B" w:rsidRPr="009C12BE" w:rsidRDefault="00F230FA" w:rsidP="00C465A9">
            <w:pPr>
              <w:pStyle w:val="ListParagraph"/>
              <w:numPr>
                <w:ilvl w:val="0"/>
                <w:numId w:val="3"/>
              </w:numPr>
              <w:spacing w:before="60" w:after="60"/>
              <w:ind w:left="377"/>
              <w:contextualSpacing/>
              <w:jc w:val="both"/>
              <w:rPr>
                <w:rFonts w:asciiTheme="minorHAnsi" w:hAnsiTheme="minorHAnsi" w:cs="Arial"/>
              </w:rPr>
            </w:pPr>
            <w:r w:rsidRPr="009C12BE">
              <w:rPr>
                <w:rFonts w:asciiTheme="minorHAnsi" w:hAnsiTheme="minorHAnsi" w:cs="Arial"/>
              </w:rPr>
              <w:t>Ability to interact responsively with people who are distressed or angry.</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EE41D9" w14:textId="77777777" w:rsidR="00903C5B" w:rsidRPr="00DA4A09" w:rsidRDefault="00903C5B" w:rsidP="00DA4A09">
            <w:pPr>
              <w:autoSpaceDE w:val="0"/>
              <w:autoSpaceDN w:val="0"/>
              <w:adjustRightInd w:val="0"/>
              <w:ind w:left="360"/>
              <w:contextualSpacing/>
              <w:jc w:val="both"/>
              <w:rPr>
                <w:rFonts w:asciiTheme="minorHAnsi" w:hAnsiTheme="minorHAnsi" w:cs="Arial"/>
                <w:b/>
                <w:bCs/>
              </w:rPr>
            </w:pP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610543" w14:textId="5A88B99B" w:rsidR="00903C5B" w:rsidRPr="005A7791" w:rsidRDefault="005A7791" w:rsidP="00DA4A09">
            <w:pPr>
              <w:autoSpaceDE w:val="0"/>
              <w:autoSpaceDN w:val="0"/>
              <w:adjustRightInd w:val="0"/>
              <w:ind w:left="360"/>
              <w:contextualSpacing/>
              <w:jc w:val="both"/>
              <w:rPr>
                <w:rFonts w:asciiTheme="minorHAnsi" w:hAnsiTheme="minorHAnsi" w:cs="Arial"/>
              </w:rPr>
            </w:pPr>
            <w:r w:rsidRPr="005A7791">
              <w:rPr>
                <w:rFonts w:asciiTheme="minorHAnsi" w:hAnsiTheme="minorHAnsi" w:cs="Arial"/>
              </w:rPr>
              <w:t>x</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13B69A" w14:textId="069D53EC" w:rsidR="00903C5B" w:rsidRPr="00DA4A09" w:rsidRDefault="00246A93" w:rsidP="00DA4A09">
            <w:pPr>
              <w:autoSpaceDE w:val="0"/>
              <w:autoSpaceDN w:val="0"/>
              <w:adjustRightInd w:val="0"/>
              <w:ind w:left="360"/>
              <w:contextualSpacing/>
              <w:jc w:val="both"/>
              <w:rPr>
                <w:rFonts w:asciiTheme="minorHAnsi" w:hAnsiTheme="minorHAnsi" w:cs="Arial"/>
                <w:b/>
                <w:bCs/>
              </w:rPr>
            </w:pPr>
            <w:r w:rsidRPr="00424DE9">
              <w:rPr>
                <w:rFonts w:asciiTheme="minorHAnsi" w:hAnsiTheme="minorHAnsi" w:cs="Arial"/>
              </w:rPr>
              <w:t xml:space="preserve">A </w:t>
            </w:r>
            <w:r>
              <w:rPr>
                <w:rFonts w:asciiTheme="minorHAnsi" w:hAnsiTheme="minorHAnsi" w:cs="Arial"/>
              </w:rPr>
              <w:t>&amp;</w:t>
            </w:r>
            <w:r w:rsidRPr="00424DE9">
              <w:rPr>
                <w:rFonts w:asciiTheme="minorHAnsi" w:hAnsiTheme="minorHAnsi" w:cs="Arial"/>
              </w:rPr>
              <w:t xml:space="preserve"> I</w:t>
            </w:r>
          </w:p>
        </w:tc>
      </w:tr>
      <w:tr w:rsidR="00903C5B" w:rsidRPr="00DA4A09" w14:paraId="7B1471FF"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E5468C" w14:textId="3E1EEE04" w:rsidR="00903C5B" w:rsidRPr="009C12BE" w:rsidRDefault="00F230FA" w:rsidP="00C465A9">
            <w:pPr>
              <w:pStyle w:val="ListParagraph"/>
              <w:numPr>
                <w:ilvl w:val="0"/>
                <w:numId w:val="3"/>
              </w:numPr>
              <w:spacing w:before="60" w:after="60"/>
              <w:ind w:left="377"/>
              <w:contextualSpacing/>
              <w:jc w:val="both"/>
              <w:rPr>
                <w:rFonts w:asciiTheme="minorHAnsi" w:hAnsiTheme="minorHAnsi" w:cs="Arial"/>
              </w:rPr>
            </w:pPr>
            <w:r w:rsidRPr="009C12BE">
              <w:rPr>
                <w:rFonts w:asciiTheme="minorHAnsi" w:hAnsiTheme="minorHAnsi" w:cs="Arial"/>
              </w:rPr>
              <w:t>Ability to work collaboratively with others, promoting equality and respect for diversity.</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D01F8E" w14:textId="4A456745" w:rsidR="00903C5B" w:rsidRPr="005A7791" w:rsidRDefault="005A7791" w:rsidP="00DA4A09">
            <w:pPr>
              <w:autoSpaceDE w:val="0"/>
              <w:autoSpaceDN w:val="0"/>
              <w:adjustRightInd w:val="0"/>
              <w:ind w:left="360"/>
              <w:contextualSpacing/>
              <w:jc w:val="both"/>
              <w:rPr>
                <w:rFonts w:asciiTheme="minorHAnsi" w:hAnsiTheme="minorHAnsi" w:cs="Arial"/>
              </w:rPr>
            </w:pPr>
            <w:r w:rsidRPr="005A7791">
              <w:rPr>
                <w:rFonts w:asciiTheme="minorHAnsi" w:hAnsiTheme="minorHAnsi" w:cs="Arial"/>
              </w:rPr>
              <w:t>x</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577B5B" w14:textId="77777777" w:rsidR="00903C5B" w:rsidRPr="00DA4A09" w:rsidRDefault="00903C5B" w:rsidP="00DA4A09">
            <w:pPr>
              <w:autoSpaceDE w:val="0"/>
              <w:autoSpaceDN w:val="0"/>
              <w:adjustRightInd w:val="0"/>
              <w:ind w:left="360"/>
              <w:contextualSpacing/>
              <w:jc w:val="both"/>
              <w:rPr>
                <w:rFonts w:asciiTheme="minorHAnsi" w:hAnsiTheme="minorHAnsi" w:cs="Arial"/>
                <w:b/>
                <w:bCs/>
              </w:rPr>
            </w:pP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2413B2" w14:textId="61BBEE59" w:rsidR="00903C5B" w:rsidRPr="00DA4A09" w:rsidRDefault="00246A93" w:rsidP="00DA4A09">
            <w:pPr>
              <w:autoSpaceDE w:val="0"/>
              <w:autoSpaceDN w:val="0"/>
              <w:adjustRightInd w:val="0"/>
              <w:ind w:left="360"/>
              <w:contextualSpacing/>
              <w:jc w:val="both"/>
              <w:rPr>
                <w:rFonts w:asciiTheme="minorHAnsi" w:hAnsiTheme="minorHAnsi" w:cs="Arial"/>
                <w:b/>
                <w:bCs/>
              </w:rPr>
            </w:pPr>
            <w:r w:rsidRPr="00424DE9">
              <w:rPr>
                <w:rFonts w:asciiTheme="minorHAnsi" w:hAnsiTheme="minorHAnsi" w:cs="Arial"/>
              </w:rPr>
              <w:t xml:space="preserve">A </w:t>
            </w:r>
            <w:r>
              <w:rPr>
                <w:rFonts w:asciiTheme="minorHAnsi" w:hAnsiTheme="minorHAnsi" w:cs="Arial"/>
              </w:rPr>
              <w:t>&amp;</w:t>
            </w:r>
            <w:r w:rsidRPr="00424DE9">
              <w:rPr>
                <w:rFonts w:asciiTheme="minorHAnsi" w:hAnsiTheme="minorHAnsi" w:cs="Arial"/>
              </w:rPr>
              <w:t xml:space="preserve"> I</w:t>
            </w:r>
          </w:p>
        </w:tc>
      </w:tr>
      <w:tr w:rsidR="00DA4A09" w:rsidRPr="00DA4A09" w14:paraId="783638E4"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1B84F9"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r w:rsidRPr="00DA4A09">
              <w:rPr>
                <w:rFonts w:asciiTheme="minorHAnsi" w:hAnsiTheme="minorHAnsi" w:cs="Arial"/>
                <w:b/>
                <w:bCs/>
              </w:rPr>
              <w:t>Qualifications</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C91A7B" w14:textId="77777777" w:rsidR="00DA4A09" w:rsidRPr="00DA4A09" w:rsidRDefault="00DA4A09" w:rsidP="00224D6E">
            <w:pPr>
              <w:autoSpaceDE w:val="0"/>
              <w:autoSpaceDN w:val="0"/>
              <w:adjustRightInd w:val="0"/>
              <w:contextualSpacing/>
              <w:jc w:val="both"/>
              <w:rPr>
                <w:rFonts w:asciiTheme="minorHAnsi" w:hAnsiTheme="minorHAnsi" w:cs="Arial"/>
                <w:b/>
                <w:bCs/>
              </w:rPr>
            </w:pPr>
            <w:r w:rsidRPr="00DA4A09">
              <w:rPr>
                <w:rFonts w:asciiTheme="minorHAnsi" w:hAnsiTheme="minorHAnsi" w:cs="Arial"/>
                <w:b/>
                <w:bCs/>
              </w:rPr>
              <w:t>Essential</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C0981E0" w14:textId="77777777" w:rsidR="00DA4A09" w:rsidRPr="00DA4A09" w:rsidRDefault="00DA4A09" w:rsidP="00224D6E">
            <w:pPr>
              <w:autoSpaceDE w:val="0"/>
              <w:autoSpaceDN w:val="0"/>
              <w:adjustRightInd w:val="0"/>
              <w:contextualSpacing/>
              <w:jc w:val="both"/>
              <w:rPr>
                <w:rFonts w:asciiTheme="minorHAnsi" w:hAnsiTheme="minorHAnsi" w:cs="Arial"/>
                <w:b/>
                <w:bCs/>
              </w:rPr>
            </w:pPr>
            <w:r w:rsidRPr="00DA4A09">
              <w:rPr>
                <w:rFonts w:asciiTheme="minorHAnsi" w:hAnsiTheme="minorHAnsi" w:cs="Arial"/>
                <w:b/>
                <w:bCs/>
              </w:rPr>
              <w:t>Desirable</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C85A1F"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r w:rsidRPr="00DA4A09">
              <w:rPr>
                <w:rFonts w:asciiTheme="minorHAnsi" w:hAnsiTheme="minorHAnsi" w:cs="Arial"/>
                <w:b/>
                <w:bCs/>
              </w:rPr>
              <w:t>Assessed</w:t>
            </w:r>
          </w:p>
        </w:tc>
      </w:tr>
      <w:tr w:rsidR="00DA4A09" w:rsidRPr="00DA4A09" w14:paraId="5D6650C0"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3176AB" w14:textId="5F4DDF0D" w:rsidR="00DA4A09" w:rsidRPr="009C12BE" w:rsidRDefault="00D27995" w:rsidP="00C465A9">
            <w:pPr>
              <w:pStyle w:val="ListParagraph"/>
              <w:numPr>
                <w:ilvl w:val="0"/>
                <w:numId w:val="3"/>
              </w:numPr>
              <w:spacing w:before="60" w:after="60"/>
              <w:ind w:left="377"/>
              <w:contextualSpacing/>
              <w:jc w:val="both"/>
              <w:rPr>
                <w:rFonts w:asciiTheme="minorHAnsi" w:hAnsiTheme="minorHAnsi" w:cs="Arial"/>
              </w:rPr>
            </w:pPr>
            <w:r w:rsidRPr="009C12BE">
              <w:rPr>
                <w:rFonts w:asciiTheme="minorHAnsi" w:hAnsiTheme="minorHAnsi" w:cs="Arial"/>
              </w:rPr>
              <w:t>A Social Care qualification (e.g., NVQ II, III, etc.)</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25111"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0CD5F1" w14:textId="3A2BEC47" w:rsidR="00DA4A09" w:rsidRPr="00DA4A09" w:rsidRDefault="00564DFE" w:rsidP="00DA4A09">
            <w:pPr>
              <w:autoSpaceDE w:val="0"/>
              <w:autoSpaceDN w:val="0"/>
              <w:adjustRightInd w:val="0"/>
              <w:ind w:left="360"/>
              <w:contextualSpacing/>
              <w:jc w:val="both"/>
              <w:rPr>
                <w:rFonts w:asciiTheme="minorHAnsi" w:hAnsiTheme="minorHAnsi" w:cs="Arial"/>
              </w:rPr>
            </w:pPr>
            <w:r>
              <w:rPr>
                <w:rFonts w:asciiTheme="minorHAnsi" w:hAnsiTheme="minorHAnsi" w:cs="Arial"/>
              </w:rPr>
              <w:t>x</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782D15" w14:textId="72BF9600" w:rsidR="00DA4A09" w:rsidRPr="00DA4A09" w:rsidRDefault="00D27995" w:rsidP="00DA4A09">
            <w:pPr>
              <w:autoSpaceDE w:val="0"/>
              <w:autoSpaceDN w:val="0"/>
              <w:adjustRightInd w:val="0"/>
              <w:ind w:left="360"/>
              <w:contextualSpacing/>
              <w:jc w:val="both"/>
              <w:rPr>
                <w:rFonts w:asciiTheme="minorHAnsi" w:hAnsiTheme="minorHAnsi" w:cs="Arial"/>
              </w:rPr>
            </w:pPr>
            <w:r w:rsidRPr="00246A93">
              <w:rPr>
                <w:rFonts w:asciiTheme="minorHAnsi" w:hAnsiTheme="minorHAnsi" w:cs="Arial"/>
              </w:rPr>
              <w:t>I</w:t>
            </w:r>
          </w:p>
        </w:tc>
      </w:tr>
    </w:tbl>
    <w:p w14:paraId="324BE4CE" w14:textId="77777777" w:rsidR="00DA4A09" w:rsidRDefault="00DA4A09" w:rsidP="00CD339A">
      <w:pPr>
        <w:autoSpaceDE w:val="0"/>
        <w:autoSpaceDN w:val="0"/>
        <w:adjustRightInd w:val="0"/>
        <w:ind w:left="360"/>
        <w:contextualSpacing/>
        <w:jc w:val="both"/>
        <w:rPr>
          <w:rFonts w:asciiTheme="minorHAnsi" w:hAnsiTheme="minorHAnsi" w:cs="Arial"/>
        </w:rPr>
      </w:pPr>
    </w:p>
    <w:p w14:paraId="1867F8D7" w14:textId="77777777" w:rsidR="00DA4A09" w:rsidRDefault="00DA4A09" w:rsidP="00CD339A">
      <w:pPr>
        <w:autoSpaceDE w:val="0"/>
        <w:autoSpaceDN w:val="0"/>
        <w:adjustRightInd w:val="0"/>
        <w:ind w:left="360"/>
        <w:contextualSpacing/>
        <w:jc w:val="both"/>
        <w:rPr>
          <w:rFonts w:asciiTheme="minorHAnsi" w:hAnsiTheme="minorHAnsi" w:cs="Arial"/>
        </w:rPr>
      </w:pPr>
    </w:p>
    <w:p w14:paraId="1C77359E" w14:textId="77777777" w:rsidR="00DA4A09" w:rsidRDefault="00DA4A09" w:rsidP="00CD339A">
      <w:pPr>
        <w:autoSpaceDE w:val="0"/>
        <w:autoSpaceDN w:val="0"/>
        <w:adjustRightInd w:val="0"/>
        <w:ind w:left="360"/>
        <w:contextualSpacing/>
        <w:jc w:val="both"/>
        <w:rPr>
          <w:rFonts w:asciiTheme="minorHAnsi" w:hAnsiTheme="minorHAnsi" w:cs="Arial"/>
        </w:rPr>
      </w:pPr>
    </w:p>
    <w:p w14:paraId="2DC6B370" w14:textId="77777777" w:rsidR="00CD339A" w:rsidRPr="009B6589" w:rsidRDefault="00CD339A" w:rsidP="00CD339A">
      <w:pPr>
        <w:autoSpaceDE w:val="0"/>
        <w:autoSpaceDN w:val="0"/>
        <w:adjustRightInd w:val="0"/>
        <w:contextualSpacing/>
        <w:jc w:val="both"/>
        <w:rPr>
          <w:rFonts w:asciiTheme="minorHAnsi" w:hAnsiTheme="minorHAnsi" w:cs="Arial"/>
          <w:b/>
        </w:rPr>
      </w:pPr>
    </w:p>
    <w:p w14:paraId="3ADEAE79"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A – Application form</w:t>
      </w:r>
    </w:p>
    <w:p w14:paraId="0BD8292F"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I – Interview</w:t>
      </w:r>
    </w:p>
    <w:p w14:paraId="7EB09FA6"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T – Test</w:t>
      </w:r>
    </w:p>
    <w:p w14:paraId="58E9B09E"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C - Certificate</w:t>
      </w:r>
    </w:p>
    <w:p w14:paraId="18298D6B" w14:textId="77777777" w:rsidR="00CD339A" w:rsidRPr="009B6589" w:rsidRDefault="00CD339A" w:rsidP="00CD339A">
      <w:pPr>
        <w:autoSpaceDE w:val="0"/>
        <w:autoSpaceDN w:val="0"/>
        <w:adjustRightInd w:val="0"/>
        <w:contextualSpacing/>
        <w:jc w:val="both"/>
        <w:rPr>
          <w:rFonts w:asciiTheme="minorHAnsi" w:hAnsiTheme="minorHAnsi" w:cs="Arial"/>
          <w:b/>
        </w:rPr>
      </w:pPr>
    </w:p>
    <w:p w14:paraId="0D230A8E" w14:textId="77777777" w:rsidR="00CD339A" w:rsidRDefault="00CD339A">
      <w:pPr>
        <w:rPr>
          <w:rFonts w:ascii="Calibri" w:hAnsi="Calibri" w:cs="Calibri"/>
          <w:b/>
          <w:bCs/>
          <w:sz w:val="36"/>
          <w:szCs w:val="36"/>
        </w:rPr>
      </w:pPr>
    </w:p>
    <w:sectPr w:rsidR="00CD339A" w:rsidSect="00EC055B">
      <w:headerReference w:type="even" r:id="rId17"/>
      <w:headerReference w:type="default" r:id="rId18"/>
      <w:footerReference w:type="even" r:id="rId19"/>
      <w:footerReference w:type="default" r:id="rId20"/>
      <w:headerReference w:type="first" r:id="rId21"/>
      <w:footerReference w:type="first" r:id="rId22"/>
      <w:pgSz w:w="11906" w:h="16838"/>
      <w:pgMar w:top="1985" w:right="1558" w:bottom="993"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37AE5" w14:textId="77777777" w:rsidR="00F57D31" w:rsidRDefault="00F57D31" w:rsidP="003E5354">
      <w:r>
        <w:separator/>
      </w:r>
    </w:p>
  </w:endnote>
  <w:endnote w:type="continuationSeparator" w:id="0">
    <w:p w14:paraId="416D7C10" w14:textId="77777777" w:rsidR="00F57D31" w:rsidRDefault="00F57D3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13C35" w14:textId="77777777" w:rsidR="00462C62" w:rsidRDefault="00462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7C047" w14:textId="77777777" w:rsidR="009745CF" w:rsidRPr="00602AEA" w:rsidRDefault="009745C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19762F">
      <w:rPr>
        <w:rFonts w:ascii="Calibri" w:hAnsi="Calibri"/>
        <w:noProof/>
      </w:rPr>
      <w:t>1</w:t>
    </w:r>
    <w:r w:rsidRPr="00602AEA">
      <w:rPr>
        <w:rFonts w:ascii="Calibri" w:hAnsi="Calibri"/>
        <w:noProof/>
      </w:rPr>
      <w:fldChar w:fldCharType="end"/>
    </w:r>
  </w:p>
  <w:p w14:paraId="55082953" w14:textId="77777777" w:rsidR="009745CF" w:rsidRDefault="009745CF"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83178" w14:textId="77777777" w:rsidR="00462C62" w:rsidRDefault="00462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D3D55" w14:textId="77777777" w:rsidR="00F57D31" w:rsidRDefault="00F57D31" w:rsidP="003E5354">
      <w:r>
        <w:separator/>
      </w:r>
    </w:p>
  </w:footnote>
  <w:footnote w:type="continuationSeparator" w:id="0">
    <w:p w14:paraId="275EC44D" w14:textId="77777777" w:rsidR="00F57D31" w:rsidRDefault="00F57D3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33456" w14:textId="32D4922B" w:rsidR="00462C62" w:rsidRDefault="00157D3B">
    <w:pPr>
      <w:pStyle w:val="Header"/>
    </w:pPr>
    <w:r>
      <w:rPr>
        <w:noProof/>
      </w:rPr>
      <mc:AlternateContent>
        <mc:Choice Requires="wps">
          <w:drawing>
            <wp:anchor distT="0" distB="0" distL="0" distR="0" simplePos="0" relativeHeight="251657216" behindDoc="0" locked="0" layoutInCell="1" allowOverlap="1" wp14:anchorId="1FF85BD5" wp14:editId="4D1AF81D">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63B825" w14:textId="519C1079" w:rsidR="00157D3B" w:rsidRPr="00157D3B" w:rsidRDefault="00157D3B">
                          <w:pPr>
                            <w:rPr>
                              <w:rFonts w:ascii="Calibri" w:eastAsia="Calibri" w:hAnsi="Calibri" w:cs="Calibri"/>
                              <w:color w:val="000000"/>
                              <w:sz w:val="20"/>
                              <w:szCs w:val="20"/>
                            </w:rPr>
                          </w:pPr>
                          <w:r w:rsidRPr="00157D3B">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FF85BD5"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963B825" w14:textId="519C1079" w:rsidR="00157D3B" w:rsidRPr="00157D3B" w:rsidRDefault="00157D3B">
                    <w:pPr>
                      <w:rPr>
                        <w:rFonts w:ascii="Calibri" w:eastAsia="Calibri" w:hAnsi="Calibri" w:cs="Calibri"/>
                        <w:color w:val="000000"/>
                        <w:sz w:val="20"/>
                        <w:szCs w:val="20"/>
                      </w:rPr>
                    </w:pPr>
                    <w:r w:rsidRPr="00157D3B">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261C" w14:textId="0E1ECDB5" w:rsidR="009745CF" w:rsidRPr="009B6589" w:rsidRDefault="00157D3B" w:rsidP="009B6589">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0" distR="0" simplePos="0" relativeHeight="251658240" behindDoc="0" locked="0" layoutInCell="1" allowOverlap="1" wp14:anchorId="23881CB1" wp14:editId="18682659">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77222B" w14:textId="3C66AEFA" w:rsidR="00157D3B" w:rsidRPr="00157D3B" w:rsidRDefault="00157D3B">
                          <w:pPr>
                            <w:rPr>
                              <w:rFonts w:ascii="Calibri" w:eastAsia="Calibri" w:hAnsi="Calibri" w:cs="Calibri"/>
                              <w:color w:val="000000"/>
                              <w:sz w:val="20"/>
                              <w:szCs w:val="20"/>
                            </w:rPr>
                          </w:pPr>
                          <w:r w:rsidRPr="00157D3B">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881CB1"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377222B" w14:textId="3C66AEFA" w:rsidR="00157D3B" w:rsidRPr="00157D3B" w:rsidRDefault="00157D3B">
                    <w:pPr>
                      <w:rPr>
                        <w:rFonts w:ascii="Calibri" w:eastAsia="Calibri" w:hAnsi="Calibri" w:cs="Calibri"/>
                        <w:color w:val="000000"/>
                        <w:sz w:val="20"/>
                        <w:szCs w:val="20"/>
                      </w:rPr>
                    </w:pPr>
                    <w:r w:rsidRPr="00157D3B">
                      <w:rPr>
                        <w:rFonts w:ascii="Calibri" w:eastAsia="Calibri" w:hAnsi="Calibri" w:cs="Calibri"/>
                        <w:color w:val="000000"/>
                        <w:sz w:val="20"/>
                        <w:szCs w:val="20"/>
                      </w:rPr>
                      <w:t>Official</w:t>
                    </w:r>
                  </w:p>
                </w:txbxContent>
              </v:textbox>
              <w10:wrap type="square" anchorx="margin"/>
            </v:shape>
          </w:pict>
        </mc:Fallback>
      </mc:AlternateContent>
    </w:r>
    <w:r w:rsidR="009745CF" w:rsidRPr="009B6589">
      <w:rPr>
        <w:rFonts w:asciiTheme="minorHAnsi" w:hAnsiTheme="minorHAnsi" w:cs="Arial"/>
        <w:noProof/>
        <w:color w:val="1020D0"/>
        <w:sz w:val="20"/>
        <w:szCs w:val="20"/>
      </w:rPr>
      <w:drawing>
        <wp:inline distT="0" distB="0" distL="0" distR="0" wp14:anchorId="563A18D0" wp14:editId="0DD6D0F6">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r w:rsidR="009745CF" w:rsidRPr="009B6589">
      <w:rPr>
        <w:rFonts w:asciiTheme="minorHAnsi" w:hAnsiTheme="minorHAnsi"/>
      </w:rPr>
      <w:tab/>
    </w:r>
    <w:r w:rsidR="009745CF" w:rsidRPr="009B6589">
      <w:rPr>
        <w:rFonts w:asciiTheme="minorHAnsi" w:hAnsiTheme="minorHAnsi"/>
        <w:noProof/>
      </w:rPr>
      <w:drawing>
        <wp:inline distT="0" distB="0" distL="0" distR="0" wp14:anchorId="051B2857" wp14:editId="0A48CAEF">
          <wp:extent cx="100965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49185"/>
                  <a:stretch/>
                </pic:blipFill>
                <pic:spPr bwMode="auto">
                  <a:xfrm>
                    <a:off x="0" y="0"/>
                    <a:ext cx="1009650" cy="676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9846" w14:textId="699285FD" w:rsidR="00462C62" w:rsidRDefault="00157D3B">
    <w:pPr>
      <w:pStyle w:val="Header"/>
    </w:pPr>
    <w:r>
      <w:rPr>
        <w:noProof/>
      </w:rPr>
      <mc:AlternateContent>
        <mc:Choice Requires="wps">
          <w:drawing>
            <wp:anchor distT="0" distB="0" distL="0" distR="0" simplePos="0" relativeHeight="251656192" behindDoc="0" locked="0" layoutInCell="1" allowOverlap="1" wp14:anchorId="352B3831" wp14:editId="2DD6434C">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533DE8" w14:textId="3A7AD342" w:rsidR="00157D3B" w:rsidRPr="00157D3B" w:rsidRDefault="00157D3B">
                          <w:pPr>
                            <w:rPr>
                              <w:rFonts w:ascii="Calibri" w:eastAsia="Calibri" w:hAnsi="Calibri" w:cs="Calibri"/>
                              <w:color w:val="000000"/>
                              <w:sz w:val="20"/>
                              <w:szCs w:val="20"/>
                            </w:rPr>
                          </w:pPr>
                          <w:r w:rsidRPr="00157D3B">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2B3831" id="_x0000_t202" coordsize="21600,21600" o:spt="202" path="m,l,21600r21600,l21600,xe">
              <v:stroke joinstyle="miter"/>
              <v:path gradientshapeok="t" o:connecttype="rect"/>
            </v:shapetype>
            <v:shape id="Text Box 3" o:spid="_x0000_s1028" type="#_x0000_t202" alt="Official" style="position:absolute;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E533DE8" w14:textId="3A7AD342" w:rsidR="00157D3B" w:rsidRPr="00157D3B" w:rsidRDefault="00157D3B">
                    <w:pPr>
                      <w:rPr>
                        <w:rFonts w:ascii="Calibri" w:eastAsia="Calibri" w:hAnsi="Calibri" w:cs="Calibri"/>
                        <w:color w:val="000000"/>
                        <w:sz w:val="20"/>
                        <w:szCs w:val="20"/>
                      </w:rPr>
                    </w:pPr>
                    <w:r w:rsidRPr="00157D3B">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A0586"/>
    <w:multiLevelType w:val="hybridMultilevel"/>
    <w:tmpl w:val="1840B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0D6234"/>
    <w:multiLevelType w:val="multilevel"/>
    <w:tmpl w:val="F16C681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2B4760"/>
    <w:multiLevelType w:val="hybridMultilevel"/>
    <w:tmpl w:val="F16C6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C81D1B"/>
    <w:multiLevelType w:val="hybridMultilevel"/>
    <w:tmpl w:val="D494F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1663842">
    <w:abstractNumId w:val="0"/>
  </w:num>
  <w:num w:numId="2" w16cid:durableId="404111753">
    <w:abstractNumId w:val="4"/>
  </w:num>
  <w:num w:numId="3" w16cid:durableId="1022365825">
    <w:abstractNumId w:val="3"/>
  </w:num>
  <w:num w:numId="4" w16cid:durableId="1531455506">
    <w:abstractNumId w:val="1"/>
  </w:num>
  <w:num w:numId="5" w16cid:durableId="92414605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2052"/>
    <w:rsid w:val="000168A3"/>
    <w:rsid w:val="00016929"/>
    <w:rsid w:val="000217D3"/>
    <w:rsid w:val="00027EF6"/>
    <w:rsid w:val="00040A31"/>
    <w:rsid w:val="00041902"/>
    <w:rsid w:val="00070A74"/>
    <w:rsid w:val="00073BCA"/>
    <w:rsid w:val="00074F15"/>
    <w:rsid w:val="000A64C4"/>
    <w:rsid w:val="000B2134"/>
    <w:rsid w:val="000B4643"/>
    <w:rsid w:val="000B61A4"/>
    <w:rsid w:val="000E33C1"/>
    <w:rsid w:val="000E62C7"/>
    <w:rsid w:val="00112470"/>
    <w:rsid w:val="00113AE0"/>
    <w:rsid w:val="00113D09"/>
    <w:rsid w:val="00125641"/>
    <w:rsid w:val="00135C02"/>
    <w:rsid w:val="00154E7C"/>
    <w:rsid w:val="0015656E"/>
    <w:rsid w:val="00157D3B"/>
    <w:rsid w:val="0016015F"/>
    <w:rsid w:val="00175705"/>
    <w:rsid w:val="00175823"/>
    <w:rsid w:val="00194349"/>
    <w:rsid w:val="0019762F"/>
    <w:rsid w:val="001A3790"/>
    <w:rsid w:val="001B2FB2"/>
    <w:rsid w:val="001C0EFB"/>
    <w:rsid w:val="001C2CA3"/>
    <w:rsid w:val="001E05C1"/>
    <w:rsid w:val="001E0E73"/>
    <w:rsid w:val="001E3C23"/>
    <w:rsid w:val="001F69E2"/>
    <w:rsid w:val="00202A7E"/>
    <w:rsid w:val="002037BD"/>
    <w:rsid w:val="002109FC"/>
    <w:rsid w:val="00223609"/>
    <w:rsid w:val="00224D6E"/>
    <w:rsid w:val="00224FEB"/>
    <w:rsid w:val="00240241"/>
    <w:rsid w:val="00240EA2"/>
    <w:rsid w:val="0024126E"/>
    <w:rsid w:val="00246A93"/>
    <w:rsid w:val="00261779"/>
    <w:rsid w:val="0026632F"/>
    <w:rsid w:val="002748BB"/>
    <w:rsid w:val="00275D57"/>
    <w:rsid w:val="00276B06"/>
    <w:rsid w:val="002B146A"/>
    <w:rsid w:val="002B7CD7"/>
    <w:rsid w:val="002D7A1D"/>
    <w:rsid w:val="002E02F3"/>
    <w:rsid w:val="002E2002"/>
    <w:rsid w:val="002E49B1"/>
    <w:rsid w:val="002F732F"/>
    <w:rsid w:val="00303FCB"/>
    <w:rsid w:val="003054B2"/>
    <w:rsid w:val="00315502"/>
    <w:rsid w:val="00323C90"/>
    <w:rsid w:val="00343766"/>
    <w:rsid w:val="00343CED"/>
    <w:rsid w:val="003701EF"/>
    <w:rsid w:val="00376E8A"/>
    <w:rsid w:val="00380815"/>
    <w:rsid w:val="00387E78"/>
    <w:rsid w:val="00396680"/>
    <w:rsid w:val="00397448"/>
    <w:rsid w:val="003A2F19"/>
    <w:rsid w:val="003A6B63"/>
    <w:rsid w:val="003B18E0"/>
    <w:rsid w:val="003C29A2"/>
    <w:rsid w:val="003D1184"/>
    <w:rsid w:val="003D190E"/>
    <w:rsid w:val="003D348E"/>
    <w:rsid w:val="003D7EB4"/>
    <w:rsid w:val="003E06E3"/>
    <w:rsid w:val="003E5354"/>
    <w:rsid w:val="003F3658"/>
    <w:rsid w:val="00401253"/>
    <w:rsid w:val="00402EF4"/>
    <w:rsid w:val="00403864"/>
    <w:rsid w:val="00404C0A"/>
    <w:rsid w:val="004069A5"/>
    <w:rsid w:val="0040787D"/>
    <w:rsid w:val="004108FC"/>
    <w:rsid w:val="004256D7"/>
    <w:rsid w:val="00427CE9"/>
    <w:rsid w:val="00442737"/>
    <w:rsid w:val="00444D5E"/>
    <w:rsid w:val="0044737D"/>
    <w:rsid w:val="004536FB"/>
    <w:rsid w:val="00453DB8"/>
    <w:rsid w:val="00462C62"/>
    <w:rsid w:val="00466702"/>
    <w:rsid w:val="004752A5"/>
    <w:rsid w:val="004777DA"/>
    <w:rsid w:val="0048358F"/>
    <w:rsid w:val="00483D3A"/>
    <w:rsid w:val="004859A5"/>
    <w:rsid w:val="0049147F"/>
    <w:rsid w:val="004924DE"/>
    <w:rsid w:val="004A3A11"/>
    <w:rsid w:val="004A74CD"/>
    <w:rsid w:val="004C1BE3"/>
    <w:rsid w:val="004C2EE3"/>
    <w:rsid w:val="004C55E7"/>
    <w:rsid w:val="004C6787"/>
    <w:rsid w:val="004D2B21"/>
    <w:rsid w:val="004D3E78"/>
    <w:rsid w:val="004D6474"/>
    <w:rsid w:val="004F668A"/>
    <w:rsid w:val="005040DF"/>
    <w:rsid w:val="005043BD"/>
    <w:rsid w:val="005117A1"/>
    <w:rsid w:val="005305AE"/>
    <w:rsid w:val="005308D0"/>
    <w:rsid w:val="005314BF"/>
    <w:rsid w:val="00533982"/>
    <w:rsid w:val="005443F3"/>
    <w:rsid w:val="00545A74"/>
    <w:rsid w:val="005564DE"/>
    <w:rsid w:val="00564DFE"/>
    <w:rsid w:val="005750CD"/>
    <w:rsid w:val="005907BB"/>
    <w:rsid w:val="00591406"/>
    <w:rsid w:val="00597320"/>
    <w:rsid w:val="00597977"/>
    <w:rsid w:val="005A7791"/>
    <w:rsid w:val="005B3EBF"/>
    <w:rsid w:val="005B4CE8"/>
    <w:rsid w:val="005B5A6B"/>
    <w:rsid w:val="005B61CD"/>
    <w:rsid w:val="005E559A"/>
    <w:rsid w:val="005F7DFE"/>
    <w:rsid w:val="00602AEA"/>
    <w:rsid w:val="006060F8"/>
    <w:rsid w:val="00607E93"/>
    <w:rsid w:val="00613F15"/>
    <w:rsid w:val="00623B33"/>
    <w:rsid w:val="006258D2"/>
    <w:rsid w:val="00631C81"/>
    <w:rsid w:val="00631FF1"/>
    <w:rsid w:val="006345A2"/>
    <w:rsid w:val="006454AD"/>
    <w:rsid w:val="0064607D"/>
    <w:rsid w:val="00657A2C"/>
    <w:rsid w:val="00661721"/>
    <w:rsid w:val="00662B4A"/>
    <w:rsid w:val="00664F5D"/>
    <w:rsid w:val="00666ED7"/>
    <w:rsid w:val="0068335F"/>
    <w:rsid w:val="00683531"/>
    <w:rsid w:val="006A1E18"/>
    <w:rsid w:val="006B11BA"/>
    <w:rsid w:val="006C40ED"/>
    <w:rsid w:val="006F7511"/>
    <w:rsid w:val="00703BE5"/>
    <w:rsid w:val="00704F24"/>
    <w:rsid w:val="00712A18"/>
    <w:rsid w:val="007137F7"/>
    <w:rsid w:val="00713CEE"/>
    <w:rsid w:val="00714EFE"/>
    <w:rsid w:val="00721AA8"/>
    <w:rsid w:val="007319DD"/>
    <w:rsid w:val="007366A9"/>
    <w:rsid w:val="00737DB2"/>
    <w:rsid w:val="00750A13"/>
    <w:rsid w:val="00756863"/>
    <w:rsid w:val="00770F26"/>
    <w:rsid w:val="00783C6D"/>
    <w:rsid w:val="007940CD"/>
    <w:rsid w:val="007A6A73"/>
    <w:rsid w:val="007B1542"/>
    <w:rsid w:val="007B15BA"/>
    <w:rsid w:val="007C48AB"/>
    <w:rsid w:val="007C617C"/>
    <w:rsid w:val="007D20BD"/>
    <w:rsid w:val="007D5A3B"/>
    <w:rsid w:val="008003FF"/>
    <w:rsid w:val="00811F3C"/>
    <w:rsid w:val="00841D28"/>
    <w:rsid w:val="00851B67"/>
    <w:rsid w:val="00854C11"/>
    <w:rsid w:val="00865D8E"/>
    <w:rsid w:val="008924AE"/>
    <w:rsid w:val="008A0DC4"/>
    <w:rsid w:val="008B2A68"/>
    <w:rsid w:val="008C0883"/>
    <w:rsid w:val="008C09D8"/>
    <w:rsid w:val="008C7B97"/>
    <w:rsid w:val="008D0A94"/>
    <w:rsid w:val="008D6D65"/>
    <w:rsid w:val="008D6E04"/>
    <w:rsid w:val="008E360C"/>
    <w:rsid w:val="008F0484"/>
    <w:rsid w:val="008F0777"/>
    <w:rsid w:val="008F677B"/>
    <w:rsid w:val="008F77C6"/>
    <w:rsid w:val="00901443"/>
    <w:rsid w:val="00903C5B"/>
    <w:rsid w:val="00907250"/>
    <w:rsid w:val="009077EF"/>
    <w:rsid w:val="00915BFF"/>
    <w:rsid w:val="009202FC"/>
    <w:rsid w:val="00926E42"/>
    <w:rsid w:val="00927DFC"/>
    <w:rsid w:val="00935FA0"/>
    <w:rsid w:val="00936786"/>
    <w:rsid w:val="00940FF5"/>
    <w:rsid w:val="009745CF"/>
    <w:rsid w:val="00984731"/>
    <w:rsid w:val="009B6589"/>
    <w:rsid w:val="009C12BE"/>
    <w:rsid w:val="009C348D"/>
    <w:rsid w:val="009D35AF"/>
    <w:rsid w:val="009D4FB4"/>
    <w:rsid w:val="009D5536"/>
    <w:rsid w:val="009E54E8"/>
    <w:rsid w:val="009E5EB3"/>
    <w:rsid w:val="009F1B52"/>
    <w:rsid w:val="00A03E99"/>
    <w:rsid w:val="00A262C4"/>
    <w:rsid w:val="00A33B78"/>
    <w:rsid w:val="00A60429"/>
    <w:rsid w:val="00A62D4A"/>
    <w:rsid w:val="00A77835"/>
    <w:rsid w:val="00A920C4"/>
    <w:rsid w:val="00A92D79"/>
    <w:rsid w:val="00AB7915"/>
    <w:rsid w:val="00AB7E08"/>
    <w:rsid w:val="00AC0C7B"/>
    <w:rsid w:val="00AC307B"/>
    <w:rsid w:val="00AD0257"/>
    <w:rsid w:val="00AD21D0"/>
    <w:rsid w:val="00B04C52"/>
    <w:rsid w:val="00B11F16"/>
    <w:rsid w:val="00B144E9"/>
    <w:rsid w:val="00B22CC6"/>
    <w:rsid w:val="00B2480C"/>
    <w:rsid w:val="00B34715"/>
    <w:rsid w:val="00B3651E"/>
    <w:rsid w:val="00B435E2"/>
    <w:rsid w:val="00B462DF"/>
    <w:rsid w:val="00B464A3"/>
    <w:rsid w:val="00B53894"/>
    <w:rsid w:val="00B60375"/>
    <w:rsid w:val="00B871F3"/>
    <w:rsid w:val="00B87721"/>
    <w:rsid w:val="00B96984"/>
    <w:rsid w:val="00B96D69"/>
    <w:rsid w:val="00BA6192"/>
    <w:rsid w:val="00BA7690"/>
    <w:rsid w:val="00BB192D"/>
    <w:rsid w:val="00BB4DD8"/>
    <w:rsid w:val="00BB7565"/>
    <w:rsid w:val="00BD64A8"/>
    <w:rsid w:val="00C0123C"/>
    <w:rsid w:val="00C01D8F"/>
    <w:rsid w:val="00C0449A"/>
    <w:rsid w:val="00C12C7A"/>
    <w:rsid w:val="00C12CF6"/>
    <w:rsid w:val="00C12D4B"/>
    <w:rsid w:val="00C20461"/>
    <w:rsid w:val="00C22178"/>
    <w:rsid w:val="00C256D4"/>
    <w:rsid w:val="00C27BD9"/>
    <w:rsid w:val="00C350DD"/>
    <w:rsid w:val="00C41C88"/>
    <w:rsid w:val="00C45352"/>
    <w:rsid w:val="00C465A9"/>
    <w:rsid w:val="00C50C08"/>
    <w:rsid w:val="00C55803"/>
    <w:rsid w:val="00C62BA2"/>
    <w:rsid w:val="00C65781"/>
    <w:rsid w:val="00C72329"/>
    <w:rsid w:val="00C90AB7"/>
    <w:rsid w:val="00CA3003"/>
    <w:rsid w:val="00CB4F33"/>
    <w:rsid w:val="00CB5723"/>
    <w:rsid w:val="00CC1117"/>
    <w:rsid w:val="00CC45F2"/>
    <w:rsid w:val="00CD0D02"/>
    <w:rsid w:val="00CD237F"/>
    <w:rsid w:val="00CD2380"/>
    <w:rsid w:val="00CD339A"/>
    <w:rsid w:val="00CE5A42"/>
    <w:rsid w:val="00CF31D5"/>
    <w:rsid w:val="00D07D0F"/>
    <w:rsid w:val="00D15375"/>
    <w:rsid w:val="00D20A7D"/>
    <w:rsid w:val="00D21E33"/>
    <w:rsid w:val="00D23C17"/>
    <w:rsid w:val="00D26FD4"/>
    <w:rsid w:val="00D27995"/>
    <w:rsid w:val="00D30B87"/>
    <w:rsid w:val="00D331E1"/>
    <w:rsid w:val="00D474D1"/>
    <w:rsid w:val="00D50009"/>
    <w:rsid w:val="00D67735"/>
    <w:rsid w:val="00D75260"/>
    <w:rsid w:val="00D852F2"/>
    <w:rsid w:val="00D8650C"/>
    <w:rsid w:val="00D8693A"/>
    <w:rsid w:val="00D920F7"/>
    <w:rsid w:val="00DA4A09"/>
    <w:rsid w:val="00DB211A"/>
    <w:rsid w:val="00DC3133"/>
    <w:rsid w:val="00DC3A8A"/>
    <w:rsid w:val="00DC431C"/>
    <w:rsid w:val="00DD3F67"/>
    <w:rsid w:val="00DE1C2C"/>
    <w:rsid w:val="00DE42CA"/>
    <w:rsid w:val="00DE61F8"/>
    <w:rsid w:val="00DE6659"/>
    <w:rsid w:val="00DE7506"/>
    <w:rsid w:val="00DF2A00"/>
    <w:rsid w:val="00E01113"/>
    <w:rsid w:val="00E05806"/>
    <w:rsid w:val="00E123BA"/>
    <w:rsid w:val="00E176EE"/>
    <w:rsid w:val="00E26A78"/>
    <w:rsid w:val="00E36BC7"/>
    <w:rsid w:val="00E377E3"/>
    <w:rsid w:val="00E7662F"/>
    <w:rsid w:val="00E85ED8"/>
    <w:rsid w:val="00E95742"/>
    <w:rsid w:val="00E9791B"/>
    <w:rsid w:val="00EA2CC9"/>
    <w:rsid w:val="00EB50EC"/>
    <w:rsid w:val="00EC055B"/>
    <w:rsid w:val="00EC3C05"/>
    <w:rsid w:val="00ED0C2E"/>
    <w:rsid w:val="00ED66F4"/>
    <w:rsid w:val="00EE4E96"/>
    <w:rsid w:val="00EF1348"/>
    <w:rsid w:val="00EF2C64"/>
    <w:rsid w:val="00EF3AB0"/>
    <w:rsid w:val="00F01544"/>
    <w:rsid w:val="00F0337A"/>
    <w:rsid w:val="00F03E99"/>
    <w:rsid w:val="00F05B99"/>
    <w:rsid w:val="00F230FA"/>
    <w:rsid w:val="00F27B4D"/>
    <w:rsid w:val="00F33DF6"/>
    <w:rsid w:val="00F57D31"/>
    <w:rsid w:val="00F7665D"/>
    <w:rsid w:val="00F90371"/>
    <w:rsid w:val="00F90813"/>
    <w:rsid w:val="00F93B8A"/>
    <w:rsid w:val="00FB4E3D"/>
    <w:rsid w:val="00FB6581"/>
    <w:rsid w:val="00FE02EA"/>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18213E5"/>
  <w15:docId w15:val="{36A3A5C7-5F0E-447D-883E-B758C5D4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33B78"/>
    <w:pPr>
      <w:spacing w:before="100" w:beforeAutospacing="1" w:after="100" w:afterAutospacing="1"/>
    </w:pPr>
  </w:style>
  <w:style w:type="paragraph" w:styleId="List2">
    <w:name w:val="List 2"/>
    <w:basedOn w:val="Normal"/>
    <w:rsid w:val="00A33B78"/>
    <w:pPr>
      <w:ind w:left="566" w:hanging="283"/>
    </w:pPr>
    <w:rPr>
      <w:rFonts w:ascii="Arial" w:hAnsi="Arial"/>
      <w:lang w:eastAsia="en-US"/>
    </w:rPr>
  </w:style>
  <w:style w:type="character" w:customStyle="1" w:styleId="ListParagraphChar">
    <w:name w:val="List Paragraph Char"/>
    <w:link w:val="ListParagraph"/>
    <w:uiPriority w:val="34"/>
    <w:locked/>
    <w:rsid w:val="00012052"/>
    <w:rPr>
      <w:sz w:val="24"/>
      <w:szCs w:val="24"/>
    </w:rPr>
  </w:style>
  <w:style w:type="numbering" w:customStyle="1" w:styleId="CurrentList1">
    <w:name w:val="Current List1"/>
    <w:uiPriority w:val="99"/>
    <w:rsid w:val="00D50009"/>
    <w:pPr>
      <w:numPr>
        <w:numId w:val="5"/>
      </w:numPr>
    </w:pPr>
  </w:style>
  <w:style w:type="character" w:styleId="Hyperlink">
    <w:name w:val="Hyperlink"/>
    <w:basedOn w:val="DefaultParagraphFont"/>
    <w:unhideWhenUsed/>
    <w:rsid w:val="00275D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4846">
      <w:bodyDiv w:val="1"/>
      <w:marLeft w:val="0"/>
      <w:marRight w:val="0"/>
      <w:marTop w:val="0"/>
      <w:marBottom w:val="0"/>
      <w:divBdr>
        <w:top w:val="none" w:sz="0" w:space="0" w:color="auto"/>
        <w:left w:val="none" w:sz="0" w:space="0" w:color="auto"/>
        <w:bottom w:val="none" w:sz="0" w:space="0" w:color="auto"/>
        <w:right w:val="none" w:sz="0" w:space="0" w:color="auto"/>
      </w:divBdr>
    </w:div>
    <w:div w:id="118184056">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00851886">
      <w:bodyDiv w:val="1"/>
      <w:marLeft w:val="0"/>
      <w:marRight w:val="0"/>
      <w:marTop w:val="0"/>
      <w:marBottom w:val="0"/>
      <w:divBdr>
        <w:top w:val="none" w:sz="0" w:space="0" w:color="auto"/>
        <w:left w:val="none" w:sz="0" w:space="0" w:color="auto"/>
        <w:bottom w:val="none" w:sz="0" w:space="0" w:color="auto"/>
        <w:right w:val="none" w:sz="0" w:space="0" w:color="auto"/>
      </w:divBdr>
    </w:div>
    <w:div w:id="110264703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00842536">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5828E4-F00D-461C-AC0B-A6F7D7ADE18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86F0185-00EA-4EF8-96A7-BF2B955BFD97}">
      <dgm:prSet phldrT="[Text]" custT="1"/>
      <dgm:spPr/>
      <dgm:t>
        <a:bodyPr/>
        <a:lstStyle/>
        <a:p>
          <a:r>
            <a:rPr lang="en-GB" sz="900" dirty="0">
              <a:latin typeface="Arial Nova" panose="020B0504020202020204" pitchFamily="34" charset="0"/>
            </a:rPr>
            <a:t>Service Manager</a:t>
          </a:r>
        </a:p>
      </dgm:t>
    </dgm:pt>
    <dgm:pt modelId="{23FC777D-A9C9-4982-996B-8E3E671BD63E}" type="parTrans" cxnId="{41288EF6-84EC-48C6-9106-6C96261CD51D}">
      <dgm:prSet/>
      <dgm:spPr/>
      <dgm:t>
        <a:bodyPr/>
        <a:lstStyle/>
        <a:p>
          <a:endParaRPr lang="en-GB" sz="900">
            <a:latin typeface="Arial Nova" panose="020B0504020202020204" pitchFamily="34" charset="0"/>
          </a:endParaRPr>
        </a:p>
      </dgm:t>
    </dgm:pt>
    <dgm:pt modelId="{2F9FF8D6-B8ED-4961-AA77-D63336DCB4E4}" type="sibTrans" cxnId="{41288EF6-84EC-48C6-9106-6C96261CD51D}">
      <dgm:prSet/>
      <dgm:spPr/>
      <dgm:t>
        <a:bodyPr/>
        <a:lstStyle/>
        <a:p>
          <a:endParaRPr lang="en-GB" sz="900">
            <a:latin typeface="Arial Nova" panose="020B0504020202020204" pitchFamily="34" charset="0"/>
          </a:endParaRPr>
        </a:p>
      </dgm:t>
    </dgm:pt>
    <dgm:pt modelId="{93415706-16B2-4D67-B42F-3E9633310D13}">
      <dgm:prSet phldrT="[Text]" custT="1"/>
      <dgm:spPr/>
      <dgm: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gm:t>
    </dgm:pt>
    <dgm:pt modelId="{A2E43469-A73D-4782-ABD2-B914CAE168A8}" type="parTrans" cxnId="{F3C583F4-3BF1-45A6-B55C-3F5260AD50F2}">
      <dgm:prSet/>
      <dgm:spPr/>
      <dgm:t>
        <a:bodyPr/>
        <a:lstStyle/>
        <a:p>
          <a:endParaRPr lang="en-GB" sz="900">
            <a:latin typeface="Arial Nova" panose="020B0504020202020204" pitchFamily="34" charset="0"/>
          </a:endParaRPr>
        </a:p>
      </dgm:t>
    </dgm:pt>
    <dgm:pt modelId="{7B6A4740-2F0D-4538-B14D-73EE7D544A16}" type="sibTrans" cxnId="{F3C583F4-3BF1-45A6-B55C-3F5260AD50F2}">
      <dgm:prSet/>
      <dgm:spPr/>
      <dgm:t>
        <a:bodyPr/>
        <a:lstStyle/>
        <a:p>
          <a:endParaRPr lang="en-GB" sz="900">
            <a:latin typeface="Arial Nova" panose="020B0504020202020204" pitchFamily="34" charset="0"/>
          </a:endParaRPr>
        </a:p>
      </dgm:t>
    </dgm:pt>
    <dgm:pt modelId="{EFDA9979-A53C-44C9-B298-1A13A38EA5D5}">
      <dgm:prSet phldrT="[Text]" custT="1"/>
      <dgm:spPr/>
      <dgm:t>
        <a:bodyPr/>
        <a:lstStyle/>
        <a:p>
          <a:pPr>
            <a:spcBef>
              <a:spcPts val="300"/>
            </a:spcBef>
            <a:spcAft>
              <a:spcPts val="300"/>
            </a:spcAft>
          </a:pPr>
          <a:r>
            <a:rPr lang="en-GB" sz="900" dirty="0">
              <a:latin typeface="Arial Nova" panose="020B0504020202020204" pitchFamily="34" charset="0"/>
            </a:rPr>
            <a:t>Assistant Service Manager (Richmond)</a:t>
          </a:r>
        </a:p>
      </dgm:t>
    </dgm:pt>
    <dgm:pt modelId="{4B7B8ED1-9DCF-4AE9-B1AA-05FB466B5C23}" type="parTrans" cxnId="{5591CAE9-F1CB-4D90-8576-CCC22A5AFD8A}">
      <dgm:prSet/>
      <dgm:spPr/>
      <dgm:t>
        <a:bodyPr/>
        <a:lstStyle/>
        <a:p>
          <a:endParaRPr lang="en-GB" sz="900">
            <a:latin typeface="Arial Nova" panose="020B0504020202020204" pitchFamily="34" charset="0"/>
          </a:endParaRPr>
        </a:p>
      </dgm:t>
    </dgm:pt>
    <dgm:pt modelId="{127DFD59-9A21-4EF4-8E34-8F5A062D9AA3}" type="sibTrans" cxnId="{5591CAE9-F1CB-4D90-8576-CCC22A5AFD8A}">
      <dgm:prSet/>
      <dgm:spPr/>
      <dgm:t>
        <a:bodyPr/>
        <a:lstStyle/>
        <a:p>
          <a:endParaRPr lang="en-GB" sz="900">
            <a:latin typeface="Arial Nova" panose="020B0504020202020204" pitchFamily="34" charset="0"/>
          </a:endParaRPr>
        </a:p>
      </dgm:t>
    </dgm:pt>
    <dgm:pt modelId="{A03EF0DC-D648-4A7C-8430-9260D357994A}">
      <dgm:prSet custT="1"/>
      <dgm:spPr/>
      <dgm:t>
        <a:bodyPr/>
        <a:lstStyle/>
        <a:p>
          <a:pPr>
            <a:buNone/>
          </a:pPr>
          <a:r>
            <a:rPr lang="en-GB" sz="900" dirty="0">
              <a:latin typeface="Arial Nova" panose="020B0504020202020204" pitchFamily="34" charset="0"/>
              <a:ea typeface="+mn-ea"/>
              <a:cs typeface="+mn-cs"/>
            </a:rPr>
            <a:t>Senior Social Worker/ OT x2 </a:t>
          </a:r>
          <a:endParaRPr lang="en-GB" sz="900" dirty="0"/>
        </a:p>
      </dgm:t>
    </dgm:pt>
    <dgm:pt modelId="{3AD885ED-CED8-49BF-9832-EB0CE41A34BE}" type="parTrans" cxnId="{A31A810D-9EA3-40D0-888C-DE65F8AA115A}">
      <dgm:prSet/>
      <dgm:spPr/>
      <dgm:t>
        <a:bodyPr/>
        <a:lstStyle/>
        <a:p>
          <a:endParaRPr lang="en-GB" sz="900"/>
        </a:p>
      </dgm:t>
    </dgm:pt>
    <dgm:pt modelId="{560120D5-0963-4230-9FA5-089C090076CA}" type="sibTrans" cxnId="{A31A810D-9EA3-40D0-888C-DE65F8AA115A}">
      <dgm:prSet/>
      <dgm:spPr/>
      <dgm:t>
        <a:bodyPr/>
        <a:lstStyle/>
        <a:p>
          <a:endParaRPr lang="en-GB" sz="900"/>
        </a:p>
      </dgm:t>
    </dgm:pt>
    <dgm:pt modelId="{386B859D-A8D5-4F95-8FD5-92075BA15372}">
      <dgm:prSet custT="1"/>
      <dgm:spPr/>
      <dgm:t>
        <a:bodyPr/>
        <a:lstStyle/>
        <a:p>
          <a:pPr>
            <a:buNone/>
          </a:pPr>
          <a:r>
            <a:rPr lang="en-GB" sz="900" dirty="0">
              <a:latin typeface="Arial Nova" panose="020B0504020202020204" pitchFamily="34" charset="0"/>
              <a:ea typeface="+mn-ea"/>
              <a:cs typeface="+mn-cs"/>
            </a:rPr>
            <a:t>Senior Social Care Advisors x3</a:t>
          </a:r>
          <a:endParaRPr lang="en-GB" sz="900" dirty="0"/>
        </a:p>
      </dgm:t>
    </dgm:pt>
    <dgm:pt modelId="{0287D17D-8161-45A6-9942-A6562622902F}" type="parTrans" cxnId="{6F9050D8-0C04-42E2-91AC-0D2EE3BE6843}">
      <dgm:prSet/>
      <dgm:spPr/>
      <dgm:t>
        <a:bodyPr/>
        <a:lstStyle/>
        <a:p>
          <a:endParaRPr lang="en-GB" sz="900"/>
        </a:p>
      </dgm:t>
    </dgm:pt>
    <dgm:pt modelId="{70931B8F-D293-48AE-A9A6-E374BF89D008}" type="sibTrans" cxnId="{6F9050D8-0C04-42E2-91AC-0D2EE3BE6843}">
      <dgm:prSet/>
      <dgm:spPr/>
      <dgm:t>
        <a:bodyPr/>
        <a:lstStyle/>
        <a:p>
          <a:endParaRPr lang="en-GB" sz="900"/>
        </a:p>
      </dgm:t>
    </dgm:pt>
    <dgm:pt modelId="{B1026F96-781F-46EF-8464-BEE023FCD385}">
      <dgm:prSet custT="1"/>
      <dgm:spPr>
        <a:solidFill>
          <a:schemeClr val="bg1">
            <a:lumMod val="85000"/>
          </a:schemeClr>
        </a:solidFill>
      </dgm:spPr>
      <dgm:t>
        <a:bodyPr/>
        <a:lstStyle/>
        <a:p>
          <a:r>
            <a:rPr lang="en-GB" sz="900">
              <a:latin typeface="Arial Nova" panose="020B0504020202020204" pitchFamily="34" charset="0"/>
            </a:rPr>
            <a:t>Sensory Services</a:t>
          </a:r>
        </a:p>
      </dgm:t>
    </dgm:pt>
    <dgm:pt modelId="{9F3F8AEA-C139-4D82-B742-C9CA5283C576}" type="parTrans" cxnId="{D57B1B63-DA45-4FDD-8B20-BDFCA82770FA}">
      <dgm:prSet/>
      <dgm:spPr/>
      <dgm:t>
        <a:bodyPr/>
        <a:lstStyle/>
        <a:p>
          <a:endParaRPr lang="en-GB"/>
        </a:p>
      </dgm:t>
    </dgm:pt>
    <dgm:pt modelId="{F304C706-001C-411A-A8F6-3D908935A9C0}" type="sibTrans" cxnId="{D57B1B63-DA45-4FDD-8B20-BDFCA82770FA}">
      <dgm:prSet/>
      <dgm:spPr/>
      <dgm:t>
        <a:bodyPr/>
        <a:lstStyle/>
        <a:p>
          <a:endParaRPr lang="en-GB"/>
        </a:p>
      </dgm:t>
    </dgm:pt>
    <dgm:pt modelId="{C7462F07-7095-4605-9C16-DBAAB7B297AA}">
      <dgm:prSet custT="1"/>
      <dgm:spPr>
        <a:noFill/>
      </dgm:spPr>
      <dgm:t>
        <a:bodyPr/>
        <a:lstStyle/>
        <a:p>
          <a:pPr>
            <a:buNone/>
          </a:pPr>
          <a:r>
            <a:rPr lang="en-GB" sz="900" dirty="0">
              <a:latin typeface="Arial Nova" panose="020B0504020202020204" pitchFamily="34" charset="0"/>
            </a:rPr>
            <a:t>Assistant Service Manager (Wandsworth) x2</a:t>
          </a:r>
        </a:p>
      </dgm:t>
    </dgm:pt>
    <dgm:pt modelId="{C2751413-74F4-4E16-8DD0-64CF534CD1D5}" type="sibTrans" cxnId="{04A4532B-8C14-4EC4-9715-2A246ACAD28C}">
      <dgm:prSet/>
      <dgm:spPr/>
      <dgm:t>
        <a:bodyPr/>
        <a:lstStyle/>
        <a:p>
          <a:endParaRPr lang="en-GB" sz="900"/>
        </a:p>
      </dgm:t>
    </dgm:pt>
    <dgm:pt modelId="{990421E9-DC77-4FE2-A507-B7CEA001694F}" type="parTrans" cxnId="{04A4532B-8C14-4EC4-9715-2A246ACAD28C}">
      <dgm:prSet/>
      <dgm:spPr/>
      <dgm:t>
        <a:bodyPr/>
        <a:lstStyle/>
        <a:p>
          <a:endParaRPr lang="en-GB" sz="900"/>
        </a:p>
      </dgm:t>
    </dgm:pt>
    <dgm:pt modelId="{C6B7F24E-197B-40CF-88C9-BB8431A9D325}">
      <dgm:prSet custT="1"/>
      <dgm:spPr/>
      <dgm:t>
        <a:bodyPr/>
        <a:lstStyle/>
        <a:p>
          <a:r>
            <a:rPr lang="en-GB" sz="900">
              <a:latin typeface="Arial Nova" panose="020B0504020202020204" pitchFamily="34" charset="0"/>
            </a:rPr>
            <a:t>Social Worker/ OT x4</a:t>
          </a:r>
        </a:p>
      </dgm:t>
    </dgm:pt>
    <dgm:pt modelId="{E5BDD387-A2AB-4FCA-970C-462E1949E020}" type="parTrans" cxnId="{DE74AD1B-6753-4E04-87F8-6B543419BF45}">
      <dgm:prSet/>
      <dgm:spPr/>
      <dgm:t>
        <a:bodyPr/>
        <a:lstStyle/>
        <a:p>
          <a:endParaRPr lang="en-GB"/>
        </a:p>
      </dgm:t>
    </dgm:pt>
    <dgm:pt modelId="{B7366E33-4701-4888-A3C6-9D651E43A2A5}" type="sibTrans" cxnId="{DE74AD1B-6753-4E04-87F8-6B543419BF45}">
      <dgm:prSet/>
      <dgm:spPr/>
      <dgm:t>
        <a:bodyPr/>
        <a:lstStyle/>
        <a:p>
          <a:endParaRPr lang="en-GB"/>
        </a:p>
      </dgm:t>
    </dgm:pt>
    <dgm:pt modelId="{E6279981-3D37-432B-87DD-EEC3D1F6190E}">
      <dgm:prSet custT="1"/>
      <dgm:spPr/>
      <dgm:t>
        <a:bodyPr/>
        <a:lstStyle/>
        <a:p>
          <a:r>
            <a:rPr lang="en-GB" sz="900">
              <a:latin typeface="Arial Nova" panose="020B0504020202020204" pitchFamily="34" charset="0"/>
            </a:rPr>
            <a:t>Social Care Assessor x2</a:t>
          </a:r>
        </a:p>
      </dgm:t>
    </dgm:pt>
    <dgm:pt modelId="{1A961115-D2E4-4EC9-BD36-21DFDCA077B4}" type="parTrans" cxnId="{BB2B7E2B-F76B-4A5D-B8EE-F738504A10CB}">
      <dgm:prSet/>
      <dgm:spPr/>
      <dgm:t>
        <a:bodyPr/>
        <a:lstStyle/>
        <a:p>
          <a:endParaRPr lang="en-GB"/>
        </a:p>
      </dgm:t>
    </dgm:pt>
    <dgm:pt modelId="{BA3B22A8-C24D-47B7-A6A5-09A0EC3D4BE5}" type="sibTrans" cxnId="{BB2B7E2B-F76B-4A5D-B8EE-F738504A10CB}">
      <dgm:prSet/>
      <dgm:spPr/>
      <dgm:t>
        <a:bodyPr/>
        <a:lstStyle/>
        <a:p>
          <a:endParaRPr lang="en-GB"/>
        </a:p>
      </dgm:t>
    </dgm:pt>
    <dgm:pt modelId="{DDC79FE0-6FDA-40FA-BE85-F38F1337AC42}">
      <dgm:prSet custT="1"/>
      <dgm:spPr/>
      <dgm:t>
        <a:bodyPr/>
        <a:lstStyle/>
        <a:p>
          <a:r>
            <a:rPr lang="en-GB" sz="900" dirty="0">
              <a:latin typeface="Arial Nova" panose="020B0504020202020204" pitchFamily="34" charset="0"/>
              <a:ea typeface="+mn-ea"/>
              <a:cs typeface="+mn-cs"/>
            </a:rPr>
            <a:t>Social Care Advisors x13</a:t>
          </a:r>
          <a:endParaRPr lang="en-GB" sz="900"/>
        </a:p>
      </dgm:t>
    </dgm:pt>
    <dgm:pt modelId="{B4018ADD-3384-46DF-8B3D-C6A8D19D58D6}" type="parTrans" cxnId="{35FB2E31-42B3-4085-8F57-3D0EF06BC694}">
      <dgm:prSet/>
      <dgm:spPr/>
      <dgm:t>
        <a:bodyPr/>
        <a:lstStyle/>
        <a:p>
          <a:endParaRPr lang="en-GB"/>
        </a:p>
      </dgm:t>
    </dgm:pt>
    <dgm:pt modelId="{098A695D-2E2B-4413-98FE-09CE440F77E2}" type="sibTrans" cxnId="{35FB2E31-42B3-4085-8F57-3D0EF06BC694}">
      <dgm:prSet/>
      <dgm:spPr/>
      <dgm:t>
        <a:bodyPr/>
        <a:lstStyle/>
        <a:p>
          <a:endParaRPr lang="en-GB"/>
        </a:p>
      </dgm:t>
    </dgm:pt>
    <dgm:pt modelId="{57223E5B-8121-49C9-9CE4-A5910EA5BDE7}">
      <dgm:prSet custT="1"/>
      <dgm:spPr/>
      <dgm:t>
        <a:bodyPr/>
        <a:lstStyle/>
        <a:p>
          <a:pPr>
            <a:buNone/>
          </a:pPr>
          <a:r>
            <a:rPr lang="en-GB" sz="900" dirty="0">
              <a:latin typeface="Arial Nova" panose="020B0504020202020204" pitchFamily="34" charset="0"/>
              <a:ea typeface="+mn-ea"/>
              <a:cs typeface="+mn-cs"/>
            </a:rPr>
            <a:t>Senior Social Worker/ OT x4</a:t>
          </a:r>
          <a:endParaRPr lang="en-GB" sz="900"/>
        </a:p>
      </dgm:t>
    </dgm:pt>
    <dgm:pt modelId="{E2B6E59D-1B76-4D64-BC3C-6BDAC7E5E91C}" type="parTrans" cxnId="{32930FDA-29A5-474C-A636-0D06EE2805B4}">
      <dgm:prSet/>
      <dgm:spPr/>
      <dgm:t>
        <a:bodyPr/>
        <a:lstStyle/>
        <a:p>
          <a:endParaRPr lang="en-GB"/>
        </a:p>
      </dgm:t>
    </dgm:pt>
    <dgm:pt modelId="{5DC0EAE2-15C9-4EF9-9683-13F9A56D8C5C}" type="sibTrans" cxnId="{32930FDA-29A5-474C-A636-0D06EE2805B4}">
      <dgm:prSet/>
      <dgm:spPr/>
      <dgm:t>
        <a:bodyPr/>
        <a:lstStyle/>
        <a:p>
          <a:endParaRPr lang="en-GB"/>
        </a:p>
      </dgm:t>
    </dgm:pt>
    <dgm:pt modelId="{BF37568F-44B2-4FD4-AD71-738AC3E24759}">
      <dgm:prSet custT="1"/>
      <dgm:spPr/>
      <dgm:t>
        <a:bodyPr/>
        <a:lstStyle/>
        <a:p>
          <a:r>
            <a:rPr lang="en-GB" sz="900">
              <a:latin typeface="Arial Nova" panose="020B0504020202020204" pitchFamily="34" charset="0"/>
            </a:rPr>
            <a:t>Social Worker/ OT x7</a:t>
          </a:r>
          <a:endParaRPr lang="en-GB" sz="900"/>
        </a:p>
      </dgm:t>
    </dgm:pt>
    <dgm:pt modelId="{E9CFE7CC-1B2A-45A9-A5BD-D13B0A06C8B6}" type="parTrans" cxnId="{173B2420-B9B1-4E18-A37E-D5E4FA1BF25E}">
      <dgm:prSet/>
      <dgm:spPr/>
      <dgm:t>
        <a:bodyPr/>
        <a:lstStyle/>
        <a:p>
          <a:endParaRPr lang="en-GB"/>
        </a:p>
      </dgm:t>
    </dgm:pt>
    <dgm:pt modelId="{69494DE1-5DEC-4520-BD7E-2A0F037FD8D8}" type="sibTrans" cxnId="{173B2420-B9B1-4E18-A37E-D5E4FA1BF25E}">
      <dgm:prSet/>
      <dgm:spPr/>
      <dgm:t>
        <a:bodyPr/>
        <a:lstStyle/>
        <a:p>
          <a:endParaRPr lang="en-GB"/>
        </a:p>
      </dgm:t>
    </dgm:pt>
    <dgm:pt modelId="{07FFE027-CAEF-476F-A9E8-A95D8B44FDC1}">
      <dgm:prSet custT="1"/>
      <dgm:spPr/>
      <dgm:t>
        <a:bodyPr/>
        <a:lstStyle/>
        <a:p>
          <a:r>
            <a:rPr lang="en-GB" sz="900">
              <a:latin typeface="Arial Nova" panose="020B0504020202020204" pitchFamily="34" charset="0"/>
            </a:rPr>
            <a:t>Social Care Assessor x2</a:t>
          </a:r>
          <a:endParaRPr lang="en-GB" sz="900"/>
        </a:p>
      </dgm:t>
    </dgm:pt>
    <dgm:pt modelId="{616C8CDD-F857-4130-99C5-39EDB0DEE62B}" type="parTrans" cxnId="{912AC9D7-7CAD-4EC0-B9D6-95A3EBE180FC}">
      <dgm:prSet/>
      <dgm:spPr/>
      <dgm:t>
        <a:bodyPr/>
        <a:lstStyle/>
        <a:p>
          <a:endParaRPr lang="en-GB"/>
        </a:p>
      </dgm:t>
    </dgm:pt>
    <dgm:pt modelId="{196D5383-DB29-4767-BBAB-E797B38670AA}" type="sibTrans" cxnId="{912AC9D7-7CAD-4EC0-B9D6-95A3EBE180FC}">
      <dgm:prSet/>
      <dgm:spPr/>
      <dgm:t>
        <a:bodyPr/>
        <a:lstStyle/>
        <a:p>
          <a:endParaRPr lang="en-GB"/>
        </a:p>
      </dgm:t>
    </dgm:pt>
    <dgm:pt modelId="{BBD3A9A2-8632-4033-938A-F8E2BEDA5CBE}" type="pres">
      <dgm:prSet presAssocID="{355828E4-F00D-461C-AC0B-A6F7D7ADE188}" presName="hierChild1" presStyleCnt="0">
        <dgm:presLayoutVars>
          <dgm:orgChart val="1"/>
          <dgm:chPref val="1"/>
          <dgm:dir/>
          <dgm:animOne val="branch"/>
          <dgm:animLvl val="lvl"/>
          <dgm:resizeHandles/>
        </dgm:presLayoutVars>
      </dgm:prSet>
      <dgm:spPr/>
    </dgm:pt>
    <dgm:pt modelId="{5110DADF-2227-4184-A622-6219A1217156}" type="pres">
      <dgm:prSet presAssocID="{686F0185-00EA-4EF8-96A7-BF2B955BFD97}" presName="hierRoot1" presStyleCnt="0">
        <dgm:presLayoutVars>
          <dgm:hierBranch val="init"/>
        </dgm:presLayoutVars>
      </dgm:prSet>
      <dgm:spPr/>
    </dgm:pt>
    <dgm:pt modelId="{7C61EA8C-139C-4D28-AF64-A311AE82DC3C}" type="pres">
      <dgm:prSet presAssocID="{686F0185-00EA-4EF8-96A7-BF2B955BFD97}" presName="rootComposite1" presStyleCnt="0"/>
      <dgm:spPr/>
    </dgm:pt>
    <dgm:pt modelId="{002ABF7B-ED6A-43C1-B466-087564101AC6}" type="pres">
      <dgm:prSet presAssocID="{686F0185-00EA-4EF8-96A7-BF2B955BFD97}" presName="rootText1" presStyleLbl="node0" presStyleIdx="0" presStyleCnt="1" custScaleX="108039" custScaleY="100837" custLinFactNeighborY="-10845">
        <dgm:presLayoutVars>
          <dgm:chPref val="3"/>
        </dgm:presLayoutVars>
      </dgm:prSet>
      <dgm:spPr/>
    </dgm:pt>
    <dgm:pt modelId="{6B516AD2-547A-4749-94B9-C5FC0B5668A2}" type="pres">
      <dgm:prSet presAssocID="{686F0185-00EA-4EF8-96A7-BF2B955BFD97}" presName="rootConnector1" presStyleLbl="node1" presStyleIdx="0" presStyleCnt="0"/>
      <dgm:spPr/>
    </dgm:pt>
    <dgm:pt modelId="{486CE934-89E8-47AD-81C2-36A2B2D4150C}" type="pres">
      <dgm:prSet presAssocID="{686F0185-00EA-4EF8-96A7-BF2B955BFD97}" presName="hierChild2" presStyleCnt="0"/>
      <dgm:spPr/>
    </dgm:pt>
    <dgm:pt modelId="{754D0A75-3402-4959-A118-D16BF7454146}" type="pres">
      <dgm:prSet presAssocID="{A2E43469-A73D-4782-ABD2-B914CAE168A8}" presName="Name37" presStyleLbl="parChTrans1D2" presStyleIdx="0" presStyleCnt="4"/>
      <dgm:spPr/>
    </dgm:pt>
    <dgm:pt modelId="{89F86140-EFDE-4801-8121-4B85F1972FA8}" type="pres">
      <dgm:prSet presAssocID="{93415706-16B2-4D67-B42F-3E9633310D13}" presName="hierRoot2" presStyleCnt="0">
        <dgm:presLayoutVars>
          <dgm:hierBranch val="init"/>
        </dgm:presLayoutVars>
      </dgm:prSet>
      <dgm:spPr/>
    </dgm:pt>
    <dgm:pt modelId="{012E6ED5-9507-43E0-91BF-973CD25D67B1}" type="pres">
      <dgm:prSet presAssocID="{93415706-16B2-4D67-B42F-3E9633310D13}" presName="rootComposite" presStyleCnt="0"/>
      <dgm:spPr/>
    </dgm:pt>
    <dgm:pt modelId="{2EEA36DB-02E7-4C50-82AB-0FDC1D6C919D}" type="pres">
      <dgm:prSet presAssocID="{93415706-16B2-4D67-B42F-3E9633310D13}" presName="rootText" presStyleLbl="node2" presStyleIdx="0" presStyleCnt="4" custScaleX="108039" custScaleY="100837" custLinFactNeighborX="3753">
        <dgm:presLayoutVars>
          <dgm:chPref val="3"/>
        </dgm:presLayoutVars>
      </dgm:prSet>
      <dgm:spPr/>
    </dgm:pt>
    <dgm:pt modelId="{84B3644B-F830-4A84-9E2F-9EF09364FC60}" type="pres">
      <dgm:prSet presAssocID="{93415706-16B2-4D67-B42F-3E9633310D13}" presName="rootConnector" presStyleLbl="node2" presStyleIdx="0" presStyleCnt="4"/>
      <dgm:spPr/>
    </dgm:pt>
    <dgm:pt modelId="{F393587B-98C3-41C3-85E9-B0333854E08D}" type="pres">
      <dgm:prSet presAssocID="{93415706-16B2-4D67-B42F-3E9633310D13}" presName="hierChild4" presStyleCnt="0"/>
      <dgm:spPr/>
    </dgm:pt>
    <dgm:pt modelId="{3B166922-0DDB-4CA5-824D-B6C4F1A618DB}" type="pres">
      <dgm:prSet presAssocID="{0287D17D-8161-45A6-9942-A6562622902F}" presName="Name37" presStyleLbl="parChTrans1D3" presStyleIdx="0" presStyleCnt="8"/>
      <dgm:spPr/>
    </dgm:pt>
    <dgm:pt modelId="{100D1493-14FB-4FEF-8012-C1770A77ED70}" type="pres">
      <dgm:prSet presAssocID="{386B859D-A8D5-4F95-8FD5-92075BA15372}" presName="hierRoot2" presStyleCnt="0">
        <dgm:presLayoutVars>
          <dgm:hierBranch val="init"/>
        </dgm:presLayoutVars>
      </dgm:prSet>
      <dgm:spPr/>
    </dgm:pt>
    <dgm:pt modelId="{F752A728-C9EF-41E9-B531-9C42DACF106F}" type="pres">
      <dgm:prSet presAssocID="{386B859D-A8D5-4F95-8FD5-92075BA15372}" presName="rootComposite" presStyleCnt="0"/>
      <dgm:spPr/>
    </dgm:pt>
    <dgm:pt modelId="{39A57BBA-8C16-4489-A937-1B0D30901B66}" type="pres">
      <dgm:prSet presAssocID="{386B859D-A8D5-4F95-8FD5-92075BA15372}" presName="rootText" presStyleLbl="node3" presStyleIdx="0" presStyleCnt="8" custScaleX="101085" custScaleY="100837" custLinFactNeighborX="-2086" custLinFactNeighborY="9784">
        <dgm:presLayoutVars>
          <dgm:chPref val="3"/>
        </dgm:presLayoutVars>
      </dgm:prSet>
      <dgm:spPr/>
    </dgm:pt>
    <dgm:pt modelId="{71AD6961-17DE-41FE-8956-E37F53335386}" type="pres">
      <dgm:prSet presAssocID="{386B859D-A8D5-4F95-8FD5-92075BA15372}" presName="rootConnector" presStyleLbl="node3" presStyleIdx="0" presStyleCnt="8"/>
      <dgm:spPr/>
    </dgm:pt>
    <dgm:pt modelId="{718403E1-E55D-469F-804B-01505716B6BF}" type="pres">
      <dgm:prSet presAssocID="{386B859D-A8D5-4F95-8FD5-92075BA15372}" presName="hierChild4" presStyleCnt="0"/>
      <dgm:spPr/>
    </dgm:pt>
    <dgm:pt modelId="{88D48438-9BA0-4E73-8D80-8A54BE450717}" type="pres">
      <dgm:prSet presAssocID="{386B859D-A8D5-4F95-8FD5-92075BA15372}" presName="hierChild5" presStyleCnt="0"/>
      <dgm:spPr/>
    </dgm:pt>
    <dgm:pt modelId="{89718ECD-6BA4-4333-B6EA-C115BE1B00BC}" type="pres">
      <dgm:prSet presAssocID="{B4018ADD-3384-46DF-8B3D-C6A8D19D58D6}" presName="Name37" presStyleLbl="parChTrans1D3" presStyleIdx="1" presStyleCnt="8"/>
      <dgm:spPr/>
    </dgm:pt>
    <dgm:pt modelId="{3A705DF4-2447-404A-9478-E80DDCB35D42}" type="pres">
      <dgm:prSet presAssocID="{DDC79FE0-6FDA-40FA-BE85-F38F1337AC42}" presName="hierRoot2" presStyleCnt="0">
        <dgm:presLayoutVars>
          <dgm:hierBranch val="init"/>
        </dgm:presLayoutVars>
      </dgm:prSet>
      <dgm:spPr/>
    </dgm:pt>
    <dgm:pt modelId="{B864A888-50E0-42C0-A6EB-F63C63C20CFD}" type="pres">
      <dgm:prSet presAssocID="{DDC79FE0-6FDA-40FA-BE85-F38F1337AC42}" presName="rootComposite" presStyleCnt="0"/>
      <dgm:spPr/>
    </dgm:pt>
    <dgm:pt modelId="{2F0CDCB6-9814-460D-9DD8-101D206377EF}" type="pres">
      <dgm:prSet presAssocID="{DDC79FE0-6FDA-40FA-BE85-F38F1337AC42}" presName="rootText" presStyleLbl="node3" presStyleIdx="1" presStyleCnt="8">
        <dgm:presLayoutVars>
          <dgm:chPref val="3"/>
        </dgm:presLayoutVars>
      </dgm:prSet>
      <dgm:spPr/>
    </dgm:pt>
    <dgm:pt modelId="{5F90F3DB-473D-4554-BF24-725EAA3809D7}" type="pres">
      <dgm:prSet presAssocID="{DDC79FE0-6FDA-40FA-BE85-F38F1337AC42}" presName="rootConnector" presStyleLbl="node3" presStyleIdx="1" presStyleCnt="8"/>
      <dgm:spPr/>
    </dgm:pt>
    <dgm:pt modelId="{763BCB2A-E19D-4690-A24D-29336F931E71}" type="pres">
      <dgm:prSet presAssocID="{DDC79FE0-6FDA-40FA-BE85-F38F1337AC42}" presName="hierChild4" presStyleCnt="0"/>
      <dgm:spPr/>
    </dgm:pt>
    <dgm:pt modelId="{EC0881EC-95BA-4B7E-A3D3-F21616C20F5C}" type="pres">
      <dgm:prSet presAssocID="{DDC79FE0-6FDA-40FA-BE85-F38F1337AC42}" presName="hierChild5" presStyleCnt="0"/>
      <dgm:spPr/>
    </dgm:pt>
    <dgm:pt modelId="{19EAFFF8-6E0A-48EB-A538-26029AB5E157}" type="pres">
      <dgm:prSet presAssocID="{93415706-16B2-4D67-B42F-3E9633310D13}" presName="hierChild5" presStyleCnt="0"/>
      <dgm:spPr/>
    </dgm:pt>
    <dgm:pt modelId="{3191CEC4-87BC-4043-853E-267FB382A713}" type="pres">
      <dgm:prSet presAssocID="{4B7B8ED1-9DCF-4AE9-B1AA-05FB466B5C23}" presName="Name37" presStyleLbl="parChTrans1D2" presStyleIdx="1" presStyleCnt="4"/>
      <dgm:spPr/>
    </dgm:pt>
    <dgm:pt modelId="{E63BD719-4C4B-49EB-90DB-34B73262B6FF}" type="pres">
      <dgm:prSet presAssocID="{EFDA9979-A53C-44C9-B298-1A13A38EA5D5}" presName="hierRoot2" presStyleCnt="0">
        <dgm:presLayoutVars>
          <dgm:hierBranch val="init"/>
        </dgm:presLayoutVars>
      </dgm:prSet>
      <dgm:spPr/>
    </dgm:pt>
    <dgm:pt modelId="{2497BD76-F83F-4F93-B1CE-5146AFD0A32A}" type="pres">
      <dgm:prSet presAssocID="{EFDA9979-A53C-44C9-B298-1A13A38EA5D5}" presName="rootComposite" presStyleCnt="0"/>
      <dgm:spPr/>
    </dgm:pt>
    <dgm:pt modelId="{5919F693-FB0B-422A-82B4-EC17D0317461}" type="pres">
      <dgm:prSet presAssocID="{EFDA9979-A53C-44C9-B298-1A13A38EA5D5}" presName="rootText" presStyleLbl="node2" presStyleIdx="1" presStyleCnt="4" custScaleX="108039" custScaleY="100837" custLinFactNeighborX="3711">
        <dgm:presLayoutVars>
          <dgm:chPref val="3"/>
        </dgm:presLayoutVars>
      </dgm:prSet>
      <dgm:spPr/>
    </dgm:pt>
    <dgm:pt modelId="{79657A33-C0BF-486F-B361-09D051F4EC74}" type="pres">
      <dgm:prSet presAssocID="{EFDA9979-A53C-44C9-B298-1A13A38EA5D5}" presName="rootConnector" presStyleLbl="node2" presStyleIdx="1" presStyleCnt="4"/>
      <dgm:spPr/>
    </dgm:pt>
    <dgm:pt modelId="{184B80CB-8036-4C61-A65F-33B449DB1717}" type="pres">
      <dgm:prSet presAssocID="{EFDA9979-A53C-44C9-B298-1A13A38EA5D5}" presName="hierChild4" presStyleCnt="0"/>
      <dgm:spPr/>
    </dgm:pt>
    <dgm:pt modelId="{5AF2E19B-9730-4D2C-B2EE-E191D54C8C5B}" type="pres">
      <dgm:prSet presAssocID="{3AD885ED-CED8-49BF-9832-EB0CE41A34BE}" presName="Name37" presStyleLbl="parChTrans1D3" presStyleIdx="2" presStyleCnt="8"/>
      <dgm:spPr/>
    </dgm:pt>
    <dgm:pt modelId="{F857A2F7-0EF4-4797-8211-283978699CFB}" type="pres">
      <dgm:prSet presAssocID="{A03EF0DC-D648-4A7C-8430-9260D357994A}" presName="hierRoot2" presStyleCnt="0">
        <dgm:presLayoutVars>
          <dgm:hierBranch val="init"/>
        </dgm:presLayoutVars>
      </dgm:prSet>
      <dgm:spPr/>
    </dgm:pt>
    <dgm:pt modelId="{2A90B1A0-E71C-45BD-87F3-AA00CBB63810}" type="pres">
      <dgm:prSet presAssocID="{A03EF0DC-D648-4A7C-8430-9260D357994A}" presName="rootComposite" presStyleCnt="0"/>
      <dgm:spPr/>
    </dgm:pt>
    <dgm:pt modelId="{6D71B3B4-AFDB-44F2-B9E7-B828E00FB401}" type="pres">
      <dgm:prSet presAssocID="{A03EF0DC-D648-4A7C-8430-9260D357994A}" presName="rootText" presStyleLbl="node3" presStyleIdx="2" presStyleCnt="8" custScaleX="101431" custScaleY="100837" custLinFactNeighborX="448" custLinFactNeighborY="9374">
        <dgm:presLayoutVars>
          <dgm:chPref val="3"/>
        </dgm:presLayoutVars>
      </dgm:prSet>
      <dgm:spPr/>
    </dgm:pt>
    <dgm:pt modelId="{C4A19487-D3AF-46AA-ACB0-975C97C5CE08}" type="pres">
      <dgm:prSet presAssocID="{A03EF0DC-D648-4A7C-8430-9260D357994A}" presName="rootConnector" presStyleLbl="node3" presStyleIdx="2" presStyleCnt="8"/>
      <dgm:spPr/>
    </dgm:pt>
    <dgm:pt modelId="{B68CDD76-7F2F-4316-8C7D-306C8990F027}" type="pres">
      <dgm:prSet presAssocID="{A03EF0DC-D648-4A7C-8430-9260D357994A}" presName="hierChild4" presStyleCnt="0"/>
      <dgm:spPr/>
    </dgm:pt>
    <dgm:pt modelId="{C50E191B-8F92-478E-98D4-01D4760387BA}" type="pres">
      <dgm:prSet presAssocID="{A03EF0DC-D648-4A7C-8430-9260D357994A}" presName="hierChild5" presStyleCnt="0"/>
      <dgm:spPr/>
    </dgm:pt>
    <dgm:pt modelId="{1FF95DCB-C51B-4299-8CFC-CF2BD5A441FD}" type="pres">
      <dgm:prSet presAssocID="{E5BDD387-A2AB-4FCA-970C-462E1949E020}" presName="Name37" presStyleLbl="parChTrans1D3" presStyleIdx="3" presStyleCnt="8"/>
      <dgm:spPr/>
    </dgm:pt>
    <dgm:pt modelId="{A8323A05-48B6-4820-9FC8-3A37199BDEAA}" type="pres">
      <dgm:prSet presAssocID="{C6B7F24E-197B-40CF-88C9-BB8431A9D325}" presName="hierRoot2" presStyleCnt="0">
        <dgm:presLayoutVars>
          <dgm:hierBranch val="init"/>
        </dgm:presLayoutVars>
      </dgm:prSet>
      <dgm:spPr/>
    </dgm:pt>
    <dgm:pt modelId="{5BAD8577-AE78-4EB3-A1B9-8016701E0340}" type="pres">
      <dgm:prSet presAssocID="{C6B7F24E-197B-40CF-88C9-BB8431A9D325}" presName="rootComposite" presStyleCnt="0"/>
      <dgm:spPr/>
    </dgm:pt>
    <dgm:pt modelId="{DB910CD6-A009-477B-A5E4-7ACBA337DA7A}" type="pres">
      <dgm:prSet presAssocID="{C6B7F24E-197B-40CF-88C9-BB8431A9D325}" presName="rootText" presStyleLbl="node3" presStyleIdx="3" presStyleCnt="8" custScaleX="102333">
        <dgm:presLayoutVars>
          <dgm:chPref val="3"/>
        </dgm:presLayoutVars>
      </dgm:prSet>
      <dgm:spPr/>
    </dgm:pt>
    <dgm:pt modelId="{5BF7F785-A2EC-4F73-A3B0-63648EF47834}" type="pres">
      <dgm:prSet presAssocID="{C6B7F24E-197B-40CF-88C9-BB8431A9D325}" presName="rootConnector" presStyleLbl="node3" presStyleIdx="3" presStyleCnt="8"/>
      <dgm:spPr/>
    </dgm:pt>
    <dgm:pt modelId="{E168B763-35D3-4C6D-92B5-CE57F07E5B41}" type="pres">
      <dgm:prSet presAssocID="{C6B7F24E-197B-40CF-88C9-BB8431A9D325}" presName="hierChild4" presStyleCnt="0"/>
      <dgm:spPr/>
    </dgm:pt>
    <dgm:pt modelId="{93441886-F249-48F3-93D9-F75F9CF17521}" type="pres">
      <dgm:prSet presAssocID="{C6B7F24E-197B-40CF-88C9-BB8431A9D325}" presName="hierChild5" presStyleCnt="0"/>
      <dgm:spPr/>
    </dgm:pt>
    <dgm:pt modelId="{BA9E6151-16F6-4828-9D49-58744581CD2A}" type="pres">
      <dgm:prSet presAssocID="{1A961115-D2E4-4EC9-BD36-21DFDCA077B4}" presName="Name37" presStyleLbl="parChTrans1D3" presStyleIdx="4" presStyleCnt="8"/>
      <dgm:spPr/>
    </dgm:pt>
    <dgm:pt modelId="{C92C2CDB-6120-4334-A580-954345B0C642}" type="pres">
      <dgm:prSet presAssocID="{E6279981-3D37-432B-87DD-EEC3D1F6190E}" presName="hierRoot2" presStyleCnt="0">
        <dgm:presLayoutVars>
          <dgm:hierBranch val="init"/>
        </dgm:presLayoutVars>
      </dgm:prSet>
      <dgm:spPr/>
    </dgm:pt>
    <dgm:pt modelId="{4321FFFD-0505-43A9-A05F-77C444BB5E72}" type="pres">
      <dgm:prSet presAssocID="{E6279981-3D37-432B-87DD-EEC3D1F6190E}" presName="rootComposite" presStyleCnt="0"/>
      <dgm:spPr/>
    </dgm:pt>
    <dgm:pt modelId="{DBB790F3-B3D2-421D-9613-068BDF8CAA3E}" type="pres">
      <dgm:prSet presAssocID="{E6279981-3D37-432B-87DD-EEC3D1F6190E}" presName="rootText" presStyleLbl="node3" presStyleIdx="4" presStyleCnt="8">
        <dgm:presLayoutVars>
          <dgm:chPref val="3"/>
        </dgm:presLayoutVars>
      </dgm:prSet>
      <dgm:spPr/>
    </dgm:pt>
    <dgm:pt modelId="{830CADAB-5D63-4FD6-9B75-054E4202C4BE}" type="pres">
      <dgm:prSet presAssocID="{E6279981-3D37-432B-87DD-EEC3D1F6190E}" presName="rootConnector" presStyleLbl="node3" presStyleIdx="4" presStyleCnt="8"/>
      <dgm:spPr/>
    </dgm:pt>
    <dgm:pt modelId="{27043AA3-FF04-400E-9535-F130E6CA4730}" type="pres">
      <dgm:prSet presAssocID="{E6279981-3D37-432B-87DD-EEC3D1F6190E}" presName="hierChild4" presStyleCnt="0"/>
      <dgm:spPr/>
    </dgm:pt>
    <dgm:pt modelId="{D9E7170B-C4C3-48DB-805F-DF3B158E7E39}" type="pres">
      <dgm:prSet presAssocID="{E6279981-3D37-432B-87DD-EEC3D1F6190E}" presName="hierChild5" presStyleCnt="0"/>
      <dgm:spPr/>
    </dgm:pt>
    <dgm:pt modelId="{53EA5B94-2532-400F-A7F6-8FED17471A41}" type="pres">
      <dgm:prSet presAssocID="{EFDA9979-A53C-44C9-B298-1A13A38EA5D5}" presName="hierChild5" presStyleCnt="0"/>
      <dgm:spPr/>
    </dgm:pt>
    <dgm:pt modelId="{22FD87FB-D985-40C5-BD92-E8E553344627}" type="pres">
      <dgm:prSet presAssocID="{990421E9-DC77-4FE2-A507-B7CEA001694F}" presName="Name37" presStyleLbl="parChTrans1D2" presStyleIdx="2" presStyleCnt="4"/>
      <dgm:spPr/>
    </dgm:pt>
    <dgm:pt modelId="{E12AD0D4-35B7-4255-B712-9AF7D0273572}" type="pres">
      <dgm:prSet presAssocID="{C7462F07-7095-4605-9C16-DBAAB7B297AA}" presName="hierRoot2" presStyleCnt="0">
        <dgm:presLayoutVars>
          <dgm:hierBranch val="init"/>
        </dgm:presLayoutVars>
      </dgm:prSet>
      <dgm:spPr/>
    </dgm:pt>
    <dgm:pt modelId="{9CD5D071-48FD-4155-BBC3-D108AC0709F8}" type="pres">
      <dgm:prSet presAssocID="{C7462F07-7095-4605-9C16-DBAAB7B297AA}" presName="rootComposite" presStyleCnt="0"/>
      <dgm:spPr/>
    </dgm:pt>
    <dgm:pt modelId="{2B1E0F2A-F76E-4724-B6C9-E85398F0C80A}" type="pres">
      <dgm:prSet presAssocID="{C7462F07-7095-4605-9C16-DBAAB7B297AA}" presName="rootText" presStyleLbl="node2" presStyleIdx="2" presStyleCnt="4" custScaleX="108039" custScaleY="100837" custLinFactNeighborX="-3636">
        <dgm:presLayoutVars>
          <dgm:chPref val="3"/>
        </dgm:presLayoutVars>
      </dgm:prSet>
      <dgm:spPr/>
    </dgm:pt>
    <dgm:pt modelId="{F4972595-780E-4CEC-BA20-7DC1D0CC1C78}" type="pres">
      <dgm:prSet presAssocID="{C7462F07-7095-4605-9C16-DBAAB7B297AA}" presName="rootConnector" presStyleLbl="node2" presStyleIdx="2" presStyleCnt="4"/>
      <dgm:spPr/>
    </dgm:pt>
    <dgm:pt modelId="{D62D3837-E9C6-4CF0-BBE7-7C23851DEB85}" type="pres">
      <dgm:prSet presAssocID="{C7462F07-7095-4605-9C16-DBAAB7B297AA}" presName="hierChild4" presStyleCnt="0"/>
      <dgm:spPr/>
    </dgm:pt>
    <dgm:pt modelId="{2E8A0AD9-EF97-4A61-85FF-257590C51011}" type="pres">
      <dgm:prSet presAssocID="{E2B6E59D-1B76-4D64-BC3C-6BDAC7E5E91C}" presName="Name37" presStyleLbl="parChTrans1D3" presStyleIdx="5" presStyleCnt="8"/>
      <dgm:spPr/>
    </dgm:pt>
    <dgm:pt modelId="{36CC7003-1E51-438A-8D7C-E50F501EC839}" type="pres">
      <dgm:prSet presAssocID="{57223E5B-8121-49C9-9CE4-A5910EA5BDE7}" presName="hierRoot2" presStyleCnt="0">
        <dgm:presLayoutVars>
          <dgm:hierBranch val="init"/>
        </dgm:presLayoutVars>
      </dgm:prSet>
      <dgm:spPr/>
    </dgm:pt>
    <dgm:pt modelId="{593D9846-438B-4C06-AF00-FB819730AB4C}" type="pres">
      <dgm:prSet presAssocID="{57223E5B-8121-49C9-9CE4-A5910EA5BDE7}" presName="rootComposite" presStyleCnt="0"/>
      <dgm:spPr/>
    </dgm:pt>
    <dgm:pt modelId="{B7B444E0-B168-4242-ADAB-8084E007873E}" type="pres">
      <dgm:prSet presAssocID="{57223E5B-8121-49C9-9CE4-A5910EA5BDE7}" presName="rootText" presStyleLbl="node3" presStyleIdx="5" presStyleCnt="8">
        <dgm:presLayoutVars>
          <dgm:chPref val="3"/>
        </dgm:presLayoutVars>
      </dgm:prSet>
      <dgm:spPr/>
    </dgm:pt>
    <dgm:pt modelId="{67516315-1718-4973-A85D-A7B2B836457C}" type="pres">
      <dgm:prSet presAssocID="{57223E5B-8121-49C9-9CE4-A5910EA5BDE7}" presName="rootConnector" presStyleLbl="node3" presStyleIdx="5" presStyleCnt="8"/>
      <dgm:spPr/>
    </dgm:pt>
    <dgm:pt modelId="{9063CE6D-A960-4D5D-907F-B8364DCFDA89}" type="pres">
      <dgm:prSet presAssocID="{57223E5B-8121-49C9-9CE4-A5910EA5BDE7}" presName="hierChild4" presStyleCnt="0"/>
      <dgm:spPr/>
    </dgm:pt>
    <dgm:pt modelId="{5FD77F8B-97D0-47FD-ABA1-E058E42F6B1C}" type="pres">
      <dgm:prSet presAssocID="{57223E5B-8121-49C9-9CE4-A5910EA5BDE7}" presName="hierChild5" presStyleCnt="0"/>
      <dgm:spPr/>
    </dgm:pt>
    <dgm:pt modelId="{276DFD76-AEC6-4EC7-8EBD-F07D0F8777AA}" type="pres">
      <dgm:prSet presAssocID="{E9CFE7CC-1B2A-45A9-A5BD-D13B0A06C8B6}" presName="Name37" presStyleLbl="parChTrans1D3" presStyleIdx="6" presStyleCnt="8"/>
      <dgm:spPr/>
    </dgm:pt>
    <dgm:pt modelId="{FAC65BFB-AFCF-422F-8B74-2524049134B5}" type="pres">
      <dgm:prSet presAssocID="{BF37568F-44B2-4FD4-AD71-738AC3E24759}" presName="hierRoot2" presStyleCnt="0">
        <dgm:presLayoutVars>
          <dgm:hierBranch val="init"/>
        </dgm:presLayoutVars>
      </dgm:prSet>
      <dgm:spPr/>
    </dgm:pt>
    <dgm:pt modelId="{ECD46C48-0A0A-4303-A6DF-D0D6BF48CC15}" type="pres">
      <dgm:prSet presAssocID="{BF37568F-44B2-4FD4-AD71-738AC3E24759}" presName="rootComposite" presStyleCnt="0"/>
      <dgm:spPr/>
    </dgm:pt>
    <dgm:pt modelId="{56A7FB07-13A4-4FAC-B0C2-5717BFD92216}" type="pres">
      <dgm:prSet presAssocID="{BF37568F-44B2-4FD4-AD71-738AC3E24759}" presName="rootText" presStyleLbl="node3" presStyleIdx="6" presStyleCnt="8">
        <dgm:presLayoutVars>
          <dgm:chPref val="3"/>
        </dgm:presLayoutVars>
      </dgm:prSet>
      <dgm:spPr/>
    </dgm:pt>
    <dgm:pt modelId="{249F71C1-AAD4-4947-9C97-1C269A89A873}" type="pres">
      <dgm:prSet presAssocID="{BF37568F-44B2-4FD4-AD71-738AC3E24759}" presName="rootConnector" presStyleLbl="node3" presStyleIdx="6" presStyleCnt="8"/>
      <dgm:spPr/>
    </dgm:pt>
    <dgm:pt modelId="{91D8D5B5-26E5-4E13-9441-168C70CF1371}" type="pres">
      <dgm:prSet presAssocID="{BF37568F-44B2-4FD4-AD71-738AC3E24759}" presName="hierChild4" presStyleCnt="0"/>
      <dgm:spPr/>
    </dgm:pt>
    <dgm:pt modelId="{5DBE38CA-B953-41DA-AF68-67E8767A004D}" type="pres">
      <dgm:prSet presAssocID="{BF37568F-44B2-4FD4-AD71-738AC3E24759}" presName="hierChild5" presStyleCnt="0"/>
      <dgm:spPr/>
    </dgm:pt>
    <dgm:pt modelId="{4CFE26C5-AE36-45B2-BA7A-DEA01434C41A}" type="pres">
      <dgm:prSet presAssocID="{616C8CDD-F857-4130-99C5-39EDB0DEE62B}" presName="Name37" presStyleLbl="parChTrans1D3" presStyleIdx="7" presStyleCnt="8"/>
      <dgm:spPr/>
    </dgm:pt>
    <dgm:pt modelId="{A067F723-2247-4352-A12B-7352BCA45B89}" type="pres">
      <dgm:prSet presAssocID="{07FFE027-CAEF-476F-A9E8-A95D8B44FDC1}" presName="hierRoot2" presStyleCnt="0">
        <dgm:presLayoutVars>
          <dgm:hierBranch val="init"/>
        </dgm:presLayoutVars>
      </dgm:prSet>
      <dgm:spPr/>
    </dgm:pt>
    <dgm:pt modelId="{97D006C9-3233-4E8D-82F0-DE314135176E}" type="pres">
      <dgm:prSet presAssocID="{07FFE027-CAEF-476F-A9E8-A95D8B44FDC1}" presName="rootComposite" presStyleCnt="0"/>
      <dgm:spPr/>
    </dgm:pt>
    <dgm:pt modelId="{FEF067E5-8477-48C5-9141-9883D1F081B9}" type="pres">
      <dgm:prSet presAssocID="{07FFE027-CAEF-476F-A9E8-A95D8B44FDC1}" presName="rootText" presStyleLbl="node3" presStyleIdx="7" presStyleCnt="8">
        <dgm:presLayoutVars>
          <dgm:chPref val="3"/>
        </dgm:presLayoutVars>
      </dgm:prSet>
      <dgm:spPr/>
    </dgm:pt>
    <dgm:pt modelId="{559CA649-3A50-4831-93D8-3706EEC0445C}" type="pres">
      <dgm:prSet presAssocID="{07FFE027-CAEF-476F-A9E8-A95D8B44FDC1}" presName="rootConnector" presStyleLbl="node3" presStyleIdx="7" presStyleCnt="8"/>
      <dgm:spPr/>
    </dgm:pt>
    <dgm:pt modelId="{37C1FAC0-AB68-47CE-8BD1-B5B7B4CCC440}" type="pres">
      <dgm:prSet presAssocID="{07FFE027-CAEF-476F-A9E8-A95D8B44FDC1}" presName="hierChild4" presStyleCnt="0"/>
      <dgm:spPr/>
    </dgm:pt>
    <dgm:pt modelId="{FAB968F7-EFA2-47D7-9C9F-7456A067FD32}" type="pres">
      <dgm:prSet presAssocID="{07FFE027-CAEF-476F-A9E8-A95D8B44FDC1}" presName="hierChild5" presStyleCnt="0"/>
      <dgm:spPr/>
    </dgm:pt>
    <dgm:pt modelId="{CF883037-6B9B-444E-AB6C-AD34C8734B93}" type="pres">
      <dgm:prSet presAssocID="{C7462F07-7095-4605-9C16-DBAAB7B297AA}" presName="hierChild5" presStyleCnt="0"/>
      <dgm:spPr/>
    </dgm:pt>
    <dgm:pt modelId="{4C931D59-4CC2-46AB-B481-C218275CB4F2}" type="pres">
      <dgm:prSet presAssocID="{9F3F8AEA-C139-4D82-B742-C9CA5283C576}" presName="Name37" presStyleLbl="parChTrans1D2" presStyleIdx="3" presStyleCnt="4"/>
      <dgm:spPr/>
    </dgm:pt>
    <dgm:pt modelId="{DBAC73FD-7B24-4E34-9C1C-51A18A44B32A}" type="pres">
      <dgm:prSet presAssocID="{B1026F96-781F-46EF-8464-BEE023FCD385}" presName="hierRoot2" presStyleCnt="0">
        <dgm:presLayoutVars>
          <dgm:hierBranch val="init"/>
        </dgm:presLayoutVars>
      </dgm:prSet>
      <dgm:spPr/>
    </dgm:pt>
    <dgm:pt modelId="{227019E2-FD0A-4EE3-BD61-6A5D17A916D0}" type="pres">
      <dgm:prSet presAssocID="{B1026F96-781F-46EF-8464-BEE023FCD385}" presName="rootComposite" presStyleCnt="0"/>
      <dgm:spPr/>
    </dgm:pt>
    <dgm:pt modelId="{188DC240-CE5F-4E44-A698-E2BC5CB5B78F}" type="pres">
      <dgm:prSet presAssocID="{B1026F96-781F-46EF-8464-BEE023FCD385}" presName="rootText" presStyleLbl="node2" presStyleIdx="3" presStyleCnt="4">
        <dgm:presLayoutVars>
          <dgm:chPref val="3"/>
        </dgm:presLayoutVars>
      </dgm:prSet>
      <dgm:spPr/>
    </dgm:pt>
    <dgm:pt modelId="{81802E77-A4CD-430B-BFA5-E527461776D1}" type="pres">
      <dgm:prSet presAssocID="{B1026F96-781F-46EF-8464-BEE023FCD385}" presName="rootConnector" presStyleLbl="node2" presStyleIdx="3" presStyleCnt="4"/>
      <dgm:spPr/>
    </dgm:pt>
    <dgm:pt modelId="{154A66A8-7452-462C-9042-13F3A1AD3AFD}" type="pres">
      <dgm:prSet presAssocID="{B1026F96-781F-46EF-8464-BEE023FCD385}" presName="hierChild4" presStyleCnt="0"/>
      <dgm:spPr/>
    </dgm:pt>
    <dgm:pt modelId="{A33C6244-D10B-4BE9-A0FC-2EB97189A479}" type="pres">
      <dgm:prSet presAssocID="{B1026F96-781F-46EF-8464-BEE023FCD385}" presName="hierChild5" presStyleCnt="0"/>
      <dgm:spPr/>
    </dgm:pt>
    <dgm:pt modelId="{4AAF0951-F5B1-4CEC-BEEA-BB1047144AAC}" type="pres">
      <dgm:prSet presAssocID="{686F0185-00EA-4EF8-96A7-BF2B955BFD97}" presName="hierChild3" presStyleCnt="0"/>
      <dgm:spPr/>
    </dgm:pt>
  </dgm:ptLst>
  <dgm:cxnLst>
    <dgm:cxn modelId="{A31A810D-9EA3-40D0-888C-DE65F8AA115A}" srcId="{EFDA9979-A53C-44C9-B298-1A13A38EA5D5}" destId="{A03EF0DC-D648-4A7C-8430-9260D357994A}" srcOrd="0" destOrd="0" parTransId="{3AD885ED-CED8-49BF-9832-EB0CE41A34BE}" sibTransId="{560120D5-0963-4230-9FA5-089C090076CA}"/>
    <dgm:cxn modelId="{B060E112-145E-42CB-A2E3-A70D87D5F607}" type="presOf" srcId="{DDC79FE0-6FDA-40FA-BE85-F38F1337AC42}" destId="{2F0CDCB6-9814-460D-9DD8-101D206377EF}" srcOrd="0" destOrd="0" presId="urn:microsoft.com/office/officeart/2005/8/layout/orgChart1"/>
    <dgm:cxn modelId="{622C7116-0469-4163-AA9F-2D5A02200177}" type="presOf" srcId="{B1026F96-781F-46EF-8464-BEE023FCD385}" destId="{81802E77-A4CD-430B-BFA5-E527461776D1}" srcOrd="1" destOrd="0" presId="urn:microsoft.com/office/officeart/2005/8/layout/orgChart1"/>
    <dgm:cxn modelId="{A2025B18-DCD4-41D2-9E30-79F32BEB060C}" type="presOf" srcId="{EFDA9979-A53C-44C9-B298-1A13A38EA5D5}" destId="{5919F693-FB0B-422A-82B4-EC17D0317461}" srcOrd="0" destOrd="0" presId="urn:microsoft.com/office/officeart/2005/8/layout/orgChart1"/>
    <dgm:cxn modelId="{DE74AD1B-6753-4E04-87F8-6B543419BF45}" srcId="{EFDA9979-A53C-44C9-B298-1A13A38EA5D5}" destId="{C6B7F24E-197B-40CF-88C9-BB8431A9D325}" srcOrd="1" destOrd="0" parTransId="{E5BDD387-A2AB-4FCA-970C-462E1949E020}" sibTransId="{B7366E33-4701-4888-A3C6-9D651E43A2A5}"/>
    <dgm:cxn modelId="{A9A02D1D-3667-4073-8311-3D0E018C4A3F}" type="presOf" srcId="{9F3F8AEA-C139-4D82-B742-C9CA5283C576}" destId="{4C931D59-4CC2-46AB-B481-C218275CB4F2}" srcOrd="0" destOrd="0" presId="urn:microsoft.com/office/officeart/2005/8/layout/orgChart1"/>
    <dgm:cxn modelId="{173B2420-B9B1-4E18-A37E-D5E4FA1BF25E}" srcId="{C7462F07-7095-4605-9C16-DBAAB7B297AA}" destId="{BF37568F-44B2-4FD4-AD71-738AC3E24759}" srcOrd="1" destOrd="0" parTransId="{E9CFE7CC-1B2A-45A9-A5BD-D13B0A06C8B6}" sibTransId="{69494DE1-5DEC-4520-BD7E-2A0F037FD8D8}"/>
    <dgm:cxn modelId="{C2823826-A99B-4BA1-B374-7691358BF675}" type="presOf" srcId="{3AD885ED-CED8-49BF-9832-EB0CE41A34BE}" destId="{5AF2E19B-9730-4D2C-B2EE-E191D54C8C5B}" srcOrd="0" destOrd="0" presId="urn:microsoft.com/office/officeart/2005/8/layout/orgChart1"/>
    <dgm:cxn modelId="{04A4532B-8C14-4EC4-9715-2A246ACAD28C}" srcId="{686F0185-00EA-4EF8-96A7-BF2B955BFD97}" destId="{C7462F07-7095-4605-9C16-DBAAB7B297AA}" srcOrd="2" destOrd="0" parTransId="{990421E9-DC77-4FE2-A507-B7CEA001694F}" sibTransId="{C2751413-74F4-4E16-8DD0-64CF534CD1D5}"/>
    <dgm:cxn modelId="{BB2B7E2B-F76B-4A5D-B8EE-F738504A10CB}" srcId="{EFDA9979-A53C-44C9-B298-1A13A38EA5D5}" destId="{E6279981-3D37-432B-87DD-EEC3D1F6190E}" srcOrd="2" destOrd="0" parTransId="{1A961115-D2E4-4EC9-BD36-21DFDCA077B4}" sibTransId="{BA3B22A8-C24D-47B7-A6A5-09A0EC3D4BE5}"/>
    <dgm:cxn modelId="{35FB2E31-42B3-4085-8F57-3D0EF06BC694}" srcId="{93415706-16B2-4D67-B42F-3E9633310D13}" destId="{DDC79FE0-6FDA-40FA-BE85-F38F1337AC42}" srcOrd="1" destOrd="0" parTransId="{B4018ADD-3384-46DF-8B3D-C6A8D19D58D6}" sibTransId="{098A695D-2E2B-4413-98FE-09CE440F77E2}"/>
    <dgm:cxn modelId="{64A7DF36-9649-460E-9818-4E9E29919FB0}" type="presOf" srcId="{A2E43469-A73D-4782-ABD2-B914CAE168A8}" destId="{754D0A75-3402-4959-A118-D16BF7454146}" srcOrd="0" destOrd="0" presId="urn:microsoft.com/office/officeart/2005/8/layout/orgChart1"/>
    <dgm:cxn modelId="{DDE30A3D-D634-4032-AD60-8F3E9058F424}" type="presOf" srcId="{386B859D-A8D5-4F95-8FD5-92075BA15372}" destId="{71AD6961-17DE-41FE-8956-E37F53335386}" srcOrd="1" destOrd="0" presId="urn:microsoft.com/office/officeart/2005/8/layout/orgChart1"/>
    <dgm:cxn modelId="{6A2DCC3E-B333-464D-83E5-91EFD29AF589}" type="presOf" srcId="{B1026F96-781F-46EF-8464-BEE023FCD385}" destId="{188DC240-CE5F-4E44-A698-E2BC5CB5B78F}" srcOrd="0" destOrd="0" presId="urn:microsoft.com/office/officeart/2005/8/layout/orgChart1"/>
    <dgm:cxn modelId="{089B445F-07C9-40F3-8621-44D47872B305}" type="presOf" srcId="{C7462F07-7095-4605-9C16-DBAAB7B297AA}" destId="{2B1E0F2A-F76E-4724-B6C9-E85398F0C80A}" srcOrd="0" destOrd="0" presId="urn:microsoft.com/office/officeart/2005/8/layout/orgChart1"/>
    <dgm:cxn modelId="{40FAD962-9209-43CC-9936-2620C5810DE3}" type="presOf" srcId="{990421E9-DC77-4FE2-A507-B7CEA001694F}" destId="{22FD87FB-D985-40C5-BD92-E8E553344627}" srcOrd="0" destOrd="0" presId="urn:microsoft.com/office/officeart/2005/8/layout/orgChart1"/>
    <dgm:cxn modelId="{D57B1B63-DA45-4FDD-8B20-BDFCA82770FA}" srcId="{686F0185-00EA-4EF8-96A7-BF2B955BFD97}" destId="{B1026F96-781F-46EF-8464-BEE023FCD385}" srcOrd="3" destOrd="0" parTransId="{9F3F8AEA-C139-4D82-B742-C9CA5283C576}" sibTransId="{F304C706-001C-411A-A8F6-3D908935A9C0}"/>
    <dgm:cxn modelId="{A3398C43-16C0-4695-BE99-88DD5FA02C1E}" type="presOf" srcId="{93415706-16B2-4D67-B42F-3E9633310D13}" destId="{84B3644B-F830-4A84-9E2F-9EF09364FC60}" srcOrd="1" destOrd="0" presId="urn:microsoft.com/office/officeart/2005/8/layout/orgChart1"/>
    <dgm:cxn modelId="{2A04D767-F304-41AF-8008-5B9BC726A507}" type="presOf" srcId="{BF37568F-44B2-4FD4-AD71-738AC3E24759}" destId="{56A7FB07-13A4-4FAC-B0C2-5717BFD92216}" srcOrd="0" destOrd="0" presId="urn:microsoft.com/office/officeart/2005/8/layout/orgChart1"/>
    <dgm:cxn modelId="{FFA0B64A-A57D-42A0-A818-5C1E3C85C2F7}" type="presOf" srcId="{57223E5B-8121-49C9-9CE4-A5910EA5BDE7}" destId="{67516315-1718-4973-A85D-A7B2B836457C}" srcOrd="1" destOrd="0" presId="urn:microsoft.com/office/officeart/2005/8/layout/orgChart1"/>
    <dgm:cxn modelId="{BB7F186F-A210-4C37-B69B-DEA5FB527434}" type="presOf" srcId="{DDC79FE0-6FDA-40FA-BE85-F38F1337AC42}" destId="{5F90F3DB-473D-4554-BF24-725EAA3809D7}" srcOrd="1" destOrd="0" presId="urn:microsoft.com/office/officeart/2005/8/layout/orgChart1"/>
    <dgm:cxn modelId="{E454AC70-6312-4128-8DE2-D1EBC08C1826}" type="presOf" srcId="{616C8CDD-F857-4130-99C5-39EDB0DEE62B}" destId="{4CFE26C5-AE36-45B2-BA7A-DEA01434C41A}" srcOrd="0" destOrd="0" presId="urn:microsoft.com/office/officeart/2005/8/layout/orgChart1"/>
    <dgm:cxn modelId="{4F70A571-459E-4C4A-ABF6-DD230FDEBF51}" type="presOf" srcId="{386B859D-A8D5-4F95-8FD5-92075BA15372}" destId="{39A57BBA-8C16-4489-A937-1B0D30901B66}" srcOrd="0" destOrd="0" presId="urn:microsoft.com/office/officeart/2005/8/layout/orgChart1"/>
    <dgm:cxn modelId="{8BB3D351-59A8-4C72-B82A-72C1A72EBE8F}" type="presOf" srcId="{EFDA9979-A53C-44C9-B298-1A13A38EA5D5}" destId="{79657A33-C0BF-486F-B361-09D051F4EC74}" srcOrd="1" destOrd="0" presId="urn:microsoft.com/office/officeart/2005/8/layout/orgChart1"/>
    <dgm:cxn modelId="{4BE06E72-0926-4BDC-A2CB-AB91D47BC929}" type="presOf" srcId="{C7462F07-7095-4605-9C16-DBAAB7B297AA}" destId="{F4972595-780E-4CEC-BA20-7DC1D0CC1C78}" srcOrd="1" destOrd="0" presId="urn:microsoft.com/office/officeart/2005/8/layout/orgChart1"/>
    <dgm:cxn modelId="{5D177159-90B2-4E05-A433-64785BD0C373}" type="presOf" srcId="{A03EF0DC-D648-4A7C-8430-9260D357994A}" destId="{6D71B3B4-AFDB-44F2-B9E7-B828E00FB401}" srcOrd="0" destOrd="0" presId="urn:microsoft.com/office/officeart/2005/8/layout/orgChart1"/>
    <dgm:cxn modelId="{09E7D57E-5EB8-44E0-BE28-BDB4A460E37D}" type="presOf" srcId="{355828E4-F00D-461C-AC0B-A6F7D7ADE188}" destId="{BBD3A9A2-8632-4033-938A-F8E2BEDA5CBE}" srcOrd="0" destOrd="0" presId="urn:microsoft.com/office/officeart/2005/8/layout/orgChart1"/>
    <dgm:cxn modelId="{CDD7E87E-28BC-4CA8-A1AC-E21355DEA591}" type="presOf" srcId="{07FFE027-CAEF-476F-A9E8-A95D8B44FDC1}" destId="{FEF067E5-8477-48C5-9141-9883D1F081B9}" srcOrd="0" destOrd="0" presId="urn:microsoft.com/office/officeart/2005/8/layout/orgChart1"/>
    <dgm:cxn modelId="{97F9038C-75E2-4438-AE06-0D8ECF7062D0}" type="presOf" srcId="{E9CFE7CC-1B2A-45A9-A5BD-D13B0A06C8B6}" destId="{276DFD76-AEC6-4EC7-8EBD-F07D0F8777AA}" srcOrd="0" destOrd="0" presId="urn:microsoft.com/office/officeart/2005/8/layout/orgChart1"/>
    <dgm:cxn modelId="{41FF108C-0D1B-4374-92F6-2906B3491ACB}" type="presOf" srcId="{07FFE027-CAEF-476F-A9E8-A95D8B44FDC1}" destId="{559CA649-3A50-4831-93D8-3706EEC0445C}" srcOrd="1" destOrd="0" presId="urn:microsoft.com/office/officeart/2005/8/layout/orgChart1"/>
    <dgm:cxn modelId="{C69E5A95-EACE-4C1C-937F-4BBB18F9C540}" type="presOf" srcId="{4B7B8ED1-9DCF-4AE9-B1AA-05FB466B5C23}" destId="{3191CEC4-87BC-4043-853E-267FB382A713}" srcOrd="0" destOrd="0" presId="urn:microsoft.com/office/officeart/2005/8/layout/orgChart1"/>
    <dgm:cxn modelId="{CD1310A0-4178-487D-892C-E0987AEB0E7B}" type="presOf" srcId="{B4018ADD-3384-46DF-8B3D-C6A8D19D58D6}" destId="{89718ECD-6BA4-4333-B6EA-C115BE1B00BC}" srcOrd="0" destOrd="0" presId="urn:microsoft.com/office/officeart/2005/8/layout/orgChart1"/>
    <dgm:cxn modelId="{C63044A7-0020-4A3E-9BB7-A06D9EF4D3AB}" type="presOf" srcId="{686F0185-00EA-4EF8-96A7-BF2B955BFD97}" destId="{6B516AD2-547A-4749-94B9-C5FC0B5668A2}" srcOrd="1" destOrd="0" presId="urn:microsoft.com/office/officeart/2005/8/layout/orgChart1"/>
    <dgm:cxn modelId="{69D0F3A9-CC95-428A-8422-69889CE9D4B8}" type="presOf" srcId="{E6279981-3D37-432B-87DD-EEC3D1F6190E}" destId="{830CADAB-5D63-4FD6-9B75-054E4202C4BE}" srcOrd="1" destOrd="0" presId="urn:microsoft.com/office/officeart/2005/8/layout/orgChart1"/>
    <dgm:cxn modelId="{385A09AB-2886-4C84-BA50-BDD0FE642C72}" type="presOf" srcId="{A03EF0DC-D648-4A7C-8430-9260D357994A}" destId="{C4A19487-D3AF-46AA-ACB0-975C97C5CE08}" srcOrd="1" destOrd="0" presId="urn:microsoft.com/office/officeart/2005/8/layout/orgChart1"/>
    <dgm:cxn modelId="{FDBC77B2-4082-4159-8C9C-80024C650E79}" type="presOf" srcId="{C6B7F24E-197B-40CF-88C9-BB8431A9D325}" destId="{DB910CD6-A009-477B-A5E4-7ACBA337DA7A}" srcOrd="0" destOrd="0" presId="urn:microsoft.com/office/officeart/2005/8/layout/orgChart1"/>
    <dgm:cxn modelId="{BF588DB5-3FB3-4DA1-B077-C7F32DDD2CE8}" type="presOf" srcId="{E2B6E59D-1B76-4D64-BC3C-6BDAC7E5E91C}" destId="{2E8A0AD9-EF97-4A61-85FF-257590C51011}" srcOrd="0" destOrd="0" presId="urn:microsoft.com/office/officeart/2005/8/layout/orgChart1"/>
    <dgm:cxn modelId="{25088AC0-73A3-4962-9585-F2108B83AC33}" type="presOf" srcId="{93415706-16B2-4D67-B42F-3E9633310D13}" destId="{2EEA36DB-02E7-4C50-82AB-0FDC1D6C919D}" srcOrd="0" destOrd="0" presId="urn:microsoft.com/office/officeart/2005/8/layout/orgChart1"/>
    <dgm:cxn modelId="{574F53C1-E702-4FA3-A365-D245664FF2FF}" type="presOf" srcId="{E6279981-3D37-432B-87DD-EEC3D1F6190E}" destId="{DBB790F3-B3D2-421D-9613-068BDF8CAA3E}" srcOrd="0" destOrd="0" presId="urn:microsoft.com/office/officeart/2005/8/layout/orgChart1"/>
    <dgm:cxn modelId="{D292A4C6-F5E6-4631-ADD6-57A0B25DEB4B}" type="presOf" srcId="{BF37568F-44B2-4FD4-AD71-738AC3E24759}" destId="{249F71C1-AAD4-4947-9C97-1C269A89A873}" srcOrd="1" destOrd="0" presId="urn:microsoft.com/office/officeart/2005/8/layout/orgChart1"/>
    <dgm:cxn modelId="{83D7CFC6-2206-439A-AD91-5C595B1F8E43}" type="presOf" srcId="{1A961115-D2E4-4EC9-BD36-21DFDCA077B4}" destId="{BA9E6151-16F6-4828-9D49-58744581CD2A}" srcOrd="0" destOrd="0" presId="urn:microsoft.com/office/officeart/2005/8/layout/orgChart1"/>
    <dgm:cxn modelId="{7B6C84D6-D0E3-44C9-A299-0544E2F50BD2}" type="presOf" srcId="{0287D17D-8161-45A6-9942-A6562622902F}" destId="{3B166922-0DDB-4CA5-824D-B6C4F1A618DB}" srcOrd="0" destOrd="0" presId="urn:microsoft.com/office/officeart/2005/8/layout/orgChart1"/>
    <dgm:cxn modelId="{912AC9D7-7CAD-4EC0-B9D6-95A3EBE180FC}" srcId="{C7462F07-7095-4605-9C16-DBAAB7B297AA}" destId="{07FFE027-CAEF-476F-A9E8-A95D8B44FDC1}" srcOrd="2" destOrd="0" parTransId="{616C8CDD-F857-4130-99C5-39EDB0DEE62B}" sibTransId="{196D5383-DB29-4767-BBAB-E797B38670AA}"/>
    <dgm:cxn modelId="{6F9050D8-0C04-42E2-91AC-0D2EE3BE6843}" srcId="{93415706-16B2-4D67-B42F-3E9633310D13}" destId="{386B859D-A8D5-4F95-8FD5-92075BA15372}" srcOrd="0" destOrd="0" parTransId="{0287D17D-8161-45A6-9942-A6562622902F}" sibTransId="{70931B8F-D293-48AE-A9A6-E374BF89D008}"/>
    <dgm:cxn modelId="{32930FDA-29A5-474C-A636-0D06EE2805B4}" srcId="{C7462F07-7095-4605-9C16-DBAAB7B297AA}" destId="{57223E5B-8121-49C9-9CE4-A5910EA5BDE7}" srcOrd="0" destOrd="0" parTransId="{E2B6E59D-1B76-4D64-BC3C-6BDAC7E5E91C}" sibTransId="{5DC0EAE2-15C9-4EF9-9683-13F9A56D8C5C}"/>
    <dgm:cxn modelId="{C78863DF-7F22-48E4-ABA4-CDE9BEC43C9F}" type="presOf" srcId="{E5BDD387-A2AB-4FCA-970C-462E1949E020}" destId="{1FF95DCB-C51B-4299-8CFC-CF2BD5A441FD}" srcOrd="0" destOrd="0" presId="urn:microsoft.com/office/officeart/2005/8/layout/orgChart1"/>
    <dgm:cxn modelId="{5591CAE9-F1CB-4D90-8576-CCC22A5AFD8A}" srcId="{686F0185-00EA-4EF8-96A7-BF2B955BFD97}" destId="{EFDA9979-A53C-44C9-B298-1A13A38EA5D5}" srcOrd="1" destOrd="0" parTransId="{4B7B8ED1-9DCF-4AE9-B1AA-05FB466B5C23}" sibTransId="{127DFD59-9A21-4EF4-8E34-8F5A062D9AA3}"/>
    <dgm:cxn modelId="{1BFA80EE-53AA-4CFA-8EE7-3F169A8BEFBA}" type="presOf" srcId="{57223E5B-8121-49C9-9CE4-A5910EA5BDE7}" destId="{B7B444E0-B168-4242-ADAB-8084E007873E}" srcOrd="0" destOrd="0" presId="urn:microsoft.com/office/officeart/2005/8/layout/orgChart1"/>
    <dgm:cxn modelId="{9EBFD5F1-C9FC-4984-9BB5-5B3636B4F08E}" type="presOf" srcId="{686F0185-00EA-4EF8-96A7-BF2B955BFD97}" destId="{002ABF7B-ED6A-43C1-B466-087564101AC6}" srcOrd="0" destOrd="0" presId="urn:microsoft.com/office/officeart/2005/8/layout/orgChart1"/>
    <dgm:cxn modelId="{17EC1DF4-455D-4162-858D-1F46E875EBFE}" type="presOf" srcId="{C6B7F24E-197B-40CF-88C9-BB8431A9D325}" destId="{5BF7F785-A2EC-4F73-A3B0-63648EF47834}" srcOrd="1" destOrd="0" presId="urn:microsoft.com/office/officeart/2005/8/layout/orgChart1"/>
    <dgm:cxn modelId="{F3C583F4-3BF1-45A6-B55C-3F5260AD50F2}" srcId="{686F0185-00EA-4EF8-96A7-BF2B955BFD97}" destId="{93415706-16B2-4D67-B42F-3E9633310D13}" srcOrd="0" destOrd="0" parTransId="{A2E43469-A73D-4782-ABD2-B914CAE168A8}" sibTransId="{7B6A4740-2F0D-4538-B14D-73EE7D544A16}"/>
    <dgm:cxn modelId="{41288EF6-84EC-48C6-9106-6C96261CD51D}" srcId="{355828E4-F00D-461C-AC0B-A6F7D7ADE188}" destId="{686F0185-00EA-4EF8-96A7-BF2B955BFD97}" srcOrd="0" destOrd="0" parTransId="{23FC777D-A9C9-4982-996B-8E3E671BD63E}" sibTransId="{2F9FF8D6-B8ED-4961-AA77-D63336DCB4E4}"/>
    <dgm:cxn modelId="{C271BA47-DDBF-4C7D-9543-B52BA79C5560}" type="presParOf" srcId="{BBD3A9A2-8632-4033-938A-F8E2BEDA5CBE}" destId="{5110DADF-2227-4184-A622-6219A1217156}" srcOrd="0" destOrd="0" presId="urn:microsoft.com/office/officeart/2005/8/layout/orgChart1"/>
    <dgm:cxn modelId="{EEB9ACB2-6042-4807-BEDB-E358B01785A7}" type="presParOf" srcId="{5110DADF-2227-4184-A622-6219A1217156}" destId="{7C61EA8C-139C-4D28-AF64-A311AE82DC3C}" srcOrd="0" destOrd="0" presId="urn:microsoft.com/office/officeart/2005/8/layout/orgChart1"/>
    <dgm:cxn modelId="{B63D6684-E107-44E9-A323-4B9B09E5808C}" type="presParOf" srcId="{7C61EA8C-139C-4D28-AF64-A311AE82DC3C}" destId="{002ABF7B-ED6A-43C1-B466-087564101AC6}" srcOrd="0" destOrd="0" presId="urn:microsoft.com/office/officeart/2005/8/layout/orgChart1"/>
    <dgm:cxn modelId="{C241348B-24FF-4108-B17D-AC86139F6F69}" type="presParOf" srcId="{7C61EA8C-139C-4D28-AF64-A311AE82DC3C}" destId="{6B516AD2-547A-4749-94B9-C5FC0B5668A2}" srcOrd="1" destOrd="0" presId="urn:microsoft.com/office/officeart/2005/8/layout/orgChart1"/>
    <dgm:cxn modelId="{C56084EF-D000-413F-8308-912CB854D2D2}" type="presParOf" srcId="{5110DADF-2227-4184-A622-6219A1217156}" destId="{486CE934-89E8-47AD-81C2-36A2B2D4150C}" srcOrd="1" destOrd="0" presId="urn:microsoft.com/office/officeart/2005/8/layout/orgChart1"/>
    <dgm:cxn modelId="{B426278B-2B41-49C5-88F2-AA1D58F898D7}" type="presParOf" srcId="{486CE934-89E8-47AD-81C2-36A2B2D4150C}" destId="{754D0A75-3402-4959-A118-D16BF7454146}" srcOrd="0" destOrd="0" presId="urn:microsoft.com/office/officeart/2005/8/layout/orgChart1"/>
    <dgm:cxn modelId="{9AF96C67-B69C-4B63-A7B7-F3D03172D2EB}" type="presParOf" srcId="{486CE934-89E8-47AD-81C2-36A2B2D4150C}" destId="{89F86140-EFDE-4801-8121-4B85F1972FA8}" srcOrd="1" destOrd="0" presId="urn:microsoft.com/office/officeart/2005/8/layout/orgChart1"/>
    <dgm:cxn modelId="{D7E6CEDF-20CC-4668-836D-2CF9F7374EA3}" type="presParOf" srcId="{89F86140-EFDE-4801-8121-4B85F1972FA8}" destId="{012E6ED5-9507-43E0-91BF-973CD25D67B1}" srcOrd="0" destOrd="0" presId="urn:microsoft.com/office/officeart/2005/8/layout/orgChart1"/>
    <dgm:cxn modelId="{6DCF50D9-85E9-406B-ABF0-BCE2559BB6EB}" type="presParOf" srcId="{012E6ED5-9507-43E0-91BF-973CD25D67B1}" destId="{2EEA36DB-02E7-4C50-82AB-0FDC1D6C919D}" srcOrd="0" destOrd="0" presId="urn:microsoft.com/office/officeart/2005/8/layout/orgChart1"/>
    <dgm:cxn modelId="{382C6D5F-111D-4558-BD86-5C1AF21D43A8}" type="presParOf" srcId="{012E6ED5-9507-43E0-91BF-973CD25D67B1}" destId="{84B3644B-F830-4A84-9E2F-9EF09364FC60}" srcOrd="1" destOrd="0" presId="urn:microsoft.com/office/officeart/2005/8/layout/orgChart1"/>
    <dgm:cxn modelId="{141E15C7-17A0-4814-A22C-E2E25A42BD42}" type="presParOf" srcId="{89F86140-EFDE-4801-8121-4B85F1972FA8}" destId="{F393587B-98C3-41C3-85E9-B0333854E08D}" srcOrd="1" destOrd="0" presId="urn:microsoft.com/office/officeart/2005/8/layout/orgChart1"/>
    <dgm:cxn modelId="{516C8DB4-D0CF-444C-BA25-D053641911B0}" type="presParOf" srcId="{F393587B-98C3-41C3-85E9-B0333854E08D}" destId="{3B166922-0DDB-4CA5-824D-B6C4F1A618DB}" srcOrd="0" destOrd="0" presId="urn:microsoft.com/office/officeart/2005/8/layout/orgChart1"/>
    <dgm:cxn modelId="{D36A36B3-9AF4-49D7-9609-C586747DF978}" type="presParOf" srcId="{F393587B-98C3-41C3-85E9-B0333854E08D}" destId="{100D1493-14FB-4FEF-8012-C1770A77ED70}" srcOrd="1" destOrd="0" presId="urn:microsoft.com/office/officeart/2005/8/layout/orgChart1"/>
    <dgm:cxn modelId="{76C91250-103D-4AEF-9E69-6C65FFD03ECA}" type="presParOf" srcId="{100D1493-14FB-4FEF-8012-C1770A77ED70}" destId="{F752A728-C9EF-41E9-B531-9C42DACF106F}" srcOrd="0" destOrd="0" presId="urn:microsoft.com/office/officeart/2005/8/layout/orgChart1"/>
    <dgm:cxn modelId="{2A0D03D8-16B7-4F20-A730-2603B2483359}" type="presParOf" srcId="{F752A728-C9EF-41E9-B531-9C42DACF106F}" destId="{39A57BBA-8C16-4489-A937-1B0D30901B66}" srcOrd="0" destOrd="0" presId="urn:microsoft.com/office/officeart/2005/8/layout/orgChart1"/>
    <dgm:cxn modelId="{A287B666-66C6-4E0C-BB0B-B32089EED86A}" type="presParOf" srcId="{F752A728-C9EF-41E9-B531-9C42DACF106F}" destId="{71AD6961-17DE-41FE-8956-E37F53335386}" srcOrd="1" destOrd="0" presId="urn:microsoft.com/office/officeart/2005/8/layout/orgChart1"/>
    <dgm:cxn modelId="{34465844-751F-4CD8-8D7C-EFFB286EA437}" type="presParOf" srcId="{100D1493-14FB-4FEF-8012-C1770A77ED70}" destId="{718403E1-E55D-469F-804B-01505716B6BF}" srcOrd="1" destOrd="0" presId="urn:microsoft.com/office/officeart/2005/8/layout/orgChart1"/>
    <dgm:cxn modelId="{FB58D624-15ED-46E4-859F-D663FC25CB6D}" type="presParOf" srcId="{100D1493-14FB-4FEF-8012-C1770A77ED70}" destId="{88D48438-9BA0-4E73-8D80-8A54BE450717}" srcOrd="2" destOrd="0" presId="urn:microsoft.com/office/officeart/2005/8/layout/orgChart1"/>
    <dgm:cxn modelId="{FF3F453D-D4A3-41E1-B096-1D11C7163DFF}" type="presParOf" srcId="{F393587B-98C3-41C3-85E9-B0333854E08D}" destId="{89718ECD-6BA4-4333-B6EA-C115BE1B00BC}" srcOrd="2" destOrd="0" presId="urn:microsoft.com/office/officeart/2005/8/layout/orgChart1"/>
    <dgm:cxn modelId="{DE610A41-F268-4113-93B0-216D42965B32}" type="presParOf" srcId="{F393587B-98C3-41C3-85E9-B0333854E08D}" destId="{3A705DF4-2447-404A-9478-E80DDCB35D42}" srcOrd="3" destOrd="0" presId="urn:microsoft.com/office/officeart/2005/8/layout/orgChart1"/>
    <dgm:cxn modelId="{12DC9E82-8AE6-4935-BABE-82AE21F0A4F8}" type="presParOf" srcId="{3A705DF4-2447-404A-9478-E80DDCB35D42}" destId="{B864A888-50E0-42C0-A6EB-F63C63C20CFD}" srcOrd="0" destOrd="0" presId="urn:microsoft.com/office/officeart/2005/8/layout/orgChart1"/>
    <dgm:cxn modelId="{2CE7A734-84C3-4E26-9EC6-BCDF4A9807B5}" type="presParOf" srcId="{B864A888-50E0-42C0-A6EB-F63C63C20CFD}" destId="{2F0CDCB6-9814-460D-9DD8-101D206377EF}" srcOrd="0" destOrd="0" presId="urn:microsoft.com/office/officeart/2005/8/layout/orgChart1"/>
    <dgm:cxn modelId="{45A709B7-26BB-4F52-BC4D-AB4D689E4E53}" type="presParOf" srcId="{B864A888-50E0-42C0-A6EB-F63C63C20CFD}" destId="{5F90F3DB-473D-4554-BF24-725EAA3809D7}" srcOrd="1" destOrd="0" presId="urn:microsoft.com/office/officeart/2005/8/layout/orgChart1"/>
    <dgm:cxn modelId="{3D1FC47B-E159-4459-8335-2B7E9F8804C3}" type="presParOf" srcId="{3A705DF4-2447-404A-9478-E80DDCB35D42}" destId="{763BCB2A-E19D-4690-A24D-29336F931E71}" srcOrd="1" destOrd="0" presId="urn:microsoft.com/office/officeart/2005/8/layout/orgChart1"/>
    <dgm:cxn modelId="{CFE64E06-F996-45F0-AAE0-B5C39D347A54}" type="presParOf" srcId="{3A705DF4-2447-404A-9478-E80DDCB35D42}" destId="{EC0881EC-95BA-4B7E-A3D3-F21616C20F5C}" srcOrd="2" destOrd="0" presId="urn:microsoft.com/office/officeart/2005/8/layout/orgChart1"/>
    <dgm:cxn modelId="{1AC87CC2-11E7-4959-9D5A-747C562FC230}" type="presParOf" srcId="{89F86140-EFDE-4801-8121-4B85F1972FA8}" destId="{19EAFFF8-6E0A-48EB-A538-26029AB5E157}" srcOrd="2" destOrd="0" presId="urn:microsoft.com/office/officeart/2005/8/layout/orgChart1"/>
    <dgm:cxn modelId="{540E9DC6-040C-4074-868F-4C2324D99F01}" type="presParOf" srcId="{486CE934-89E8-47AD-81C2-36A2B2D4150C}" destId="{3191CEC4-87BC-4043-853E-267FB382A713}" srcOrd="2" destOrd="0" presId="urn:microsoft.com/office/officeart/2005/8/layout/orgChart1"/>
    <dgm:cxn modelId="{2EA95485-A194-4C63-8011-3E1EB74AF8B4}" type="presParOf" srcId="{486CE934-89E8-47AD-81C2-36A2B2D4150C}" destId="{E63BD719-4C4B-49EB-90DB-34B73262B6FF}" srcOrd="3" destOrd="0" presId="urn:microsoft.com/office/officeart/2005/8/layout/orgChart1"/>
    <dgm:cxn modelId="{C8DBCA61-44A1-4229-B9D9-0F3C3DB7A993}" type="presParOf" srcId="{E63BD719-4C4B-49EB-90DB-34B73262B6FF}" destId="{2497BD76-F83F-4F93-B1CE-5146AFD0A32A}" srcOrd="0" destOrd="0" presId="urn:microsoft.com/office/officeart/2005/8/layout/orgChart1"/>
    <dgm:cxn modelId="{B5CFA039-8EC7-4C59-B7F9-897FDB9F8BF7}" type="presParOf" srcId="{2497BD76-F83F-4F93-B1CE-5146AFD0A32A}" destId="{5919F693-FB0B-422A-82B4-EC17D0317461}" srcOrd="0" destOrd="0" presId="urn:microsoft.com/office/officeart/2005/8/layout/orgChart1"/>
    <dgm:cxn modelId="{9604B2B8-293A-4613-8D75-8B06EA20B090}" type="presParOf" srcId="{2497BD76-F83F-4F93-B1CE-5146AFD0A32A}" destId="{79657A33-C0BF-486F-B361-09D051F4EC74}" srcOrd="1" destOrd="0" presId="urn:microsoft.com/office/officeart/2005/8/layout/orgChart1"/>
    <dgm:cxn modelId="{3382EFEF-9F7F-4A5E-8091-4332798393E5}" type="presParOf" srcId="{E63BD719-4C4B-49EB-90DB-34B73262B6FF}" destId="{184B80CB-8036-4C61-A65F-33B449DB1717}" srcOrd="1" destOrd="0" presId="urn:microsoft.com/office/officeart/2005/8/layout/orgChart1"/>
    <dgm:cxn modelId="{A1489E85-8D1D-4196-9405-DE1322FCBE1D}" type="presParOf" srcId="{184B80CB-8036-4C61-A65F-33B449DB1717}" destId="{5AF2E19B-9730-4D2C-B2EE-E191D54C8C5B}" srcOrd="0" destOrd="0" presId="urn:microsoft.com/office/officeart/2005/8/layout/orgChart1"/>
    <dgm:cxn modelId="{C64D0094-1D3A-4800-A9EA-2CD451CA53CC}" type="presParOf" srcId="{184B80CB-8036-4C61-A65F-33B449DB1717}" destId="{F857A2F7-0EF4-4797-8211-283978699CFB}" srcOrd="1" destOrd="0" presId="urn:microsoft.com/office/officeart/2005/8/layout/orgChart1"/>
    <dgm:cxn modelId="{90BEF064-9B5E-415F-935A-6274689DBCA8}" type="presParOf" srcId="{F857A2F7-0EF4-4797-8211-283978699CFB}" destId="{2A90B1A0-E71C-45BD-87F3-AA00CBB63810}" srcOrd="0" destOrd="0" presId="urn:microsoft.com/office/officeart/2005/8/layout/orgChart1"/>
    <dgm:cxn modelId="{FCB17C3A-E5D4-4461-AC3C-8846C75068DC}" type="presParOf" srcId="{2A90B1A0-E71C-45BD-87F3-AA00CBB63810}" destId="{6D71B3B4-AFDB-44F2-B9E7-B828E00FB401}" srcOrd="0" destOrd="0" presId="urn:microsoft.com/office/officeart/2005/8/layout/orgChart1"/>
    <dgm:cxn modelId="{734D7548-EAA5-4A7A-A8B1-F72F85208768}" type="presParOf" srcId="{2A90B1A0-E71C-45BD-87F3-AA00CBB63810}" destId="{C4A19487-D3AF-46AA-ACB0-975C97C5CE08}" srcOrd="1" destOrd="0" presId="urn:microsoft.com/office/officeart/2005/8/layout/orgChart1"/>
    <dgm:cxn modelId="{03FC88E7-01B8-4BFE-ABF2-ED7AA8F486EB}" type="presParOf" srcId="{F857A2F7-0EF4-4797-8211-283978699CFB}" destId="{B68CDD76-7F2F-4316-8C7D-306C8990F027}" srcOrd="1" destOrd="0" presId="urn:microsoft.com/office/officeart/2005/8/layout/orgChart1"/>
    <dgm:cxn modelId="{ED387C75-7B97-400E-B6F5-80148C6DD913}" type="presParOf" srcId="{F857A2F7-0EF4-4797-8211-283978699CFB}" destId="{C50E191B-8F92-478E-98D4-01D4760387BA}" srcOrd="2" destOrd="0" presId="urn:microsoft.com/office/officeart/2005/8/layout/orgChart1"/>
    <dgm:cxn modelId="{0708BA05-3E31-4B7A-BC50-3615002C39F8}" type="presParOf" srcId="{184B80CB-8036-4C61-A65F-33B449DB1717}" destId="{1FF95DCB-C51B-4299-8CFC-CF2BD5A441FD}" srcOrd="2" destOrd="0" presId="urn:microsoft.com/office/officeart/2005/8/layout/orgChart1"/>
    <dgm:cxn modelId="{2B81476C-45F4-442E-929D-D5DF50551453}" type="presParOf" srcId="{184B80CB-8036-4C61-A65F-33B449DB1717}" destId="{A8323A05-48B6-4820-9FC8-3A37199BDEAA}" srcOrd="3" destOrd="0" presId="urn:microsoft.com/office/officeart/2005/8/layout/orgChart1"/>
    <dgm:cxn modelId="{FC30EE95-5214-47C7-9E17-8861E27DBB98}" type="presParOf" srcId="{A8323A05-48B6-4820-9FC8-3A37199BDEAA}" destId="{5BAD8577-AE78-4EB3-A1B9-8016701E0340}" srcOrd="0" destOrd="0" presId="urn:microsoft.com/office/officeart/2005/8/layout/orgChart1"/>
    <dgm:cxn modelId="{61F1DDB1-E3A8-4E64-9EB2-FA72BB0F67D2}" type="presParOf" srcId="{5BAD8577-AE78-4EB3-A1B9-8016701E0340}" destId="{DB910CD6-A009-477B-A5E4-7ACBA337DA7A}" srcOrd="0" destOrd="0" presId="urn:microsoft.com/office/officeart/2005/8/layout/orgChart1"/>
    <dgm:cxn modelId="{B8212DCB-EFC0-4C4F-A308-1763867DC174}" type="presParOf" srcId="{5BAD8577-AE78-4EB3-A1B9-8016701E0340}" destId="{5BF7F785-A2EC-4F73-A3B0-63648EF47834}" srcOrd="1" destOrd="0" presId="urn:microsoft.com/office/officeart/2005/8/layout/orgChart1"/>
    <dgm:cxn modelId="{7098EA17-EA8E-4054-B52F-5B326E115957}" type="presParOf" srcId="{A8323A05-48B6-4820-9FC8-3A37199BDEAA}" destId="{E168B763-35D3-4C6D-92B5-CE57F07E5B41}" srcOrd="1" destOrd="0" presId="urn:microsoft.com/office/officeart/2005/8/layout/orgChart1"/>
    <dgm:cxn modelId="{4D729C27-CF8D-4E68-81CD-39E25FBAB728}" type="presParOf" srcId="{A8323A05-48B6-4820-9FC8-3A37199BDEAA}" destId="{93441886-F249-48F3-93D9-F75F9CF17521}" srcOrd="2" destOrd="0" presId="urn:microsoft.com/office/officeart/2005/8/layout/orgChart1"/>
    <dgm:cxn modelId="{F9B7B1F8-9ED8-4F5D-8CD2-7B66B217F4F2}" type="presParOf" srcId="{184B80CB-8036-4C61-A65F-33B449DB1717}" destId="{BA9E6151-16F6-4828-9D49-58744581CD2A}" srcOrd="4" destOrd="0" presId="urn:microsoft.com/office/officeart/2005/8/layout/orgChart1"/>
    <dgm:cxn modelId="{84BFD411-A63E-4A45-84D0-28CB3720DBFE}" type="presParOf" srcId="{184B80CB-8036-4C61-A65F-33B449DB1717}" destId="{C92C2CDB-6120-4334-A580-954345B0C642}" srcOrd="5" destOrd="0" presId="urn:microsoft.com/office/officeart/2005/8/layout/orgChart1"/>
    <dgm:cxn modelId="{CA908CDB-A5A9-4742-8105-406F144CCB2E}" type="presParOf" srcId="{C92C2CDB-6120-4334-A580-954345B0C642}" destId="{4321FFFD-0505-43A9-A05F-77C444BB5E72}" srcOrd="0" destOrd="0" presId="urn:microsoft.com/office/officeart/2005/8/layout/orgChart1"/>
    <dgm:cxn modelId="{CADB2DE3-9543-48CA-A31B-66703F0D0D01}" type="presParOf" srcId="{4321FFFD-0505-43A9-A05F-77C444BB5E72}" destId="{DBB790F3-B3D2-421D-9613-068BDF8CAA3E}" srcOrd="0" destOrd="0" presId="urn:microsoft.com/office/officeart/2005/8/layout/orgChart1"/>
    <dgm:cxn modelId="{B9151D0B-E28C-4E0D-91D9-9C3CDB432589}" type="presParOf" srcId="{4321FFFD-0505-43A9-A05F-77C444BB5E72}" destId="{830CADAB-5D63-4FD6-9B75-054E4202C4BE}" srcOrd="1" destOrd="0" presId="urn:microsoft.com/office/officeart/2005/8/layout/orgChart1"/>
    <dgm:cxn modelId="{60FB130E-C123-4F87-9F71-8DCB1A4B5DF0}" type="presParOf" srcId="{C92C2CDB-6120-4334-A580-954345B0C642}" destId="{27043AA3-FF04-400E-9535-F130E6CA4730}" srcOrd="1" destOrd="0" presId="urn:microsoft.com/office/officeart/2005/8/layout/orgChart1"/>
    <dgm:cxn modelId="{25198C24-8B0E-49AF-B279-330F82DA9B73}" type="presParOf" srcId="{C92C2CDB-6120-4334-A580-954345B0C642}" destId="{D9E7170B-C4C3-48DB-805F-DF3B158E7E39}" srcOrd="2" destOrd="0" presId="urn:microsoft.com/office/officeart/2005/8/layout/orgChart1"/>
    <dgm:cxn modelId="{89923452-A788-4257-BA40-984E8AE60758}" type="presParOf" srcId="{E63BD719-4C4B-49EB-90DB-34B73262B6FF}" destId="{53EA5B94-2532-400F-A7F6-8FED17471A41}" srcOrd="2" destOrd="0" presId="urn:microsoft.com/office/officeart/2005/8/layout/orgChart1"/>
    <dgm:cxn modelId="{1486D098-51E0-421B-AC5F-82F135420BA4}" type="presParOf" srcId="{486CE934-89E8-47AD-81C2-36A2B2D4150C}" destId="{22FD87FB-D985-40C5-BD92-E8E553344627}" srcOrd="4" destOrd="0" presId="urn:microsoft.com/office/officeart/2005/8/layout/orgChart1"/>
    <dgm:cxn modelId="{BB340EE4-E893-44C5-BB7B-E8AE793B204A}" type="presParOf" srcId="{486CE934-89E8-47AD-81C2-36A2B2D4150C}" destId="{E12AD0D4-35B7-4255-B712-9AF7D0273572}" srcOrd="5" destOrd="0" presId="urn:microsoft.com/office/officeart/2005/8/layout/orgChart1"/>
    <dgm:cxn modelId="{37C26D26-0EDF-44A0-825B-D9CBD4DC58FF}" type="presParOf" srcId="{E12AD0D4-35B7-4255-B712-9AF7D0273572}" destId="{9CD5D071-48FD-4155-BBC3-D108AC0709F8}" srcOrd="0" destOrd="0" presId="urn:microsoft.com/office/officeart/2005/8/layout/orgChart1"/>
    <dgm:cxn modelId="{1DD7C79C-475B-40D6-9879-0631C08B93D5}" type="presParOf" srcId="{9CD5D071-48FD-4155-BBC3-D108AC0709F8}" destId="{2B1E0F2A-F76E-4724-B6C9-E85398F0C80A}" srcOrd="0" destOrd="0" presId="urn:microsoft.com/office/officeart/2005/8/layout/orgChart1"/>
    <dgm:cxn modelId="{A1EE7EA1-65EB-4E17-8410-6A15136A754F}" type="presParOf" srcId="{9CD5D071-48FD-4155-BBC3-D108AC0709F8}" destId="{F4972595-780E-4CEC-BA20-7DC1D0CC1C78}" srcOrd="1" destOrd="0" presId="urn:microsoft.com/office/officeart/2005/8/layout/orgChart1"/>
    <dgm:cxn modelId="{BCCB6620-81D8-4DFB-92E2-9E40E71F12A8}" type="presParOf" srcId="{E12AD0D4-35B7-4255-B712-9AF7D0273572}" destId="{D62D3837-E9C6-4CF0-BBE7-7C23851DEB85}" srcOrd="1" destOrd="0" presId="urn:microsoft.com/office/officeart/2005/8/layout/orgChart1"/>
    <dgm:cxn modelId="{A9772B2C-A6A3-44D6-BB88-A471915C0E45}" type="presParOf" srcId="{D62D3837-E9C6-4CF0-BBE7-7C23851DEB85}" destId="{2E8A0AD9-EF97-4A61-85FF-257590C51011}" srcOrd="0" destOrd="0" presId="urn:microsoft.com/office/officeart/2005/8/layout/orgChart1"/>
    <dgm:cxn modelId="{528F3C03-FAB1-44C0-83A9-B8382FC7D0A4}" type="presParOf" srcId="{D62D3837-E9C6-4CF0-BBE7-7C23851DEB85}" destId="{36CC7003-1E51-438A-8D7C-E50F501EC839}" srcOrd="1" destOrd="0" presId="urn:microsoft.com/office/officeart/2005/8/layout/orgChart1"/>
    <dgm:cxn modelId="{42D6D759-981E-4F1F-A2C4-DB00A6697D34}" type="presParOf" srcId="{36CC7003-1E51-438A-8D7C-E50F501EC839}" destId="{593D9846-438B-4C06-AF00-FB819730AB4C}" srcOrd="0" destOrd="0" presId="urn:microsoft.com/office/officeart/2005/8/layout/orgChart1"/>
    <dgm:cxn modelId="{46A4CF70-82F7-4107-8B0F-06C2B02C1BE7}" type="presParOf" srcId="{593D9846-438B-4C06-AF00-FB819730AB4C}" destId="{B7B444E0-B168-4242-ADAB-8084E007873E}" srcOrd="0" destOrd="0" presId="urn:microsoft.com/office/officeart/2005/8/layout/orgChart1"/>
    <dgm:cxn modelId="{8F54CFEB-B783-4C5E-ADD9-DD386200AEED}" type="presParOf" srcId="{593D9846-438B-4C06-AF00-FB819730AB4C}" destId="{67516315-1718-4973-A85D-A7B2B836457C}" srcOrd="1" destOrd="0" presId="urn:microsoft.com/office/officeart/2005/8/layout/orgChart1"/>
    <dgm:cxn modelId="{DD9E799D-E588-4AF8-83B6-4DAAA1A0B39F}" type="presParOf" srcId="{36CC7003-1E51-438A-8D7C-E50F501EC839}" destId="{9063CE6D-A960-4D5D-907F-B8364DCFDA89}" srcOrd="1" destOrd="0" presId="urn:microsoft.com/office/officeart/2005/8/layout/orgChart1"/>
    <dgm:cxn modelId="{45A633CB-3CE0-4EDE-862F-71053B6F69A8}" type="presParOf" srcId="{36CC7003-1E51-438A-8D7C-E50F501EC839}" destId="{5FD77F8B-97D0-47FD-ABA1-E058E42F6B1C}" srcOrd="2" destOrd="0" presId="urn:microsoft.com/office/officeart/2005/8/layout/orgChart1"/>
    <dgm:cxn modelId="{94054F5A-D2CC-41FD-A7B1-8154DBEAA815}" type="presParOf" srcId="{D62D3837-E9C6-4CF0-BBE7-7C23851DEB85}" destId="{276DFD76-AEC6-4EC7-8EBD-F07D0F8777AA}" srcOrd="2" destOrd="0" presId="urn:microsoft.com/office/officeart/2005/8/layout/orgChart1"/>
    <dgm:cxn modelId="{177437D4-641D-4C91-8DED-DE903120BFED}" type="presParOf" srcId="{D62D3837-E9C6-4CF0-BBE7-7C23851DEB85}" destId="{FAC65BFB-AFCF-422F-8B74-2524049134B5}" srcOrd="3" destOrd="0" presId="urn:microsoft.com/office/officeart/2005/8/layout/orgChart1"/>
    <dgm:cxn modelId="{E8998D3C-ED6F-4271-AF48-82ABDDD47F45}" type="presParOf" srcId="{FAC65BFB-AFCF-422F-8B74-2524049134B5}" destId="{ECD46C48-0A0A-4303-A6DF-D0D6BF48CC15}" srcOrd="0" destOrd="0" presId="urn:microsoft.com/office/officeart/2005/8/layout/orgChart1"/>
    <dgm:cxn modelId="{E7275946-8CD8-4E8F-B551-B55D2E165452}" type="presParOf" srcId="{ECD46C48-0A0A-4303-A6DF-D0D6BF48CC15}" destId="{56A7FB07-13A4-4FAC-B0C2-5717BFD92216}" srcOrd="0" destOrd="0" presId="urn:microsoft.com/office/officeart/2005/8/layout/orgChart1"/>
    <dgm:cxn modelId="{35B0B60E-749E-4B7B-AD18-A2FAA5493B4B}" type="presParOf" srcId="{ECD46C48-0A0A-4303-A6DF-D0D6BF48CC15}" destId="{249F71C1-AAD4-4947-9C97-1C269A89A873}" srcOrd="1" destOrd="0" presId="urn:microsoft.com/office/officeart/2005/8/layout/orgChart1"/>
    <dgm:cxn modelId="{4CED6B41-A8BC-4208-B97C-E0A916761A01}" type="presParOf" srcId="{FAC65BFB-AFCF-422F-8B74-2524049134B5}" destId="{91D8D5B5-26E5-4E13-9441-168C70CF1371}" srcOrd="1" destOrd="0" presId="urn:microsoft.com/office/officeart/2005/8/layout/orgChart1"/>
    <dgm:cxn modelId="{AFFA54F2-490F-4059-B733-DD845F0CA0F1}" type="presParOf" srcId="{FAC65BFB-AFCF-422F-8B74-2524049134B5}" destId="{5DBE38CA-B953-41DA-AF68-67E8767A004D}" srcOrd="2" destOrd="0" presId="urn:microsoft.com/office/officeart/2005/8/layout/orgChart1"/>
    <dgm:cxn modelId="{919ED01B-87E2-4CF6-90ED-F20695C70613}" type="presParOf" srcId="{D62D3837-E9C6-4CF0-BBE7-7C23851DEB85}" destId="{4CFE26C5-AE36-45B2-BA7A-DEA01434C41A}" srcOrd="4" destOrd="0" presId="urn:microsoft.com/office/officeart/2005/8/layout/orgChart1"/>
    <dgm:cxn modelId="{25B78B59-B590-440D-A07D-9D58934999E5}" type="presParOf" srcId="{D62D3837-E9C6-4CF0-BBE7-7C23851DEB85}" destId="{A067F723-2247-4352-A12B-7352BCA45B89}" srcOrd="5" destOrd="0" presId="urn:microsoft.com/office/officeart/2005/8/layout/orgChart1"/>
    <dgm:cxn modelId="{732DA96F-9A92-4BD3-8879-59E0836D85DE}" type="presParOf" srcId="{A067F723-2247-4352-A12B-7352BCA45B89}" destId="{97D006C9-3233-4E8D-82F0-DE314135176E}" srcOrd="0" destOrd="0" presId="urn:microsoft.com/office/officeart/2005/8/layout/orgChart1"/>
    <dgm:cxn modelId="{BA84B4BF-87F6-4B35-BC7A-DDE6AFFC2AD2}" type="presParOf" srcId="{97D006C9-3233-4E8D-82F0-DE314135176E}" destId="{FEF067E5-8477-48C5-9141-9883D1F081B9}" srcOrd="0" destOrd="0" presId="urn:microsoft.com/office/officeart/2005/8/layout/orgChart1"/>
    <dgm:cxn modelId="{74C0EEE4-D0A2-498A-8DF9-AD8F6E006F1A}" type="presParOf" srcId="{97D006C9-3233-4E8D-82F0-DE314135176E}" destId="{559CA649-3A50-4831-93D8-3706EEC0445C}" srcOrd="1" destOrd="0" presId="urn:microsoft.com/office/officeart/2005/8/layout/orgChart1"/>
    <dgm:cxn modelId="{C62904C8-7E91-4DC1-85A5-14A90C5D0980}" type="presParOf" srcId="{A067F723-2247-4352-A12B-7352BCA45B89}" destId="{37C1FAC0-AB68-47CE-8BD1-B5B7B4CCC440}" srcOrd="1" destOrd="0" presId="urn:microsoft.com/office/officeart/2005/8/layout/orgChart1"/>
    <dgm:cxn modelId="{0BFED198-9C5A-4ADB-815E-83AD0D8DC5B6}" type="presParOf" srcId="{A067F723-2247-4352-A12B-7352BCA45B89}" destId="{FAB968F7-EFA2-47D7-9C9F-7456A067FD32}" srcOrd="2" destOrd="0" presId="urn:microsoft.com/office/officeart/2005/8/layout/orgChart1"/>
    <dgm:cxn modelId="{32D6CFD9-3D8A-462D-8652-6BC295FDBBC0}" type="presParOf" srcId="{E12AD0D4-35B7-4255-B712-9AF7D0273572}" destId="{CF883037-6B9B-444E-AB6C-AD34C8734B93}" srcOrd="2" destOrd="0" presId="urn:microsoft.com/office/officeart/2005/8/layout/orgChart1"/>
    <dgm:cxn modelId="{E38E1337-D29F-4BE9-9D8E-9F18E6DBDD86}" type="presParOf" srcId="{486CE934-89E8-47AD-81C2-36A2B2D4150C}" destId="{4C931D59-4CC2-46AB-B481-C218275CB4F2}" srcOrd="6" destOrd="0" presId="urn:microsoft.com/office/officeart/2005/8/layout/orgChart1"/>
    <dgm:cxn modelId="{BC3A2E45-A662-4150-8C63-F7E77ABF73BE}" type="presParOf" srcId="{486CE934-89E8-47AD-81C2-36A2B2D4150C}" destId="{DBAC73FD-7B24-4E34-9C1C-51A18A44B32A}" srcOrd="7" destOrd="0" presId="urn:microsoft.com/office/officeart/2005/8/layout/orgChart1"/>
    <dgm:cxn modelId="{DAA436EA-2ED7-440A-A493-E69F06BEFBDB}" type="presParOf" srcId="{DBAC73FD-7B24-4E34-9C1C-51A18A44B32A}" destId="{227019E2-FD0A-4EE3-BD61-6A5D17A916D0}" srcOrd="0" destOrd="0" presId="urn:microsoft.com/office/officeart/2005/8/layout/orgChart1"/>
    <dgm:cxn modelId="{3F2A6DD8-B8A1-484B-AB7E-51A768E871FA}" type="presParOf" srcId="{227019E2-FD0A-4EE3-BD61-6A5D17A916D0}" destId="{188DC240-CE5F-4E44-A698-E2BC5CB5B78F}" srcOrd="0" destOrd="0" presId="urn:microsoft.com/office/officeart/2005/8/layout/orgChart1"/>
    <dgm:cxn modelId="{566BB097-0E78-4A7B-A75E-2B7CCF5A704B}" type="presParOf" srcId="{227019E2-FD0A-4EE3-BD61-6A5D17A916D0}" destId="{81802E77-A4CD-430B-BFA5-E527461776D1}" srcOrd="1" destOrd="0" presId="urn:microsoft.com/office/officeart/2005/8/layout/orgChart1"/>
    <dgm:cxn modelId="{B27C65C9-5752-46D9-BDC1-4A899A3B0ACC}" type="presParOf" srcId="{DBAC73FD-7B24-4E34-9C1C-51A18A44B32A}" destId="{154A66A8-7452-462C-9042-13F3A1AD3AFD}" srcOrd="1" destOrd="0" presId="urn:microsoft.com/office/officeart/2005/8/layout/orgChart1"/>
    <dgm:cxn modelId="{329FAC64-3896-47E8-A6B6-552D29894D82}" type="presParOf" srcId="{DBAC73FD-7B24-4E34-9C1C-51A18A44B32A}" destId="{A33C6244-D10B-4BE9-A0FC-2EB97189A479}" srcOrd="2" destOrd="0" presId="urn:microsoft.com/office/officeart/2005/8/layout/orgChart1"/>
    <dgm:cxn modelId="{D6373B70-5610-4B63-A4B4-CB45BA016E79}" type="presParOf" srcId="{5110DADF-2227-4184-A622-6219A1217156}" destId="{4AAF0951-F5B1-4CEC-BEEA-BB1047144AA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31D59-4CC2-46AB-B481-C218275CB4F2}">
      <dsp:nvSpPr>
        <dsp:cNvPr id="0" name=""/>
        <dsp:cNvSpPr/>
      </dsp:nvSpPr>
      <dsp:spPr>
        <a:xfrm>
          <a:off x="3200400" y="597809"/>
          <a:ext cx="2295013" cy="250261"/>
        </a:xfrm>
        <a:custGeom>
          <a:avLst/>
          <a:gdLst/>
          <a:ahLst/>
          <a:cxnLst/>
          <a:rect l="0" t="0" r="0" b="0"/>
          <a:pathLst>
            <a:path>
              <a:moveTo>
                <a:pt x="0" y="0"/>
              </a:moveTo>
              <a:lnTo>
                <a:pt x="0" y="125764"/>
              </a:lnTo>
              <a:lnTo>
                <a:pt x="2295013" y="125764"/>
              </a:lnTo>
              <a:lnTo>
                <a:pt x="2295013"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FE26C5-AE36-45B2-BA7A-DEA01434C41A}">
      <dsp:nvSpPr>
        <dsp:cNvPr id="0" name=""/>
        <dsp:cNvSpPr/>
      </dsp:nvSpPr>
      <dsp:spPr>
        <a:xfrm>
          <a:off x="3457546" y="1445881"/>
          <a:ext cx="235263" cy="2229106"/>
        </a:xfrm>
        <a:custGeom>
          <a:avLst/>
          <a:gdLst/>
          <a:ahLst/>
          <a:cxnLst/>
          <a:rect l="0" t="0" r="0" b="0"/>
          <a:pathLst>
            <a:path>
              <a:moveTo>
                <a:pt x="0" y="0"/>
              </a:moveTo>
              <a:lnTo>
                <a:pt x="0" y="2229106"/>
              </a:lnTo>
              <a:lnTo>
                <a:pt x="235263" y="22291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6DFD76-AEC6-4EC7-8EBD-F07D0F8777AA}">
      <dsp:nvSpPr>
        <dsp:cNvPr id="0" name=""/>
        <dsp:cNvSpPr/>
      </dsp:nvSpPr>
      <dsp:spPr>
        <a:xfrm>
          <a:off x="3457546" y="1445881"/>
          <a:ext cx="235263" cy="1387263"/>
        </a:xfrm>
        <a:custGeom>
          <a:avLst/>
          <a:gdLst/>
          <a:ahLst/>
          <a:cxnLst/>
          <a:rect l="0" t="0" r="0" b="0"/>
          <a:pathLst>
            <a:path>
              <a:moveTo>
                <a:pt x="0" y="0"/>
              </a:moveTo>
              <a:lnTo>
                <a:pt x="0" y="1387263"/>
              </a:lnTo>
              <a:lnTo>
                <a:pt x="235263" y="13872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A0AD9-EF97-4A61-85FF-257590C51011}">
      <dsp:nvSpPr>
        <dsp:cNvPr id="0" name=""/>
        <dsp:cNvSpPr/>
      </dsp:nvSpPr>
      <dsp:spPr>
        <a:xfrm>
          <a:off x="3457546" y="1445881"/>
          <a:ext cx="235263" cy="545419"/>
        </a:xfrm>
        <a:custGeom>
          <a:avLst/>
          <a:gdLst/>
          <a:ahLst/>
          <a:cxnLst/>
          <a:rect l="0" t="0" r="0" b="0"/>
          <a:pathLst>
            <a:path>
              <a:moveTo>
                <a:pt x="0" y="0"/>
              </a:moveTo>
              <a:lnTo>
                <a:pt x="0" y="545419"/>
              </a:lnTo>
              <a:lnTo>
                <a:pt x="235263" y="5454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D87FB-D985-40C5-BD92-E8E553344627}">
      <dsp:nvSpPr>
        <dsp:cNvPr id="0" name=""/>
        <dsp:cNvSpPr/>
      </dsp:nvSpPr>
      <dsp:spPr>
        <a:xfrm>
          <a:off x="3200400" y="597809"/>
          <a:ext cx="769551" cy="250261"/>
        </a:xfrm>
        <a:custGeom>
          <a:avLst/>
          <a:gdLst/>
          <a:ahLst/>
          <a:cxnLst/>
          <a:rect l="0" t="0" r="0" b="0"/>
          <a:pathLst>
            <a:path>
              <a:moveTo>
                <a:pt x="0" y="0"/>
              </a:moveTo>
              <a:lnTo>
                <a:pt x="0" y="125764"/>
              </a:lnTo>
              <a:lnTo>
                <a:pt x="769551" y="125764"/>
              </a:lnTo>
              <a:lnTo>
                <a:pt x="769551"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9E6151-16F6-4828-9D49-58744581CD2A}">
      <dsp:nvSpPr>
        <dsp:cNvPr id="0" name=""/>
        <dsp:cNvSpPr/>
      </dsp:nvSpPr>
      <dsp:spPr>
        <a:xfrm>
          <a:off x="2014650" y="1445881"/>
          <a:ext cx="148150" cy="2234068"/>
        </a:xfrm>
        <a:custGeom>
          <a:avLst/>
          <a:gdLst/>
          <a:ahLst/>
          <a:cxnLst/>
          <a:rect l="0" t="0" r="0" b="0"/>
          <a:pathLst>
            <a:path>
              <a:moveTo>
                <a:pt x="0" y="0"/>
              </a:moveTo>
              <a:lnTo>
                <a:pt x="0" y="2234068"/>
              </a:lnTo>
              <a:lnTo>
                <a:pt x="148150" y="22340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F95DCB-C51B-4299-8CFC-CF2BD5A441FD}">
      <dsp:nvSpPr>
        <dsp:cNvPr id="0" name=""/>
        <dsp:cNvSpPr/>
      </dsp:nvSpPr>
      <dsp:spPr>
        <a:xfrm>
          <a:off x="2014650" y="1445881"/>
          <a:ext cx="148150" cy="1392225"/>
        </a:xfrm>
        <a:custGeom>
          <a:avLst/>
          <a:gdLst/>
          <a:ahLst/>
          <a:cxnLst/>
          <a:rect l="0" t="0" r="0" b="0"/>
          <a:pathLst>
            <a:path>
              <a:moveTo>
                <a:pt x="0" y="0"/>
              </a:moveTo>
              <a:lnTo>
                <a:pt x="0" y="1392225"/>
              </a:lnTo>
              <a:lnTo>
                <a:pt x="148150"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F2E19B-9730-4D2C-B2EE-E191D54C8C5B}">
      <dsp:nvSpPr>
        <dsp:cNvPr id="0" name=""/>
        <dsp:cNvSpPr/>
      </dsp:nvSpPr>
      <dsp:spPr>
        <a:xfrm>
          <a:off x="2014650" y="1445881"/>
          <a:ext cx="153462" cy="603474"/>
        </a:xfrm>
        <a:custGeom>
          <a:avLst/>
          <a:gdLst/>
          <a:ahLst/>
          <a:cxnLst/>
          <a:rect l="0" t="0" r="0" b="0"/>
          <a:pathLst>
            <a:path>
              <a:moveTo>
                <a:pt x="0" y="0"/>
              </a:moveTo>
              <a:lnTo>
                <a:pt x="0" y="603474"/>
              </a:lnTo>
              <a:lnTo>
                <a:pt x="153462" y="6034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91CEC4-87BC-4043-853E-267FB382A713}">
      <dsp:nvSpPr>
        <dsp:cNvPr id="0" name=""/>
        <dsp:cNvSpPr/>
      </dsp:nvSpPr>
      <dsp:spPr>
        <a:xfrm>
          <a:off x="2527055" y="597809"/>
          <a:ext cx="673344" cy="250261"/>
        </a:xfrm>
        <a:custGeom>
          <a:avLst/>
          <a:gdLst/>
          <a:ahLst/>
          <a:cxnLst/>
          <a:rect l="0" t="0" r="0" b="0"/>
          <a:pathLst>
            <a:path>
              <a:moveTo>
                <a:pt x="673344" y="0"/>
              </a:moveTo>
              <a:lnTo>
                <a:pt x="673344"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718ECD-6BA4-4333-B6EA-C115BE1B00BC}">
      <dsp:nvSpPr>
        <dsp:cNvPr id="0" name=""/>
        <dsp:cNvSpPr/>
      </dsp:nvSpPr>
      <dsp:spPr>
        <a:xfrm>
          <a:off x="485139" y="1445881"/>
          <a:ext cx="147652" cy="1392225"/>
        </a:xfrm>
        <a:custGeom>
          <a:avLst/>
          <a:gdLst/>
          <a:ahLst/>
          <a:cxnLst/>
          <a:rect l="0" t="0" r="0" b="0"/>
          <a:pathLst>
            <a:path>
              <a:moveTo>
                <a:pt x="0" y="0"/>
              </a:moveTo>
              <a:lnTo>
                <a:pt x="0" y="1392225"/>
              </a:lnTo>
              <a:lnTo>
                <a:pt x="147652"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166922-0DDB-4CA5-824D-B6C4F1A618DB}">
      <dsp:nvSpPr>
        <dsp:cNvPr id="0" name=""/>
        <dsp:cNvSpPr/>
      </dsp:nvSpPr>
      <dsp:spPr>
        <a:xfrm>
          <a:off x="485139" y="1445881"/>
          <a:ext cx="122919" cy="605905"/>
        </a:xfrm>
        <a:custGeom>
          <a:avLst/>
          <a:gdLst/>
          <a:ahLst/>
          <a:cxnLst/>
          <a:rect l="0" t="0" r="0" b="0"/>
          <a:pathLst>
            <a:path>
              <a:moveTo>
                <a:pt x="0" y="0"/>
              </a:moveTo>
              <a:lnTo>
                <a:pt x="0" y="605905"/>
              </a:lnTo>
              <a:lnTo>
                <a:pt x="122919" y="6059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4D0A75-3402-4959-A118-D16BF7454146}">
      <dsp:nvSpPr>
        <dsp:cNvPr id="0" name=""/>
        <dsp:cNvSpPr/>
      </dsp:nvSpPr>
      <dsp:spPr>
        <a:xfrm>
          <a:off x="997544" y="597809"/>
          <a:ext cx="2202855" cy="250261"/>
        </a:xfrm>
        <a:custGeom>
          <a:avLst/>
          <a:gdLst/>
          <a:ahLst/>
          <a:cxnLst/>
          <a:rect l="0" t="0" r="0" b="0"/>
          <a:pathLst>
            <a:path>
              <a:moveTo>
                <a:pt x="2202855" y="0"/>
              </a:moveTo>
              <a:lnTo>
                <a:pt x="2202855"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2ABF7B-ED6A-43C1-B466-087564101AC6}">
      <dsp:nvSpPr>
        <dsp:cNvPr id="0" name=""/>
        <dsp:cNvSpPr/>
      </dsp:nvSpPr>
      <dsp:spPr>
        <a:xfrm>
          <a:off x="2559893" y="0"/>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Service Manager</a:t>
          </a:r>
        </a:p>
      </dsp:txBody>
      <dsp:txXfrm>
        <a:off x="2559893" y="0"/>
        <a:ext cx="1281013" cy="597809"/>
      </dsp:txXfrm>
    </dsp:sp>
    <dsp:sp modelId="{2EEA36DB-02E7-4C50-82AB-0FDC1D6C919D}">
      <dsp:nvSpPr>
        <dsp:cNvPr id="0" name=""/>
        <dsp:cNvSpPr/>
      </dsp:nvSpPr>
      <dsp:spPr>
        <a:xfrm>
          <a:off x="357038"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sp:txBody>
      <dsp:txXfrm>
        <a:off x="357038" y="848071"/>
        <a:ext cx="1281013" cy="597809"/>
      </dsp:txXfrm>
    </dsp:sp>
    <dsp:sp modelId="{39A57BBA-8C16-4489-A937-1B0D30901B66}">
      <dsp:nvSpPr>
        <dsp:cNvPr id="0" name=""/>
        <dsp:cNvSpPr/>
      </dsp:nvSpPr>
      <dsp:spPr>
        <a:xfrm>
          <a:off x="608058" y="1752881"/>
          <a:ext cx="1198559"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Care Advisors x3</a:t>
          </a:r>
          <a:endParaRPr lang="en-GB" sz="900" kern="1200" dirty="0"/>
        </a:p>
      </dsp:txBody>
      <dsp:txXfrm>
        <a:off x="608058" y="1752881"/>
        <a:ext cx="1198559" cy="597809"/>
      </dsp:txXfrm>
    </dsp:sp>
    <dsp:sp modelId="{2F0CDCB6-9814-460D-9DD8-101D206377EF}">
      <dsp:nvSpPr>
        <dsp:cNvPr id="0" name=""/>
        <dsp:cNvSpPr/>
      </dsp:nvSpPr>
      <dsp:spPr>
        <a:xfrm>
          <a:off x="632792" y="2541682"/>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Social Care Advisors x13</a:t>
          </a:r>
          <a:endParaRPr lang="en-GB" sz="900" kern="1200"/>
        </a:p>
      </dsp:txBody>
      <dsp:txXfrm>
        <a:off x="632792" y="2541682"/>
        <a:ext cx="1185695" cy="592847"/>
      </dsp:txXfrm>
    </dsp:sp>
    <dsp:sp modelId="{5919F693-FB0B-422A-82B4-EC17D0317461}">
      <dsp:nvSpPr>
        <dsp:cNvPr id="0" name=""/>
        <dsp:cNvSpPr/>
      </dsp:nvSpPr>
      <dsp:spPr>
        <a:xfrm>
          <a:off x="1886549"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300"/>
            </a:spcBef>
            <a:spcAft>
              <a:spcPts val="300"/>
            </a:spcAft>
            <a:buNone/>
          </a:pPr>
          <a:r>
            <a:rPr lang="en-GB" sz="900" kern="1200" dirty="0">
              <a:latin typeface="Arial Nova" panose="020B0504020202020204" pitchFamily="34" charset="0"/>
            </a:rPr>
            <a:t>Assistant Service Manager (Richmond)</a:t>
          </a:r>
        </a:p>
      </dsp:txBody>
      <dsp:txXfrm>
        <a:off x="1886549" y="848071"/>
        <a:ext cx="1281013" cy="597809"/>
      </dsp:txXfrm>
    </dsp:sp>
    <dsp:sp modelId="{6D71B3B4-AFDB-44F2-B9E7-B828E00FB401}">
      <dsp:nvSpPr>
        <dsp:cNvPr id="0" name=""/>
        <dsp:cNvSpPr/>
      </dsp:nvSpPr>
      <dsp:spPr>
        <a:xfrm>
          <a:off x="2168113" y="1750450"/>
          <a:ext cx="1202662"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x2 </a:t>
          </a:r>
          <a:endParaRPr lang="en-GB" sz="900" kern="1200" dirty="0"/>
        </a:p>
      </dsp:txBody>
      <dsp:txXfrm>
        <a:off x="2168113" y="1750450"/>
        <a:ext cx="1202662" cy="597809"/>
      </dsp:txXfrm>
    </dsp:sp>
    <dsp:sp modelId="{DB910CD6-A009-477B-A5E4-7ACBA337DA7A}">
      <dsp:nvSpPr>
        <dsp:cNvPr id="0" name=""/>
        <dsp:cNvSpPr/>
      </dsp:nvSpPr>
      <dsp:spPr>
        <a:xfrm>
          <a:off x="2162801" y="2541682"/>
          <a:ext cx="1213357"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x4</a:t>
          </a:r>
        </a:p>
      </dsp:txBody>
      <dsp:txXfrm>
        <a:off x="2162801" y="2541682"/>
        <a:ext cx="1213357" cy="592847"/>
      </dsp:txXfrm>
    </dsp:sp>
    <dsp:sp modelId="{DBB790F3-B3D2-421D-9613-068BDF8CAA3E}">
      <dsp:nvSpPr>
        <dsp:cNvPr id="0" name=""/>
        <dsp:cNvSpPr/>
      </dsp:nvSpPr>
      <dsp:spPr>
        <a:xfrm>
          <a:off x="2162801" y="3383526"/>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p>
      </dsp:txBody>
      <dsp:txXfrm>
        <a:off x="2162801" y="3383526"/>
        <a:ext cx="1185695" cy="592847"/>
      </dsp:txXfrm>
    </dsp:sp>
    <dsp:sp modelId="{2B1E0F2A-F76E-4724-B6C9-E85398F0C80A}">
      <dsp:nvSpPr>
        <dsp:cNvPr id="0" name=""/>
        <dsp:cNvSpPr/>
      </dsp:nvSpPr>
      <dsp:spPr>
        <a:xfrm>
          <a:off x="3329445" y="848071"/>
          <a:ext cx="1281013" cy="597809"/>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Assistant Service Manager (Wandsworth) x2</a:t>
          </a:r>
        </a:p>
      </dsp:txBody>
      <dsp:txXfrm>
        <a:off x="3329445" y="848071"/>
        <a:ext cx="1281013" cy="597809"/>
      </dsp:txXfrm>
    </dsp:sp>
    <dsp:sp modelId="{B7B444E0-B168-4242-ADAB-8084E007873E}">
      <dsp:nvSpPr>
        <dsp:cNvPr id="0" name=""/>
        <dsp:cNvSpPr/>
      </dsp:nvSpPr>
      <dsp:spPr>
        <a:xfrm>
          <a:off x="3692810" y="1694877"/>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x4</a:t>
          </a:r>
          <a:endParaRPr lang="en-GB" sz="900" kern="1200"/>
        </a:p>
      </dsp:txBody>
      <dsp:txXfrm>
        <a:off x="3692810" y="1694877"/>
        <a:ext cx="1185695" cy="592847"/>
      </dsp:txXfrm>
    </dsp:sp>
    <dsp:sp modelId="{56A7FB07-13A4-4FAC-B0C2-5717BFD92216}">
      <dsp:nvSpPr>
        <dsp:cNvPr id="0" name=""/>
        <dsp:cNvSpPr/>
      </dsp:nvSpPr>
      <dsp:spPr>
        <a:xfrm>
          <a:off x="3692810" y="2536720"/>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x7</a:t>
          </a:r>
          <a:endParaRPr lang="en-GB" sz="900" kern="1200"/>
        </a:p>
      </dsp:txBody>
      <dsp:txXfrm>
        <a:off x="3692810" y="2536720"/>
        <a:ext cx="1185695" cy="592847"/>
      </dsp:txXfrm>
    </dsp:sp>
    <dsp:sp modelId="{FEF067E5-8477-48C5-9141-9883D1F081B9}">
      <dsp:nvSpPr>
        <dsp:cNvPr id="0" name=""/>
        <dsp:cNvSpPr/>
      </dsp:nvSpPr>
      <dsp:spPr>
        <a:xfrm>
          <a:off x="3692810" y="3378564"/>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endParaRPr lang="en-GB" sz="900" kern="1200"/>
        </a:p>
      </dsp:txBody>
      <dsp:txXfrm>
        <a:off x="3692810" y="3378564"/>
        <a:ext cx="1185695" cy="592847"/>
      </dsp:txXfrm>
    </dsp:sp>
    <dsp:sp modelId="{188DC240-CE5F-4E44-A698-E2BC5CB5B78F}">
      <dsp:nvSpPr>
        <dsp:cNvPr id="0" name=""/>
        <dsp:cNvSpPr/>
      </dsp:nvSpPr>
      <dsp:spPr>
        <a:xfrm>
          <a:off x="4902566" y="848071"/>
          <a:ext cx="1185695" cy="592847"/>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Sensory Services</a:t>
          </a:r>
        </a:p>
      </dsp:txBody>
      <dsp:txXfrm>
        <a:off x="4902566" y="848071"/>
        <a:ext cx="1185695" cy="5928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Itumu, Elizabeth</DisplayName>
        <AccountId>18</AccountId>
        <AccountType/>
      </UserInfo>
      <UserInfo>
        <DisplayName>Nalweyiso, Rebecca</DisplayName>
        <AccountId>15</AccountId>
        <AccountType/>
      </UserInfo>
      <UserInfo>
        <DisplayName>Blayney, Charlotte</DisplayName>
        <AccountId>50</AccountId>
        <AccountType/>
      </UserInfo>
      <UserInfo>
        <DisplayName>Graham, Clare</DisplayName>
        <AccountId>33</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51C6-91BD-48D1-8D81-40847CA9EB0E}">
  <ds:schemaRefs>
    <ds:schemaRef ds:uri="http://schemas.microsoft.com/office/2006/metadata/properties"/>
    <ds:schemaRef ds:uri="http://schemas.microsoft.com/office/infopath/2007/PartnerControls"/>
    <ds:schemaRef ds:uri="51195955-92c3-4c0b-a7e0-0b52bda48040"/>
    <ds:schemaRef ds:uri="aceecbcc-a652-4853-871f-949381f93605"/>
    <ds:schemaRef ds:uri="http://schemas.microsoft.com/sharepoint/v3"/>
    <ds:schemaRef ds:uri="16842444-c3db-4447-b0c9-46529a652c94"/>
  </ds:schemaRefs>
</ds:datastoreItem>
</file>

<file path=customXml/itemProps2.xml><?xml version="1.0" encoding="utf-8"?>
<ds:datastoreItem xmlns:ds="http://schemas.openxmlformats.org/officeDocument/2006/customXml" ds:itemID="{E847B4EA-7951-4775-8830-93451545B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E9A9A-818C-496A-B022-C05530F1B621}">
  <ds:schemaRefs>
    <ds:schemaRef ds:uri="http://schemas.microsoft.com/sharepoint/v3/contenttype/forms"/>
  </ds:schemaRefs>
</ds:datastoreItem>
</file>

<file path=customXml/itemProps4.xml><?xml version="1.0" encoding="utf-8"?>
<ds:datastoreItem xmlns:ds="http://schemas.openxmlformats.org/officeDocument/2006/customXml" ds:itemID="{067A4F23-2205-4E94-9857-F4E913C3B44B}">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1249</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ESS - Adults Operations Batch 1 Job Profiles</vt:lpstr>
    </vt:vector>
  </TitlesOfParts>
  <Company>LBW</Company>
  <LinksUpToDate>false</LinksUpToDate>
  <CharactersWithSpaces>8552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 - Adults Operations Batch 1 Job Profiles</dc:title>
  <dc:creator>jdeakins</dc:creator>
  <cp:lastModifiedBy>Sherri Fincham</cp:lastModifiedBy>
  <cp:revision>2</cp:revision>
  <cp:lastPrinted>2016-02-26T12:07:00Z</cp:lastPrinted>
  <dcterms:created xsi:type="dcterms:W3CDTF">2025-03-25T13:14:00Z</dcterms:created>
  <dcterms:modified xsi:type="dcterms:W3CDTF">2025-03-25T13:14:00Z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ClassificationContentMarkingHeaderShapeIds">
    <vt:lpwstr>3,4,5</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2022-03-01T20:40:32Z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
  </property>
  <property fmtid="{D5CDD505-2E9C-101B-9397-08002B2CF9AE}" pid="12" name="MSIP_Label_763da656-5c75-4f6d-9461-4a3ce9a537cc_ContentBits">
    <vt:lpwstr>1</vt:lpwstr>
  </property>
  <property fmtid="{D5CDD505-2E9C-101B-9397-08002B2CF9AE}" pid="13" name="MediaServiceImageTags">
    <vt:lpwstr/>
  </property>
</Properties>
</file>