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D8D40" w14:textId="77777777" w:rsidR="00B2480C" w:rsidRPr="00E02672" w:rsidRDefault="00B2480C" w:rsidP="00B2480C">
      <w:pPr>
        <w:autoSpaceDE w:val="0"/>
        <w:autoSpaceDN w:val="0"/>
        <w:adjustRightInd w:val="0"/>
        <w:jc w:val="center"/>
        <w:rPr>
          <w:rFonts w:asciiTheme="minorHAnsi" w:hAnsiTheme="minorHAnsi" w:cstheme="minorHAnsi"/>
          <w:b/>
          <w:bCs/>
          <w:sz w:val="36"/>
          <w:szCs w:val="36"/>
        </w:rPr>
      </w:pPr>
      <w:r w:rsidRPr="00E02672">
        <w:rPr>
          <w:rFonts w:asciiTheme="minorHAnsi" w:hAnsiTheme="minorHAnsi" w:cstheme="minorHAnsi"/>
          <w:b/>
          <w:bCs/>
          <w:sz w:val="36"/>
          <w:szCs w:val="36"/>
        </w:rPr>
        <w:t>Job Profile</w:t>
      </w:r>
      <w:r w:rsidR="00B35400" w:rsidRPr="00E02672">
        <w:rPr>
          <w:rFonts w:asciiTheme="minorHAnsi" w:hAnsiTheme="minorHAnsi" w:cstheme="minorHAnsi"/>
          <w:b/>
          <w:bCs/>
          <w:sz w:val="36"/>
          <w:szCs w:val="36"/>
        </w:rPr>
        <w:t xml:space="preserve"> comprising Job Description and Person Specification</w:t>
      </w:r>
    </w:p>
    <w:p w14:paraId="5E50A704" w14:textId="77777777" w:rsidR="00B35400" w:rsidRPr="00E02672" w:rsidRDefault="00B35400" w:rsidP="00915B47">
      <w:pPr>
        <w:autoSpaceDE w:val="0"/>
        <w:autoSpaceDN w:val="0"/>
        <w:adjustRightInd w:val="0"/>
        <w:rPr>
          <w:rFonts w:asciiTheme="minorHAnsi" w:hAnsiTheme="minorHAnsi" w:cstheme="minorHAnsi"/>
          <w:b/>
          <w:bCs/>
          <w:sz w:val="36"/>
          <w:szCs w:val="36"/>
        </w:rPr>
      </w:pPr>
      <w:r w:rsidRPr="00E02672">
        <w:rPr>
          <w:rFonts w:asciiTheme="minorHAnsi" w:hAnsiTheme="minorHAnsi" w:cstheme="minorHAnsi"/>
          <w:b/>
          <w:bCs/>
          <w:sz w:val="36"/>
          <w:szCs w:val="36"/>
        </w:rPr>
        <w:t>Job Description</w:t>
      </w:r>
    </w:p>
    <w:p w14:paraId="57242B54" w14:textId="77777777" w:rsidR="004C1BE3" w:rsidRPr="00E02672" w:rsidRDefault="004C1BE3" w:rsidP="002B7CD7">
      <w:pPr>
        <w:autoSpaceDE w:val="0"/>
        <w:autoSpaceDN w:val="0"/>
        <w:adjustRightInd w:val="0"/>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E02672" w14:paraId="678C4DF9" w14:textId="77777777" w:rsidTr="00545A74">
        <w:trPr>
          <w:trHeight w:val="828"/>
        </w:trPr>
        <w:tc>
          <w:tcPr>
            <w:tcW w:w="4261" w:type="dxa"/>
            <w:shd w:val="clear" w:color="auto" w:fill="D9D9D9"/>
          </w:tcPr>
          <w:p w14:paraId="219F1E6B" w14:textId="77777777" w:rsidR="00D20A7D" w:rsidRPr="00E02672" w:rsidRDefault="00FB6581" w:rsidP="000E62C7">
            <w:pPr>
              <w:autoSpaceDE w:val="0"/>
              <w:autoSpaceDN w:val="0"/>
              <w:adjustRightInd w:val="0"/>
              <w:rPr>
                <w:rFonts w:asciiTheme="minorHAnsi" w:hAnsiTheme="minorHAnsi" w:cstheme="minorHAnsi"/>
                <w:b/>
                <w:bCs/>
              </w:rPr>
            </w:pPr>
            <w:r w:rsidRPr="00E02672">
              <w:rPr>
                <w:rFonts w:asciiTheme="minorHAnsi" w:hAnsiTheme="minorHAnsi" w:cstheme="minorHAnsi"/>
                <w:b/>
                <w:bCs/>
              </w:rPr>
              <w:t xml:space="preserve"> </w:t>
            </w:r>
            <w:r w:rsidR="00783C6D" w:rsidRPr="00E02672">
              <w:rPr>
                <w:rFonts w:asciiTheme="minorHAnsi" w:hAnsiTheme="minorHAnsi" w:cstheme="minorHAnsi"/>
                <w:b/>
                <w:bCs/>
              </w:rPr>
              <w:t>Job Title</w:t>
            </w:r>
            <w:r w:rsidR="00AC0C7B" w:rsidRPr="00E02672">
              <w:rPr>
                <w:rFonts w:asciiTheme="minorHAnsi" w:hAnsiTheme="minorHAnsi" w:cstheme="minorHAnsi"/>
                <w:b/>
                <w:bCs/>
              </w:rPr>
              <w:t xml:space="preserve">: </w:t>
            </w:r>
          </w:p>
          <w:p w14:paraId="705EADBC" w14:textId="3BC2AEE1" w:rsidR="00783C6D" w:rsidRPr="00E02672" w:rsidRDefault="00874D95" w:rsidP="000E62C7">
            <w:pPr>
              <w:autoSpaceDE w:val="0"/>
              <w:autoSpaceDN w:val="0"/>
              <w:adjustRightInd w:val="0"/>
              <w:rPr>
                <w:rFonts w:asciiTheme="minorHAnsi" w:hAnsiTheme="minorHAnsi" w:cstheme="minorHAnsi"/>
              </w:rPr>
            </w:pPr>
            <w:r w:rsidRPr="00E02672">
              <w:rPr>
                <w:rFonts w:asciiTheme="minorHAnsi" w:hAnsiTheme="minorHAnsi" w:cstheme="minorHAnsi"/>
              </w:rPr>
              <w:t xml:space="preserve"> Development </w:t>
            </w:r>
            <w:r w:rsidR="003A41E6" w:rsidRPr="00E02672">
              <w:rPr>
                <w:rFonts w:asciiTheme="minorHAnsi" w:hAnsiTheme="minorHAnsi" w:cstheme="minorHAnsi"/>
              </w:rPr>
              <w:t>Finance Analyst</w:t>
            </w:r>
            <w:r w:rsidR="004258A1" w:rsidRPr="00E02672">
              <w:rPr>
                <w:rFonts w:asciiTheme="minorHAnsi" w:hAnsiTheme="minorHAnsi" w:cstheme="minorHAnsi"/>
              </w:rPr>
              <w:t xml:space="preserve"> (3 year fixed-term contract)</w:t>
            </w:r>
          </w:p>
        </w:tc>
        <w:tc>
          <w:tcPr>
            <w:tcW w:w="4494" w:type="dxa"/>
            <w:shd w:val="clear" w:color="auto" w:fill="D9D9D9"/>
          </w:tcPr>
          <w:p w14:paraId="7B3BEE58" w14:textId="16A27458" w:rsidR="00783C6D" w:rsidRPr="00E02672" w:rsidRDefault="00F90371" w:rsidP="000E62C7">
            <w:pPr>
              <w:autoSpaceDE w:val="0"/>
              <w:autoSpaceDN w:val="0"/>
              <w:adjustRightInd w:val="0"/>
              <w:rPr>
                <w:rFonts w:asciiTheme="minorHAnsi" w:hAnsiTheme="minorHAnsi" w:cstheme="minorHAnsi"/>
                <w:bCs/>
              </w:rPr>
            </w:pPr>
            <w:r w:rsidRPr="00E02672">
              <w:rPr>
                <w:rFonts w:asciiTheme="minorHAnsi" w:hAnsiTheme="minorHAnsi" w:cstheme="minorHAnsi"/>
                <w:b/>
                <w:bCs/>
              </w:rPr>
              <w:t>Grade</w:t>
            </w:r>
            <w:r w:rsidRPr="00E02672">
              <w:rPr>
                <w:rFonts w:asciiTheme="minorHAnsi" w:hAnsiTheme="minorHAnsi" w:cstheme="minorHAnsi"/>
                <w:bCs/>
              </w:rPr>
              <w:t>:</w:t>
            </w:r>
            <w:r w:rsidR="002037BD" w:rsidRPr="00E02672">
              <w:rPr>
                <w:rFonts w:asciiTheme="minorHAnsi" w:hAnsiTheme="minorHAnsi" w:cstheme="minorHAnsi"/>
                <w:bCs/>
              </w:rPr>
              <w:t xml:space="preserve"> </w:t>
            </w:r>
            <w:r w:rsidR="000F2228" w:rsidRPr="00E02672">
              <w:rPr>
                <w:rFonts w:asciiTheme="minorHAnsi" w:hAnsiTheme="minorHAnsi" w:cstheme="minorHAnsi"/>
                <w:bCs/>
              </w:rPr>
              <w:t xml:space="preserve"> </w:t>
            </w:r>
            <w:r w:rsidR="00DC09D9">
              <w:rPr>
                <w:rFonts w:asciiTheme="minorHAnsi" w:hAnsiTheme="minorHAnsi" w:cstheme="minorHAnsi"/>
                <w:bCs/>
              </w:rPr>
              <w:t>PO</w:t>
            </w:r>
            <w:r w:rsidR="00856245">
              <w:rPr>
                <w:rFonts w:asciiTheme="minorHAnsi" w:hAnsiTheme="minorHAnsi" w:cstheme="minorHAnsi"/>
                <w:bCs/>
              </w:rPr>
              <w:t>5 to PO</w:t>
            </w:r>
            <w:r w:rsidR="00DC09D9">
              <w:rPr>
                <w:rFonts w:asciiTheme="minorHAnsi" w:hAnsiTheme="minorHAnsi" w:cstheme="minorHAnsi"/>
                <w:bCs/>
              </w:rPr>
              <w:t>6</w:t>
            </w:r>
          </w:p>
          <w:p w14:paraId="45339949" w14:textId="77777777" w:rsidR="00D20A7D" w:rsidRPr="00E02672" w:rsidRDefault="00D20A7D" w:rsidP="000E62C7">
            <w:pPr>
              <w:autoSpaceDE w:val="0"/>
              <w:autoSpaceDN w:val="0"/>
              <w:adjustRightInd w:val="0"/>
              <w:rPr>
                <w:rFonts w:asciiTheme="minorHAnsi" w:hAnsiTheme="minorHAnsi" w:cstheme="minorHAnsi"/>
              </w:rPr>
            </w:pPr>
          </w:p>
        </w:tc>
      </w:tr>
      <w:tr w:rsidR="00783C6D" w:rsidRPr="00E02672" w14:paraId="60332AF5" w14:textId="77777777" w:rsidTr="00545A74">
        <w:trPr>
          <w:trHeight w:val="828"/>
        </w:trPr>
        <w:tc>
          <w:tcPr>
            <w:tcW w:w="4261" w:type="dxa"/>
            <w:shd w:val="clear" w:color="auto" w:fill="D9D9D9"/>
          </w:tcPr>
          <w:p w14:paraId="0C983C1A" w14:textId="77777777" w:rsidR="0044737D" w:rsidRPr="00E02672" w:rsidRDefault="00783C6D" w:rsidP="000E62C7">
            <w:pPr>
              <w:autoSpaceDE w:val="0"/>
              <w:autoSpaceDN w:val="0"/>
              <w:adjustRightInd w:val="0"/>
              <w:rPr>
                <w:rFonts w:asciiTheme="minorHAnsi" w:hAnsiTheme="minorHAnsi" w:cstheme="minorHAnsi"/>
                <w:b/>
                <w:bCs/>
              </w:rPr>
            </w:pPr>
            <w:r w:rsidRPr="00E02672">
              <w:rPr>
                <w:rFonts w:asciiTheme="minorHAnsi" w:hAnsiTheme="minorHAnsi" w:cstheme="minorHAnsi"/>
                <w:b/>
                <w:bCs/>
              </w:rPr>
              <w:t xml:space="preserve">Section: </w:t>
            </w:r>
          </w:p>
          <w:p w14:paraId="47466179" w14:textId="3A1E16CD" w:rsidR="00783C6D" w:rsidRPr="00E02672" w:rsidRDefault="00216EEF" w:rsidP="000F2228">
            <w:pPr>
              <w:autoSpaceDE w:val="0"/>
              <w:autoSpaceDN w:val="0"/>
              <w:adjustRightInd w:val="0"/>
              <w:rPr>
                <w:rFonts w:asciiTheme="minorHAnsi" w:hAnsiTheme="minorHAnsi" w:cstheme="minorHAnsi"/>
                <w:bCs/>
              </w:rPr>
            </w:pPr>
            <w:r>
              <w:rPr>
                <w:rFonts w:asciiTheme="minorHAnsi" w:hAnsiTheme="minorHAnsi" w:cstheme="minorHAnsi"/>
                <w:bCs/>
              </w:rPr>
              <w:t>Regeneration &amp; Development</w:t>
            </w:r>
          </w:p>
        </w:tc>
        <w:tc>
          <w:tcPr>
            <w:tcW w:w="4494" w:type="dxa"/>
            <w:shd w:val="clear" w:color="auto" w:fill="D9D9D9"/>
          </w:tcPr>
          <w:p w14:paraId="7216495A" w14:textId="77777777" w:rsidR="00783C6D" w:rsidRPr="00E02672" w:rsidRDefault="00783C6D" w:rsidP="000E62C7">
            <w:pPr>
              <w:autoSpaceDE w:val="0"/>
              <w:autoSpaceDN w:val="0"/>
              <w:adjustRightInd w:val="0"/>
              <w:rPr>
                <w:rFonts w:asciiTheme="minorHAnsi" w:hAnsiTheme="minorHAnsi" w:cstheme="minorHAnsi"/>
                <w:bCs/>
              </w:rPr>
            </w:pPr>
            <w:r w:rsidRPr="00E02672">
              <w:rPr>
                <w:rFonts w:asciiTheme="minorHAnsi" w:hAnsiTheme="minorHAnsi" w:cstheme="minorHAnsi"/>
                <w:b/>
                <w:bCs/>
              </w:rPr>
              <w:t>D</w:t>
            </w:r>
            <w:r w:rsidR="00A73544" w:rsidRPr="00E02672">
              <w:rPr>
                <w:rFonts w:asciiTheme="minorHAnsi" w:hAnsiTheme="minorHAnsi" w:cstheme="minorHAnsi"/>
                <w:b/>
                <w:bCs/>
              </w:rPr>
              <w:t>irectorate</w:t>
            </w:r>
            <w:r w:rsidRPr="00E02672">
              <w:rPr>
                <w:rFonts w:asciiTheme="minorHAnsi" w:hAnsiTheme="minorHAnsi" w:cstheme="minorHAnsi"/>
                <w:b/>
                <w:bCs/>
              </w:rPr>
              <w:t>:</w:t>
            </w:r>
            <w:r w:rsidRPr="00E02672">
              <w:rPr>
                <w:rFonts w:asciiTheme="minorHAnsi" w:hAnsiTheme="minorHAnsi" w:cstheme="minorHAnsi"/>
                <w:bCs/>
              </w:rPr>
              <w:t xml:space="preserve"> </w:t>
            </w:r>
          </w:p>
          <w:p w14:paraId="5C08FF33" w14:textId="77777777" w:rsidR="0044737D" w:rsidRPr="00E02672" w:rsidRDefault="000F2228" w:rsidP="000E62C7">
            <w:pPr>
              <w:autoSpaceDE w:val="0"/>
              <w:autoSpaceDN w:val="0"/>
              <w:adjustRightInd w:val="0"/>
              <w:rPr>
                <w:rFonts w:asciiTheme="minorHAnsi" w:hAnsiTheme="minorHAnsi" w:cstheme="minorHAnsi"/>
                <w:bCs/>
              </w:rPr>
            </w:pPr>
            <w:r w:rsidRPr="00E02672">
              <w:rPr>
                <w:rFonts w:asciiTheme="minorHAnsi" w:hAnsiTheme="minorHAnsi" w:cstheme="minorHAnsi"/>
                <w:bCs/>
              </w:rPr>
              <w:t>Housing and Regeneration</w:t>
            </w:r>
          </w:p>
        </w:tc>
      </w:tr>
      <w:tr w:rsidR="000E62C7" w:rsidRPr="00E02672" w14:paraId="3838550E" w14:textId="77777777" w:rsidTr="00545A74">
        <w:trPr>
          <w:trHeight w:val="828"/>
        </w:trPr>
        <w:tc>
          <w:tcPr>
            <w:tcW w:w="4261" w:type="dxa"/>
            <w:shd w:val="clear" w:color="auto" w:fill="D9D9D9"/>
          </w:tcPr>
          <w:p w14:paraId="2603D445" w14:textId="44A5B044" w:rsidR="0044737D" w:rsidRPr="00E02672" w:rsidRDefault="000E62C7" w:rsidP="00226756">
            <w:pPr>
              <w:autoSpaceDE w:val="0"/>
              <w:autoSpaceDN w:val="0"/>
              <w:adjustRightInd w:val="0"/>
              <w:rPr>
                <w:rFonts w:asciiTheme="minorHAnsi" w:hAnsiTheme="minorHAnsi" w:cstheme="minorHAnsi"/>
                <w:bCs/>
              </w:rPr>
            </w:pPr>
            <w:r w:rsidRPr="00E02672">
              <w:rPr>
                <w:rFonts w:asciiTheme="minorHAnsi" w:hAnsiTheme="minorHAnsi" w:cstheme="minorHAnsi"/>
                <w:b/>
                <w:bCs/>
              </w:rPr>
              <w:t>Responsible to</w:t>
            </w:r>
            <w:r w:rsidR="00B35400" w:rsidRPr="00E02672">
              <w:rPr>
                <w:rFonts w:asciiTheme="minorHAnsi" w:hAnsiTheme="minorHAnsi" w:cstheme="minorHAnsi"/>
                <w:b/>
                <w:bCs/>
              </w:rPr>
              <w:t xml:space="preserve"> following manager</w:t>
            </w:r>
            <w:r w:rsidRPr="00E02672">
              <w:rPr>
                <w:rFonts w:asciiTheme="minorHAnsi" w:hAnsiTheme="minorHAnsi" w:cstheme="minorHAnsi"/>
                <w:b/>
                <w:bCs/>
              </w:rPr>
              <w:t>:</w:t>
            </w:r>
            <w:r w:rsidR="000F2228" w:rsidRPr="00E02672">
              <w:rPr>
                <w:rFonts w:asciiTheme="minorHAnsi" w:hAnsiTheme="minorHAnsi" w:cstheme="minorHAnsi"/>
                <w:bCs/>
              </w:rPr>
              <w:t xml:space="preserve">, </w:t>
            </w:r>
            <w:r w:rsidR="00212E21" w:rsidRPr="00E02672">
              <w:rPr>
                <w:rFonts w:asciiTheme="minorHAnsi" w:hAnsiTheme="minorHAnsi" w:cstheme="minorHAnsi"/>
                <w:bCs/>
              </w:rPr>
              <w:t xml:space="preserve">Head of </w:t>
            </w:r>
            <w:r w:rsidR="002A1463">
              <w:rPr>
                <w:rFonts w:asciiTheme="minorHAnsi" w:hAnsiTheme="minorHAnsi" w:cstheme="minorHAnsi"/>
                <w:bCs/>
              </w:rPr>
              <w:t>Housing Development</w:t>
            </w:r>
          </w:p>
        </w:tc>
        <w:tc>
          <w:tcPr>
            <w:tcW w:w="4494" w:type="dxa"/>
            <w:shd w:val="clear" w:color="auto" w:fill="D9D9D9"/>
          </w:tcPr>
          <w:p w14:paraId="7BF317AE" w14:textId="77777777" w:rsidR="000E62C7" w:rsidRPr="00E02672" w:rsidRDefault="00FB6581" w:rsidP="000E62C7">
            <w:pPr>
              <w:autoSpaceDE w:val="0"/>
              <w:autoSpaceDN w:val="0"/>
              <w:adjustRightInd w:val="0"/>
              <w:rPr>
                <w:rFonts w:asciiTheme="minorHAnsi" w:hAnsiTheme="minorHAnsi" w:cstheme="minorHAnsi"/>
                <w:b/>
                <w:bCs/>
              </w:rPr>
            </w:pPr>
            <w:r w:rsidRPr="00E02672">
              <w:rPr>
                <w:rFonts w:asciiTheme="minorHAnsi" w:hAnsiTheme="minorHAnsi" w:cstheme="minorHAnsi"/>
                <w:b/>
                <w:bCs/>
              </w:rPr>
              <w:t>Responsible for</w:t>
            </w:r>
            <w:r w:rsidR="00B35400" w:rsidRPr="00E02672">
              <w:rPr>
                <w:rFonts w:asciiTheme="minorHAnsi" w:hAnsiTheme="minorHAnsi" w:cstheme="minorHAnsi"/>
                <w:b/>
                <w:bCs/>
              </w:rPr>
              <w:t xml:space="preserve"> following staff</w:t>
            </w:r>
            <w:r w:rsidRPr="00E02672">
              <w:rPr>
                <w:rFonts w:asciiTheme="minorHAnsi" w:hAnsiTheme="minorHAnsi" w:cstheme="minorHAnsi"/>
                <w:b/>
                <w:bCs/>
              </w:rPr>
              <w:t>:</w:t>
            </w:r>
          </w:p>
          <w:p w14:paraId="37E06C64" w14:textId="7B543E07" w:rsidR="00387E78" w:rsidRPr="00E02672" w:rsidRDefault="00C31CC5" w:rsidP="000E62C7">
            <w:pPr>
              <w:autoSpaceDE w:val="0"/>
              <w:autoSpaceDN w:val="0"/>
              <w:adjustRightInd w:val="0"/>
              <w:rPr>
                <w:rFonts w:asciiTheme="minorHAnsi" w:hAnsiTheme="minorHAnsi" w:cstheme="minorHAnsi"/>
                <w:bCs/>
              </w:rPr>
            </w:pPr>
            <w:r w:rsidRPr="00E02672">
              <w:rPr>
                <w:rFonts w:asciiTheme="minorHAnsi" w:hAnsiTheme="minorHAnsi" w:cstheme="minorHAnsi"/>
                <w:bCs/>
              </w:rPr>
              <w:t>-[None]</w:t>
            </w:r>
          </w:p>
          <w:p w14:paraId="37AB0DAC" w14:textId="77777777" w:rsidR="000F2228" w:rsidRPr="00E02672" w:rsidRDefault="000F2228" w:rsidP="000E62C7">
            <w:pPr>
              <w:autoSpaceDE w:val="0"/>
              <w:autoSpaceDN w:val="0"/>
              <w:adjustRightInd w:val="0"/>
              <w:rPr>
                <w:rFonts w:asciiTheme="minorHAnsi" w:hAnsiTheme="minorHAnsi" w:cstheme="minorHAnsi"/>
                <w:b/>
                <w:bCs/>
              </w:rPr>
            </w:pPr>
          </w:p>
        </w:tc>
      </w:tr>
      <w:tr w:rsidR="004F668A" w:rsidRPr="00E02672" w14:paraId="3C7AF6AA"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423BE32" w14:textId="6CA86AFF" w:rsidR="004F668A" w:rsidRPr="00E02672" w:rsidRDefault="004F668A" w:rsidP="00927DFC">
            <w:pPr>
              <w:autoSpaceDE w:val="0"/>
              <w:autoSpaceDN w:val="0"/>
              <w:adjustRightInd w:val="0"/>
              <w:rPr>
                <w:rFonts w:asciiTheme="minorHAnsi" w:hAnsiTheme="minorHAnsi" w:cstheme="minorHAnsi"/>
                <w:b/>
                <w:bCs/>
              </w:rPr>
            </w:pPr>
            <w:r w:rsidRPr="00E02672">
              <w:rPr>
                <w:rFonts w:asciiTheme="minorHAnsi" w:hAnsiTheme="minorHAnsi" w:cstheme="minorHAnsi"/>
                <w:b/>
                <w:bCs/>
              </w:rPr>
              <w:t>Post Number/s:</w:t>
            </w:r>
            <w:r w:rsidR="000F2228" w:rsidRPr="00E02672">
              <w:rPr>
                <w:rFonts w:asciiTheme="minorHAnsi" w:hAnsiTheme="minorHAnsi" w:cstheme="minorHAnsi"/>
                <w:b/>
                <w:bCs/>
              </w:rPr>
              <w:t xml:space="preserve"> </w:t>
            </w:r>
            <w:r w:rsidR="00453142" w:rsidRPr="00453142">
              <w:rPr>
                <w:rFonts w:asciiTheme="minorHAnsi" w:hAnsiTheme="minorHAnsi" w:cstheme="minorHAnsi"/>
                <w:b/>
                <w:bCs/>
              </w:rPr>
              <w:t>RWH404FT</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A446246" w14:textId="2A1374CA" w:rsidR="004F668A" w:rsidRPr="00E02672" w:rsidRDefault="00B35400" w:rsidP="00802B8D">
            <w:pPr>
              <w:autoSpaceDE w:val="0"/>
              <w:autoSpaceDN w:val="0"/>
              <w:adjustRightInd w:val="0"/>
              <w:rPr>
                <w:rFonts w:asciiTheme="minorHAnsi" w:hAnsiTheme="minorHAnsi" w:cstheme="minorHAnsi"/>
                <w:b/>
                <w:bCs/>
              </w:rPr>
            </w:pPr>
            <w:r w:rsidRPr="00E02672">
              <w:rPr>
                <w:rFonts w:asciiTheme="minorHAnsi" w:hAnsiTheme="minorHAnsi" w:cstheme="minorHAnsi"/>
                <w:b/>
                <w:bCs/>
              </w:rPr>
              <w:t>Last review d</w:t>
            </w:r>
            <w:r w:rsidR="004F668A" w:rsidRPr="00E02672">
              <w:rPr>
                <w:rFonts w:asciiTheme="minorHAnsi" w:hAnsiTheme="minorHAnsi" w:cstheme="minorHAnsi"/>
                <w:b/>
                <w:bCs/>
              </w:rPr>
              <w:t>ate</w:t>
            </w:r>
            <w:r w:rsidR="008907FC" w:rsidRPr="00E02672">
              <w:rPr>
                <w:rFonts w:asciiTheme="minorHAnsi" w:hAnsiTheme="minorHAnsi" w:cstheme="minorHAnsi"/>
                <w:b/>
                <w:bCs/>
              </w:rPr>
              <w:t>:</w:t>
            </w:r>
            <w:r w:rsidRPr="00E02672">
              <w:rPr>
                <w:rFonts w:asciiTheme="minorHAnsi" w:hAnsiTheme="minorHAnsi" w:cstheme="minorHAnsi"/>
                <w:b/>
                <w:bCs/>
              </w:rPr>
              <w:t xml:space="preserve"> </w:t>
            </w:r>
            <w:r w:rsidR="00226756" w:rsidRPr="00E02672">
              <w:rPr>
                <w:rFonts w:asciiTheme="minorHAnsi" w:hAnsiTheme="minorHAnsi" w:cstheme="minorHAnsi"/>
                <w:b/>
                <w:bCs/>
              </w:rPr>
              <w:t xml:space="preserve"> </w:t>
            </w:r>
            <w:r w:rsidR="00317F90">
              <w:rPr>
                <w:rFonts w:asciiTheme="minorHAnsi" w:hAnsiTheme="minorHAnsi" w:cstheme="minorHAnsi"/>
                <w:b/>
                <w:bCs/>
              </w:rPr>
              <w:t>October</w:t>
            </w:r>
            <w:r w:rsidR="00C31CC5" w:rsidRPr="00E02672">
              <w:rPr>
                <w:rFonts w:asciiTheme="minorHAnsi" w:hAnsiTheme="minorHAnsi" w:cstheme="minorHAnsi"/>
                <w:b/>
                <w:bCs/>
              </w:rPr>
              <w:t xml:space="preserve"> 2021</w:t>
            </w:r>
          </w:p>
        </w:tc>
      </w:tr>
    </w:tbl>
    <w:p w14:paraId="5455AC6D" w14:textId="77777777" w:rsidR="00343CED" w:rsidRPr="00E02672" w:rsidRDefault="00343CED" w:rsidP="00343CED">
      <w:pPr>
        <w:rPr>
          <w:rFonts w:asciiTheme="minorHAnsi" w:hAnsiTheme="minorHAnsi" w:cstheme="minorHAnsi"/>
          <w:i/>
        </w:rPr>
      </w:pPr>
    </w:p>
    <w:p w14:paraId="75C4B52D" w14:textId="77777777" w:rsidR="00343CED" w:rsidRPr="00E02672"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theme="minorHAnsi"/>
          <w:b/>
          <w:bCs/>
        </w:rPr>
      </w:pPr>
      <w:r w:rsidRPr="00E02672">
        <w:rPr>
          <w:rFonts w:asciiTheme="minorHAnsi" w:hAnsiTheme="minorHAnsi" w:cstheme="minorHAnsi"/>
          <w:b/>
          <w:bCs/>
        </w:rPr>
        <w:t xml:space="preserve">Working for the Richmond/Wandsworth Shared </w:t>
      </w:r>
      <w:r w:rsidR="008C0883" w:rsidRPr="00E02672">
        <w:rPr>
          <w:rFonts w:asciiTheme="minorHAnsi" w:hAnsiTheme="minorHAnsi" w:cstheme="minorHAnsi"/>
          <w:b/>
          <w:bCs/>
        </w:rPr>
        <w:t>Staffing Arrangement</w:t>
      </w:r>
    </w:p>
    <w:p w14:paraId="1667688D" w14:textId="77777777" w:rsidR="00343CED" w:rsidRPr="00E02672"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18229D9A" w14:textId="35C80D57" w:rsidR="00343CED" w:rsidRPr="00E02672"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E02672">
        <w:rPr>
          <w:rFonts w:asciiTheme="minorHAnsi" w:hAnsiTheme="minorHAnsi" w:cstheme="minorHAnsi"/>
        </w:rPr>
        <w:t>T</w:t>
      </w:r>
      <w:r w:rsidR="00343CED" w:rsidRPr="00E02672">
        <w:rPr>
          <w:rFonts w:asciiTheme="minorHAnsi" w:hAnsiTheme="minorHAnsi" w:cstheme="minorHAnsi"/>
        </w:rPr>
        <w:t>his role is employed under the Shared S</w:t>
      </w:r>
      <w:r w:rsidR="00C62BA2" w:rsidRPr="00E02672">
        <w:rPr>
          <w:rFonts w:asciiTheme="minorHAnsi" w:hAnsiTheme="minorHAnsi" w:cstheme="minorHAnsi"/>
        </w:rPr>
        <w:t>taffing</w:t>
      </w:r>
      <w:r w:rsidR="00343CED" w:rsidRPr="00E02672">
        <w:rPr>
          <w:rFonts w:asciiTheme="minorHAnsi" w:hAnsiTheme="minorHAnsi" w:cstheme="minorHAnsi"/>
        </w:rPr>
        <w:t xml:space="preserve"> Arrangement between Richmond and Wandsworth </w:t>
      </w:r>
      <w:r w:rsidRPr="00E02672">
        <w:rPr>
          <w:rFonts w:asciiTheme="minorHAnsi" w:hAnsiTheme="minorHAnsi" w:cstheme="minorHAnsi"/>
        </w:rPr>
        <w:t>C</w:t>
      </w:r>
      <w:r w:rsidR="00343CED" w:rsidRPr="00E02672">
        <w:rPr>
          <w:rFonts w:asciiTheme="minorHAnsi" w:hAnsiTheme="minorHAnsi" w:cstheme="minorHAnsi"/>
        </w:rPr>
        <w:t xml:space="preserve">ouncils. </w:t>
      </w:r>
      <w:r w:rsidRPr="00E02672">
        <w:rPr>
          <w:rFonts w:asciiTheme="minorHAnsi" w:hAnsiTheme="minorHAnsi" w:cstheme="minorHAnsi"/>
        </w:rPr>
        <w:t xml:space="preserve">The overall purpose of the Shared </w:t>
      </w:r>
      <w:r w:rsidR="00AB7915" w:rsidRPr="00E02672">
        <w:rPr>
          <w:rFonts w:asciiTheme="minorHAnsi" w:hAnsiTheme="minorHAnsi" w:cstheme="minorHAnsi"/>
        </w:rPr>
        <w:t xml:space="preserve">Staffing </w:t>
      </w:r>
      <w:r w:rsidRPr="00E02672">
        <w:rPr>
          <w:rFonts w:asciiTheme="minorHAnsi" w:hAnsiTheme="minorHAnsi" w:cstheme="minorHAnsi"/>
        </w:rPr>
        <w:t xml:space="preserve">Arrangement is to provide the highest quality of service at the lowest attainable cost. </w:t>
      </w:r>
    </w:p>
    <w:p w14:paraId="0304CF27" w14:textId="77777777" w:rsidR="00343CED" w:rsidRPr="00E02672"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6A8BB31A" w14:textId="77777777" w:rsidR="00545A74" w:rsidRPr="00E02672"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E02672">
        <w:rPr>
          <w:rFonts w:asciiTheme="minorHAnsi" w:hAnsiTheme="minorHAnsi" w:cstheme="minorHAnsi"/>
        </w:rPr>
        <w:t>Staff are</w:t>
      </w:r>
      <w:r w:rsidR="00B53894" w:rsidRPr="00E02672">
        <w:rPr>
          <w:rFonts w:asciiTheme="minorHAnsi" w:hAnsiTheme="minorHAnsi" w:cstheme="minorHAnsi"/>
        </w:rPr>
        <w:t xml:space="preserve"> expected to deliver high quality and responsive services whe</w:t>
      </w:r>
      <w:r w:rsidR="00545A74" w:rsidRPr="00E02672">
        <w:rPr>
          <w:rFonts w:asciiTheme="minorHAnsi" w:hAnsiTheme="minorHAnsi" w:cstheme="minorHAnsi"/>
        </w:rPr>
        <w:t xml:space="preserve">rever </w:t>
      </w:r>
      <w:r w:rsidR="00B53894" w:rsidRPr="00E02672">
        <w:rPr>
          <w:rFonts w:asciiTheme="minorHAnsi" w:hAnsiTheme="minorHAnsi" w:cstheme="minorHAnsi"/>
        </w:rPr>
        <w:t>they are based,</w:t>
      </w:r>
      <w:r w:rsidR="00343CED" w:rsidRPr="00E02672">
        <w:rPr>
          <w:rFonts w:asciiTheme="minorHAnsi" w:hAnsiTheme="minorHAnsi" w:cstheme="minorHAnsi"/>
        </w:rPr>
        <w:t xml:space="preserve"> as well as </w:t>
      </w:r>
      <w:r w:rsidR="00B53894" w:rsidRPr="00E02672">
        <w:rPr>
          <w:rFonts w:asciiTheme="minorHAnsi" w:hAnsiTheme="minorHAnsi" w:cstheme="minorHAnsi"/>
        </w:rPr>
        <w:t xml:space="preserve">having the </w:t>
      </w:r>
      <w:r w:rsidR="00343CED" w:rsidRPr="00E02672">
        <w:rPr>
          <w:rFonts w:asciiTheme="minorHAnsi" w:hAnsiTheme="minorHAnsi" w:cstheme="minorHAnsi"/>
        </w:rPr>
        <w:t>ability to adapt to sometimes differing processes and expectations</w:t>
      </w:r>
      <w:r w:rsidR="00B53894" w:rsidRPr="00E02672">
        <w:rPr>
          <w:rFonts w:asciiTheme="minorHAnsi" w:hAnsiTheme="minorHAnsi" w:cstheme="minorHAnsi"/>
        </w:rPr>
        <w:t xml:space="preserve">. </w:t>
      </w:r>
    </w:p>
    <w:p w14:paraId="0C62E589" w14:textId="77777777" w:rsidR="00545A74" w:rsidRPr="00E02672"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490C7144" w14:textId="77777777" w:rsidR="00545A74" w:rsidRPr="00E02672"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E02672">
        <w:rPr>
          <w:rFonts w:asciiTheme="minorHAnsi" w:hAnsiTheme="minorHAnsi" w:cstheme="minorHAnsi"/>
        </w:rPr>
        <w:t xml:space="preserve">The </w:t>
      </w:r>
      <w:r w:rsidR="00E85ED8" w:rsidRPr="00E02672">
        <w:rPr>
          <w:rFonts w:asciiTheme="minorHAnsi" w:hAnsiTheme="minorHAnsi" w:cstheme="minorHAnsi"/>
        </w:rPr>
        <w:t>Shared S</w:t>
      </w:r>
      <w:r w:rsidR="00AB7915" w:rsidRPr="00E02672">
        <w:rPr>
          <w:rFonts w:asciiTheme="minorHAnsi" w:hAnsiTheme="minorHAnsi" w:cstheme="minorHAnsi"/>
        </w:rPr>
        <w:t>taffing</w:t>
      </w:r>
      <w:r w:rsidR="00E85ED8" w:rsidRPr="00E02672">
        <w:rPr>
          <w:rFonts w:asciiTheme="minorHAnsi" w:hAnsiTheme="minorHAnsi" w:cstheme="minorHAnsi"/>
        </w:rPr>
        <w:t xml:space="preserve"> Arrangement </w:t>
      </w:r>
      <w:r w:rsidR="004F668A" w:rsidRPr="00E02672">
        <w:rPr>
          <w:rFonts w:asciiTheme="minorHAnsi" w:hAnsiTheme="minorHAnsi" w:cstheme="minorHAnsi"/>
        </w:rPr>
        <w:t xml:space="preserve">aims to be </w:t>
      </w:r>
      <w:r w:rsidR="00E85ED8" w:rsidRPr="00E02672">
        <w:rPr>
          <w:rFonts w:asciiTheme="minorHAnsi" w:hAnsiTheme="minorHAnsi" w:cstheme="minorHAnsi"/>
        </w:rPr>
        <w:t xml:space="preserve">at the forefront </w:t>
      </w:r>
      <w:r w:rsidR="000621A9" w:rsidRPr="00E02672">
        <w:rPr>
          <w:rFonts w:asciiTheme="minorHAnsi" w:hAnsiTheme="minorHAnsi" w:cstheme="minorHAnsi"/>
        </w:rPr>
        <w:t xml:space="preserve">of </w:t>
      </w:r>
      <w:r w:rsidR="00B34715" w:rsidRPr="00E02672">
        <w:rPr>
          <w:rFonts w:asciiTheme="minorHAnsi" w:hAnsiTheme="minorHAnsi" w:cstheme="minorHAnsi"/>
        </w:rPr>
        <w:t xml:space="preserve">innovation </w:t>
      </w:r>
      <w:r w:rsidR="00E85ED8" w:rsidRPr="00E02672">
        <w:rPr>
          <w:rFonts w:asciiTheme="minorHAnsi" w:hAnsiTheme="minorHAnsi" w:cstheme="minorHAnsi"/>
        </w:rPr>
        <w:t>in local government</w:t>
      </w:r>
      <w:r w:rsidR="00CD0D02" w:rsidRPr="00E02672">
        <w:rPr>
          <w:rFonts w:asciiTheme="minorHAnsi" w:hAnsiTheme="minorHAnsi" w:cstheme="minorHAnsi"/>
        </w:rPr>
        <w:t xml:space="preserve"> and the organisation </w:t>
      </w:r>
      <w:r w:rsidRPr="00E02672">
        <w:rPr>
          <w:rFonts w:asciiTheme="minorHAnsi" w:hAnsiTheme="minorHAnsi" w:cstheme="minorHAnsi"/>
        </w:rPr>
        <w:t xml:space="preserve">will invest in </w:t>
      </w:r>
      <w:r w:rsidR="000621A9" w:rsidRPr="00E02672">
        <w:rPr>
          <w:rFonts w:asciiTheme="minorHAnsi" w:hAnsiTheme="minorHAnsi" w:cstheme="minorHAnsi"/>
        </w:rPr>
        <w:t xml:space="preserve">the </w:t>
      </w:r>
      <w:r w:rsidRPr="00E02672">
        <w:rPr>
          <w:rFonts w:asciiTheme="minorHAnsi" w:hAnsiTheme="minorHAnsi" w:cstheme="minorHAnsi"/>
        </w:rPr>
        <w:t xml:space="preserve">development </w:t>
      </w:r>
      <w:r w:rsidR="000621A9" w:rsidRPr="00E02672">
        <w:rPr>
          <w:rFonts w:asciiTheme="minorHAnsi" w:hAnsiTheme="minorHAnsi" w:cstheme="minorHAnsi"/>
        </w:rPr>
        <w:t xml:space="preserve">of its staff </w:t>
      </w:r>
      <w:r w:rsidRPr="00E02672">
        <w:rPr>
          <w:rFonts w:asciiTheme="minorHAnsi" w:hAnsiTheme="minorHAnsi" w:cstheme="minorHAnsi"/>
        </w:rPr>
        <w:t xml:space="preserve">and ensure the </w:t>
      </w:r>
      <w:r w:rsidR="006A1E18" w:rsidRPr="00E02672">
        <w:rPr>
          <w:rFonts w:asciiTheme="minorHAnsi" w:hAnsiTheme="minorHAnsi" w:cstheme="minorHAnsi"/>
        </w:rPr>
        <w:t>opportunities</w:t>
      </w:r>
      <w:r w:rsidRPr="00E02672">
        <w:rPr>
          <w:rFonts w:asciiTheme="minorHAnsi" w:hAnsiTheme="minorHAnsi" w:cstheme="minorHAnsi"/>
        </w:rPr>
        <w:t xml:space="preserve"> for progression that only a large organisation can provide. </w:t>
      </w:r>
    </w:p>
    <w:p w14:paraId="7D6215E4" w14:textId="77777777" w:rsidR="00343CED" w:rsidRPr="00E02672"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36EEC404" w14:textId="77777777" w:rsidR="00343CED" w:rsidRPr="00E02672" w:rsidRDefault="00343CED" w:rsidP="00343CED">
      <w:pPr>
        <w:rPr>
          <w:rFonts w:asciiTheme="minorHAnsi" w:hAnsiTheme="minorHAnsi" w:cstheme="minorHAnsi"/>
        </w:rPr>
      </w:pPr>
    </w:p>
    <w:p w14:paraId="00E28E6C" w14:textId="77777777" w:rsidR="00343CED" w:rsidRPr="00E02672" w:rsidRDefault="00343CED" w:rsidP="00343CED">
      <w:pPr>
        <w:rPr>
          <w:rFonts w:asciiTheme="minorHAnsi" w:hAnsiTheme="minorHAnsi" w:cstheme="minorHAnsi"/>
        </w:rPr>
      </w:pPr>
      <w:r w:rsidRPr="00E02672">
        <w:rPr>
          <w:rFonts w:asciiTheme="minorHAnsi" w:hAnsiTheme="minorHAnsi" w:cstheme="minorHAnsi"/>
          <w:b/>
          <w:bCs/>
        </w:rPr>
        <w:t xml:space="preserve">Job Purpose </w:t>
      </w:r>
    </w:p>
    <w:p w14:paraId="0E7E64DC" w14:textId="77777777" w:rsidR="0015032E" w:rsidRPr="00E02672" w:rsidRDefault="0015032E" w:rsidP="006A1E18">
      <w:pPr>
        <w:rPr>
          <w:rFonts w:asciiTheme="minorHAnsi" w:hAnsiTheme="minorHAnsi" w:cstheme="minorHAnsi"/>
          <w:bCs/>
          <w:color w:val="000000" w:themeColor="text1"/>
        </w:rPr>
      </w:pPr>
    </w:p>
    <w:p w14:paraId="21EFF210" w14:textId="22C51B79" w:rsidR="00874D95" w:rsidRPr="00E02672" w:rsidRDefault="00874D95" w:rsidP="006A1E18">
      <w:pPr>
        <w:rPr>
          <w:rFonts w:asciiTheme="minorHAnsi" w:hAnsiTheme="minorHAnsi" w:cstheme="minorHAnsi"/>
          <w:bCs/>
          <w:color w:val="000000" w:themeColor="text1"/>
          <w:sz w:val="22"/>
          <w:szCs w:val="22"/>
        </w:rPr>
      </w:pPr>
      <w:r w:rsidRPr="00E02672">
        <w:rPr>
          <w:rFonts w:asciiTheme="minorHAnsi" w:hAnsiTheme="minorHAnsi" w:cstheme="minorHAnsi"/>
          <w:bCs/>
          <w:color w:val="000000" w:themeColor="text1"/>
          <w:sz w:val="22"/>
          <w:szCs w:val="22"/>
        </w:rPr>
        <w:t xml:space="preserve">It is envisaged that </w:t>
      </w:r>
      <w:r w:rsidR="00C31CC5" w:rsidRPr="00E02672">
        <w:rPr>
          <w:rFonts w:asciiTheme="minorHAnsi" w:hAnsiTheme="minorHAnsi" w:cstheme="minorHAnsi"/>
          <w:bCs/>
          <w:color w:val="000000" w:themeColor="text1"/>
          <w:sz w:val="22"/>
          <w:szCs w:val="22"/>
        </w:rPr>
        <w:t>Analy</w:t>
      </w:r>
      <w:r w:rsidR="00532B28" w:rsidRPr="00E02672">
        <w:rPr>
          <w:rFonts w:asciiTheme="minorHAnsi" w:hAnsiTheme="minorHAnsi" w:cstheme="minorHAnsi"/>
          <w:bCs/>
          <w:color w:val="000000" w:themeColor="text1"/>
          <w:sz w:val="22"/>
          <w:szCs w:val="22"/>
        </w:rPr>
        <w:t xml:space="preserve">st </w:t>
      </w:r>
      <w:r w:rsidRPr="00E02672">
        <w:rPr>
          <w:rFonts w:asciiTheme="minorHAnsi" w:hAnsiTheme="minorHAnsi" w:cstheme="minorHAnsi"/>
          <w:bCs/>
          <w:color w:val="000000" w:themeColor="text1"/>
          <w:sz w:val="22"/>
          <w:szCs w:val="22"/>
        </w:rPr>
        <w:t xml:space="preserve">will provide more general and specialised advice depending upon their past experience and exigencies of the service. This might include, but is not limited to, advice on </w:t>
      </w:r>
      <w:r w:rsidR="0098464E" w:rsidRPr="00E02672">
        <w:rPr>
          <w:rFonts w:asciiTheme="minorHAnsi" w:hAnsiTheme="minorHAnsi" w:cstheme="minorHAnsi"/>
          <w:bCs/>
          <w:color w:val="000000" w:themeColor="text1"/>
          <w:sz w:val="22"/>
          <w:szCs w:val="22"/>
        </w:rPr>
        <w:t xml:space="preserve">evaluating and measuring the financial performance of </w:t>
      </w:r>
      <w:r w:rsidR="009E5B71" w:rsidRPr="00E02672">
        <w:rPr>
          <w:rFonts w:asciiTheme="minorHAnsi" w:hAnsiTheme="minorHAnsi" w:cstheme="minorHAnsi"/>
          <w:bCs/>
          <w:color w:val="000000" w:themeColor="text1"/>
          <w:sz w:val="22"/>
          <w:szCs w:val="22"/>
        </w:rPr>
        <w:t xml:space="preserve">new </w:t>
      </w:r>
      <w:r w:rsidRPr="00E02672">
        <w:rPr>
          <w:rFonts w:asciiTheme="minorHAnsi" w:hAnsiTheme="minorHAnsi" w:cstheme="minorHAnsi"/>
          <w:bCs/>
          <w:color w:val="000000" w:themeColor="text1"/>
          <w:sz w:val="22"/>
          <w:szCs w:val="22"/>
        </w:rPr>
        <w:t>property</w:t>
      </w:r>
      <w:r w:rsidR="00FC1BD7" w:rsidRPr="00E02672">
        <w:rPr>
          <w:rFonts w:asciiTheme="minorHAnsi" w:hAnsiTheme="minorHAnsi" w:cstheme="minorHAnsi"/>
          <w:bCs/>
          <w:color w:val="000000" w:themeColor="text1"/>
          <w:sz w:val="22"/>
          <w:szCs w:val="22"/>
        </w:rPr>
        <w:t xml:space="preserve"> across a range of tenure</w:t>
      </w:r>
      <w:r w:rsidR="00C27035" w:rsidRPr="00E02672">
        <w:rPr>
          <w:rFonts w:asciiTheme="minorHAnsi" w:hAnsiTheme="minorHAnsi" w:cstheme="minorHAnsi"/>
          <w:bCs/>
          <w:color w:val="000000" w:themeColor="text1"/>
          <w:sz w:val="22"/>
          <w:szCs w:val="22"/>
        </w:rPr>
        <w:t xml:space="preserve">s, promoting best practice </w:t>
      </w:r>
      <w:r w:rsidR="000D6E49" w:rsidRPr="00E02672">
        <w:rPr>
          <w:rFonts w:asciiTheme="minorHAnsi" w:hAnsiTheme="minorHAnsi" w:cstheme="minorHAnsi"/>
          <w:bCs/>
          <w:color w:val="000000" w:themeColor="text1"/>
          <w:sz w:val="22"/>
          <w:szCs w:val="22"/>
        </w:rPr>
        <w:t>on programme risk management in the light of variable inputs in costs, social housing</w:t>
      </w:r>
      <w:r w:rsidR="009D57BD" w:rsidRPr="00E02672">
        <w:rPr>
          <w:rFonts w:asciiTheme="minorHAnsi" w:hAnsiTheme="minorHAnsi" w:cstheme="minorHAnsi"/>
          <w:bCs/>
          <w:color w:val="000000" w:themeColor="text1"/>
          <w:sz w:val="22"/>
          <w:szCs w:val="22"/>
        </w:rPr>
        <w:t xml:space="preserve"> </w:t>
      </w:r>
      <w:r w:rsidR="000D6E49" w:rsidRPr="00E02672">
        <w:rPr>
          <w:rFonts w:asciiTheme="minorHAnsi" w:hAnsiTheme="minorHAnsi" w:cstheme="minorHAnsi"/>
          <w:bCs/>
          <w:color w:val="000000" w:themeColor="text1"/>
          <w:sz w:val="22"/>
          <w:szCs w:val="22"/>
        </w:rPr>
        <w:t>grant and sale income.</w:t>
      </w:r>
    </w:p>
    <w:p w14:paraId="0D262040" w14:textId="77777777" w:rsidR="00696067" w:rsidRPr="00E02672" w:rsidRDefault="00696067" w:rsidP="006A1E18">
      <w:pPr>
        <w:rPr>
          <w:rFonts w:asciiTheme="minorHAnsi" w:hAnsiTheme="minorHAnsi" w:cstheme="minorHAnsi"/>
          <w:bCs/>
          <w:color w:val="000000" w:themeColor="text1"/>
        </w:rPr>
      </w:pPr>
    </w:p>
    <w:p w14:paraId="180317E9" w14:textId="026BDECD" w:rsidR="007F3EC4" w:rsidRPr="00E02672" w:rsidRDefault="00332CD2" w:rsidP="006A1E18">
      <w:pPr>
        <w:rPr>
          <w:rFonts w:asciiTheme="minorHAnsi" w:hAnsiTheme="minorHAnsi" w:cstheme="minorHAnsi"/>
          <w:bCs/>
          <w:color w:val="000000" w:themeColor="text1"/>
          <w:sz w:val="22"/>
          <w:szCs w:val="22"/>
        </w:rPr>
      </w:pPr>
      <w:r w:rsidRPr="00E02672">
        <w:rPr>
          <w:rFonts w:asciiTheme="minorHAnsi" w:hAnsiTheme="minorHAnsi" w:cstheme="minorHAnsi"/>
          <w:bCs/>
          <w:color w:val="000000" w:themeColor="text1"/>
          <w:sz w:val="22"/>
          <w:szCs w:val="22"/>
        </w:rPr>
        <w:t>Since 2017, t</w:t>
      </w:r>
      <w:r w:rsidR="00696067" w:rsidRPr="00E02672">
        <w:rPr>
          <w:rFonts w:asciiTheme="minorHAnsi" w:hAnsiTheme="minorHAnsi" w:cstheme="minorHAnsi"/>
          <w:bCs/>
          <w:color w:val="000000" w:themeColor="text1"/>
          <w:sz w:val="22"/>
          <w:szCs w:val="22"/>
        </w:rPr>
        <w:t xml:space="preserve">he Council has a target of delivering a minimum of </w:t>
      </w:r>
      <w:r w:rsidR="003B130F" w:rsidRPr="00E02672">
        <w:rPr>
          <w:rFonts w:asciiTheme="minorHAnsi" w:hAnsiTheme="minorHAnsi" w:cstheme="minorHAnsi"/>
          <w:bCs/>
          <w:color w:val="000000" w:themeColor="text1"/>
          <w:sz w:val="22"/>
          <w:szCs w:val="22"/>
        </w:rPr>
        <w:t>1,000 low</w:t>
      </w:r>
      <w:r w:rsidR="00696067" w:rsidRPr="00E02672">
        <w:rPr>
          <w:rFonts w:asciiTheme="minorHAnsi" w:hAnsiTheme="minorHAnsi" w:cstheme="minorHAnsi"/>
          <w:bCs/>
          <w:color w:val="000000" w:themeColor="text1"/>
          <w:sz w:val="22"/>
          <w:szCs w:val="22"/>
        </w:rPr>
        <w:t xml:space="preserve"> cost homes </w:t>
      </w:r>
      <w:r w:rsidR="009151FB" w:rsidRPr="00E02672">
        <w:rPr>
          <w:rFonts w:asciiTheme="minorHAnsi" w:hAnsiTheme="minorHAnsi" w:cstheme="minorHAnsi"/>
          <w:bCs/>
          <w:color w:val="000000" w:themeColor="text1"/>
          <w:sz w:val="22"/>
          <w:szCs w:val="22"/>
        </w:rPr>
        <w:t xml:space="preserve">by 2025 </w:t>
      </w:r>
      <w:r w:rsidR="00696067" w:rsidRPr="00E02672">
        <w:rPr>
          <w:rFonts w:asciiTheme="minorHAnsi" w:hAnsiTheme="minorHAnsi" w:cstheme="minorHAnsi"/>
          <w:bCs/>
          <w:color w:val="000000" w:themeColor="text1"/>
          <w:sz w:val="22"/>
          <w:szCs w:val="22"/>
        </w:rPr>
        <w:t>years through its own development programme.</w:t>
      </w:r>
      <w:r w:rsidR="00CA37E7" w:rsidRPr="00E02672">
        <w:rPr>
          <w:rFonts w:asciiTheme="minorHAnsi" w:hAnsiTheme="minorHAnsi" w:cstheme="minorHAnsi"/>
          <w:bCs/>
          <w:color w:val="000000" w:themeColor="text1"/>
          <w:sz w:val="22"/>
          <w:szCs w:val="22"/>
        </w:rPr>
        <w:t xml:space="preserve">  The council also has an active Regeneration programme</w:t>
      </w:r>
      <w:r w:rsidR="00F81174" w:rsidRPr="00E02672">
        <w:rPr>
          <w:rFonts w:asciiTheme="minorHAnsi" w:hAnsiTheme="minorHAnsi" w:cstheme="minorHAnsi"/>
          <w:bCs/>
          <w:color w:val="000000" w:themeColor="text1"/>
          <w:sz w:val="22"/>
          <w:szCs w:val="22"/>
        </w:rPr>
        <w:t xml:space="preserve"> currently on two estates: Winstanley &amp; Yo</w:t>
      </w:r>
      <w:r w:rsidR="009B170E" w:rsidRPr="00E02672">
        <w:rPr>
          <w:rFonts w:asciiTheme="minorHAnsi" w:hAnsiTheme="minorHAnsi" w:cstheme="minorHAnsi"/>
          <w:bCs/>
          <w:color w:val="000000" w:themeColor="text1"/>
          <w:sz w:val="22"/>
          <w:szCs w:val="22"/>
        </w:rPr>
        <w:t>rk Road, and The Alton.  Regeneration sites are progressed under a combination of direct-delivery of peripheral sites, and large-scale JV</w:t>
      </w:r>
      <w:r w:rsidR="007F3EC4" w:rsidRPr="00E02672">
        <w:rPr>
          <w:rFonts w:asciiTheme="minorHAnsi" w:hAnsiTheme="minorHAnsi" w:cstheme="minorHAnsi"/>
          <w:bCs/>
          <w:color w:val="000000" w:themeColor="text1"/>
          <w:sz w:val="22"/>
          <w:szCs w:val="22"/>
        </w:rPr>
        <w:t xml:space="preserve">’s with Developer partners lasting </w:t>
      </w:r>
      <w:r w:rsidR="00A23B43" w:rsidRPr="00E02672">
        <w:rPr>
          <w:rFonts w:asciiTheme="minorHAnsi" w:hAnsiTheme="minorHAnsi" w:cstheme="minorHAnsi"/>
          <w:bCs/>
          <w:color w:val="000000" w:themeColor="text1"/>
          <w:sz w:val="22"/>
          <w:szCs w:val="22"/>
        </w:rPr>
        <w:t>in excess of 10 years.</w:t>
      </w:r>
    </w:p>
    <w:p w14:paraId="59DD990D" w14:textId="77777777" w:rsidR="007F3EC4" w:rsidRPr="00E02672" w:rsidRDefault="007F3EC4" w:rsidP="006A1E18">
      <w:pPr>
        <w:rPr>
          <w:rFonts w:asciiTheme="minorHAnsi" w:hAnsiTheme="minorHAnsi" w:cstheme="minorHAnsi"/>
          <w:bCs/>
          <w:color w:val="000000" w:themeColor="text1"/>
          <w:sz w:val="22"/>
          <w:szCs w:val="22"/>
        </w:rPr>
      </w:pPr>
    </w:p>
    <w:p w14:paraId="0AAFFD93" w14:textId="61754F72" w:rsidR="00696067" w:rsidRPr="00E02672" w:rsidRDefault="00A23B43" w:rsidP="006A1E18">
      <w:pPr>
        <w:rPr>
          <w:rFonts w:asciiTheme="minorHAnsi" w:hAnsiTheme="minorHAnsi" w:cstheme="minorHAnsi"/>
          <w:bCs/>
          <w:color w:val="000000" w:themeColor="text1"/>
          <w:sz w:val="22"/>
          <w:szCs w:val="22"/>
        </w:rPr>
      </w:pPr>
      <w:r w:rsidRPr="00E02672">
        <w:rPr>
          <w:rFonts w:asciiTheme="minorHAnsi" w:hAnsiTheme="minorHAnsi" w:cstheme="minorHAnsi"/>
          <w:bCs/>
          <w:color w:val="000000" w:themeColor="text1"/>
          <w:sz w:val="22"/>
          <w:szCs w:val="22"/>
        </w:rPr>
        <w:lastRenderedPageBreak/>
        <w:t>Housing and Regeneration activities are</w:t>
      </w:r>
      <w:r w:rsidR="00CA02D3" w:rsidRPr="00E02672">
        <w:rPr>
          <w:rFonts w:asciiTheme="minorHAnsi" w:hAnsiTheme="minorHAnsi" w:cstheme="minorHAnsi"/>
          <w:bCs/>
          <w:color w:val="000000" w:themeColor="text1"/>
          <w:sz w:val="22"/>
          <w:szCs w:val="22"/>
        </w:rPr>
        <w:t xml:space="preserve"> funded by a mix of grant and long-term </w:t>
      </w:r>
      <w:r w:rsidR="00063929" w:rsidRPr="00E02672">
        <w:rPr>
          <w:rFonts w:asciiTheme="minorHAnsi" w:hAnsiTheme="minorHAnsi" w:cstheme="minorHAnsi"/>
          <w:bCs/>
          <w:color w:val="000000" w:themeColor="text1"/>
          <w:sz w:val="22"/>
          <w:szCs w:val="22"/>
        </w:rPr>
        <w:t xml:space="preserve">loans made against assets in Wandsworth’s Housing Revenue Account.  </w:t>
      </w:r>
      <w:r w:rsidR="00696067" w:rsidRPr="00E02672">
        <w:rPr>
          <w:rFonts w:asciiTheme="minorHAnsi" w:hAnsiTheme="minorHAnsi" w:cstheme="minorHAnsi"/>
          <w:bCs/>
          <w:color w:val="000000" w:themeColor="text1"/>
          <w:sz w:val="22"/>
          <w:szCs w:val="22"/>
        </w:rPr>
        <w:t xml:space="preserve">Working </w:t>
      </w:r>
      <w:r w:rsidR="00854FEA">
        <w:rPr>
          <w:rFonts w:asciiTheme="minorHAnsi" w:hAnsiTheme="minorHAnsi" w:cstheme="minorHAnsi"/>
          <w:bCs/>
          <w:color w:val="000000" w:themeColor="text1"/>
          <w:sz w:val="22"/>
          <w:szCs w:val="22"/>
        </w:rPr>
        <w:t>under the Head of Housing Development</w:t>
      </w:r>
      <w:r w:rsidR="00CA0D7E">
        <w:rPr>
          <w:rFonts w:asciiTheme="minorHAnsi" w:hAnsiTheme="minorHAnsi" w:cstheme="minorHAnsi"/>
          <w:bCs/>
          <w:color w:val="000000" w:themeColor="text1"/>
          <w:sz w:val="22"/>
          <w:szCs w:val="22"/>
        </w:rPr>
        <w:t xml:space="preserve"> but with regular contact with colleagues in Finance &amp; Business Support</w:t>
      </w:r>
      <w:r w:rsidR="00550837">
        <w:rPr>
          <w:rFonts w:asciiTheme="minorHAnsi" w:hAnsiTheme="minorHAnsi" w:cstheme="minorHAnsi"/>
          <w:bCs/>
          <w:color w:val="000000" w:themeColor="text1"/>
          <w:sz w:val="22"/>
          <w:szCs w:val="22"/>
        </w:rPr>
        <w:t xml:space="preserve">, </w:t>
      </w:r>
      <w:r w:rsidR="00696067" w:rsidRPr="00E02672">
        <w:rPr>
          <w:rFonts w:asciiTheme="minorHAnsi" w:hAnsiTheme="minorHAnsi" w:cstheme="minorHAnsi"/>
          <w:bCs/>
          <w:color w:val="000000" w:themeColor="text1"/>
          <w:sz w:val="22"/>
          <w:szCs w:val="22"/>
        </w:rPr>
        <w:t xml:space="preserve">this </w:t>
      </w:r>
      <w:r w:rsidR="009151FB" w:rsidRPr="00E02672">
        <w:rPr>
          <w:rFonts w:asciiTheme="minorHAnsi" w:hAnsiTheme="minorHAnsi" w:cstheme="minorHAnsi"/>
          <w:bCs/>
          <w:color w:val="000000" w:themeColor="text1"/>
          <w:sz w:val="22"/>
          <w:szCs w:val="22"/>
        </w:rPr>
        <w:t xml:space="preserve">post </w:t>
      </w:r>
      <w:r w:rsidR="00CE4F62" w:rsidRPr="00E02672">
        <w:rPr>
          <w:rFonts w:asciiTheme="minorHAnsi" w:hAnsiTheme="minorHAnsi" w:cstheme="minorHAnsi"/>
          <w:bCs/>
          <w:color w:val="000000" w:themeColor="text1"/>
          <w:sz w:val="22"/>
          <w:szCs w:val="22"/>
        </w:rPr>
        <w:t xml:space="preserve">provides oversight into </w:t>
      </w:r>
      <w:r w:rsidR="00413367" w:rsidRPr="00E02672">
        <w:rPr>
          <w:rFonts w:asciiTheme="minorHAnsi" w:hAnsiTheme="minorHAnsi" w:cstheme="minorHAnsi"/>
          <w:bCs/>
          <w:color w:val="000000" w:themeColor="text1"/>
          <w:sz w:val="22"/>
          <w:szCs w:val="22"/>
        </w:rPr>
        <w:t>W</w:t>
      </w:r>
      <w:r w:rsidR="00785066" w:rsidRPr="00E02672">
        <w:rPr>
          <w:rFonts w:asciiTheme="minorHAnsi" w:hAnsiTheme="minorHAnsi" w:cstheme="minorHAnsi"/>
          <w:bCs/>
          <w:color w:val="000000" w:themeColor="text1"/>
          <w:sz w:val="22"/>
          <w:szCs w:val="22"/>
        </w:rPr>
        <w:t xml:space="preserve">andsworth’s </w:t>
      </w:r>
      <w:r w:rsidR="00413367" w:rsidRPr="00E02672">
        <w:rPr>
          <w:rFonts w:asciiTheme="minorHAnsi" w:hAnsiTheme="minorHAnsi" w:cstheme="minorHAnsi"/>
          <w:bCs/>
          <w:color w:val="000000" w:themeColor="text1"/>
          <w:sz w:val="22"/>
          <w:szCs w:val="22"/>
        </w:rPr>
        <w:t xml:space="preserve">housing and regeneration </w:t>
      </w:r>
      <w:r w:rsidR="00CE4F62" w:rsidRPr="00E02672">
        <w:rPr>
          <w:rFonts w:asciiTheme="minorHAnsi" w:hAnsiTheme="minorHAnsi" w:cstheme="minorHAnsi"/>
          <w:bCs/>
          <w:color w:val="000000" w:themeColor="text1"/>
          <w:sz w:val="22"/>
          <w:szCs w:val="22"/>
        </w:rPr>
        <w:t>programme finances</w:t>
      </w:r>
      <w:r w:rsidR="00B03D2A" w:rsidRPr="00E02672">
        <w:rPr>
          <w:rFonts w:asciiTheme="minorHAnsi" w:hAnsiTheme="minorHAnsi" w:cstheme="minorHAnsi"/>
          <w:bCs/>
          <w:color w:val="000000" w:themeColor="text1"/>
          <w:sz w:val="22"/>
          <w:szCs w:val="22"/>
        </w:rPr>
        <w:t xml:space="preserve">, including support to the Housing </w:t>
      </w:r>
      <w:r w:rsidR="00785066" w:rsidRPr="00E02672">
        <w:rPr>
          <w:rFonts w:asciiTheme="minorHAnsi" w:hAnsiTheme="minorHAnsi" w:cstheme="minorHAnsi"/>
          <w:bCs/>
          <w:color w:val="000000" w:themeColor="text1"/>
          <w:sz w:val="22"/>
          <w:szCs w:val="22"/>
        </w:rPr>
        <w:t xml:space="preserve">and Regeneration </w:t>
      </w:r>
      <w:r w:rsidR="00B03D2A" w:rsidRPr="00E02672">
        <w:rPr>
          <w:rFonts w:asciiTheme="minorHAnsi" w:hAnsiTheme="minorHAnsi" w:cstheme="minorHAnsi"/>
          <w:bCs/>
          <w:color w:val="000000" w:themeColor="text1"/>
          <w:sz w:val="22"/>
          <w:szCs w:val="22"/>
        </w:rPr>
        <w:t>team</w:t>
      </w:r>
      <w:r w:rsidR="00785066" w:rsidRPr="00E02672">
        <w:rPr>
          <w:rFonts w:asciiTheme="minorHAnsi" w:hAnsiTheme="minorHAnsi" w:cstheme="minorHAnsi"/>
          <w:bCs/>
          <w:color w:val="000000" w:themeColor="text1"/>
          <w:sz w:val="22"/>
          <w:szCs w:val="22"/>
        </w:rPr>
        <w:t>s</w:t>
      </w:r>
      <w:r w:rsidR="00B03D2A" w:rsidRPr="00E02672">
        <w:rPr>
          <w:rFonts w:asciiTheme="minorHAnsi" w:hAnsiTheme="minorHAnsi" w:cstheme="minorHAnsi"/>
          <w:bCs/>
          <w:color w:val="000000" w:themeColor="text1"/>
          <w:sz w:val="22"/>
          <w:szCs w:val="22"/>
        </w:rPr>
        <w:t xml:space="preserve"> in maintaining up to date </w:t>
      </w:r>
      <w:r w:rsidR="00C52DA0" w:rsidRPr="00E02672">
        <w:rPr>
          <w:rFonts w:asciiTheme="minorHAnsi" w:hAnsiTheme="minorHAnsi" w:cstheme="minorHAnsi"/>
          <w:bCs/>
          <w:color w:val="000000" w:themeColor="text1"/>
          <w:sz w:val="22"/>
          <w:szCs w:val="22"/>
        </w:rPr>
        <w:t>financial appraisals and cashflows</w:t>
      </w:r>
      <w:r w:rsidR="00696067" w:rsidRPr="00E02672">
        <w:rPr>
          <w:rFonts w:asciiTheme="minorHAnsi" w:hAnsiTheme="minorHAnsi" w:cstheme="minorHAnsi"/>
          <w:bCs/>
          <w:color w:val="000000" w:themeColor="text1"/>
          <w:sz w:val="22"/>
          <w:szCs w:val="22"/>
        </w:rPr>
        <w:t xml:space="preserve">. </w:t>
      </w:r>
      <w:r w:rsidR="00C52DA0" w:rsidRPr="00E02672">
        <w:rPr>
          <w:rFonts w:asciiTheme="minorHAnsi" w:hAnsiTheme="minorHAnsi" w:cstheme="minorHAnsi"/>
          <w:bCs/>
          <w:color w:val="000000" w:themeColor="text1"/>
          <w:sz w:val="22"/>
          <w:szCs w:val="22"/>
        </w:rPr>
        <w:t xml:space="preserve"> </w:t>
      </w:r>
    </w:p>
    <w:p w14:paraId="1C9FA2B8" w14:textId="77777777" w:rsidR="00874D95" w:rsidRPr="00E02672" w:rsidRDefault="00874D95" w:rsidP="006A1E18">
      <w:pPr>
        <w:rPr>
          <w:rFonts w:asciiTheme="minorHAnsi" w:hAnsiTheme="minorHAnsi" w:cstheme="minorHAnsi"/>
          <w:bCs/>
          <w:color w:val="000000" w:themeColor="text1"/>
          <w:sz w:val="22"/>
          <w:szCs w:val="22"/>
        </w:rPr>
      </w:pPr>
    </w:p>
    <w:p w14:paraId="3332326A" w14:textId="64D635A0" w:rsidR="00E51ABF" w:rsidRPr="00E02672" w:rsidRDefault="001F5112" w:rsidP="006A1E18">
      <w:pPr>
        <w:rPr>
          <w:rFonts w:asciiTheme="minorHAnsi" w:hAnsiTheme="minorHAnsi" w:cstheme="minorHAnsi"/>
          <w:bCs/>
          <w:color w:val="000000" w:themeColor="text1"/>
          <w:sz w:val="22"/>
          <w:szCs w:val="22"/>
        </w:rPr>
      </w:pPr>
      <w:r w:rsidRPr="00E02672">
        <w:rPr>
          <w:rFonts w:asciiTheme="minorHAnsi" w:hAnsiTheme="minorHAnsi" w:cstheme="minorHAnsi"/>
          <w:bCs/>
          <w:color w:val="000000" w:themeColor="text1"/>
          <w:sz w:val="22"/>
          <w:szCs w:val="22"/>
        </w:rPr>
        <w:t>The post involves close, collaborative and coordinated working with council and departmental colleagues</w:t>
      </w:r>
      <w:r w:rsidR="003B130F" w:rsidRPr="00E02672">
        <w:rPr>
          <w:rFonts w:asciiTheme="minorHAnsi" w:hAnsiTheme="minorHAnsi" w:cstheme="minorHAnsi"/>
          <w:bCs/>
          <w:color w:val="000000" w:themeColor="text1"/>
          <w:sz w:val="22"/>
          <w:szCs w:val="22"/>
        </w:rPr>
        <w:t>,</w:t>
      </w:r>
      <w:r w:rsidRPr="00E02672">
        <w:rPr>
          <w:rFonts w:asciiTheme="minorHAnsi" w:hAnsiTheme="minorHAnsi" w:cstheme="minorHAnsi"/>
          <w:bCs/>
          <w:color w:val="000000" w:themeColor="text1"/>
          <w:sz w:val="22"/>
          <w:szCs w:val="22"/>
        </w:rPr>
        <w:t xml:space="preserve"> </w:t>
      </w:r>
      <w:r w:rsidR="007743C2" w:rsidRPr="00E02672">
        <w:rPr>
          <w:rFonts w:asciiTheme="minorHAnsi" w:hAnsiTheme="minorHAnsi" w:cstheme="minorHAnsi"/>
          <w:bCs/>
          <w:color w:val="000000" w:themeColor="text1"/>
          <w:sz w:val="22"/>
          <w:szCs w:val="22"/>
        </w:rPr>
        <w:t>requiring significant understanding of housing and development investment strategies, budgeting and modelling</w:t>
      </w:r>
      <w:r w:rsidRPr="00E02672">
        <w:rPr>
          <w:rFonts w:asciiTheme="minorHAnsi" w:hAnsiTheme="minorHAnsi" w:cstheme="minorHAnsi"/>
          <w:bCs/>
          <w:color w:val="000000" w:themeColor="text1"/>
          <w:sz w:val="22"/>
          <w:szCs w:val="22"/>
        </w:rPr>
        <w:t xml:space="preserve">. </w:t>
      </w:r>
      <w:r w:rsidR="00E51ABF" w:rsidRPr="00E02672">
        <w:rPr>
          <w:rFonts w:asciiTheme="minorHAnsi" w:hAnsiTheme="minorHAnsi" w:cstheme="minorHAnsi"/>
          <w:bCs/>
          <w:color w:val="000000" w:themeColor="text1"/>
          <w:sz w:val="22"/>
          <w:szCs w:val="22"/>
        </w:rPr>
        <w:t xml:space="preserve">The post will be responsible for coordination of activity required to </w:t>
      </w:r>
      <w:r w:rsidR="00352891" w:rsidRPr="00E02672">
        <w:rPr>
          <w:rFonts w:asciiTheme="minorHAnsi" w:hAnsiTheme="minorHAnsi" w:cstheme="minorHAnsi"/>
          <w:bCs/>
          <w:color w:val="000000" w:themeColor="text1"/>
          <w:sz w:val="22"/>
          <w:szCs w:val="22"/>
        </w:rPr>
        <w:t xml:space="preserve">regularly track progress against projected development spending, </w:t>
      </w:r>
      <w:r w:rsidR="001D2580" w:rsidRPr="00E02672">
        <w:rPr>
          <w:rFonts w:asciiTheme="minorHAnsi" w:hAnsiTheme="minorHAnsi" w:cstheme="minorHAnsi"/>
          <w:bCs/>
          <w:color w:val="000000" w:themeColor="text1"/>
          <w:sz w:val="22"/>
          <w:szCs w:val="22"/>
        </w:rPr>
        <w:t xml:space="preserve">liaison with </w:t>
      </w:r>
      <w:r w:rsidR="00FF1B3B" w:rsidRPr="00E02672">
        <w:rPr>
          <w:rFonts w:asciiTheme="minorHAnsi" w:hAnsiTheme="minorHAnsi" w:cstheme="minorHAnsi"/>
          <w:bCs/>
          <w:color w:val="000000" w:themeColor="text1"/>
          <w:sz w:val="22"/>
          <w:szCs w:val="22"/>
        </w:rPr>
        <w:t xml:space="preserve">Housing Enablement &amp; Projects teams to maximise </w:t>
      </w:r>
      <w:r w:rsidR="00610BD4">
        <w:rPr>
          <w:rFonts w:asciiTheme="minorHAnsi" w:hAnsiTheme="minorHAnsi" w:cstheme="minorHAnsi"/>
          <w:bCs/>
          <w:color w:val="000000" w:themeColor="text1"/>
          <w:sz w:val="22"/>
          <w:szCs w:val="22"/>
        </w:rPr>
        <w:t>grant and accurately forecast dates of receipt</w:t>
      </w:r>
      <w:r w:rsidR="00740F4A" w:rsidRPr="00E02672">
        <w:rPr>
          <w:rFonts w:asciiTheme="minorHAnsi" w:hAnsiTheme="minorHAnsi" w:cstheme="minorHAnsi"/>
          <w:bCs/>
          <w:color w:val="000000" w:themeColor="text1"/>
          <w:sz w:val="22"/>
          <w:szCs w:val="22"/>
        </w:rPr>
        <w:t xml:space="preserve">.  </w:t>
      </w:r>
    </w:p>
    <w:p w14:paraId="27C4EC3B" w14:textId="77777777" w:rsidR="00E51ABF" w:rsidRPr="00E02672" w:rsidRDefault="00E51ABF" w:rsidP="006A1E18">
      <w:pPr>
        <w:rPr>
          <w:rFonts w:asciiTheme="minorHAnsi" w:hAnsiTheme="minorHAnsi" w:cstheme="minorHAnsi"/>
          <w:bCs/>
          <w:color w:val="000000" w:themeColor="text1"/>
          <w:sz w:val="22"/>
          <w:szCs w:val="22"/>
        </w:rPr>
      </w:pPr>
    </w:p>
    <w:p w14:paraId="449872D1" w14:textId="77777777" w:rsidR="00DF1D01" w:rsidRPr="00E02672" w:rsidRDefault="00E51ABF" w:rsidP="00E51ABF">
      <w:pPr>
        <w:autoSpaceDE w:val="0"/>
        <w:autoSpaceDN w:val="0"/>
        <w:adjustRightInd w:val="0"/>
        <w:rPr>
          <w:rFonts w:asciiTheme="minorHAnsi" w:hAnsiTheme="minorHAnsi" w:cstheme="minorHAnsi"/>
          <w:bCs/>
          <w:color w:val="000000" w:themeColor="text1"/>
          <w:sz w:val="22"/>
          <w:szCs w:val="22"/>
        </w:rPr>
      </w:pPr>
      <w:r w:rsidRPr="00E02672">
        <w:rPr>
          <w:rFonts w:asciiTheme="minorHAnsi" w:hAnsiTheme="minorHAnsi" w:cstheme="minorHAnsi"/>
          <w:bCs/>
          <w:color w:val="000000" w:themeColor="text1"/>
          <w:sz w:val="22"/>
          <w:szCs w:val="22"/>
        </w:rPr>
        <w:t xml:space="preserve">Whilst the post is part of the SSA the focus of this post is to assist and lead in the delivery of Wandsworth Council’s council </w:t>
      </w:r>
      <w:r w:rsidR="00874D95" w:rsidRPr="00E02672">
        <w:rPr>
          <w:rFonts w:asciiTheme="minorHAnsi" w:hAnsiTheme="minorHAnsi" w:cstheme="minorHAnsi"/>
          <w:bCs/>
          <w:color w:val="000000" w:themeColor="text1"/>
          <w:sz w:val="22"/>
          <w:szCs w:val="22"/>
        </w:rPr>
        <w:t>build</w:t>
      </w:r>
      <w:r w:rsidRPr="00E02672">
        <w:rPr>
          <w:rFonts w:asciiTheme="minorHAnsi" w:hAnsiTheme="minorHAnsi" w:cstheme="minorHAnsi"/>
          <w:bCs/>
          <w:color w:val="000000" w:themeColor="text1"/>
          <w:sz w:val="22"/>
          <w:szCs w:val="22"/>
        </w:rPr>
        <w:t xml:space="preserve"> programme. </w:t>
      </w:r>
    </w:p>
    <w:p w14:paraId="00450864" w14:textId="77777777" w:rsidR="00DF1D01" w:rsidRPr="00E02672" w:rsidRDefault="00DF1D01" w:rsidP="00E51ABF">
      <w:pPr>
        <w:autoSpaceDE w:val="0"/>
        <w:autoSpaceDN w:val="0"/>
        <w:adjustRightInd w:val="0"/>
        <w:rPr>
          <w:rFonts w:asciiTheme="minorHAnsi" w:hAnsiTheme="minorHAnsi" w:cstheme="minorHAnsi"/>
          <w:bCs/>
          <w:color w:val="000000" w:themeColor="text1"/>
          <w:sz w:val="22"/>
          <w:szCs w:val="22"/>
        </w:rPr>
      </w:pPr>
    </w:p>
    <w:p w14:paraId="577B962B" w14:textId="77777777" w:rsidR="0015032E" w:rsidRPr="00E02672" w:rsidRDefault="00E51ABF" w:rsidP="006A1E18">
      <w:pPr>
        <w:rPr>
          <w:rFonts w:asciiTheme="minorHAnsi" w:hAnsiTheme="minorHAnsi" w:cstheme="minorHAnsi"/>
          <w:bCs/>
          <w:color w:val="000000" w:themeColor="text1"/>
          <w:sz w:val="22"/>
          <w:szCs w:val="22"/>
        </w:rPr>
      </w:pPr>
      <w:r w:rsidRPr="00E02672">
        <w:rPr>
          <w:rFonts w:asciiTheme="minorHAnsi" w:hAnsiTheme="minorHAnsi" w:cstheme="minorHAnsi"/>
          <w:bCs/>
          <w:color w:val="000000" w:themeColor="text1"/>
          <w:sz w:val="22"/>
          <w:szCs w:val="22"/>
        </w:rPr>
        <w:t xml:space="preserve">  </w:t>
      </w:r>
    </w:p>
    <w:p w14:paraId="3B3CDB38" w14:textId="77777777" w:rsidR="00343CED" w:rsidRPr="00E02672" w:rsidRDefault="00BB4DD8" w:rsidP="00343CED">
      <w:pPr>
        <w:rPr>
          <w:rFonts w:asciiTheme="minorHAnsi" w:hAnsiTheme="minorHAnsi" w:cstheme="minorHAnsi"/>
        </w:rPr>
      </w:pPr>
      <w:r w:rsidRPr="00E02672">
        <w:rPr>
          <w:rFonts w:asciiTheme="minorHAnsi" w:hAnsiTheme="minorHAnsi" w:cstheme="minorHAnsi"/>
          <w:b/>
          <w:bCs/>
        </w:rPr>
        <w:t xml:space="preserve">Specific </w:t>
      </w:r>
      <w:r w:rsidR="00343CED" w:rsidRPr="00E02672">
        <w:rPr>
          <w:rFonts w:asciiTheme="minorHAnsi" w:hAnsiTheme="minorHAnsi" w:cstheme="minorHAnsi"/>
          <w:b/>
          <w:bCs/>
        </w:rPr>
        <w:t>Duties and Responsibilities</w:t>
      </w:r>
    </w:p>
    <w:p w14:paraId="28B2C6E4" w14:textId="32777DB2" w:rsidR="00343CED" w:rsidRDefault="00343CED" w:rsidP="00343CED">
      <w:pPr>
        <w:rPr>
          <w:rFonts w:asciiTheme="minorHAnsi" w:hAnsiTheme="minorHAnsi" w:cstheme="minorHAnsi"/>
        </w:rPr>
      </w:pPr>
    </w:p>
    <w:p w14:paraId="2D1DD67B" w14:textId="528BD808" w:rsidR="002338DC" w:rsidRDefault="002338DC" w:rsidP="00343CED">
      <w:pPr>
        <w:rPr>
          <w:rFonts w:asciiTheme="minorHAnsi" w:hAnsiTheme="minorHAnsi" w:cstheme="minorHAnsi"/>
        </w:rPr>
      </w:pPr>
      <w:r>
        <w:rPr>
          <w:rFonts w:asciiTheme="minorHAnsi" w:hAnsiTheme="minorHAnsi" w:cstheme="minorHAnsi"/>
        </w:rPr>
        <w:t>GRADE PO5</w:t>
      </w:r>
    </w:p>
    <w:p w14:paraId="71F72C9D" w14:textId="77777777" w:rsidR="002338DC" w:rsidRPr="006123EB" w:rsidRDefault="002338DC" w:rsidP="00343CED">
      <w:pPr>
        <w:rPr>
          <w:rFonts w:asciiTheme="minorHAnsi" w:hAnsiTheme="minorHAnsi" w:cstheme="minorHAnsi"/>
        </w:rPr>
      </w:pPr>
    </w:p>
    <w:p w14:paraId="6D84E09B" w14:textId="5C687C81" w:rsidR="00C10DB4" w:rsidRPr="00E02672" w:rsidRDefault="00256E04" w:rsidP="003B130F">
      <w:pPr>
        <w:widowControl w:val="0"/>
        <w:numPr>
          <w:ilvl w:val="0"/>
          <w:numId w:val="32"/>
        </w:numPr>
        <w:autoSpaceDE w:val="0"/>
        <w:autoSpaceDN w:val="0"/>
        <w:adjustRightInd w:val="0"/>
        <w:ind w:left="360"/>
        <w:rPr>
          <w:rFonts w:asciiTheme="minorHAnsi" w:hAnsiTheme="minorHAnsi" w:cstheme="minorHAnsi"/>
          <w:sz w:val="22"/>
          <w:szCs w:val="22"/>
        </w:rPr>
      </w:pPr>
      <w:r w:rsidRPr="006123EB">
        <w:rPr>
          <w:rFonts w:asciiTheme="minorHAnsi" w:hAnsiTheme="minorHAnsi" w:cstheme="minorHAnsi"/>
          <w:sz w:val="22"/>
          <w:szCs w:val="22"/>
        </w:rPr>
        <w:t>Report</w:t>
      </w:r>
      <w:r w:rsidR="00270B4A" w:rsidRPr="006123EB">
        <w:rPr>
          <w:rFonts w:asciiTheme="minorHAnsi" w:hAnsiTheme="minorHAnsi" w:cstheme="minorHAnsi"/>
          <w:sz w:val="22"/>
          <w:szCs w:val="22"/>
        </w:rPr>
        <w:t>s</w:t>
      </w:r>
      <w:r w:rsidRPr="006123EB">
        <w:rPr>
          <w:rFonts w:asciiTheme="minorHAnsi" w:hAnsiTheme="minorHAnsi" w:cstheme="minorHAnsi"/>
          <w:sz w:val="22"/>
          <w:szCs w:val="22"/>
        </w:rPr>
        <w:t xml:space="preserve"> to the </w:t>
      </w:r>
      <w:r w:rsidR="00DE5C88" w:rsidRPr="006123EB">
        <w:rPr>
          <w:rFonts w:asciiTheme="minorHAnsi" w:hAnsiTheme="minorHAnsi" w:cstheme="minorHAnsi"/>
          <w:sz w:val="22"/>
          <w:szCs w:val="22"/>
        </w:rPr>
        <w:t>H</w:t>
      </w:r>
      <w:r w:rsidR="00DE5C88">
        <w:rPr>
          <w:rFonts w:asciiTheme="minorHAnsi" w:hAnsiTheme="minorHAnsi" w:cstheme="minorHAnsi"/>
          <w:sz w:val="22"/>
          <w:szCs w:val="22"/>
        </w:rPr>
        <w:t>HD</w:t>
      </w:r>
      <w:r w:rsidR="00DE5C88" w:rsidRPr="006123EB">
        <w:rPr>
          <w:rFonts w:asciiTheme="minorHAnsi" w:hAnsiTheme="minorHAnsi" w:cstheme="minorHAnsi"/>
          <w:sz w:val="22"/>
          <w:szCs w:val="22"/>
        </w:rPr>
        <w:t xml:space="preserve"> </w:t>
      </w:r>
      <w:r w:rsidRPr="006123EB">
        <w:rPr>
          <w:rFonts w:asciiTheme="minorHAnsi" w:hAnsiTheme="minorHAnsi" w:cstheme="minorHAnsi"/>
          <w:sz w:val="22"/>
          <w:szCs w:val="22"/>
        </w:rPr>
        <w:t>and deputis</w:t>
      </w:r>
      <w:r w:rsidR="00DF1D01" w:rsidRPr="006123EB">
        <w:rPr>
          <w:rFonts w:asciiTheme="minorHAnsi" w:hAnsiTheme="minorHAnsi" w:cstheme="minorHAnsi"/>
          <w:sz w:val="22"/>
          <w:szCs w:val="22"/>
        </w:rPr>
        <w:t xml:space="preserve">es </w:t>
      </w:r>
      <w:r w:rsidRPr="006123EB">
        <w:rPr>
          <w:rFonts w:asciiTheme="minorHAnsi" w:hAnsiTheme="minorHAnsi" w:cstheme="minorHAnsi"/>
          <w:sz w:val="22"/>
          <w:szCs w:val="22"/>
        </w:rPr>
        <w:t xml:space="preserve">for that post in the postholder’s </w:t>
      </w:r>
      <w:r w:rsidR="00DF1D01" w:rsidRPr="006123EB">
        <w:rPr>
          <w:rFonts w:asciiTheme="minorHAnsi" w:hAnsiTheme="minorHAnsi" w:cstheme="minorHAnsi"/>
          <w:sz w:val="22"/>
          <w:szCs w:val="22"/>
        </w:rPr>
        <w:t xml:space="preserve">absence </w:t>
      </w:r>
      <w:r w:rsidR="00AA0BE9" w:rsidRPr="006123EB">
        <w:rPr>
          <w:rFonts w:asciiTheme="minorHAnsi" w:hAnsiTheme="minorHAnsi" w:cstheme="minorHAnsi"/>
          <w:sz w:val="22"/>
          <w:szCs w:val="22"/>
        </w:rPr>
        <w:t xml:space="preserve">on </w:t>
      </w:r>
      <w:r w:rsidR="00652805" w:rsidRPr="006123EB">
        <w:rPr>
          <w:rFonts w:asciiTheme="minorHAnsi" w:hAnsiTheme="minorHAnsi" w:cstheme="minorHAnsi"/>
          <w:sz w:val="22"/>
          <w:szCs w:val="22"/>
        </w:rPr>
        <w:t xml:space="preserve">housing development and regeneration matters </w:t>
      </w:r>
      <w:r w:rsidR="00DF1D01" w:rsidRPr="006123EB">
        <w:rPr>
          <w:rFonts w:asciiTheme="minorHAnsi" w:hAnsiTheme="minorHAnsi" w:cstheme="minorHAnsi"/>
          <w:sz w:val="22"/>
          <w:szCs w:val="22"/>
        </w:rPr>
        <w:t xml:space="preserve">as directed by Assistant Director </w:t>
      </w:r>
      <w:r w:rsidR="00652805" w:rsidRPr="006123EB">
        <w:rPr>
          <w:rFonts w:asciiTheme="minorHAnsi" w:hAnsiTheme="minorHAnsi" w:cstheme="minorHAnsi"/>
          <w:sz w:val="22"/>
          <w:szCs w:val="22"/>
        </w:rPr>
        <w:t xml:space="preserve">of </w:t>
      </w:r>
      <w:r w:rsidR="0056430D">
        <w:rPr>
          <w:rFonts w:asciiTheme="minorHAnsi" w:hAnsiTheme="minorHAnsi" w:cstheme="minorHAnsi"/>
          <w:sz w:val="22"/>
          <w:szCs w:val="22"/>
        </w:rPr>
        <w:t>R</w:t>
      </w:r>
      <w:r w:rsidR="00512C7C">
        <w:rPr>
          <w:rFonts w:asciiTheme="minorHAnsi" w:hAnsiTheme="minorHAnsi" w:cstheme="minorHAnsi"/>
          <w:sz w:val="22"/>
          <w:szCs w:val="22"/>
        </w:rPr>
        <w:t>egeneration</w:t>
      </w:r>
      <w:r w:rsidR="00C10DB4" w:rsidRPr="006123EB">
        <w:rPr>
          <w:rFonts w:asciiTheme="minorHAnsi" w:hAnsiTheme="minorHAnsi" w:cstheme="minorHAnsi"/>
          <w:sz w:val="22"/>
          <w:szCs w:val="22"/>
        </w:rPr>
        <w:t>.</w:t>
      </w:r>
    </w:p>
    <w:p w14:paraId="1DA99AF7" w14:textId="77777777" w:rsidR="00C10DB4" w:rsidRPr="006123EB" w:rsidRDefault="00C10DB4" w:rsidP="003B130F">
      <w:pPr>
        <w:widowControl w:val="0"/>
        <w:autoSpaceDE w:val="0"/>
        <w:autoSpaceDN w:val="0"/>
        <w:adjustRightInd w:val="0"/>
        <w:ind w:left="360"/>
        <w:rPr>
          <w:rFonts w:asciiTheme="minorHAnsi" w:hAnsiTheme="minorHAnsi" w:cstheme="minorHAnsi"/>
          <w:sz w:val="22"/>
          <w:szCs w:val="22"/>
        </w:rPr>
      </w:pPr>
    </w:p>
    <w:p w14:paraId="0EAAA490" w14:textId="77777777" w:rsidR="00256E04" w:rsidRPr="006123EB" w:rsidRDefault="00440C1C" w:rsidP="003B130F">
      <w:pPr>
        <w:widowControl w:val="0"/>
        <w:numPr>
          <w:ilvl w:val="0"/>
          <w:numId w:val="32"/>
        </w:numPr>
        <w:autoSpaceDE w:val="0"/>
        <w:autoSpaceDN w:val="0"/>
        <w:adjustRightInd w:val="0"/>
        <w:ind w:left="360"/>
        <w:rPr>
          <w:rFonts w:asciiTheme="minorHAnsi" w:hAnsiTheme="minorHAnsi" w:cstheme="minorHAnsi"/>
          <w:sz w:val="22"/>
          <w:szCs w:val="22"/>
        </w:rPr>
      </w:pPr>
      <w:r w:rsidRPr="006123EB">
        <w:rPr>
          <w:rFonts w:asciiTheme="minorHAnsi" w:hAnsiTheme="minorHAnsi" w:cstheme="minorHAnsi"/>
          <w:sz w:val="22"/>
          <w:szCs w:val="22"/>
        </w:rPr>
        <w:t xml:space="preserve">Responsible </w:t>
      </w:r>
      <w:r w:rsidR="00256E04" w:rsidRPr="006123EB">
        <w:rPr>
          <w:rFonts w:asciiTheme="minorHAnsi" w:hAnsiTheme="minorHAnsi" w:cstheme="minorHAnsi"/>
          <w:sz w:val="22"/>
          <w:szCs w:val="22"/>
        </w:rPr>
        <w:t>as directed for:-</w:t>
      </w:r>
    </w:p>
    <w:p w14:paraId="4377EFF2" w14:textId="77777777" w:rsidR="00256E04" w:rsidRPr="006123EB" w:rsidRDefault="00256E04" w:rsidP="0020511C">
      <w:pPr>
        <w:widowControl w:val="0"/>
        <w:autoSpaceDE w:val="0"/>
        <w:autoSpaceDN w:val="0"/>
        <w:adjustRightInd w:val="0"/>
        <w:ind w:left="360"/>
        <w:rPr>
          <w:rFonts w:asciiTheme="minorHAnsi" w:hAnsiTheme="minorHAnsi" w:cstheme="minorHAnsi"/>
          <w:sz w:val="22"/>
          <w:szCs w:val="22"/>
        </w:rPr>
      </w:pPr>
    </w:p>
    <w:p w14:paraId="6B3CE344" w14:textId="77F52BB4" w:rsidR="00270B4A" w:rsidRPr="006123EB" w:rsidRDefault="009127E7" w:rsidP="003B130F">
      <w:pPr>
        <w:pStyle w:val="ListParagraph"/>
        <w:widowControl w:val="0"/>
        <w:numPr>
          <w:ilvl w:val="0"/>
          <w:numId w:val="41"/>
        </w:numPr>
        <w:autoSpaceDE w:val="0"/>
        <w:autoSpaceDN w:val="0"/>
        <w:adjustRightInd w:val="0"/>
        <w:rPr>
          <w:rFonts w:asciiTheme="minorHAnsi" w:hAnsiTheme="minorHAnsi" w:cstheme="minorHAnsi"/>
          <w:sz w:val="22"/>
          <w:szCs w:val="22"/>
        </w:rPr>
      </w:pPr>
      <w:r w:rsidRPr="006123EB">
        <w:rPr>
          <w:rFonts w:asciiTheme="minorHAnsi" w:hAnsiTheme="minorHAnsi" w:cstheme="minorHAnsi"/>
          <w:sz w:val="22"/>
          <w:szCs w:val="22"/>
        </w:rPr>
        <w:t xml:space="preserve">Oversight of </w:t>
      </w:r>
      <w:r w:rsidR="008062EE" w:rsidRPr="006123EB">
        <w:rPr>
          <w:rFonts w:asciiTheme="minorHAnsi" w:hAnsiTheme="minorHAnsi" w:cstheme="minorHAnsi"/>
          <w:sz w:val="22"/>
          <w:szCs w:val="22"/>
        </w:rPr>
        <w:t>f</w:t>
      </w:r>
      <w:r w:rsidR="003B3739" w:rsidRPr="006123EB">
        <w:rPr>
          <w:rFonts w:asciiTheme="minorHAnsi" w:hAnsiTheme="minorHAnsi" w:cstheme="minorHAnsi"/>
          <w:sz w:val="22"/>
          <w:szCs w:val="22"/>
        </w:rPr>
        <w:t xml:space="preserve">inancial performance of </w:t>
      </w:r>
      <w:r w:rsidR="00E55F8B" w:rsidRPr="006123EB">
        <w:rPr>
          <w:rFonts w:asciiTheme="minorHAnsi" w:hAnsiTheme="minorHAnsi" w:cstheme="minorHAnsi"/>
          <w:sz w:val="22"/>
          <w:szCs w:val="22"/>
        </w:rPr>
        <w:t>WBC’s</w:t>
      </w:r>
      <w:r w:rsidR="003B3739" w:rsidRPr="006123EB">
        <w:rPr>
          <w:rFonts w:asciiTheme="minorHAnsi" w:hAnsiTheme="minorHAnsi" w:cstheme="minorHAnsi"/>
          <w:sz w:val="22"/>
          <w:szCs w:val="22"/>
        </w:rPr>
        <w:t xml:space="preserve"> </w:t>
      </w:r>
      <w:r w:rsidR="00B601B2" w:rsidRPr="006123EB">
        <w:rPr>
          <w:rFonts w:asciiTheme="minorHAnsi" w:hAnsiTheme="minorHAnsi" w:cstheme="minorHAnsi"/>
          <w:sz w:val="22"/>
          <w:szCs w:val="22"/>
        </w:rPr>
        <w:t>h</w:t>
      </w:r>
      <w:r w:rsidR="003B3739" w:rsidRPr="006123EB">
        <w:rPr>
          <w:rFonts w:asciiTheme="minorHAnsi" w:hAnsiTheme="minorHAnsi" w:cstheme="minorHAnsi"/>
          <w:sz w:val="22"/>
          <w:szCs w:val="22"/>
        </w:rPr>
        <w:t xml:space="preserve">ousing </w:t>
      </w:r>
      <w:r w:rsidR="008062EE" w:rsidRPr="006123EB">
        <w:rPr>
          <w:rFonts w:asciiTheme="minorHAnsi" w:hAnsiTheme="minorHAnsi" w:cstheme="minorHAnsi"/>
          <w:sz w:val="22"/>
          <w:szCs w:val="22"/>
        </w:rPr>
        <w:t xml:space="preserve">development </w:t>
      </w:r>
      <w:r w:rsidR="00B601B2" w:rsidRPr="006123EB">
        <w:rPr>
          <w:rFonts w:asciiTheme="minorHAnsi" w:hAnsiTheme="minorHAnsi" w:cstheme="minorHAnsi"/>
          <w:sz w:val="22"/>
          <w:szCs w:val="22"/>
        </w:rPr>
        <w:t xml:space="preserve">and Regeneration </w:t>
      </w:r>
      <w:r w:rsidR="0054559D" w:rsidRPr="006123EB">
        <w:rPr>
          <w:rFonts w:asciiTheme="minorHAnsi" w:hAnsiTheme="minorHAnsi" w:cstheme="minorHAnsi"/>
          <w:sz w:val="22"/>
          <w:szCs w:val="22"/>
        </w:rPr>
        <w:t xml:space="preserve">works </w:t>
      </w:r>
      <w:r w:rsidR="002C4991" w:rsidRPr="006123EB">
        <w:rPr>
          <w:rFonts w:asciiTheme="minorHAnsi" w:hAnsiTheme="minorHAnsi" w:cstheme="minorHAnsi"/>
          <w:sz w:val="22"/>
          <w:szCs w:val="22"/>
        </w:rPr>
        <w:t xml:space="preserve">using </w:t>
      </w:r>
      <w:r w:rsidR="002857C1" w:rsidRPr="006123EB">
        <w:rPr>
          <w:rFonts w:asciiTheme="minorHAnsi" w:hAnsiTheme="minorHAnsi" w:cstheme="minorHAnsi"/>
          <w:sz w:val="22"/>
          <w:szCs w:val="22"/>
        </w:rPr>
        <w:t xml:space="preserve">various software tools to ensure </w:t>
      </w:r>
      <w:r w:rsidR="003D530E" w:rsidRPr="006123EB">
        <w:rPr>
          <w:rFonts w:asciiTheme="minorHAnsi" w:hAnsiTheme="minorHAnsi" w:cstheme="minorHAnsi"/>
          <w:sz w:val="22"/>
          <w:szCs w:val="22"/>
        </w:rPr>
        <w:t>delivery of the programme to agreed KPI’</w:t>
      </w:r>
      <w:r w:rsidR="0054559D" w:rsidRPr="006123EB">
        <w:rPr>
          <w:rFonts w:asciiTheme="minorHAnsi" w:hAnsiTheme="minorHAnsi" w:cstheme="minorHAnsi"/>
          <w:sz w:val="22"/>
          <w:szCs w:val="22"/>
        </w:rPr>
        <w:t>s;</w:t>
      </w:r>
    </w:p>
    <w:p w14:paraId="19E78511" w14:textId="5595609C" w:rsidR="00A14408" w:rsidRPr="006123EB" w:rsidRDefault="0054559D" w:rsidP="003B130F">
      <w:pPr>
        <w:pStyle w:val="ListParagraph"/>
        <w:widowControl w:val="0"/>
        <w:numPr>
          <w:ilvl w:val="0"/>
          <w:numId w:val="41"/>
        </w:numPr>
        <w:autoSpaceDE w:val="0"/>
        <w:autoSpaceDN w:val="0"/>
        <w:adjustRightInd w:val="0"/>
        <w:rPr>
          <w:rFonts w:asciiTheme="minorHAnsi" w:hAnsiTheme="minorHAnsi" w:cstheme="minorHAnsi"/>
          <w:sz w:val="22"/>
          <w:szCs w:val="22"/>
        </w:rPr>
      </w:pPr>
      <w:r w:rsidRPr="006123EB">
        <w:rPr>
          <w:rFonts w:asciiTheme="minorHAnsi" w:hAnsiTheme="minorHAnsi" w:cstheme="minorHAnsi"/>
          <w:sz w:val="22"/>
          <w:szCs w:val="22"/>
        </w:rPr>
        <w:t>Working closely with Development and Regeneration teams to ensure annual and monthly spend</w:t>
      </w:r>
      <w:r w:rsidR="00DB6192" w:rsidRPr="006123EB">
        <w:rPr>
          <w:rFonts w:asciiTheme="minorHAnsi" w:hAnsiTheme="minorHAnsi" w:cstheme="minorHAnsi"/>
          <w:sz w:val="22"/>
          <w:szCs w:val="22"/>
        </w:rPr>
        <w:t xml:space="preserve"> and income</w:t>
      </w:r>
      <w:r w:rsidRPr="006123EB">
        <w:rPr>
          <w:rFonts w:asciiTheme="minorHAnsi" w:hAnsiTheme="minorHAnsi" w:cstheme="minorHAnsi"/>
          <w:sz w:val="22"/>
          <w:szCs w:val="22"/>
        </w:rPr>
        <w:t xml:space="preserve"> forecasts</w:t>
      </w:r>
      <w:r w:rsidR="00D27DAB" w:rsidRPr="006123EB">
        <w:rPr>
          <w:rFonts w:asciiTheme="minorHAnsi" w:hAnsiTheme="minorHAnsi" w:cstheme="minorHAnsi"/>
          <w:sz w:val="22"/>
          <w:szCs w:val="22"/>
        </w:rPr>
        <w:t xml:space="preserve"> are within agreed tolerances.</w:t>
      </w:r>
    </w:p>
    <w:p w14:paraId="66545BC2" w14:textId="2965251D" w:rsidR="008D56B4" w:rsidRPr="006123EB" w:rsidRDefault="005B1AC3" w:rsidP="003B130F">
      <w:pPr>
        <w:pStyle w:val="ListParagraph"/>
        <w:widowControl w:val="0"/>
        <w:numPr>
          <w:ilvl w:val="0"/>
          <w:numId w:val="41"/>
        </w:numPr>
        <w:autoSpaceDE w:val="0"/>
        <w:autoSpaceDN w:val="0"/>
        <w:adjustRightInd w:val="0"/>
        <w:rPr>
          <w:rFonts w:asciiTheme="minorHAnsi" w:hAnsiTheme="minorHAnsi" w:cstheme="minorHAnsi"/>
          <w:sz w:val="22"/>
          <w:szCs w:val="22"/>
        </w:rPr>
      </w:pPr>
      <w:r w:rsidRPr="006123EB">
        <w:rPr>
          <w:rFonts w:asciiTheme="minorHAnsi" w:hAnsiTheme="minorHAnsi" w:cstheme="minorHAnsi"/>
          <w:sz w:val="22"/>
          <w:szCs w:val="22"/>
        </w:rPr>
        <w:t xml:space="preserve">Working with colleagues in </w:t>
      </w:r>
      <w:r w:rsidR="00EC114F">
        <w:rPr>
          <w:rFonts w:asciiTheme="minorHAnsi" w:hAnsiTheme="minorHAnsi" w:cstheme="minorHAnsi"/>
          <w:sz w:val="22"/>
          <w:szCs w:val="22"/>
        </w:rPr>
        <w:t xml:space="preserve">Property Services team to model </w:t>
      </w:r>
      <w:r w:rsidR="00E23FEF">
        <w:rPr>
          <w:rFonts w:asciiTheme="minorHAnsi" w:hAnsiTheme="minorHAnsi" w:cstheme="minorHAnsi"/>
          <w:sz w:val="22"/>
          <w:szCs w:val="22"/>
        </w:rPr>
        <w:t xml:space="preserve">rental streams from </w:t>
      </w:r>
      <w:r w:rsidR="00077590">
        <w:rPr>
          <w:rFonts w:asciiTheme="minorHAnsi" w:hAnsiTheme="minorHAnsi" w:cstheme="minorHAnsi"/>
          <w:sz w:val="22"/>
          <w:szCs w:val="22"/>
        </w:rPr>
        <w:t xml:space="preserve">street purchases </w:t>
      </w:r>
      <w:r w:rsidR="00B644F3" w:rsidRPr="006123EB">
        <w:rPr>
          <w:rFonts w:asciiTheme="minorHAnsi" w:hAnsiTheme="minorHAnsi" w:cstheme="minorHAnsi"/>
          <w:sz w:val="22"/>
          <w:szCs w:val="22"/>
        </w:rPr>
        <w:t>as directed by the Hea</w:t>
      </w:r>
      <w:r w:rsidR="00AA0BE9" w:rsidRPr="006123EB">
        <w:rPr>
          <w:rFonts w:asciiTheme="minorHAnsi" w:hAnsiTheme="minorHAnsi" w:cstheme="minorHAnsi"/>
          <w:sz w:val="22"/>
          <w:szCs w:val="22"/>
        </w:rPr>
        <w:t xml:space="preserve">d </w:t>
      </w:r>
      <w:r w:rsidR="00077590">
        <w:rPr>
          <w:rFonts w:asciiTheme="minorHAnsi" w:hAnsiTheme="minorHAnsi" w:cstheme="minorHAnsi"/>
          <w:sz w:val="22"/>
          <w:szCs w:val="22"/>
        </w:rPr>
        <w:t>Housing Development</w:t>
      </w:r>
      <w:r w:rsidR="00EF125F" w:rsidRPr="006123EB">
        <w:rPr>
          <w:rFonts w:asciiTheme="minorHAnsi" w:hAnsiTheme="minorHAnsi" w:cstheme="minorHAnsi"/>
          <w:sz w:val="22"/>
          <w:szCs w:val="22"/>
        </w:rPr>
        <w:t>.</w:t>
      </w:r>
    </w:p>
    <w:p w14:paraId="33E5129D" w14:textId="77777777" w:rsidR="00302A2E" w:rsidRPr="006123EB" w:rsidRDefault="00302A2E" w:rsidP="0020511C">
      <w:pPr>
        <w:widowControl w:val="0"/>
        <w:autoSpaceDE w:val="0"/>
        <w:autoSpaceDN w:val="0"/>
        <w:adjustRightInd w:val="0"/>
        <w:ind w:left="720"/>
        <w:rPr>
          <w:rFonts w:asciiTheme="minorHAnsi" w:hAnsiTheme="minorHAnsi" w:cstheme="minorHAnsi"/>
          <w:sz w:val="22"/>
          <w:szCs w:val="22"/>
        </w:rPr>
      </w:pPr>
    </w:p>
    <w:p w14:paraId="7607E8A0" w14:textId="59C0BB34" w:rsidR="00151D14" w:rsidRPr="00E02672" w:rsidRDefault="005A73E7" w:rsidP="003B130F">
      <w:pPr>
        <w:pStyle w:val="ListParagraph"/>
        <w:numPr>
          <w:ilvl w:val="0"/>
          <w:numId w:val="32"/>
        </w:numPr>
        <w:ind w:left="360"/>
        <w:rPr>
          <w:rFonts w:asciiTheme="minorHAnsi" w:hAnsiTheme="minorHAnsi" w:cstheme="minorHAnsi"/>
          <w:sz w:val="22"/>
          <w:szCs w:val="22"/>
        </w:rPr>
      </w:pPr>
      <w:r w:rsidRPr="006123EB">
        <w:rPr>
          <w:rFonts w:asciiTheme="minorHAnsi" w:hAnsiTheme="minorHAnsi" w:cstheme="minorHAnsi"/>
          <w:sz w:val="22"/>
          <w:szCs w:val="22"/>
        </w:rPr>
        <w:t xml:space="preserve">Responsible for </w:t>
      </w:r>
      <w:r w:rsidR="00F025FF" w:rsidRPr="006123EB">
        <w:rPr>
          <w:rFonts w:asciiTheme="minorHAnsi" w:hAnsiTheme="minorHAnsi" w:cstheme="minorHAnsi"/>
          <w:sz w:val="22"/>
          <w:szCs w:val="22"/>
        </w:rPr>
        <w:t xml:space="preserve">oversight of financial performance in the </w:t>
      </w:r>
      <w:r w:rsidRPr="006123EB">
        <w:rPr>
          <w:rFonts w:asciiTheme="minorHAnsi" w:hAnsiTheme="minorHAnsi" w:cstheme="minorHAnsi"/>
          <w:sz w:val="22"/>
          <w:szCs w:val="22"/>
        </w:rPr>
        <w:t xml:space="preserve">delivery of Council led development </w:t>
      </w:r>
      <w:r w:rsidR="003B130F" w:rsidRPr="006123EB">
        <w:rPr>
          <w:rFonts w:asciiTheme="minorHAnsi" w:hAnsiTheme="minorHAnsi" w:cstheme="minorHAnsi"/>
          <w:sz w:val="22"/>
          <w:szCs w:val="22"/>
        </w:rPr>
        <w:t>scheme</w:t>
      </w:r>
      <w:r w:rsidRPr="006123EB">
        <w:rPr>
          <w:rFonts w:asciiTheme="minorHAnsi" w:hAnsiTheme="minorHAnsi" w:cstheme="minorHAnsi"/>
          <w:sz w:val="22"/>
          <w:szCs w:val="22"/>
        </w:rPr>
        <w:t xml:space="preserve">s from initiation to completion. This includes </w:t>
      </w:r>
      <w:r w:rsidR="005E7CB9" w:rsidRPr="006123EB">
        <w:rPr>
          <w:rFonts w:asciiTheme="minorHAnsi" w:hAnsiTheme="minorHAnsi" w:cstheme="minorHAnsi"/>
          <w:sz w:val="22"/>
          <w:szCs w:val="22"/>
        </w:rPr>
        <w:t xml:space="preserve">working closely with </w:t>
      </w:r>
      <w:r w:rsidR="00144250" w:rsidRPr="006123EB">
        <w:rPr>
          <w:rFonts w:asciiTheme="minorHAnsi" w:hAnsiTheme="minorHAnsi" w:cstheme="minorHAnsi"/>
          <w:sz w:val="22"/>
          <w:szCs w:val="22"/>
        </w:rPr>
        <w:t>Housing and Regeneration project managers to accurately forecast spend and income budgets</w:t>
      </w:r>
      <w:r w:rsidR="00F0386E" w:rsidRPr="006123EB">
        <w:rPr>
          <w:rFonts w:asciiTheme="minorHAnsi" w:hAnsiTheme="minorHAnsi" w:cstheme="minorHAnsi"/>
          <w:sz w:val="22"/>
          <w:szCs w:val="22"/>
        </w:rPr>
        <w:t xml:space="preserve"> on direct-delivery sites and those </w:t>
      </w:r>
      <w:r w:rsidR="00807227" w:rsidRPr="006123EB">
        <w:rPr>
          <w:rFonts w:asciiTheme="minorHAnsi" w:hAnsiTheme="minorHAnsi" w:cstheme="minorHAnsi"/>
          <w:sz w:val="22"/>
          <w:szCs w:val="22"/>
        </w:rPr>
        <w:t>procured under joint-venture arrangements with Developer partners</w:t>
      </w:r>
      <w:r w:rsidRPr="006123EB">
        <w:rPr>
          <w:rFonts w:asciiTheme="minorHAnsi" w:hAnsiTheme="minorHAnsi" w:cstheme="minorHAnsi"/>
          <w:sz w:val="22"/>
          <w:szCs w:val="22"/>
        </w:rPr>
        <w:t>.</w:t>
      </w:r>
      <w:r w:rsidR="00151D14" w:rsidRPr="00E02672">
        <w:rPr>
          <w:rFonts w:asciiTheme="minorHAnsi" w:hAnsiTheme="minorHAnsi" w:cstheme="minorHAnsi"/>
          <w:sz w:val="22"/>
          <w:szCs w:val="22"/>
        </w:rPr>
        <w:t xml:space="preserve"> </w:t>
      </w:r>
    </w:p>
    <w:p w14:paraId="287428EE" w14:textId="77777777" w:rsidR="00151D14" w:rsidRPr="006123EB" w:rsidRDefault="00151D14" w:rsidP="003B130F">
      <w:pPr>
        <w:pStyle w:val="ListParagraph"/>
        <w:ind w:left="360"/>
        <w:rPr>
          <w:rFonts w:asciiTheme="minorHAnsi" w:hAnsiTheme="minorHAnsi" w:cstheme="minorHAnsi"/>
          <w:sz w:val="22"/>
          <w:szCs w:val="22"/>
        </w:rPr>
      </w:pPr>
    </w:p>
    <w:p w14:paraId="0B52EE08" w14:textId="1B336866" w:rsidR="00151D14" w:rsidRPr="006123EB" w:rsidRDefault="00151D14" w:rsidP="003B130F">
      <w:pPr>
        <w:pStyle w:val="ListParagraph"/>
        <w:numPr>
          <w:ilvl w:val="0"/>
          <w:numId w:val="32"/>
        </w:numPr>
        <w:ind w:left="360"/>
        <w:rPr>
          <w:rFonts w:asciiTheme="minorHAnsi" w:hAnsiTheme="minorHAnsi" w:cstheme="minorHAnsi"/>
          <w:sz w:val="22"/>
          <w:szCs w:val="22"/>
        </w:rPr>
      </w:pPr>
      <w:r w:rsidRPr="006123EB">
        <w:rPr>
          <w:rFonts w:asciiTheme="minorHAnsi" w:hAnsiTheme="minorHAnsi" w:cstheme="minorHAnsi"/>
          <w:sz w:val="22"/>
          <w:szCs w:val="22"/>
        </w:rPr>
        <w:t xml:space="preserve">Responsible for </w:t>
      </w:r>
      <w:r w:rsidR="00144250" w:rsidRPr="006123EB">
        <w:rPr>
          <w:rFonts w:asciiTheme="minorHAnsi" w:hAnsiTheme="minorHAnsi" w:cstheme="minorHAnsi"/>
          <w:sz w:val="22"/>
          <w:szCs w:val="22"/>
        </w:rPr>
        <w:t xml:space="preserve">downloading </w:t>
      </w:r>
      <w:r w:rsidR="00E30E81" w:rsidRPr="006123EB">
        <w:rPr>
          <w:rFonts w:asciiTheme="minorHAnsi" w:hAnsiTheme="minorHAnsi" w:cstheme="minorHAnsi"/>
          <w:sz w:val="22"/>
          <w:szCs w:val="22"/>
        </w:rPr>
        <w:t>actual monthly</w:t>
      </w:r>
      <w:r w:rsidR="00DB6192" w:rsidRPr="006123EB">
        <w:rPr>
          <w:rFonts w:asciiTheme="minorHAnsi" w:hAnsiTheme="minorHAnsi" w:cstheme="minorHAnsi"/>
          <w:sz w:val="22"/>
          <w:szCs w:val="22"/>
        </w:rPr>
        <w:t xml:space="preserve"> income and</w:t>
      </w:r>
      <w:r w:rsidR="00E30E81" w:rsidRPr="006123EB">
        <w:rPr>
          <w:rFonts w:asciiTheme="minorHAnsi" w:hAnsiTheme="minorHAnsi" w:cstheme="minorHAnsi"/>
          <w:sz w:val="22"/>
          <w:szCs w:val="22"/>
        </w:rPr>
        <w:t xml:space="preserve"> expenditure from the purchase ledger</w:t>
      </w:r>
      <w:r w:rsidR="00E30E81" w:rsidRPr="00E02672">
        <w:rPr>
          <w:rFonts w:asciiTheme="minorHAnsi" w:hAnsiTheme="minorHAnsi" w:cstheme="minorHAnsi"/>
          <w:sz w:val="22"/>
          <w:szCs w:val="22"/>
        </w:rPr>
        <w:t xml:space="preserve"> </w:t>
      </w:r>
      <w:r w:rsidR="00E30E81" w:rsidRPr="006123EB">
        <w:rPr>
          <w:rFonts w:asciiTheme="minorHAnsi" w:hAnsiTheme="minorHAnsi" w:cstheme="minorHAnsi"/>
          <w:sz w:val="22"/>
          <w:szCs w:val="22"/>
        </w:rPr>
        <w:t xml:space="preserve">before importing into </w:t>
      </w:r>
      <w:r w:rsidR="006A425C" w:rsidRPr="006123EB">
        <w:rPr>
          <w:rFonts w:asciiTheme="minorHAnsi" w:hAnsiTheme="minorHAnsi" w:cstheme="minorHAnsi"/>
          <w:sz w:val="22"/>
          <w:szCs w:val="22"/>
        </w:rPr>
        <w:t xml:space="preserve">the Council’s dedicated development appraisal and cashflow-forecasting software </w:t>
      </w:r>
      <w:r w:rsidR="00E30E81" w:rsidRPr="006123EB">
        <w:rPr>
          <w:rFonts w:asciiTheme="minorHAnsi" w:hAnsiTheme="minorHAnsi" w:cstheme="minorHAnsi"/>
          <w:sz w:val="22"/>
          <w:szCs w:val="22"/>
        </w:rPr>
        <w:t xml:space="preserve">ready for </w:t>
      </w:r>
      <w:r w:rsidR="00B253F7">
        <w:rPr>
          <w:rFonts w:asciiTheme="minorHAnsi" w:hAnsiTheme="minorHAnsi" w:cstheme="minorHAnsi"/>
          <w:sz w:val="22"/>
          <w:szCs w:val="22"/>
        </w:rPr>
        <w:t>Development P</w:t>
      </w:r>
      <w:r w:rsidR="00D016B7" w:rsidRPr="006123EB">
        <w:rPr>
          <w:rFonts w:asciiTheme="minorHAnsi" w:hAnsiTheme="minorHAnsi" w:cstheme="minorHAnsi"/>
          <w:sz w:val="22"/>
          <w:szCs w:val="22"/>
        </w:rPr>
        <w:t xml:space="preserve">roject </w:t>
      </w:r>
      <w:r w:rsidR="00B253F7">
        <w:rPr>
          <w:rFonts w:asciiTheme="minorHAnsi" w:hAnsiTheme="minorHAnsi" w:cstheme="minorHAnsi"/>
          <w:sz w:val="22"/>
          <w:szCs w:val="22"/>
        </w:rPr>
        <w:t>M</w:t>
      </w:r>
      <w:r w:rsidR="00D016B7" w:rsidRPr="006123EB">
        <w:rPr>
          <w:rFonts w:asciiTheme="minorHAnsi" w:hAnsiTheme="minorHAnsi" w:cstheme="minorHAnsi"/>
          <w:sz w:val="22"/>
          <w:szCs w:val="22"/>
        </w:rPr>
        <w:t>anagers to re-forecast variations</w:t>
      </w:r>
      <w:r w:rsidR="00F17B3B" w:rsidRPr="006123EB">
        <w:rPr>
          <w:rFonts w:asciiTheme="minorHAnsi" w:hAnsiTheme="minorHAnsi" w:cstheme="minorHAnsi"/>
          <w:sz w:val="22"/>
          <w:szCs w:val="22"/>
        </w:rPr>
        <w:t xml:space="preserve"> in conjunction</w:t>
      </w:r>
      <w:r w:rsidR="00881FB1" w:rsidRPr="006123EB">
        <w:rPr>
          <w:rFonts w:asciiTheme="minorHAnsi" w:hAnsiTheme="minorHAnsi" w:cstheme="minorHAnsi"/>
          <w:sz w:val="22"/>
          <w:szCs w:val="22"/>
        </w:rPr>
        <w:t xml:space="preserve"> </w:t>
      </w:r>
      <w:r w:rsidR="00F17B3B" w:rsidRPr="006123EB">
        <w:rPr>
          <w:rFonts w:asciiTheme="minorHAnsi" w:hAnsiTheme="minorHAnsi" w:cstheme="minorHAnsi"/>
          <w:sz w:val="22"/>
          <w:szCs w:val="22"/>
        </w:rPr>
        <w:t>with the</w:t>
      </w:r>
      <w:r w:rsidR="004F51F6">
        <w:rPr>
          <w:rFonts w:asciiTheme="minorHAnsi" w:hAnsiTheme="minorHAnsi" w:cstheme="minorHAnsi"/>
          <w:sz w:val="22"/>
          <w:szCs w:val="22"/>
        </w:rPr>
        <w:t xml:space="preserve"> </w:t>
      </w:r>
      <w:r w:rsidR="00525904">
        <w:rPr>
          <w:rFonts w:asciiTheme="minorHAnsi" w:hAnsiTheme="minorHAnsi" w:cstheme="minorHAnsi"/>
          <w:sz w:val="22"/>
          <w:szCs w:val="22"/>
        </w:rPr>
        <w:t>Development Programme Coordinator</w:t>
      </w:r>
      <w:r w:rsidR="004F51F6">
        <w:rPr>
          <w:rFonts w:asciiTheme="minorHAnsi" w:hAnsiTheme="minorHAnsi" w:cstheme="minorHAnsi"/>
          <w:sz w:val="22"/>
          <w:szCs w:val="22"/>
        </w:rPr>
        <w:t>.</w:t>
      </w:r>
      <w:r w:rsidR="000203B8">
        <w:rPr>
          <w:rFonts w:asciiTheme="minorHAnsi" w:hAnsiTheme="minorHAnsi" w:cstheme="minorHAnsi"/>
          <w:sz w:val="22"/>
          <w:szCs w:val="22"/>
        </w:rPr>
        <w:t xml:space="preserve"> </w:t>
      </w:r>
    </w:p>
    <w:p w14:paraId="07826BE5" w14:textId="77777777" w:rsidR="005A73E7" w:rsidRPr="006123EB" w:rsidRDefault="005A73E7" w:rsidP="003B130F">
      <w:pPr>
        <w:pStyle w:val="ListParagraph"/>
        <w:ind w:left="360"/>
        <w:rPr>
          <w:rFonts w:asciiTheme="minorHAnsi" w:hAnsiTheme="minorHAnsi" w:cstheme="minorHAnsi"/>
          <w:sz w:val="22"/>
          <w:szCs w:val="22"/>
        </w:rPr>
      </w:pPr>
    </w:p>
    <w:p w14:paraId="2A1FF6BE" w14:textId="00E85804" w:rsidR="004458BC" w:rsidRDefault="008C27A4" w:rsidP="004458BC">
      <w:pPr>
        <w:pStyle w:val="ListParagraph"/>
        <w:numPr>
          <w:ilvl w:val="0"/>
          <w:numId w:val="32"/>
        </w:numPr>
        <w:ind w:left="360"/>
        <w:rPr>
          <w:rFonts w:asciiTheme="minorHAnsi" w:hAnsiTheme="minorHAnsi" w:cstheme="minorHAnsi"/>
          <w:sz w:val="22"/>
          <w:szCs w:val="22"/>
        </w:rPr>
      </w:pPr>
      <w:r w:rsidRPr="006123EB">
        <w:rPr>
          <w:rFonts w:asciiTheme="minorHAnsi" w:hAnsiTheme="minorHAnsi" w:cstheme="minorHAnsi"/>
          <w:sz w:val="22"/>
          <w:szCs w:val="22"/>
        </w:rPr>
        <w:t xml:space="preserve">Responsible </w:t>
      </w:r>
      <w:r w:rsidR="002712CC">
        <w:rPr>
          <w:rFonts w:asciiTheme="minorHAnsi" w:hAnsiTheme="minorHAnsi" w:cstheme="minorHAnsi"/>
          <w:sz w:val="22"/>
          <w:szCs w:val="22"/>
        </w:rPr>
        <w:t xml:space="preserve">producing </w:t>
      </w:r>
      <w:r w:rsidR="00570193" w:rsidRPr="006123EB">
        <w:rPr>
          <w:rFonts w:asciiTheme="minorHAnsi" w:hAnsiTheme="minorHAnsi" w:cstheme="minorHAnsi"/>
          <w:sz w:val="22"/>
          <w:szCs w:val="22"/>
        </w:rPr>
        <w:t xml:space="preserve">monthly </w:t>
      </w:r>
      <w:r w:rsidR="00516E57">
        <w:rPr>
          <w:rFonts w:asciiTheme="minorHAnsi" w:hAnsiTheme="minorHAnsi" w:cstheme="minorHAnsi"/>
          <w:sz w:val="22"/>
          <w:szCs w:val="22"/>
        </w:rPr>
        <w:t xml:space="preserve">cashflow </w:t>
      </w:r>
      <w:r w:rsidR="00570193" w:rsidRPr="006123EB">
        <w:rPr>
          <w:rFonts w:asciiTheme="minorHAnsi" w:hAnsiTheme="minorHAnsi" w:cstheme="minorHAnsi"/>
          <w:sz w:val="22"/>
          <w:szCs w:val="22"/>
        </w:rPr>
        <w:t xml:space="preserve">reports </w:t>
      </w:r>
      <w:r w:rsidR="00516E57">
        <w:rPr>
          <w:rFonts w:asciiTheme="minorHAnsi" w:hAnsiTheme="minorHAnsi" w:cstheme="minorHAnsi"/>
          <w:sz w:val="22"/>
          <w:szCs w:val="22"/>
        </w:rPr>
        <w:t xml:space="preserve">and monitoring </w:t>
      </w:r>
      <w:r w:rsidR="00570193" w:rsidRPr="006123EB">
        <w:rPr>
          <w:rFonts w:asciiTheme="minorHAnsi" w:hAnsiTheme="minorHAnsi" w:cstheme="minorHAnsi"/>
          <w:sz w:val="22"/>
          <w:szCs w:val="22"/>
        </w:rPr>
        <w:t xml:space="preserve">programme-wide KPI’s </w:t>
      </w:r>
      <w:r w:rsidR="00F30470">
        <w:rPr>
          <w:rFonts w:asciiTheme="minorHAnsi" w:hAnsiTheme="minorHAnsi" w:cstheme="minorHAnsi"/>
          <w:sz w:val="22"/>
          <w:szCs w:val="22"/>
        </w:rPr>
        <w:t xml:space="preserve">for review by HHD and Financial Control </w:t>
      </w:r>
      <w:r w:rsidR="000014EE" w:rsidRPr="00E02672">
        <w:rPr>
          <w:rFonts w:asciiTheme="minorHAnsi" w:hAnsiTheme="minorHAnsi" w:cstheme="minorHAnsi"/>
          <w:sz w:val="22"/>
          <w:szCs w:val="22"/>
        </w:rPr>
        <w:t xml:space="preserve">prior to </w:t>
      </w:r>
      <w:r w:rsidR="00B1377B" w:rsidRPr="00E02672">
        <w:rPr>
          <w:rFonts w:asciiTheme="minorHAnsi" w:hAnsiTheme="minorHAnsi" w:cstheme="minorHAnsi"/>
          <w:sz w:val="22"/>
          <w:szCs w:val="22"/>
        </w:rPr>
        <w:t xml:space="preserve">issuing </w:t>
      </w:r>
      <w:r w:rsidR="000014EE" w:rsidRPr="00E02672">
        <w:rPr>
          <w:rFonts w:asciiTheme="minorHAnsi" w:hAnsiTheme="minorHAnsi" w:cstheme="minorHAnsi"/>
          <w:sz w:val="22"/>
          <w:szCs w:val="22"/>
        </w:rPr>
        <w:t xml:space="preserve">to the Regeneration </w:t>
      </w:r>
      <w:r w:rsidR="00EA13DC">
        <w:rPr>
          <w:rFonts w:asciiTheme="minorHAnsi" w:hAnsiTheme="minorHAnsi" w:cstheme="minorHAnsi"/>
          <w:sz w:val="22"/>
          <w:szCs w:val="22"/>
        </w:rPr>
        <w:t xml:space="preserve">and Development </w:t>
      </w:r>
      <w:r w:rsidR="001B5661" w:rsidRPr="006123EB">
        <w:rPr>
          <w:rFonts w:asciiTheme="minorHAnsi" w:hAnsiTheme="minorHAnsi" w:cstheme="minorHAnsi"/>
          <w:sz w:val="22"/>
          <w:szCs w:val="22"/>
        </w:rPr>
        <w:t>Project Board</w:t>
      </w:r>
      <w:r w:rsidR="00D4089B">
        <w:rPr>
          <w:rFonts w:asciiTheme="minorHAnsi" w:hAnsiTheme="minorHAnsi" w:cstheme="minorHAnsi"/>
          <w:sz w:val="22"/>
          <w:szCs w:val="22"/>
        </w:rPr>
        <w:t xml:space="preserve">, along with twice-yearly reports </w:t>
      </w:r>
      <w:r w:rsidR="00516E57">
        <w:rPr>
          <w:rFonts w:asciiTheme="minorHAnsi" w:hAnsiTheme="minorHAnsi" w:cstheme="minorHAnsi"/>
          <w:sz w:val="22"/>
          <w:szCs w:val="22"/>
        </w:rPr>
        <w:t xml:space="preserve">of the programme-wide KPI position </w:t>
      </w:r>
      <w:r w:rsidR="00D4089B">
        <w:rPr>
          <w:rFonts w:asciiTheme="minorHAnsi" w:hAnsiTheme="minorHAnsi" w:cstheme="minorHAnsi"/>
          <w:sz w:val="22"/>
          <w:szCs w:val="22"/>
        </w:rPr>
        <w:t>for WBC’s Housing Regeneration Overview and Scrutiny Committe</w:t>
      </w:r>
      <w:r w:rsidR="00516E57">
        <w:rPr>
          <w:rFonts w:asciiTheme="minorHAnsi" w:hAnsiTheme="minorHAnsi" w:cstheme="minorHAnsi"/>
          <w:sz w:val="22"/>
          <w:szCs w:val="22"/>
        </w:rPr>
        <w:t>e</w:t>
      </w:r>
      <w:r w:rsidR="007B6DB5">
        <w:rPr>
          <w:rFonts w:asciiTheme="minorHAnsi" w:hAnsiTheme="minorHAnsi" w:cstheme="minorHAnsi"/>
          <w:sz w:val="22"/>
          <w:szCs w:val="22"/>
        </w:rPr>
        <w:t xml:space="preserve"> (HROSC)</w:t>
      </w:r>
      <w:r w:rsidR="00516E57">
        <w:rPr>
          <w:rFonts w:asciiTheme="minorHAnsi" w:hAnsiTheme="minorHAnsi" w:cstheme="minorHAnsi"/>
          <w:sz w:val="22"/>
          <w:szCs w:val="22"/>
        </w:rPr>
        <w:t>.</w:t>
      </w:r>
    </w:p>
    <w:p w14:paraId="6C8544ED" w14:textId="77777777" w:rsidR="00E9041B" w:rsidRDefault="00E9041B" w:rsidP="007E3143">
      <w:pPr>
        <w:pStyle w:val="ListParagraph"/>
        <w:ind w:left="360"/>
        <w:rPr>
          <w:rFonts w:asciiTheme="minorHAnsi" w:hAnsiTheme="minorHAnsi" w:cstheme="minorHAnsi"/>
          <w:sz w:val="22"/>
          <w:szCs w:val="22"/>
        </w:rPr>
      </w:pPr>
    </w:p>
    <w:p w14:paraId="1E1060AC" w14:textId="755960ED" w:rsidR="00E9041B" w:rsidRDefault="00E9041B" w:rsidP="004458BC">
      <w:pPr>
        <w:pStyle w:val="ListParagraph"/>
        <w:numPr>
          <w:ilvl w:val="0"/>
          <w:numId w:val="32"/>
        </w:numPr>
        <w:ind w:left="360"/>
        <w:rPr>
          <w:rFonts w:asciiTheme="minorHAnsi" w:hAnsiTheme="minorHAnsi" w:cstheme="minorHAnsi"/>
          <w:sz w:val="22"/>
          <w:szCs w:val="22"/>
        </w:rPr>
      </w:pPr>
      <w:r w:rsidRPr="006123EB">
        <w:rPr>
          <w:rFonts w:asciiTheme="minorHAnsi" w:hAnsiTheme="minorHAnsi" w:cstheme="minorHAnsi"/>
          <w:sz w:val="22"/>
          <w:szCs w:val="22"/>
        </w:rPr>
        <w:lastRenderedPageBreak/>
        <w:t xml:space="preserve">As required and directed by the </w:t>
      </w:r>
      <w:r>
        <w:rPr>
          <w:rFonts w:asciiTheme="minorHAnsi" w:hAnsiTheme="minorHAnsi" w:cstheme="minorHAnsi"/>
          <w:sz w:val="22"/>
          <w:szCs w:val="22"/>
        </w:rPr>
        <w:t>HHD</w:t>
      </w:r>
      <w:r w:rsidRPr="006123EB">
        <w:rPr>
          <w:rFonts w:asciiTheme="minorHAnsi" w:hAnsiTheme="minorHAnsi" w:cstheme="minorHAnsi"/>
          <w:sz w:val="22"/>
          <w:szCs w:val="22"/>
        </w:rPr>
        <w:t xml:space="preserve"> on occasion to cover and assist with the work of the Finance </w:t>
      </w:r>
      <w:r>
        <w:rPr>
          <w:rFonts w:asciiTheme="minorHAnsi" w:hAnsiTheme="minorHAnsi" w:cstheme="minorHAnsi"/>
          <w:sz w:val="22"/>
          <w:szCs w:val="22"/>
        </w:rPr>
        <w:t xml:space="preserve">&amp; Business Support and Financial Control teams </w:t>
      </w:r>
      <w:r w:rsidRPr="006123EB">
        <w:rPr>
          <w:rFonts w:asciiTheme="minorHAnsi" w:hAnsiTheme="minorHAnsi" w:cstheme="minorHAnsi"/>
          <w:sz w:val="22"/>
          <w:szCs w:val="22"/>
        </w:rPr>
        <w:t xml:space="preserve">to ensure </w:t>
      </w:r>
      <w:r>
        <w:rPr>
          <w:rFonts w:asciiTheme="minorHAnsi" w:hAnsiTheme="minorHAnsi" w:cstheme="minorHAnsi"/>
          <w:sz w:val="22"/>
          <w:szCs w:val="22"/>
        </w:rPr>
        <w:t xml:space="preserve">WBC meets its </w:t>
      </w:r>
      <w:r w:rsidRPr="006123EB">
        <w:rPr>
          <w:rFonts w:asciiTheme="minorHAnsi" w:hAnsiTheme="minorHAnsi" w:cstheme="minorHAnsi"/>
          <w:sz w:val="22"/>
          <w:szCs w:val="22"/>
        </w:rPr>
        <w:t>work and programme objectives.</w:t>
      </w:r>
    </w:p>
    <w:p w14:paraId="10181AC9" w14:textId="77777777" w:rsidR="004458BC" w:rsidRDefault="004458BC" w:rsidP="004458BC">
      <w:pPr>
        <w:pStyle w:val="ListParagraph"/>
        <w:ind w:left="360"/>
        <w:rPr>
          <w:rFonts w:asciiTheme="minorHAnsi" w:hAnsiTheme="minorHAnsi" w:cstheme="minorHAnsi"/>
          <w:sz w:val="22"/>
          <w:szCs w:val="22"/>
        </w:rPr>
      </w:pPr>
    </w:p>
    <w:p w14:paraId="105FCC2A" w14:textId="07C85894" w:rsidR="004458BC" w:rsidRPr="007E3143" w:rsidRDefault="004458BC" w:rsidP="007E3143">
      <w:pPr>
        <w:pStyle w:val="ListParagraph"/>
        <w:ind w:left="360"/>
        <w:rPr>
          <w:rFonts w:asciiTheme="minorHAnsi" w:hAnsiTheme="minorHAnsi" w:cstheme="minorHAnsi"/>
          <w:b/>
          <w:bCs/>
          <w:sz w:val="22"/>
          <w:szCs w:val="22"/>
        </w:rPr>
      </w:pPr>
      <w:r w:rsidRPr="007E3143">
        <w:rPr>
          <w:rFonts w:asciiTheme="minorHAnsi" w:hAnsiTheme="minorHAnsi" w:cstheme="minorHAnsi"/>
          <w:b/>
          <w:bCs/>
          <w:sz w:val="22"/>
          <w:szCs w:val="22"/>
        </w:rPr>
        <w:t>PROGRESSION TO PO6</w:t>
      </w:r>
    </w:p>
    <w:p w14:paraId="3757095C" w14:textId="77777777" w:rsidR="003E0222" w:rsidRPr="006123EB" w:rsidRDefault="003E0222" w:rsidP="003E0222">
      <w:pPr>
        <w:pStyle w:val="ListParagraph"/>
        <w:rPr>
          <w:rFonts w:asciiTheme="minorHAnsi" w:hAnsiTheme="minorHAnsi" w:cstheme="minorHAnsi"/>
          <w:sz w:val="22"/>
          <w:szCs w:val="22"/>
        </w:rPr>
      </w:pPr>
    </w:p>
    <w:p w14:paraId="51D79C32" w14:textId="78C2B74A" w:rsidR="003E0222" w:rsidRDefault="005A73E7" w:rsidP="00E02672">
      <w:pPr>
        <w:pStyle w:val="ListParagraph"/>
        <w:numPr>
          <w:ilvl w:val="0"/>
          <w:numId w:val="32"/>
        </w:numPr>
        <w:ind w:left="360"/>
        <w:rPr>
          <w:rFonts w:asciiTheme="minorHAnsi" w:hAnsiTheme="minorHAnsi" w:cstheme="minorHAnsi"/>
          <w:sz w:val="22"/>
          <w:szCs w:val="22"/>
        </w:rPr>
      </w:pPr>
      <w:r w:rsidRPr="00E02672">
        <w:rPr>
          <w:rFonts w:asciiTheme="minorHAnsi" w:hAnsiTheme="minorHAnsi" w:cstheme="minorHAnsi"/>
          <w:sz w:val="22"/>
          <w:szCs w:val="22"/>
        </w:rPr>
        <w:t xml:space="preserve">Prepares reports when required for distribution to the Director of Housing and       Regeneration, </w:t>
      </w:r>
      <w:r w:rsidR="00881AF9" w:rsidRPr="006123EB">
        <w:rPr>
          <w:rFonts w:asciiTheme="minorHAnsi" w:hAnsiTheme="minorHAnsi" w:cstheme="minorHAnsi"/>
          <w:sz w:val="22"/>
          <w:szCs w:val="22"/>
        </w:rPr>
        <w:t>Assistant Director (Regeneration)</w:t>
      </w:r>
      <w:r w:rsidRPr="006123EB">
        <w:rPr>
          <w:rFonts w:asciiTheme="minorHAnsi" w:hAnsiTheme="minorHAnsi" w:cstheme="minorHAnsi"/>
          <w:sz w:val="22"/>
          <w:szCs w:val="22"/>
        </w:rPr>
        <w:t xml:space="preserve">, other Housing Officers, the Assistant Director of Property Services </w:t>
      </w:r>
      <w:r w:rsidR="00B55D92" w:rsidRPr="006123EB">
        <w:rPr>
          <w:rFonts w:asciiTheme="minorHAnsi" w:hAnsiTheme="minorHAnsi" w:cstheme="minorHAnsi"/>
          <w:sz w:val="22"/>
          <w:szCs w:val="22"/>
        </w:rPr>
        <w:t>and other</w:t>
      </w:r>
      <w:r w:rsidRPr="006123EB">
        <w:rPr>
          <w:rFonts w:asciiTheme="minorHAnsi" w:hAnsiTheme="minorHAnsi" w:cstheme="minorHAnsi"/>
          <w:sz w:val="22"/>
          <w:szCs w:val="22"/>
        </w:rPr>
        <w:t xml:space="preserve"> Council Departments and the Cabinet Member for Housing. </w:t>
      </w:r>
    </w:p>
    <w:p w14:paraId="60FE9215" w14:textId="77777777" w:rsidR="00C116DF" w:rsidRDefault="00C116DF" w:rsidP="007E3143">
      <w:pPr>
        <w:pStyle w:val="ListParagraph"/>
        <w:ind w:left="360"/>
        <w:rPr>
          <w:rFonts w:asciiTheme="minorHAnsi" w:hAnsiTheme="minorHAnsi" w:cstheme="minorHAnsi"/>
          <w:sz w:val="22"/>
          <w:szCs w:val="22"/>
        </w:rPr>
      </w:pPr>
    </w:p>
    <w:p w14:paraId="6709A9C4" w14:textId="47D4537A" w:rsidR="00C116DF" w:rsidRPr="006123EB" w:rsidRDefault="00C116DF" w:rsidP="00E02672">
      <w:pPr>
        <w:pStyle w:val="ListParagraph"/>
        <w:numPr>
          <w:ilvl w:val="0"/>
          <w:numId w:val="32"/>
        </w:numPr>
        <w:ind w:left="360"/>
        <w:rPr>
          <w:rFonts w:asciiTheme="minorHAnsi" w:hAnsiTheme="minorHAnsi" w:cstheme="minorHAnsi"/>
          <w:sz w:val="22"/>
          <w:szCs w:val="22"/>
        </w:rPr>
      </w:pPr>
      <w:r>
        <w:rPr>
          <w:rFonts w:asciiTheme="minorHAnsi" w:hAnsiTheme="minorHAnsi" w:cstheme="minorHAnsi"/>
          <w:sz w:val="22"/>
          <w:szCs w:val="22"/>
        </w:rPr>
        <w:t>Provides guidance</w:t>
      </w:r>
      <w:r w:rsidR="00DB02D2">
        <w:rPr>
          <w:rFonts w:asciiTheme="minorHAnsi" w:hAnsiTheme="minorHAnsi" w:cstheme="minorHAnsi"/>
          <w:sz w:val="22"/>
          <w:szCs w:val="22"/>
        </w:rPr>
        <w:t xml:space="preserve">, </w:t>
      </w:r>
      <w:r w:rsidR="00EA4523">
        <w:rPr>
          <w:rFonts w:asciiTheme="minorHAnsi" w:hAnsiTheme="minorHAnsi" w:cstheme="minorHAnsi"/>
          <w:sz w:val="22"/>
          <w:szCs w:val="22"/>
        </w:rPr>
        <w:t xml:space="preserve">informal </w:t>
      </w:r>
      <w:r w:rsidR="00DB02D2">
        <w:rPr>
          <w:rFonts w:asciiTheme="minorHAnsi" w:hAnsiTheme="minorHAnsi" w:cstheme="minorHAnsi"/>
          <w:sz w:val="22"/>
          <w:szCs w:val="22"/>
        </w:rPr>
        <w:t>training</w:t>
      </w:r>
      <w:r>
        <w:rPr>
          <w:rFonts w:asciiTheme="minorHAnsi" w:hAnsiTheme="minorHAnsi" w:cstheme="minorHAnsi"/>
          <w:sz w:val="22"/>
          <w:szCs w:val="22"/>
        </w:rPr>
        <w:t xml:space="preserve"> and support </w:t>
      </w:r>
      <w:r w:rsidR="00CF26F7">
        <w:rPr>
          <w:rFonts w:asciiTheme="minorHAnsi" w:hAnsiTheme="minorHAnsi" w:cstheme="minorHAnsi"/>
          <w:sz w:val="22"/>
          <w:szCs w:val="22"/>
        </w:rPr>
        <w:t xml:space="preserve">to members of the </w:t>
      </w:r>
      <w:r w:rsidR="00E806E3">
        <w:rPr>
          <w:rFonts w:asciiTheme="minorHAnsi" w:hAnsiTheme="minorHAnsi" w:cstheme="minorHAnsi"/>
          <w:sz w:val="22"/>
          <w:szCs w:val="22"/>
        </w:rPr>
        <w:t xml:space="preserve">Housing Development &amp; Regeneration team on </w:t>
      </w:r>
      <w:r w:rsidR="004A641A">
        <w:rPr>
          <w:rFonts w:asciiTheme="minorHAnsi" w:hAnsiTheme="minorHAnsi" w:cstheme="minorHAnsi"/>
          <w:sz w:val="22"/>
          <w:szCs w:val="22"/>
        </w:rPr>
        <w:t xml:space="preserve">matters of project viability, working collaboratively to identify the most viable mix and financial profile of given </w:t>
      </w:r>
      <w:r w:rsidR="001844CF">
        <w:rPr>
          <w:rFonts w:asciiTheme="minorHAnsi" w:hAnsiTheme="minorHAnsi" w:cstheme="minorHAnsi"/>
          <w:sz w:val="22"/>
          <w:szCs w:val="22"/>
        </w:rPr>
        <w:t>development projects.</w:t>
      </w:r>
    </w:p>
    <w:p w14:paraId="74A6AEDC" w14:textId="77777777" w:rsidR="003E0222" w:rsidRPr="00476393" w:rsidRDefault="003E0222" w:rsidP="003E0222">
      <w:pPr>
        <w:pStyle w:val="ListParagraph"/>
        <w:rPr>
          <w:rFonts w:asciiTheme="minorHAnsi" w:hAnsiTheme="minorHAnsi" w:cstheme="minorHAnsi"/>
          <w:sz w:val="22"/>
          <w:szCs w:val="22"/>
        </w:rPr>
      </w:pPr>
    </w:p>
    <w:p w14:paraId="398F2FB3" w14:textId="366C62C6" w:rsidR="003E0222" w:rsidRPr="006123EB" w:rsidRDefault="00256E04" w:rsidP="003E0222">
      <w:pPr>
        <w:pStyle w:val="ListParagraph"/>
        <w:numPr>
          <w:ilvl w:val="0"/>
          <w:numId w:val="32"/>
        </w:numPr>
        <w:ind w:left="360"/>
        <w:rPr>
          <w:rFonts w:asciiTheme="minorHAnsi" w:hAnsiTheme="minorHAnsi" w:cstheme="minorHAnsi"/>
          <w:sz w:val="22"/>
          <w:szCs w:val="22"/>
        </w:rPr>
      </w:pPr>
      <w:r w:rsidRPr="006123EB">
        <w:rPr>
          <w:rFonts w:asciiTheme="minorHAnsi" w:hAnsiTheme="minorHAnsi" w:cstheme="minorHAnsi"/>
          <w:sz w:val="22"/>
          <w:szCs w:val="22"/>
        </w:rPr>
        <w:t xml:space="preserve">Keeps abreast of Homes </w:t>
      </w:r>
      <w:r w:rsidR="00742775" w:rsidRPr="006123EB">
        <w:rPr>
          <w:rFonts w:asciiTheme="minorHAnsi" w:hAnsiTheme="minorHAnsi" w:cstheme="minorHAnsi"/>
          <w:sz w:val="22"/>
          <w:szCs w:val="22"/>
        </w:rPr>
        <w:t>England</w:t>
      </w:r>
      <w:r w:rsidRPr="006123EB">
        <w:rPr>
          <w:rFonts w:asciiTheme="minorHAnsi" w:hAnsiTheme="minorHAnsi" w:cstheme="minorHAnsi"/>
          <w:sz w:val="22"/>
          <w:szCs w:val="22"/>
        </w:rPr>
        <w:t xml:space="preserve">, </w:t>
      </w:r>
      <w:r w:rsidR="00742775" w:rsidRPr="006123EB">
        <w:rPr>
          <w:rFonts w:asciiTheme="minorHAnsi" w:hAnsiTheme="minorHAnsi" w:cstheme="minorHAnsi"/>
          <w:sz w:val="22"/>
          <w:szCs w:val="22"/>
        </w:rPr>
        <w:t>MH</w:t>
      </w:r>
      <w:r w:rsidR="001C53F6" w:rsidRPr="006123EB">
        <w:rPr>
          <w:rFonts w:asciiTheme="minorHAnsi" w:hAnsiTheme="minorHAnsi" w:cstheme="minorHAnsi"/>
          <w:sz w:val="22"/>
          <w:szCs w:val="22"/>
        </w:rPr>
        <w:t>C</w:t>
      </w:r>
      <w:r w:rsidRPr="006123EB">
        <w:rPr>
          <w:rFonts w:asciiTheme="minorHAnsi" w:hAnsiTheme="minorHAnsi" w:cstheme="minorHAnsi"/>
          <w:sz w:val="22"/>
          <w:szCs w:val="22"/>
        </w:rPr>
        <w:t xml:space="preserve">LG and GLA policy and </w:t>
      </w:r>
      <w:r w:rsidR="0059338B" w:rsidRPr="006123EB">
        <w:rPr>
          <w:rFonts w:asciiTheme="minorHAnsi" w:hAnsiTheme="minorHAnsi" w:cstheme="minorHAnsi"/>
          <w:sz w:val="22"/>
          <w:szCs w:val="22"/>
        </w:rPr>
        <w:t>other</w:t>
      </w:r>
      <w:r w:rsidRPr="006123EB">
        <w:rPr>
          <w:rFonts w:asciiTheme="minorHAnsi" w:hAnsiTheme="minorHAnsi" w:cstheme="minorHAnsi"/>
          <w:sz w:val="22"/>
          <w:szCs w:val="22"/>
        </w:rPr>
        <w:t xml:space="preserve"> publication</w:t>
      </w:r>
      <w:r w:rsidR="001C53F6" w:rsidRPr="006123EB">
        <w:rPr>
          <w:rFonts w:asciiTheme="minorHAnsi" w:hAnsiTheme="minorHAnsi" w:cstheme="minorHAnsi"/>
          <w:sz w:val="22"/>
          <w:szCs w:val="22"/>
        </w:rPr>
        <w:t>s</w:t>
      </w:r>
      <w:r w:rsidR="00901C30" w:rsidRPr="006123EB">
        <w:rPr>
          <w:rFonts w:asciiTheme="minorHAnsi" w:hAnsiTheme="minorHAnsi" w:cstheme="minorHAnsi"/>
          <w:sz w:val="22"/>
          <w:szCs w:val="22"/>
        </w:rPr>
        <w:t xml:space="preserve"> </w:t>
      </w:r>
      <w:r w:rsidR="001C53F6" w:rsidRPr="006123EB">
        <w:rPr>
          <w:rFonts w:asciiTheme="minorHAnsi" w:hAnsiTheme="minorHAnsi" w:cstheme="minorHAnsi"/>
          <w:sz w:val="22"/>
          <w:szCs w:val="22"/>
        </w:rPr>
        <w:t xml:space="preserve">in </w:t>
      </w:r>
      <w:r w:rsidR="0059338B" w:rsidRPr="006123EB">
        <w:rPr>
          <w:rFonts w:asciiTheme="minorHAnsi" w:hAnsiTheme="minorHAnsi" w:cstheme="minorHAnsi"/>
          <w:sz w:val="22"/>
          <w:szCs w:val="22"/>
        </w:rPr>
        <w:t xml:space="preserve">relation to </w:t>
      </w:r>
      <w:r w:rsidR="0096093F" w:rsidRPr="006123EB">
        <w:rPr>
          <w:rFonts w:asciiTheme="minorHAnsi" w:hAnsiTheme="minorHAnsi" w:cstheme="minorHAnsi"/>
          <w:sz w:val="22"/>
          <w:szCs w:val="22"/>
        </w:rPr>
        <w:t xml:space="preserve">financing </w:t>
      </w:r>
      <w:r w:rsidR="0059338B" w:rsidRPr="006123EB">
        <w:rPr>
          <w:rFonts w:asciiTheme="minorHAnsi" w:hAnsiTheme="minorHAnsi" w:cstheme="minorHAnsi"/>
          <w:sz w:val="22"/>
          <w:szCs w:val="22"/>
        </w:rPr>
        <w:t>the delivery of Council led development</w:t>
      </w:r>
      <w:r w:rsidR="005F119F" w:rsidRPr="006123EB">
        <w:rPr>
          <w:rFonts w:asciiTheme="minorHAnsi" w:hAnsiTheme="minorHAnsi" w:cstheme="minorHAnsi"/>
          <w:sz w:val="22"/>
          <w:szCs w:val="22"/>
        </w:rPr>
        <w:t>.</w:t>
      </w:r>
    </w:p>
    <w:p w14:paraId="1BA4B67C" w14:textId="77777777" w:rsidR="003E0222" w:rsidRPr="006123EB" w:rsidRDefault="003E0222" w:rsidP="003E0222">
      <w:pPr>
        <w:pStyle w:val="ListParagraph"/>
        <w:rPr>
          <w:rFonts w:asciiTheme="minorHAnsi" w:hAnsiTheme="minorHAnsi" w:cstheme="minorHAnsi"/>
          <w:sz w:val="22"/>
          <w:szCs w:val="22"/>
        </w:rPr>
      </w:pPr>
    </w:p>
    <w:p w14:paraId="4717DDD1" w14:textId="77777777" w:rsidR="00491AB9" w:rsidRPr="00491AB9" w:rsidRDefault="00491AB9" w:rsidP="007E3143">
      <w:pPr>
        <w:pStyle w:val="ListParagraph"/>
        <w:numPr>
          <w:ilvl w:val="0"/>
          <w:numId w:val="32"/>
        </w:numPr>
        <w:ind w:left="360"/>
        <w:rPr>
          <w:rFonts w:asciiTheme="minorHAnsi" w:hAnsiTheme="minorHAnsi" w:cstheme="minorHAnsi"/>
          <w:sz w:val="22"/>
          <w:szCs w:val="22"/>
        </w:rPr>
      </w:pPr>
      <w:r w:rsidRPr="00491AB9">
        <w:rPr>
          <w:rFonts w:asciiTheme="minorHAnsi" w:hAnsiTheme="minorHAnsi" w:cstheme="minorHAnsi"/>
          <w:sz w:val="22"/>
          <w:szCs w:val="22"/>
        </w:rPr>
        <w:t>As required represents the Council at local, regional and national level in respect to the Financial performance of the Council’s development programme.</w:t>
      </w:r>
    </w:p>
    <w:p w14:paraId="1D5F9F82" w14:textId="77777777" w:rsidR="005D4531" w:rsidRPr="006123EB" w:rsidRDefault="005D4531" w:rsidP="0059338B">
      <w:pPr>
        <w:ind w:left="360"/>
        <w:rPr>
          <w:rFonts w:asciiTheme="minorHAnsi" w:hAnsiTheme="minorHAnsi" w:cstheme="minorHAnsi"/>
          <w:sz w:val="22"/>
          <w:szCs w:val="22"/>
        </w:rPr>
      </w:pPr>
    </w:p>
    <w:p w14:paraId="78771092" w14:textId="77777777" w:rsidR="005D4531" w:rsidRPr="006123EB" w:rsidRDefault="005D4531" w:rsidP="0059338B">
      <w:pPr>
        <w:ind w:left="360"/>
        <w:rPr>
          <w:rFonts w:asciiTheme="minorHAnsi" w:hAnsiTheme="minorHAnsi" w:cstheme="minorHAnsi"/>
          <w:sz w:val="22"/>
          <w:szCs w:val="22"/>
        </w:rPr>
      </w:pPr>
    </w:p>
    <w:p w14:paraId="0AC3A2C9" w14:textId="77777777" w:rsidR="00BB4DD8" w:rsidRPr="00E02672" w:rsidRDefault="00BB4DD8" w:rsidP="00BB4DD8">
      <w:pPr>
        <w:rPr>
          <w:rFonts w:asciiTheme="minorHAnsi" w:hAnsiTheme="minorHAnsi" w:cstheme="minorHAnsi"/>
          <w:b/>
          <w:bCs/>
        </w:rPr>
      </w:pPr>
      <w:r w:rsidRPr="00E02672">
        <w:rPr>
          <w:rFonts w:asciiTheme="minorHAnsi" w:hAnsiTheme="minorHAnsi" w:cstheme="minorHAnsi"/>
          <w:b/>
          <w:bCs/>
        </w:rPr>
        <w:t>Generic Duties and Responsibilities</w:t>
      </w:r>
    </w:p>
    <w:p w14:paraId="0E48A24F" w14:textId="7786CE8A" w:rsidR="00BB4DD8" w:rsidRPr="00E02672" w:rsidRDefault="00BB4DD8" w:rsidP="00C22178">
      <w:pPr>
        <w:ind w:left="360"/>
        <w:rPr>
          <w:rFonts w:asciiTheme="minorHAnsi" w:hAnsiTheme="minorHAnsi" w:cstheme="minorHAnsi"/>
          <w:sz w:val="22"/>
          <w:szCs w:val="22"/>
        </w:rPr>
      </w:pPr>
    </w:p>
    <w:p w14:paraId="6E621C6C" w14:textId="66DD3FBE" w:rsidR="00747519" w:rsidRPr="00E02672" w:rsidRDefault="00747519" w:rsidP="00E02672">
      <w:pPr>
        <w:pStyle w:val="ListParagraph"/>
        <w:numPr>
          <w:ilvl w:val="0"/>
          <w:numId w:val="47"/>
        </w:numPr>
        <w:spacing w:after="240"/>
        <w:ind w:left="357" w:hanging="357"/>
        <w:rPr>
          <w:rFonts w:asciiTheme="minorHAnsi" w:hAnsiTheme="minorHAnsi" w:cstheme="minorHAnsi"/>
          <w:sz w:val="22"/>
          <w:szCs w:val="22"/>
        </w:rPr>
      </w:pPr>
      <w:r w:rsidRPr="00E02672">
        <w:rPr>
          <w:rFonts w:asciiTheme="minorHAnsi" w:hAnsiTheme="minorHAnsi" w:cstheme="minorHAnsi"/>
          <w:sz w:val="22"/>
          <w:szCs w:val="22"/>
        </w:rPr>
        <w:t xml:space="preserve">Make a positive contribution to the delivery of the service, this will include working flexibly and positively to achieve the objectives of the </w:t>
      </w:r>
      <w:r w:rsidR="004258A1" w:rsidRPr="00E02672">
        <w:rPr>
          <w:rFonts w:asciiTheme="minorHAnsi" w:hAnsiTheme="minorHAnsi" w:cstheme="minorHAnsi"/>
          <w:sz w:val="22"/>
          <w:szCs w:val="22"/>
        </w:rPr>
        <w:t>C</w:t>
      </w:r>
      <w:r w:rsidRPr="00E02672">
        <w:rPr>
          <w:rFonts w:asciiTheme="minorHAnsi" w:hAnsiTheme="minorHAnsi" w:cstheme="minorHAnsi"/>
          <w:sz w:val="22"/>
          <w:szCs w:val="22"/>
        </w:rPr>
        <w:t xml:space="preserve">ouncil.  </w:t>
      </w:r>
    </w:p>
    <w:p w14:paraId="6EB40A8D" w14:textId="77777777" w:rsidR="00643FA7" w:rsidRPr="00E02672" w:rsidRDefault="00747519" w:rsidP="00E02672">
      <w:pPr>
        <w:pStyle w:val="ListParagraph"/>
        <w:numPr>
          <w:ilvl w:val="0"/>
          <w:numId w:val="47"/>
        </w:numPr>
        <w:spacing w:after="240"/>
        <w:ind w:left="357" w:hanging="357"/>
        <w:rPr>
          <w:rFonts w:asciiTheme="minorHAnsi" w:hAnsiTheme="minorHAnsi" w:cstheme="minorHAnsi"/>
          <w:sz w:val="22"/>
          <w:szCs w:val="22"/>
        </w:rPr>
      </w:pPr>
      <w:r w:rsidRPr="00E02672">
        <w:rPr>
          <w:rFonts w:asciiTheme="minorHAnsi" w:hAnsiTheme="minorHAnsi" w:cstheme="minorHAnsi"/>
          <w:sz w:val="22"/>
          <w:szCs w:val="22"/>
        </w:rPr>
        <w:t xml:space="preserve">Manage a customer focused service and the effective use of resources.  </w:t>
      </w:r>
    </w:p>
    <w:p w14:paraId="005D10A0" w14:textId="3C339BCE" w:rsidR="00643FA7" w:rsidRPr="00E02672" w:rsidRDefault="00747519" w:rsidP="00E02672">
      <w:pPr>
        <w:pStyle w:val="ListParagraph"/>
        <w:numPr>
          <w:ilvl w:val="0"/>
          <w:numId w:val="47"/>
        </w:numPr>
        <w:spacing w:after="240"/>
        <w:ind w:left="357" w:hanging="357"/>
        <w:rPr>
          <w:rFonts w:asciiTheme="minorHAnsi" w:hAnsiTheme="minorHAnsi" w:cstheme="minorHAnsi"/>
          <w:sz w:val="22"/>
          <w:szCs w:val="22"/>
        </w:rPr>
      </w:pPr>
      <w:r w:rsidRPr="00E02672">
        <w:rPr>
          <w:rFonts w:asciiTheme="minorHAnsi" w:hAnsiTheme="minorHAnsi" w:cstheme="minorHAnsi"/>
          <w:sz w:val="22"/>
          <w:szCs w:val="22"/>
        </w:rPr>
        <w:t xml:space="preserve">Ensure that the </w:t>
      </w:r>
      <w:r w:rsidR="004258A1" w:rsidRPr="00E02672">
        <w:rPr>
          <w:rFonts w:asciiTheme="minorHAnsi" w:hAnsiTheme="minorHAnsi" w:cstheme="minorHAnsi"/>
          <w:sz w:val="22"/>
          <w:szCs w:val="22"/>
        </w:rPr>
        <w:t>C</w:t>
      </w:r>
      <w:r w:rsidRPr="00E02672">
        <w:rPr>
          <w:rFonts w:asciiTheme="minorHAnsi" w:hAnsiTheme="minorHAnsi" w:cstheme="minorHAnsi"/>
          <w:sz w:val="22"/>
          <w:szCs w:val="22"/>
        </w:rPr>
        <w:t xml:space="preserve">ouncil’s overall vision, values and ethos are central to the requirements of the service. </w:t>
      </w:r>
    </w:p>
    <w:p w14:paraId="5963C7A9" w14:textId="4D4E3150" w:rsidR="00643FA7" w:rsidRPr="00E02672" w:rsidRDefault="00747519" w:rsidP="00E02672">
      <w:pPr>
        <w:pStyle w:val="ListParagraph"/>
        <w:numPr>
          <w:ilvl w:val="0"/>
          <w:numId w:val="47"/>
        </w:numPr>
        <w:spacing w:after="240"/>
        <w:ind w:left="357" w:hanging="357"/>
        <w:rPr>
          <w:rFonts w:asciiTheme="minorHAnsi" w:hAnsiTheme="minorHAnsi" w:cstheme="minorHAnsi"/>
          <w:sz w:val="22"/>
          <w:szCs w:val="22"/>
        </w:rPr>
      </w:pPr>
      <w:r w:rsidRPr="00E02672">
        <w:rPr>
          <w:rFonts w:asciiTheme="minorHAnsi" w:hAnsiTheme="minorHAnsi" w:cstheme="minorHAnsi"/>
          <w:sz w:val="22"/>
          <w:szCs w:val="22"/>
        </w:rPr>
        <w:t>Support effective working relationships and act as an ambassador and advocate with external organisations</w:t>
      </w:r>
      <w:r w:rsidR="001D2D0C">
        <w:rPr>
          <w:rFonts w:asciiTheme="minorHAnsi" w:hAnsiTheme="minorHAnsi" w:cstheme="minorHAnsi"/>
          <w:sz w:val="22"/>
          <w:szCs w:val="22"/>
        </w:rPr>
        <w:t>.</w:t>
      </w:r>
    </w:p>
    <w:p w14:paraId="793155EF" w14:textId="77777777" w:rsidR="00643FA7" w:rsidRPr="00E02672" w:rsidRDefault="00747519" w:rsidP="00E02672">
      <w:pPr>
        <w:pStyle w:val="ListParagraph"/>
        <w:numPr>
          <w:ilvl w:val="0"/>
          <w:numId w:val="47"/>
        </w:numPr>
        <w:spacing w:after="240"/>
        <w:ind w:left="357" w:hanging="357"/>
        <w:rPr>
          <w:rFonts w:asciiTheme="minorHAnsi" w:hAnsiTheme="minorHAnsi" w:cstheme="minorHAnsi"/>
          <w:sz w:val="22"/>
          <w:szCs w:val="22"/>
        </w:rPr>
      </w:pPr>
      <w:r w:rsidRPr="00E02672">
        <w:rPr>
          <w:rFonts w:asciiTheme="minorHAnsi" w:hAnsiTheme="minorHAnsi" w:cstheme="minorHAnsi"/>
          <w:sz w:val="22"/>
          <w:szCs w:val="22"/>
        </w:rPr>
        <w:t xml:space="preserve">Keep up to date with developments in service delivery and best practice to ensure the service performs effectively and to the highest standards. </w:t>
      </w:r>
    </w:p>
    <w:p w14:paraId="09AE726E" w14:textId="46514BD5" w:rsidR="007D5BDD" w:rsidRPr="00E02672" w:rsidRDefault="00747519" w:rsidP="00E02672">
      <w:pPr>
        <w:pStyle w:val="ListParagraph"/>
        <w:numPr>
          <w:ilvl w:val="0"/>
          <w:numId w:val="47"/>
        </w:numPr>
        <w:spacing w:after="240"/>
        <w:ind w:left="357" w:hanging="357"/>
        <w:rPr>
          <w:rFonts w:asciiTheme="minorHAnsi" w:hAnsiTheme="minorHAnsi" w:cstheme="minorHAnsi"/>
          <w:sz w:val="22"/>
          <w:szCs w:val="22"/>
        </w:rPr>
      </w:pPr>
      <w:r w:rsidRPr="00E02672">
        <w:rPr>
          <w:rFonts w:asciiTheme="minorHAnsi" w:hAnsiTheme="minorHAnsi" w:cstheme="minorHAnsi"/>
          <w:sz w:val="22"/>
          <w:szCs w:val="22"/>
        </w:rPr>
        <w:t>To act as a professional role model to junior staff in the department and to senior managers across the council, keeping expert professional knowledge up to date at all times.</w:t>
      </w:r>
    </w:p>
    <w:p w14:paraId="68878ED3" w14:textId="456FA117" w:rsidR="0000384D" w:rsidRPr="00E02672" w:rsidRDefault="000C0A99">
      <w:pPr>
        <w:pStyle w:val="ListParagraph"/>
        <w:numPr>
          <w:ilvl w:val="0"/>
          <w:numId w:val="47"/>
        </w:numPr>
        <w:spacing w:after="240"/>
        <w:ind w:left="357" w:hanging="357"/>
        <w:rPr>
          <w:rFonts w:asciiTheme="minorHAnsi" w:hAnsiTheme="minorHAnsi" w:cstheme="minorHAnsi"/>
          <w:sz w:val="22"/>
          <w:szCs w:val="22"/>
        </w:rPr>
      </w:pPr>
      <w:r w:rsidRPr="00E02672">
        <w:rPr>
          <w:rFonts w:asciiTheme="minorHAnsi" w:hAnsiTheme="minorHAnsi" w:cstheme="minorHAnsi"/>
          <w:sz w:val="22"/>
          <w:szCs w:val="22"/>
        </w:rPr>
        <w:t xml:space="preserve">To mentor and support apprentices and lead professional training for the department within own area of responsibility.  </w:t>
      </w:r>
    </w:p>
    <w:p w14:paraId="5588752C" w14:textId="7D3BEB0A" w:rsidR="0000384D" w:rsidRPr="00E02672" w:rsidRDefault="000C0A99" w:rsidP="00E02672">
      <w:pPr>
        <w:pStyle w:val="ListParagraph"/>
        <w:numPr>
          <w:ilvl w:val="0"/>
          <w:numId w:val="47"/>
        </w:numPr>
        <w:spacing w:after="240"/>
        <w:ind w:left="357" w:hanging="357"/>
        <w:rPr>
          <w:rFonts w:asciiTheme="minorHAnsi" w:hAnsiTheme="minorHAnsi" w:cstheme="minorHAnsi"/>
          <w:sz w:val="22"/>
          <w:szCs w:val="22"/>
        </w:rPr>
      </w:pPr>
      <w:r w:rsidRPr="00E02672">
        <w:rPr>
          <w:rFonts w:asciiTheme="minorHAnsi" w:hAnsiTheme="minorHAnsi" w:cstheme="minorHAnsi"/>
          <w:sz w:val="22"/>
          <w:szCs w:val="22"/>
        </w:rPr>
        <w:t xml:space="preserve">To lead in financial reporting within own area of responsibility, ensuring that government returns and similar statistical submissions are completed promptly and accurately, and that the financial implications of the information contained therein are understood and acted upon. </w:t>
      </w:r>
    </w:p>
    <w:p w14:paraId="0F90C20E" w14:textId="77777777" w:rsidR="0000384D" w:rsidRPr="00E02672" w:rsidRDefault="000C0A99" w:rsidP="00E02672">
      <w:pPr>
        <w:pStyle w:val="ListParagraph"/>
        <w:numPr>
          <w:ilvl w:val="0"/>
          <w:numId w:val="47"/>
        </w:numPr>
        <w:spacing w:after="240"/>
        <w:ind w:left="357" w:hanging="357"/>
        <w:rPr>
          <w:rFonts w:asciiTheme="minorHAnsi" w:hAnsiTheme="minorHAnsi" w:cstheme="minorHAnsi"/>
          <w:sz w:val="22"/>
          <w:szCs w:val="22"/>
        </w:rPr>
      </w:pPr>
      <w:r w:rsidRPr="00E02672">
        <w:rPr>
          <w:rFonts w:asciiTheme="minorHAnsi" w:hAnsiTheme="minorHAnsi" w:cstheme="minorHAnsi"/>
          <w:sz w:val="22"/>
          <w:szCs w:val="22"/>
        </w:rPr>
        <w:lastRenderedPageBreak/>
        <w:t>To draft financial implications for formal committee reports, up to and including for Cabinet and to brief senior managers and Directors accordingly.</w:t>
      </w:r>
    </w:p>
    <w:p w14:paraId="5818DDC1" w14:textId="6A82210C" w:rsidR="0000384D" w:rsidRPr="00E02672" w:rsidRDefault="000C0A99" w:rsidP="00E02672">
      <w:pPr>
        <w:pStyle w:val="ListParagraph"/>
        <w:numPr>
          <w:ilvl w:val="0"/>
          <w:numId w:val="47"/>
        </w:numPr>
        <w:spacing w:after="240"/>
        <w:ind w:left="357" w:hanging="357"/>
        <w:rPr>
          <w:rFonts w:asciiTheme="minorHAnsi" w:hAnsiTheme="minorHAnsi" w:cstheme="minorHAnsi"/>
          <w:sz w:val="22"/>
          <w:szCs w:val="22"/>
        </w:rPr>
      </w:pPr>
      <w:r w:rsidRPr="00E02672">
        <w:rPr>
          <w:rFonts w:asciiTheme="minorHAnsi" w:hAnsiTheme="minorHAnsi" w:cstheme="minorHAnsi"/>
          <w:sz w:val="22"/>
          <w:szCs w:val="22"/>
        </w:rPr>
        <w:t xml:space="preserve">To attend </w:t>
      </w:r>
      <w:r w:rsidR="00A54260">
        <w:rPr>
          <w:rFonts w:asciiTheme="minorHAnsi" w:hAnsiTheme="minorHAnsi" w:cstheme="minorHAnsi"/>
          <w:sz w:val="22"/>
          <w:szCs w:val="22"/>
        </w:rPr>
        <w:t>c</w:t>
      </w:r>
      <w:r w:rsidRPr="00E02672">
        <w:rPr>
          <w:rFonts w:asciiTheme="minorHAnsi" w:hAnsiTheme="minorHAnsi" w:cstheme="minorHAnsi"/>
          <w:sz w:val="22"/>
          <w:szCs w:val="22"/>
        </w:rPr>
        <w:t>ommittee meetings as may be required</w:t>
      </w:r>
      <w:r w:rsidR="00A54260">
        <w:rPr>
          <w:rFonts w:asciiTheme="minorHAnsi" w:hAnsiTheme="minorHAnsi" w:cstheme="minorHAnsi"/>
          <w:sz w:val="22"/>
          <w:szCs w:val="22"/>
        </w:rPr>
        <w:t xml:space="preserve"> from time to time</w:t>
      </w:r>
      <w:r w:rsidRPr="00E02672">
        <w:rPr>
          <w:rFonts w:asciiTheme="minorHAnsi" w:hAnsiTheme="minorHAnsi" w:cstheme="minorHAnsi"/>
          <w:sz w:val="22"/>
          <w:szCs w:val="22"/>
        </w:rPr>
        <w:t xml:space="preserve">.  </w:t>
      </w:r>
    </w:p>
    <w:p w14:paraId="097E8203" w14:textId="1D3AB868" w:rsidR="0000384D" w:rsidRPr="00E02672" w:rsidRDefault="000C0A99" w:rsidP="00E02672">
      <w:pPr>
        <w:pStyle w:val="ListParagraph"/>
        <w:numPr>
          <w:ilvl w:val="0"/>
          <w:numId w:val="47"/>
        </w:numPr>
        <w:spacing w:after="240"/>
        <w:ind w:left="357" w:hanging="357"/>
        <w:rPr>
          <w:rFonts w:asciiTheme="minorHAnsi" w:hAnsiTheme="minorHAnsi" w:cstheme="minorHAnsi"/>
          <w:sz w:val="22"/>
          <w:szCs w:val="22"/>
        </w:rPr>
      </w:pPr>
      <w:r w:rsidRPr="00E02672">
        <w:rPr>
          <w:rFonts w:asciiTheme="minorHAnsi" w:hAnsiTheme="minorHAnsi" w:cstheme="minorHAnsi"/>
          <w:sz w:val="22"/>
          <w:szCs w:val="22"/>
        </w:rPr>
        <w:t xml:space="preserve">To advise on and maintain effective systems of financial control and intervene as necessary, with a high degree of professional integrity and credibility, to prevent breaches of financial control. </w:t>
      </w:r>
    </w:p>
    <w:p w14:paraId="3DFB1687" w14:textId="2B82E066" w:rsidR="007D5BDD" w:rsidRPr="00E02672" w:rsidRDefault="000C0A99" w:rsidP="00E02672">
      <w:pPr>
        <w:pStyle w:val="ListParagraph"/>
        <w:numPr>
          <w:ilvl w:val="0"/>
          <w:numId w:val="47"/>
        </w:numPr>
        <w:spacing w:after="240"/>
        <w:ind w:left="357" w:hanging="357"/>
        <w:rPr>
          <w:rFonts w:asciiTheme="minorHAnsi" w:hAnsiTheme="minorHAnsi" w:cstheme="minorHAnsi"/>
          <w:sz w:val="22"/>
          <w:szCs w:val="22"/>
        </w:rPr>
      </w:pPr>
      <w:r w:rsidRPr="00E02672">
        <w:rPr>
          <w:rFonts w:asciiTheme="minorHAnsi" w:hAnsiTheme="minorHAnsi" w:cstheme="minorHAnsi"/>
          <w:sz w:val="22"/>
          <w:szCs w:val="22"/>
        </w:rPr>
        <w:t xml:space="preserve">To advise managers on the implications of audit reports and of the actions to be taken in response. </w:t>
      </w:r>
    </w:p>
    <w:p w14:paraId="13876766" w14:textId="77777777" w:rsidR="00CD0D02" w:rsidRPr="00E02672" w:rsidRDefault="00CD0D02" w:rsidP="00C22178">
      <w:pPr>
        <w:numPr>
          <w:ilvl w:val="0"/>
          <w:numId w:val="28"/>
        </w:numPr>
        <w:ind w:left="360"/>
        <w:rPr>
          <w:rFonts w:asciiTheme="minorHAnsi" w:hAnsiTheme="minorHAnsi" w:cstheme="minorHAnsi"/>
          <w:sz w:val="22"/>
          <w:szCs w:val="22"/>
        </w:rPr>
      </w:pPr>
      <w:r w:rsidRPr="00E02672">
        <w:rPr>
          <w:rFonts w:asciiTheme="minorHAnsi" w:hAnsiTheme="minorHAnsi" w:cstheme="minorHAnsi"/>
          <w:sz w:val="22"/>
          <w:szCs w:val="22"/>
        </w:rPr>
        <w:t xml:space="preserve">To contribute to the continuous improvement of the </w:t>
      </w:r>
      <w:r w:rsidR="000621A9" w:rsidRPr="00E02672">
        <w:rPr>
          <w:rFonts w:asciiTheme="minorHAnsi" w:hAnsiTheme="minorHAnsi" w:cstheme="minorHAnsi"/>
          <w:sz w:val="22"/>
          <w:szCs w:val="22"/>
        </w:rPr>
        <w:t xml:space="preserve">services of the </w:t>
      </w:r>
      <w:r w:rsidRPr="00E02672">
        <w:rPr>
          <w:rFonts w:asciiTheme="minorHAnsi" w:hAnsiTheme="minorHAnsi" w:cstheme="minorHAnsi"/>
          <w:sz w:val="22"/>
          <w:szCs w:val="22"/>
        </w:rPr>
        <w:t>Boroughs of Wandsworth and Richmond</w:t>
      </w:r>
      <w:r w:rsidR="00B34715" w:rsidRPr="00E02672">
        <w:rPr>
          <w:rFonts w:asciiTheme="minorHAnsi" w:hAnsiTheme="minorHAnsi" w:cstheme="minorHAnsi"/>
          <w:sz w:val="22"/>
          <w:szCs w:val="22"/>
        </w:rPr>
        <w:t xml:space="preserve">. </w:t>
      </w:r>
    </w:p>
    <w:p w14:paraId="4C967E75" w14:textId="77777777" w:rsidR="006345A2" w:rsidRPr="00E02672" w:rsidRDefault="006345A2" w:rsidP="006345A2">
      <w:pPr>
        <w:ind w:left="360"/>
        <w:rPr>
          <w:rFonts w:asciiTheme="minorHAnsi" w:hAnsiTheme="minorHAnsi" w:cstheme="minorHAnsi"/>
          <w:sz w:val="22"/>
          <w:szCs w:val="22"/>
        </w:rPr>
      </w:pPr>
    </w:p>
    <w:p w14:paraId="447E3681" w14:textId="77777777" w:rsidR="00591F9B" w:rsidRPr="00E02672" w:rsidRDefault="00C62BA2" w:rsidP="00591F9B">
      <w:pPr>
        <w:numPr>
          <w:ilvl w:val="0"/>
          <w:numId w:val="28"/>
        </w:numPr>
        <w:ind w:left="360"/>
        <w:rPr>
          <w:rFonts w:asciiTheme="minorHAnsi" w:hAnsiTheme="minorHAnsi" w:cstheme="minorHAnsi"/>
          <w:sz w:val="22"/>
          <w:szCs w:val="22"/>
        </w:rPr>
      </w:pPr>
      <w:r w:rsidRPr="00E02672">
        <w:rPr>
          <w:rFonts w:asciiTheme="minorHAnsi" w:hAnsiTheme="minorHAnsi" w:cstheme="minorHAnsi"/>
          <w:sz w:val="22"/>
          <w:szCs w:val="22"/>
        </w:rPr>
        <w:t xml:space="preserve">To comply </w:t>
      </w:r>
      <w:r w:rsidR="00B11F16" w:rsidRPr="00E02672">
        <w:rPr>
          <w:rFonts w:asciiTheme="minorHAnsi" w:hAnsiTheme="minorHAnsi" w:cstheme="minorHAnsi"/>
          <w:sz w:val="22"/>
          <w:szCs w:val="22"/>
        </w:rPr>
        <w:t>with relevant</w:t>
      </w:r>
      <w:r w:rsidRPr="00E02672">
        <w:rPr>
          <w:rFonts w:asciiTheme="minorHAnsi" w:hAnsiTheme="minorHAnsi" w:cstheme="minorHAnsi"/>
          <w:sz w:val="22"/>
          <w:szCs w:val="22"/>
        </w:rPr>
        <w:t xml:space="preserve"> Codes of Practice, including the Code of Conduct and policies concerning data protection and health and safety.</w:t>
      </w:r>
    </w:p>
    <w:p w14:paraId="38FDD133" w14:textId="77777777" w:rsidR="00591F9B" w:rsidRPr="00E02672" w:rsidRDefault="00591F9B" w:rsidP="00915B47">
      <w:pPr>
        <w:ind w:left="360"/>
        <w:rPr>
          <w:rFonts w:asciiTheme="minorHAnsi" w:hAnsiTheme="minorHAnsi" w:cstheme="minorHAnsi"/>
          <w:sz w:val="22"/>
          <w:szCs w:val="22"/>
        </w:rPr>
      </w:pPr>
    </w:p>
    <w:p w14:paraId="7C4F5F4D" w14:textId="77777777" w:rsidR="00591F9B" w:rsidRPr="00E02672" w:rsidRDefault="00591F9B" w:rsidP="00591F9B">
      <w:pPr>
        <w:numPr>
          <w:ilvl w:val="0"/>
          <w:numId w:val="28"/>
        </w:numPr>
        <w:ind w:left="360"/>
        <w:rPr>
          <w:rFonts w:asciiTheme="minorHAnsi" w:hAnsiTheme="minorHAnsi" w:cstheme="minorHAnsi"/>
          <w:sz w:val="22"/>
          <w:szCs w:val="22"/>
        </w:rPr>
      </w:pPr>
      <w:r w:rsidRPr="00E02672">
        <w:rPr>
          <w:rFonts w:asciiTheme="minorHAnsi" w:hAnsiTheme="minorHAnsi" w:cstheme="minorHAnsi"/>
          <w:bCs/>
          <w:sz w:val="22"/>
          <w:szCs w:val="22"/>
        </w:rPr>
        <w:t>To adhere to security controls and requirements as mandated by the SSA’s policies, procedures and local risk assessments to maintain confidentiality, integrity, availability and legal compliance of information and systems</w:t>
      </w:r>
    </w:p>
    <w:p w14:paraId="0C07FBA5" w14:textId="77777777" w:rsidR="00C62BA2" w:rsidRPr="00E02672" w:rsidRDefault="00C62BA2" w:rsidP="00C62BA2">
      <w:pPr>
        <w:rPr>
          <w:rFonts w:asciiTheme="minorHAnsi" w:hAnsiTheme="minorHAnsi" w:cstheme="minorHAnsi"/>
          <w:sz w:val="22"/>
          <w:szCs w:val="22"/>
        </w:rPr>
      </w:pPr>
    </w:p>
    <w:p w14:paraId="294DA75C" w14:textId="77777777" w:rsidR="00C62BA2" w:rsidRPr="00E02672" w:rsidRDefault="00C62BA2" w:rsidP="00C62BA2">
      <w:pPr>
        <w:numPr>
          <w:ilvl w:val="0"/>
          <w:numId w:val="28"/>
        </w:numPr>
        <w:ind w:left="360"/>
        <w:rPr>
          <w:rFonts w:asciiTheme="minorHAnsi" w:hAnsiTheme="minorHAnsi" w:cstheme="minorHAnsi"/>
          <w:sz w:val="22"/>
          <w:szCs w:val="22"/>
        </w:rPr>
      </w:pPr>
      <w:r w:rsidRPr="00E02672">
        <w:rPr>
          <w:rFonts w:asciiTheme="minorHAnsi" w:hAnsiTheme="minorHAnsi" w:cstheme="minorHAnsi"/>
          <w:sz w:val="22"/>
          <w:szCs w:val="22"/>
        </w:rPr>
        <w:t>To promote equality, diversity, and inclusion, maintaining an awareness of the equality and diversity protocol/policy and work</w:t>
      </w:r>
      <w:r w:rsidR="000621A9" w:rsidRPr="00E02672">
        <w:rPr>
          <w:rFonts w:asciiTheme="minorHAnsi" w:hAnsiTheme="minorHAnsi" w:cstheme="minorHAnsi"/>
          <w:sz w:val="22"/>
          <w:szCs w:val="22"/>
        </w:rPr>
        <w:t>ing</w:t>
      </w:r>
      <w:r w:rsidRPr="00E02672">
        <w:rPr>
          <w:rFonts w:asciiTheme="minorHAnsi" w:hAnsiTheme="minorHAnsi" w:cstheme="minorHAnsi"/>
          <w:sz w:val="22"/>
          <w:szCs w:val="22"/>
        </w:rPr>
        <w:t xml:space="preserve"> to create and maintain a safe, supportive and welcoming environment where all people are treated with dignity and their identity and culture are valued and respected.</w:t>
      </w:r>
    </w:p>
    <w:p w14:paraId="231A33AA" w14:textId="77777777" w:rsidR="00C62BA2" w:rsidRPr="00E02672" w:rsidRDefault="00C62BA2" w:rsidP="00C62BA2">
      <w:pPr>
        <w:ind w:left="360"/>
        <w:rPr>
          <w:rFonts w:asciiTheme="minorHAnsi" w:hAnsiTheme="minorHAnsi" w:cstheme="minorHAnsi"/>
          <w:sz w:val="22"/>
          <w:szCs w:val="22"/>
        </w:rPr>
      </w:pPr>
    </w:p>
    <w:p w14:paraId="3F3CBFEC" w14:textId="77777777" w:rsidR="00C62BA2" w:rsidRPr="00E02672" w:rsidRDefault="00C62BA2" w:rsidP="00C62BA2">
      <w:pPr>
        <w:numPr>
          <w:ilvl w:val="0"/>
          <w:numId w:val="28"/>
        </w:numPr>
        <w:ind w:left="360"/>
        <w:rPr>
          <w:rFonts w:asciiTheme="minorHAnsi" w:hAnsiTheme="minorHAnsi" w:cstheme="minorHAnsi"/>
          <w:sz w:val="22"/>
          <w:szCs w:val="22"/>
        </w:rPr>
      </w:pPr>
      <w:r w:rsidRPr="00E02672">
        <w:rPr>
          <w:rFonts w:asciiTheme="minorHAnsi" w:hAnsiTheme="minorHAnsi" w:cstheme="minorHAnsi"/>
          <w:sz w:val="22"/>
          <w:szCs w:val="22"/>
        </w:rPr>
        <w:t xml:space="preserve">To understand </w:t>
      </w:r>
      <w:r w:rsidR="00B34715" w:rsidRPr="00E02672">
        <w:rPr>
          <w:rFonts w:asciiTheme="minorHAnsi" w:hAnsiTheme="minorHAnsi" w:cstheme="minorHAnsi"/>
          <w:sz w:val="22"/>
          <w:szCs w:val="22"/>
        </w:rPr>
        <w:t>both Councils</w:t>
      </w:r>
      <w:r w:rsidR="000621A9" w:rsidRPr="00E02672">
        <w:rPr>
          <w:rFonts w:asciiTheme="minorHAnsi" w:hAnsiTheme="minorHAnsi" w:cstheme="minorHAnsi"/>
          <w:sz w:val="22"/>
          <w:szCs w:val="22"/>
        </w:rPr>
        <w:t>’</w:t>
      </w:r>
      <w:r w:rsidR="00B34715" w:rsidRPr="00E02672">
        <w:rPr>
          <w:rFonts w:asciiTheme="minorHAnsi" w:hAnsiTheme="minorHAnsi" w:cstheme="minorHAnsi"/>
          <w:sz w:val="22"/>
          <w:szCs w:val="22"/>
        </w:rPr>
        <w:t xml:space="preserve"> </w:t>
      </w:r>
      <w:r w:rsidRPr="00E02672">
        <w:rPr>
          <w:rFonts w:asciiTheme="minorHAnsi" w:hAnsiTheme="minorHAnsi" w:cstheme="minorHAnsi"/>
          <w:sz w:val="22"/>
          <w:szCs w:val="22"/>
        </w:rPr>
        <w:t xml:space="preserve">duties and responsibilities </w:t>
      </w:r>
      <w:r w:rsidR="00B34715" w:rsidRPr="00E02672">
        <w:rPr>
          <w:rFonts w:asciiTheme="minorHAnsi" w:hAnsiTheme="minorHAnsi" w:cstheme="minorHAnsi"/>
          <w:sz w:val="22"/>
          <w:szCs w:val="22"/>
        </w:rPr>
        <w:t xml:space="preserve">for safeguarding children, young people and adults as they apply </w:t>
      </w:r>
      <w:r w:rsidRPr="00E02672">
        <w:rPr>
          <w:rFonts w:asciiTheme="minorHAnsi" w:hAnsiTheme="minorHAnsi" w:cstheme="minorHAnsi"/>
          <w:sz w:val="22"/>
          <w:szCs w:val="22"/>
        </w:rPr>
        <w:t xml:space="preserve">to </w:t>
      </w:r>
      <w:r w:rsidR="000621A9" w:rsidRPr="00E02672">
        <w:rPr>
          <w:rFonts w:asciiTheme="minorHAnsi" w:hAnsiTheme="minorHAnsi" w:cstheme="minorHAnsi"/>
          <w:sz w:val="22"/>
          <w:szCs w:val="22"/>
        </w:rPr>
        <w:t xml:space="preserve">the </w:t>
      </w:r>
      <w:r w:rsidRPr="00E02672">
        <w:rPr>
          <w:rFonts w:asciiTheme="minorHAnsi" w:hAnsiTheme="minorHAnsi" w:cstheme="minorHAnsi"/>
          <w:sz w:val="22"/>
          <w:szCs w:val="22"/>
        </w:rPr>
        <w:t xml:space="preserve">role within the council.  </w:t>
      </w:r>
    </w:p>
    <w:p w14:paraId="189B9F4C" w14:textId="77777777" w:rsidR="00C62BA2" w:rsidRPr="00E02672" w:rsidRDefault="00C62BA2" w:rsidP="00C62BA2">
      <w:pPr>
        <w:shd w:val="clear" w:color="auto" w:fill="FFFFFF"/>
        <w:rPr>
          <w:rFonts w:asciiTheme="minorHAnsi" w:hAnsiTheme="minorHAnsi" w:cstheme="minorHAnsi"/>
          <w:color w:val="000000"/>
          <w:sz w:val="22"/>
          <w:szCs w:val="22"/>
        </w:rPr>
      </w:pPr>
    </w:p>
    <w:p w14:paraId="253AE2EE" w14:textId="77777777" w:rsidR="00C62BA2" w:rsidRPr="00E02672" w:rsidRDefault="00C62BA2" w:rsidP="00C62BA2">
      <w:pPr>
        <w:numPr>
          <w:ilvl w:val="0"/>
          <w:numId w:val="28"/>
        </w:numPr>
        <w:shd w:val="clear" w:color="auto" w:fill="FFFFFF"/>
        <w:ind w:left="360"/>
        <w:rPr>
          <w:rFonts w:asciiTheme="minorHAnsi" w:hAnsiTheme="minorHAnsi" w:cstheme="minorHAnsi"/>
          <w:color w:val="000000"/>
          <w:sz w:val="22"/>
          <w:szCs w:val="22"/>
        </w:rPr>
      </w:pPr>
      <w:r w:rsidRPr="00E02672">
        <w:rPr>
          <w:rFonts w:asciiTheme="minorHAnsi" w:hAnsiTheme="minorHAnsi" w:cstheme="minorHAnsi"/>
          <w:sz w:val="22"/>
          <w:szCs w:val="22"/>
        </w:rPr>
        <w:t xml:space="preserve">The </w:t>
      </w:r>
      <w:r w:rsidR="00E05806" w:rsidRPr="00E02672">
        <w:rPr>
          <w:rFonts w:asciiTheme="minorHAnsi" w:hAnsiTheme="minorHAnsi" w:cstheme="minorHAnsi"/>
          <w:sz w:val="22"/>
          <w:szCs w:val="22"/>
        </w:rPr>
        <w:t>Shared S</w:t>
      </w:r>
      <w:r w:rsidRPr="00E02672">
        <w:rPr>
          <w:rFonts w:asciiTheme="minorHAnsi" w:hAnsiTheme="minorHAnsi" w:cstheme="minorHAnsi"/>
          <w:sz w:val="22"/>
          <w:szCs w:val="22"/>
        </w:rPr>
        <w:t xml:space="preserve">taffing </w:t>
      </w:r>
      <w:r w:rsidR="00E05806" w:rsidRPr="00E02672">
        <w:rPr>
          <w:rFonts w:asciiTheme="minorHAnsi" w:hAnsiTheme="minorHAnsi" w:cstheme="minorHAnsi"/>
          <w:sz w:val="22"/>
          <w:szCs w:val="22"/>
        </w:rPr>
        <w:t xml:space="preserve">Arrangement </w:t>
      </w:r>
      <w:r w:rsidRPr="00E02672">
        <w:rPr>
          <w:rFonts w:asciiTheme="minorHAnsi" w:hAnsiTheme="minorHAnsi" w:cstheme="minorHAnsi"/>
          <w:sz w:val="22"/>
          <w:szCs w:val="22"/>
        </w:rPr>
        <w:t>will keep its structures under continual review and as a result the post holder should expect t</w:t>
      </w:r>
      <w:r w:rsidRPr="00E02672">
        <w:rPr>
          <w:rFonts w:asciiTheme="minorHAnsi" w:hAnsiTheme="minorHAnsi" w:cstheme="minorHAnsi"/>
          <w:color w:val="000000"/>
          <w:sz w:val="22"/>
          <w:szCs w:val="22"/>
        </w:rPr>
        <w:t>o carry out any other reasonable duties within the overall function, commensurate with the level of the post.</w:t>
      </w:r>
    </w:p>
    <w:p w14:paraId="5F208067" w14:textId="77777777" w:rsidR="003847D3" w:rsidRPr="00E02672" w:rsidRDefault="003847D3" w:rsidP="00B53894">
      <w:pPr>
        <w:rPr>
          <w:rFonts w:asciiTheme="minorHAnsi" w:hAnsiTheme="minorHAnsi" w:cstheme="minorHAnsi"/>
          <w:b/>
          <w:sz w:val="22"/>
          <w:szCs w:val="22"/>
        </w:rPr>
      </w:pPr>
    </w:p>
    <w:p w14:paraId="26AF87C9" w14:textId="77777777" w:rsidR="00E10C05" w:rsidRPr="00E02672" w:rsidRDefault="00E10C05" w:rsidP="00B53894">
      <w:pPr>
        <w:rPr>
          <w:rFonts w:asciiTheme="minorHAnsi" w:hAnsiTheme="minorHAnsi" w:cstheme="minorHAnsi"/>
          <w:b/>
        </w:rPr>
      </w:pPr>
    </w:p>
    <w:p w14:paraId="12A529B5" w14:textId="77777777" w:rsidR="001F01E6" w:rsidRPr="00E02672" w:rsidRDefault="001F01E6">
      <w:pPr>
        <w:rPr>
          <w:rFonts w:asciiTheme="minorHAnsi" w:hAnsiTheme="minorHAnsi" w:cstheme="minorHAnsi"/>
          <w:b/>
        </w:rPr>
      </w:pPr>
      <w:r w:rsidRPr="00E02672">
        <w:rPr>
          <w:rFonts w:asciiTheme="minorHAnsi" w:hAnsiTheme="minorHAnsi" w:cstheme="minorHAnsi"/>
          <w:b/>
        </w:rPr>
        <w:br w:type="page"/>
      </w:r>
    </w:p>
    <w:p w14:paraId="43CA1724" w14:textId="2D618E84" w:rsidR="00B53894" w:rsidRPr="0045449C" w:rsidRDefault="00AB6019" w:rsidP="00B53894">
      <w:pPr>
        <w:rPr>
          <w:rFonts w:asciiTheme="minorHAnsi" w:hAnsiTheme="minorHAnsi" w:cstheme="minorHAnsi"/>
          <w:b/>
          <w:sz w:val="36"/>
          <w:szCs w:val="36"/>
        </w:rPr>
      </w:pPr>
      <w:r w:rsidRPr="0045449C">
        <w:rPr>
          <w:rFonts w:asciiTheme="minorHAnsi" w:hAnsiTheme="minorHAnsi" w:cstheme="minorHAnsi"/>
          <w:b/>
          <w:sz w:val="36"/>
          <w:szCs w:val="36"/>
        </w:rPr>
        <w:lastRenderedPageBreak/>
        <w:t>Proposed</w:t>
      </w:r>
      <w:r w:rsidR="00B53894" w:rsidRPr="0045449C">
        <w:rPr>
          <w:rFonts w:asciiTheme="minorHAnsi" w:hAnsiTheme="minorHAnsi" w:cstheme="minorHAnsi"/>
          <w:b/>
          <w:sz w:val="36"/>
          <w:szCs w:val="36"/>
        </w:rPr>
        <w:t xml:space="preserve"> team structure</w:t>
      </w:r>
    </w:p>
    <w:p w14:paraId="3AE6A754" w14:textId="77777777" w:rsidR="00226756" w:rsidRPr="00E02672" w:rsidRDefault="00226756" w:rsidP="00B53894">
      <w:pPr>
        <w:rPr>
          <w:rFonts w:asciiTheme="minorHAnsi" w:hAnsiTheme="minorHAnsi" w:cstheme="minorHAnsi"/>
          <w:b/>
        </w:rPr>
      </w:pPr>
    </w:p>
    <w:p w14:paraId="5D16EFD0" w14:textId="77777777" w:rsidR="00B53894" w:rsidRPr="00E02672" w:rsidRDefault="00B53894" w:rsidP="00B53894">
      <w:pPr>
        <w:rPr>
          <w:rFonts w:asciiTheme="minorHAnsi" w:hAnsiTheme="minorHAnsi" w:cstheme="minorHAnsi"/>
          <w:b/>
          <w:i/>
        </w:rPr>
      </w:pPr>
    </w:p>
    <w:p w14:paraId="53FAE97C" w14:textId="2EFF67D8" w:rsidR="004F668A" w:rsidRPr="00E02672" w:rsidRDefault="00EC58A1" w:rsidP="00343CED">
      <w:pPr>
        <w:rPr>
          <w:rFonts w:asciiTheme="minorHAnsi" w:hAnsiTheme="minorHAnsi" w:cstheme="minorHAnsi"/>
          <w:b/>
          <w:bCs/>
          <w:i/>
        </w:rPr>
      </w:pPr>
      <w:r w:rsidRPr="00EC58A1">
        <w:rPr>
          <w:rFonts w:asciiTheme="minorHAnsi" w:hAnsiTheme="minorHAnsi" w:cstheme="minorHAnsi"/>
          <w:b/>
          <w:bCs/>
          <w:i/>
          <w:noProof/>
        </w:rPr>
        <w:drawing>
          <wp:inline distT="0" distB="0" distL="0" distR="0" wp14:anchorId="173F9C0B" wp14:editId="2C6BD067">
            <wp:extent cx="5429250" cy="1719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29250" cy="1719580"/>
                    </a:xfrm>
                    <a:prstGeom prst="rect">
                      <a:avLst/>
                    </a:prstGeom>
                  </pic:spPr>
                </pic:pic>
              </a:graphicData>
            </a:graphic>
          </wp:inline>
        </w:drawing>
      </w:r>
    </w:p>
    <w:p w14:paraId="5BDC1B9A" w14:textId="77777777" w:rsidR="00226756" w:rsidRPr="00E02672" w:rsidRDefault="00226756" w:rsidP="00343CED">
      <w:pPr>
        <w:rPr>
          <w:rFonts w:asciiTheme="minorHAnsi" w:hAnsiTheme="minorHAnsi" w:cstheme="minorHAnsi"/>
          <w:b/>
          <w:bCs/>
          <w:i/>
        </w:rPr>
      </w:pPr>
    </w:p>
    <w:p w14:paraId="28AB29BD" w14:textId="52D31FAC" w:rsidR="00EC58A1" w:rsidRDefault="00EC58A1" w:rsidP="004F668A">
      <w:pPr>
        <w:autoSpaceDE w:val="0"/>
        <w:autoSpaceDN w:val="0"/>
        <w:adjustRightInd w:val="0"/>
        <w:jc w:val="center"/>
        <w:rPr>
          <w:rFonts w:asciiTheme="minorHAnsi" w:hAnsiTheme="minorHAnsi" w:cstheme="minorHAnsi"/>
          <w:b/>
          <w:bCs/>
          <w:color w:val="000000"/>
        </w:rPr>
      </w:pPr>
    </w:p>
    <w:p w14:paraId="74B3164B" w14:textId="77777777" w:rsidR="00EC58A1" w:rsidRDefault="00EC58A1" w:rsidP="004F668A">
      <w:pPr>
        <w:autoSpaceDE w:val="0"/>
        <w:autoSpaceDN w:val="0"/>
        <w:adjustRightInd w:val="0"/>
        <w:jc w:val="center"/>
        <w:rPr>
          <w:rFonts w:asciiTheme="minorHAnsi" w:hAnsiTheme="minorHAnsi" w:cstheme="minorHAnsi"/>
          <w:b/>
          <w:bCs/>
          <w:color w:val="000000"/>
        </w:rPr>
      </w:pPr>
    </w:p>
    <w:p w14:paraId="156B4125" w14:textId="12C1D687" w:rsidR="00EC58A1" w:rsidRPr="0045449C" w:rsidRDefault="00455518" w:rsidP="00EC58A1">
      <w:pPr>
        <w:rPr>
          <w:rFonts w:asciiTheme="minorHAnsi" w:hAnsiTheme="minorHAnsi" w:cstheme="minorHAnsi"/>
          <w:b/>
          <w:sz w:val="36"/>
          <w:szCs w:val="36"/>
        </w:rPr>
      </w:pPr>
      <w:r w:rsidRPr="0045449C">
        <w:rPr>
          <w:rFonts w:asciiTheme="minorHAnsi" w:hAnsiTheme="minorHAnsi" w:cstheme="minorHAnsi"/>
          <w:b/>
          <w:sz w:val="36"/>
          <w:szCs w:val="36"/>
        </w:rPr>
        <w:t>Primary contacts &amp; collaborative working</w:t>
      </w:r>
    </w:p>
    <w:p w14:paraId="409D33D1" w14:textId="77777777" w:rsidR="00BD2827" w:rsidRDefault="00BD2827" w:rsidP="004F668A">
      <w:pPr>
        <w:autoSpaceDE w:val="0"/>
        <w:autoSpaceDN w:val="0"/>
        <w:adjustRightInd w:val="0"/>
        <w:jc w:val="center"/>
        <w:rPr>
          <w:rFonts w:asciiTheme="minorHAnsi" w:hAnsiTheme="minorHAnsi" w:cstheme="minorHAnsi"/>
          <w:b/>
          <w:bCs/>
          <w:color w:val="000000"/>
        </w:rPr>
      </w:pPr>
    </w:p>
    <w:p w14:paraId="261BCFD1" w14:textId="0872DD42" w:rsidR="00343CED" w:rsidRPr="00E02672" w:rsidRDefault="00823AAF" w:rsidP="004F668A">
      <w:pPr>
        <w:autoSpaceDE w:val="0"/>
        <w:autoSpaceDN w:val="0"/>
        <w:adjustRightInd w:val="0"/>
        <w:jc w:val="center"/>
        <w:rPr>
          <w:rFonts w:asciiTheme="minorHAnsi" w:hAnsiTheme="minorHAnsi" w:cstheme="minorHAnsi"/>
          <w:b/>
          <w:bCs/>
          <w:color w:val="000000"/>
        </w:rPr>
      </w:pPr>
      <w:r w:rsidRPr="00823AAF">
        <w:rPr>
          <w:rFonts w:asciiTheme="minorHAnsi" w:hAnsiTheme="minorHAnsi" w:cstheme="minorHAnsi"/>
          <w:b/>
          <w:bCs/>
          <w:noProof/>
          <w:color w:val="000000"/>
        </w:rPr>
        <w:drawing>
          <wp:inline distT="0" distB="0" distL="0" distR="0" wp14:anchorId="399EE34D" wp14:editId="109AA43B">
            <wp:extent cx="5429250" cy="30581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29250" cy="3058160"/>
                    </a:xfrm>
                    <a:prstGeom prst="rect">
                      <a:avLst/>
                    </a:prstGeom>
                  </pic:spPr>
                </pic:pic>
              </a:graphicData>
            </a:graphic>
          </wp:inline>
        </w:drawing>
      </w:r>
      <w:r w:rsidR="006A1E18" w:rsidRPr="00E02672">
        <w:rPr>
          <w:rFonts w:asciiTheme="minorHAnsi" w:hAnsiTheme="minorHAnsi" w:cstheme="minorHAnsi"/>
          <w:b/>
          <w:bCs/>
          <w:color w:val="000000"/>
        </w:rPr>
        <w:br w:type="page"/>
      </w:r>
    </w:p>
    <w:p w14:paraId="14005BD8" w14:textId="77777777" w:rsidR="00B53894" w:rsidRPr="00E02672" w:rsidRDefault="00B3662C" w:rsidP="00915B47">
      <w:pPr>
        <w:shd w:val="clear" w:color="auto" w:fill="FFFFFF"/>
        <w:rPr>
          <w:rFonts w:asciiTheme="minorHAnsi" w:hAnsiTheme="minorHAnsi" w:cstheme="minorHAnsi"/>
          <w:b/>
          <w:bCs/>
          <w:color w:val="000000"/>
          <w:sz w:val="36"/>
          <w:szCs w:val="36"/>
        </w:rPr>
      </w:pPr>
      <w:r w:rsidRPr="00E02672">
        <w:rPr>
          <w:rFonts w:asciiTheme="minorHAnsi" w:hAnsiTheme="minorHAnsi" w:cstheme="minorHAnsi"/>
          <w:b/>
          <w:bCs/>
          <w:color w:val="000000"/>
          <w:sz w:val="36"/>
          <w:szCs w:val="36"/>
        </w:rPr>
        <w:lastRenderedPageBreak/>
        <w:t>Person Specification</w:t>
      </w:r>
    </w:p>
    <w:p w14:paraId="6CD03BEB" w14:textId="77777777" w:rsidR="00B3662C" w:rsidRPr="00E02672" w:rsidRDefault="00B3662C" w:rsidP="00915B47">
      <w:pPr>
        <w:shd w:val="clear" w:color="auto" w:fill="FFFFFF"/>
        <w:rPr>
          <w:rFonts w:asciiTheme="minorHAnsi" w:hAnsiTheme="minorHAnsi" w:cstheme="minorHAnsi"/>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CE4C74" w:rsidRPr="00E02672" w14:paraId="44E4E0B0" w14:textId="77777777" w:rsidTr="006123EB">
        <w:trPr>
          <w:trHeight w:val="828"/>
        </w:trPr>
        <w:tc>
          <w:tcPr>
            <w:tcW w:w="4158" w:type="dxa"/>
            <w:shd w:val="clear" w:color="auto" w:fill="D9D9D9"/>
          </w:tcPr>
          <w:p w14:paraId="719F8363" w14:textId="77777777" w:rsidR="00CE4C74" w:rsidRPr="00E02672" w:rsidRDefault="00CE4C74" w:rsidP="009B1030">
            <w:pPr>
              <w:autoSpaceDE w:val="0"/>
              <w:autoSpaceDN w:val="0"/>
              <w:adjustRightInd w:val="0"/>
              <w:rPr>
                <w:rFonts w:asciiTheme="minorHAnsi" w:hAnsiTheme="minorHAnsi" w:cstheme="minorHAnsi"/>
                <w:b/>
                <w:bCs/>
              </w:rPr>
            </w:pPr>
            <w:r w:rsidRPr="00E02672">
              <w:rPr>
                <w:rFonts w:asciiTheme="minorHAnsi" w:hAnsiTheme="minorHAnsi" w:cstheme="minorHAnsi"/>
                <w:b/>
                <w:bCs/>
              </w:rPr>
              <w:t xml:space="preserve">Job Title: </w:t>
            </w:r>
          </w:p>
          <w:p w14:paraId="0F80641B" w14:textId="77777777" w:rsidR="00CE4C74" w:rsidRPr="00E02672" w:rsidRDefault="00CE4C74" w:rsidP="009B1030">
            <w:pPr>
              <w:autoSpaceDE w:val="0"/>
              <w:autoSpaceDN w:val="0"/>
              <w:adjustRightInd w:val="0"/>
              <w:rPr>
                <w:rFonts w:asciiTheme="minorHAnsi" w:hAnsiTheme="minorHAnsi" w:cstheme="minorHAnsi"/>
              </w:rPr>
            </w:pPr>
            <w:r w:rsidRPr="00E02672">
              <w:rPr>
                <w:rFonts w:asciiTheme="minorHAnsi" w:hAnsiTheme="minorHAnsi" w:cstheme="minorHAnsi"/>
              </w:rPr>
              <w:t xml:space="preserve"> Development Finance Analyst (3 year fixed-term contract)</w:t>
            </w:r>
          </w:p>
        </w:tc>
        <w:tc>
          <w:tcPr>
            <w:tcW w:w="4382" w:type="dxa"/>
            <w:shd w:val="clear" w:color="auto" w:fill="D9D9D9"/>
          </w:tcPr>
          <w:p w14:paraId="4B8D0C17" w14:textId="77777777" w:rsidR="00CE4C74" w:rsidRPr="00E02672" w:rsidRDefault="00CE4C74" w:rsidP="009B1030">
            <w:pPr>
              <w:autoSpaceDE w:val="0"/>
              <w:autoSpaceDN w:val="0"/>
              <w:adjustRightInd w:val="0"/>
              <w:rPr>
                <w:rFonts w:asciiTheme="minorHAnsi" w:hAnsiTheme="minorHAnsi" w:cstheme="minorHAnsi"/>
                <w:bCs/>
              </w:rPr>
            </w:pPr>
            <w:r w:rsidRPr="00E02672">
              <w:rPr>
                <w:rFonts w:asciiTheme="minorHAnsi" w:hAnsiTheme="minorHAnsi" w:cstheme="minorHAnsi"/>
                <w:b/>
                <w:bCs/>
              </w:rPr>
              <w:t>Grade</w:t>
            </w:r>
            <w:r w:rsidRPr="00E02672">
              <w:rPr>
                <w:rFonts w:asciiTheme="minorHAnsi" w:hAnsiTheme="minorHAnsi" w:cstheme="minorHAnsi"/>
                <w:bCs/>
              </w:rPr>
              <w:t>:  TO BE EVALUATED</w:t>
            </w:r>
          </w:p>
          <w:p w14:paraId="7D15B59A" w14:textId="77777777" w:rsidR="00CE4C74" w:rsidRPr="00E02672" w:rsidRDefault="00CE4C74" w:rsidP="009B1030">
            <w:pPr>
              <w:autoSpaceDE w:val="0"/>
              <w:autoSpaceDN w:val="0"/>
              <w:adjustRightInd w:val="0"/>
              <w:rPr>
                <w:rFonts w:asciiTheme="minorHAnsi" w:hAnsiTheme="minorHAnsi" w:cstheme="minorHAnsi"/>
              </w:rPr>
            </w:pPr>
          </w:p>
        </w:tc>
      </w:tr>
      <w:tr w:rsidR="00CE4C74" w:rsidRPr="00E02672" w14:paraId="4BB92804" w14:textId="77777777" w:rsidTr="006123EB">
        <w:trPr>
          <w:trHeight w:val="828"/>
        </w:trPr>
        <w:tc>
          <w:tcPr>
            <w:tcW w:w="4158" w:type="dxa"/>
            <w:shd w:val="clear" w:color="auto" w:fill="D9D9D9"/>
          </w:tcPr>
          <w:p w14:paraId="1B8C90A3" w14:textId="77777777" w:rsidR="00CE4C74" w:rsidRPr="00E02672" w:rsidRDefault="00CE4C74" w:rsidP="009B1030">
            <w:pPr>
              <w:autoSpaceDE w:val="0"/>
              <w:autoSpaceDN w:val="0"/>
              <w:adjustRightInd w:val="0"/>
              <w:rPr>
                <w:rFonts w:asciiTheme="minorHAnsi" w:hAnsiTheme="minorHAnsi" w:cstheme="minorHAnsi"/>
                <w:b/>
                <w:bCs/>
              </w:rPr>
            </w:pPr>
            <w:r w:rsidRPr="00E02672">
              <w:rPr>
                <w:rFonts w:asciiTheme="minorHAnsi" w:hAnsiTheme="minorHAnsi" w:cstheme="minorHAnsi"/>
                <w:b/>
                <w:bCs/>
              </w:rPr>
              <w:t xml:space="preserve">Section: </w:t>
            </w:r>
          </w:p>
          <w:p w14:paraId="7A9588BD" w14:textId="77777777" w:rsidR="00CE4C74" w:rsidRPr="00E02672" w:rsidRDefault="00CE4C74" w:rsidP="009B1030">
            <w:pPr>
              <w:autoSpaceDE w:val="0"/>
              <w:autoSpaceDN w:val="0"/>
              <w:adjustRightInd w:val="0"/>
              <w:rPr>
                <w:rFonts w:asciiTheme="minorHAnsi" w:hAnsiTheme="minorHAnsi" w:cstheme="minorHAnsi"/>
                <w:bCs/>
              </w:rPr>
            </w:pPr>
            <w:r w:rsidRPr="00E02672">
              <w:rPr>
                <w:rFonts w:asciiTheme="minorHAnsi" w:hAnsiTheme="minorHAnsi" w:cstheme="minorHAnsi"/>
                <w:bCs/>
              </w:rPr>
              <w:t>Housing Strategy and Development</w:t>
            </w:r>
          </w:p>
        </w:tc>
        <w:tc>
          <w:tcPr>
            <w:tcW w:w="4382" w:type="dxa"/>
            <w:shd w:val="clear" w:color="auto" w:fill="D9D9D9"/>
          </w:tcPr>
          <w:p w14:paraId="55ABBE75" w14:textId="77777777" w:rsidR="00CE4C74" w:rsidRPr="00E02672" w:rsidRDefault="00CE4C74" w:rsidP="009B1030">
            <w:pPr>
              <w:autoSpaceDE w:val="0"/>
              <w:autoSpaceDN w:val="0"/>
              <w:adjustRightInd w:val="0"/>
              <w:rPr>
                <w:rFonts w:asciiTheme="minorHAnsi" w:hAnsiTheme="minorHAnsi" w:cstheme="minorHAnsi"/>
                <w:bCs/>
              </w:rPr>
            </w:pPr>
            <w:r w:rsidRPr="00E02672">
              <w:rPr>
                <w:rFonts w:asciiTheme="minorHAnsi" w:hAnsiTheme="minorHAnsi" w:cstheme="minorHAnsi"/>
                <w:b/>
                <w:bCs/>
              </w:rPr>
              <w:t>Directorate:</w:t>
            </w:r>
            <w:r w:rsidRPr="00E02672">
              <w:rPr>
                <w:rFonts w:asciiTheme="minorHAnsi" w:hAnsiTheme="minorHAnsi" w:cstheme="minorHAnsi"/>
                <w:bCs/>
              </w:rPr>
              <w:t xml:space="preserve"> </w:t>
            </w:r>
          </w:p>
          <w:p w14:paraId="38B67BD3" w14:textId="77777777" w:rsidR="00CE4C74" w:rsidRPr="00E02672" w:rsidRDefault="00CE4C74" w:rsidP="009B1030">
            <w:pPr>
              <w:autoSpaceDE w:val="0"/>
              <w:autoSpaceDN w:val="0"/>
              <w:adjustRightInd w:val="0"/>
              <w:rPr>
                <w:rFonts w:asciiTheme="minorHAnsi" w:hAnsiTheme="minorHAnsi" w:cstheme="minorHAnsi"/>
                <w:bCs/>
              </w:rPr>
            </w:pPr>
            <w:r w:rsidRPr="00E02672">
              <w:rPr>
                <w:rFonts w:asciiTheme="minorHAnsi" w:hAnsiTheme="minorHAnsi" w:cstheme="minorHAnsi"/>
                <w:bCs/>
              </w:rPr>
              <w:t>Housing and Regeneration</w:t>
            </w:r>
          </w:p>
        </w:tc>
      </w:tr>
      <w:tr w:rsidR="00CE4C74" w:rsidRPr="00E02672" w14:paraId="4138C0DE" w14:textId="77777777" w:rsidTr="006123EB">
        <w:trPr>
          <w:trHeight w:val="828"/>
        </w:trPr>
        <w:tc>
          <w:tcPr>
            <w:tcW w:w="4158" w:type="dxa"/>
            <w:shd w:val="clear" w:color="auto" w:fill="D9D9D9"/>
          </w:tcPr>
          <w:p w14:paraId="1940FD8B" w14:textId="3CADE43C" w:rsidR="00CE4C74" w:rsidRPr="00E02672" w:rsidRDefault="00CE4C74" w:rsidP="009B1030">
            <w:pPr>
              <w:autoSpaceDE w:val="0"/>
              <w:autoSpaceDN w:val="0"/>
              <w:adjustRightInd w:val="0"/>
              <w:rPr>
                <w:rFonts w:asciiTheme="minorHAnsi" w:hAnsiTheme="minorHAnsi" w:cstheme="minorHAnsi"/>
                <w:bCs/>
              </w:rPr>
            </w:pPr>
            <w:r w:rsidRPr="00E02672">
              <w:rPr>
                <w:rFonts w:asciiTheme="minorHAnsi" w:hAnsiTheme="minorHAnsi" w:cstheme="minorHAnsi"/>
                <w:b/>
                <w:bCs/>
              </w:rPr>
              <w:t>Responsible to following manager:</w:t>
            </w:r>
            <w:r w:rsidRPr="00E02672">
              <w:rPr>
                <w:rFonts w:asciiTheme="minorHAnsi" w:hAnsiTheme="minorHAnsi" w:cstheme="minorHAnsi"/>
                <w:bCs/>
              </w:rPr>
              <w:t xml:space="preserve">, Head of </w:t>
            </w:r>
            <w:r w:rsidR="00E06292">
              <w:rPr>
                <w:rFonts w:asciiTheme="minorHAnsi" w:hAnsiTheme="minorHAnsi" w:cstheme="minorHAnsi"/>
                <w:bCs/>
              </w:rPr>
              <w:t>Housing Development</w:t>
            </w:r>
          </w:p>
        </w:tc>
        <w:tc>
          <w:tcPr>
            <w:tcW w:w="4382" w:type="dxa"/>
            <w:shd w:val="clear" w:color="auto" w:fill="D9D9D9"/>
          </w:tcPr>
          <w:p w14:paraId="6D4B7A09" w14:textId="77777777" w:rsidR="00CE4C74" w:rsidRPr="00E02672" w:rsidRDefault="00CE4C74" w:rsidP="009B1030">
            <w:pPr>
              <w:autoSpaceDE w:val="0"/>
              <w:autoSpaceDN w:val="0"/>
              <w:adjustRightInd w:val="0"/>
              <w:rPr>
                <w:rFonts w:asciiTheme="minorHAnsi" w:hAnsiTheme="minorHAnsi" w:cstheme="minorHAnsi"/>
                <w:b/>
                <w:bCs/>
              </w:rPr>
            </w:pPr>
            <w:r w:rsidRPr="00E02672">
              <w:rPr>
                <w:rFonts w:asciiTheme="minorHAnsi" w:hAnsiTheme="minorHAnsi" w:cstheme="minorHAnsi"/>
                <w:b/>
                <w:bCs/>
              </w:rPr>
              <w:t>Responsible for following staff:</w:t>
            </w:r>
          </w:p>
          <w:p w14:paraId="0395A27C" w14:textId="77777777" w:rsidR="00CE4C74" w:rsidRPr="00E02672" w:rsidRDefault="00CE4C74" w:rsidP="009B1030">
            <w:pPr>
              <w:autoSpaceDE w:val="0"/>
              <w:autoSpaceDN w:val="0"/>
              <w:adjustRightInd w:val="0"/>
              <w:rPr>
                <w:rFonts w:asciiTheme="minorHAnsi" w:hAnsiTheme="minorHAnsi" w:cstheme="minorHAnsi"/>
                <w:bCs/>
              </w:rPr>
            </w:pPr>
            <w:r w:rsidRPr="00E02672">
              <w:rPr>
                <w:rFonts w:asciiTheme="minorHAnsi" w:hAnsiTheme="minorHAnsi" w:cstheme="minorHAnsi"/>
                <w:bCs/>
              </w:rPr>
              <w:t>-[None]</w:t>
            </w:r>
          </w:p>
          <w:p w14:paraId="1E87223A" w14:textId="77777777" w:rsidR="00CE4C74" w:rsidRPr="00E02672" w:rsidRDefault="00CE4C74" w:rsidP="009B1030">
            <w:pPr>
              <w:autoSpaceDE w:val="0"/>
              <w:autoSpaceDN w:val="0"/>
              <w:adjustRightInd w:val="0"/>
              <w:rPr>
                <w:rFonts w:asciiTheme="minorHAnsi" w:hAnsiTheme="minorHAnsi" w:cstheme="minorHAnsi"/>
                <w:b/>
                <w:bCs/>
              </w:rPr>
            </w:pPr>
          </w:p>
        </w:tc>
      </w:tr>
      <w:tr w:rsidR="00CE4C74" w:rsidRPr="00E02672" w14:paraId="74C80A9E" w14:textId="77777777" w:rsidTr="006123EB">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cPr>
          <w:p w14:paraId="394BEE86" w14:textId="77777777" w:rsidR="00CE4C74" w:rsidRPr="00E02672" w:rsidRDefault="00CE4C74" w:rsidP="009B1030">
            <w:pPr>
              <w:autoSpaceDE w:val="0"/>
              <w:autoSpaceDN w:val="0"/>
              <w:adjustRightInd w:val="0"/>
              <w:rPr>
                <w:rFonts w:asciiTheme="minorHAnsi" w:hAnsiTheme="minorHAnsi" w:cstheme="minorHAnsi"/>
                <w:b/>
                <w:bCs/>
              </w:rPr>
            </w:pPr>
            <w:r w:rsidRPr="00E02672">
              <w:rPr>
                <w:rFonts w:asciiTheme="minorHAnsi" w:hAnsiTheme="minorHAnsi" w:cstheme="minorHAnsi"/>
                <w:b/>
                <w:bCs/>
              </w:rPr>
              <w:t>Post Number/s: TBA</w:t>
            </w:r>
          </w:p>
        </w:tc>
        <w:tc>
          <w:tcPr>
            <w:tcW w:w="4382" w:type="dxa"/>
            <w:tcBorders>
              <w:top w:val="single" w:sz="4" w:space="0" w:color="auto"/>
              <w:left w:val="single" w:sz="4" w:space="0" w:color="auto"/>
              <w:bottom w:val="single" w:sz="4" w:space="0" w:color="auto"/>
              <w:right w:val="single" w:sz="4" w:space="0" w:color="auto"/>
            </w:tcBorders>
            <w:shd w:val="clear" w:color="auto" w:fill="D9D9D9"/>
          </w:tcPr>
          <w:p w14:paraId="310A5768" w14:textId="77777777" w:rsidR="00CE4C74" w:rsidRPr="00E02672" w:rsidRDefault="00CE4C74" w:rsidP="009B1030">
            <w:pPr>
              <w:autoSpaceDE w:val="0"/>
              <w:autoSpaceDN w:val="0"/>
              <w:adjustRightInd w:val="0"/>
              <w:rPr>
                <w:rFonts w:asciiTheme="minorHAnsi" w:hAnsiTheme="minorHAnsi" w:cstheme="minorHAnsi"/>
                <w:b/>
                <w:bCs/>
              </w:rPr>
            </w:pPr>
            <w:r w:rsidRPr="00E02672">
              <w:rPr>
                <w:rFonts w:asciiTheme="minorHAnsi" w:hAnsiTheme="minorHAnsi" w:cstheme="minorHAnsi"/>
                <w:b/>
                <w:bCs/>
              </w:rPr>
              <w:t>Last review date:  May 2021</w:t>
            </w:r>
          </w:p>
        </w:tc>
      </w:tr>
    </w:tbl>
    <w:p w14:paraId="0CB0B1BE" w14:textId="77777777" w:rsidR="00CE4C74" w:rsidRDefault="00CE4C74">
      <w:pPr>
        <w:rPr>
          <w:rFonts w:asciiTheme="minorHAnsi" w:hAnsiTheme="minorHAnsi" w:cstheme="minorHAnsi"/>
        </w:rPr>
      </w:pPr>
    </w:p>
    <w:p w14:paraId="28B3328D" w14:textId="77777777" w:rsidR="00CE4C74" w:rsidRPr="00E02672" w:rsidRDefault="00CE4C74">
      <w:pPr>
        <w:rPr>
          <w:rFonts w:asciiTheme="minorHAnsi" w:hAnsiTheme="minorHAnsi" w:cstheme="minorHAnsi"/>
        </w:rPr>
      </w:pPr>
    </w:p>
    <w:p w14:paraId="2C881E6E" w14:textId="77777777" w:rsidR="00BB4DD8" w:rsidRPr="00E02672" w:rsidRDefault="001E05C1">
      <w:pPr>
        <w:rPr>
          <w:rFonts w:asciiTheme="minorHAnsi" w:hAnsiTheme="minorHAnsi" w:cstheme="minorHAnsi"/>
          <w:b/>
        </w:rPr>
      </w:pPr>
      <w:r w:rsidRPr="00E02672">
        <w:rPr>
          <w:rFonts w:asciiTheme="minorHAnsi" w:hAnsiTheme="minorHAnsi" w:cstheme="minorHAnsi"/>
          <w:b/>
        </w:rPr>
        <w:t>Our</w:t>
      </w:r>
      <w:r w:rsidR="00BB4DD8" w:rsidRPr="00E02672">
        <w:rPr>
          <w:rFonts w:asciiTheme="minorHAnsi" w:hAnsiTheme="minorHAnsi" w:cstheme="minorHAnsi"/>
          <w:b/>
        </w:rPr>
        <w:t xml:space="preserve"> Values and Behaviours</w:t>
      </w:r>
      <w:r w:rsidR="00AB7915" w:rsidRPr="00E02672">
        <w:rPr>
          <w:rStyle w:val="FootnoteReference"/>
          <w:rFonts w:asciiTheme="minorHAnsi" w:hAnsiTheme="minorHAnsi" w:cstheme="minorHAnsi"/>
          <w:b/>
        </w:rPr>
        <w:footnoteReference w:id="1"/>
      </w:r>
      <w:r w:rsidR="00BB4DD8" w:rsidRPr="00E02672">
        <w:rPr>
          <w:rFonts w:asciiTheme="minorHAnsi" w:hAnsiTheme="minorHAnsi" w:cstheme="minorHAnsi"/>
          <w:b/>
        </w:rPr>
        <w:t xml:space="preserve"> </w:t>
      </w:r>
    </w:p>
    <w:p w14:paraId="3EF4E8E2" w14:textId="77777777" w:rsidR="00536EC7" w:rsidRPr="00E02672" w:rsidRDefault="00536EC7" w:rsidP="00536EC7">
      <w:pPr>
        <w:rPr>
          <w:rFonts w:asciiTheme="minorHAnsi" w:hAnsiTheme="minorHAnsi" w:cstheme="minorHAnsi"/>
          <w:sz w:val="12"/>
          <w:szCs w:val="12"/>
        </w:rPr>
      </w:pPr>
    </w:p>
    <w:p w14:paraId="5496F66D" w14:textId="77777777" w:rsidR="00536EC7" w:rsidRPr="00E02672" w:rsidRDefault="00536EC7" w:rsidP="00536EC7">
      <w:pPr>
        <w:rPr>
          <w:rFonts w:asciiTheme="minorHAnsi" w:hAnsiTheme="minorHAnsi" w:cstheme="minorHAnsi"/>
        </w:rPr>
      </w:pPr>
      <w:r w:rsidRPr="00E02672">
        <w:rPr>
          <w:rFonts w:asciiTheme="minorHAnsi" w:hAnsiTheme="minorHAnsi" w:cstheme="minorHAnsi"/>
        </w:rPr>
        <w:t>The values and behaviours we seek from our staff draw on the high standards of the two boroughs, and we prize these qualities in particular:</w:t>
      </w:r>
    </w:p>
    <w:p w14:paraId="3E7899A7" w14:textId="77777777" w:rsidR="00536EC7" w:rsidRPr="00E02672" w:rsidRDefault="00536EC7" w:rsidP="00536EC7">
      <w:pPr>
        <w:rPr>
          <w:rFonts w:asciiTheme="minorHAnsi" w:hAnsiTheme="minorHAnsi" w:cstheme="minorHAnsi"/>
        </w:rPr>
      </w:pPr>
    </w:p>
    <w:p w14:paraId="33AB5E48" w14:textId="77777777" w:rsidR="00536EC7" w:rsidRPr="00E02672" w:rsidRDefault="00536EC7" w:rsidP="00536EC7">
      <w:pPr>
        <w:spacing w:after="200" w:line="276" w:lineRule="auto"/>
        <w:rPr>
          <w:rFonts w:asciiTheme="minorHAnsi" w:hAnsiTheme="minorHAnsi" w:cstheme="minorHAnsi"/>
        </w:rPr>
      </w:pPr>
      <w:r w:rsidRPr="00E02672">
        <w:rPr>
          <w:rFonts w:asciiTheme="minorHAnsi" w:hAnsiTheme="minorHAnsi" w:cstheme="minorHAnsi"/>
          <w:b/>
        </w:rPr>
        <w:t>Being open.</w:t>
      </w:r>
      <w:r w:rsidRPr="00E02672">
        <w:rPr>
          <w:rFonts w:asciiTheme="minorHAnsi" w:hAnsiTheme="minorHAnsi" w:cstheme="minorHAnsi"/>
        </w:rPr>
        <w:t xml:space="preserve"> This means we share our views openly, honestly and in a thoughtful way. We encourage new ideas and ways of doing things. We appreciate and listen to feedback from each other.</w:t>
      </w:r>
    </w:p>
    <w:p w14:paraId="504CB5FD" w14:textId="77777777" w:rsidR="00536EC7" w:rsidRPr="00E02672" w:rsidRDefault="00536EC7" w:rsidP="00536EC7">
      <w:pPr>
        <w:shd w:val="clear" w:color="auto" w:fill="FFFFFF"/>
        <w:spacing w:before="120" w:after="120"/>
        <w:textAlignment w:val="top"/>
        <w:outlineLvl w:val="3"/>
        <w:rPr>
          <w:rFonts w:asciiTheme="minorHAnsi" w:hAnsiTheme="minorHAnsi" w:cstheme="minorHAnsi"/>
        </w:rPr>
      </w:pPr>
      <w:r w:rsidRPr="00E02672">
        <w:rPr>
          <w:rFonts w:asciiTheme="minorHAnsi" w:hAnsiTheme="minorHAnsi" w:cstheme="minorHAnsi"/>
          <w:b/>
        </w:rPr>
        <w:t>Being supportive.</w:t>
      </w:r>
      <w:r w:rsidRPr="00E02672">
        <w:rPr>
          <w:rFonts w:asciiTheme="minorHAnsi" w:hAnsiTheme="minorHAnsi" w:cstheme="minorHAnsi"/>
        </w:rPr>
        <w:t xml:space="preserve"> This means we drive the success of the organisation by making sure that our colleagues are successful. We encourage others and take account of the challenges they face. We help each other to do our jobs.</w:t>
      </w:r>
    </w:p>
    <w:p w14:paraId="29EE8FD7" w14:textId="77777777" w:rsidR="00536EC7" w:rsidRPr="00E02672" w:rsidRDefault="00536EC7" w:rsidP="00536EC7">
      <w:pPr>
        <w:shd w:val="clear" w:color="auto" w:fill="FFFFFF"/>
        <w:spacing w:before="120" w:after="120"/>
        <w:textAlignment w:val="top"/>
        <w:outlineLvl w:val="3"/>
        <w:rPr>
          <w:rFonts w:asciiTheme="minorHAnsi" w:hAnsiTheme="minorHAnsi" w:cstheme="minorHAnsi"/>
        </w:rPr>
      </w:pPr>
      <w:r w:rsidRPr="00E02672">
        <w:rPr>
          <w:rFonts w:asciiTheme="minorHAnsi" w:hAnsiTheme="minorHAnsi" w:cstheme="minorHAnsi"/>
          <w:b/>
        </w:rPr>
        <w:t>Being positive.</w:t>
      </w:r>
      <w:r w:rsidRPr="00E02672">
        <w:rPr>
          <w:rFonts w:asciiTheme="minorHAnsi" w:hAnsiTheme="minorHAnsi" w:cstheme="minorHAns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1D7B7486" w14:textId="2DEF8176" w:rsidR="00BB4DD8" w:rsidRPr="00E02672" w:rsidRDefault="00BB4DD8">
      <w:pPr>
        <w:rPr>
          <w:rFonts w:asciiTheme="minorHAnsi" w:hAnsiTheme="minorHAnsi" w:cstheme="minorHAnsi"/>
          <w:b/>
          <w:color w:val="FF0000"/>
          <w:sz w:val="16"/>
          <w:szCs w:val="16"/>
        </w:rPr>
      </w:pPr>
    </w:p>
    <w:p w14:paraId="58464F14" w14:textId="1C54897C" w:rsidR="00536EC7" w:rsidRPr="00E02672" w:rsidRDefault="00536EC7">
      <w:pPr>
        <w:rPr>
          <w:rFonts w:asciiTheme="minorHAnsi" w:hAnsiTheme="minorHAnsi" w:cstheme="minorHAnsi"/>
          <w:b/>
          <w:color w:val="FF0000"/>
          <w:sz w:val="16"/>
          <w:szCs w:val="16"/>
        </w:rPr>
      </w:pPr>
    </w:p>
    <w:p w14:paraId="722B1E01" w14:textId="7B2B02E6" w:rsidR="00536EC7" w:rsidRPr="00E02672" w:rsidRDefault="00536EC7">
      <w:pPr>
        <w:rPr>
          <w:rFonts w:asciiTheme="minorHAnsi" w:hAnsiTheme="minorHAnsi" w:cstheme="minorHAnsi"/>
          <w:b/>
          <w:color w:val="FF0000"/>
          <w:sz w:val="16"/>
          <w:szCs w:val="16"/>
        </w:rPr>
      </w:pPr>
    </w:p>
    <w:p w14:paraId="3C1B192E" w14:textId="76A1DBA4" w:rsidR="00536EC7" w:rsidRPr="00E02672" w:rsidRDefault="00536EC7">
      <w:pPr>
        <w:rPr>
          <w:rFonts w:asciiTheme="minorHAnsi" w:hAnsiTheme="minorHAnsi" w:cstheme="minorHAnsi"/>
          <w:b/>
          <w:color w:val="FF0000"/>
          <w:sz w:val="16"/>
          <w:szCs w:val="16"/>
        </w:rPr>
      </w:pPr>
    </w:p>
    <w:p w14:paraId="3A740BEE" w14:textId="7C72A093" w:rsidR="00FE3CF3" w:rsidRDefault="00FE3CF3">
      <w:pPr>
        <w:rPr>
          <w:rFonts w:asciiTheme="minorHAnsi" w:hAnsiTheme="minorHAnsi" w:cstheme="minorHAnsi"/>
          <w:b/>
          <w:color w:val="FF0000"/>
          <w:sz w:val="16"/>
          <w:szCs w:val="16"/>
        </w:rPr>
      </w:pPr>
      <w:r>
        <w:rPr>
          <w:rFonts w:asciiTheme="minorHAnsi" w:hAnsiTheme="minorHAnsi" w:cstheme="minorHAnsi"/>
          <w:b/>
          <w:color w:val="FF0000"/>
          <w:sz w:val="16"/>
          <w:szCs w:val="16"/>
        </w:rPr>
        <w:br w:type="page"/>
      </w:r>
    </w:p>
    <w:p w14:paraId="54871E76" w14:textId="77777777" w:rsidR="00536EC7" w:rsidRPr="00E02672" w:rsidRDefault="00536EC7">
      <w:pPr>
        <w:rPr>
          <w:rFonts w:asciiTheme="minorHAnsi" w:hAnsiTheme="minorHAnsi" w:cstheme="minorHAns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CE4C74" w14:paraId="7332868A"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243206FB" w14:textId="77777777" w:rsidR="00343CED" w:rsidRPr="00476393" w:rsidRDefault="00B3662C" w:rsidP="00343CED">
            <w:pPr>
              <w:rPr>
                <w:rFonts w:asciiTheme="minorHAnsi" w:hAnsiTheme="minorHAnsi" w:cstheme="minorHAnsi"/>
              </w:rPr>
            </w:pPr>
            <w:r w:rsidRPr="00476393">
              <w:rPr>
                <w:rFonts w:asciiTheme="minorHAnsi" w:hAnsiTheme="minorHAnsi" w:cstheme="minorHAnsi"/>
                <w:b/>
                <w:bCs/>
              </w:rPr>
              <w:t xml:space="preserve">Person Specification </w:t>
            </w:r>
            <w:r w:rsidR="00343CED" w:rsidRPr="00476393">
              <w:rPr>
                <w:rFonts w:asciiTheme="minorHAnsi" w:hAnsiTheme="minorHAnsi" w:cstheme="minorHAnsi"/>
                <w:b/>
                <w:bCs/>
              </w:rPr>
              <w:t>Requirements</w:t>
            </w:r>
          </w:p>
          <w:p w14:paraId="2E429DE8" w14:textId="77777777" w:rsidR="00343CED" w:rsidRPr="00476393" w:rsidRDefault="00343CED" w:rsidP="00343CED">
            <w:pPr>
              <w:rPr>
                <w:rFonts w:asciiTheme="minorHAnsi" w:hAnsiTheme="minorHAnsi" w:cstheme="minorHAnsi"/>
              </w:rPr>
            </w:pPr>
          </w:p>
        </w:tc>
        <w:tc>
          <w:tcPr>
            <w:tcW w:w="1460" w:type="dxa"/>
            <w:tcBorders>
              <w:top w:val="single" w:sz="8" w:space="0" w:color="000000"/>
              <w:bottom w:val="single" w:sz="8" w:space="0" w:color="000000"/>
              <w:right w:val="single" w:sz="8" w:space="0" w:color="000000"/>
            </w:tcBorders>
            <w:shd w:val="clear" w:color="auto" w:fill="D9D9D9"/>
            <w:hideMark/>
          </w:tcPr>
          <w:p w14:paraId="4CB09523" w14:textId="77777777" w:rsidR="00407E7C" w:rsidRPr="00476393" w:rsidRDefault="00343CED" w:rsidP="00407E7C">
            <w:pPr>
              <w:jc w:val="center"/>
              <w:rPr>
                <w:rFonts w:asciiTheme="minorHAnsi" w:hAnsiTheme="minorHAnsi" w:cstheme="minorHAnsi"/>
                <w:b/>
                <w:bCs/>
              </w:rPr>
            </w:pPr>
            <w:r w:rsidRPr="00476393">
              <w:rPr>
                <w:rFonts w:asciiTheme="minorHAnsi" w:hAnsiTheme="minorHAnsi" w:cstheme="minorHAnsi"/>
                <w:b/>
                <w:bCs/>
              </w:rPr>
              <w:t xml:space="preserve">Assessed by </w:t>
            </w:r>
          </w:p>
          <w:p w14:paraId="2D5640F9" w14:textId="77777777" w:rsidR="00407E7C" w:rsidRPr="00476393" w:rsidRDefault="00343CED" w:rsidP="00407E7C">
            <w:pPr>
              <w:jc w:val="center"/>
              <w:rPr>
                <w:rFonts w:asciiTheme="minorHAnsi" w:hAnsiTheme="minorHAnsi" w:cstheme="minorHAnsi"/>
                <w:b/>
                <w:bCs/>
              </w:rPr>
            </w:pPr>
            <w:r w:rsidRPr="00476393">
              <w:rPr>
                <w:rFonts w:asciiTheme="minorHAnsi" w:hAnsiTheme="minorHAnsi" w:cstheme="minorHAnsi"/>
                <w:b/>
                <w:bCs/>
              </w:rPr>
              <w:t>A</w:t>
            </w:r>
            <w:r w:rsidR="00407E7C" w:rsidRPr="00476393">
              <w:rPr>
                <w:rFonts w:asciiTheme="minorHAnsi" w:hAnsiTheme="minorHAnsi" w:cstheme="minorHAnsi"/>
                <w:b/>
                <w:bCs/>
              </w:rPr>
              <w:t xml:space="preserve"> </w:t>
            </w:r>
          </w:p>
          <w:p w14:paraId="61076174" w14:textId="77777777" w:rsidR="00343CED" w:rsidRPr="00476393" w:rsidRDefault="00343CED" w:rsidP="00407E7C">
            <w:pPr>
              <w:jc w:val="center"/>
              <w:rPr>
                <w:rFonts w:asciiTheme="minorHAnsi" w:hAnsiTheme="minorHAnsi" w:cstheme="minorHAnsi"/>
              </w:rPr>
            </w:pPr>
            <w:r w:rsidRPr="00476393">
              <w:rPr>
                <w:rFonts w:asciiTheme="minorHAnsi" w:hAnsiTheme="minorHAnsi" w:cstheme="minorHAnsi"/>
                <w:b/>
                <w:bCs/>
              </w:rPr>
              <w:t xml:space="preserve"> &amp; </w:t>
            </w:r>
            <w:r w:rsidR="00397448" w:rsidRPr="00476393">
              <w:rPr>
                <w:rFonts w:asciiTheme="minorHAnsi" w:hAnsiTheme="minorHAnsi" w:cstheme="minorHAnsi"/>
              </w:rPr>
              <w:t xml:space="preserve"> </w:t>
            </w:r>
            <w:r w:rsidRPr="00476393">
              <w:rPr>
                <w:rFonts w:asciiTheme="minorHAnsi" w:hAnsiTheme="minorHAnsi" w:cstheme="minorHAnsi"/>
                <w:b/>
                <w:bCs/>
              </w:rPr>
              <w:t>I/ T/ C</w:t>
            </w:r>
            <w:r w:rsidR="00407E7C" w:rsidRPr="00476393">
              <w:rPr>
                <w:rFonts w:asciiTheme="minorHAnsi" w:hAnsiTheme="minorHAnsi" w:cstheme="minorHAnsi"/>
                <w:b/>
                <w:bCs/>
              </w:rPr>
              <w:t xml:space="preserve"> (see below for explanation)</w:t>
            </w:r>
          </w:p>
        </w:tc>
      </w:tr>
      <w:tr w:rsidR="00343CED" w:rsidRPr="00CE4C74" w14:paraId="2DD4B73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4604F72" w14:textId="77777777" w:rsidR="00343CED" w:rsidRPr="00476393" w:rsidRDefault="00343CED" w:rsidP="00343CED">
            <w:pPr>
              <w:spacing w:line="70" w:lineRule="atLeast"/>
              <w:rPr>
                <w:rFonts w:asciiTheme="minorHAnsi" w:hAnsiTheme="minorHAnsi" w:cstheme="minorHAnsi"/>
              </w:rPr>
            </w:pPr>
            <w:r w:rsidRPr="00476393">
              <w:rPr>
                <w:rFonts w:asciiTheme="minorHAnsi" w:hAnsiTheme="minorHAnsi" w:cstheme="minorHAnsi"/>
                <w:b/>
                <w:bCs/>
              </w:rPr>
              <w:t xml:space="preserve">Knowledge </w:t>
            </w:r>
          </w:p>
        </w:tc>
      </w:tr>
      <w:tr w:rsidR="00343CED" w:rsidRPr="00CE4C74" w14:paraId="68491EB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C0CCC49" w14:textId="77777777" w:rsidR="00343CED" w:rsidRPr="00476393" w:rsidRDefault="00FE7153" w:rsidP="00FE7153">
            <w:pPr>
              <w:ind w:left="360"/>
              <w:rPr>
                <w:rFonts w:asciiTheme="minorHAnsi" w:hAnsiTheme="minorHAnsi" w:cstheme="minorHAnsi"/>
              </w:rPr>
            </w:pPr>
            <w:r w:rsidRPr="00476393">
              <w:rPr>
                <w:rFonts w:asciiTheme="minorHAnsi" w:hAnsiTheme="minorHAnsi" w:cstheme="minorHAnsi"/>
              </w:rPr>
              <w:t xml:space="preserve">Be able to demonstrate sound knowledge of the financing </w:t>
            </w:r>
            <w:r w:rsidR="00E90322" w:rsidRPr="00476393">
              <w:rPr>
                <w:rFonts w:asciiTheme="minorHAnsi" w:hAnsiTheme="minorHAnsi" w:cstheme="minorHAnsi"/>
              </w:rPr>
              <w:t xml:space="preserve">and viability </w:t>
            </w:r>
            <w:r w:rsidRPr="00476393">
              <w:rPr>
                <w:rFonts w:asciiTheme="minorHAnsi" w:hAnsiTheme="minorHAnsi" w:cstheme="minorHAnsi"/>
              </w:rPr>
              <w:t>of housing development</w:t>
            </w:r>
            <w:r w:rsidR="00AB6019" w:rsidRPr="00476393">
              <w:rPr>
                <w:rFonts w:asciiTheme="minorHAnsi" w:hAnsiTheme="minorHAnsi" w:cstheme="minorHAnsi"/>
              </w:rPr>
              <w:t xml:space="preserve"> </w:t>
            </w:r>
          </w:p>
        </w:tc>
        <w:tc>
          <w:tcPr>
            <w:tcW w:w="1460" w:type="dxa"/>
            <w:tcBorders>
              <w:bottom w:val="single" w:sz="8" w:space="0" w:color="000000"/>
              <w:right w:val="single" w:sz="8" w:space="0" w:color="000000"/>
            </w:tcBorders>
            <w:shd w:val="clear" w:color="auto" w:fill="FFFFFF"/>
          </w:tcPr>
          <w:p w14:paraId="7205EC5A" w14:textId="77777777" w:rsidR="00343CED" w:rsidRPr="00476393" w:rsidRDefault="00607958" w:rsidP="00607958">
            <w:pPr>
              <w:spacing w:line="70" w:lineRule="atLeast"/>
              <w:jc w:val="center"/>
              <w:rPr>
                <w:rFonts w:asciiTheme="minorHAnsi" w:hAnsiTheme="minorHAnsi" w:cstheme="minorHAnsi"/>
              </w:rPr>
            </w:pPr>
            <w:r w:rsidRPr="00476393">
              <w:rPr>
                <w:rFonts w:asciiTheme="minorHAnsi" w:hAnsiTheme="minorHAnsi" w:cstheme="minorHAnsi"/>
              </w:rPr>
              <w:t>A&amp;I/T</w:t>
            </w:r>
          </w:p>
        </w:tc>
      </w:tr>
      <w:tr w:rsidR="00AC540A" w:rsidRPr="00CE4C74" w14:paraId="410F133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E1606D3" w14:textId="32C31A15" w:rsidR="00AC540A" w:rsidRPr="006123EB" w:rsidRDefault="00A06A43" w:rsidP="00FE7153">
            <w:pPr>
              <w:ind w:left="360"/>
              <w:rPr>
                <w:rFonts w:asciiTheme="minorHAnsi" w:hAnsiTheme="minorHAnsi" w:cstheme="minorHAnsi"/>
              </w:rPr>
            </w:pPr>
            <w:r w:rsidRPr="00476393">
              <w:rPr>
                <w:rFonts w:asciiTheme="minorHAnsi" w:hAnsiTheme="minorHAnsi" w:cstheme="minorHAnsi"/>
              </w:rPr>
              <w:t>Be able to demonstrate competence and experience in the use of</w:t>
            </w:r>
            <w:r w:rsidR="00E02672" w:rsidRPr="00476393">
              <w:rPr>
                <w:rFonts w:asciiTheme="minorHAnsi" w:hAnsiTheme="minorHAnsi" w:cstheme="minorHAnsi"/>
              </w:rPr>
              <w:t xml:space="preserve"> development f</w:t>
            </w:r>
            <w:r w:rsidR="00E02672" w:rsidRPr="006123EB">
              <w:rPr>
                <w:rFonts w:asciiTheme="minorHAnsi" w:hAnsiTheme="minorHAnsi" w:cstheme="minorHAnsi"/>
              </w:rPr>
              <w:t>inancial software including Excel at an Advanced user level.</w:t>
            </w:r>
          </w:p>
        </w:tc>
        <w:tc>
          <w:tcPr>
            <w:tcW w:w="1460" w:type="dxa"/>
            <w:tcBorders>
              <w:bottom w:val="single" w:sz="8" w:space="0" w:color="000000"/>
              <w:right w:val="single" w:sz="8" w:space="0" w:color="000000"/>
            </w:tcBorders>
            <w:shd w:val="clear" w:color="auto" w:fill="FFFFFF"/>
          </w:tcPr>
          <w:p w14:paraId="5E10AECF" w14:textId="1C466D77" w:rsidR="00AC540A" w:rsidRPr="00476393" w:rsidRDefault="00E02672" w:rsidP="00607958">
            <w:pPr>
              <w:spacing w:line="70" w:lineRule="atLeast"/>
              <w:jc w:val="center"/>
              <w:rPr>
                <w:rFonts w:asciiTheme="minorHAnsi" w:hAnsiTheme="minorHAnsi" w:cstheme="minorHAnsi"/>
              </w:rPr>
            </w:pPr>
            <w:r w:rsidRPr="00476393">
              <w:rPr>
                <w:rFonts w:asciiTheme="minorHAnsi" w:hAnsiTheme="minorHAnsi" w:cstheme="minorHAnsi"/>
              </w:rPr>
              <w:t>A&amp;I/T</w:t>
            </w:r>
          </w:p>
        </w:tc>
      </w:tr>
      <w:tr w:rsidR="00343CED" w:rsidRPr="00CE4C74" w14:paraId="47910EF9"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B3E7EBE" w14:textId="77777777" w:rsidR="00343CED" w:rsidRPr="00476393" w:rsidRDefault="00343CED" w:rsidP="00343CED">
            <w:pPr>
              <w:spacing w:line="70" w:lineRule="atLeast"/>
              <w:rPr>
                <w:rFonts w:asciiTheme="minorHAnsi" w:hAnsiTheme="minorHAnsi" w:cstheme="minorHAnsi"/>
              </w:rPr>
            </w:pPr>
            <w:r w:rsidRPr="00476393">
              <w:rPr>
                <w:rFonts w:asciiTheme="minorHAnsi" w:hAnsiTheme="minorHAnsi" w:cstheme="minorHAnsi"/>
                <w:b/>
                <w:bCs/>
              </w:rPr>
              <w:t xml:space="preserve">Experience </w:t>
            </w:r>
          </w:p>
        </w:tc>
      </w:tr>
      <w:tr w:rsidR="00343CED" w:rsidRPr="00CE4C74" w14:paraId="5B6DC5F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E3D0527" w14:textId="664F610D" w:rsidR="00343CED" w:rsidRPr="00476393" w:rsidRDefault="006A22CB" w:rsidP="005A47E0">
            <w:pPr>
              <w:ind w:left="360"/>
              <w:rPr>
                <w:rFonts w:asciiTheme="minorHAnsi" w:hAnsiTheme="minorHAnsi" w:cstheme="minorHAnsi"/>
                <w:color w:val="000000"/>
              </w:rPr>
            </w:pPr>
            <w:r w:rsidRPr="00476393">
              <w:rPr>
                <w:rFonts w:asciiTheme="minorHAnsi" w:hAnsiTheme="minorHAnsi" w:cstheme="minorHAnsi"/>
              </w:rPr>
              <w:t>Experience of providing financial advice and leadership in a large and complex organisation, working with a high degree of professional independence and integrity.</w:t>
            </w:r>
          </w:p>
        </w:tc>
        <w:tc>
          <w:tcPr>
            <w:tcW w:w="1460" w:type="dxa"/>
            <w:tcBorders>
              <w:bottom w:val="single" w:sz="8" w:space="0" w:color="000000"/>
              <w:right w:val="single" w:sz="8" w:space="0" w:color="000000"/>
            </w:tcBorders>
            <w:shd w:val="clear" w:color="auto" w:fill="FFFFFF"/>
          </w:tcPr>
          <w:p w14:paraId="45FB796B" w14:textId="52B607FE" w:rsidR="00343CED" w:rsidRPr="00476393" w:rsidRDefault="00747267" w:rsidP="00343CED">
            <w:pPr>
              <w:spacing w:line="70" w:lineRule="atLeast"/>
              <w:jc w:val="center"/>
              <w:rPr>
                <w:rFonts w:asciiTheme="minorHAnsi" w:hAnsiTheme="minorHAnsi" w:cstheme="minorHAnsi"/>
              </w:rPr>
            </w:pPr>
            <w:r w:rsidRPr="00476393">
              <w:rPr>
                <w:rFonts w:asciiTheme="minorHAnsi" w:hAnsiTheme="minorHAnsi" w:cstheme="minorHAnsi"/>
              </w:rPr>
              <w:t>A&amp;I</w:t>
            </w:r>
          </w:p>
        </w:tc>
      </w:tr>
      <w:tr w:rsidR="00696067" w:rsidRPr="003160B1" w14:paraId="3534621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D4FF171" w14:textId="77777777" w:rsidR="00696067" w:rsidRPr="006123EB" w:rsidRDefault="00696067" w:rsidP="00696067">
            <w:pPr>
              <w:ind w:left="360"/>
              <w:rPr>
                <w:rFonts w:asciiTheme="minorHAnsi" w:hAnsiTheme="minorHAnsi" w:cstheme="minorHAnsi"/>
              </w:rPr>
            </w:pPr>
            <w:r w:rsidRPr="006123EB">
              <w:rPr>
                <w:rFonts w:asciiTheme="minorHAnsi" w:hAnsiTheme="minorHAnsi" w:cstheme="minorHAnsi"/>
              </w:rPr>
              <w:t xml:space="preserve">Able to demonstrate an understanding of economic appraisal processes in the development of housing and to be able to interpret and analyse data </w:t>
            </w:r>
          </w:p>
        </w:tc>
        <w:tc>
          <w:tcPr>
            <w:tcW w:w="1460" w:type="dxa"/>
            <w:tcBorders>
              <w:bottom w:val="single" w:sz="8" w:space="0" w:color="000000"/>
              <w:right w:val="single" w:sz="8" w:space="0" w:color="000000"/>
            </w:tcBorders>
            <w:shd w:val="clear" w:color="auto" w:fill="FFFFFF"/>
          </w:tcPr>
          <w:p w14:paraId="1EEE40B0" w14:textId="77777777" w:rsidR="00696067" w:rsidRPr="006123EB" w:rsidRDefault="00696067" w:rsidP="00696067">
            <w:pPr>
              <w:spacing w:line="70" w:lineRule="atLeast"/>
              <w:jc w:val="center"/>
              <w:rPr>
                <w:rFonts w:asciiTheme="minorHAnsi" w:hAnsiTheme="minorHAnsi" w:cstheme="minorHAnsi"/>
              </w:rPr>
            </w:pPr>
            <w:r w:rsidRPr="006123EB">
              <w:rPr>
                <w:rFonts w:asciiTheme="minorHAnsi" w:hAnsiTheme="minorHAnsi" w:cstheme="minorHAnsi"/>
              </w:rPr>
              <w:t>A&amp;I/T</w:t>
            </w:r>
          </w:p>
        </w:tc>
      </w:tr>
      <w:tr w:rsidR="00696067" w:rsidRPr="003160B1" w14:paraId="0029146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5A441D5" w14:textId="57FBC564" w:rsidR="00696067" w:rsidRPr="006123EB" w:rsidRDefault="006A22CB" w:rsidP="003160B1">
            <w:pPr>
              <w:ind w:left="397"/>
              <w:rPr>
                <w:rFonts w:asciiTheme="minorHAnsi" w:hAnsiTheme="minorHAnsi" w:cstheme="minorHAnsi"/>
              </w:rPr>
            </w:pPr>
            <w:r w:rsidRPr="006123EB">
              <w:rPr>
                <w:rFonts w:asciiTheme="minorHAnsi" w:hAnsiTheme="minorHAnsi" w:cstheme="minorHAnsi"/>
              </w:rPr>
              <w:t>Experience of advising on managing all aspects of large and complex budgets, delivering significant improvements as a result.</w:t>
            </w:r>
          </w:p>
        </w:tc>
        <w:tc>
          <w:tcPr>
            <w:tcW w:w="1460" w:type="dxa"/>
            <w:tcBorders>
              <w:bottom w:val="single" w:sz="8" w:space="0" w:color="000000"/>
              <w:right w:val="single" w:sz="8" w:space="0" w:color="000000"/>
            </w:tcBorders>
            <w:shd w:val="clear" w:color="auto" w:fill="FFFFFF"/>
          </w:tcPr>
          <w:p w14:paraId="797E5FAB" w14:textId="74AE0300" w:rsidR="00696067" w:rsidRPr="006123EB" w:rsidRDefault="00747267" w:rsidP="00696067">
            <w:pPr>
              <w:spacing w:line="70" w:lineRule="atLeast"/>
              <w:jc w:val="center"/>
              <w:rPr>
                <w:rFonts w:asciiTheme="minorHAnsi" w:hAnsiTheme="minorHAnsi" w:cstheme="minorHAnsi"/>
              </w:rPr>
            </w:pPr>
            <w:r w:rsidRPr="006123EB">
              <w:rPr>
                <w:rFonts w:asciiTheme="minorHAnsi" w:hAnsiTheme="minorHAnsi" w:cstheme="minorHAnsi"/>
              </w:rPr>
              <w:t>A&amp;I</w:t>
            </w:r>
          </w:p>
        </w:tc>
      </w:tr>
      <w:tr w:rsidR="00696067" w:rsidRPr="003160B1" w14:paraId="1CB3074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328CB5E" w14:textId="61FDDB65" w:rsidR="00696067" w:rsidRPr="006123EB" w:rsidRDefault="00747267" w:rsidP="003160B1">
            <w:pPr>
              <w:ind w:left="397"/>
              <w:rPr>
                <w:rFonts w:asciiTheme="minorHAnsi" w:hAnsiTheme="minorHAnsi" w:cstheme="minorHAnsi"/>
                <w:color w:val="000000"/>
              </w:rPr>
            </w:pPr>
            <w:r w:rsidRPr="006123EB">
              <w:rPr>
                <w:rFonts w:asciiTheme="minorHAnsi" w:hAnsiTheme="minorHAnsi" w:cstheme="minorHAnsi"/>
              </w:rPr>
              <w:t>Experience of contracting for services, providing financial and commercial advice to inform procurement strategy and negotiations.</w:t>
            </w:r>
          </w:p>
        </w:tc>
        <w:tc>
          <w:tcPr>
            <w:tcW w:w="1460" w:type="dxa"/>
            <w:tcBorders>
              <w:bottom w:val="single" w:sz="8" w:space="0" w:color="000000"/>
              <w:right w:val="single" w:sz="8" w:space="0" w:color="000000"/>
            </w:tcBorders>
            <w:shd w:val="clear" w:color="auto" w:fill="FFFFFF"/>
          </w:tcPr>
          <w:p w14:paraId="6F0E8FE4" w14:textId="77777777" w:rsidR="00696067" w:rsidRPr="006123EB" w:rsidRDefault="00696067" w:rsidP="00696067">
            <w:pPr>
              <w:jc w:val="center"/>
              <w:rPr>
                <w:rFonts w:asciiTheme="minorHAnsi" w:hAnsiTheme="minorHAnsi" w:cstheme="minorHAnsi"/>
              </w:rPr>
            </w:pPr>
            <w:r w:rsidRPr="006123EB">
              <w:rPr>
                <w:rFonts w:asciiTheme="minorHAnsi" w:hAnsiTheme="minorHAnsi" w:cstheme="minorHAnsi"/>
              </w:rPr>
              <w:t>A&amp;I</w:t>
            </w:r>
          </w:p>
        </w:tc>
      </w:tr>
      <w:tr w:rsidR="00696067" w:rsidRPr="003160B1" w14:paraId="77DE0638"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8F19B42" w14:textId="77777777" w:rsidR="00696067" w:rsidRPr="006123EB" w:rsidRDefault="00696067" w:rsidP="00696067">
            <w:pPr>
              <w:spacing w:line="70" w:lineRule="atLeast"/>
              <w:rPr>
                <w:rFonts w:asciiTheme="minorHAnsi" w:hAnsiTheme="minorHAnsi" w:cstheme="minorHAnsi"/>
              </w:rPr>
            </w:pPr>
            <w:r w:rsidRPr="006123EB">
              <w:rPr>
                <w:rFonts w:asciiTheme="minorHAnsi" w:hAnsiTheme="minorHAnsi" w:cstheme="minorHAnsi"/>
                <w:b/>
                <w:bCs/>
              </w:rPr>
              <w:t xml:space="preserve">Skills </w:t>
            </w:r>
          </w:p>
        </w:tc>
      </w:tr>
      <w:tr w:rsidR="00696067" w:rsidRPr="003160B1" w14:paraId="03A7A7A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BA18AFB" w14:textId="77777777" w:rsidR="00696067" w:rsidRPr="006123EB" w:rsidRDefault="00696067" w:rsidP="00476393">
            <w:pPr>
              <w:ind w:left="397"/>
              <w:rPr>
                <w:rFonts w:asciiTheme="minorHAnsi" w:hAnsiTheme="minorHAnsi" w:cstheme="minorHAnsi"/>
              </w:rPr>
            </w:pPr>
            <w:r w:rsidRPr="006123EB">
              <w:rPr>
                <w:rFonts w:asciiTheme="minorHAnsi" w:hAnsiTheme="minorHAnsi" w:cstheme="minorHAnsi"/>
              </w:rPr>
              <w:t>Be able to work as part of a team</w:t>
            </w:r>
          </w:p>
          <w:p w14:paraId="1F5D83BF" w14:textId="77777777" w:rsidR="00696067" w:rsidRPr="006123EB" w:rsidRDefault="00696067" w:rsidP="00476393">
            <w:pPr>
              <w:ind w:left="397"/>
              <w:rPr>
                <w:rFonts w:asciiTheme="minorHAnsi" w:hAnsiTheme="minorHAnsi" w:cstheme="minorHAnsi"/>
              </w:rPr>
            </w:pPr>
          </w:p>
        </w:tc>
        <w:tc>
          <w:tcPr>
            <w:tcW w:w="1460" w:type="dxa"/>
            <w:tcBorders>
              <w:bottom w:val="single" w:sz="8" w:space="0" w:color="000000"/>
              <w:right w:val="single" w:sz="8" w:space="0" w:color="000000"/>
            </w:tcBorders>
            <w:shd w:val="clear" w:color="auto" w:fill="FFFFFF"/>
          </w:tcPr>
          <w:p w14:paraId="6193F194" w14:textId="77777777" w:rsidR="00696067" w:rsidRPr="006123EB" w:rsidRDefault="00696067" w:rsidP="00696067">
            <w:pPr>
              <w:jc w:val="center"/>
              <w:rPr>
                <w:rFonts w:asciiTheme="minorHAnsi" w:hAnsiTheme="minorHAnsi" w:cstheme="minorHAnsi"/>
              </w:rPr>
            </w:pPr>
            <w:r w:rsidRPr="006123EB">
              <w:rPr>
                <w:rFonts w:asciiTheme="minorHAnsi" w:hAnsiTheme="minorHAnsi" w:cstheme="minorHAnsi"/>
              </w:rPr>
              <w:t>A&amp;I</w:t>
            </w:r>
          </w:p>
        </w:tc>
      </w:tr>
      <w:tr w:rsidR="00A37E67" w:rsidRPr="00CE4C74" w14:paraId="11DAB42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1266B6A" w14:textId="37DB0756" w:rsidR="00A37E67" w:rsidRPr="006123EB" w:rsidRDefault="00A37E67" w:rsidP="00476393">
            <w:pPr>
              <w:ind w:left="397"/>
              <w:rPr>
                <w:rFonts w:asciiTheme="minorHAnsi" w:hAnsiTheme="minorHAnsi" w:cstheme="minorHAnsi"/>
              </w:rPr>
            </w:pPr>
            <w:r w:rsidRPr="006123EB">
              <w:rPr>
                <w:rFonts w:asciiTheme="minorHAnsi" w:hAnsiTheme="minorHAnsi" w:cstheme="minorHAnsi"/>
              </w:rPr>
              <w:t>Manage people, performance and budgets.</w:t>
            </w:r>
          </w:p>
        </w:tc>
        <w:tc>
          <w:tcPr>
            <w:tcW w:w="1460" w:type="dxa"/>
            <w:tcBorders>
              <w:bottom w:val="single" w:sz="8" w:space="0" w:color="000000"/>
              <w:right w:val="single" w:sz="8" w:space="0" w:color="000000"/>
            </w:tcBorders>
            <w:shd w:val="clear" w:color="auto" w:fill="FFFFFF"/>
          </w:tcPr>
          <w:p w14:paraId="79F39CFE" w14:textId="16EE2EAF" w:rsidR="00A37E67" w:rsidRPr="006123EB" w:rsidRDefault="00DE2F5D" w:rsidP="00696067">
            <w:pPr>
              <w:jc w:val="center"/>
              <w:rPr>
                <w:rFonts w:asciiTheme="minorHAnsi" w:hAnsiTheme="minorHAnsi" w:cstheme="minorHAnsi"/>
              </w:rPr>
            </w:pPr>
            <w:r w:rsidRPr="009B1030">
              <w:rPr>
                <w:rFonts w:asciiTheme="minorHAnsi" w:hAnsiTheme="minorHAnsi" w:cstheme="minorHAnsi"/>
              </w:rPr>
              <w:t>A&amp;I</w:t>
            </w:r>
          </w:p>
        </w:tc>
      </w:tr>
      <w:tr w:rsidR="00106BB0" w:rsidRPr="00CE4C74" w14:paraId="44E2CAA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AE2C808" w14:textId="737BE873" w:rsidR="00106BB0" w:rsidRPr="006123EB" w:rsidRDefault="00106BB0" w:rsidP="00476393">
            <w:pPr>
              <w:ind w:left="397"/>
              <w:rPr>
                <w:rFonts w:asciiTheme="minorHAnsi" w:hAnsiTheme="minorHAnsi" w:cstheme="minorHAnsi"/>
              </w:rPr>
            </w:pPr>
            <w:r w:rsidRPr="006123EB">
              <w:rPr>
                <w:rFonts w:asciiTheme="minorHAnsi" w:hAnsiTheme="minorHAnsi" w:cstheme="minorHAnsi"/>
              </w:rPr>
              <w:t>Contribute to the longer term development of the service area</w:t>
            </w:r>
          </w:p>
        </w:tc>
        <w:tc>
          <w:tcPr>
            <w:tcW w:w="1460" w:type="dxa"/>
            <w:tcBorders>
              <w:bottom w:val="single" w:sz="8" w:space="0" w:color="000000"/>
              <w:right w:val="single" w:sz="8" w:space="0" w:color="000000"/>
            </w:tcBorders>
            <w:shd w:val="clear" w:color="auto" w:fill="FFFFFF"/>
          </w:tcPr>
          <w:p w14:paraId="0920A83C" w14:textId="4A81A3CD" w:rsidR="00106BB0" w:rsidRPr="006123EB" w:rsidRDefault="00DE2F5D" w:rsidP="00696067">
            <w:pPr>
              <w:jc w:val="center"/>
              <w:rPr>
                <w:rFonts w:asciiTheme="minorHAnsi" w:hAnsiTheme="minorHAnsi" w:cstheme="minorHAnsi"/>
              </w:rPr>
            </w:pPr>
            <w:r w:rsidRPr="009B1030">
              <w:rPr>
                <w:rFonts w:asciiTheme="minorHAnsi" w:hAnsiTheme="minorHAnsi" w:cstheme="minorHAnsi"/>
              </w:rPr>
              <w:t>A&amp;I</w:t>
            </w:r>
          </w:p>
        </w:tc>
      </w:tr>
      <w:tr w:rsidR="00106BB0" w:rsidRPr="00CE4C74" w14:paraId="6366B47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6F07020" w14:textId="1182ABC7" w:rsidR="00106BB0" w:rsidRPr="006123EB" w:rsidRDefault="00106BB0" w:rsidP="00476393">
            <w:pPr>
              <w:ind w:left="397"/>
              <w:rPr>
                <w:rFonts w:asciiTheme="minorHAnsi" w:hAnsiTheme="minorHAnsi" w:cstheme="minorHAnsi"/>
              </w:rPr>
            </w:pPr>
            <w:r w:rsidRPr="006123EB">
              <w:rPr>
                <w:rFonts w:asciiTheme="minorHAnsi" w:hAnsiTheme="minorHAnsi" w:cstheme="minorHAnsi"/>
              </w:rPr>
              <w:t>Ability to analyse, interpret and report upon large amounts of complex financial, accounting and output information and to analyse complex business processes</w:t>
            </w:r>
          </w:p>
        </w:tc>
        <w:tc>
          <w:tcPr>
            <w:tcW w:w="1460" w:type="dxa"/>
            <w:tcBorders>
              <w:bottom w:val="single" w:sz="8" w:space="0" w:color="000000"/>
              <w:right w:val="single" w:sz="8" w:space="0" w:color="000000"/>
            </w:tcBorders>
            <w:shd w:val="clear" w:color="auto" w:fill="FFFFFF"/>
          </w:tcPr>
          <w:p w14:paraId="610A4E32" w14:textId="6A75BA19" w:rsidR="00106BB0" w:rsidRPr="006123EB" w:rsidRDefault="00DE2F5D" w:rsidP="00696067">
            <w:pPr>
              <w:jc w:val="center"/>
              <w:rPr>
                <w:rFonts w:asciiTheme="minorHAnsi" w:hAnsiTheme="minorHAnsi" w:cstheme="minorHAnsi"/>
              </w:rPr>
            </w:pPr>
            <w:r w:rsidRPr="009B1030">
              <w:rPr>
                <w:rFonts w:asciiTheme="minorHAnsi" w:hAnsiTheme="minorHAnsi" w:cstheme="minorHAnsi"/>
              </w:rPr>
              <w:t>A&amp;I</w:t>
            </w:r>
          </w:p>
        </w:tc>
      </w:tr>
      <w:tr w:rsidR="00106BB0" w:rsidRPr="00CE4C74" w14:paraId="48F9421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ED9B394" w14:textId="10C414CD" w:rsidR="00106BB0" w:rsidRPr="006123EB" w:rsidRDefault="00106BB0" w:rsidP="00476393">
            <w:pPr>
              <w:ind w:left="397"/>
              <w:rPr>
                <w:rFonts w:asciiTheme="minorHAnsi" w:hAnsiTheme="minorHAnsi" w:cstheme="minorHAnsi"/>
              </w:rPr>
            </w:pPr>
            <w:r w:rsidRPr="006123EB">
              <w:rPr>
                <w:rFonts w:asciiTheme="minorHAnsi" w:hAnsiTheme="minorHAnsi" w:cstheme="minorHAnsi"/>
              </w:rPr>
              <w:t>Excellent communication skills including the ability to explain complex financial issues to non financial managers, Directors and Members, adapting style to suit the audience and the issue</w:t>
            </w:r>
            <w:r w:rsidR="00961FAC" w:rsidRPr="006123EB">
              <w:rPr>
                <w:rFonts w:asciiTheme="minorHAnsi" w:hAnsiTheme="minorHAnsi" w:cstheme="minorHAnsi"/>
              </w:rPr>
              <w:t>.</w:t>
            </w:r>
          </w:p>
        </w:tc>
        <w:tc>
          <w:tcPr>
            <w:tcW w:w="1460" w:type="dxa"/>
            <w:tcBorders>
              <w:bottom w:val="single" w:sz="8" w:space="0" w:color="000000"/>
              <w:right w:val="single" w:sz="8" w:space="0" w:color="000000"/>
            </w:tcBorders>
            <w:shd w:val="clear" w:color="auto" w:fill="FFFFFF"/>
          </w:tcPr>
          <w:p w14:paraId="40CB0E88" w14:textId="41714DFD" w:rsidR="00106BB0" w:rsidRPr="006123EB" w:rsidRDefault="00DE2F5D" w:rsidP="00696067">
            <w:pPr>
              <w:jc w:val="center"/>
              <w:rPr>
                <w:rFonts w:asciiTheme="minorHAnsi" w:hAnsiTheme="minorHAnsi" w:cstheme="minorHAnsi"/>
              </w:rPr>
            </w:pPr>
            <w:r w:rsidRPr="009B1030">
              <w:rPr>
                <w:rFonts w:asciiTheme="minorHAnsi" w:hAnsiTheme="minorHAnsi" w:cstheme="minorHAnsi"/>
              </w:rPr>
              <w:t>A&amp;I</w:t>
            </w:r>
          </w:p>
        </w:tc>
      </w:tr>
      <w:tr w:rsidR="00961FAC" w:rsidRPr="00CE4C74" w14:paraId="6AE397F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B8AAD7D" w14:textId="70A28324" w:rsidR="00961FAC" w:rsidRPr="006123EB" w:rsidRDefault="00961FAC" w:rsidP="00476393">
            <w:pPr>
              <w:ind w:left="397"/>
              <w:rPr>
                <w:rFonts w:asciiTheme="minorHAnsi" w:hAnsiTheme="minorHAnsi" w:cstheme="minorHAnsi"/>
              </w:rPr>
            </w:pPr>
            <w:r w:rsidRPr="006123EB">
              <w:rPr>
                <w:rFonts w:asciiTheme="minorHAnsi" w:hAnsiTheme="minorHAnsi" w:cstheme="minorHAnsi"/>
              </w:rPr>
              <w:t>Excellent interpersonal, negotiating and influencing skills.</w:t>
            </w:r>
          </w:p>
        </w:tc>
        <w:tc>
          <w:tcPr>
            <w:tcW w:w="1460" w:type="dxa"/>
            <w:tcBorders>
              <w:bottom w:val="single" w:sz="8" w:space="0" w:color="000000"/>
              <w:right w:val="single" w:sz="8" w:space="0" w:color="000000"/>
            </w:tcBorders>
            <w:shd w:val="clear" w:color="auto" w:fill="FFFFFF"/>
          </w:tcPr>
          <w:p w14:paraId="222E724C" w14:textId="32C9B4E2" w:rsidR="00961FAC" w:rsidRPr="006123EB" w:rsidRDefault="00DE2F5D" w:rsidP="00696067">
            <w:pPr>
              <w:jc w:val="center"/>
              <w:rPr>
                <w:rFonts w:asciiTheme="minorHAnsi" w:hAnsiTheme="minorHAnsi" w:cstheme="minorHAnsi"/>
              </w:rPr>
            </w:pPr>
            <w:r w:rsidRPr="009B1030">
              <w:rPr>
                <w:rFonts w:asciiTheme="minorHAnsi" w:hAnsiTheme="minorHAnsi" w:cstheme="minorHAnsi"/>
              </w:rPr>
              <w:t>A&amp;I</w:t>
            </w:r>
          </w:p>
        </w:tc>
      </w:tr>
      <w:tr w:rsidR="00961FAC" w:rsidRPr="00CE4C74" w14:paraId="0861D05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7FDB652" w14:textId="2B827864" w:rsidR="00961FAC" w:rsidRPr="006123EB" w:rsidRDefault="00961FAC" w:rsidP="00476393">
            <w:pPr>
              <w:ind w:left="397"/>
              <w:rPr>
                <w:rFonts w:asciiTheme="minorHAnsi" w:hAnsiTheme="minorHAnsi" w:cstheme="minorHAnsi"/>
              </w:rPr>
            </w:pPr>
            <w:r w:rsidRPr="006123EB">
              <w:rPr>
                <w:rFonts w:asciiTheme="minorHAnsi" w:hAnsiTheme="minorHAnsi" w:cstheme="minorHAnsi"/>
              </w:rPr>
              <w:t>Strong leadership skills, capable of motivating and inspiring junior staff and building effective working relationships at senior levels across the organisation and with partners.</w:t>
            </w:r>
          </w:p>
        </w:tc>
        <w:tc>
          <w:tcPr>
            <w:tcW w:w="1460" w:type="dxa"/>
            <w:tcBorders>
              <w:bottom w:val="single" w:sz="8" w:space="0" w:color="000000"/>
              <w:right w:val="single" w:sz="8" w:space="0" w:color="000000"/>
            </w:tcBorders>
            <w:shd w:val="clear" w:color="auto" w:fill="FFFFFF"/>
          </w:tcPr>
          <w:p w14:paraId="2B481BDE" w14:textId="7F2D10FF" w:rsidR="00961FAC" w:rsidRPr="006123EB" w:rsidRDefault="00DE2F5D" w:rsidP="00696067">
            <w:pPr>
              <w:jc w:val="center"/>
              <w:rPr>
                <w:rFonts w:asciiTheme="minorHAnsi" w:hAnsiTheme="minorHAnsi" w:cstheme="minorHAnsi"/>
              </w:rPr>
            </w:pPr>
            <w:r w:rsidRPr="009B1030">
              <w:rPr>
                <w:rFonts w:asciiTheme="minorHAnsi" w:hAnsiTheme="minorHAnsi" w:cstheme="minorHAnsi"/>
              </w:rPr>
              <w:t>A&amp;I</w:t>
            </w:r>
          </w:p>
        </w:tc>
      </w:tr>
      <w:tr w:rsidR="00961FAC" w:rsidRPr="00CE4C74" w14:paraId="185F1E0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6F35871" w14:textId="645659AA" w:rsidR="00961FAC" w:rsidRPr="006123EB" w:rsidRDefault="00961FAC" w:rsidP="00476393">
            <w:pPr>
              <w:ind w:left="397"/>
              <w:rPr>
                <w:rFonts w:asciiTheme="minorHAnsi" w:hAnsiTheme="minorHAnsi" w:cstheme="minorHAnsi"/>
              </w:rPr>
            </w:pPr>
            <w:r w:rsidRPr="006123EB">
              <w:rPr>
                <w:rFonts w:asciiTheme="minorHAnsi" w:hAnsiTheme="minorHAnsi" w:cstheme="minorHAnsi"/>
              </w:rPr>
              <w:t>Able to organise resources and plan work to meet individual, team and departmental objectives.</w:t>
            </w:r>
          </w:p>
        </w:tc>
        <w:tc>
          <w:tcPr>
            <w:tcW w:w="1460" w:type="dxa"/>
            <w:tcBorders>
              <w:bottom w:val="single" w:sz="8" w:space="0" w:color="000000"/>
              <w:right w:val="single" w:sz="8" w:space="0" w:color="000000"/>
            </w:tcBorders>
            <w:shd w:val="clear" w:color="auto" w:fill="FFFFFF"/>
          </w:tcPr>
          <w:p w14:paraId="7094D292" w14:textId="7EF2111A" w:rsidR="00961FAC" w:rsidRPr="006123EB" w:rsidRDefault="00DE2F5D" w:rsidP="00696067">
            <w:pPr>
              <w:jc w:val="center"/>
              <w:rPr>
                <w:rFonts w:asciiTheme="minorHAnsi" w:hAnsiTheme="minorHAnsi" w:cstheme="minorHAnsi"/>
              </w:rPr>
            </w:pPr>
            <w:r w:rsidRPr="009B1030">
              <w:rPr>
                <w:rFonts w:asciiTheme="minorHAnsi" w:hAnsiTheme="minorHAnsi" w:cstheme="minorHAnsi"/>
              </w:rPr>
              <w:t>A&amp;I</w:t>
            </w:r>
          </w:p>
        </w:tc>
      </w:tr>
      <w:tr w:rsidR="00696067" w:rsidRPr="00CE4C74" w14:paraId="0564ADF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DA0B9CD" w14:textId="09392189" w:rsidR="00696067" w:rsidRPr="00476393" w:rsidRDefault="00696067" w:rsidP="00476393">
            <w:pPr>
              <w:ind w:left="397"/>
              <w:rPr>
                <w:rFonts w:asciiTheme="minorHAnsi" w:hAnsiTheme="minorHAnsi" w:cstheme="minorHAnsi"/>
              </w:rPr>
            </w:pPr>
            <w:r w:rsidRPr="006123EB">
              <w:rPr>
                <w:rFonts w:asciiTheme="minorHAnsi" w:hAnsiTheme="minorHAnsi" w:cstheme="minorHAnsi"/>
              </w:rPr>
              <w:t>Be able to communicate effectively, orally and in writing, on a wide range of</w:t>
            </w:r>
            <w:r w:rsidR="00476393" w:rsidRPr="006123EB">
              <w:rPr>
                <w:rFonts w:asciiTheme="minorHAnsi" w:hAnsiTheme="minorHAnsi" w:cstheme="minorHAnsi"/>
              </w:rPr>
              <w:t xml:space="preserve"> </w:t>
            </w:r>
            <w:r w:rsidRPr="006123EB">
              <w:rPr>
                <w:rFonts w:asciiTheme="minorHAnsi" w:hAnsiTheme="minorHAnsi" w:cstheme="minorHAnsi"/>
              </w:rPr>
              <w:t>complex issues</w:t>
            </w:r>
          </w:p>
        </w:tc>
        <w:tc>
          <w:tcPr>
            <w:tcW w:w="1460" w:type="dxa"/>
            <w:tcBorders>
              <w:bottom w:val="single" w:sz="8" w:space="0" w:color="000000"/>
              <w:right w:val="single" w:sz="8" w:space="0" w:color="000000"/>
            </w:tcBorders>
            <w:shd w:val="clear" w:color="auto" w:fill="FFFFFF"/>
          </w:tcPr>
          <w:p w14:paraId="5A04CE21" w14:textId="77777777" w:rsidR="00696067" w:rsidRPr="00476393" w:rsidRDefault="00696067" w:rsidP="00696067">
            <w:pPr>
              <w:spacing w:line="70" w:lineRule="atLeast"/>
              <w:jc w:val="center"/>
              <w:rPr>
                <w:rFonts w:asciiTheme="minorHAnsi" w:hAnsiTheme="minorHAnsi" w:cstheme="minorHAnsi"/>
              </w:rPr>
            </w:pPr>
            <w:r w:rsidRPr="00476393">
              <w:rPr>
                <w:rFonts w:asciiTheme="minorHAnsi" w:hAnsiTheme="minorHAnsi" w:cstheme="minorHAnsi"/>
              </w:rPr>
              <w:t>A&amp;I</w:t>
            </w:r>
          </w:p>
        </w:tc>
      </w:tr>
      <w:tr w:rsidR="00696067" w:rsidRPr="00CE4C74" w14:paraId="7798C59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272BEBE" w14:textId="77777777" w:rsidR="00696067" w:rsidRPr="006123EB" w:rsidRDefault="00696067" w:rsidP="00476393">
            <w:pPr>
              <w:ind w:left="397"/>
              <w:rPr>
                <w:rFonts w:asciiTheme="minorHAnsi" w:hAnsiTheme="minorHAnsi" w:cstheme="minorHAnsi"/>
              </w:rPr>
            </w:pPr>
            <w:r w:rsidRPr="006123EB">
              <w:rPr>
                <w:rFonts w:asciiTheme="minorHAnsi" w:hAnsiTheme="minorHAnsi" w:cstheme="minorHAnsi"/>
              </w:rPr>
              <w:t>Be reliable and able to manage own workload and deal with competing priorities and deadlines with minimal supervision</w:t>
            </w:r>
            <w:r w:rsidRPr="00476393">
              <w:rPr>
                <w:rFonts w:asciiTheme="minorHAnsi" w:hAnsiTheme="minorHAnsi" w:cstheme="minorHAnsi"/>
              </w:rPr>
              <w:t>.</w:t>
            </w:r>
          </w:p>
        </w:tc>
        <w:tc>
          <w:tcPr>
            <w:tcW w:w="1460" w:type="dxa"/>
            <w:tcBorders>
              <w:bottom w:val="single" w:sz="8" w:space="0" w:color="000000"/>
              <w:right w:val="single" w:sz="8" w:space="0" w:color="000000"/>
            </w:tcBorders>
            <w:shd w:val="clear" w:color="auto" w:fill="FFFFFF"/>
          </w:tcPr>
          <w:p w14:paraId="070C229E" w14:textId="77777777" w:rsidR="00696067" w:rsidRPr="00476393" w:rsidRDefault="00696067" w:rsidP="00696067">
            <w:pPr>
              <w:spacing w:line="70" w:lineRule="atLeast"/>
              <w:jc w:val="center"/>
              <w:rPr>
                <w:rFonts w:asciiTheme="minorHAnsi" w:hAnsiTheme="minorHAnsi" w:cstheme="minorHAnsi"/>
              </w:rPr>
            </w:pPr>
            <w:r w:rsidRPr="00476393">
              <w:rPr>
                <w:rFonts w:asciiTheme="minorHAnsi" w:hAnsiTheme="minorHAnsi" w:cstheme="minorHAnsi"/>
              </w:rPr>
              <w:t>A&amp;I</w:t>
            </w:r>
          </w:p>
        </w:tc>
      </w:tr>
      <w:tr w:rsidR="00696067" w:rsidRPr="00476393" w14:paraId="0E5A5DA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89DE98C" w14:textId="27FFC96B" w:rsidR="00696067" w:rsidRPr="006123EB" w:rsidRDefault="00696067" w:rsidP="00476393">
            <w:pPr>
              <w:ind w:left="397"/>
              <w:rPr>
                <w:rFonts w:asciiTheme="minorHAnsi" w:hAnsiTheme="minorHAnsi" w:cstheme="minorHAnsi"/>
              </w:rPr>
            </w:pPr>
            <w:r w:rsidRPr="006123EB">
              <w:rPr>
                <w:rFonts w:asciiTheme="minorHAnsi" w:hAnsiTheme="minorHAnsi" w:cstheme="minorHAnsi"/>
              </w:rPr>
              <w:lastRenderedPageBreak/>
              <w:t xml:space="preserve">Be able to collate information, maintain files and records accurately </w:t>
            </w:r>
            <w:r w:rsidR="00476393" w:rsidRPr="006123EB">
              <w:rPr>
                <w:rFonts w:asciiTheme="minorHAnsi" w:hAnsiTheme="minorHAnsi" w:cstheme="minorHAnsi"/>
              </w:rPr>
              <w:t>on computerised</w:t>
            </w:r>
            <w:r w:rsidRPr="006123EB">
              <w:rPr>
                <w:rFonts w:asciiTheme="minorHAnsi" w:hAnsiTheme="minorHAnsi" w:cstheme="minorHAnsi"/>
              </w:rPr>
              <w:t xml:space="preserve"> and manual recording systems</w:t>
            </w:r>
          </w:p>
        </w:tc>
        <w:tc>
          <w:tcPr>
            <w:tcW w:w="1460" w:type="dxa"/>
            <w:tcBorders>
              <w:bottom w:val="single" w:sz="8" w:space="0" w:color="000000"/>
              <w:right w:val="single" w:sz="8" w:space="0" w:color="000000"/>
            </w:tcBorders>
            <w:shd w:val="clear" w:color="auto" w:fill="FFFFFF"/>
          </w:tcPr>
          <w:p w14:paraId="0D1589F6" w14:textId="77777777" w:rsidR="00696067" w:rsidRPr="006123EB" w:rsidRDefault="00696067" w:rsidP="00696067">
            <w:pPr>
              <w:jc w:val="center"/>
              <w:rPr>
                <w:rFonts w:asciiTheme="minorHAnsi" w:hAnsiTheme="minorHAnsi" w:cstheme="minorHAnsi"/>
              </w:rPr>
            </w:pPr>
            <w:r w:rsidRPr="006123EB">
              <w:rPr>
                <w:rFonts w:asciiTheme="minorHAnsi" w:hAnsiTheme="minorHAnsi" w:cstheme="minorHAnsi"/>
              </w:rPr>
              <w:t>A&amp;I</w:t>
            </w:r>
          </w:p>
        </w:tc>
      </w:tr>
      <w:tr w:rsidR="00696067" w:rsidRPr="00476393" w14:paraId="690A3DE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BC703B1" w14:textId="77777777" w:rsidR="00696067" w:rsidRPr="006123EB" w:rsidRDefault="00696067" w:rsidP="00476393">
            <w:pPr>
              <w:ind w:left="397"/>
              <w:rPr>
                <w:rFonts w:asciiTheme="minorHAnsi" w:hAnsiTheme="minorHAnsi" w:cstheme="minorHAnsi"/>
                <w:color w:val="000000"/>
              </w:rPr>
            </w:pPr>
            <w:r w:rsidRPr="006123EB">
              <w:rPr>
                <w:rFonts w:asciiTheme="minorHAnsi" w:hAnsiTheme="minorHAnsi" w:cstheme="minorHAnsi"/>
              </w:rPr>
              <w:t>Demonstrate sound administrative and office skills</w:t>
            </w:r>
          </w:p>
        </w:tc>
        <w:tc>
          <w:tcPr>
            <w:tcW w:w="1460" w:type="dxa"/>
            <w:tcBorders>
              <w:bottom w:val="single" w:sz="8" w:space="0" w:color="000000"/>
              <w:right w:val="single" w:sz="8" w:space="0" w:color="000000"/>
            </w:tcBorders>
            <w:shd w:val="clear" w:color="auto" w:fill="FFFFFF"/>
          </w:tcPr>
          <w:p w14:paraId="5CE57018" w14:textId="77777777" w:rsidR="00696067" w:rsidRPr="006123EB" w:rsidRDefault="00696067" w:rsidP="00696067">
            <w:pPr>
              <w:spacing w:line="70" w:lineRule="atLeast"/>
              <w:jc w:val="center"/>
              <w:rPr>
                <w:rFonts w:asciiTheme="minorHAnsi" w:hAnsiTheme="minorHAnsi" w:cstheme="minorHAnsi"/>
              </w:rPr>
            </w:pPr>
            <w:r w:rsidRPr="006123EB">
              <w:rPr>
                <w:rFonts w:asciiTheme="minorHAnsi" w:hAnsiTheme="minorHAnsi" w:cstheme="minorHAnsi"/>
              </w:rPr>
              <w:t>A&amp;I</w:t>
            </w:r>
          </w:p>
        </w:tc>
      </w:tr>
      <w:tr w:rsidR="00696067" w:rsidRPr="00476393" w14:paraId="6A35202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8F5CA6B" w14:textId="77777777" w:rsidR="00696067" w:rsidRPr="006123EB" w:rsidRDefault="00696067" w:rsidP="00476393">
            <w:pPr>
              <w:ind w:left="397"/>
              <w:rPr>
                <w:rFonts w:asciiTheme="minorHAnsi" w:hAnsiTheme="minorHAnsi" w:cstheme="minorHAnsi"/>
              </w:rPr>
            </w:pPr>
            <w:r w:rsidRPr="006123EB">
              <w:rPr>
                <w:rFonts w:asciiTheme="minorHAnsi" w:hAnsiTheme="minorHAnsi" w:cstheme="minorHAnsi"/>
              </w:rPr>
              <w:t xml:space="preserve">Be able to use IT packages including word processing, spreadsheets and database systems. </w:t>
            </w:r>
          </w:p>
          <w:p w14:paraId="18633C3F" w14:textId="77777777" w:rsidR="00696067" w:rsidRPr="006123EB" w:rsidRDefault="00696067" w:rsidP="00476393">
            <w:pPr>
              <w:ind w:left="397"/>
              <w:rPr>
                <w:rFonts w:asciiTheme="minorHAnsi" w:hAnsiTheme="minorHAnsi" w:cstheme="minorHAnsi"/>
                <w:color w:val="000000"/>
              </w:rPr>
            </w:pPr>
          </w:p>
        </w:tc>
        <w:tc>
          <w:tcPr>
            <w:tcW w:w="1460" w:type="dxa"/>
            <w:tcBorders>
              <w:bottom w:val="single" w:sz="8" w:space="0" w:color="000000"/>
              <w:right w:val="single" w:sz="8" w:space="0" w:color="000000"/>
            </w:tcBorders>
            <w:shd w:val="clear" w:color="auto" w:fill="FFFFFF"/>
          </w:tcPr>
          <w:p w14:paraId="320AFA67" w14:textId="77777777" w:rsidR="00696067" w:rsidRPr="006123EB" w:rsidRDefault="00696067" w:rsidP="00696067">
            <w:pPr>
              <w:spacing w:line="70" w:lineRule="atLeast"/>
              <w:jc w:val="center"/>
              <w:rPr>
                <w:rFonts w:asciiTheme="minorHAnsi" w:hAnsiTheme="minorHAnsi" w:cstheme="minorHAnsi"/>
              </w:rPr>
            </w:pPr>
            <w:r w:rsidRPr="006123EB">
              <w:rPr>
                <w:rFonts w:asciiTheme="minorHAnsi" w:hAnsiTheme="minorHAnsi" w:cstheme="minorHAnsi"/>
              </w:rPr>
              <w:t>A&amp;I/T</w:t>
            </w:r>
          </w:p>
        </w:tc>
      </w:tr>
      <w:tr w:rsidR="00696067" w:rsidRPr="00476393" w14:paraId="0EC5909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31E5C3F" w14:textId="77777777" w:rsidR="00696067" w:rsidRPr="006123EB" w:rsidRDefault="00696067" w:rsidP="00696067">
            <w:pPr>
              <w:spacing w:line="70" w:lineRule="atLeast"/>
              <w:rPr>
                <w:rFonts w:asciiTheme="minorHAnsi" w:hAnsiTheme="minorHAnsi" w:cstheme="minorHAnsi"/>
              </w:rPr>
            </w:pPr>
            <w:r w:rsidRPr="006123EB">
              <w:rPr>
                <w:rFonts w:asciiTheme="minorHAnsi" w:hAnsiTheme="minorHAnsi" w:cstheme="minorHAnsi"/>
                <w:b/>
                <w:bCs/>
              </w:rPr>
              <w:t xml:space="preserve">Qualifications </w:t>
            </w:r>
          </w:p>
        </w:tc>
      </w:tr>
      <w:tr w:rsidR="00B1181C" w:rsidRPr="00476393" w14:paraId="5B5DA60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C48B112" w14:textId="10E69650" w:rsidR="00B1181C" w:rsidRPr="006123EB" w:rsidRDefault="00B1181C" w:rsidP="00476393">
            <w:pPr>
              <w:ind w:left="397"/>
              <w:rPr>
                <w:rFonts w:asciiTheme="minorHAnsi" w:hAnsiTheme="minorHAnsi" w:cstheme="minorHAnsi"/>
              </w:rPr>
            </w:pPr>
            <w:r w:rsidRPr="006123EB">
              <w:rPr>
                <w:rFonts w:asciiTheme="minorHAnsi" w:hAnsiTheme="minorHAnsi" w:cstheme="minorHAnsi"/>
              </w:rPr>
              <w:t xml:space="preserve">CCAB Qualified CCAB Qualified Accountant with significant post qualification experience </w:t>
            </w:r>
          </w:p>
        </w:tc>
        <w:tc>
          <w:tcPr>
            <w:tcW w:w="1460" w:type="dxa"/>
            <w:tcBorders>
              <w:bottom w:val="single" w:sz="8" w:space="0" w:color="000000"/>
              <w:right w:val="single" w:sz="8" w:space="0" w:color="000000"/>
            </w:tcBorders>
            <w:shd w:val="clear" w:color="auto" w:fill="FFFFFF"/>
          </w:tcPr>
          <w:p w14:paraId="1BBDCC91" w14:textId="79213787" w:rsidR="00B1181C" w:rsidRPr="006123EB" w:rsidRDefault="00B1181C" w:rsidP="00B1181C">
            <w:pPr>
              <w:spacing w:line="70" w:lineRule="atLeast"/>
              <w:jc w:val="center"/>
              <w:rPr>
                <w:rFonts w:asciiTheme="minorHAnsi" w:hAnsiTheme="minorHAnsi" w:cstheme="minorHAnsi"/>
              </w:rPr>
            </w:pPr>
            <w:r w:rsidRPr="006123EB">
              <w:rPr>
                <w:rFonts w:asciiTheme="minorHAnsi" w:hAnsiTheme="minorHAnsi" w:cstheme="minorHAnsi"/>
              </w:rPr>
              <w:t>A&amp;I/T</w:t>
            </w:r>
          </w:p>
        </w:tc>
      </w:tr>
      <w:tr w:rsidR="00B1181C" w:rsidRPr="00476393" w14:paraId="0195600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FB84C5D" w14:textId="5A9154DD" w:rsidR="00B1181C" w:rsidRPr="006123EB" w:rsidRDefault="00B1181C" w:rsidP="00476393">
            <w:pPr>
              <w:ind w:left="397"/>
              <w:rPr>
                <w:rFonts w:asciiTheme="minorHAnsi" w:hAnsiTheme="minorHAnsi" w:cstheme="minorHAnsi"/>
              </w:rPr>
            </w:pPr>
            <w:r w:rsidRPr="006123EB">
              <w:rPr>
                <w:rFonts w:asciiTheme="minorHAnsi" w:hAnsiTheme="minorHAnsi" w:cstheme="minorHAnsi"/>
              </w:rPr>
              <w:t>Evidence of significant relevant Continuing Professional Development (CPD)</w:t>
            </w:r>
          </w:p>
        </w:tc>
        <w:tc>
          <w:tcPr>
            <w:tcW w:w="1460" w:type="dxa"/>
            <w:tcBorders>
              <w:bottom w:val="single" w:sz="8" w:space="0" w:color="000000"/>
              <w:right w:val="single" w:sz="8" w:space="0" w:color="000000"/>
            </w:tcBorders>
            <w:shd w:val="clear" w:color="auto" w:fill="FFFFFF"/>
          </w:tcPr>
          <w:p w14:paraId="5C569B6C" w14:textId="14719335" w:rsidR="00B1181C" w:rsidRPr="006123EB" w:rsidRDefault="00B1181C" w:rsidP="00B1181C">
            <w:pPr>
              <w:spacing w:line="70" w:lineRule="atLeast"/>
              <w:jc w:val="center"/>
              <w:rPr>
                <w:rFonts w:asciiTheme="minorHAnsi" w:hAnsiTheme="minorHAnsi" w:cstheme="minorHAnsi"/>
              </w:rPr>
            </w:pPr>
            <w:r w:rsidRPr="006123EB">
              <w:rPr>
                <w:rFonts w:asciiTheme="minorHAnsi" w:hAnsiTheme="minorHAnsi" w:cstheme="minorHAnsi"/>
              </w:rPr>
              <w:t>A&amp;I</w:t>
            </w:r>
          </w:p>
        </w:tc>
      </w:tr>
    </w:tbl>
    <w:p w14:paraId="32B71BBB" w14:textId="77777777" w:rsidR="00202A7E" w:rsidRPr="00E02672" w:rsidRDefault="00202A7E" w:rsidP="0049147F">
      <w:pPr>
        <w:autoSpaceDE w:val="0"/>
        <w:autoSpaceDN w:val="0"/>
        <w:adjustRightInd w:val="0"/>
        <w:rPr>
          <w:rFonts w:asciiTheme="minorHAnsi" w:hAnsiTheme="minorHAnsi" w:cstheme="minorHAnsi"/>
          <w:b/>
        </w:rPr>
      </w:pPr>
    </w:p>
    <w:p w14:paraId="35AFAFD3" w14:textId="77777777" w:rsidR="00B3662C" w:rsidRPr="00E02672" w:rsidRDefault="00407E7C" w:rsidP="0049147F">
      <w:pPr>
        <w:autoSpaceDE w:val="0"/>
        <w:autoSpaceDN w:val="0"/>
        <w:adjustRightInd w:val="0"/>
        <w:rPr>
          <w:rFonts w:asciiTheme="minorHAnsi" w:hAnsiTheme="minorHAnsi" w:cstheme="minorHAnsi"/>
          <w:b/>
        </w:rPr>
      </w:pPr>
      <w:r w:rsidRPr="00E02672">
        <w:rPr>
          <w:rFonts w:asciiTheme="minorHAnsi" w:hAnsiTheme="minorHAnsi" w:cstheme="minorHAnsi"/>
          <w:b/>
        </w:rPr>
        <w:t>A – Application form</w:t>
      </w:r>
    </w:p>
    <w:p w14:paraId="2FF8F1CB" w14:textId="77777777" w:rsidR="00407E7C" w:rsidRPr="00E02672" w:rsidRDefault="00407E7C" w:rsidP="0049147F">
      <w:pPr>
        <w:autoSpaceDE w:val="0"/>
        <w:autoSpaceDN w:val="0"/>
        <w:adjustRightInd w:val="0"/>
        <w:rPr>
          <w:rFonts w:asciiTheme="minorHAnsi" w:hAnsiTheme="minorHAnsi" w:cstheme="minorHAnsi"/>
          <w:b/>
        </w:rPr>
      </w:pPr>
      <w:r w:rsidRPr="00E02672">
        <w:rPr>
          <w:rFonts w:asciiTheme="minorHAnsi" w:hAnsiTheme="minorHAnsi" w:cstheme="minorHAnsi"/>
          <w:b/>
        </w:rPr>
        <w:t>I – Interview</w:t>
      </w:r>
    </w:p>
    <w:p w14:paraId="7C60BECD" w14:textId="77777777" w:rsidR="00407E7C" w:rsidRPr="00E02672" w:rsidRDefault="00407E7C" w:rsidP="0049147F">
      <w:pPr>
        <w:autoSpaceDE w:val="0"/>
        <w:autoSpaceDN w:val="0"/>
        <w:adjustRightInd w:val="0"/>
        <w:rPr>
          <w:rFonts w:asciiTheme="minorHAnsi" w:hAnsiTheme="minorHAnsi" w:cstheme="minorHAnsi"/>
          <w:b/>
        </w:rPr>
      </w:pPr>
      <w:r w:rsidRPr="00E02672">
        <w:rPr>
          <w:rFonts w:asciiTheme="minorHAnsi" w:hAnsiTheme="minorHAnsi" w:cstheme="minorHAnsi"/>
          <w:b/>
        </w:rPr>
        <w:t>T – Test</w:t>
      </w:r>
    </w:p>
    <w:p w14:paraId="2684B84F" w14:textId="77777777" w:rsidR="00407E7C" w:rsidRPr="00E02672" w:rsidRDefault="00407E7C" w:rsidP="0049147F">
      <w:pPr>
        <w:autoSpaceDE w:val="0"/>
        <w:autoSpaceDN w:val="0"/>
        <w:adjustRightInd w:val="0"/>
        <w:rPr>
          <w:rFonts w:asciiTheme="minorHAnsi" w:hAnsiTheme="minorHAnsi" w:cstheme="minorHAnsi"/>
          <w:b/>
        </w:rPr>
      </w:pPr>
      <w:r w:rsidRPr="00E02672">
        <w:rPr>
          <w:rFonts w:asciiTheme="minorHAnsi" w:hAnsiTheme="minorHAnsi" w:cstheme="minorHAnsi"/>
          <w:b/>
        </w:rPr>
        <w:t>C - Certificate</w:t>
      </w:r>
    </w:p>
    <w:p w14:paraId="4C9F6FA9" w14:textId="77777777" w:rsidR="00407E7C" w:rsidRPr="00E02672" w:rsidRDefault="00407E7C" w:rsidP="0049147F">
      <w:pPr>
        <w:autoSpaceDE w:val="0"/>
        <w:autoSpaceDN w:val="0"/>
        <w:adjustRightInd w:val="0"/>
        <w:rPr>
          <w:rFonts w:asciiTheme="minorHAnsi" w:hAnsiTheme="minorHAnsi" w:cstheme="minorHAnsi"/>
          <w:b/>
        </w:rPr>
      </w:pPr>
    </w:p>
    <w:sectPr w:rsidR="00407E7C" w:rsidRPr="00E02672" w:rsidSect="00915B47">
      <w:headerReference w:type="default" r:id="rId13"/>
      <w:footerReference w:type="default" r:id="rId14"/>
      <w:pgSz w:w="11906" w:h="16838" w:code="9"/>
      <w:pgMar w:top="1134"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B382A" w14:textId="77777777" w:rsidR="001F1CBD" w:rsidRDefault="001F1CBD" w:rsidP="003E5354">
      <w:r>
        <w:separator/>
      </w:r>
    </w:p>
  </w:endnote>
  <w:endnote w:type="continuationSeparator" w:id="0">
    <w:p w14:paraId="5B81A09B" w14:textId="77777777" w:rsidR="001F1CBD" w:rsidRDefault="001F1CBD"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D6FF" w14:textId="77777777" w:rsidR="0020511C" w:rsidRPr="00602AEA" w:rsidRDefault="0020511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4</w:t>
    </w:r>
    <w:r w:rsidRPr="00602AEA">
      <w:rPr>
        <w:rFonts w:ascii="Calibri" w:hAnsi="Calibri"/>
        <w:noProof/>
      </w:rPr>
      <w:fldChar w:fldCharType="end"/>
    </w:r>
  </w:p>
  <w:p w14:paraId="3FD1A125" w14:textId="77777777" w:rsidR="0020511C" w:rsidRDefault="0020511C"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931B6" w14:textId="77777777" w:rsidR="001F1CBD" w:rsidRDefault="001F1CBD" w:rsidP="003E5354">
      <w:r>
        <w:separator/>
      </w:r>
    </w:p>
  </w:footnote>
  <w:footnote w:type="continuationSeparator" w:id="0">
    <w:p w14:paraId="5C5D8B16" w14:textId="77777777" w:rsidR="001F1CBD" w:rsidRDefault="001F1CBD" w:rsidP="003E5354">
      <w:r>
        <w:continuationSeparator/>
      </w:r>
    </w:p>
  </w:footnote>
  <w:footnote w:id="1">
    <w:p w14:paraId="61664787" w14:textId="77777777" w:rsidR="0020511C" w:rsidRPr="00AB7915" w:rsidRDefault="0020511C">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13C70" w14:textId="37260653" w:rsidR="0020511C" w:rsidRPr="0015656E" w:rsidRDefault="00536EC7"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7BC9E04D" wp14:editId="3FFE8216">
          <wp:simplePos x="0" y="0"/>
          <wp:positionH relativeFrom="page">
            <wp:align>center</wp:align>
          </wp:positionH>
          <wp:positionV relativeFrom="paragraph">
            <wp:posOffset>-334010</wp:posOffset>
          </wp:positionV>
          <wp:extent cx="3460750" cy="796290"/>
          <wp:effectExtent l="0" t="0" r="635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20511C">
      <w:rPr>
        <w:rFonts w:ascii="Arial" w:hAnsi="Arial" w:cs="Arial"/>
        <w:b/>
        <w:noProof/>
        <w:sz w:val="28"/>
        <w:szCs w:val="20"/>
      </w:rPr>
      <mc:AlternateContent>
        <mc:Choice Requires="wps">
          <w:drawing>
            <wp:anchor distT="0" distB="0" distL="114300" distR="114300" simplePos="0" relativeHeight="251656704" behindDoc="0" locked="0" layoutInCell="0" allowOverlap="1" wp14:anchorId="3C0D20B9" wp14:editId="5EAD2C27">
              <wp:simplePos x="0" y="0"/>
              <wp:positionH relativeFrom="page">
                <wp:posOffset>0</wp:posOffset>
              </wp:positionH>
              <wp:positionV relativeFrom="page">
                <wp:posOffset>190500</wp:posOffset>
              </wp:positionV>
              <wp:extent cx="7560310" cy="273050"/>
              <wp:effectExtent l="0" t="0" r="0" b="12700"/>
              <wp:wrapNone/>
              <wp:docPr id="3" name="MSIPCM19e0414ea3d9bc5e9f01274f"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4CA800" w14:textId="77777777" w:rsidR="0020511C" w:rsidRPr="0020511C" w:rsidRDefault="0020511C" w:rsidP="006E6CE5">
                          <w:pPr>
                            <w:rPr>
                              <w:rFonts w:ascii="Calibri" w:hAnsi="Calibri"/>
                              <w:color w:val="000000"/>
                              <w:sz w:val="20"/>
                            </w:rPr>
                          </w:pPr>
                          <w:r w:rsidRPr="0020511C">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C0D20B9" id="_x0000_t202" coordsize="21600,21600" o:spt="202" path="m,l,21600r21600,l21600,xe">
              <v:stroke joinstyle="miter"/>
              <v:path gradientshapeok="t" o:connecttype="rect"/>
            </v:shapetype>
            <v:shape id="MSIPCM19e0414ea3d9bc5e9f01274f"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D/MD++wAgAARwUAAA4AAAAA&#10;AAAAAAAAAAAALgIAAGRycy9lMm9Eb2MueG1sUEsBAi0AFAAGAAgAAAAhAGkB3iPcAAAABwEAAA8A&#10;AAAAAAAAAAAAAAAACgUAAGRycy9kb3ducmV2LnhtbFBLBQYAAAAABAAEAPMAAAATBgAAAAA=&#10;" o:allowincell="f" filled="f" stroked="f" strokeweight=".5pt">
              <v:textbox inset="20pt,0,,0">
                <w:txbxContent>
                  <w:p w14:paraId="584CA800" w14:textId="77777777" w:rsidR="0020511C" w:rsidRPr="0020511C" w:rsidRDefault="0020511C" w:rsidP="006E6CE5">
                    <w:pPr>
                      <w:rPr>
                        <w:rFonts w:ascii="Calibri" w:hAnsi="Calibri"/>
                        <w:color w:val="000000"/>
                        <w:sz w:val="20"/>
                      </w:rPr>
                    </w:pPr>
                    <w:r w:rsidRPr="0020511C">
                      <w:rPr>
                        <w:rFonts w:ascii="Calibri" w:hAnsi="Calibri"/>
                        <w:color w:val="000000"/>
                        <w:sz w:val="20"/>
                      </w:rPr>
                      <w:t>Official</w:t>
                    </w:r>
                  </w:p>
                </w:txbxContent>
              </v:textbox>
              <w10:wrap anchorx="page" anchory="page"/>
            </v:shape>
          </w:pict>
        </mc:Fallback>
      </mc:AlternateContent>
    </w:r>
  </w:p>
  <w:p w14:paraId="34271B7D" w14:textId="77777777" w:rsidR="0020511C" w:rsidRDefault="0020511C" w:rsidP="009E54E8">
    <w:pPr>
      <w:pStyle w:val="Header"/>
      <w:tabs>
        <w:tab w:val="clear" w:pos="4513"/>
        <w:tab w:val="clear" w:pos="9026"/>
        <w:tab w:val="left" w:pos="4935"/>
      </w:tabs>
      <w:rPr>
        <w:rFonts w:ascii="Arial" w:hAnsi="Arial" w:cs="Arial"/>
        <w:noProof/>
        <w:color w:val="1020D0"/>
        <w:sz w:val="20"/>
        <w:szCs w:val="20"/>
      </w:rPr>
    </w:pPr>
  </w:p>
  <w:p w14:paraId="5B5669F1" w14:textId="77777777" w:rsidR="0020511C" w:rsidRDefault="0020511C" w:rsidP="009E54E8">
    <w:pPr>
      <w:pStyle w:val="Header"/>
      <w:tabs>
        <w:tab w:val="clear" w:pos="4513"/>
        <w:tab w:val="clear" w:pos="9026"/>
        <w:tab w:val="left" w:pos="49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6340E9"/>
    <w:multiLevelType w:val="singleLevel"/>
    <w:tmpl w:val="0809000F"/>
    <w:lvl w:ilvl="0">
      <w:start w:val="1"/>
      <w:numFmt w:val="decimal"/>
      <w:lvlText w:val="%1."/>
      <w:lvlJc w:val="left"/>
      <w:pPr>
        <w:ind w:left="720" w:hanging="360"/>
      </w:pPr>
      <w:rPr>
        <w:rFonts w:cs="Times New Roman"/>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431DC"/>
    <w:multiLevelType w:val="hybridMultilevel"/>
    <w:tmpl w:val="0EBA57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4591471"/>
    <w:multiLevelType w:val="hybridMultilevel"/>
    <w:tmpl w:val="CC80E05C"/>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696607"/>
    <w:multiLevelType w:val="hybridMultilevel"/>
    <w:tmpl w:val="C4D24F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A715FF6"/>
    <w:multiLevelType w:val="hybridMultilevel"/>
    <w:tmpl w:val="407A01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A392F"/>
    <w:multiLevelType w:val="hybridMultilevel"/>
    <w:tmpl w:val="242AA842"/>
    <w:lvl w:ilvl="0" w:tplc="0809000F">
      <w:start w:val="1"/>
      <w:numFmt w:val="decimal"/>
      <w:lvlText w:val="%1."/>
      <w:lvlJc w:val="left"/>
      <w:pPr>
        <w:ind w:left="1146" w:hanging="360"/>
      </w:pPr>
      <w:rPr>
        <w:rFonts w:cs="Times New Roman"/>
      </w:rPr>
    </w:lvl>
    <w:lvl w:ilvl="1" w:tplc="08090019">
      <w:start w:val="1"/>
      <w:numFmt w:val="lowerLetter"/>
      <w:lvlText w:val="%2."/>
      <w:lvlJc w:val="left"/>
      <w:pPr>
        <w:ind w:left="1866" w:hanging="360"/>
      </w:pPr>
      <w:rPr>
        <w:rFonts w:cs="Times New Roman"/>
      </w:rPr>
    </w:lvl>
    <w:lvl w:ilvl="2" w:tplc="0809001B">
      <w:start w:val="1"/>
      <w:numFmt w:val="lowerRoman"/>
      <w:lvlText w:val="%3."/>
      <w:lvlJc w:val="right"/>
      <w:pPr>
        <w:ind w:left="2586" w:hanging="180"/>
      </w:pPr>
      <w:rPr>
        <w:rFonts w:cs="Times New Roman"/>
      </w:rPr>
    </w:lvl>
    <w:lvl w:ilvl="3" w:tplc="0809000F">
      <w:start w:val="1"/>
      <w:numFmt w:val="decimal"/>
      <w:lvlText w:val="%4."/>
      <w:lvlJc w:val="left"/>
      <w:pPr>
        <w:ind w:left="3306" w:hanging="360"/>
      </w:pPr>
      <w:rPr>
        <w:rFonts w:cs="Times New Roman"/>
      </w:rPr>
    </w:lvl>
    <w:lvl w:ilvl="4" w:tplc="08090019">
      <w:start w:val="1"/>
      <w:numFmt w:val="lowerLetter"/>
      <w:lvlText w:val="%5."/>
      <w:lvlJc w:val="left"/>
      <w:pPr>
        <w:ind w:left="4026" w:hanging="360"/>
      </w:pPr>
      <w:rPr>
        <w:rFonts w:cs="Times New Roman"/>
      </w:rPr>
    </w:lvl>
    <w:lvl w:ilvl="5" w:tplc="0809001B">
      <w:start w:val="1"/>
      <w:numFmt w:val="lowerRoman"/>
      <w:lvlText w:val="%6."/>
      <w:lvlJc w:val="right"/>
      <w:pPr>
        <w:ind w:left="4746" w:hanging="180"/>
      </w:pPr>
      <w:rPr>
        <w:rFonts w:cs="Times New Roman"/>
      </w:rPr>
    </w:lvl>
    <w:lvl w:ilvl="6" w:tplc="0809000F">
      <w:start w:val="1"/>
      <w:numFmt w:val="decimal"/>
      <w:lvlText w:val="%7."/>
      <w:lvlJc w:val="left"/>
      <w:pPr>
        <w:ind w:left="5466" w:hanging="360"/>
      </w:pPr>
      <w:rPr>
        <w:rFonts w:cs="Times New Roman"/>
      </w:rPr>
    </w:lvl>
    <w:lvl w:ilvl="7" w:tplc="08090019">
      <w:start w:val="1"/>
      <w:numFmt w:val="lowerLetter"/>
      <w:lvlText w:val="%8."/>
      <w:lvlJc w:val="left"/>
      <w:pPr>
        <w:ind w:left="6186" w:hanging="360"/>
      </w:pPr>
      <w:rPr>
        <w:rFonts w:cs="Times New Roman"/>
      </w:rPr>
    </w:lvl>
    <w:lvl w:ilvl="8" w:tplc="0809001B">
      <w:start w:val="1"/>
      <w:numFmt w:val="lowerRoman"/>
      <w:lvlText w:val="%9."/>
      <w:lvlJc w:val="right"/>
      <w:pPr>
        <w:ind w:left="6906" w:hanging="180"/>
      </w:pPr>
      <w:rPr>
        <w:rFonts w:cs="Times New Roman"/>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447C8D"/>
    <w:multiLevelType w:val="hybridMultilevel"/>
    <w:tmpl w:val="1FAEA7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F067D2"/>
    <w:multiLevelType w:val="singleLevel"/>
    <w:tmpl w:val="0809000F"/>
    <w:lvl w:ilvl="0">
      <w:start w:val="1"/>
      <w:numFmt w:val="decimal"/>
      <w:lvlText w:val="%1."/>
      <w:lvlJc w:val="left"/>
      <w:pPr>
        <w:tabs>
          <w:tab w:val="num" w:pos="786"/>
        </w:tabs>
        <w:ind w:left="786" w:hanging="360"/>
      </w:pPr>
      <w:rPr>
        <w:rFonts w:cs="Times New Roman"/>
      </w:rPr>
    </w:lvl>
  </w:abstractNum>
  <w:abstractNum w:abstractNumId="24" w15:restartNumberingAfterBreak="0">
    <w:nsid w:val="464879F2"/>
    <w:multiLevelType w:val="hybridMultilevel"/>
    <w:tmpl w:val="BEE29F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3A4935"/>
    <w:multiLevelType w:val="hybridMultilevel"/>
    <w:tmpl w:val="DFC4DFD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F655CD"/>
    <w:multiLevelType w:val="singleLevel"/>
    <w:tmpl w:val="0809000F"/>
    <w:lvl w:ilvl="0">
      <w:start w:val="1"/>
      <w:numFmt w:val="decimal"/>
      <w:lvlText w:val="%1."/>
      <w:lvlJc w:val="left"/>
      <w:pPr>
        <w:ind w:left="720" w:hanging="360"/>
      </w:pPr>
    </w:lvl>
  </w:abstractNum>
  <w:abstractNum w:abstractNumId="3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777B94"/>
    <w:multiLevelType w:val="singleLevel"/>
    <w:tmpl w:val="0809000F"/>
    <w:lvl w:ilvl="0">
      <w:start w:val="1"/>
      <w:numFmt w:val="decimal"/>
      <w:lvlText w:val="%1."/>
      <w:lvlJc w:val="left"/>
      <w:pPr>
        <w:ind w:left="720" w:hanging="360"/>
      </w:pPr>
      <w:rPr>
        <w:rFonts w:hint="default"/>
      </w:rPr>
    </w:lvl>
  </w:abstractNum>
  <w:abstractNum w:abstractNumId="42" w15:restartNumberingAfterBreak="0">
    <w:nsid w:val="68BE065D"/>
    <w:multiLevelType w:val="hybridMultilevel"/>
    <w:tmpl w:val="C4CAEC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23124ED"/>
    <w:multiLevelType w:val="hybridMultilevel"/>
    <w:tmpl w:val="BC163EC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9690359"/>
    <w:multiLevelType w:val="hybridMultilevel"/>
    <w:tmpl w:val="4E14AA8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F2805EC"/>
    <w:multiLevelType w:val="hybridMultilevel"/>
    <w:tmpl w:val="DBC236F0"/>
    <w:lvl w:ilvl="0" w:tplc="0809000F">
      <w:start w:val="5"/>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7"/>
  </w:num>
  <w:num w:numId="2">
    <w:abstractNumId w:val="32"/>
  </w:num>
  <w:num w:numId="3">
    <w:abstractNumId w:val="29"/>
  </w:num>
  <w:num w:numId="4">
    <w:abstractNumId w:val="22"/>
  </w:num>
  <w:num w:numId="5">
    <w:abstractNumId w:val="38"/>
  </w:num>
  <w:num w:numId="6">
    <w:abstractNumId w:val="4"/>
  </w:num>
  <w:num w:numId="7">
    <w:abstractNumId w:val="3"/>
  </w:num>
  <w:num w:numId="8">
    <w:abstractNumId w:val="20"/>
  </w:num>
  <w:num w:numId="9">
    <w:abstractNumId w:val="2"/>
  </w:num>
  <w:num w:numId="10">
    <w:abstractNumId w:val="34"/>
  </w:num>
  <w:num w:numId="11">
    <w:abstractNumId w:val="12"/>
  </w:num>
  <w:num w:numId="12">
    <w:abstractNumId w:val="9"/>
  </w:num>
  <w:num w:numId="13">
    <w:abstractNumId w:val="35"/>
  </w:num>
  <w:num w:numId="14">
    <w:abstractNumId w:val="19"/>
  </w:num>
  <w:num w:numId="15">
    <w:abstractNumId w:val="11"/>
  </w:num>
  <w:num w:numId="16">
    <w:abstractNumId w:val="14"/>
  </w:num>
  <w:num w:numId="17">
    <w:abstractNumId w:val="6"/>
  </w:num>
  <w:num w:numId="18">
    <w:abstractNumId w:val="45"/>
  </w:num>
  <w:num w:numId="19">
    <w:abstractNumId w:val="27"/>
  </w:num>
  <w:num w:numId="20">
    <w:abstractNumId w:val="16"/>
  </w:num>
  <w:num w:numId="21">
    <w:abstractNumId w:val="37"/>
  </w:num>
  <w:num w:numId="22">
    <w:abstractNumId w:val="33"/>
  </w:num>
  <w:num w:numId="23">
    <w:abstractNumId w:val="36"/>
  </w:num>
  <w:num w:numId="24">
    <w:abstractNumId w:val="28"/>
  </w:num>
  <w:num w:numId="25">
    <w:abstractNumId w:val="0"/>
  </w:num>
  <w:num w:numId="26">
    <w:abstractNumId w:val="26"/>
  </w:num>
  <w:num w:numId="27">
    <w:abstractNumId w:val="39"/>
  </w:num>
  <w:num w:numId="28">
    <w:abstractNumId w:val="5"/>
  </w:num>
  <w:num w:numId="29">
    <w:abstractNumId w:val="40"/>
  </w:num>
  <w:num w:numId="30">
    <w:abstractNumId w:val="7"/>
  </w:num>
  <w:num w:numId="31">
    <w:abstractNumId w:val="30"/>
  </w:num>
  <w:num w:numId="32">
    <w:abstractNumId w:val="31"/>
  </w:num>
  <w:num w:numId="33">
    <w:abstractNumId w:val="41"/>
  </w:num>
  <w:num w:numId="34">
    <w:abstractNumId w:val="1"/>
    <w:lvlOverride w:ilvl="0">
      <w:startOverride w:val="1"/>
    </w:lvlOverride>
  </w:num>
  <w:num w:numId="35">
    <w:abstractNumId w:val="23"/>
    <w:lvlOverride w:ilvl="0">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46"/>
  </w:num>
  <w:num w:numId="39">
    <w:abstractNumId w:val="44"/>
  </w:num>
  <w:num w:numId="40">
    <w:abstractNumId w:val="10"/>
  </w:num>
  <w:num w:numId="41">
    <w:abstractNumId w:val="24"/>
  </w:num>
  <w:num w:numId="42">
    <w:abstractNumId w:val="15"/>
  </w:num>
  <w:num w:numId="43">
    <w:abstractNumId w:val="42"/>
  </w:num>
  <w:num w:numId="44">
    <w:abstractNumId w:val="8"/>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0A30"/>
    <w:rsid w:val="000014EE"/>
    <w:rsid w:val="0000384D"/>
    <w:rsid w:val="000168A3"/>
    <w:rsid w:val="00016929"/>
    <w:rsid w:val="00017710"/>
    <w:rsid w:val="000203B8"/>
    <w:rsid w:val="000334B6"/>
    <w:rsid w:val="00033DD8"/>
    <w:rsid w:val="000340FF"/>
    <w:rsid w:val="0003438A"/>
    <w:rsid w:val="00037CF7"/>
    <w:rsid w:val="00040A31"/>
    <w:rsid w:val="00041902"/>
    <w:rsid w:val="000600D4"/>
    <w:rsid w:val="000621A9"/>
    <w:rsid w:val="00063929"/>
    <w:rsid w:val="00074603"/>
    <w:rsid w:val="00074F15"/>
    <w:rsid w:val="00075FB3"/>
    <w:rsid w:val="0007730E"/>
    <w:rsid w:val="00077590"/>
    <w:rsid w:val="00080C65"/>
    <w:rsid w:val="00082080"/>
    <w:rsid w:val="00084072"/>
    <w:rsid w:val="000865AC"/>
    <w:rsid w:val="000865BB"/>
    <w:rsid w:val="00087750"/>
    <w:rsid w:val="000B13B5"/>
    <w:rsid w:val="000B4643"/>
    <w:rsid w:val="000B5760"/>
    <w:rsid w:val="000B61A4"/>
    <w:rsid w:val="000C0A99"/>
    <w:rsid w:val="000C4CAE"/>
    <w:rsid w:val="000D3BFB"/>
    <w:rsid w:val="000D6E49"/>
    <w:rsid w:val="000E62C7"/>
    <w:rsid w:val="000E77BE"/>
    <w:rsid w:val="000F2228"/>
    <w:rsid w:val="000F5077"/>
    <w:rsid w:val="000F7DD9"/>
    <w:rsid w:val="001063B4"/>
    <w:rsid w:val="00106BB0"/>
    <w:rsid w:val="00112470"/>
    <w:rsid w:val="00113AE0"/>
    <w:rsid w:val="00113D09"/>
    <w:rsid w:val="001208D5"/>
    <w:rsid w:val="00125641"/>
    <w:rsid w:val="00136659"/>
    <w:rsid w:val="00140E39"/>
    <w:rsid w:val="00142BD2"/>
    <w:rsid w:val="00143A7F"/>
    <w:rsid w:val="00144250"/>
    <w:rsid w:val="00144DCD"/>
    <w:rsid w:val="0015032E"/>
    <w:rsid w:val="00151D14"/>
    <w:rsid w:val="001547F6"/>
    <w:rsid w:val="001549FA"/>
    <w:rsid w:val="00154E7C"/>
    <w:rsid w:val="0015656E"/>
    <w:rsid w:val="001642B3"/>
    <w:rsid w:val="00167AD5"/>
    <w:rsid w:val="001713D4"/>
    <w:rsid w:val="00173EF7"/>
    <w:rsid w:val="001747F9"/>
    <w:rsid w:val="00175705"/>
    <w:rsid w:val="00175823"/>
    <w:rsid w:val="001844CF"/>
    <w:rsid w:val="00185881"/>
    <w:rsid w:val="001A14F2"/>
    <w:rsid w:val="001A1A2A"/>
    <w:rsid w:val="001A5CE8"/>
    <w:rsid w:val="001B2FB2"/>
    <w:rsid w:val="001B5661"/>
    <w:rsid w:val="001C2CA3"/>
    <w:rsid w:val="001C53F6"/>
    <w:rsid w:val="001D2580"/>
    <w:rsid w:val="001D2D0C"/>
    <w:rsid w:val="001E05C1"/>
    <w:rsid w:val="001E3C23"/>
    <w:rsid w:val="001F01E6"/>
    <w:rsid w:val="001F1CBD"/>
    <w:rsid w:val="001F5112"/>
    <w:rsid w:val="001F6B9A"/>
    <w:rsid w:val="00202A7E"/>
    <w:rsid w:val="002037BD"/>
    <w:rsid w:val="00204715"/>
    <w:rsid w:val="0020511C"/>
    <w:rsid w:val="002074F7"/>
    <w:rsid w:val="002109FC"/>
    <w:rsid w:val="00212E21"/>
    <w:rsid w:val="00216EEF"/>
    <w:rsid w:val="00217FC4"/>
    <w:rsid w:val="002201CE"/>
    <w:rsid w:val="00223609"/>
    <w:rsid w:val="002240F6"/>
    <w:rsid w:val="00224FEB"/>
    <w:rsid w:val="002251B2"/>
    <w:rsid w:val="00226756"/>
    <w:rsid w:val="002270C9"/>
    <w:rsid w:val="00230FC4"/>
    <w:rsid w:val="002327E2"/>
    <w:rsid w:val="002338DC"/>
    <w:rsid w:val="002366F5"/>
    <w:rsid w:val="00237729"/>
    <w:rsid w:val="00240241"/>
    <w:rsid w:val="00240EA2"/>
    <w:rsid w:val="0024126E"/>
    <w:rsid w:val="002413D5"/>
    <w:rsid w:val="00242131"/>
    <w:rsid w:val="00244213"/>
    <w:rsid w:val="00244BC7"/>
    <w:rsid w:val="00246D3E"/>
    <w:rsid w:val="00251187"/>
    <w:rsid w:val="00256E04"/>
    <w:rsid w:val="00261779"/>
    <w:rsid w:val="00266E64"/>
    <w:rsid w:val="00270B4A"/>
    <w:rsid w:val="002712CC"/>
    <w:rsid w:val="002748BB"/>
    <w:rsid w:val="002857C1"/>
    <w:rsid w:val="00291ED4"/>
    <w:rsid w:val="002A1463"/>
    <w:rsid w:val="002A432E"/>
    <w:rsid w:val="002B245F"/>
    <w:rsid w:val="002B7CD7"/>
    <w:rsid w:val="002B7FB6"/>
    <w:rsid w:val="002C22BA"/>
    <w:rsid w:val="002C3C79"/>
    <w:rsid w:val="002C4991"/>
    <w:rsid w:val="002D05BE"/>
    <w:rsid w:val="002D57C7"/>
    <w:rsid w:val="002D7A1D"/>
    <w:rsid w:val="002E02F3"/>
    <w:rsid w:val="002E1C6D"/>
    <w:rsid w:val="002E49B1"/>
    <w:rsid w:val="002F65CF"/>
    <w:rsid w:val="002F732F"/>
    <w:rsid w:val="00302A2E"/>
    <w:rsid w:val="00303FCB"/>
    <w:rsid w:val="003054B2"/>
    <w:rsid w:val="003160B1"/>
    <w:rsid w:val="0031703D"/>
    <w:rsid w:val="003170D4"/>
    <w:rsid w:val="00317DA5"/>
    <w:rsid w:val="00317F90"/>
    <w:rsid w:val="00323C90"/>
    <w:rsid w:val="00324D3D"/>
    <w:rsid w:val="00330EC1"/>
    <w:rsid w:val="00332CD2"/>
    <w:rsid w:val="00334D96"/>
    <w:rsid w:val="00335C91"/>
    <w:rsid w:val="003429D5"/>
    <w:rsid w:val="00343CED"/>
    <w:rsid w:val="0034541B"/>
    <w:rsid w:val="00352891"/>
    <w:rsid w:val="00356ACE"/>
    <w:rsid w:val="00371A8F"/>
    <w:rsid w:val="00375D22"/>
    <w:rsid w:val="00376E8A"/>
    <w:rsid w:val="00380815"/>
    <w:rsid w:val="003847D3"/>
    <w:rsid w:val="00387E78"/>
    <w:rsid w:val="00390600"/>
    <w:rsid w:val="00394C24"/>
    <w:rsid w:val="00396680"/>
    <w:rsid w:val="00397448"/>
    <w:rsid w:val="003A2F19"/>
    <w:rsid w:val="003A3D71"/>
    <w:rsid w:val="003A41E6"/>
    <w:rsid w:val="003A5347"/>
    <w:rsid w:val="003A6B63"/>
    <w:rsid w:val="003B130F"/>
    <w:rsid w:val="003B2E25"/>
    <w:rsid w:val="003B3739"/>
    <w:rsid w:val="003C29A2"/>
    <w:rsid w:val="003D1184"/>
    <w:rsid w:val="003D348E"/>
    <w:rsid w:val="003D455F"/>
    <w:rsid w:val="003D530E"/>
    <w:rsid w:val="003D59FB"/>
    <w:rsid w:val="003D7BD2"/>
    <w:rsid w:val="003E0222"/>
    <w:rsid w:val="003E2211"/>
    <w:rsid w:val="003E4F1F"/>
    <w:rsid w:val="003E5354"/>
    <w:rsid w:val="003F3658"/>
    <w:rsid w:val="003F3D70"/>
    <w:rsid w:val="003F7C91"/>
    <w:rsid w:val="00401253"/>
    <w:rsid w:val="00402EF4"/>
    <w:rsid w:val="00403864"/>
    <w:rsid w:val="00404C0A"/>
    <w:rsid w:val="00405A3C"/>
    <w:rsid w:val="00407E7C"/>
    <w:rsid w:val="004108FC"/>
    <w:rsid w:val="00413367"/>
    <w:rsid w:val="00423461"/>
    <w:rsid w:val="004256D7"/>
    <w:rsid w:val="004258A1"/>
    <w:rsid w:val="00427CE9"/>
    <w:rsid w:val="00431C7F"/>
    <w:rsid w:val="00440C1C"/>
    <w:rsid w:val="00442F0F"/>
    <w:rsid w:val="00443D19"/>
    <w:rsid w:val="004458BC"/>
    <w:rsid w:val="0044737D"/>
    <w:rsid w:val="00453142"/>
    <w:rsid w:val="00453DB8"/>
    <w:rsid w:val="0045449C"/>
    <w:rsid w:val="00455518"/>
    <w:rsid w:val="004607DD"/>
    <w:rsid w:val="00465622"/>
    <w:rsid w:val="00466702"/>
    <w:rsid w:val="0047256D"/>
    <w:rsid w:val="004752A5"/>
    <w:rsid w:val="00476393"/>
    <w:rsid w:val="00476635"/>
    <w:rsid w:val="0048394B"/>
    <w:rsid w:val="00483D3A"/>
    <w:rsid w:val="004859A5"/>
    <w:rsid w:val="0049147F"/>
    <w:rsid w:val="0049170C"/>
    <w:rsid w:val="00491AB9"/>
    <w:rsid w:val="00491FCF"/>
    <w:rsid w:val="004924DE"/>
    <w:rsid w:val="004A3A11"/>
    <w:rsid w:val="004A641A"/>
    <w:rsid w:val="004A74CD"/>
    <w:rsid w:val="004A7F5A"/>
    <w:rsid w:val="004B0369"/>
    <w:rsid w:val="004B113E"/>
    <w:rsid w:val="004C1BE3"/>
    <w:rsid w:val="004C2EE3"/>
    <w:rsid w:val="004C55E7"/>
    <w:rsid w:val="004D07F7"/>
    <w:rsid w:val="004D2B21"/>
    <w:rsid w:val="004D2C78"/>
    <w:rsid w:val="004D3E78"/>
    <w:rsid w:val="004E1DAF"/>
    <w:rsid w:val="004F0FE0"/>
    <w:rsid w:val="004F2E96"/>
    <w:rsid w:val="004F51F6"/>
    <w:rsid w:val="004F668A"/>
    <w:rsid w:val="00511457"/>
    <w:rsid w:val="0051164A"/>
    <w:rsid w:val="005117A1"/>
    <w:rsid w:val="00512A7F"/>
    <w:rsid w:val="00512C7C"/>
    <w:rsid w:val="00516E57"/>
    <w:rsid w:val="00525904"/>
    <w:rsid w:val="005305AE"/>
    <w:rsid w:val="005308D0"/>
    <w:rsid w:val="00532B28"/>
    <w:rsid w:val="0053388A"/>
    <w:rsid w:val="00533982"/>
    <w:rsid w:val="0053499F"/>
    <w:rsid w:val="00536EC7"/>
    <w:rsid w:val="0054064E"/>
    <w:rsid w:val="00541720"/>
    <w:rsid w:val="0054559D"/>
    <w:rsid w:val="00545A74"/>
    <w:rsid w:val="00550837"/>
    <w:rsid w:val="005528F9"/>
    <w:rsid w:val="00555468"/>
    <w:rsid w:val="005554DB"/>
    <w:rsid w:val="0056430D"/>
    <w:rsid w:val="005648E1"/>
    <w:rsid w:val="00567FA8"/>
    <w:rsid w:val="00570193"/>
    <w:rsid w:val="005750CD"/>
    <w:rsid w:val="00577957"/>
    <w:rsid w:val="0058438B"/>
    <w:rsid w:val="005907BB"/>
    <w:rsid w:val="00591F9B"/>
    <w:rsid w:val="0059338B"/>
    <w:rsid w:val="00593434"/>
    <w:rsid w:val="00595883"/>
    <w:rsid w:val="00597320"/>
    <w:rsid w:val="00597977"/>
    <w:rsid w:val="005A2D4F"/>
    <w:rsid w:val="005A47E0"/>
    <w:rsid w:val="005A5B36"/>
    <w:rsid w:val="005A73E7"/>
    <w:rsid w:val="005B09BC"/>
    <w:rsid w:val="005B1AC3"/>
    <w:rsid w:val="005B3EBF"/>
    <w:rsid w:val="005C1282"/>
    <w:rsid w:val="005C370C"/>
    <w:rsid w:val="005D4531"/>
    <w:rsid w:val="005E559A"/>
    <w:rsid w:val="005E7CB9"/>
    <w:rsid w:val="005F119F"/>
    <w:rsid w:val="005F2003"/>
    <w:rsid w:val="006021EA"/>
    <w:rsid w:val="00602AEA"/>
    <w:rsid w:val="006034E2"/>
    <w:rsid w:val="00607958"/>
    <w:rsid w:val="00607E93"/>
    <w:rsid w:val="00610BD4"/>
    <w:rsid w:val="006123EB"/>
    <w:rsid w:val="00613F15"/>
    <w:rsid w:val="0061761D"/>
    <w:rsid w:val="00620FB5"/>
    <w:rsid w:val="0062121A"/>
    <w:rsid w:val="00622C59"/>
    <w:rsid w:val="00623B33"/>
    <w:rsid w:val="006258D2"/>
    <w:rsid w:val="006345A2"/>
    <w:rsid w:val="00640468"/>
    <w:rsid w:val="00643FA7"/>
    <w:rsid w:val="006454AD"/>
    <w:rsid w:val="0064607D"/>
    <w:rsid w:val="006467DA"/>
    <w:rsid w:val="00652805"/>
    <w:rsid w:val="0065725D"/>
    <w:rsid w:val="00657A2C"/>
    <w:rsid w:val="006610DC"/>
    <w:rsid w:val="006636E1"/>
    <w:rsid w:val="006679EA"/>
    <w:rsid w:val="00672D87"/>
    <w:rsid w:val="00677BFF"/>
    <w:rsid w:val="0068082D"/>
    <w:rsid w:val="0068106E"/>
    <w:rsid w:val="00683531"/>
    <w:rsid w:val="00684F10"/>
    <w:rsid w:val="00696067"/>
    <w:rsid w:val="006A1E18"/>
    <w:rsid w:val="006A22CB"/>
    <w:rsid w:val="006A2452"/>
    <w:rsid w:val="006A425C"/>
    <w:rsid w:val="006A5AFF"/>
    <w:rsid w:val="006B28DC"/>
    <w:rsid w:val="006B6F3F"/>
    <w:rsid w:val="006C40ED"/>
    <w:rsid w:val="006D600E"/>
    <w:rsid w:val="006D6F0F"/>
    <w:rsid w:val="006E6CE5"/>
    <w:rsid w:val="006F2BB6"/>
    <w:rsid w:val="006F2BEF"/>
    <w:rsid w:val="006F3FF5"/>
    <w:rsid w:val="006F7511"/>
    <w:rsid w:val="006F7B09"/>
    <w:rsid w:val="00701D1A"/>
    <w:rsid w:val="00702901"/>
    <w:rsid w:val="00703BE5"/>
    <w:rsid w:val="00713CEE"/>
    <w:rsid w:val="00714E31"/>
    <w:rsid w:val="00714EFE"/>
    <w:rsid w:val="00715BD8"/>
    <w:rsid w:val="00721AA8"/>
    <w:rsid w:val="0072536B"/>
    <w:rsid w:val="007319DD"/>
    <w:rsid w:val="0073262D"/>
    <w:rsid w:val="00734570"/>
    <w:rsid w:val="007366A9"/>
    <w:rsid w:val="00740F4A"/>
    <w:rsid w:val="00742775"/>
    <w:rsid w:val="00743567"/>
    <w:rsid w:val="0074397E"/>
    <w:rsid w:val="0074668F"/>
    <w:rsid w:val="00747267"/>
    <w:rsid w:val="00747519"/>
    <w:rsid w:val="00750A13"/>
    <w:rsid w:val="00752F8B"/>
    <w:rsid w:val="00756863"/>
    <w:rsid w:val="00770329"/>
    <w:rsid w:val="00770F26"/>
    <w:rsid w:val="00773A19"/>
    <w:rsid w:val="007743C2"/>
    <w:rsid w:val="00783C6D"/>
    <w:rsid w:val="00785066"/>
    <w:rsid w:val="00787A7B"/>
    <w:rsid w:val="0079487B"/>
    <w:rsid w:val="007A6A73"/>
    <w:rsid w:val="007B1542"/>
    <w:rsid w:val="007B2DE6"/>
    <w:rsid w:val="007B3F59"/>
    <w:rsid w:val="007B4F63"/>
    <w:rsid w:val="007B6DB5"/>
    <w:rsid w:val="007C59AA"/>
    <w:rsid w:val="007C617C"/>
    <w:rsid w:val="007D20BD"/>
    <w:rsid w:val="007D53CB"/>
    <w:rsid w:val="007D5A3B"/>
    <w:rsid w:val="007D5BDD"/>
    <w:rsid w:val="007E0A7D"/>
    <w:rsid w:val="007E3143"/>
    <w:rsid w:val="007E7B2A"/>
    <w:rsid w:val="007F3EC4"/>
    <w:rsid w:val="007F4055"/>
    <w:rsid w:val="008003FF"/>
    <w:rsid w:val="00802B8D"/>
    <w:rsid w:val="008062EE"/>
    <w:rsid w:val="00807227"/>
    <w:rsid w:val="00821993"/>
    <w:rsid w:val="00823AAF"/>
    <w:rsid w:val="008327DB"/>
    <w:rsid w:val="0083459C"/>
    <w:rsid w:val="008353B3"/>
    <w:rsid w:val="008424BE"/>
    <w:rsid w:val="00850AC8"/>
    <w:rsid w:val="00854C11"/>
    <w:rsid w:val="00854FEA"/>
    <w:rsid w:val="00856245"/>
    <w:rsid w:val="00865D8E"/>
    <w:rsid w:val="00870414"/>
    <w:rsid w:val="00874D95"/>
    <w:rsid w:val="00875046"/>
    <w:rsid w:val="00881AF9"/>
    <w:rsid w:val="00881FB1"/>
    <w:rsid w:val="00882ADE"/>
    <w:rsid w:val="00885D94"/>
    <w:rsid w:val="00887F95"/>
    <w:rsid w:val="008907FC"/>
    <w:rsid w:val="008924AE"/>
    <w:rsid w:val="00892AD6"/>
    <w:rsid w:val="0089658B"/>
    <w:rsid w:val="008A0DC4"/>
    <w:rsid w:val="008A2FB8"/>
    <w:rsid w:val="008A318B"/>
    <w:rsid w:val="008A48FE"/>
    <w:rsid w:val="008B2B3D"/>
    <w:rsid w:val="008C0883"/>
    <w:rsid w:val="008C27A4"/>
    <w:rsid w:val="008D0A94"/>
    <w:rsid w:val="008D18E8"/>
    <w:rsid w:val="008D2BB6"/>
    <w:rsid w:val="008D56B4"/>
    <w:rsid w:val="008D6E04"/>
    <w:rsid w:val="008E3C9A"/>
    <w:rsid w:val="008E4144"/>
    <w:rsid w:val="008E536E"/>
    <w:rsid w:val="008F0484"/>
    <w:rsid w:val="008F677B"/>
    <w:rsid w:val="008F77C6"/>
    <w:rsid w:val="00901C30"/>
    <w:rsid w:val="00902812"/>
    <w:rsid w:val="0090490C"/>
    <w:rsid w:val="00907192"/>
    <w:rsid w:val="009127E7"/>
    <w:rsid w:val="00913758"/>
    <w:rsid w:val="00913A73"/>
    <w:rsid w:val="009151FB"/>
    <w:rsid w:val="00915B47"/>
    <w:rsid w:val="009202FC"/>
    <w:rsid w:val="00926E42"/>
    <w:rsid w:val="00927DFC"/>
    <w:rsid w:val="009322E8"/>
    <w:rsid w:val="0093530E"/>
    <w:rsid w:val="00935FA0"/>
    <w:rsid w:val="00940FF5"/>
    <w:rsid w:val="00952D98"/>
    <w:rsid w:val="00957F6E"/>
    <w:rsid w:val="0096093F"/>
    <w:rsid w:val="00961FAC"/>
    <w:rsid w:val="009628C2"/>
    <w:rsid w:val="009633BB"/>
    <w:rsid w:val="00970B89"/>
    <w:rsid w:val="00980741"/>
    <w:rsid w:val="009844A5"/>
    <w:rsid w:val="0098464E"/>
    <w:rsid w:val="009A6F19"/>
    <w:rsid w:val="009B170E"/>
    <w:rsid w:val="009B3901"/>
    <w:rsid w:val="009B663C"/>
    <w:rsid w:val="009C2F17"/>
    <w:rsid w:val="009C348D"/>
    <w:rsid w:val="009C5C3C"/>
    <w:rsid w:val="009D35AF"/>
    <w:rsid w:val="009D4FB4"/>
    <w:rsid w:val="009D5536"/>
    <w:rsid w:val="009D57BD"/>
    <w:rsid w:val="009E21EA"/>
    <w:rsid w:val="009E4925"/>
    <w:rsid w:val="009E54E8"/>
    <w:rsid w:val="009E5B71"/>
    <w:rsid w:val="009F0CDD"/>
    <w:rsid w:val="009F1B52"/>
    <w:rsid w:val="00A02376"/>
    <w:rsid w:val="00A06A43"/>
    <w:rsid w:val="00A11879"/>
    <w:rsid w:val="00A14408"/>
    <w:rsid w:val="00A16EC1"/>
    <w:rsid w:val="00A23409"/>
    <w:rsid w:val="00A23690"/>
    <w:rsid w:val="00A23B43"/>
    <w:rsid w:val="00A262C4"/>
    <w:rsid w:val="00A2674E"/>
    <w:rsid w:val="00A31D97"/>
    <w:rsid w:val="00A333B7"/>
    <w:rsid w:val="00A37E67"/>
    <w:rsid w:val="00A42175"/>
    <w:rsid w:val="00A52120"/>
    <w:rsid w:val="00A54260"/>
    <w:rsid w:val="00A55010"/>
    <w:rsid w:val="00A621AA"/>
    <w:rsid w:val="00A73544"/>
    <w:rsid w:val="00A867A8"/>
    <w:rsid w:val="00A91718"/>
    <w:rsid w:val="00A920C4"/>
    <w:rsid w:val="00A92D79"/>
    <w:rsid w:val="00AA0BE9"/>
    <w:rsid w:val="00AA7F23"/>
    <w:rsid w:val="00AB5864"/>
    <w:rsid w:val="00AB6019"/>
    <w:rsid w:val="00AB7915"/>
    <w:rsid w:val="00AB7E08"/>
    <w:rsid w:val="00AC0C7B"/>
    <w:rsid w:val="00AC307B"/>
    <w:rsid w:val="00AC494F"/>
    <w:rsid w:val="00AC540A"/>
    <w:rsid w:val="00AC5B62"/>
    <w:rsid w:val="00AD0257"/>
    <w:rsid w:val="00AD074F"/>
    <w:rsid w:val="00AD7DBF"/>
    <w:rsid w:val="00AE1C91"/>
    <w:rsid w:val="00B01E79"/>
    <w:rsid w:val="00B02DEA"/>
    <w:rsid w:val="00B038AD"/>
    <w:rsid w:val="00B03D2A"/>
    <w:rsid w:val="00B04C52"/>
    <w:rsid w:val="00B07011"/>
    <w:rsid w:val="00B1181C"/>
    <w:rsid w:val="00B11F16"/>
    <w:rsid w:val="00B1377B"/>
    <w:rsid w:val="00B22CC6"/>
    <w:rsid w:val="00B22E27"/>
    <w:rsid w:val="00B2480C"/>
    <w:rsid w:val="00B253F7"/>
    <w:rsid w:val="00B3155E"/>
    <w:rsid w:val="00B34715"/>
    <w:rsid w:val="00B35400"/>
    <w:rsid w:val="00B3651E"/>
    <w:rsid w:val="00B3662C"/>
    <w:rsid w:val="00B435E2"/>
    <w:rsid w:val="00B45642"/>
    <w:rsid w:val="00B53894"/>
    <w:rsid w:val="00B54EF5"/>
    <w:rsid w:val="00B55D92"/>
    <w:rsid w:val="00B601B2"/>
    <w:rsid w:val="00B60375"/>
    <w:rsid w:val="00B631A7"/>
    <w:rsid w:val="00B644F3"/>
    <w:rsid w:val="00B81831"/>
    <w:rsid w:val="00B95AB8"/>
    <w:rsid w:val="00B96030"/>
    <w:rsid w:val="00B96984"/>
    <w:rsid w:val="00BB192D"/>
    <w:rsid w:val="00BB1BC5"/>
    <w:rsid w:val="00BB2AFF"/>
    <w:rsid w:val="00BB4DD8"/>
    <w:rsid w:val="00BB7565"/>
    <w:rsid w:val="00BB7B8C"/>
    <w:rsid w:val="00BC2BAA"/>
    <w:rsid w:val="00BD2827"/>
    <w:rsid w:val="00BD64A8"/>
    <w:rsid w:val="00BE06B8"/>
    <w:rsid w:val="00C00E25"/>
    <w:rsid w:val="00C0449A"/>
    <w:rsid w:val="00C10DB4"/>
    <w:rsid w:val="00C116DF"/>
    <w:rsid w:val="00C12C7A"/>
    <w:rsid w:val="00C12CF6"/>
    <w:rsid w:val="00C12D4B"/>
    <w:rsid w:val="00C20461"/>
    <w:rsid w:val="00C22178"/>
    <w:rsid w:val="00C242DF"/>
    <w:rsid w:val="00C27035"/>
    <w:rsid w:val="00C27BD9"/>
    <w:rsid w:val="00C31CC5"/>
    <w:rsid w:val="00C350DD"/>
    <w:rsid w:val="00C41C88"/>
    <w:rsid w:val="00C45352"/>
    <w:rsid w:val="00C46DE7"/>
    <w:rsid w:val="00C509AC"/>
    <w:rsid w:val="00C50C08"/>
    <w:rsid w:val="00C52DA0"/>
    <w:rsid w:val="00C55803"/>
    <w:rsid w:val="00C62BA2"/>
    <w:rsid w:val="00C62D0F"/>
    <w:rsid w:val="00C67279"/>
    <w:rsid w:val="00C70146"/>
    <w:rsid w:val="00C70A55"/>
    <w:rsid w:val="00C71B3F"/>
    <w:rsid w:val="00C7708E"/>
    <w:rsid w:val="00C82350"/>
    <w:rsid w:val="00C844F1"/>
    <w:rsid w:val="00C90740"/>
    <w:rsid w:val="00C90AB7"/>
    <w:rsid w:val="00CA02D3"/>
    <w:rsid w:val="00CA0D7E"/>
    <w:rsid w:val="00CA37E7"/>
    <w:rsid w:val="00CA491B"/>
    <w:rsid w:val="00CB5723"/>
    <w:rsid w:val="00CC0208"/>
    <w:rsid w:val="00CC1635"/>
    <w:rsid w:val="00CC1D19"/>
    <w:rsid w:val="00CC45F2"/>
    <w:rsid w:val="00CD0D02"/>
    <w:rsid w:val="00CD1529"/>
    <w:rsid w:val="00CD20CD"/>
    <w:rsid w:val="00CD2380"/>
    <w:rsid w:val="00CD2500"/>
    <w:rsid w:val="00CD6B41"/>
    <w:rsid w:val="00CE28FB"/>
    <w:rsid w:val="00CE4C74"/>
    <w:rsid w:val="00CE4F62"/>
    <w:rsid w:val="00CE5A42"/>
    <w:rsid w:val="00CE6E7C"/>
    <w:rsid w:val="00CF1DA3"/>
    <w:rsid w:val="00CF26F7"/>
    <w:rsid w:val="00CF52E9"/>
    <w:rsid w:val="00CF669F"/>
    <w:rsid w:val="00CF77FD"/>
    <w:rsid w:val="00D016B7"/>
    <w:rsid w:val="00D034D7"/>
    <w:rsid w:val="00D04BFB"/>
    <w:rsid w:val="00D0581F"/>
    <w:rsid w:val="00D059FD"/>
    <w:rsid w:val="00D10B55"/>
    <w:rsid w:val="00D20A7D"/>
    <w:rsid w:val="00D21130"/>
    <w:rsid w:val="00D22227"/>
    <w:rsid w:val="00D23C17"/>
    <w:rsid w:val="00D26FD4"/>
    <w:rsid w:val="00D27DAB"/>
    <w:rsid w:val="00D331E1"/>
    <w:rsid w:val="00D4089B"/>
    <w:rsid w:val="00D433C3"/>
    <w:rsid w:val="00D474D1"/>
    <w:rsid w:val="00D52087"/>
    <w:rsid w:val="00D6000A"/>
    <w:rsid w:val="00D60CF1"/>
    <w:rsid w:val="00D65A5B"/>
    <w:rsid w:val="00D67735"/>
    <w:rsid w:val="00D700F0"/>
    <w:rsid w:val="00D70CF3"/>
    <w:rsid w:val="00D74117"/>
    <w:rsid w:val="00D74131"/>
    <w:rsid w:val="00D75260"/>
    <w:rsid w:val="00D75C0F"/>
    <w:rsid w:val="00D77505"/>
    <w:rsid w:val="00D81B88"/>
    <w:rsid w:val="00D852F2"/>
    <w:rsid w:val="00D8693A"/>
    <w:rsid w:val="00D86DA6"/>
    <w:rsid w:val="00D90E2A"/>
    <w:rsid w:val="00D92B8B"/>
    <w:rsid w:val="00D93D61"/>
    <w:rsid w:val="00D96702"/>
    <w:rsid w:val="00DB02D2"/>
    <w:rsid w:val="00DB1050"/>
    <w:rsid w:val="00DB211A"/>
    <w:rsid w:val="00DB6192"/>
    <w:rsid w:val="00DC09D9"/>
    <w:rsid w:val="00DC3A8A"/>
    <w:rsid w:val="00DD3F67"/>
    <w:rsid w:val="00DD48AF"/>
    <w:rsid w:val="00DE046B"/>
    <w:rsid w:val="00DE0A7C"/>
    <w:rsid w:val="00DE2F5D"/>
    <w:rsid w:val="00DE42CA"/>
    <w:rsid w:val="00DE5C88"/>
    <w:rsid w:val="00DE61F8"/>
    <w:rsid w:val="00DE6659"/>
    <w:rsid w:val="00DE7506"/>
    <w:rsid w:val="00DF1D01"/>
    <w:rsid w:val="00DF2A00"/>
    <w:rsid w:val="00DF7A3B"/>
    <w:rsid w:val="00E01113"/>
    <w:rsid w:val="00E02672"/>
    <w:rsid w:val="00E05806"/>
    <w:rsid w:val="00E06292"/>
    <w:rsid w:val="00E06DFF"/>
    <w:rsid w:val="00E07DC9"/>
    <w:rsid w:val="00E10C05"/>
    <w:rsid w:val="00E123BA"/>
    <w:rsid w:val="00E14BCC"/>
    <w:rsid w:val="00E23FEF"/>
    <w:rsid w:val="00E26A78"/>
    <w:rsid w:val="00E30DE8"/>
    <w:rsid w:val="00E30E81"/>
    <w:rsid w:val="00E3149B"/>
    <w:rsid w:val="00E344E3"/>
    <w:rsid w:val="00E36BC7"/>
    <w:rsid w:val="00E37173"/>
    <w:rsid w:val="00E40215"/>
    <w:rsid w:val="00E51ABF"/>
    <w:rsid w:val="00E55F8B"/>
    <w:rsid w:val="00E57AA7"/>
    <w:rsid w:val="00E759B3"/>
    <w:rsid w:val="00E7662F"/>
    <w:rsid w:val="00E806E3"/>
    <w:rsid w:val="00E85ED8"/>
    <w:rsid w:val="00E90322"/>
    <w:rsid w:val="00E9041B"/>
    <w:rsid w:val="00EA0558"/>
    <w:rsid w:val="00EA0CB3"/>
    <w:rsid w:val="00EA13DC"/>
    <w:rsid w:val="00EA1E9B"/>
    <w:rsid w:val="00EA2CAA"/>
    <w:rsid w:val="00EA2CC9"/>
    <w:rsid w:val="00EA4523"/>
    <w:rsid w:val="00EB0A85"/>
    <w:rsid w:val="00EB50EC"/>
    <w:rsid w:val="00EB68C3"/>
    <w:rsid w:val="00EB7098"/>
    <w:rsid w:val="00EC0A71"/>
    <w:rsid w:val="00EC114F"/>
    <w:rsid w:val="00EC220F"/>
    <w:rsid w:val="00EC58A1"/>
    <w:rsid w:val="00ED44F8"/>
    <w:rsid w:val="00ED5550"/>
    <w:rsid w:val="00ED6761"/>
    <w:rsid w:val="00EE28A0"/>
    <w:rsid w:val="00EF125F"/>
    <w:rsid w:val="00EF1348"/>
    <w:rsid w:val="00EF3AB0"/>
    <w:rsid w:val="00EF5FD2"/>
    <w:rsid w:val="00F01544"/>
    <w:rsid w:val="00F025FF"/>
    <w:rsid w:val="00F02669"/>
    <w:rsid w:val="00F026F1"/>
    <w:rsid w:val="00F0386E"/>
    <w:rsid w:val="00F03E99"/>
    <w:rsid w:val="00F12080"/>
    <w:rsid w:val="00F1220F"/>
    <w:rsid w:val="00F15C6C"/>
    <w:rsid w:val="00F16DEC"/>
    <w:rsid w:val="00F17A89"/>
    <w:rsid w:val="00F17B3B"/>
    <w:rsid w:val="00F27B4D"/>
    <w:rsid w:val="00F30470"/>
    <w:rsid w:val="00F332A1"/>
    <w:rsid w:val="00F56CBD"/>
    <w:rsid w:val="00F645D0"/>
    <w:rsid w:val="00F65A69"/>
    <w:rsid w:val="00F66604"/>
    <w:rsid w:val="00F70C0A"/>
    <w:rsid w:val="00F7337F"/>
    <w:rsid w:val="00F7665D"/>
    <w:rsid w:val="00F76DD8"/>
    <w:rsid w:val="00F776E1"/>
    <w:rsid w:val="00F80D38"/>
    <w:rsid w:val="00F80E7C"/>
    <w:rsid w:val="00F81174"/>
    <w:rsid w:val="00F90371"/>
    <w:rsid w:val="00F93B8A"/>
    <w:rsid w:val="00F97019"/>
    <w:rsid w:val="00FB6581"/>
    <w:rsid w:val="00FC1BD7"/>
    <w:rsid w:val="00FC4461"/>
    <w:rsid w:val="00FE3CF3"/>
    <w:rsid w:val="00FE6B18"/>
    <w:rsid w:val="00FE7153"/>
    <w:rsid w:val="00FF040C"/>
    <w:rsid w:val="00FF1837"/>
    <w:rsid w:val="00FF1B3B"/>
    <w:rsid w:val="00FF3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f">
      <v:fill color="white" on="f"/>
      <v:stroke on="f"/>
    </o:shapedefaults>
    <o:shapelayout v:ext="edit">
      <o:idmap v:ext="edit" data="1"/>
    </o:shapelayout>
  </w:shapeDefaults>
  <w:decimalSymbol w:val="."/>
  <w:listSeparator w:val=","/>
  <w14:docId w14:val="6E98FBCB"/>
  <w15:docId w15:val="{BDCF4D6F-C7EF-4A63-A881-0F6DC9D1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xmsonospacing">
    <w:name w:val="x_msonospacing"/>
    <w:basedOn w:val="Normal"/>
    <w:uiPriority w:val="99"/>
    <w:rsid w:val="006F7B09"/>
    <w:pPr>
      <w:spacing w:before="100" w:beforeAutospacing="1" w:after="100" w:afterAutospacing="1"/>
    </w:pPr>
    <w:rPr>
      <w:rFonts w:eastAsiaTheme="minorHAnsi"/>
    </w:rPr>
  </w:style>
  <w:style w:type="paragraph" w:customStyle="1" w:styleId="xmsolistparagraph">
    <w:name w:val="x_msolistparagraph"/>
    <w:basedOn w:val="Normal"/>
    <w:uiPriority w:val="99"/>
    <w:rsid w:val="006F7B09"/>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903602">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879636673">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8400571">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10930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7D6CC-81D3-4900-B1FC-C6CA9E865D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9DC15C-868D-495F-863A-A3438A2A8AC5}">
  <ds:schemaRefs>
    <ds:schemaRef ds:uri="http://schemas.microsoft.com/sharepoint/v3/contenttype/forms"/>
  </ds:schemaRefs>
</ds:datastoreItem>
</file>

<file path=customXml/itemProps3.xml><?xml version="1.0" encoding="utf-8"?>
<ds:datastoreItem xmlns:ds="http://schemas.openxmlformats.org/officeDocument/2006/customXml" ds:itemID="{E77422A2-51B0-4FB8-A95E-0AB7BFAB51F9}"/>
</file>

<file path=customXml/itemProps4.xml><?xml version="1.0" encoding="utf-8"?>
<ds:datastoreItem xmlns:ds="http://schemas.openxmlformats.org/officeDocument/2006/customXml" ds:itemID="{B9BF45E7-0EA6-44FB-85FC-957E0C470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1884</Words>
  <Characters>10742</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12601</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recruiting-new-staff</cp:keywords>
  <cp:lastModifiedBy>Bradbury, Sue</cp:lastModifiedBy>
  <cp:revision>2</cp:revision>
  <cp:lastPrinted>2016-02-05T12:42:00Z</cp:lastPrinted>
  <dcterms:created xsi:type="dcterms:W3CDTF">2021-10-13T08:46:00Z</dcterms:created>
  <dcterms:modified xsi:type="dcterms:W3CDTF">2021-10-13T08:46:00Z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TaxKeyword">
    <vt:lpwstr>22;#recruiting-new-staff|aff4b291-7785-46cc-8b26-fe811a6a068e</vt:lpwstr>
  </property>
  <property fmtid="{D5CDD505-2E9C-101B-9397-08002B2CF9AE}" pid="4" name="MSIP_Label_763da656-5c75-4f6d-9461-4a3ce9a537cc_Enabled">
    <vt:lpwstr>true</vt:lpwstr>
  </property>
  <property fmtid="{D5CDD505-2E9C-101B-9397-08002B2CF9AE}" pid="5" name="MSIP_Label_763da656-5c75-4f6d-9461-4a3ce9a537cc_SetDate">
    <vt:lpwstr>2021-10-13T08:46:11Z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badcfa02-70ad-42dc-8fdf-a73868e97645</vt:lpwstr>
  </property>
  <property fmtid="{D5CDD505-2E9C-101B-9397-08002B2CF9AE}" pid="10" name="MSIP_Label_763da656-5c75-4f6d-9461-4a3ce9a537cc_ContentBits">
    <vt:lpwstr>1</vt:lpwstr>
  </property>
</Properties>
</file>