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E09" w:rsidRDefault="00C62BE3">
      <w:r>
        <w:rPr>
          <w:rFonts w:ascii="Times New Roman" w:hAnsi="Times New Roman"/>
          <w:noProof/>
          <w:sz w:val="24"/>
          <w:szCs w:val="24"/>
        </w:rPr>
        <w:drawing>
          <wp:anchor distT="36576" distB="36576" distL="36576" distR="36576" simplePos="0" relativeHeight="251659264" behindDoc="0" locked="0" layoutInCell="1" allowOverlap="1" wp14:anchorId="469E8809" wp14:editId="4AD59231">
            <wp:simplePos x="0" y="0"/>
            <wp:positionH relativeFrom="page">
              <wp:align>center</wp:align>
            </wp:positionH>
            <wp:positionV relativeFrom="paragraph">
              <wp:posOffset>-407016</wp:posOffset>
            </wp:positionV>
            <wp:extent cx="5062928" cy="13239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62928" cy="1323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D5E09" w:rsidRPr="00CD5E09" w:rsidRDefault="00CD5E09" w:rsidP="00CD5E09"/>
    <w:p w:rsidR="00F746A9" w:rsidRDefault="00F746A9" w:rsidP="00F746A9">
      <w:pPr>
        <w:rPr>
          <w:rFonts w:cs="Arial"/>
        </w:rPr>
      </w:pPr>
    </w:p>
    <w:p w:rsidR="00825589" w:rsidRDefault="00825589" w:rsidP="00F746A9">
      <w:pPr>
        <w:rPr>
          <w:rFonts w:cs="Arial"/>
        </w:rPr>
      </w:pPr>
    </w:p>
    <w:p w:rsidR="00825589" w:rsidRPr="005504CD" w:rsidRDefault="00825589" w:rsidP="00F746A9">
      <w:pPr>
        <w:rPr>
          <w:rFonts w:cs="Arial"/>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8177"/>
      </w:tblGrid>
      <w:tr w:rsidR="00F746A9" w:rsidRPr="00344692" w:rsidTr="009C51D8">
        <w:tc>
          <w:tcPr>
            <w:tcW w:w="2988" w:type="dxa"/>
          </w:tcPr>
          <w:p w:rsidR="00F746A9" w:rsidRPr="00825589" w:rsidRDefault="00F746A9" w:rsidP="009C51D8">
            <w:pPr>
              <w:tabs>
                <w:tab w:val="left" w:pos="2520"/>
              </w:tabs>
              <w:jc w:val="both"/>
              <w:rPr>
                <w:b/>
                <w:sz w:val="28"/>
                <w:szCs w:val="28"/>
              </w:rPr>
            </w:pPr>
            <w:r w:rsidRPr="00825589">
              <w:rPr>
                <w:b/>
                <w:sz w:val="28"/>
                <w:szCs w:val="28"/>
              </w:rPr>
              <w:t>Job Title</w:t>
            </w:r>
          </w:p>
        </w:tc>
        <w:tc>
          <w:tcPr>
            <w:tcW w:w="8177" w:type="dxa"/>
          </w:tcPr>
          <w:p w:rsidR="00F746A9" w:rsidRPr="00825589" w:rsidRDefault="00F746A9" w:rsidP="009C51D8">
            <w:pPr>
              <w:tabs>
                <w:tab w:val="left" w:pos="2520"/>
              </w:tabs>
              <w:rPr>
                <w:sz w:val="28"/>
                <w:szCs w:val="28"/>
              </w:rPr>
            </w:pPr>
            <w:r w:rsidRPr="00825589">
              <w:rPr>
                <w:sz w:val="28"/>
                <w:szCs w:val="28"/>
              </w:rPr>
              <w:t>Deputy Headteacher</w:t>
            </w:r>
          </w:p>
        </w:tc>
      </w:tr>
      <w:tr w:rsidR="00F746A9" w:rsidRPr="00344692" w:rsidTr="009C51D8">
        <w:tc>
          <w:tcPr>
            <w:tcW w:w="2988" w:type="dxa"/>
          </w:tcPr>
          <w:p w:rsidR="00F746A9" w:rsidRPr="00825589" w:rsidRDefault="00F746A9" w:rsidP="009C51D8">
            <w:pPr>
              <w:jc w:val="both"/>
              <w:rPr>
                <w:b/>
                <w:sz w:val="28"/>
                <w:szCs w:val="28"/>
              </w:rPr>
            </w:pPr>
            <w:r w:rsidRPr="00825589">
              <w:rPr>
                <w:b/>
                <w:sz w:val="28"/>
                <w:szCs w:val="28"/>
              </w:rPr>
              <w:t>Grade</w:t>
            </w:r>
          </w:p>
        </w:tc>
        <w:tc>
          <w:tcPr>
            <w:tcW w:w="8177" w:type="dxa"/>
          </w:tcPr>
          <w:p w:rsidR="00F746A9" w:rsidRPr="00825589" w:rsidRDefault="00F746A9" w:rsidP="009C51D8">
            <w:pPr>
              <w:tabs>
                <w:tab w:val="left" w:pos="2520"/>
              </w:tabs>
              <w:rPr>
                <w:sz w:val="28"/>
                <w:szCs w:val="28"/>
                <w:highlight w:val="yellow"/>
              </w:rPr>
            </w:pPr>
            <w:r w:rsidRPr="00825589">
              <w:rPr>
                <w:sz w:val="28"/>
                <w:szCs w:val="28"/>
              </w:rPr>
              <w:t>L9 – L14</w:t>
            </w:r>
          </w:p>
        </w:tc>
      </w:tr>
      <w:tr w:rsidR="00F746A9" w:rsidRPr="00344692" w:rsidTr="009C51D8">
        <w:tc>
          <w:tcPr>
            <w:tcW w:w="2988" w:type="dxa"/>
          </w:tcPr>
          <w:p w:rsidR="00F746A9" w:rsidRPr="00825589" w:rsidRDefault="00F746A9" w:rsidP="009C51D8">
            <w:pPr>
              <w:tabs>
                <w:tab w:val="left" w:pos="2520"/>
              </w:tabs>
              <w:jc w:val="both"/>
              <w:rPr>
                <w:b/>
                <w:sz w:val="28"/>
                <w:szCs w:val="28"/>
              </w:rPr>
            </w:pPr>
            <w:r w:rsidRPr="00825589">
              <w:rPr>
                <w:b/>
                <w:sz w:val="28"/>
                <w:szCs w:val="28"/>
              </w:rPr>
              <w:t>Reports to</w:t>
            </w:r>
          </w:p>
        </w:tc>
        <w:tc>
          <w:tcPr>
            <w:tcW w:w="8177" w:type="dxa"/>
          </w:tcPr>
          <w:p w:rsidR="00F746A9" w:rsidRPr="00825589" w:rsidRDefault="00F746A9" w:rsidP="009C51D8">
            <w:pPr>
              <w:tabs>
                <w:tab w:val="left" w:pos="2520"/>
              </w:tabs>
              <w:rPr>
                <w:sz w:val="28"/>
                <w:szCs w:val="28"/>
              </w:rPr>
            </w:pPr>
            <w:r w:rsidRPr="00825589">
              <w:rPr>
                <w:sz w:val="28"/>
                <w:szCs w:val="28"/>
              </w:rPr>
              <w:t>Headteacher</w:t>
            </w:r>
          </w:p>
        </w:tc>
      </w:tr>
      <w:tr w:rsidR="00F746A9" w:rsidRPr="00344692" w:rsidTr="009C51D8">
        <w:tc>
          <w:tcPr>
            <w:tcW w:w="2988" w:type="dxa"/>
          </w:tcPr>
          <w:p w:rsidR="00F746A9" w:rsidRPr="00825589" w:rsidRDefault="00F746A9" w:rsidP="009C51D8">
            <w:pPr>
              <w:jc w:val="both"/>
              <w:rPr>
                <w:b/>
                <w:sz w:val="28"/>
                <w:szCs w:val="28"/>
              </w:rPr>
            </w:pPr>
            <w:r w:rsidRPr="00825589">
              <w:rPr>
                <w:b/>
                <w:sz w:val="28"/>
                <w:szCs w:val="28"/>
              </w:rPr>
              <w:t>Key Purpose of the job</w:t>
            </w:r>
          </w:p>
        </w:tc>
        <w:tc>
          <w:tcPr>
            <w:tcW w:w="8177" w:type="dxa"/>
          </w:tcPr>
          <w:p w:rsidR="00F746A9" w:rsidRPr="00825589" w:rsidRDefault="00F746A9" w:rsidP="009C51D8">
            <w:pPr>
              <w:rPr>
                <w:rFonts w:cs="Arial"/>
                <w:sz w:val="28"/>
                <w:szCs w:val="28"/>
              </w:rPr>
            </w:pPr>
            <w:r w:rsidRPr="00825589">
              <w:rPr>
                <w:rFonts w:cs="Arial"/>
                <w:sz w:val="28"/>
                <w:szCs w:val="28"/>
              </w:rPr>
              <w:t>The Deputy Headteacher will be responsible for working with and supporting the Headteacher on the following key school leadership and management areas. This will involve accepting responsibility for aspects of these key areas.</w:t>
            </w:r>
          </w:p>
          <w:p w:rsidR="00E62D81" w:rsidRPr="00825589" w:rsidRDefault="00E62D81" w:rsidP="009C51D8">
            <w:pPr>
              <w:rPr>
                <w:rFonts w:cs="Arial"/>
                <w:sz w:val="28"/>
                <w:szCs w:val="28"/>
              </w:rPr>
            </w:pPr>
            <w:r w:rsidRPr="00825589">
              <w:rPr>
                <w:rFonts w:cs="Arial"/>
                <w:sz w:val="28"/>
                <w:szCs w:val="28"/>
              </w:rPr>
              <w:t>The Deputy Headteacher will carry out the duties of this post in line with the remit outlined in the current School Teachers’ Pay and Conditions Document including the conditions of employment for deputy headteachers and the school’s own policy.</w:t>
            </w:r>
          </w:p>
        </w:tc>
      </w:tr>
      <w:tr w:rsidR="00F746A9" w:rsidRPr="00344692" w:rsidTr="009C51D8">
        <w:tc>
          <w:tcPr>
            <w:tcW w:w="11165" w:type="dxa"/>
            <w:gridSpan w:val="2"/>
          </w:tcPr>
          <w:p w:rsidR="00F746A9" w:rsidRPr="00825589" w:rsidRDefault="00F746A9" w:rsidP="00344692">
            <w:pPr>
              <w:pStyle w:val="ListParagraph"/>
              <w:spacing w:after="0"/>
              <w:ind w:left="0"/>
              <w:jc w:val="center"/>
              <w:rPr>
                <w:rFonts w:asciiTheme="minorHAnsi" w:hAnsiTheme="minorHAnsi" w:cstheme="minorHAnsi"/>
                <w:sz w:val="28"/>
                <w:szCs w:val="28"/>
              </w:rPr>
            </w:pPr>
            <w:r w:rsidRPr="00825589">
              <w:rPr>
                <w:rFonts w:asciiTheme="minorHAnsi" w:hAnsiTheme="minorHAnsi" w:cstheme="minorHAnsi"/>
                <w:b/>
                <w:sz w:val="28"/>
                <w:szCs w:val="28"/>
              </w:rPr>
              <w:t>Specific Responsibilities</w:t>
            </w:r>
          </w:p>
        </w:tc>
      </w:tr>
      <w:tr w:rsidR="00F746A9" w:rsidRPr="00344692" w:rsidTr="00F746A9">
        <w:tc>
          <w:tcPr>
            <w:tcW w:w="11165" w:type="dxa"/>
            <w:gridSpan w:val="2"/>
          </w:tcPr>
          <w:p w:rsidR="00F746A9" w:rsidRPr="00825589" w:rsidRDefault="00F746A9" w:rsidP="00F746A9">
            <w:pPr>
              <w:pStyle w:val="ListParagraph"/>
              <w:numPr>
                <w:ilvl w:val="0"/>
                <w:numId w:val="8"/>
              </w:numPr>
              <w:spacing w:after="0"/>
              <w:rPr>
                <w:rFonts w:asciiTheme="minorHAnsi" w:hAnsiTheme="minorHAnsi" w:cstheme="minorHAnsi"/>
                <w:sz w:val="28"/>
                <w:szCs w:val="28"/>
              </w:rPr>
            </w:pPr>
            <w:r w:rsidRPr="00825589">
              <w:rPr>
                <w:rFonts w:asciiTheme="minorHAnsi" w:hAnsiTheme="minorHAnsi" w:cstheme="minorHAnsi"/>
                <w:sz w:val="28"/>
                <w:szCs w:val="28"/>
              </w:rPr>
              <w:t>Deputise for the Headteacher in her absence.</w:t>
            </w:r>
          </w:p>
          <w:p w:rsidR="00106E7B" w:rsidRPr="00825589" w:rsidRDefault="00E62D81" w:rsidP="00F746A9">
            <w:pPr>
              <w:pStyle w:val="ListParagraph"/>
              <w:numPr>
                <w:ilvl w:val="0"/>
                <w:numId w:val="7"/>
              </w:numPr>
              <w:spacing w:after="0"/>
              <w:rPr>
                <w:rFonts w:asciiTheme="minorHAnsi" w:hAnsiTheme="minorHAnsi" w:cstheme="minorHAnsi"/>
                <w:sz w:val="28"/>
                <w:szCs w:val="28"/>
              </w:rPr>
            </w:pPr>
            <w:r w:rsidRPr="00825589">
              <w:rPr>
                <w:rFonts w:asciiTheme="minorHAnsi" w:hAnsiTheme="minorHAnsi" w:cstheme="minorHAnsi"/>
                <w:sz w:val="28"/>
                <w:szCs w:val="28"/>
              </w:rPr>
              <w:t>Manage</w:t>
            </w:r>
            <w:r w:rsidR="00F746A9" w:rsidRPr="00825589">
              <w:rPr>
                <w:rFonts w:asciiTheme="minorHAnsi" w:hAnsiTheme="minorHAnsi" w:cstheme="minorHAnsi"/>
                <w:sz w:val="28"/>
                <w:szCs w:val="28"/>
              </w:rPr>
              <w:t xml:space="preserve"> the day-to-day running of the school</w:t>
            </w:r>
            <w:r w:rsidRPr="00825589">
              <w:rPr>
                <w:rFonts w:asciiTheme="minorHAnsi" w:hAnsiTheme="minorHAnsi" w:cstheme="minorHAnsi"/>
                <w:sz w:val="28"/>
                <w:szCs w:val="28"/>
              </w:rPr>
              <w:t xml:space="preserve"> with the Headteacher</w:t>
            </w:r>
            <w:r w:rsidR="008A64D1" w:rsidRPr="00825589">
              <w:rPr>
                <w:rFonts w:asciiTheme="minorHAnsi" w:hAnsiTheme="minorHAnsi" w:cstheme="minorHAnsi"/>
                <w:sz w:val="28"/>
                <w:szCs w:val="28"/>
              </w:rPr>
              <w:t>, including timetables,</w:t>
            </w:r>
            <w:r w:rsidR="00106E7B" w:rsidRPr="00825589">
              <w:rPr>
                <w:rFonts w:asciiTheme="minorHAnsi" w:hAnsiTheme="minorHAnsi" w:cstheme="minorHAnsi"/>
                <w:sz w:val="28"/>
                <w:szCs w:val="28"/>
              </w:rPr>
              <w:t xml:space="preserve"> assemblies, meetings and whole school events.</w:t>
            </w:r>
          </w:p>
          <w:p w:rsidR="00F746A9" w:rsidRPr="00825589" w:rsidRDefault="00F746A9" w:rsidP="00F746A9">
            <w:pPr>
              <w:pStyle w:val="ListParagraph"/>
              <w:numPr>
                <w:ilvl w:val="0"/>
                <w:numId w:val="7"/>
              </w:numPr>
              <w:spacing w:after="0"/>
              <w:rPr>
                <w:rFonts w:asciiTheme="minorHAnsi" w:hAnsiTheme="minorHAnsi" w:cstheme="minorHAnsi"/>
                <w:sz w:val="28"/>
                <w:szCs w:val="28"/>
              </w:rPr>
            </w:pPr>
            <w:r w:rsidRPr="00825589">
              <w:rPr>
                <w:rFonts w:asciiTheme="minorHAnsi" w:hAnsiTheme="minorHAnsi" w:cstheme="minorHAnsi"/>
                <w:sz w:val="28"/>
                <w:szCs w:val="28"/>
              </w:rPr>
              <w:t xml:space="preserve"> </w:t>
            </w:r>
            <w:r w:rsidR="00E62D81" w:rsidRPr="00825589">
              <w:rPr>
                <w:rFonts w:asciiTheme="minorHAnsi" w:hAnsiTheme="minorHAnsi" w:cstheme="minorHAnsi"/>
                <w:sz w:val="28"/>
                <w:szCs w:val="28"/>
              </w:rPr>
              <w:t>Drive</w:t>
            </w:r>
            <w:r w:rsidRPr="00825589">
              <w:rPr>
                <w:rFonts w:asciiTheme="minorHAnsi" w:hAnsiTheme="minorHAnsi" w:cstheme="minorHAnsi"/>
                <w:sz w:val="28"/>
                <w:szCs w:val="28"/>
              </w:rPr>
              <w:t xml:space="preserve"> a positive ethos for learning.</w:t>
            </w:r>
          </w:p>
          <w:p w:rsidR="00F746A9" w:rsidRPr="00825589" w:rsidRDefault="00F746A9" w:rsidP="00F746A9">
            <w:pPr>
              <w:pStyle w:val="ListParagraph"/>
              <w:numPr>
                <w:ilvl w:val="0"/>
                <w:numId w:val="7"/>
              </w:numPr>
              <w:spacing w:after="0"/>
              <w:rPr>
                <w:rFonts w:asciiTheme="minorHAnsi" w:hAnsiTheme="minorHAnsi" w:cstheme="minorHAnsi"/>
                <w:sz w:val="28"/>
                <w:szCs w:val="28"/>
              </w:rPr>
            </w:pPr>
            <w:r w:rsidRPr="00825589">
              <w:rPr>
                <w:rFonts w:asciiTheme="minorHAnsi" w:hAnsiTheme="minorHAnsi" w:cstheme="minorHAnsi"/>
                <w:sz w:val="28"/>
                <w:szCs w:val="28"/>
              </w:rPr>
              <w:t xml:space="preserve"> Promote an exciting, stimulating and creative curriculum</w:t>
            </w:r>
            <w:r w:rsidR="00106E7B" w:rsidRPr="00825589">
              <w:rPr>
                <w:rFonts w:asciiTheme="minorHAnsi" w:hAnsiTheme="minorHAnsi" w:cstheme="minorHAnsi"/>
                <w:sz w:val="28"/>
                <w:szCs w:val="28"/>
              </w:rPr>
              <w:t xml:space="preserve"> through extensive work with Subject Leads</w:t>
            </w:r>
            <w:r w:rsidRPr="00825589">
              <w:rPr>
                <w:rFonts w:asciiTheme="minorHAnsi" w:hAnsiTheme="minorHAnsi" w:cstheme="minorHAnsi"/>
                <w:sz w:val="28"/>
                <w:szCs w:val="28"/>
              </w:rPr>
              <w:t>.</w:t>
            </w:r>
          </w:p>
          <w:p w:rsidR="00F746A9" w:rsidRPr="00825589" w:rsidRDefault="00F746A9" w:rsidP="00F746A9">
            <w:pPr>
              <w:pStyle w:val="ListParagraph"/>
              <w:numPr>
                <w:ilvl w:val="0"/>
                <w:numId w:val="7"/>
              </w:numPr>
              <w:spacing w:after="0"/>
              <w:rPr>
                <w:rFonts w:asciiTheme="minorHAnsi" w:hAnsiTheme="minorHAnsi" w:cstheme="minorHAnsi"/>
                <w:sz w:val="28"/>
                <w:szCs w:val="28"/>
              </w:rPr>
            </w:pPr>
            <w:r w:rsidRPr="00825589">
              <w:rPr>
                <w:rFonts w:asciiTheme="minorHAnsi" w:hAnsiTheme="minorHAnsi" w:cstheme="minorHAnsi"/>
                <w:sz w:val="28"/>
                <w:szCs w:val="28"/>
              </w:rPr>
              <w:t xml:space="preserve"> Promote the values and achievements of the school to the community</w:t>
            </w:r>
            <w:r w:rsidR="00AA3FAC" w:rsidRPr="00825589">
              <w:rPr>
                <w:rFonts w:asciiTheme="minorHAnsi" w:hAnsiTheme="minorHAnsi" w:cstheme="minorHAnsi"/>
                <w:sz w:val="28"/>
                <w:szCs w:val="28"/>
              </w:rPr>
              <w:t xml:space="preserve"> through the website and social media</w:t>
            </w:r>
            <w:r w:rsidRPr="00825589">
              <w:rPr>
                <w:rFonts w:asciiTheme="minorHAnsi" w:hAnsiTheme="minorHAnsi" w:cstheme="minorHAnsi"/>
                <w:sz w:val="28"/>
                <w:szCs w:val="28"/>
              </w:rPr>
              <w:t>.</w:t>
            </w:r>
          </w:p>
          <w:p w:rsidR="00F746A9" w:rsidRPr="00825589" w:rsidRDefault="00F746A9" w:rsidP="00F746A9">
            <w:pPr>
              <w:pStyle w:val="ListParagraph"/>
              <w:numPr>
                <w:ilvl w:val="0"/>
                <w:numId w:val="7"/>
              </w:numPr>
              <w:spacing w:after="0"/>
              <w:rPr>
                <w:rFonts w:asciiTheme="minorHAnsi" w:hAnsiTheme="minorHAnsi" w:cstheme="minorHAnsi"/>
                <w:sz w:val="28"/>
                <w:szCs w:val="28"/>
              </w:rPr>
            </w:pPr>
            <w:r w:rsidRPr="00825589">
              <w:rPr>
                <w:rFonts w:asciiTheme="minorHAnsi" w:hAnsiTheme="minorHAnsi" w:cstheme="minorHAnsi"/>
                <w:sz w:val="28"/>
                <w:szCs w:val="28"/>
              </w:rPr>
              <w:t>Support the Headteacher and Governors in annual budget planning and monitoring.</w:t>
            </w:r>
          </w:p>
          <w:p w:rsidR="00106E7B" w:rsidRPr="00825589" w:rsidRDefault="00106E7B" w:rsidP="00F746A9">
            <w:pPr>
              <w:pStyle w:val="ListParagraph"/>
              <w:numPr>
                <w:ilvl w:val="0"/>
                <w:numId w:val="7"/>
              </w:numPr>
              <w:spacing w:after="0"/>
              <w:rPr>
                <w:rFonts w:asciiTheme="minorHAnsi" w:hAnsiTheme="minorHAnsi" w:cstheme="minorHAnsi"/>
                <w:sz w:val="28"/>
                <w:szCs w:val="28"/>
              </w:rPr>
            </w:pPr>
            <w:r w:rsidRPr="00825589">
              <w:rPr>
                <w:rFonts w:asciiTheme="minorHAnsi" w:hAnsiTheme="minorHAnsi" w:cstheme="minorHAnsi"/>
                <w:sz w:val="28"/>
                <w:szCs w:val="28"/>
              </w:rPr>
              <w:t>To build and strengthen parental engagement and be approachable to families.</w:t>
            </w:r>
          </w:p>
          <w:p w:rsidR="00F746A9" w:rsidRPr="00825589" w:rsidRDefault="00F746A9" w:rsidP="00F746A9">
            <w:pPr>
              <w:pStyle w:val="ListParagraph"/>
              <w:numPr>
                <w:ilvl w:val="0"/>
                <w:numId w:val="7"/>
              </w:numPr>
              <w:spacing w:after="0"/>
              <w:rPr>
                <w:rFonts w:asciiTheme="minorHAnsi" w:hAnsiTheme="minorHAnsi" w:cstheme="minorHAnsi"/>
                <w:sz w:val="28"/>
                <w:szCs w:val="28"/>
              </w:rPr>
            </w:pPr>
            <w:r w:rsidRPr="00825589">
              <w:rPr>
                <w:rFonts w:asciiTheme="minorHAnsi" w:hAnsiTheme="minorHAnsi" w:cstheme="minorHAnsi"/>
                <w:sz w:val="28"/>
                <w:szCs w:val="28"/>
              </w:rPr>
              <w:t>Undertake such reasonable activities that the Headteacher and Governors may from time to time require.</w:t>
            </w:r>
          </w:p>
        </w:tc>
      </w:tr>
      <w:tr w:rsidR="00F746A9" w:rsidRPr="00344692" w:rsidTr="009C51D8">
        <w:tc>
          <w:tcPr>
            <w:tcW w:w="11165" w:type="dxa"/>
            <w:gridSpan w:val="2"/>
          </w:tcPr>
          <w:p w:rsidR="00F746A9" w:rsidRPr="00825589" w:rsidRDefault="00F746A9" w:rsidP="00344692">
            <w:pPr>
              <w:jc w:val="center"/>
              <w:rPr>
                <w:rFonts w:asciiTheme="minorHAnsi" w:hAnsiTheme="minorHAnsi" w:cstheme="minorHAnsi"/>
                <w:b/>
                <w:sz w:val="28"/>
                <w:szCs w:val="28"/>
              </w:rPr>
            </w:pPr>
            <w:r w:rsidRPr="00825589">
              <w:rPr>
                <w:rFonts w:asciiTheme="minorHAnsi" w:hAnsiTheme="minorHAnsi" w:cstheme="minorHAnsi"/>
                <w:b/>
                <w:sz w:val="28"/>
                <w:szCs w:val="28"/>
              </w:rPr>
              <w:t>Strategic Direction and Development of the school</w:t>
            </w:r>
          </w:p>
        </w:tc>
      </w:tr>
      <w:tr w:rsidR="00344692" w:rsidRPr="00344692" w:rsidTr="00667684">
        <w:tc>
          <w:tcPr>
            <w:tcW w:w="11165" w:type="dxa"/>
            <w:gridSpan w:val="2"/>
          </w:tcPr>
          <w:p w:rsidR="00344692" w:rsidRPr="00825589" w:rsidRDefault="00344692" w:rsidP="009C51D8">
            <w:pPr>
              <w:pStyle w:val="ListParagraph"/>
              <w:numPr>
                <w:ilvl w:val="0"/>
                <w:numId w:val="2"/>
              </w:numPr>
              <w:spacing w:after="0"/>
              <w:rPr>
                <w:rFonts w:asciiTheme="minorHAnsi" w:hAnsiTheme="minorHAnsi" w:cstheme="minorHAnsi"/>
                <w:sz w:val="28"/>
                <w:szCs w:val="28"/>
              </w:rPr>
            </w:pPr>
            <w:r w:rsidRPr="00825589">
              <w:rPr>
                <w:rFonts w:asciiTheme="minorHAnsi" w:hAnsiTheme="minorHAnsi" w:cstheme="minorHAnsi"/>
                <w:sz w:val="28"/>
                <w:szCs w:val="28"/>
              </w:rPr>
              <w:t>To assist the Headteacher in achieving the vision and direction of the school.</w:t>
            </w:r>
          </w:p>
          <w:p w:rsidR="00344692" w:rsidRPr="00825589" w:rsidRDefault="00344692" w:rsidP="009C51D8">
            <w:pPr>
              <w:pStyle w:val="ListParagraph"/>
              <w:numPr>
                <w:ilvl w:val="0"/>
                <w:numId w:val="2"/>
              </w:numPr>
              <w:spacing w:after="0"/>
              <w:rPr>
                <w:rFonts w:asciiTheme="minorHAnsi" w:hAnsiTheme="minorHAnsi" w:cstheme="minorHAnsi"/>
                <w:sz w:val="28"/>
                <w:szCs w:val="28"/>
              </w:rPr>
            </w:pPr>
            <w:r w:rsidRPr="00825589">
              <w:rPr>
                <w:rFonts w:asciiTheme="minorHAnsi" w:hAnsiTheme="minorHAnsi" w:cstheme="minorHAnsi"/>
                <w:sz w:val="28"/>
                <w:szCs w:val="28"/>
              </w:rPr>
              <w:t xml:space="preserve"> To set and maintain high expectations of pupils’ behaviour and achievement.</w:t>
            </w:r>
          </w:p>
          <w:p w:rsidR="00344692" w:rsidRPr="00825589" w:rsidRDefault="00344692" w:rsidP="009C51D8">
            <w:pPr>
              <w:pStyle w:val="ListParagraph"/>
              <w:numPr>
                <w:ilvl w:val="0"/>
                <w:numId w:val="2"/>
              </w:numPr>
              <w:spacing w:after="0"/>
              <w:rPr>
                <w:rFonts w:asciiTheme="minorHAnsi" w:hAnsiTheme="minorHAnsi" w:cstheme="minorHAnsi"/>
                <w:sz w:val="28"/>
                <w:szCs w:val="28"/>
              </w:rPr>
            </w:pPr>
            <w:r w:rsidRPr="00825589">
              <w:rPr>
                <w:rFonts w:asciiTheme="minorHAnsi" w:hAnsiTheme="minorHAnsi" w:cstheme="minorHAnsi"/>
                <w:sz w:val="28"/>
                <w:szCs w:val="28"/>
              </w:rPr>
              <w:t xml:space="preserve">With the Headteacher, Governors and other senior staff, to set aims and objectives for the school through the School Development Plan. </w:t>
            </w:r>
          </w:p>
          <w:p w:rsidR="00344692" w:rsidRPr="00825589" w:rsidRDefault="00344692" w:rsidP="009C51D8">
            <w:pPr>
              <w:pStyle w:val="ListParagraph"/>
              <w:numPr>
                <w:ilvl w:val="0"/>
                <w:numId w:val="2"/>
              </w:numPr>
              <w:spacing w:after="0"/>
              <w:rPr>
                <w:rFonts w:asciiTheme="minorHAnsi" w:hAnsiTheme="minorHAnsi" w:cstheme="minorHAnsi"/>
                <w:sz w:val="28"/>
                <w:szCs w:val="28"/>
              </w:rPr>
            </w:pPr>
            <w:r w:rsidRPr="00825589">
              <w:rPr>
                <w:rFonts w:asciiTheme="minorHAnsi" w:hAnsiTheme="minorHAnsi" w:cstheme="minorHAnsi"/>
                <w:sz w:val="28"/>
                <w:szCs w:val="28"/>
              </w:rPr>
              <w:t>To take responsibility for developing and monitoring policy and practice as directed by the Headteacher and Governing Body.</w:t>
            </w:r>
          </w:p>
          <w:p w:rsidR="00344692" w:rsidRPr="00825589" w:rsidRDefault="00344692" w:rsidP="009C51D8">
            <w:pPr>
              <w:pStyle w:val="ListParagraph"/>
              <w:numPr>
                <w:ilvl w:val="0"/>
                <w:numId w:val="2"/>
              </w:numPr>
              <w:spacing w:after="0"/>
              <w:rPr>
                <w:rFonts w:asciiTheme="minorHAnsi" w:hAnsiTheme="minorHAnsi" w:cstheme="minorHAnsi"/>
                <w:sz w:val="28"/>
                <w:szCs w:val="28"/>
              </w:rPr>
            </w:pPr>
            <w:r w:rsidRPr="00825589">
              <w:rPr>
                <w:rFonts w:asciiTheme="minorHAnsi" w:hAnsiTheme="minorHAnsi" w:cstheme="minorHAnsi"/>
                <w:sz w:val="28"/>
                <w:szCs w:val="28"/>
              </w:rPr>
              <w:lastRenderedPageBreak/>
              <w:t>To assist the Headteacher in school self-review and evaluation and in the effective planning and management of resources to secure improvement.</w:t>
            </w:r>
          </w:p>
          <w:p w:rsidR="00344692" w:rsidRPr="00825589" w:rsidRDefault="00344692" w:rsidP="009C51D8">
            <w:pPr>
              <w:pStyle w:val="ListParagraph"/>
              <w:numPr>
                <w:ilvl w:val="0"/>
                <w:numId w:val="2"/>
              </w:numPr>
              <w:spacing w:after="0"/>
              <w:rPr>
                <w:rFonts w:asciiTheme="minorHAnsi" w:hAnsiTheme="minorHAnsi" w:cstheme="minorHAnsi"/>
                <w:sz w:val="28"/>
                <w:szCs w:val="28"/>
              </w:rPr>
            </w:pPr>
            <w:r w:rsidRPr="00825589">
              <w:rPr>
                <w:rFonts w:asciiTheme="minorHAnsi" w:hAnsiTheme="minorHAnsi" w:cstheme="minorHAnsi"/>
                <w:sz w:val="28"/>
                <w:szCs w:val="28"/>
              </w:rPr>
              <w:t>To support and implement all decisions of the Headteacher and Governing Body.</w:t>
            </w:r>
          </w:p>
          <w:p w:rsidR="00344692" w:rsidRPr="00825589" w:rsidRDefault="00344692" w:rsidP="00344692">
            <w:pPr>
              <w:pStyle w:val="ListParagraph"/>
              <w:spacing w:after="0"/>
              <w:rPr>
                <w:rFonts w:asciiTheme="minorHAnsi" w:hAnsiTheme="minorHAnsi" w:cstheme="minorHAnsi"/>
                <w:sz w:val="28"/>
                <w:szCs w:val="28"/>
              </w:rPr>
            </w:pPr>
          </w:p>
        </w:tc>
      </w:tr>
      <w:tr w:rsidR="00F746A9" w:rsidRPr="00344692" w:rsidTr="009C51D8">
        <w:tc>
          <w:tcPr>
            <w:tcW w:w="11165" w:type="dxa"/>
            <w:gridSpan w:val="2"/>
          </w:tcPr>
          <w:p w:rsidR="00F746A9" w:rsidRPr="00825589" w:rsidRDefault="00F746A9" w:rsidP="00344692">
            <w:pPr>
              <w:pStyle w:val="ListParagraph"/>
              <w:spacing w:after="0"/>
              <w:ind w:left="0"/>
              <w:jc w:val="center"/>
              <w:rPr>
                <w:rFonts w:asciiTheme="minorHAnsi" w:hAnsiTheme="minorHAnsi" w:cstheme="minorHAnsi"/>
                <w:sz w:val="28"/>
                <w:szCs w:val="28"/>
              </w:rPr>
            </w:pPr>
            <w:r w:rsidRPr="00825589">
              <w:rPr>
                <w:rFonts w:asciiTheme="minorHAnsi" w:hAnsiTheme="minorHAnsi" w:cstheme="minorHAnsi"/>
                <w:b/>
                <w:sz w:val="28"/>
                <w:szCs w:val="28"/>
              </w:rPr>
              <w:lastRenderedPageBreak/>
              <w:t>Teaching and Learning</w:t>
            </w:r>
          </w:p>
        </w:tc>
      </w:tr>
      <w:tr w:rsidR="00344692" w:rsidRPr="00344692" w:rsidTr="00FD3435">
        <w:tc>
          <w:tcPr>
            <w:tcW w:w="11165" w:type="dxa"/>
            <w:gridSpan w:val="2"/>
          </w:tcPr>
          <w:p w:rsidR="00344692" w:rsidRPr="00825589" w:rsidRDefault="00344692" w:rsidP="009C51D8">
            <w:pPr>
              <w:pStyle w:val="ListParagraph"/>
              <w:numPr>
                <w:ilvl w:val="0"/>
                <w:numId w:val="3"/>
              </w:numPr>
              <w:spacing w:after="0"/>
              <w:rPr>
                <w:rFonts w:asciiTheme="minorHAnsi" w:hAnsiTheme="minorHAnsi" w:cstheme="minorHAnsi"/>
                <w:sz w:val="28"/>
                <w:szCs w:val="28"/>
              </w:rPr>
            </w:pPr>
            <w:r w:rsidRPr="00825589">
              <w:rPr>
                <w:rFonts w:asciiTheme="minorHAnsi" w:hAnsiTheme="minorHAnsi" w:cstheme="minorHAnsi"/>
                <w:sz w:val="28"/>
                <w:szCs w:val="28"/>
              </w:rPr>
              <w:t>To be a credible role model and act as a leading classroom practitioner by inspiring and motivating other staff.</w:t>
            </w:r>
          </w:p>
          <w:p w:rsidR="00344692" w:rsidRPr="00825589" w:rsidRDefault="00344692" w:rsidP="009C51D8">
            <w:pPr>
              <w:pStyle w:val="ListParagraph"/>
              <w:numPr>
                <w:ilvl w:val="0"/>
                <w:numId w:val="3"/>
              </w:numPr>
              <w:spacing w:after="0"/>
              <w:rPr>
                <w:rFonts w:asciiTheme="minorHAnsi" w:hAnsiTheme="minorHAnsi" w:cstheme="minorHAnsi"/>
                <w:sz w:val="28"/>
                <w:szCs w:val="28"/>
              </w:rPr>
            </w:pPr>
            <w:r w:rsidRPr="00825589">
              <w:rPr>
                <w:rFonts w:asciiTheme="minorHAnsi" w:hAnsiTheme="minorHAnsi" w:cstheme="minorHAnsi"/>
                <w:sz w:val="28"/>
                <w:szCs w:val="28"/>
              </w:rPr>
              <w:t>To work with the Senior Leadership Team and Headteacher to sustain high expectations and outstanding practice in teaching and learning throughout the school.</w:t>
            </w:r>
          </w:p>
          <w:p w:rsidR="00344692" w:rsidRPr="00825589" w:rsidRDefault="00344692" w:rsidP="009C51D8">
            <w:pPr>
              <w:pStyle w:val="ListParagraph"/>
              <w:numPr>
                <w:ilvl w:val="0"/>
                <w:numId w:val="3"/>
              </w:numPr>
              <w:spacing w:after="0"/>
              <w:rPr>
                <w:rFonts w:asciiTheme="minorHAnsi" w:hAnsiTheme="minorHAnsi" w:cstheme="minorHAnsi"/>
                <w:sz w:val="28"/>
                <w:szCs w:val="28"/>
              </w:rPr>
            </w:pPr>
            <w:r w:rsidRPr="00825589">
              <w:rPr>
                <w:rFonts w:asciiTheme="minorHAnsi" w:hAnsiTheme="minorHAnsi" w:cstheme="minorHAnsi"/>
                <w:sz w:val="28"/>
                <w:szCs w:val="28"/>
              </w:rPr>
              <w:t>To monitor and evaluate the quality of teaching and standards of pupil’s achievement.</w:t>
            </w:r>
          </w:p>
          <w:p w:rsidR="00344692" w:rsidRPr="00825589" w:rsidRDefault="00344692" w:rsidP="009C51D8">
            <w:pPr>
              <w:pStyle w:val="ListParagraph"/>
              <w:numPr>
                <w:ilvl w:val="0"/>
                <w:numId w:val="3"/>
              </w:numPr>
              <w:spacing w:after="0"/>
              <w:rPr>
                <w:rFonts w:asciiTheme="minorHAnsi" w:hAnsiTheme="minorHAnsi" w:cstheme="minorHAnsi"/>
                <w:sz w:val="28"/>
                <w:szCs w:val="28"/>
              </w:rPr>
            </w:pPr>
            <w:r w:rsidRPr="00825589">
              <w:rPr>
                <w:rFonts w:asciiTheme="minorHAnsi" w:hAnsiTheme="minorHAnsi" w:cstheme="minorHAnsi"/>
                <w:sz w:val="28"/>
                <w:szCs w:val="28"/>
              </w:rPr>
              <w:t>To design and plan foci for observation cycles and book scrutiny.</w:t>
            </w:r>
          </w:p>
        </w:tc>
      </w:tr>
      <w:tr w:rsidR="00F746A9" w:rsidRPr="00344692" w:rsidTr="009C51D8">
        <w:tc>
          <w:tcPr>
            <w:tcW w:w="11165" w:type="dxa"/>
            <w:gridSpan w:val="2"/>
          </w:tcPr>
          <w:p w:rsidR="00F746A9" w:rsidRPr="00825589" w:rsidRDefault="00F746A9" w:rsidP="00344692">
            <w:pPr>
              <w:jc w:val="center"/>
              <w:rPr>
                <w:rFonts w:asciiTheme="minorHAnsi" w:hAnsiTheme="minorHAnsi" w:cstheme="minorHAnsi"/>
                <w:b/>
                <w:sz w:val="28"/>
                <w:szCs w:val="28"/>
              </w:rPr>
            </w:pPr>
            <w:r w:rsidRPr="00825589">
              <w:rPr>
                <w:rFonts w:asciiTheme="minorHAnsi" w:hAnsiTheme="minorHAnsi" w:cstheme="minorHAnsi"/>
                <w:b/>
                <w:sz w:val="28"/>
                <w:szCs w:val="28"/>
              </w:rPr>
              <w:t>Leading and Managing staff</w:t>
            </w:r>
          </w:p>
        </w:tc>
      </w:tr>
      <w:tr w:rsidR="00344692" w:rsidRPr="00344692" w:rsidTr="005A56A5">
        <w:tc>
          <w:tcPr>
            <w:tcW w:w="11165" w:type="dxa"/>
            <w:gridSpan w:val="2"/>
          </w:tcPr>
          <w:p w:rsidR="00344692" w:rsidRPr="00825589" w:rsidRDefault="00344692" w:rsidP="00444440">
            <w:pPr>
              <w:pStyle w:val="ListParagraph"/>
              <w:numPr>
                <w:ilvl w:val="0"/>
                <w:numId w:val="4"/>
              </w:numPr>
              <w:spacing w:after="0"/>
              <w:rPr>
                <w:rFonts w:asciiTheme="minorHAnsi" w:hAnsiTheme="minorHAnsi" w:cstheme="minorHAnsi"/>
                <w:sz w:val="28"/>
                <w:szCs w:val="28"/>
              </w:rPr>
            </w:pPr>
            <w:r w:rsidRPr="00825589">
              <w:rPr>
                <w:rFonts w:asciiTheme="minorHAnsi" w:hAnsiTheme="minorHAnsi" w:cstheme="minorHAnsi"/>
                <w:sz w:val="28"/>
                <w:szCs w:val="28"/>
              </w:rPr>
              <w:t>To comply with and adhere to all school policies.</w:t>
            </w:r>
          </w:p>
          <w:p w:rsidR="00344692" w:rsidRPr="00825589" w:rsidRDefault="00344692" w:rsidP="009C51D8">
            <w:pPr>
              <w:pStyle w:val="ListParagraph"/>
              <w:numPr>
                <w:ilvl w:val="0"/>
                <w:numId w:val="4"/>
              </w:numPr>
              <w:spacing w:after="0"/>
              <w:rPr>
                <w:rFonts w:asciiTheme="minorHAnsi" w:hAnsiTheme="minorHAnsi" w:cstheme="minorHAnsi"/>
                <w:sz w:val="28"/>
                <w:szCs w:val="28"/>
              </w:rPr>
            </w:pPr>
            <w:r w:rsidRPr="00825589">
              <w:rPr>
                <w:rFonts w:asciiTheme="minorHAnsi" w:hAnsiTheme="minorHAnsi" w:cstheme="minorHAnsi"/>
                <w:sz w:val="28"/>
                <w:szCs w:val="28"/>
              </w:rPr>
              <w:t>To work with the Headteacher to lead, motivate, support, challenge and develop all staff to secure continual improvement including his/her own continual professional development.</w:t>
            </w:r>
          </w:p>
          <w:p w:rsidR="00344692" w:rsidRPr="00825589" w:rsidRDefault="00344692" w:rsidP="009C51D8">
            <w:pPr>
              <w:pStyle w:val="ListParagraph"/>
              <w:numPr>
                <w:ilvl w:val="0"/>
                <w:numId w:val="4"/>
              </w:numPr>
              <w:spacing w:after="0"/>
              <w:rPr>
                <w:rFonts w:asciiTheme="minorHAnsi" w:hAnsiTheme="minorHAnsi" w:cstheme="minorHAnsi"/>
                <w:sz w:val="28"/>
                <w:szCs w:val="28"/>
              </w:rPr>
            </w:pPr>
            <w:r w:rsidRPr="00825589">
              <w:rPr>
                <w:rFonts w:asciiTheme="minorHAnsi" w:hAnsiTheme="minorHAnsi" w:cstheme="minorHAnsi"/>
                <w:sz w:val="28"/>
                <w:szCs w:val="28"/>
              </w:rPr>
              <w:t>To support the Headteacher with Performance Management of all teaching staff.</w:t>
            </w:r>
          </w:p>
          <w:p w:rsidR="00344692" w:rsidRPr="00825589" w:rsidRDefault="00344692" w:rsidP="009C51D8">
            <w:pPr>
              <w:pStyle w:val="ListParagraph"/>
              <w:numPr>
                <w:ilvl w:val="0"/>
                <w:numId w:val="4"/>
              </w:numPr>
              <w:spacing w:after="0"/>
              <w:rPr>
                <w:rFonts w:asciiTheme="minorHAnsi" w:hAnsiTheme="minorHAnsi" w:cstheme="minorHAnsi"/>
                <w:sz w:val="28"/>
                <w:szCs w:val="28"/>
              </w:rPr>
            </w:pPr>
            <w:r w:rsidRPr="00825589">
              <w:rPr>
                <w:rFonts w:asciiTheme="minorHAnsi" w:hAnsiTheme="minorHAnsi" w:cstheme="minorHAnsi"/>
                <w:sz w:val="28"/>
                <w:szCs w:val="28"/>
              </w:rPr>
              <w:t>To work with the Headteacher to deliver an appropriate programme of professional development for all staff including quality coaching and mentoring, in line with the school improvement plan and performance management.</w:t>
            </w:r>
          </w:p>
        </w:tc>
      </w:tr>
      <w:tr w:rsidR="00F746A9" w:rsidRPr="00344692" w:rsidTr="009C51D8">
        <w:tc>
          <w:tcPr>
            <w:tcW w:w="11165" w:type="dxa"/>
            <w:gridSpan w:val="2"/>
          </w:tcPr>
          <w:p w:rsidR="00F746A9" w:rsidRPr="00825589" w:rsidRDefault="00F746A9" w:rsidP="00344692">
            <w:pPr>
              <w:jc w:val="center"/>
              <w:rPr>
                <w:rFonts w:asciiTheme="minorHAnsi" w:hAnsiTheme="minorHAnsi" w:cstheme="minorHAnsi"/>
                <w:b/>
                <w:sz w:val="28"/>
                <w:szCs w:val="28"/>
              </w:rPr>
            </w:pPr>
            <w:r w:rsidRPr="00825589">
              <w:rPr>
                <w:rFonts w:asciiTheme="minorHAnsi" w:hAnsiTheme="minorHAnsi" w:cstheme="minorHAnsi"/>
                <w:b/>
                <w:sz w:val="28"/>
                <w:szCs w:val="28"/>
              </w:rPr>
              <w:t>Deploying staff and resources</w:t>
            </w:r>
          </w:p>
        </w:tc>
      </w:tr>
      <w:tr w:rsidR="00344692" w:rsidRPr="00344692" w:rsidTr="00BB4FE3">
        <w:tc>
          <w:tcPr>
            <w:tcW w:w="11165" w:type="dxa"/>
            <w:gridSpan w:val="2"/>
          </w:tcPr>
          <w:p w:rsidR="00344692" w:rsidRPr="00825589" w:rsidRDefault="00344692" w:rsidP="009C51D8">
            <w:pPr>
              <w:pStyle w:val="ListParagraph"/>
              <w:numPr>
                <w:ilvl w:val="0"/>
                <w:numId w:val="5"/>
              </w:numPr>
              <w:spacing w:after="0"/>
              <w:rPr>
                <w:rFonts w:asciiTheme="minorHAnsi" w:hAnsiTheme="minorHAnsi" w:cstheme="minorHAnsi"/>
                <w:sz w:val="28"/>
                <w:szCs w:val="28"/>
              </w:rPr>
            </w:pPr>
            <w:r w:rsidRPr="00825589">
              <w:rPr>
                <w:rFonts w:asciiTheme="minorHAnsi" w:hAnsiTheme="minorHAnsi" w:cstheme="minorHAnsi"/>
                <w:sz w:val="28"/>
                <w:szCs w:val="28"/>
              </w:rPr>
              <w:t>In consultation with, and by the direction of the Headteacher, deploy staff and resources efficiently and effectively.</w:t>
            </w:r>
          </w:p>
          <w:p w:rsidR="00344692" w:rsidRPr="00825589" w:rsidRDefault="00344692" w:rsidP="009C51D8">
            <w:pPr>
              <w:pStyle w:val="ListParagraph"/>
              <w:numPr>
                <w:ilvl w:val="0"/>
                <w:numId w:val="5"/>
              </w:numPr>
              <w:spacing w:after="0"/>
              <w:rPr>
                <w:rFonts w:asciiTheme="minorHAnsi" w:hAnsiTheme="minorHAnsi" w:cstheme="minorHAnsi"/>
                <w:sz w:val="28"/>
                <w:szCs w:val="28"/>
              </w:rPr>
            </w:pPr>
            <w:r w:rsidRPr="00825589">
              <w:rPr>
                <w:rFonts w:asciiTheme="minorHAnsi" w:hAnsiTheme="minorHAnsi" w:cstheme="minorHAnsi"/>
                <w:sz w:val="28"/>
                <w:szCs w:val="28"/>
              </w:rPr>
              <w:t>To apply all safeguarding polic</w:t>
            </w:r>
            <w:r w:rsidR="007B0136">
              <w:rPr>
                <w:rFonts w:asciiTheme="minorHAnsi" w:hAnsiTheme="minorHAnsi" w:cstheme="minorHAnsi"/>
                <w:sz w:val="28"/>
                <w:szCs w:val="28"/>
              </w:rPr>
              <w:t>i</w:t>
            </w:r>
            <w:r w:rsidRPr="00825589">
              <w:rPr>
                <w:rFonts w:asciiTheme="minorHAnsi" w:hAnsiTheme="minorHAnsi" w:cstheme="minorHAnsi"/>
                <w:sz w:val="28"/>
                <w:szCs w:val="28"/>
              </w:rPr>
              <w:t>es and measures when deploying staff.</w:t>
            </w:r>
          </w:p>
          <w:p w:rsidR="00344692" w:rsidRPr="00825589" w:rsidRDefault="00344692" w:rsidP="00444440">
            <w:pPr>
              <w:pStyle w:val="ListParagraph"/>
              <w:numPr>
                <w:ilvl w:val="0"/>
                <w:numId w:val="5"/>
              </w:numPr>
              <w:spacing w:after="0"/>
              <w:rPr>
                <w:rFonts w:asciiTheme="minorHAnsi" w:hAnsiTheme="minorHAnsi" w:cstheme="minorHAnsi"/>
                <w:sz w:val="28"/>
                <w:szCs w:val="28"/>
              </w:rPr>
            </w:pPr>
            <w:r w:rsidRPr="00825589">
              <w:rPr>
                <w:rFonts w:asciiTheme="minorHAnsi" w:hAnsiTheme="minorHAnsi" w:cstheme="minorHAnsi"/>
                <w:sz w:val="28"/>
                <w:szCs w:val="28"/>
              </w:rPr>
              <w:t>To assist with recruitment as agreed by the Headteacher.</w:t>
            </w:r>
          </w:p>
        </w:tc>
      </w:tr>
      <w:tr w:rsidR="00F746A9" w:rsidRPr="00344692" w:rsidTr="009C51D8">
        <w:tc>
          <w:tcPr>
            <w:tcW w:w="11165" w:type="dxa"/>
            <w:gridSpan w:val="2"/>
          </w:tcPr>
          <w:p w:rsidR="00F746A9" w:rsidRPr="00825589" w:rsidRDefault="00F746A9" w:rsidP="00344692">
            <w:pPr>
              <w:jc w:val="center"/>
              <w:rPr>
                <w:rFonts w:asciiTheme="minorHAnsi" w:hAnsiTheme="minorHAnsi" w:cstheme="minorHAnsi"/>
                <w:b/>
                <w:sz w:val="28"/>
                <w:szCs w:val="28"/>
              </w:rPr>
            </w:pPr>
            <w:r w:rsidRPr="00825589">
              <w:rPr>
                <w:rFonts w:asciiTheme="minorHAnsi" w:hAnsiTheme="minorHAnsi" w:cstheme="minorHAnsi"/>
                <w:b/>
                <w:sz w:val="28"/>
                <w:szCs w:val="28"/>
              </w:rPr>
              <w:t>Accountability</w:t>
            </w:r>
          </w:p>
        </w:tc>
      </w:tr>
      <w:tr w:rsidR="00344692" w:rsidRPr="00344692" w:rsidTr="0023425C">
        <w:tc>
          <w:tcPr>
            <w:tcW w:w="11165" w:type="dxa"/>
            <w:gridSpan w:val="2"/>
          </w:tcPr>
          <w:p w:rsidR="00344692" w:rsidRPr="00825589" w:rsidRDefault="00344692" w:rsidP="00933C77">
            <w:pPr>
              <w:pStyle w:val="ListParagraph"/>
              <w:numPr>
                <w:ilvl w:val="0"/>
                <w:numId w:val="6"/>
              </w:numPr>
              <w:spacing w:after="0"/>
              <w:rPr>
                <w:rFonts w:asciiTheme="minorHAnsi" w:hAnsiTheme="minorHAnsi" w:cstheme="minorHAnsi"/>
                <w:sz w:val="28"/>
                <w:szCs w:val="28"/>
              </w:rPr>
            </w:pPr>
            <w:r w:rsidRPr="00825589">
              <w:rPr>
                <w:rFonts w:asciiTheme="minorHAnsi" w:hAnsiTheme="minorHAnsi" w:cstheme="minorHAnsi"/>
                <w:sz w:val="28"/>
                <w:szCs w:val="28"/>
              </w:rPr>
              <w:t>To support the Headteacher in accounting for the efficiency and effectiveness of the school to all relevant stakeholders, including reporting to Governor</w:t>
            </w:r>
            <w:r w:rsidR="007B0136">
              <w:rPr>
                <w:rFonts w:asciiTheme="minorHAnsi" w:hAnsiTheme="minorHAnsi" w:cstheme="minorHAnsi"/>
                <w:sz w:val="28"/>
                <w:szCs w:val="28"/>
              </w:rPr>
              <w:t>s</w:t>
            </w:r>
            <w:bookmarkStart w:id="0" w:name="_GoBack"/>
            <w:bookmarkEnd w:id="0"/>
            <w:r w:rsidRPr="00825589">
              <w:rPr>
                <w:rFonts w:asciiTheme="minorHAnsi" w:hAnsiTheme="minorHAnsi" w:cstheme="minorHAnsi"/>
                <w:sz w:val="28"/>
                <w:szCs w:val="28"/>
              </w:rPr>
              <w:t>.</w:t>
            </w:r>
          </w:p>
          <w:p w:rsidR="00344692" w:rsidRPr="00825589" w:rsidRDefault="00344692" w:rsidP="00933C77">
            <w:pPr>
              <w:pStyle w:val="ListParagraph"/>
              <w:numPr>
                <w:ilvl w:val="0"/>
                <w:numId w:val="6"/>
              </w:numPr>
              <w:spacing w:after="0"/>
              <w:rPr>
                <w:rFonts w:asciiTheme="minorHAnsi" w:hAnsiTheme="minorHAnsi" w:cstheme="minorHAnsi"/>
                <w:sz w:val="28"/>
                <w:szCs w:val="28"/>
              </w:rPr>
            </w:pPr>
            <w:r w:rsidRPr="00825589">
              <w:rPr>
                <w:rFonts w:asciiTheme="minorHAnsi" w:hAnsiTheme="minorHAnsi" w:cstheme="minorHAnsi"/>
                <w:sz w:val="28"/>
                <w:szCs w:val="28"/>
              </w:rPr>
              <w:t>To take responsibility, with the Headteacher, for safeguarding the welfare of children and young people within the school.</w:t>
            </w:r>
          </w:p>
          <w:p w:rsidR="00344692" w:rsidRPr="00825589" w:rsidRDefault="00344692" w:rsidP="00933C77">
            <w:pPr>
              <w:numPr>
                <w:ilvl w:val="0"/>
                <w:numId w:val="6"/>
              </w:numPr>
              <w:spacing w:after="0" w:line="240" w:lineRule="auto"/>
              <w:rPr>
                <w:rFonts w:asciiTheme="minorHAnsi" w:hAnsiTheme="minorHAnsi" w:cstheme="minorHAnsi"/>
                <w:sz w:val="28"/>
                <w:szCs w:val="28"/>
              </w:rPr>
            </w:pPr>
            <w:r w:rsidRPr="00825589">
              <w:rPr>
                <w:rFonts w:asciiTheme="minorHAnsi" w:hAnsiTheme="minorHAnsi" w:cstheme="minorHAnsi"/>
                <w:sz w:val="28"/>
                <w:szCs w:val="28"/>
              </w:rPr>
              <w:t>To comply with individual responsibilities, in accordance with the role, for health and safety in the setting.</w:t>
            </w:r>
          </w:p>
          <w:p w:rsidR="00825589" w:rsidRPr="00825589" w:rsidRDefault="00344692" w:rsidP="00825589">
            <w:pPr>
              <w:numPr>
                <w:ilvl w:val="0"/>
                <w:numId w:val="6"/>
              </w:numPr>
              <w:spacing w:after="0" w:line="240" w:lineRule="auto"/>
              <w:rPr>
                <w:rFonts w:asciiTheme="minorHAnsi" w:hAnsiTheme="minorHAnsi" w:cstheme="minorHAnsi"/>
                <w:sz w:val="28"/>
                <w:szCs w:val="28"/>
              </w:rPr>
            </w:pPr>
            <w:r w:rsidRPr="00825589">
              <w:rPr>
                <w:rFonts w:asciiTheme="minorHAnsi" w:hAnsiTheme="minorHAnsi" w:cstheme="minorHAnsi"/>
                <w:sz w:val="28"/>
                <w:szCs w:val="28"/>
              </w:rPr>
              <w:t>To ensure that all duties and services provided are in accordance with the School’s Equal Opportunities Policy.</w:t>
            </w:r>
          </w:p>
          <w:p w:rsidR="00825589" w:rsidRPr="00825589" w:rsidRDefault="00825589" w:rsidP="00825589">
            <w:pPr>
              <w:numPr>
                <w:ilvl w:val="0"/>
                <w:numId w:val="6"/>
              </w:numPr>
              <w:spacing w:after="0" w:line="240" w:lineRule="auto"/>
              <w:rPr>
                <w:rFonts w:asciiTheme="minorHAnsi" w:hAnsiTheme="minorHAnsi" w:cstheme="minorHAnsi"/>
                <w:sz w:val="28"/>
                <w:szCs w:val="28"/>
              </w:rPr>
            </w:pPr>
            <w:r w:rsidRPr="00825589">
              <w:rPr>
                <w:rFonts w:asciiTheme="minorHAnsi" w:hAnsiTheme="minorHAnsi" w:cstheme="minorHAnsi"/>
                <w:sz w:val="28"/>
                <w:szCs w:val="28"/>
              </w:rPr>
              <w:t>To support the Headteacher with Performance Management of staff.</w:t>
            </w:r>
          </w:p>
        </w:tc>
      </w:tr>
    </w:tbl>
    <w:tbl>
      <w:tblPr>
        <w:tblpPr w:leftFromText="180" w:rightFromText="180" w:vertAnchor="text" w:horzAnchor="margin" w:tblpX="122" w:tblpY="-433"/>
        <w:tblW w:w="11052" w:type="dxa"/>
        <w:tblBorders>
          <w:top w:val="nil"/>
          <w:left w:val="nil"/>
          <w:bottom w:val="nil"/>
          <w:right w:val="nil"/>
        </w:tblBorders>
        <w:tblLayout w:type="fixed"/>
        <w:tblLook w:val="0000" w:firstRow="0" w:lastRow="0" w:firstColumn="0" w:lastColumn="0" w:noHBand="0" w:noVBand="0"/>
      </w:tblPr>
      <w:tblGrid>
        <w:gridCol w:w="11052"/>
      </w:tblGrid>
      <w:tr w:rsidR="009222F5" w:rsidRPr="00344692" w:rsidTr="009222F5">
        <w:trPr>
          <w:trHeight w:val="409"/>
        </w:trPr>
        <w:tc>
          <w:tcPr>
            <w:tcW w:w="11052" w:type="dxa"/>
            <w:tcBorders>
              <w:top w:val="single" w:sz="4" w:space="0" w:color="000000"/>
              <w:left w:val="single" w:sz="4" w:space="0" w:color="000000"/>
              <w:bottom w:val="single" w:sz="4" w:space="0" w:color="000000"/>
              <w:right w:val="single" w:sz="4" w:space="0" w:color="000000"/>
            </w:tcBorders>
          </w:tcPr>
          <w:p w:rsidR="009222F5" w:rsidRPr="009222F5" w:rsidRDefault="009222F5" w:rsidP="00825589">
            <w:pPr>
              <w:autoSpaceDE w:val="0"/>
              <w:autoSpaceDN w:val="0"/>
              <w:adjustRightInd w:val="0"/>
              <w:jc w:val="center"/>
              <w:rPr>
                <w:rFonts w:asciiTheme="minorHAnsi" w:hAnsiTheme="minorHAnsi" w:cstheme="minorHAnsi"/>
                <w:b/>
                <w:bCs/>
                <w:sz w:val="44"/>
                <w:szCs w:val="44"/>
              </w:rPr>
            </w:pPr>
            <w:r w:rsidRPr="00344692">
              <w:rPr>
                <w:rFonts w:asciiTheme="minorHAnsi" w:hAnsiTheme="minorHAnsi" w:cstheme="minorHAnsi"/>
                <w:b/>
                <w:bCs/>
                <w:sz w:val="28"/>
                <w:szCs w:val="28"/>
              </w:rPr>
              <w:lastRenderedPageBreak/>
              <w:br w:type="page"/>
            </w:r>
            <w:r w:rsidRPr="009222F5">
              <w:rPr>
                <w:rFonts w:asciiTheme="minorHAnsi" w:hAnsiTheme="minorHAnsi" w:cstheme="minorHAnsi"/>
                <w:b/>
                <w:bCs/>
                <w:sz w:val="44"/>
                <w:szCs w:val="44"/>
              </w:rPr>
              <w:t>DEPUTY HEADTEACHER PERSON SPECIFICATION</w:t>
            </w:r>
          </w:p>
        </w:tc>
      </w:tr>
      <w:tr w:rsidR="009222F5" w:rsidRPr="00344692" w:rsidTr="009222F5">
        <w:trPr>
          <w:trHeight w:val="138"/>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344692">
            <w:pPr>
              <w:autoSpaceDE w:val="0"/>
              <w:autoSpaceDN w:val="0"/>
              <w:adjustRightInd w:val="0"/>
              <w:jc w:val="center"/>
              <w:rPr>
                <w:rFonts w:asciiTheme="minorHAnsi" w:hAnsiTheme="minorHAnsi" w:cstheme="minorHAnsi"/>
                <w:b/>
                <w:bCs/>
                <w:sz w:val="32"/>
                <w:szCs w:val="32"/>
              </w:rPr>
            </w:pPr>
            <w:r w:rsidRPr="00B47601">
              <w:rPr>
                <w:rFonts w:asciiTheme="minorHAnsi" w:hAnsiTheme="minorHAnsi" w:cstheme="minorHAnsi"/>
                <w:b/>
                <w:bCs/>
                <w:sz w:val="32"/>
                <w:szCs w:val="32"/>
              </w:rPr>
              <w:t>QUALIFICATIONS</w:t>
            </w:r>
          </w:p>
        </w:tc>
      </w:tr>
      <w:tr w:rsidR="009222F5" w:rsidRPr="00344692" w:rsidTr="009222F5">
        <w:trPr>
          <w:trHeight w:val="1133"/>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9222F5">
            <w:pPr>
              <w:pStyle w:val="ListParagraph"/>
              <w:numPr>
                <w:ilvl w:val="0"/>
                <w:numId w:val="9"/>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Degree or equivalent.</w:t>
            </w:r>
          </w:p>
          <w:p w:rsidR="009222F5" w:rsidRPr="00B47601" w:rsidRDefault="009222F5" w:rsidP="009222F5">
            <w:pPr>
              <w:pStyle w:val="ListParagraph"/>
              <w:numPr>
                <w:ilvl w:val="0"/>
                <w:numId w:val="9"/>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Qualified Teacher status.</w:t>
            </w:r>
          </w:p>
          <w:p w:rsidR="009222F5" w:rsidRPr="00825589" w:rsidRDefault="009222F5" w:rsidP="00825589">
            <w:pPr>
              <w:pStyle w:val="ListParagraph"/>
              <w:numPr>
                <w:ilvl w:val="0"/>
                <w:numId w:val="10"/>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Evidence of further professional development.</w:t>
            </w:r>
          </w:p>
        </w:tc>
      </w:tr>
      <w:tr w:rsidR="009222F5" w:rsidRPr="00344692" w:rsidTr="009222F5">
        <w:trPr>
          <w:trHeight w:val="323"/>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344692">
            <w:pPr>
              <w:autoSpaceDE w:val="0"/>
              <w:autoSpaceDN w:val="0"/>
              <w:adjustRightInd w:val="0"/>
              <w:jc w:val="center"/>
              <w:rPr>
                <w:rFonts w:asciiTheme="minorHAnsi" w:hAnsiTheme="minorHAnsi" w:cstheme="minorHAnsi"/>
                <w:b/>
                <w:sz w:val="32"/>
                <w:szCs w:val="32"/>
              </w:rPr>
            </w:pPr>
            <w:r w:rsidRPr="00B47601">
              <w:rPr>
                <w:rFonts w:asciiTheme="minorHAnsi" w:hAnsiTheme="minorHAnsi" w:cstheme="minorHAnsi"/>
                <w:b/>
                <w:sz w:val="32"/>
                <w:szCs w:val="32"/>
              </w:rPr>
              <w:t>EXPERIENCE</w:t>
            </w:r>
          </w:p>
        </w:tc>
      </w:tr>
      <w:tr w:rsidR="009222F5" w:rsidRPr="00344692" w:rsidTr="009222F5">
        <w:trPr>
          <w:trHeight w:val="1168"/>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9222F5">
            <w:pPr>
              <w:pStyle w:val="ListParagraph"/>
              <w:numPr>
                <w:ilvl w:val="0"/>
                <w:numId w:val="11"/>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Highly successful teaching experience across the primary age range.</w:t>
            </w:r>
          </w:p>
          <w:p w:rsidR="009222F5" w:rsidRPr="00B47601" w:rsidRDefault="009222F5" w:rsidP="009222F5">
            <w:pPr>
              <w:pStyle w:val="ListParagraph"/>
              <w:numPr>
                <w:ilvl w:val="0"/>
                <w:numId w:val="11"/>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Excellent knowledge and understanding of the Early Years Foundation Stage, a Phonics programme and the National Curriculum.</w:t>
            </w:r>
          </w:p>
          <w:p w:rsidR="009222F5" w:rsidRPr="00B47601" w:rsidRDefault="009222F5" w:rsidP="009222F5">
            <w:pPr>
              <w:pStyle w:val="ListParagraph"/>
              <w:numPr>
                <w:ilvl w:val="0"/>
                <w:numId w:val="11"/>
              </w:numPr>
              <w:rPr>
                <w:rFonts w:asciiTheme="minorHAnsi" w:hAnsiTheme="minorHAnsi" w:cstheme="minorHAnsi"/>
                <w:sz w:val="28"/>
                <w:szCs w:val="28"/>
              </w:rPr>
            </w:pPr>
            <w:r w:rsidRPr="00B47601">
              <w:rPr>
                <w:rFonts w:asciiTheme="minorHAnsi" w:hAnsiTheme="minorHAnsi" w:cstheme="minorHAnsi"/>
                <w:sz w:val="28"/>
                <w:szCs w:val="28"/>
              </w:rPr>
              <w:t>Substantial experience of working successfully as a senior leader or middle manager in a primary school.</w:t>
            </w:r>
          </w:p>
          <w:p w:rsidR="009222F5" w:rsidRPr="00B47601" w:rsidRDefault="009222F5" w:rsidP="009222F5">
            <w:pPr>
              <w:pStyle w:val="ListParagraph"/>
              <w:numPr>
                <w:ilvl w:val="0"/>
                <w:numId w:val="11"/>
              </w:numPr>
              <w:rPr>
                <w:rFonts w:asciiTheme="minorHAnsi" w:hAnsiTheme="minorHAnsi" w:cstheme="minorHAnsi"/>
                <w:sz w:val="28"/>
                <w:szCs w:val="28"/>
              </w:rPr>
            </w:pPr>
            <w:r w:rsidRPr="00B47601">
              <w:rPr>
                <w:rFonts w:asciiTheme="minorHAnsi" w:hAnsiTheme="minorHAnsi" w:cstheme="minorHAnsi"/>
                <w:sz w:val="28"/>
                <w:szCs w:val="28"/>
              </w:rPr>
              <w:t>Leadership of a significant area including evidence of raising standards across the whole school and contributing to self-evaluation and school improvement.</w:t>
            </w:r>
          </w:p>
          <w:p w:rsidR="009222F5" w:rsidRPr="00B47601" w:rsidRDefault="009222F5" w:rsidP="009222F5">
            <w:pPr>
              <w:pStyle w:val="ListParagraph"/>
              <w:numPr>
                <w:ilvl w:val="0"/>
                <w:numId w:val="11"/>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Experience of teaching in more than one key stage.</w:t>
            </w:r>
          </w:p>
          <w:p w:rsidR="009222F5" w:rsidRPr="00B47601" w:rsidRDefault="00825589" w:rsidP="009222F5">
            <w:pPr>
              <w:pStyle w:val="ListParagraph"/>
              <w:numPr>
                <w:ilvl w:val="0"/>
                <w:numId w:val="11"/>
              </w:numPr>
              <w:tabs>
                <w:tab w:val="left" w:pos="4636"/>
              </w:tabs>
              <w:rPr>
                <w:rFonts w:asciiTheme="minorHAnsi" w:hAnsiTheme="minorHAnsi" w:cstheme="minorHAnsi"/>
                <w:sz w:val="28"/>
                <w:szCs w:val="28"/>
              </w:rPr>
            </w:pPr>
            <w:r>
              <w:rPr>
                <w:rFonts w:asciiTheme="minorHAnsi" w:hAnsiTheme="minorHAnsi" w:cstheme="minorHAnsi"/>
                <w:sz w:val="28"/>
                <w:szCs w:val="28"/>
              </w:rPr>
              <w:t>Confidence with</w:t>
            </w:r>
            <w:r w:rsidR="009222F5" w:rsidRPr="00B47601">
              <w:rPr>
                <w:rFonts w:asciiTheme="minorHAnsi" w:hAnsiTheme="minorHAnsi" w:cstheme="minorHAnsi"/>
                <w:sz w:val="28"/>
                <w:szCs w:val="28"/>
              </w:rPr>
              <w:t xml:space="preserve"> data analysis for school improvement.</w:t>
            </w:r>
          </w:p>
          <w:p w:rsidR="009222F5" w:rsidRPr="00B47601" w:rsidRDefault="009222F5" w:rsidP="009222F5">
            <w:pPr>
              <w:pStyle w:val="ListParagraph"/>
              <w:numPr>
                <w:ilvl w:val="0"/>
                <w:numId w:val="11"/>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Experience of ECT tutoring/mentoring.</w:t>
            </w:r>
          </w:p>
        </w:tc>
      </w:tr>
      <w:tr w:rsidR="009222F5" w:rsidRPr="00344692" w:rsidTr="009222F5">
        <w:trPr>
          <w:trHeight w:val="298"/>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344692">
            <w:pPr>
              <w:autoSpaceDE w:val="0"/>
              <w:autoSpaceDN w:val="0"/>
              <w:adjustRightInd w:val="0"/>
              <w:jc w:val="center"/>
              <w:rPr>
                <w:rFonts w:asciiTheme="minorHAnsi" w:hAnsiTheme="minorHAnsi" w:cstheme="minorHAnsi"/>
                <w:b/>
                <w:sz w:val="32"/>
                <w:szCs w:val="32"/>
              </w:rPr>
            </w:pPr>
            <w:r w:rsidRPr="00B47601">
              <w:rPr>
                <w:rFonts w:asciiTheme="minorHAnsi" w:hAnsiTheme="minorHAnsi" w:cstheme="minorHAnsi"/>
                <w:b/>
                <w:sz w:val="32"/>
                <w:szCs w:val="32"/>
              </w:rPr>
              <w:t>KNOWLEDGE</w:t>
            </w:r>
          </w:p>
        </w:tc>
      </w:tr>
      <w:tr w:rsidR="009222F5" w:rsidRPr="00344692" w:rsidTr="009222F5">
        <w:trPr>
          <w:trHeight w:val="1513"/>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9222F5">
            <w:pPr>
              <w:pStyle w:val="ListParagraph"/>
              <w:numPr>
                <w:ilvl w:val="0"/>
                <w:numId w:val="12"/>
              </w:numPr>
              <w:rPr>
                <w:rFonts w:asciiTheme="minorHAnsi" w:hAnsiTheme="minorHAnsi" w:cstheme="minorHAnsi"/>
                <w:sz w:val="28"/>
                <w:szCs w:val="28"/>
              </w:rPr>
            </w:pPr>
            <w:r w:rsidRPr="00B47601">
              <w:rPr>
                <w:rFonts w:asciiTheme="minorHAnsi" w:hAnsiTheme="minorHAnsi" w:cstheme="minorHAnsi"/>
                <w:sz w:val="28"/>
                <w:szCs w:val="28"/>
              </w:rPr>
              <w:t>A strong understanding of the necessary factors of effective teaching and learning.</w:t>
            </w:r>
          </w:p>
          <w:p w:rsidR="009222F5" w:rsidRPr="00B47601" w:rsidRDefault="009222F5" w:rsidP="009222F5">
            <w:pPr>
              <w:pStyle w:val="ListParagraph"/>
              <w:numPr>
                <w:ilvl w:val="0"/>
                <w:numId w:val="12"/>
              </w:numPr>
              <w:autoSpaceDE w:val="0"/>
              <w:autoSpaceDN w:val="0"/>
              <w:adjustRightInd w:val="0"/>
              <w:rPr>
                <w:rFonts w:asciiTheme="minorHAnsi" w:hAnsiTheme="minorHAnsi" w:cstheme="minorHAnsi"/>
                <w:sz w:val="28"/>
                <w:szCs w:val="28"/>
              </w:rPr>
            </w:pPr>
            <w:r w:rsidRPr="00B47601">
              <w:rPr>
                <w:rFonts w:asciiTheme="minorHAnsi" w:hAnsiTheme="minorHAnsi" w:cstheme="minorHAnsi"/>
                <w:sz w:val="28"/>
                <w:szCs w:val="28"/>
              </w:rPr>
              <w:t>Experience using a range of assessment systems</w:t>
            </w:r>
          </w:p>
          <w:p w:rsidR="009222F5" w:rsidRPr="00B47601" w:rsidRDefault="009222F5" w:rsidP="009222F5">
            <w:pPr>
              <w:pStyle w:val="ListParagraph"/>
              <w:numPr>
                <w:ilvl w:val="0"/>
                <w:numId w:val="12"/>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Knowledge and understanding of data analysis and the ability to use data to set targets for improvement.</w:t>
            </w:r>
          </w:p>
          <w:p w:rsidR="009222F5" w:rsidRPr="00B47601" w:rsidRDefault="009222F5" w:rsidP="009222F5">
            <w:pPr>
              <w:pStyle w:val="ListParagraph"/>
              <w:numPr>
                <w:ilvl w:val="0"/>
                <w:numId w:val="12"/>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Up to date knowledge and understanding of educational innovations.</w:t>
            </w:r>
          </w:p>
          <w:p w:rsidR="009222F5" w:rsidRDefault="009222F5" w:rsidP="009222F5">
            <w:pPr>
              <w:pStyle w:val="ListParagraph"/>
              <w:numPr>
                <w:ilvl w:val="0"/>
                <w:numId w:val="12"/>
              </w:numPr>
              <w:autoSpaceDE w:val="0"/>
              <w:autoSpaceDN w:val="0"/>
              <w:adjustRightInd w:val="0"/>
              <w:rPr>
                <w:rFonts w:asciiTheme="minorHAnsi" w:hAnsiTheme="minorHAnsi" w:cstheme="minorHAnsi"/>
                <w:sz w:val="28"/>
                <w:szCs w:val="28"/>
              </w:rPr>
            </w:pPr>
            <w:r w:rsidRPr="00B47601">
              <w:rPr>
                <w:rFonts w:asciiTheme="minorHAnsi" w:hAnsiTheme="minorHAnsi" w:cstheme="minorHAnsi"/>
                <w:sz w:val="28"/>
                <w:szCs w:val="28"/>
              </w:rPr>
              <w:t>Knowledge of current safeguarding and child protection procedures.</w:t>
            </w:r>
          </w:p>
          <w:p w:rsidR="00825589" w:rsidRPr="00825589" w:rsidRDefault="00825589" w:rsidP="00825589">
            <w:pPr>
              <w:pStyle w:val="ListParagraph"/>
              <w:numPr>
                <w:ilvl w:val="0"/>
                <w:numId w:val="12"/>
              </w:numPr>
              <w:autoSpaceDE w:val="0"/>
              <w:autoSpaceDN w:val="0"/>
              <w:adjustRightInd w:val="0"/>
              <w:rPr>
                <w:rFonts w:asciiTheme="minorHAnsi" w:hAnsiTheme="minorHAnsi" w:cstheme="minorHAnsi"/>
                <w:sz w:val="28"/>
                <w:szCs w:val="28"/>
              </w:rPr>
            </w:pPr>
            <w:r>
              <w:rPr>
                <w:rFonts w:asciiTheme="minorHAnsi" w:hAnsiTheme="minorHAnsi" w:cstheme="minorHAnsi"/>
                <w:sz w:val="28"/>
                <w:szCs w:val="28"/>
              </w:rPr>
              <w:t>Experience in timetabling and logistics management.</w:t>
            </w:r>
          </w:p>
        </w:tc>
      </w:tr>
      <w:tr w:rsidR="009222F5" w:rsidRPr="00344692" w:rsidTr="009222F5">
        <w:trPr>
          <w:trHeight w:val="266"/>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344692">
            <w:pPr>
              <w:autoSpaceDE w:val="0"/>
              <w:autoSpaceDN w:val="0"/>
              <w:adjustRightInd w:val="0"/>
              <w:jc w:val="center"/>
              <w:rPr>
                <w:rFonts w:asciiTheme="minorHAnsi" w:hAnsiTheme="minorHAnsi" w:cstheme="minorHAnsi"/>
                <w:b/>
                <w:sz w:val="32"/>
                <w:szCs w:val="32"/>
              </w:rPr>
            </w:pPr>
            <w:r w:rsidRPr="00B47601">
              <w:rPr>
                <w:rFonts w:asciiTheme="minorHAnsi" w:hAnsiTheme="minorHAnsi" w:cstheme="minorHAnsi"/>
                <w:b/>
                <w:sz w:val="32"/>
                <w:szCs w:val="32"/>
              </w:rPr>
              <w:t>SKILLS AND ABILITIES</w:t>
            </w:r>
          </w:p>
        </w:tc>
      </w:tr>
      <w:tr w:rsidR="009222F5" w:rsidRPr="00344692" w:rsidTr="009222F5">
        <w:trPr>
          <w:trHeight w:val="1833"/>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9222F5">
            <w:pPr>
              <w:pStyle w:val="ListParagraph"/>
              <w:numPr>
                <w:ilvl w:val="0"/>
                <w:numId w:val="13"/>
              </w:numPr>
              <w:rPr>
                <w:rFonts w:asciiTheme="minorHAnsi" w:hAnsiTheme="minorHAnsi" w:cstheme="minorHAnsi"/>
                <w:sz w:val="28"/>
                <w:szCs w:val="28"/>
              </w:rPr>
            </w:pPr>
            <w:r w:rsidRPr="00B47601">
              <w:rPr>
                <w:rFonts w:asciiTheme="minorHAnsi" w:hAnsiTheme="minorHAnsi" w:cstheme="minorHAnsi"/>
                <w:sz w:val="28"/>
                <w:szCs w:val="28"/>
              </w:rPr>
              <w:t xml:space="preserve">Demonstrate outstanding practice across subjects/areas. </w:t>
            </w:r>
          </w:p>
          <w:p w:rsidR="009222F5" w:rsidRPr="00B47601" w:rsidRDefault="009222F5" w:rsidP="009222F5">
            <w:pPr>
              <w:pStyle w:val="ListParagraph"/>
              <w:numPr>
                <w:ilvl w:val="0"/>
                <w:numId w:val="13"/>
              </w:numPr>
              <w:rPr>
                <w:rFonts w:asciiTheme="minorHAnsi" w:hAnsiTheme="minorHAnsi" w:cstheme="minorHAnsi"/>
                <w:sz w:val="28"/>
                <w:szCs w:val="28"/>
              </w:rPr>
            </w:pPr>
            <w:r w:rsidRPr="00B47601">
              <w:rPr>
                <w:rFonts w:asciiTheme="minorHAnsi" w:hAnsiTheme="minorHAnsi" w:cstheme="minorHAnsi"/>
                <w:sz w:val="28"/>
                <w:szCs w:val="28"/>
              </w:rPr>
              <w:t>The ability to inspire, challenge, motivate and empower colleagues in a shared vision.</w:t>
            </w:r>
          </w:p>
          <w:p w:rsidR="009222F5" w:rsidRPr="00B47601" w:rsidRDefault="009222F5" w:rsidP="009222F5">
            <w:pPr>
              <w:pStyle w:val="ListParagraph"/>
              <w:numPr>
                <w:ilvl w:val="0"/>
                <w:numId w:val="13"/>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The drive to investigate, resolve problems and make decisions.</w:t>
            </w:r>
          </w:p>
          <w:p w:rsidR="009222F5" w:rsidRDefault="009222F5" w:rsidP="009222F5">
            <w:pPr>
              <w:pStyle w:val="ListParagraph"/>
              <w:numPr>
                <w:ilvl w:val="0"/>
                <w:numId w:val="13"/>
              </w:numPr>
              <w:rPr>
                <w:rFonts w:asciiTheme="minorHAnsi" w:hAnsiTheme="minorHAnsi" w:cstheme="minorHAnsi"/>
                <w:sz w:val="28"/>
                <w:szCs w:val="28"/>
              </w:rPr>
            </w:pPr>
            <w:r w:rsidRPr="00B47601">
              <w:rPr>
                <w:rFonts w:asciiTheme="minorHAnsi" w:hAnsiTheme="minorHAnsi" w:cstheme="minorHAnsi"/>
                <w:sz w:val="28"/>
                <w:szCs w:val="28"/>
              </w:rPr>
              <w:t>Excellent communication skills to a wide range of different audiences in various formats (verbal, written, using ICT as appropriate).</w:t>
            </w:r>
          </w:p>
          <w:p w:rsidR="00825589" w:rsidRPr="00B47601" w:rsidRDefault="00825589" w:rsidP="009222F5">
            <w:pPr>
              <w:pStyle w:val="ListParagraph"/>
              <w:numPr>
                <w:ilvl w:val="0"/>
                <w:numId w:val="13"/>
              </w:numPr>
              <w:rPr>
                <w:rFonts w:asciiTheme="minorHAnsi" w:hAnsiTheme="minorHAnsi" w:cstheme="minorHAnsi"/>
                <w:sz w:val="28"/>
                <w:szCs w:val="28"/>
              </w:rPr>
            </w:pPr>
            <w:r>
              <w:rPr>
                <w:rFonts w:asciiTheme="minorHAnsi" w:hAnsiTheme="minorHAnsi" w:cstheme="minorHAnsi"/>
                <w:sz w:val="28"/>
                <w:szCs w:val="28"/>
              </w:rPr>
              <w:t>The ability to communicate in a timely and clear manner.</w:t>
            </w:r>
          </w:p>
          <w:p w:rsidR="009222F5" w:rsidRPr="00B47601" w:rsidRDefault="009222F5" w:rsidP="009222F5">
            <w:pPr>
              <w:pStyle w:val="ListParagraph"/>
              <w:numPr>
                <w:ilvl w:val="0"/>
                <w:numId w:val="13"/>
              </w:numPr>
              <w:autoSpaceDE w:val="0"/>
              <w:autoSpaceDN w:val="0"/>
              <w:adjustRightInd w:val="0"/>
              <w:rPr>
                <w:rFonts w:asciiTheme="minorHAnsi" w:hAnsiTheme="minorHAnsi" w:cstheme="minorHAnsi"/>
                <w:sz w:val="28"/>
                <w:szCs w:val="28"/>
              </w:rPr>
            </w:pPr>
            <w:r w:rsidRPr="00B47601">
              <w:rPr>
                <w:rFonts w:asciiTheme="minorHAnsi" w:hAnsiTheme="minorHAnsi" w:cstheme="minorHAnsi"/>
                <w:sz w:val="28"/>
                <w:szCs w:val="28"/>
              </w:rPr>
              <w:t>Insistence on effective and inspirational learning/working environments.</w:t>
            </w:r>
          </w:p>
          <w:p w:rsidR="009222F5" w:rsidRPr="00B47601" w:rsidRDefault="009222F5" w:rsidP="009222F5">
            <w:pPr>
              <w:pStyle w:val="ListParagraph"/>
              <w:numPr>
                <w:ilvl w:val="0"/>
                <w:numId w:val="13"/>
              </w:numPr>
              <w:autoSpaceDE w:val="0"/>
              <w:autoSpaceDN w:val="0"/>
              <w:adjustRightInd w:val="0"/>
              <w:rPr>
                <w:rFonts w:asciiTheme="minorHAnsi" w:hAnsiTheme="minorHAnsi" w:cstheme="minorHAnsi"/>
                <w:sz w:val="28"/>
                <w:szCs w:val="28"/>
              </w:rPr>
            </w:pPr>
            <w:r w:rsidRPr="00B47601">
              <w:rPr>
                <w:rFonts w:asciiTheme="minorHAnsi" w:hAnsiTheme="minorHAnsi" w:cstheme="minorHAnsi"/>
                <w:sz w:val="28"/>
                <w:szCs w:val="28"/>
              </w:rPr>
              <w:t>Firm yet nurturing approaches to manage pupil discipline.</w:t>
            </w:r>
          </w:p>
          <w:p w:rsidR="009222F5" w:rsidRPr="00B47601" w:rsidRDefault="009222F5" w:rsidP="009222F5">
            <w:pPr>
              <w:pStyle w:val="ListParagraph"/>
              <w:numPr>
                <w:ilvl w:val="0"/>
                <w:numId w:val="13"/>
              </w:numPr>
              <w:autoSpaceDE w:val="0"/>
              <w:autoSpaceDN w:val="0"/>
              <w:adjustRightInd w:val="0"/>
              <w:rPr>
                <w:rFonts w:asciiTheme="minorHAnsi" w:hAnsiTheme="minorHAnsi" w:cstheme="minorHAnsi"/>
                <w:sz w:val="28"/>
                <w:szCs w:val="28"/>
              </w:rPr>
            </w:pPr>
            <w:r w:rsidRPr="00B47601">
              <w:rPr>
                <w:rFonts w:asciiTheme="minorHAnsi" w:hAnsiTheme="minorHAnsi" w:cstheme="minorHAnsi"/>
                <w:sz w:val="28"/>
                <w:szCs w:val="28"/>
              </w:rPr>
              <w:t>Highly effective administrative and organisational skills.</w:t>
            </w:r>
          </w:p>
          <w:p w:rsidR="009222F5" w:rsidRPr="00B47601" w:rsidRDefault="009222F5" w:rsidP="009222F5">
            <w:pPr>
              <w:pStyle w:val="ListParagraph"/>
              <w:numPr>
                <w:ilvl w:val="0"/>
                <w:numId w:val="13"/>
              </w:numPr>
              <w:autoSpaceDE w:val="0"/>
              <w:autoSpaceDN w:val="0"/>
              <w:adjustRightInd w:val="0"/>
              <w:rPr>
                <w:rFonts w:asciiTheme="minorHAnsi" w:hAnsiTheme="minorHAnsi" w:cstheme="minorHAnsi"/>
                <w:sz w:val="28"/>
                <w:szCs w:val="28"/>
              </w:rPr>
            </w:pPr>
            <w:r w:rsidRPr="00B47601">
              <w:rPr>
                <w:rFonts w:asciiTheme="minorHAnsi" w:hAnsiTheme="minorHAnsi" w:cstheme="minorHAnsi"/>
                <w:sz w:val="28"/>
                <w:szCs w:val="28"/>
              </w:rPr>
              <w:t>Time- management skills and the ability to work under pressure.</w:t>
            </w:r>
          </w:p>
        </w:tc>
      </w:tr>
      <w:tr w:rsidR="009222F5" w:rsidRPr="00344692" w:rsidTr="009222F5">
        <w:trPr>
          <w:trHeight w:val="267"/>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344692">
            <w:pPr>
              <w:autoSpaceDE w:val="0"/>
              <w:autoSpaceDN w:val="0"/>
              <w:adjustRightInd w:val="0"/>
              <w:jc w:val="center"/>
              <w:rPr>
                <w:rFonts w:asciiTheme="minorHAnsi" w:hAnsiTheme="minorHAnsi" w:cstheme="minorHAnsi"/>
                <w:b/>
                <w:sz w:val="32"/>
                <w:szCs w:val="32"/>
              </w:rPr>
            </w:pPr>
            <w:r w:rsidRPr="00B47601">
              <w:rPr>
                <w:rFonts w:asciiTheme="minorHAnsi" w:hAnsiTheme="minorHAnsi" w:cstheme="minorHAnsi"/>
                <w:b/>
                <w:sz w:val="32"/>
                <w:szCs w:val="32"/>
              </w:rPr>
              <w:lastRenderedPageBreak/>
              <w:t>Personal Attributes</w:t>
            </w:r>
          </w:p>
        </w:tc>
      </w:tr>
      <w:tr w:rsidR="009222F5" w:rsidRPr="00344692" w:rsidTr="009222F5">
        <w:trPr>
          <w:trHeight w:val="937"/>
        </w:trPr>
        <w:tc>
          <w:tcPr>
            <w:tcW w:w="11052" w:type="dxa"/>
            <w:tcBorders>
              <w:top w:val="single" w:sz="4" w:space="0" w:color="000000"/>
              <w:left w:val="single" w:sz="4" w:space="0" w:color="000000"/>
              <w:bottom w:val="single" w:sz="4" w:space="0" w:color="000000"/>
              <w:right w:val="single" w:sz="4" w:space="0" w:color="000000"/>
            </w:tcBorders>
          </w:tcPr>
          <w:p w:rsidR="009222F5" w:rsidRPr="00B47601" w:rsidRDefault="009222F5" w:rsidP="00CE0FA2">
            <w:pPr>
              <w:pStyle w:val="Default"/>
              <w:numPr>
                <w:ilvl w:val="0"/>
                <w:numId w:val="14"/>
              </w:numPr>
              <w:rPr>
                <w:rFonts w:asciiTheme="minorHAnsi" w:hAnsiTheme="minorHAnsi" w:cstheme="minorHAnsi"/>
                <w:sz w:val="28"/>
                <w:szCs w:val="28"/>
              </w:rPr>
            </w:pPr>
            <w:r w:rsidRPr="00B47601">
              <w:rPr>
                <w:rFonts w:asciiTheme="minorHAnsi" w:hAnsiTheme="minorHAnsi" w:cstheme="minorHAnsi"/>
                <w:sz w:val="28"/>
                <w:szCs w:val="28"/>
              </w:rPr>
              <w:t>Proactive and enthusiastic towards new ideas and challenges.</w:t>
            </w:r>
          </w:p>
          <w:p w:rsidR="009222F5" w:rsidRDefault="009222F5" w:rsidP="009222F5">
            <w:pPr>
              <w:pStyle w:val="ListParagraph"/>
              <w:numPr>
                <w:ilvl w:val="0"/>
                <w:numId w:val="14"/>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An energetic and positive presence.</w:t>
            </w:r>
          </w:p>
          <w:p w:rsidR="00825589" w:rsidRPr="00B47601" w:rsidRDefault="00825589" w:rsidP="009222F5">
            <w:pPr>
              <w:pStyle w:val="ListParagraph"/>
              <w:numPr>
                <w:ilvl w:val="0"/>
                <w:numId w:val="14"/>
              </w:numPr>
              <w:tabs>
                <w:tab w:val="left" w:pos="4636"/>
              </w:tabs>
              <w:rPr>
                <w:rFonts w:asciiTheme="minorHAnsi" w:hAnsiTheme="minorHAnsi" w:cstheme="minorHAnsi"/>
                <w:sz w:val="28"/>
                <w:szCs w:val="28"/>
              </w:rPr>
            </w:pPr>
            <w:r>
              <w:rPr>
                <w:rFonts w:asciiTheme="minorHAnsi" w:hAnsiTheme="minorHAnsi" w:cstheme="minorHAnsi"/>
                <w:sz w:val="28"/>
                <w:szCs w:val="28"/>
              </w:rPr>
              <w:t>Commitment to visible leadership.</w:t>
            </w:r>
          </w:p>
          <w:p w:rsidR="009222F5" w:rsidRPr="00B47601" w:rsidRDefault="009222F5" w:rsidP="009222F5">
            <w:pPr>
              <w:pStyle w:val="ListParagraph"/>
              <w:numPr>
                <w:ilvl w:val="0"/>
                <w:numId w:val="14"/>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Excellent communication skills and the ability to listen.</w:t>
            </w:r>
          </w:p>
          <w:p w:rsidR="009222F5" w:rsidRPr="00B47601" w:rsidRDefault="009222F5" w:rsidP="00CE0FA2">
            <w:pPr>
              <w:pStyle w:val="ListParagraph"/>
              <w:numPr>
                <w:ilvl w:val="0"/>
                <w:numId w:val="14"/>
              </w:numPr>
              <w:tabs>
                <w:tab w:val="left" w:pos="4636"/>
              </w:tabs>
              <w:rPr>
                <w:rFonts w:asciiTheme="minorHAnsi" w:hAnsiTheme="minorHAnsi" w:cstheme="minorHAnsi"/>
                <w:sz w:val="28"/>
                <w:szCs w:val="28"/>
              </w:rPr>
            </w:pPr>
            <w:r w:rsidRPr="00B47601">
              <w:rPr>
                <w:rFonts w:asciiTheme="minorHAnsi" w:hAnsiTheme="minorHAnsi" w:cstheme="minorHAnsi"/>
                <w:sz w:val="28"/>
                <w:szCs w:val="28"/>
              </w:rPr>
              <w:t>Trustworthiness and commitment to the school’s vision and success.</w:t>
            </w:r>
          </w:p>
        </w:tc>
      </w:tr>
    </w:tbl>
    <w:p w:rsidR="0033346A" w:rsidRPr="00344692" w:rsidRDefault="0033346A" w:rsidP="001E247F">
      <w:pPr>
        <w:tabs>
          <w:tab w:val="left" w:pos="6285"/>
        </w:tabs>
        <w:rPr>
          <w:rFonts w:asciiTheme="minorHAnsi" w:hAnsiTheme="minorHAnsi" w:cstheme="minorHAnsi"/>
          <w:sz w:val="28"/>
          <w:szCs w:val="28"/>
        </w:rPr>
      </w:pPr>
    </w:p>
    <w:p w:rsidR="008032B0" w:rsidRPr="00344692" w:rsidRDefault="008032B0">
      <w:pPr>
        <w:tabs>
          <w:tab w:val="left" w:pos="6285"/>
        </w:tabs>
        <w:rPr>
          <w:rFonts w:asciiTheme="minorHAnsi" w:hAnsiTheme="minorHAnsi" w:cstheme="minorHAnsi"/>
          <w:sz w:val="28"/>
          <w:szCs w:val="28"/>
        </w:rPr>
      </w:pPr>
    </w:p>
    <w:sectPr w:rsidR="008032B0" w:rsidRPr="00344692" w:rsidSect="008032B0">
      <w:pgSz w:w="11906" w:h="16838"/>
      <w:pgMar w:top="851" w:right="849"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B8F"/>
    <w:multiLevelType w:val="hybridMultilevel"/>
    <w:tmpl w:val="55622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B537B"/>
    <w:multiLevelType w:val="hybridMultilevel"/>
    <w:tmpl w:val="4FAA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75E62"/>
    <w:multiLevelType w:val="hybridMultilevel"/>
    <w:tmpl w:val="631E00D8"/>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abstractNum w:abstractNumId="3" w15:restartNumberingAfterBreak="0">
    <w:nsid w:val="19987F8A"/>
    <w:multiLevelType w:val="hybridMultilevel"/>
    <w:tmpl w:val="3C7E0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117D5"/>
    <w:multiLevelType w:val="hybridMultilevel"/>
    <w:tmpl w:val="FE8E4C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E3417"/>
    <w:multiLevelType w:val="hybridMultilevel"/>
    <w:tmpl w:val="06E6E7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923C7"/>
    <w:multiLevelType w:val="hybridMultilevel"/>
    <w:tmpl w:val="A4D64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C2581"/>
    <w:multiLevelType w:val="hybridMultilevel"/>
    <w:tmpl w:val="E35AAA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4618BE"/>
    <w:multiLevelType w:val="hybridMultilevel"/>
    <w:tmpl w:val="E696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E0705"/>
    <w:multiLevelType w:val="hybridMultilevel"/>
    <w:tmpl w:val="CACA2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B83C06"/>
    <w:multiLevelType w:val="hybridMultilevel"/>
    <w:tmpl w:val="E534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B5162"/>
    <w:multiLevelType w:val="hybridMultilevel"/>
    <w:tmpl w:val="7564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A579C"/>
    <w:multiLevelType w:val="hybridMultilevel"/>
    <w:tmpl w:val="96B045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F69A3"/>
    <w:multiLevelType w:val="hybridMultilevel"/>
    <w:tmpl w:val="43F46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8"/>
  </w:num>
  <w:num w:numId="4">
    <w:abstractNumId w:val="9"/>
  </w:num>
  <w:num w:numId="5">
    <w:abstractNumId w:val="6"/>
  </w:num>
  <w:num w:numId="6">
    <w:abstractNumId w:val="10"/>
  </w:num>
  <w:num w:numId="7">
    <w:abstractNumId w:val="11"/>
  </w:num>
  <w:num w:numId="8">
    <w:abstractNumId w:val="0"/>
  </w:num>
  <w:num w:numId="9">
    <w:abstractNumId w:val="12"/>
  </w:num>
  <w:num w:numId="10">
    <w:abstractNumId w:val="5"/>
  </w:num>
  <w:num w:numId="11">
    <w:abstractNumId w:val="4"/>
  </w:num>
  <w:num w:numId="12">
    <w:abstractNumId w:val="7"/>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92"/>
    <w:rsid w:val="000268D7"/>
    <w:rsid w:val="00064AC8"/>
    <w:rsid w:val="00077096"/>
    <w:rsid w:val="000D6B68"/>
    <w:rsid w:val="00106E7B"/>
    <w:rsid w:val="00133A7D"/>
    <w:rsid w:val="00157D7A"/>
    <w:rsid w:val="001E247F"/>
    <w:rsid w:val="00214E60"/>
    <w:rsid w:val="00216F95"/>
    <w:rsid w:val="003231CF"/>
    <w:rsid w:val="0033346A"/>
    <w:rsid w:val="00344692"/>
    <w:rsid w:val="00361173"/>
    <w:rsid w:val="00361BF1"/>
    <w:rsid w:val="00385224"/>
    <w:rsid w:val="003C3E11"/>
    <w:rsid w:val="003D2014"/>
    <w:rsid w:val="003D33CB"/>
    <w:rsid w:val="003D3DD0"/>
    <w:rsid w:val="003D4F1C"/>
    <w:rsid w:val="003D7ACE"/>
    <w:rsid w:val="003E17F0"/>
    <w:rsid w:val="00407F52"/>
    <w:rsid w:val="004125E5"/>
    <w:rsid w:val="00444440"/>
    <w:rsid w:val="0046637E"/>
    <w:rsid w:val="00477772"/>
    <w:rsid w:val="004E1FE1"/>
    <w:rsid w:val="005052AE"/>
    <w:rsid w:val="005144F7"/>
    <w:rsid w:val="00593792"/>
    <w:rsid w:val="00596FE6"/>
    <w:rsid w:val="00597661"/>
    <w:rsid w:val="005B3B9C"/>
    <w:rsid w:val="005D6BD4"/>
    <w:rsid w:val="005E5721"/>
    <w:rsid w:val="006A1622"/>
    <w:rsid w:val="007106D1"/>
    <w:rsid w:val="00734292"/>
    <w:rsid w:val="00794AFF"/>
    <w:rsid w:val="007B0136"/>
    <w:rsid w:val="007D63E1"/>
    <w:rsid w:val="008032B0"/>
    <w:rsid w:val="00825589"/>
    <w:rsid w:val="00841F18"/>
    <w:rsid w:val="008805BE"/>
    <w:rsid w:val="00891460"/>
    <w:rsid w:val="008924BD"/>
    <w:rsid w:val="008A2568"/>
    <w:rsid w:val="008A64D1"/>
    <w:rsid w:val="009222F5"/>
    <w:rsid w:val="00933C77"/>
    <w:rsid w:val="009742D6"/>
    <w:rsid w:val="009C69F3"/>
    <w:rsid w:val="009E63B9"/>
    <w:rsid w:val="009E7E35"/>
    <w:rsid w:val="00A42316"/>
    <w:rsid w:val="00A52219"/>
    <w:rsid w:val="00AA3FAC"/>
    <w:rsid w:val="00AC6CC2"/>
    <w:rsid w:val="00AD297A"/>
    <w:rsid w:val="00AE4747"/>
    <w:rsid w:val="00AF1109"/>
    <w:rsid w:val="00B47601"/>
    <w:rsid w:val="00BB509F"/>
    <w:rsid w:val="00C03BA3"/>
    <w:rsid w:val="00C62BE3"/>
    <w:rsid w:val="00CC7A3D"/>
    <w:rsid w:val="00CD5E09"/>
    <w:rsid w:val="00CE0FA2"/>
    <w:rsid w:val="00D40430"/>
    <w:rsid w:val="00D803D5"/>
    <w:rsid w:val="00D97B16"/>
    <w:rsid w:val="00E14D32"/>
    <w:rsid w:val="00E62D81"/>
    <w:rsid w:val="00E721C4"/>
    <w:rsid w:val="00E754FA"/>
    <w:rsid w:val="00E95BDF"/>
    <w:rsid w:val="00EC7039"/>
    <w:rsid w:val="00F2687D"/>
    <w:rsid w:val="00F32018"/>
    <w:rsid w:val="00F64F7C"/>
    <w:rsid w:val="00F66237"/>
    <w:rsid w:val="00F722A6"/>
    <w:rsid w:val="00F746A9"/>
    <w:rsid w:val="00FA3191"/>
    <w:rsid w:val="00FF5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D85F"/>
  <w15:docId w15:val="{E0CA06B1-F7AE-4021-BFA9-05D5D8B1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792"/>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746A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F746A9"/>
    <w:pPr>
      <w:spacing w:after="200" w:line="276" w:lineRule="auto"/>
      <w:ind w:left="720"/>
      <w:contextualSpacing/>
    </w:pPr>
    <w:rPr>
      <w:rFonts w:eastAsia="Calibri"/>
      <w:color w:val="auto"/>
      <w:kern w:val="0"/>
      <w:sz w:val="22"/>
      <w:szCs w:val="22"/>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F420D-6057-4B2F-9C06-46524BEA94FC}"/>
</file>

<file path=customXml/itemProps2.xml><?xml version="1.0" encoding="utf-8"?>
<ds:datastoreItem xmlns:ds="http://schemas.openxmlformats.org/officeDocument/2006/customXml" ds:itemID="{70BED216-0E79-448F-9E4C-7FEB0EA472DC}"/>
</file>

<file path=docProps/app.xml><?xml version="1.0" encoding="utf-8"?>
<Properties xmlns="http://schemas.openxmlformats.org/officeDocument/2006/extended-properties" xmlns:vt="http://schemas.openxmlformats.org/officeDocument/2006/docPropsVTypes">
  <Template>Normal.dotm</Template>
  <TotalTime>0</TotalTime>
  <Pages>4</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Dixon</dc:creator>
  <cp:lastModifiedBy>Taw Stagg</cp:lastModifiedBy>
  <cp:revision>2</cp:revision>
  <cp:lastPrinted>2024-03-18T11:46:00Z</cp:lastPrinted>
  <dcterms:created xsi:type="dcterms:W3CDTF">2024-03-27T10:36:00Z</dcterms:created>
  <dcterms:modified xsi:type="dcterms:W3CDTF">2024-03-27T10:36:00Z</dcterms:modified>
</cp:coreProperties>
</file>