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1" w:type="dxa"/>
        <w:tblInd w:w="-5" w:type="dxa"/>
        <w:tblLayout w:type="fixed"/>
        <w:tblLook w:val="06A0" w:firstRow="1" w:lastRow="0" w:firstColumn="1" w:lastColumn="0" w:noHBand="1" w:noVBand="1"/>
      </w:tblPr>
      <w:tblGrid>
        <w:gridCol w:w="10201"/>
      </w:tblGrid>
      <w:tr w:rsidR="00D63857" w14:paraId="3E0353D5" w14:textId="77777777">
        <w:trPr>
          <w:trHeight w:val="1823"/>
        </w:trPr>
        <w:tc>
          <w:tcPr>
            <w:tcW w:w="10201" w:type="dxa"/>
            <w:tcBorders>
              <w:top w:val="single" w:sz="8" w:space="0" w:color="auto"/>
              <w:left w:val="single" w:sz="8" w:space="0" w:color="auto"/>
              <w:bottom w:val="single" w:sz="8" w:space="0" w:color="auto"/>
              <w:right w:val="single" w:sz="8" w:space="0" w:color="auto"/>
            </w:tcBorders>
          </w:tcPr>
          <w:p w14:paraId="4FC5685C" w14:textId="77777777" w:rsidR="00D63857" w:rsidRPr="00E200F6" w:rsidRDefault="000E5A49">
            <w:pPr>
              <w:jc w:val="center"/>
              <w:rPr>
                <w:rFonts w:asciiTheme="minorHAnsi" w:hAnsiTheme="minorHAnsi" w:cstheme="minorHAnsi"/>
                <w:sz w:val="20"/>
                <w:szCs w:val="20"/>
              </w:rPr>
            </w:pPr>
            <w:r w:rsidRPr="00E200F6">
              <w:rPr>
                <w:rFonts w:asciiTheme="minorHAnsi" w:hAnsiTheme="minorHAnsi" w:cstheme="minorHAnsi"/>
                <w:b/>
                <w:bCs/>
                <w:sz w:val="20"/>
                <w:szCs w:val="20"/>
              </w:rPr>
              <w:t>Ernest Bevin College</w:t>
            </w:r>
          </w:p>
          <w:p w14:paraId="442B16F7" w14:textId="4B6D3A8F" w:rsidR="00D63857" w:rsidRPr="00E200F6" w:rsidRDefault="000E5A49">
            <w:pPr>
              <w:jc w:val="center"/>
              <w:rPr>
                <w:rFonts w:asciiTheme="minorHAnsi" w:hAnsiTheme="minorHAnsi" w:cstheme="minorHAnsi"/>
                <w:i/>
                <w:iCs/>
                <w:sz w:val="20"/>
                <w:szCs w:val="20"/>
              </w:rPr>
            </w:pPr>
            <w:r w:rsidRPr="00E200F6">
              <w:rPr>
                <w:rFonts w:asciiTheme="minorHAnsi" w:hAnsiTheme="minorHAnsi" w:cstheme="minorHAnsi"/>
                <w:b/>
                <w:bCs/>
                <w:sz w:val="20"/>
                <w:szCs w:val="20"/>
              </w:rPr>
              <w:t>Job Description</w:t>
            </w:r>
            <w:r w:rsidRPr="00E200F6">
              <w:rPr>
                <w:rFonts w:asciiTheme="minorHAnsi" w:hAnsiTheme="minorHAnsi" w:cstheme="minorHAnsi"/>
                <w:i/>
                <w:iCs/>
                <w:sz w:val="20"/>
                <w:szCs w:val="20"/>
              </w:rPr>
              <w:t xml:space="preserve"> </w:t>
            </w:r>
          </w:p>
          <w:p w14:paraId="411ADB1B" w14:textId="77777777" w:rsidR="00D63857" w:rsidRPr="00E200F6" w:rsidRDefault="000E5A49">
            <w:pPr>
              <w:jc w:val="center"/>
              <w:rPr>
                <w:rFonts w:asciiTheme="minorHAnsi" w:hAnsiTheme="minorHAnsi" w:cstheme="minorHAnsi"/>
                <w:sz w:val="20"/>
                <w:szCs w:val="20"/>
              </w:rPr>
            </w:pPr>
            <w:r w:rsidRPr="00E200F6">
              <w:rPr>
                <w:rFonts w:asciiTheme="minorHAnsi" w:hAnsiTheme="minorHAnsi" w:cstheme="minorHAnsi"/>
                <w:noProof/>
                <w:sz w:val="20"/>
                <w:szCs w:val="20"/>
                <w:lang w:eastAsia="en-GB"/>
              </w:rPr>
              <w:drawing>
                <wp:inline distT="0" distB="0" distL="0" distR="0" wp14:anchorId="6A76BF34" wp14:editId="07777777">
                  <wp:extent cx="781050" cy="771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3E548488" w14:textId="77777777" w:rsidR="00E200F6" w:rsidRPr="00E200F6" w:rsidRDefault="00E200F6">
            <w:pPr>
              <w:jc w:val="center"/>
              <w:rPr>
                <w:rFonts w:asciiTheme="minorHAnsi" w:hAnsiTheme="minorHAnsi" w:cstheme="minorHAnsi"/>
                <w:sz w:val="20"/>
                <w:szCs w:val="20"/>
              </w:rPr>
            </w:pPr>
            <w:r w:rsidRPr="00E200F6">
              <w:rPr>
                <w:rFonts w:asciiTheme="minorHAnsi" w:hAnsiTheme="minorHAnsi" w:cstheme="minorHAnsi"/>
                <w:sz w:val="20"/>
                <w:szCs w:val="20"/>
              </w:rPr>
              <w:t>Senior IT Technician</w:t>
            </w:r>
          </w:p>
          <w:p w14:paraId="672A6659" w14:textId="7AB942D9" w:rsidR="00E200F6" w:rsidRDefault="00E200F6">
            <w:pPr>
              <w:jc w:val="center"/>
            </w:pPr>
            <w:r w:rsidRPr="00E200F6">
              <w:rPr>
                <w:rFonts w:asciiTheme="minorHAnsi" w:hAnsiTheme="minorHAnsi" w:cstheme="minorHAnsi"/>
                <w:sz w:val="20"/>
                <w:szCs w:val="20"/>
              </w:rPr>
              <w:t>Scale 4- Scale 5 Pt7-Pt 15 (£24,279-£28,005)</w:t>
            </w:r>
          </w:p>
        </w:tc>
      </w:tr>
    </w:tbl>
    <w:p w14:paraId="0A37501D" w14:textId="77777777" w:rsidR="00D63857" w:rsidRDefault="00D63857">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2"/>
        <w:gridCol w:w="5082"/>
      </w:tblGrid>
      <w:tr w:rsidR="00D63857" w14:paraId="4777331D" w14:textId="77777777">
        <w:trPr>
          <w:trHeight w:val="274"/>
        </w:trPr>
        <w:tc>
          <w:tcPr>
            <w:tcW w:w="7000" w:type="dxa"/>
          </w:tcPr>
          <w:p w14:paraId="07C9E4BC" w14:textId="77777777" w:rsidR="00D63857" w:rsidRDefault="000E5A49">
            <w:pPr>
              <w:rPr>
                <w:rFonts w:ascii="Calibri" w:hAnsi="Calibri" w:cs="Calibri"/>
                <w:b/>
                <w:sz w:val="20"/>
                <w:szCs w:val="20"/>
              </w:rPr>
            </w:pPr>
            <w:r>
              <w:rPr>
                <w:rFonts w:ascii="Calibri" w:hAnsi="Calibri" w:cs="Calibri"/>
                <w:b/>
                <w:sz w:val="20"/>
                <w:szCs w:val="20"/>
              </w:rPr>
              <w:t xml:space="preserve">Title: </w:t>
            </w:r>
            <w:r>
              <w:rPr>
                <w:rFonts w:ascii="Calibri" w:hAnsi="Calibri" w:cs="Calibri"/>
                <w:sz w:val="20"/>
                <w:szCs w:val="20"/>
              </w:rPr>
              <w:t>Senior IT Technician</w:t>
            </w:r>
          </w:p>
        </w:tc>
        <w:tc>
          <w:tcPr>
            <w:tcW w:w="7000" w:type="dxa"/>
          </w:tcPr>
          <w:p w14:paraId="38F7085E" w14:textId="7C8623DD" w:rsidR="00D63857" w:rsidRDefault="000E5A49">
            <w:pPr>
              <w:rPr>
                <w:rFonts w:ascii="Calibri" w:hAnsi="Calibri" w:cs="Calibri"/>
                <w:b/>
                <w:sz w:val="20"/>
                <w:szCs w:val="20"/>
              </w:rPr>
            </w:pPr>
            <w:r>
              <w:rPr>
                <w:rFonts w:ascii="Calibri" w:hAnsi="Calibri" w:cs="Calibri"/>
                <w:b/>
                <w:sz w:val="20"/>
                <w:szCs w:val="20"/>
              </w:rPr>
              <w:t>Salary Scale</w:t>
            </w:r>
            <w:r w:rsidRPr="00CB72D3">
              <w:rPr>
                <w:rFonts w:ascii="Calibri" w:hAnsi="Calibri" w:cs="Calibri"/>
                <w:b/>
                <w:sz w:val="20"/>
                <w:szCs w:val="20"/>
              </w:rPr>
              <w:t>:</w:t>
            </w:r>
            <w:r w:rsidRPr="00CB72D3">
              <w:rPr>
                <w:rFonts w:ascii="Calibri" w:hAnsi="Calibri" w:cs="Calibri"/>
                <w:sz w:val="20"/>
                <w:szCs w:val="20"/>
              </w:rPr>
              <w:t xml:space="preserve"> </w:t>
            </w:r>
            <w:r w:rsidR="00CB72D3" w:rsidRPr="00CB72D3">
              <w:rPr>
                <w:rFonts w:ascii="Calibri" w:hAnsi="Calibri" w:cs="Calibri"/>
                <w:sz w:val="20"/>
                <w:szCs w:val="20"/>
              </w:rPr>
              <w:t>Scale 4- Scale 5</w:t>
            </w:r>
            <w:r w:rsidR="00E200F6">
              <w:rPr>
                <w:rFonts w:ascii="Calibri" w:hAnsi="Calibri" w:cs="Calibri"/>
                <w:sz w:val="20"/>
                <w:szCs w:val="20"/>
              </w:rPr>
              <w:t>, Pt7-Pt15</w:t>
            </w:r>
            <w:r w:rsidR="00CB72D3">
              <w:rPr>
                <w:rFonts w:ascii="Calibri" w:hAnsi="Calibri" w:cs="Calibri"/>
                <w:b/>
                <w:sz w:val="20"/>
                <w:szCs w:val="20"/>
              </w:rPr>
              <w:t xml:space="preserve"> </w:t>
            </w:r>
            <w:r w:rsidR="00CB72D3" w:rsidRPr="00CB72D3">
              <w:rPr>
                <w:rFonts w:ascii="Calibri" w:hAnsi="Calibri" w:cs="Calibri"/>
                <w:sz w:val="20"/>
                <w:szCs w:val="20"/>
              </w:rPr>
              <w:t>(£</w:t>
            </w:r>
            <w:r w:rsidR="00CB72D3">
              <w:rPr>
                <w:rFonts w:ascii="Calibri" w:hAnsi="Calibri" w:cs="Calibri"/>
                <w:sz w:val="20"/>
                <w:szCs w:val="20"/>
              </w:rPr>
              <w:t>24,279-28,005)</w:t>
            </w:r>
          </w:p>
        </w:tc>
      </w:tr>
      <w:tr w:rsidR="00D63857" w14:paraId="37782646" w14:textId="77777777">
        <w:trPr>
          <w:trHeight w:val="274"/>
        </w:trPr>
        <w:tc>
          <w:tcPr>
            <w:tcW w:w="7000" w:type="dxa"/>
          </w:tcPr>
          <w:p w14:paraId="364CA466" w14:textId="77777777" w:rsidR="00D63857" w:rsidRDefault="000E5A49">
            <w:pPr>
              <w:rPr>
                <w:rFonts w:ascii="Calibri" w:hAnsi="Calibri" w:cs="Calibri"/>
                <w:b/>
                <w:sz w:val="20"/>
                <w:szCs w:val="20"/>
              </w:rPr>
            </w:pPr>
            <w:r>
              <w:rPr>
                <w:rFonts w:ascii="Calibri" w:hAnsi="Calibri" w:cs="Calibri"/>
                <w:b/>
                <w:sz w:val="20"/>
                <w:szCs w:val="20"/>
              </w:rPr>
              <w:t xml:space="preserve">Supported by and reporting </w:t>
            </w:r>
            <w:proofErr w:type="gramStart"/>
            <w:r>
              <w:rPr>
                <w:rFonts w:ascii="Calibri" w:hAnsi="Calibri" w:cs="Calibri"/>
                <w:b/>
                <w:sz w:val="20"/>
                <w:szCs w:val="20"/>
              </w:rPr>
              <w:t>to:</w:t>
            </w:r>
            <w:proofErr w:type="gramEnd"/>
            <w:r>
              <w:rPr>
                <w:rFonts w:ascii="Calibri" w:hAnsi="Calibri" w:cs="Calibri"/>
                <w:b/>
                <w:sz w:val="20"/>
                <w:szCs w:val="20"/>
              </w:rPr>
              <w:t xml:space="preserve"> </w:t>
            </w:r>
            <w:r>
              <w:rPr>
                <w:rFonts w:asciiTheme="minorHAnsi" w:hAnsiTheme="minorHAnsi" w:cstheme="minorHAnsi"/>
                <w:sz w:val="18"/>
              </w:rPr>
              <w:t>IT Manager</w:t>
            </w:r>
          </w:p>
        </w:tc>
        <w:tc>
          <w:tcPr>
            <w:tcW w:w="7000" w:type="dxa"/>
          </w:tcPr>
          <w:p w14:paraId="7489C30C" w14:textId="77777777" w:rsidR="00D63857" w:rsidRDefault="000E5A49">
            <w:pPr>
              <w:rPr>
                <w:rFonts w:ascii="Calibri" w:hAnsi="Calibri" w:cs="Calibri"/>
                <w:b/>
                <w:sz w:val="20"/>
                <w:szCs w:val="20"/>
              </w:rPr>
            </w:pPr>
            <w:r>
              <w:rPr>
                <w:rFonts w:ascii="Calibri" w:hAnsi="Calibri" w:cs="Calibri"/>
                <w:b/>
                <w:sz w:val="20"/>
                <w:szCs w:val="20"/>
              </w:rPr>
              <w:t xml:space="preserve">Assisted </w:t>
            </w:r>
            <w:proofErr w:type="gramStart"/>
            <w:r>
              <w:rPr>
                <w:rFonts w:ascii="Calibri" w:hAnsi="Calibri" w:cs="Calibri"/>
                <w:b/>
                <w:sz w:val="20"/>
                <w:szCs w:val="20"/>
              </w:rPr>
              <w:t>by:</w:t>
            </w:r>
            <w:proofErr w:type="gramEnd"/>
            <w:r>
              <w:rPr>
                <w:rFonts w:ascii="Calibri" w:hAnsi="Calibri" w:cs="Calibri"/>
                <w:b/>
                <w:sz w:val="20"/>
                <w:szCs w:val="20"/>
              </w:rPr>
              <w:t xml:space="preserve"> </w:t>
            </w:r>
            <w:r>
              <w:rPr>
                <w:rFonts w:asciiTheme="minorHAnsi" w:hAnsiTheme="minorHAnsi" w:cstheme="minorHAnsi"/>
                <w:sz w:val="18"/>
              </w:rPr>
              <w:t>IT Manager</w:t>
            </w:r>
          </w:p>
        </w:tc>
      </w:tr>
    </w:tbl>
    <w:p w14:paraId="5DAB6C7B" w14:textId="77777777" w:rsidR="00D63857" w:rsidRDefault="00D63857">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715"/>
      </w:tblGrid>
      <w:tr w:rsidR="00E200F6" w14:paraId="29B4BE95" w14:textId="77777777" w:rsidTr="054A2322">
        <w:tc>
          <w:tcPr>
            <w:tcW w:w="2479" w:type="dxa"/>
          </w:tcPr>
          <w:p w14:paraId="04D385C7" w14:textId="77777777" w:rsidR="00E200F6" w:rsidRDefault="00E200F6" w:rsidP="00E200F6">
            <w:pPr>
              <w:rPr>
                <w:rFonts w:ascii="Calibri" w:hAnsi="Calibri" w:cs="Calibri"/>
                <w:b/>
                <w:bCs/>
                <w:sz w:val="20"/>
                <w:szCs w:val="20"/>
              </w:rPr>
            </w:pPr>
            <w:r>
              <w:rPr>
                <w:rFonts w:ascii="Calibri" w:hAnsi="Calibri" w:cs="Calibri"/>
                <w:b/>
                <w:bCs/>
                <w:sz w:val="20"/>
                <w:szCs w:val="20"/>
              </w:rPr>
              <w:t xml:space="preserve">Personal and Professional Conduct </w:t>
            </w:r>
          </w:p>
          <w:p w14:paraId="2E59E26C" w14:textId="4DDBD051" w:rsidR="00E200F6" w:rsidRDefault="00E200F6" w:rsidP="00E200F6">
            <w:pPr>
              <w:rPr>
                <w:rFonts w:ascii="Calibri" w:hAnsi="Calibri" w:cs="Calibri"/>
                <w:b/>
                <w:sz w:val="20"/>
                <w:szCs w:val="20"/>
              </w:rPr>
            </w:pPr>
          </w:p>
        </w:tc>
        <w:tc>
          <w:tcPr>
            <w:tcW w:w="7715" w:type="dxa"/>
          </w:tcPr>
          <w:p w14:paraId="75744E32" w14:textId="77777777" w:rsidR="00E200F6" w:rsidRDefault="00E200F6" w:rsidP="00E200F6">
            <w:pPr>
              <w:numPr>
                <w:ilvl w:val="0"/>
                <w:numId w:val="21"/>
              </w:numPr>
              <w:rPr>
                <w:rFonts w:ascii="Calibri" w:hAnsi="Calibri" w:cs="Calibri"/>
                <w:sz w:val="20"/>
                <w:szCs w:val="20"/>
              </w:rPr>
            </w:pPr>
            <w:r w:rsidRPr="054A2322">
              <w:rPr>
                <w:rFonts w:ascii="Calibri" w:hAnsi="Calibri" w:cs="Calibri"/>
                <w:sz w:val="20"/>
                <w:szCs w:val="20"/>
              </w:rPr>
              <w:t xml:space="preserve">Treat students with dignity, building relationships rooted in mutual respect, and </w:t>
            </w:r>
            <w:proofErr w:type="gramStart"/>
            <w:r w:rsidRPr="054A2322">
              <w:rPr>
                <w:rFonts w:ascii="Calibri" w:hAnsi="Calibri" w:cs="Calibri"/>
                <w:sz w:val="20"/>
                <w:szCs w:val="20"/>
              </w:rPr>
              <w:t>at all times</w:t>
            </w:r>
            <w:proofErr w:type="gramEnd"/>
            <w:r w:rsidRPr="054A2322">
              <w:rPr>
                <w:rFonts w:ascii="Calibri" w:hAnsi="Calibri" w:cs="Calibri"/>
                <w:sz w:val="20"/>
                <w:szCs w:val="20"/>
              </w:rPr>
              <w:t xml:space="preserve"> observing proper boundaries appropriate to a teacher’s professional position</w:t>
            </w:r>
          </w:p>
          <w:p w14:paraId="09E8C9A8" w14:textId="77777777" w:rsidR="00E200F6" w:rsidRDefault="00E200F6" w:rsidP="00E200F6">
            <w:pPr>
              <w:numPr>
                <w:ilvl w:val="0"/>
                <w:numId w:val="21"/>
              </w:numPr>
              <w:rPr>
                <w:rFonts w:ascii="Calibri" w:hAnsi="Calibri" w:cs="Calibri"/>
                <w:sz w:val="20"/>
                <w:szCs w:val="20"/>
              </w:rPr>
            </w:pPr>
            <w:r w:rsidRPr="054A2322">
              <w:rPr>
                <w:rFonts w:ascii="Calibri" w:hAnsi="Calibri" w:cs="Calibri"/>
                <w:sz w:val="20"/>
                <w:szCs w:val="20"/>
              </w:rPr>
              <w:t xml:space="preserve">Have regard to the need to safeguard </w:t>
            </w:r>
            <w:r>
              <w:rPr>
                <w:rFonts w:ascii="Calibri" w:hAnsi="Calibri" w:cs="Calibri"/>
                <w:sz w:val="20"/>
                <w:szCs w:val="20"/>
              </w:rPr>
              <w:t>Student</w:t>
            </w:r>
            <w:r w:rsidRPr="054A2322">
              <w:rPr>
                <w:rFonts w:ascii="Calibri" w:hAnsi="Calibri" w:cs="Calibri"/>
                <w:sz w:val="20"/>
                <w:szCs w:val="20"/>
              </w:rPr>
              <w:t>s’ well-being, in accordance with statutory provisions.</w:t>
            </w:r>
          </w:p>
          <w:p w14:paraId="428CDE50" w14:textId="77777777" w:rsidR="00E200F6" w:rsidRDefault="00E200F6" w:rsidP="00E200F6">
            <w:pPr>
              <w:numPr>
                <w:ilvl w:val="0"/>
                <w:numId w:val="21"/>
              </w:numPr>
              <w:rPr>
                <w:rFonts w:ascii="Calibri" w:hAnsi="Calibri" w:cs="Calibri"/>
                <w:sz w:val="20"/>
                <w:szCs w:val="20"/>
              </w:rPr>
            </w:pPr>
            <w:r w:rsidRPr="054A2322">
              <w:rPr>
                <w:rFonts w:ascii="Calibri" w:hAnsi="Calibri" w:cs="Calibri"/>
                <w:sz w:val="20"/>
                <w:szCs w:val="20"/>
              </w:rPr>
              <w:t>Show tolerance of and respect for the rights of others.</w:t>
            </w:r>
          </w:p>
          <w:p w14:paraId="31398A51" w14:textId="77777777" w:rsidR="00E200F6" w:rsidRDefault="00E200F6" w:rsidP="00E200F6">
            <w:pPr>
              <w:numPr>
                <w:ilvl w:val="0"/>
                <w:numId w:val="21"/>
              </w:numPr>
              <w:rPr>
                <w:rFonts w:ascii="Calibri" w:hAnsi="Calibri" w:cs="Calibri"/>
                <w:sz w:val="20"/>
                <w:szCs w:val="20"/>
              </w:rPr>
            </w:pPr>
            <w:r>
              <w:rPr>
                <w:rFonts w:ascii="Calibri" w:hAnsi="Calibri" w:cs="Calibri"/>
                <w:sz w:val="20"/>
                <w:szCs w:val="20"/>
              </w:rPr>
              <w:t>Promote fundamental British values, including democracy, the rule of law, individual liberty and mutual respect, and tolerance of those with different faiths and beliefs</w:t>
            </w:r>
          </w:p>
          <w:p w14:paraId="077C0472" w14:textId="77777777" w:rsidR="00E200F6" w:rsidRDefault="00E200F6" w:rsidP="00E200F6">
            <w:pPr>
              <w:numPr>
                <w:ilvl w:val="0"/>
                <w:numId w:val="21"/>
              </w:numPr>
              <w:rPr>
                <w:rFonts w:ascii="Calibri" w:hAnsi="Calibri" w:cs="Calibri"/>
                <w:sz w:val="20"/>
                <w:szCs w:val="20"/>
              </w:rPr>
            </w:pPr>
            <w:r w:rsidRPr="054A2322">
              <w:rPr>
                <w:rFonts w:ascii="Calibri" w:hAnsi="Calibri" w:cs="Calibri"/>
                <w:sz w:val="20"/>
                <w:szCs w:val="20"/>
              </w:rPr>
              <w:t>Ensure that personal beliefs are not expressed in ways which exploit students’ vulnerability or might lead them to break the law.</w:t>
            </w:r>
          </w:p>
          <w:p w14:paraId="75746B61" w14:textId="3BC333AD" w:rsidR="00E200F6" w:rsidRDefault="00E200F6" w:rsidP="00E200F6">
            <w:pPr>
              <w:pStyle w:val="ListParagraph"/>
              <w:numPr>
                <w:ilvl w:val="0"/>
                <w:numId w:val="21"/>
              </w:numPr>
              <w:rPr>
                <w:rFonts w:ascii="Calibri" w:hAnsi="Calibri" w:cs="Calibri"/>
                <w:sz w:val="20"/>
                <w:szCs w:val="20"/>
              </w:rPr>
            </w:pPr>
            <w:r w:rsidRPr="054A2322">
              <w:rPr>
                <w:rFonts w:ascii="Calibri" w:hAnsi="Calibri" w:cs="Calibri"/>
                <w:sz w:val="20"/>
                <w:szCs w:val="20"/>
              </w:rPr>
              <w:t xml:space="preserve">Have professional regard for the ethos, policies and practice of the College in which they </w:t>
            </w:r>
            <w:proofErr w:type="gramStart"/>
            <w:r w:rsidRPr="054A2322">
              <w:rPr>
                <w:rFonts w:ascii="Calibri" w:hAnsi="Calibri" w:cs="Calibri"/>
                <w:sz w:val="20"/>
                <w:szCs w:val="20"/>
              </w:rPr>
              <w:t>teach, and</w:t>
            </w:r>
            <w:proofErr w:type="gramEnd"/>
            <w:r w:rsidRPr="054A2322">
              <w:rPr>
                <w:rFonts w:ascii="Calibri" w:hAnsi="Calibri" w:cs="Calibri"/>
                <w:sz w:val="20"/>
                <w:szCs w:val="20"/>
              </w:rPr>
              <w:t xml:space="preserve"> maintain high standards in their own attendance and punctuality.</w:t>
            </w:r>
          </w:p>
        </w:tc>
      </w:tr>
      <w:tr w:rsidR="00E200F6" w14:paraId="2B201C23" w14:textId="77777777" w:rsidTr="054A2322">
        <w:tc>
          <w:tcPr>
            <w:tcW w:w="2479" w:type="dxa"/>
          </w:tcPr>
          <w:p w14:paraId="46CE9338" w14:textId="77777777" w:rsidR="00E200F6" w:rsidRDefault="00E200F6" w:rsidP="00E200F6">
            <w:pPr>
              <w:rPr>
                <w:rFonts w:ascii="Calibri" w:hAnsi="Calibri" w:cs="Calibri"/>
                <w:b/>
                <w:bCs/>
                <w:sz w:val="20"/>
                <w:szCs w:val="20"/>
              </w:rPr>
            </w:pPr>
            <w:r>
              <w:rPr>
                <w:rFonts w:ascii="Calibri" w:hAnsi="Calibri" w:cs="Calibri"/>
                <w:b/>
                <w:bCs/>
                <w:sz w:val="20"/>
                <w:szCs w:val="20"/>
              </w:rPr>
              <w:t xml:space="preserve">Strategic Planning </w:t>
            </w:r>
          </w:p>
        </w:tc>
        <w:tc>
          <w:tcPr>
            <w:tcW w:w="7715" w:type="dxa"/>
          </w:tcPr>
          <w:p w14:paraId="5CCE0CB0" w14:textId="77777777"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Attend and participate in regular Network Service meetings.</w:t>
            </w:r>
          </w:p>
          <w:p w14:paraId="57BB04CC" w14:textId="0FEA8A27" w:rsidR="00E200F6" w:rsidRDefault="00E200F6" w:rsidP="00E200F6">
            <w:pPr>
              <w:numPr>
                <w:ilvl w:val="0"/>
                <w:numId w:val="21"/>
              </w:numPr>
              <w:rPr>
                <w:rFonts w:ascii="Calibri" w:hAnsi="Calibri" w:cs="Calibri"/>
                <w:sz w:val="20"/>
                <w:szCs w:val="20"/>
              </w:rPr>
            </w:pPr>
            <w:r>
              <w:rPr>
                <w:rFonts w:ascii="Calibri" w:hAnsi="Calibri" w:cs="Calibri"/>
                <w:sz w:val="20"/>
                <w:szCs w:val="20"/>
              </w:rPr>
              <w:t>Report to the Line Manager incidences of staff/students contravening the Acceptable Use Policy.</w:t>
            </w:r>
          </w:p>
          <w:p w14:paraId="35291112" w14:textId="77777777"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 xml:space="preserve">To use and recognise own strengths and areas of expertise and use these to advise and support others. </w:t>
            </w:r>
          </w:p>
          <w:p w14:paraId="77ACA933" w14:textId="1A46C154" w:rsidR="00E200F6" w:rsidRDefault="00E200F6" w:rsidP="00E200F6">
            <w:pPr>
              <w:pStyle w:val="ListParagraph"/>
              <w:numPr>
                <w:ilvl w:val="0"/>
                <w:numId w:val="21"/>
              </w:numPr>
              <w:rPr>
                <w:rFonts w:ascii="Calibri" w:hAnsi="Calibri" w:cs="Calibri"/>
                <w:sz w:val="20"/>
                <w:szCs w:val="20"/>
              </w:rPr>
            </w:pPr>
            <w:r w:rsidRPr="054A2322">
              <w:rPr>
                <w:rFonts w:ascii="Calibri" w:hAnsi="Calibri" w:cs="Calibri"/>
                <w:sz w:val="20"/>
                <w:szCs w:val="20"/>
              </w:rPr>
              <w:t>Keep up to date with IT developments and liaise with the Line Manager over future developments.</w:t>
            </w:r>
          </w:p>
          <w:p w14:paraId="00214F84" w14:textId="77777777"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 xml:space="preserve">Create and maintain a purposeful, </w:t>
            </w:r>
            <w:proofErr w:type="gramStart"/>
            <w:r>
              <w:rPr>
                <w:rFonts w:ascii="Calibri" w:hAnsi="Calibri" w:cs="Calibri"/>
                <w:sz w:val="20"/>
                <w:szCs w:val="20"/>
              </w:rPr>
              <w:t>orderly</w:t>
            </w:r>
            <w:proofErr w:type="gramEnd"/>
            <w:r>
              <w:rPr>
                <w:rFonts w:ascii="Calibri" w:hAnsi="Calibri" w:cs="Calibri"/>
                <w:sz w:val="20"/>
                <w:szCs w:val="20"/>
              </w:rPr>
              <w:t xml:space="preserve"> and productive working environment.</w:t>
            </w:r>
          </w:p>
          <w:p w14:paraId="6865E1E0" w14:textId="77777777"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Maintain the tidiness and cleanliness of both Network Services office spaces and storage spaces.</w:t>
            </w:r>
          </w:p>
          <w:p w14:paraId="11C4E437" w14:textId="33C2C506"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Keep up to date with ICT development and liaise with Line Manager over future developments.</w:t>
            </w:r>
          </w:p>
          <w:p w14:paraId="4C0EB412" w14:textId="60CDC24F"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Assist with configuration, integration and installation and support of the College's IT systems.</w:t>
            </w:r>
          </w:p>
          <w:p w14:paraId="112B9398" w14:textId="77777777" w:rsidR="00E200F6" w:rsidRDefault="00E200F6" w:rsidP="00E200F6">
            <w:pPr>
              <w:pStyle w:val="ListParagraph"/>
              <w:numPr>
                <w:ilvl w:val="0"/>
                <w:numId w:val="21"/>
              </w:numPr>
              <w:rPr>
                <w:rFonts w:ascii="Calibri" w:hAnsi="Calibri" w:cs="Calibri"/>
                <w:sz w:val="20"/>
                <w:szCs w:val="20"/>
              </w:rPr>
            </w:pPr>
            <w:r>
              <w:rPr>
                <w:rFonts w:ascii="Calibri" w:hAnsi="Calibri" w:cs="Calibri"/>
                <w:sz w:val="20"/>
                <w:szCs w:val="20"/>
              </w:rPr>
              <w:t>Install new IT equipment and software under the direction of the College’s IT Manager, ensuring that the equipment and software is tested and working before deployment.</w:t>
            </w:r>
          </w:p>
          <w:p w14:paraId="6793223B" w14:textId="7B43DC6C" w:rsidR="00E200F6" w:rsidRDefault="00E200F6" w:rsidP="00E200F6">
            <w:pPr>
              <w:pStyle w:val="ListParagraph"/>
              <w:numPr>
                <w:ilvl w:val="0"/>
                <w:numId w:val="21"/>
              </w:numPr>
              <w:rPr>
                <w:rFonts w:ascii="Calibri" w:hAnsi="Calibri" w:cs="Calibri"/>
                <w:sz w:val="20"/>
                <w:szCs w:val="20"/>
              </w:rPr>
            </w:pPr>
            <w:r w:rsidRPr="054A2322">
              <w:rPr>
                <w:rFonts w:ascii="Calibri" w:hAnsi="Calibri" w:cs="Calibri"/>
                <w:sz w:val="20"/>
                <w:szCs w:val="20"/>
              </w:rPr>
              <w:t>Windows Operating System configuration, management, diagnostics and problem-solving.</w:t>
            </w:r>
          </w:p>
          <w:p w14:paraId="2E142BBC" w14:textId="7AC63FE8" w:rsidR="00E200F6" w:rsidRDefault="00E200F6" w:rsidP="00E200F6">
            <w:pPr>
              <w:pStyle w:val="ListParagraph"/>
              <w:numPr>
                <w:ilvl w:val="0"/>
                <w:numId w:val="21"/>
              </w:numPr>
              <w:rPr>
                <w:rFonts w:ascii="Calibri" w:hAnsi="Calibri" w:cs="Calibri"/>
                <w:sz w:val="20"/>
                <w:szCs w:val="20"/>
              </w:rPr>
            </w:pPr>
            <w:r w:rsidRPr="054A2322">
              <w:rPr>
                <w:rFonts w:ascii="Calibri" w:hAnsi="Calibri" w:cs="Calibri"/>
                <w:sz w:val="20"/>
                <w:szCs w:val="20"/>
              </w:rPr>
              <w:t xml:space="preserve">Supporting the virtual environments &amp; related networking infrastructure. </w:t>
            </w:r>
          </w:p>
        </w:tc>
      </w:tr>
      <w:tr w:rsidR="00E200F6" w14:paraId="671916F2" w14:textId="77777777" w:rsidTr="054A2322">
        <w:tc>
          <w:tcPr>
            <w:tcW w:w="2479" w:type="dxa"/>
            <w:tcBorders>
              <w:top w:val="single" w:sz="4" w:space="0" w:color="auto"/>
              <w:left w:val="single" w:sz="4" w:space="0" w:color="auto"/>
              <w:bottom w:val="single" w:sz="4" w:space="0" w:color="auto"/>
              <w:right w:val="single" w:sz="4" w:space="0" w:color="auto"/>
            </w:tcBorders>
          </w:tcPr>
          <w:p w14:paraId="67E36D91" w14:textId="0E666320" w:rsidR="00E200F6" w:rsidRDefault="00E200F6" w:rsidP="00E200F6">
            <w:pPr>
              <w:rPr>
                <w:rFonts w:ascii="Calibri" w:hAnsi="Calibri" w:cs="Calibri"/>
                <w:b/>
                <w:bCs/>
                <w:sz w:val="20"/>
                <w:szCs w:val="20"/>
              </w:rPr>
            </w:pPr>
            <w:r>
              <w:rPr>
                <w:rFonts w:ascii="Calibri" w:hAnsi="Calibri" w:cs="Calibri"/>
                <w:b/>
                <w:bCs/>
                <w:sz w:val="20"/>
                <w:szCs w:val="20"/>
              </w:rPr>
              <w:t xml:space="preserve">Safeguarding </w:t>
            </w:r>
          </w:p>
        </w:tc>
        <w:tc>
          <w:tcPr>
            <w:tcW w:w="7715" w:type="dxa"/>
            <w:tcBorders>
              <w:top w:val="single" w:sz="4" w:space="0" w:color="auto"/>
              <w:left w:val="single" w:sz="4" w:space="0" w:color="auto"/>
              <w:bottom w:val="single" w:sz="4" w:space="0" w:color="auto"/>
              <w:right w:val="single" w:sz="4" w:space="0" w:color="auto"/>
            </w:tcBorders>
          </w:tcPr>
          <w:p w14:paraId="1D3F81BA" w14:textId="77777777" w:rsidR="00E200F6" w:rsidRPr="0065635E" w:rsidRDefault="00E200F6" w:rsidP="00E200F6">
            <w:pPr>
              <w:numPr>
                <w:ilvl w:val="0"/>
                <w:numId w:val="22"/>
              </w:numPr>
              <w:spacing w:line="259" w:lineRule="auto"/>
              <w:contextualSpacing/>
              <w:rPr>
                <w:rFonts w:ascii="Calibri" w:hAnsi="Calibri" w:cs="Calibri"/>
                <w:sz w:val="20"/>
                <w:szCs w:val="20"/>
              </w:rPr>
            </w:pPr>
            <w:r w:rsidRPr="0065635E">
              <w:rPr>
                <w:rFonts w:ascii="Calibri" w:hAnsi="Calibri" w:cs="Calibri"/>
                <w:sz w:val="20"/>
                <w:szCs w:val="20"/>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28608447" w14:textId="77777777" w:rsidR="00E200F6" w:rsidRPr="0065635E" w:rsidRDefault="00E200F6" w:rsidP="00E200F6">
            <w:pPr>
              <w:numPr>
                <w:ilvl w:val="0"/>
                <w:numId w:val="22"/>
              </w:numPr>
              <w:spacing w:line="259" w:lineRule="auto"/>
              <w:contextualSpacing/>
              <w:rPr>
                <w:rFonts w:ascii="Calibri" w:hAnsi="Calibri" w:cs="Calibri"/>
                <w:sz w:val="20"/>
                <w:szCs w:val="20"/>
              </w:rPr>
            </w:pPr>
            <w:r w:rsidRPr="0065635E">
              <w:rPr>
                <w:rFonts w:ascii="Calibri" w:hAnsi="Calibri" w:cs="Calibri"/>
                <w:sz w:val="20"/>
                <w:szCs w:val="20"/>
              </w:rPr>
              <w:t>To also be fully aware of the principles of safeguarding as they apply to vulnerable adults in relation to the worker’s role</w:t>
            </w:r>
          </w:p>
          <w:p w14:paraId="19BF6B1E" w14:textId="77777777" w:rsidR="00E200F6" w:rsidRPr="0065635E" w:rsidRDefault="00E200F6" w:rsidP="00E200F6">
            <w:pPr>
              <w:numPr>
                <w:ilvl w:val="0"/>
                <w:numId w:val="22"/>
              </w:numPr>
              <w:spacing w:line="259" w:lineRule="auto"/>
              <w:contextualSpacing/>
              <w:rPr>
                <w:rFonts w:ascii="Calibri" w:hAnsi="Calibri" w:cs="Calibri"/>
                <w:sz w:val="20"/>
                <w:szCs w:val="20"/>
              </w:rPr>
            </w:pPr>
            <w:r w:rsidRPr="0065635E">
              <w:rPr>
                <w:rFonts w:ascii="Calibri" w:hAnsi="Calibri" w:cs="Calibri"/>
                <w:sz w:val="20"/>
                <w:szCs w:val="20"/>
              </w:rPr>
              <w:t>To ensure that the worker’s line manager is made aware and kept fully informed of any concerns which the worker may have in relation to safeguarding and/or child protection</w:t>
            </w:r>
          </w:p>
          <w:p w14:paraId="1AEF3D8D" w14:textId="5F7D10C6" w:rsidR="00E200F6" w:rsidRPr="054A2322" w:rsidRDefault="00E200F6" w:rsidP="00E200F6">
            <w:pPr>
              <w:numPr>
                <w:ilvl w:val="0"/>
                <w:numId w:val="21"/>
              </w:numPr>
              <w:rPr>
                <w:rFonts w:ascii="Calibri" w:hAnsi="Calibri" w:cs="Calibri"/>
                <w:sz w:val="20"/>
                <w:szCs w:val="20"/>
              </w:rPr>
            </w:pPr>
            <w:r w:rsidRPr="0065635E">
              <w:rPr>
                <w:rFonts w:ascii="Calibri" w:hAnsi="Calibri" w:cs="Calibri"/>
                <w:sz w:val="20"/>
                <w:szCs w:val="20"/>
              </w:rPr>
              <w:t>Develop constructive relationships and communicate with other agencies and professionals</w:t>
            </w:r>
          </w:p>
        </w:tc>
      </w:tr>
    </w:tbl>
    <w:p w14:paraId="6A05A809" w14:textId="77777777" w:rsidR="00D63857" w:rsidRDefault="00D63857">
      <w:pPr>
        <w:rPr>
          <w:rFonts w:ascii="Calibri" w:hAnsi="Calibri" w:cs="Calibri"/>
          <w:sz w:val="20"/>
          <w:szCs w:val="20"/>
        </w:rPr>
      </w:pPr>
    </w:p>
    <w:p w14:paraId="4C5ACF56" w14:textId="77777777" w:rsidR="00E200F6" w:rsidRDefault="00E200F6" w:rsidP="054A2322">
      <w:pPr>
        <w:rPr>
          <w:rFonts w:ascii="Calibri" w:eastAsia="Calibri" w:hAnsi="Calibri" w:cs="Calibri"/>
          <w:color w:val="000000" w:themeColor="text1"/>
          <w:sz w:val="20"/>
          <w:szCs w:val="20"/>
        </w:rPr>
      </w:pPr>
    </w:p>
    <w:p w14:paraId="52D1031D" w14:textId="77777777" w:rsidR="00E200F6" w:rsidRDefault="00E200F6" w:rsidP="054A2322">
      <w:pPr>
        <w:rPr>
          <w:rFonts w:ascii="Calibri" w:eastAsia="Calibri" w:hAnsi="Calibri" w:cs="Calibri"/>
          <w:color w:val="000000" w:themeColor="text1"/>
          <w:sz w:val="20"/>
          <w:szCs w:val="20"/>
        </w:rPr>
      </w:pPr>
    </w:p>
    <w:p w14:paraId="11AAC4D1" w14:textId="4DC3E37C" w:rsidR="0E7FD10E" w:rsidRDefault="002A314F" w:rsidP="054A2322">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Work Hours – 36 hours PW, 0830</w:t>
      </w:r>
      <w:r w:rsidR="0E7FD10E" w:rsidRPr="054A2322">
        <w:rPr>
          <w:rFonts w:ascii="Calibri" w:eastAsia="Calibri" w:hAnsi="Calibri" w:cs="Calibri"/>
          <w:color w:val="000000" w:themeColor="text1"/>
          <w:sz w:val="20"/>
          <w:szCs w:val="20"/>
        </w:rPr>
        <w:t xml:space="preserve"> to 1630 Monday to Friday. In addition, the appointed person is expected to contribute to evening support (up to 8pm) as required by the Principal. This will only be necessary for specific the College functions, appropriate notice will be given, and will be limited to 3 occasions each year for each member of staff. </w:t>
      </w:r>
    </w:p>
    <w:p w14:paraId="4AA23868" w14:textId="77777777" w:rsidR="00E200F6" w:rsidRDefault="00E200F6" w:rsidP="054A2322">
      <w:pPr>
        <w:rPr>
          <w:rFonts w:ascii="Calibri" w:eastAsia="Calibri" w:hAnsi="Calibri" w:cs="Calibri"/>
          <w:color w:val="000000" w:themeColor="text1"/>
          <w:sz w:val="20"/>
          <w:szCs w:val="20"/>
        </w:rPr>
      </w:pPr>
    </w:p>
    <w:p w14:paraId="66BF49F5" w14:textId="627170EF" w:rsidR="0E7FD10E" w:rsidRDefault="0E7FD10E" w:rsidP="054A2322">
      <w:pPr>
        <w:rPr>
          <w:rFonts w:ascii="Calibri" w:eastAsia="Calibri" w:hAnsi="Calibri" w:cs="Calibri"/>
          <w:color w:val="000000" w:themeColor="text1"/>
          <w:sz w:val="20"/>
          <w:szCs w:val="20"/>
          <w:lang w:val="en-US"/>
        </w:rPr>
      </w:pPr>
      <w:r w:rsidRPr="054A2322">
        <w:rPr>
          <w:rFonts w:ascii="Calibri" w:eastAsia="Calibri" w:hAnsi="Calibri" w:cs="Calibri"/>
          <w:color w:val="000000" w:themeColor="text1"/>
          <w:sz w:val="20"/>
          <w:szCs w:val="20"/>
        </w:rPr>
        <w:t xml:space="preserve">This job description does not direct the </w:t>
      </w:r>
      <w:proofErr w:type="gramStart"/>
      <w:r w:rsidRPr="054A2322">
        <w:rPr>
          <w:rFonts w:ascii="Calibri" w:eastAsia="Calibri" w:hAnsi="Calibri" w:cs="Calibri"/>
          <w:color w:val="000000" w:themeColor="text1"/>
          <w:sz w:val="20"/>
          <w:szCs w:val="20"/>
        </w:rPr>
        <w:t>particular amount</w:t>
      </w:r>
      <w:proofErr w:type="gramEnd"/>
      <w:r w:rsidRPr="054A2322">
        <w:rPr>
          <w:rFonts w:ascii="Calibri" w:eastAsia="Calibri" w:hAnsi="Calibri" w:cs="Calibri"/>
          <w:color w:val="000000" w:themeColor="text1"/>
          <w:sz w:val="20"/>
          <w:szCs w:val="20"/>
        </w:rPr>
        <w:t xml:space="preserve">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with the post holder. Employees will be expected to comply with any reasonable request from the Principal to undertake work of a similar level that is within your grade but not specified in this job description.</w:t>
      </w:r>
    </w:p>
    <w:p w14:paraId="2624383D" w14:textId="745BFDA5" w:rsidR="054A2322" w:rsidRDefault="054A2322" w:rsidP="054A2322"/>
    <w:p w14:paraId="0D0B940D" w14:textId="5B78B3F0" w:rsidR="00D63857" w:rsidRPr="00E200F6" w:rsidRDefault="00E200F6">
      <w:pPr>
        <w:rPr>
          <w:rFonts w:ascii="Calibri" w:hAnsi="Calibri" w:cs="Calibri"/>
          <w:b/>
          <w:sz w:val="20"/>
          <w:szCs w:val="20"/>
        </w:rPr>
      </w:pPr>
      <w:r w:rsidRPr="00E200F6">
        <w:rPr>
          <w:rFonts w:ascii="Calibri" w:hAnsi="Calibri" w:cs="Calibri"/>
          <w:b/>
          <w:sz w:val="20"/>
          <w:szCs w:val="20"/>
        </w:rPr>
        <w:t>November 2021</w:t>
      </w:r>
    </w:p>
    <w:p w14:paraId="0E27B00A" w14:textId="77777777" w:rsidR="00D63857" w:rsidRDefault="00D63857">
      <w:pPr>
        <w:rPr>
          <w:rFonts w:ascii="Calibri" w:hAnsi="Calibri" w:cs="Calibri"/>
          <w:sz w:val="20"/>
          <w:szCs w:val="20"/>
        </w:rPr>
      </w:pPr>
    </w:p>
    <w:p w14:paraId="60061E4C" w14:textId="77777777" w:rsidR="00D63857" w:rsidRDefault="00D63857">
      <w:pPr>
        <w:rPr>
          <w:rFonts w:asciiTheme="minorHAnsi" w:hAnsiTheme="minorHAnsi" w:cstheme="minorHAnsi"/>
          <w:sz w:val="22"/>
          <w:szCs w:val="22"/>
        </w:rPr>
      </w:pPr>
    </w:p>
    <w:p w14:paraId="44EAFD9C" w14:textId="77777777" w:rsidR="00D63857" w:rsidRDefault="00D63857">
      <w:pPr>
        <w:rPr>
          <w:rFonts w:asciiTheme="minorHAnsi" w:hAnsiTheme="minorHAnsi" w:cstheme="minorHAnsi"/>
          <w:sz w:val="22"/>
          <w:szCs w:val="22"/>
        </w:rPr>
      </w:pPr>
    </w:p>
    <w:p w14:paraId="4B94D5A5" w14:textId="77777777" w:rsidR="00D63857" w:rsidRDefault="000E5A49">
      <w:pPr>
        <w:rPr>
          <w:rFonts w:asciiTheme="minorHAnsi" w:hAnsiTheme="minorHAnsi" w:cstheme="minorHAnsi"/>
          <w:sz w:val="22"/>
          <w:szCs w:val="22"/>
        </w:rPr>
      </w:pPr>
      <w:r>
        <w:rPr>
          <w:rFonts w:asciiTheme="minorHAnsi" w:hAnsiTheme="minorHAnsi" w:cstheme="minorHAnsi"/>
          <w:sz w:val="22"/>
          <w:szCs w:val="22"/>
        </w:rPr>
        <w:br w:type="page"/>
      </w:r>
    </w:p>
    <w:p w14:paraId="3DEEC669" w14:textId="77777777" w:rsidR="00D63857" w:rsidRDefault="00D63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D63857" w14:paraId="2EAEBD84" w14:textId="77777777">
        <w:tc>
          <w:tcPr>
            <w:tcW w:w="10194" w:type="dxa"/>
          </w:tcPr>
          <w:p w14:paraId="66B2460E" w14:textId="77777777" w:rsidR="00D63857" w:rsidRPr="00E200F6" w:rsidRDefault="000E5A49">
            <w:pPr>
              <w:jc w:val="center"/>
              <w:rPr>
                <w:rFonts w:asciiTheme="minorHAnsi" w:hAnsiTheme="minorHAnsi" w:cstheme="minorHAnsi"/>
                <w:b/>
                <w:sz w:val="20"/>
                <w:szCs w:val="20"/>
              </w:rPr>
            </w:pPr>
            <w:r w:rsidRPr="00E200F6">
              <w:rPr>
                <w:rFonts w:asciiTheme="minorHAnsi" w:hAnsiTheme="minorHAnsi" w:cstheme="minorHAnsi"/>
                <w:b/>
                <w:sz w:val="20"/>
                <w:szCs w:val="20"/>
              </w:rPr>
              <w:t xml:space="preserve">Ernest Bevin College </w:t>
            </w:r>
          </w:p>
          <w:p w14:paraId="7BA6EE84" w14:textId="77777777" w:rsidR="00D63857" w:rsidRPr="00E200F6" w:rsidRDefault="000E5A49">
            <w:pPr>
              <w:jc w:val="center"/>
              <w:rPr>
                <w:rFonts w:asciiTheme="minorHAnsi" w:hAnsiTheme="minorHAnsi" w:cstheme="minorHAnsi"/>
                <w:b/>
                <w:sz w:val="20"/>
                <w:szCs w:val="20"/>
              </w:rPr>
            </w:pPr>
            <w:r w:rsidRPr="00E200F6">
              <w:rPr>
                <w:rFonts w:asciiTheme="minorHAnsi" w:hAnsiTheme="minorHAnsi" w:cstheme="minorHAnsi"/>
                <w:b/>
                <w:sz w:val="20"/>
                <w:szCs w:val="20"/>
              </w:rPr>
              <w:t>Personal Specification</w:t>
            </w:r>
          </w:p>
          <w:p w14:paraId="520F9AFF" w14:textId="77777777" w:rsidR="00D63857" w:rsidRPr="00E200F6" w:rsidRDefault="000E5A49">
            <w:pPr>
              <w:jc w:val="center"/>
              <w:rPr>
                <w:rFonts w:asciiTheme="minorHAnsi" w:hAnsiTheme="minorHAnsi" w:cstheme="minorHAnsi"/>
                <w:b/>
                <w:sz w:val="20"/>
                <w:szCs w:val="20"/>
              </w:rPr>
            </w:pPr>
            <w:r w:rsidRPr="00E200F6">
              <w:rPr>
                <w:noProof/>
                <w:sz w:val="20"/>
                <w:szCs w:val="20"/>
                <w:lang w:eastAsia="en-GB"/>
              </w:rPr>
              <w:drawing>
                <wp:anchor distT="0" distB="0" distL="114300" distR="114300" simplePos="0" relativeHeight="251658240" behindDoc="1" locked="0" layoutInCell="1" allowOverlap="1" wp14:anchorId="485715C3" wp14:editId="07777777">
                  <wp:simplePos x="0" y="0"/>
                  <wp:positionH relativeFrom="column">
                    <wp:posOffset>2673985</wp:posOffset>
                  </wp:positionH>
                  <wp:positionV relativeFrom="paragraph">
                    <wp:posOffset>1905</wp:posOffset>
                  </wp:positionV>
                  <wp:extent cx="981075" cy="969111"/>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69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B9AB" w14:textId="77777777" w:rsidR="00D63857" w:rsidRPr="00E200F6" w:rsidRDefault="00D63857">
            <w:pPr>
              <w:jc w:val="center"/>
              <w:rPr>
                <w:rFonts w:asciiTheme="minorHAnsi" w:hAnsiTheme="minorHAnsi" w:cstheme="minorHAnsi"/>
                <w:b/>
                <w:sz w:val="20"/>
                <w:szCs w:val="20"/>
              </w:rPr>
            </w:pPr>
          </w:p>
          <w:p w14:paraId="45FB0818" w14:textId="77777777" w:rsidR="00D63857" w:rsidRPr="00E200F6" w:rsidRDefault="00D63857">
            <w:pPr>
              <w:jc w:val="center"/>
              <w:rPr>
                <w:rFonts w:asciiTheme="minorHAnsi" w:hAnsiTheme="minorHAnsi" w:cstheme="minorHAnsi"/>
                <w:b/>
                <w:sz w:val="20"/>
                <w:szCs w:val="20"/>
              </w:rPr>
            </w:pPr>
          </w:p>
          <w:p w14:paraId="049F31CB" w14:textId="77777777" w:rsidR="00D63857" w:rsidRPr="00E200F6" w:rsidRDefault="00D63857">
            <w:pPr>
              <w:jc w:val="center"/>
              <w:rPr>
                <w:rFonts w:asciiTheme="minorHAnsi" w:hAnsiTheme="minorHAnsi" w:cstheme="minorHAnsi"/>
                <w:b/>
                <w:sz w:val="20"/>
                <w:szCs w:val="20"/>
              </w:rPr>
            </w:pPr>
          </w:p>
          <w:p w14:paraId="53128261" w14:textId="77777777" w:rsidR="00D63857" w:rsidRDefault="00D63857">
            <w:pPr>
              <w:jc w:val="center"/>
              <w:rPr>
                <w:rFonts w:asciiTheme="minorHAnsi" w:hAnsiTheme="minorHAnsi" w:cstheme="minorHAnsi"/>
                <w:b/>
                <w:sz w:val="22"/>
              </w:rPr>
            </w:pPr>
          </w:p>
          <w:p w14:paraId="52D8E783" w14:textId="77777777" w:rsidR="00D63857" w:rsidRDefault="00D63857">
            <w:pPr>
              <w:jc w:val="center"/>
              <w:rPr>
                <w:rFonts w:asciiTheme="minorHAnsi" w:hAnsiTheme="minorHAnsi" w:cstheme="minorHAnsi"/>
                <w:b/>
                <w:sz w:val="22"/>
              </w:rPr>
            </w:pPr>
          </w:p>
          <w:p w14:paraId="0037EC9A" w14:textId="77777777" w:rsidR="00E200F6" w:rsidRPr="00E200F6" w:rsidRDefault="00E200F6" w:rsidP="00E200F6">
            <w:pPr>
              <w:jc w:val="center"/>
              <w:rPr>
                <w:rFonts w:asciiTheme="minorHAnsi" w:hAnsiTheme="minorHAnsi" w:cstheme="minorHAnsi"/>
                <w:sz w:val="20"/>
                <w:szCs w:val="20"/>
              </w:rPr>
            </w:pPr>
            <w:r w:rsidRPr="00E200F6">
              <w:rPr>
                <w:rFonts w:asciiTheme="minorHAnsi" w:hAnsiTheme="minorHAnsi" w:cstheme="minorHAnsi"/>
                <w:sz w:val="20"/>
                <w:szCs w:val="20"/>
              </w:rPr>
              <w:t>Senior IT Technician</w:t>
            </w:r>
          </w:p>
          <w:p w14:paraId="62486C05" w14:textId="7C7C7A47" w:rsidR="00E200F6" w:rsidRDefault="00E200F6" w:rsidP="00E200F6">
            <w:pPr>
              <w:jc w:val="center"/>
              <w:rPr>
                <w:rFonts w:asciiTheme="minorHAnsi" w:hAnsiTheme="minorHAnsi" w:cstheme="minorHAnsi"/>
                <w:b/>
                <w:sz w:val="22"/>
              </w:rPr>
            </w:pPr>
            <w:r w:rsidRPr="00E200F6">
              <w:rPr>
                <w:rFonts w:asciiTheme="minorHAnsi" w:hAnsiTheme="minorHAnsi" w:cstheme="minorHAnsi"/>
                <w:sz w:val="20"/>
                <w:szCs w:val="20"/>
              </w:rPr>
              <w:t>Scale 4- Scale 5 Pt7-Pt 15 (£24,279-£28,005)</w:t>
            </w:r>
          </w:p>
        </w:tc>
      </w:tr>
    </w:tbl>
    <w:p w14:paraId="4101652C" w14:textId="77777777" w:rsidR="00D63857" w:rsidRDefault="00D638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5095"/>
      </w:tblGrid>
      <w:tr w:rsidR="00D63857" w14:paraId="5E14E0FC" w14:textId="77777777">
        <w:trPr>
          <w:trHeight w:val="274"/>
        </w:trPr>
        <w:tc>
          <w:tcPr>
            <w:tcW w:w="5099" w:type="dxa"/>
          </w:tcPr>
          <w:p w14:paraId="21C9A4F0" w14:textId="77777777" w:rsidR="00D63857" w:rsidRDefault="000E5A49">
            <w:pPr>
              <w:rPr>
                <w:rFonts w:asciiTheme="minorHAnsi" w:hAnsiTheme="minorHAnsi" w:cstheme="minorHAnsi"/>
                <w:b/>
                <w:sz w:val="20"/>
              </w:rPr>
            </w:pPr>
            <w:r>
              <w:rPr>
                <w:rFonts w:asciiTheme="minorHAnsi" w:hAnsiTheme="minorHAnsi" w:cstheme="minorHAnsi"/>
                <w:b/>
                <w:sz w:val="20"/>
              </w:rPr>
              <w:t xml:space="preserve">Title: </w:t>
            </w:r>
            <w:r>
              <w:rPr>
                <w:rFonts w:ascii="Calibri" w:hAnsi="Calibri" w:cs="Calibri"/>
                <w:sz w:val="20"/>
                <w:szCs w:val="20"/>
              </w:rPr>
              <w:t>Senior IT Technician</w:t>
            </w:r>
          </w:p>
        </w:tc>
        <w:tc>
          <w:tcPr>
            <w:tcW w:w="5095" w:type="dxa"/>
          </w:tcPr>
          <w:p w14:paraId="3B8E61C2" w14:textId="2E9E00A8" w:rsidR="00D63857" w:rsidRDefault="000E5A49">
            <w:pPr>
              <w:rPr>
                <w:rFonts w:asciiTheme="minorHAnsi" w:hAnsiTheme="minorHAnsi" w:cstheme="minorHAnsi"/>
                <w:b/>
                <w:sz w:val="20"/>
              </w:rPr>
            </w:pPr>
            <w:r>
              <w:rPr>
                <w:rFonts w:asciiTheme="minorHAnsi" w:hAnsiTheme="minorHAnsi" w:cstheme="minorHAnsi"/>
                <w:b/>
                <w:sz w:val="20"/>
              </w:rPr>
              <w:t xml:space="preserve">Salary Scale: </w:t>
            </w:r>
            <w:r w:rsidR="0065635E" w:rsidRPr="00CB72D3">
              <w:rPr>
                <w:rFonts w:ascii="Calibri" w:hAnsi="Calibri" w:cs="Calibri"/>
                <w:sz w:val="20"/>
                <w:szCs w:val="20"/>
              </w:rPr>
              <w:t>Scale 4- Scale 5</w:t>
            </w:r>
            <w:r w:rsidR="0065635E">
              <w:rPr>
                <w:rFonts w:ascii="Calibri" w:hAnsi="Calibri" w:cs="Calibri"/>
                <w:b/>
                <w:sz w:val="20"/>
                <w:szCs w:val="20"/>
              </w:rPr>
              <w:t xml:space="preserve"> </w:t>
            </w:r>
            <w:r w:rsidR="0065635E" w:rsidRPr="00CB72D3">
              <w:rPr>
                <w:rFonts w:ascii="Calibri" w:hAnsi="Calibri" w:cs="Calibri"/>
                <w:sz w:val="20"/>
                <w:szCs w:val="20"/>
              </w:rPr>
              <w:t>(£</w:t>
            </w:r>
            <w:r w:rsidR="0065635E">
              <w:rPr>
                <w:rFonts w:ascii="Calibri" w:hAnsi="Calibri" w:cs="Calibri"/>
                <w:sz w:val="20"/>
                <w:szCs w:val="20"/>
              </w:rPr>
              <w:t>24,279-28,005)</w:t>
            </w:r>
          </w:p>
        </w:tc>
      </w:tr>
      <w:tr w:rsidR="00D63857" w14:paraId="3478590F" w14:textId="77777777">
        <w:trPr>
          <w:trHeight w:val="274"/>
        </w:trPr>
        <w:tc>
          <w:tcPr>
            <w:tcW w:w="5099" w:type="dxa"/>
          </w:tcPr>
          <w:p w14:paraId="440F62D7" w14:textId="77777777" w:rsidR="00D63857" w:rsidRDefault="000E5A49">
            <w:pPr>
              <w:rPr>
                <w:rFonts w:asciiTheme="minorHAnsi" w:hAnsiTheme="minorHAnsi" w:cstheme="minorHAnsi"/>
                <w:b/>
                <w:sz w:val="20"/>
              </w:rPr>
            </w:pPr>
            <w:r>
              <w:rPr>
                <w:rFonts w:asciiTheme="minorHAnsi" w:hAnsiTheme="minorHAnsi" w:cstheme="minorHAnsi"/>
                <w:b/>
                <w:sz w:val="18"/>
              </w:rPr>
              <w:t xml:space="preserve">Supported by and reporting </w:t>
            </w:r>
            <w:proofErr w:type="gramStart"/>
            <w:r>
              <w:rPr>
                <w:rFonts w:asciiTheme="minorHAnsi" w:hAnsiTheme="minorHAnsi" w:cstheme="minorHAnsi"/>
                <w:b/>
                <w:sz w:val="18"/>
              </w:rPr>
              <w:t>to:</w:t>
            </w:r>
            <w:proofErr w:type="gramEnd"/>
            <w:r>
              <w:rPr>
                <w:rFonts w:asciiTheme="minorHAnsi" w:hAnsiTheme="minorHAnsi" w:cstheme="minorHAnsi"/>
                <w:b/>
                <w:sz w:val="18"/>
              </w:rPr>
              <w:t xml:space="preserve"> </w:t>
            </w:r>
            <w:r>
              <w:rPr>
                <w:rFonts w:asciiTheme="minorHAnsi" w:hAnsiTheme="minorHAnsi" w:cstheme="minorHAnsi"/>
                <w:sz w:val="18"/>
              </w:rPr>
              <w:t>IT Manager</w:t>
            </w:r>
          </w:p>
        </w:tc>
        <w:tc>
          <w:tcPr>
            <w:tcW w:w="5095" w:type="dxa"/>
          </w:tcPr>
          <w:p w14:paraId="2136AB71" w14:textId="77777777" w:rsidR="00D63857" w:rsidRDefault="000E5A49">
            <w:pPr>
              <w:rPr>
                <w:rFonts w:asciiTheme="minorHAnsi" w:hAnsiTheme="minorHAnsi" w:cstheme="minorHAnsi"/>
                <w:b/>
                <w:sz w:val="20"/>
              </w:rPr>
            </w:pPr>
            <w:r>
              <w:rPr>
                <w:rFonts w:asciiTheme="minorHAnsi" w:hAnsiTheme="minorHAnsi" w:cstheme="minorHAnsi"/>
                <w:b/>
                <w:sz w:val="20"/>
              </w:rPr>
              <w:t xml:space="preserve">Assisted </w:t>
            </w:r>
            <w:proofErr w:type="gramStart"/>
            <w:r>
              <w:rPr>
                <w:rFonts w:asciiTheme="minorHAnsi" w:hAnsiTheme="minorHAnsi" w:cstheme="minorHAnsi"/>
                <w:b/>
                <w:sz w:val="20"/>
              </w:rPr>
              <w:t>by:</w:t>
            </w:r>
            <w:proofErr w:type="gramEnd"/>
            <w:r>
              <w:rPr>
                <w:rFonts w:asciiTheme="minorHAnsi" w:hAnsiTheme="minorHAnsi" w:cstheme="minorHAnsi"/>
                <w:b/>
                <w:sz w:val="20"/>
              </w:rPr>
              <w:t xml:space="preserve"> </w:t>
            </w:r>
            <w:r>
              <w:rPr>
                <w:rFonts w:asciiTheme="minorHAnsi" w:hAnsiTheme="minorHAnsi" w:cstheme="minorHAnsi"/>
                <w:sz w:val="18"/>
              </w:rPr>
              <w:t>IT Manager</w:t>
            </w:r>
          </w:p>
        </w:tc>
      </w:tr>
    </w:tbl>
    <w:p w14:paraId="4B99056E" w14:textId="77777777" w:rsidR="00D63857" w:rsidRDefault="00D63857">
      <w:pPr>
        <w:rPr>
          <w:rFonts w:asciiTheme="minorHAnsi" w:hAnsiTheme="minorHAnsi" w:cstheme="minorHAnsi"/>
        </w:rPr>
      </w:pPr>
    </w:p>
    <w:p w14:paraId="1299C43A" w14:textId="77777777" w:rsidR="00D63857" w:rsidRDefault="00D6385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4180"/>
        <w:gridCol w:w="3678"/>
      </w:tblGrid>
      <w:tr w:rsidR="00D63857" w14:paraId="3B1C3BCB" w14:textId="77777777" w:rsidTr="054A2322">
        <w:tc>
          <w:tcPr>
            <w:tcW w:w="2336" w:type="dxa"/>
          </w:tcPr>
          <w:p w14:paraId="5844AE00" w14:textId="77777777" w:rsidR="00D63857" w:rsidRDefault="000E5A49">
            <w:pPr>
              <w:jc w:val="center"/>
              <w:rPr>
                <w:rFonts w:asciiTheme="minorHAnsi" w:hAnsiTheme="minorHAnsi" w:cstheme="minorHAnsi"/>
                <w:b/>
                <w:bCs/>
                <w:sz w:val="20"/>
                <w:szCs w:val="20"/>
              </w:rPr>
            </w:pPr>
            <w:r>
              <w:rPr>
                <w:rFonts w:asciiTheme="minorHAnsi" w:hAnsiTheme="minorHAnsi" w:cstheme="minorHAnsi"/>
                <w:b/>
                <w:bCs/>
                <w:sz w:val="20"/>
                <w:szCs w:val="20"/>
              </w:rPr>
              <w:t>CRITERIA</w:t>
            </w:r>
          </w:p>
        </w:tc>
        <w:tc>
          <w:tcPr>
            <w:tcW w:w="4180" w:type="dxa"/>
          </w:tcPr>
          <w:p w14:paraId="73CBB9F7" w14:textId="77777777" w:rsidR="00D63857" w:rsidRDefault="000E5A49">
            <w:pPr>
              <w:jc w:val="center"/>
              <w:rPr>
                <w:rFonts w:asciiTheme="minorHAnsi" w:hAnsiTheme="minorHAnsi" w:cstheme="minorHAnsi"/>
                <w:b/>
                <w:bCs/>
                <w:sz w:val="20"/>
                <w:szCs w:val="20"/>
              </w:rPr>
            </w:pPr>
            <w:r>
              <w:rPr>
                <w:rFonts w:asciiTheme="minorHAnsi" w:hAnsiTheme="minorHAnsi" w:cstheme="minorHAnsi"/>
                <w:b/>
                <w:bCs/>
                <w:sz w:val="20"/>
                <w:szCs w:val="20"/>
              </w:rPr>
              <w:t>ESSENTIAL</w:t>
            </w:r>
          </w:p>
        </w:tc>
        <w:tc>
          <w:tcPr>
            <w:tcW w:w="3678" w:type="dxa"/>
          </w:tcPr>
          <w:p w14:paraId="2598CC1B" w14:textId="77777777" w:rsidR="00D63857" w:rsidRDefault="000E5A49">
            <w:pPr>
              <w:jc w:val="center"/>
              <w:rPr>
                <w:rFonts w:asciiTheme="minorHAnsi" w:hAnsiTheme="minorHAnsi" w:cstheme="minorHAnsi"/>
                <w:b/>
                <w:bCs/>
                <w:sz w:val="20"/>
                <w:szCs w:val="20"/>
              </w:rPr>
            </w:pPr>
            <w:r>
              <w:rPr>
                <w:rFonts w:asciiTheme="minorHAnsi" w:hAnsiTheme="minorHAnsi" w:cstheme="minorHAnsi"/>
                <w:b/>
                <w:bCs/>
                <w:sz w:val="20"/>
                <w:szCs w:val="20"/>
              </w:rPr>
              <w:t>DESIRABLE</w:t>
            </w:r>
          </w:p>
        </w:tc>
      </w:tr>
      <w:tr w:rsidR="00D63857" w14:paraId="5492202C" w14:textId="77777777" w:rsidTr="054A2322">
        <w:tc>
          <w:tcPr>
            <w:tcW w:w="2336" w:type="dxa"/>
          </w:tcPr>
          <w:p w14:paraId="2716B4C4" w14:textId="77777777" w:rsidR="00D63857" w:rsidRDefault="000E5A49">
            <w:pPr>
              <w:rPr>
                <w:rFonts w:asciiTheme="minorHAnsi" w:hAnsiTheme="minorHAnsi" w:cstheme="minorHAnsi"/>
                <w:sz w:val="20"/>
                <w:szCs w:val="20"/>
              </w:rPr>
            </w:pPr>
            <w:r>
              <w:rPr>
                <w:rFonts w:asciiTheme="minorHAnsi" w:hAnsiTheme="minorHAnsi" w:cstheme="minorHAnsi"/>
                <w:sz w:val="20"/>
                <w:szCs w:val="20"/>
              </w:rPr>
              <w:t>QUALIFICATIONS</w:t>
            </w:r>
          </w:p>
        </w:tc>
        <w:tc>
          <w:tcPr>
            <w:tcW w:w="4180" w:type="dxa"/>
          </w:tcPr>
          <w:p w14:paraId="4B3C3BC4" w14:textId="77777777" w:rsidR="00D63857" w:rsidRDefault="000E5A49">
            <w:pPr>
              <w:numPr>
                <w:ilvl w:val="0"/>
                <w:numId w:val="7"/>
              </w:numPr>
              <w:rPr>
                <w:rFonts w:asciiTheme="minorHAnsi" w:hAnsiTheme="minorHAnsi" w:cstheme="minorHAnsi"/>
                <w:sz w:val="20"/>
                <w:szCs w:val="20"/>
              </w:rPr>
            </w:pPr>
            <w:r>
              <w:rPr>
                <w:rFonts w:asciiTheme="minorHAnsi" w:hAnsiTheme="minorHAnsi" w:cstheme="minorHAnsi"/>
                <w:sz w:val="20"/>
                <w:szCs w:val="20"/>
              </w:rPr>
              <w:t>IT related courses</w:t>
            </w:r>
          </w:p>
          <w:p w14:paraId="7E0B5ADC" w14:textId="77777777" w:rsidR="00D63857" w:rsidRDefault="000E5A49">
            <w:pPr>
              <w:numPr>
                <w:ilvl w:val="0"/>
                <w:numId w:val="7"/>
              </w:numPr>
              <w:rPr>
                <w:rFonts w:asciiTheme="minorHAnsi" w:hAnsiTheme="minorHAnsi" w:cstheme="minorHAnsi"/>
                <w:sz w:val="20"/>
                <w:szCs w:val="20"/>
              </w:rPr>
            </w:pPr>
            <w:r>
              <w:rPr>
                <w:rFonts w:asciiTheme="minorHAnsi" w:hAnsiTheme="minorHAnsi" w:cstheme="minorHAnsi"/>
                <w:sz w:val="20"/>
                <w:szCs w:val="20"/>
              </w:rPr>
              <w:t>Relevant training and/or professional practice experience in digital media applications</w:t>
            </w:r>
          </w:p>
          <w:p w14:paraId="1D16422E" w14:textId="77777777" w:rsidR="00D63857" w:rsidRDefault="000E5A49">
            <w:pPr>
              <w:numPr>
                <w:ilvl w:val="0"/>
                <w:numId w:val="7"/>
              </w:numPr>
              <w:rPr>
                <w:rFonts w:asciiTheme="minorHAnsi" w:hAnsiTheme="minorHAnsi" w:cstheme="minorHAnsi"/>
                <w:sz w:val="20"/>
                <w:szCs w:val="20"/>
              </w:rPr>
            </w:pPr>
            <w:r>
              <w:rPr>
                <w:rFonts w:asciiTheme="minorHAnsi" w:hAnsiTheme="minorHAnsi" w:cstheme="minorHAnsi"/>
                <w:sz w:val="20"/>
                <w:szCs w:val="20"/>
              </w:rPr>
              <w:t xml:space="preserve">GCSE Maths and English A-C or equivalent </w:t>
            </w:r>
          </w:p>
        </w:tc>
        <w:tc>
          <w:tcPr>
            <w:tcW w:w="3678" w:type="dxa"/>
          </w:tcPr>
          <w:p w14:paraId="335E343F" w14:textId="77777777" w:rsidR="00D63857" w:rsidRDefault="000E5A49">
            <w:pPr>
              <w:numPr>
                <w:ilvl w:val="0"/>
                <w:numId w:val="7"/>
              </w:numPr>
              <w:rPr>
                <w:rFonts w:asciiTheme="minorHAnsi" w:hAnsiTheme="minorHAnsi" w:cstheme="minorHAnsi"/>
                <w:sz w:val="20"/>
                <w:szCs w:val="20"/>
              </w:rPr>
            </w:pPr>
            <w:r>
              <w:rPr>
                <w:rFonts w:asciiTheme="minorHAnsi" w:hAnsiTheme="minorHAnsi" w:cstheme="minorHAnsi"/>
                <w:sz w:val="20"/>
                <w:szCs w:val="20"/>
              </w:rPr>
              <w:t>Relevant Undergraduate Degree or equivalent</w:t>
            </w:r>
          </w:p>
        </w:tc>
      </w:tr>
      <w:tr w:rsidR="00D63857" w14:paraId="0DE48D7B" w14:textId="77777777" w:rsidTr="054A2322">
        <w:tc>
          <w:tcPr>
            <w:tcW w:w="2336" w:type="dxa"/>
          </w:tcPr>
          <w:p w14:paraId="79EBD48A" w14:textId="77777777" w:rsidR="00D63857" w:rsidRDefault="000E5A49">
            <w:pPr>
              <w:rPr>
                <w:rFonts w:asciiTheme="minorHAnsi" w:hAnsiTheme="minorHAnsi" w:cstheme="minorHAnsi"/>
                <w:sz w:val="20"/>
                <w:szCs w:val="20"/>
              </w:rPr>
            </w:pPr>
            <w:r>
              <w:rPr>
                <w:rFonts w:asciiTheme="minorHAnsi" w:hAnsiTheme="minorHAnsi" w:cstheme="minorHAnsi"/>
                <w:sz w:val="20"/>
                <w:szCs w:val="20"/>
              </w:rPr>
              <w:t>KNOWLEDGE AND SKILLS</w:t>
            </w:r>
          </w:p>
        </w:tc>
        <w:tc>
          <w:tcPr>
            <w:tcW w:w="4180" w:type="dxa"/>
          </w:tcPr>
          <w:p w14:paraId="4C68DBFC" w14:textId="77777777" w:rsidR="00D63857" w:rsidRDefault="000E5A49">
            <w:pPr>
              <w:numPr>
                <w:ilvl w:val="0"/>
                <w:numId w:val="2"/>
              </w:numPr>
              <w:rPr>
                <w:rFonts w:asciiTheme="minorHAnsi" w:hAnsiTheme="minorHAnsi" w:cstheme="minorHAnsi"/>
                <w:sz w:val="20"/>
                <w:szCs w:val="20"/>
              </w:rPr>
            </w:pPr>
            <w:r>
              <w:rPr>
                <w:rFonts w:asciiTheme="minorHAnsi" w:hAnsiTheme="minorHAnsi" w:cstheme="minorHAnsi"/>
                <w:sz w:val="20"/>
                <w:szCs w:val="20"/>
              </w:rPr>
              <w:t xml:space="preserve">Good literacy and numeracy skills </w:t>
            </w:r>
          </w:p>
          <w:p w14:paraId="62FE5649" w14:textId="3EF303E3" w:rsidR="00D63857" w:rsidRDefault="054A2322" w:rsidP="054A2322">
            <w:pPr>
              <w:numPr>
                <w:ilvl w:val="0"/>
                <w:numId w:val="6"/>
              </w:numPr>
              <w:rPr>
                <w:rFonts w:asciiTheme="minorHAnsi" w:hAnsiTheme="minorHAnsi" w:cstheme="minorBidi"/>
                <w:sz w:val="20"/>
                <w:szCs w:val="20"/>
              </w:rPr>
            </w:pPr>
            <w:r w:rsidRPr="054A2322">
              <w:rPr>
                <w:rFonts w:asciiTheme="minorHAnsi" w:hAnsiTheme="minorHAnsi" w:cstheme="minorBidi"/>
                <w:sz w:val="20"/>
                <w:szCs w:val="20"/>
              </w:rPr>
              <w:t>Working knowledge of IT to support learning</w:t>
            </w:r>
          </w:p>
          <w:p w14:paraId="77335CAF"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Good communication skills, verbal and written</w:t>
            </w:r>
          </w:p>
          <w:p w14:paraId="02DEE77E"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Experience of IT hardware, use of tools such as screwdriver, electric drill to maintain IT equipment</w:t>
            </w:r>
          </w:p>
          <w:p w14:paraId="4CC79C08"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Good understanding of AV Hardware</w:t>
            </w:r>
          </w:p>
        </w:tc>
        <w:tc>
          <w:tcPr>
            <w:tcW w:w="3678" w:type="dxa"/>
          </w:tcPr>
          <w:p w14:paraId="50FE887C"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 xml:space="preserve">Experience of working with young people  </w:t>
            </w:r>
          </w:p>
          <w:p w14:paraId="5ABB55D0"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 xml:space="preserve">Experience of managing resources </w:t>
            </w:r>
          </w:p>
          <w:p w14:paraId="40AF43E7"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Deliver training where necessary to students and staff</w:t>
            </w:r>
          </w:p>
          <w:p w14:paraId="26306C53" w14:textId="77777777" w:rsidR="00D63857" w:rsidRDefault="000E5A49">
            <w:pPr>
              <w:numPr>
                <w:ilvl w:val="0"/>
                <w:numId w:val="6"/>
              </w:numPr>
              <w:rPr>
                <w:rFonts w:asciiTheme="minorHAnsi" w:hAnsiTheme="minorHAnsi" w:cstheme="minorHAnsi"/>
                <w:sz w:val="20"/>
                <w:szCs w:val="20"/>
              </w:rPr>
            </w:pPr>
            <w:r>
              <w:rPr>
                <w:rFonts w:asciiTheme="minorHAnsi" w:hAnsiTheme="minorHAnsi" w:cstheme="minorHAnsi"/>
                <w:sz w:val="20"/>
                <w:szCs w:val="20"/>
              </w:rPr>
              <w:t>Specialist knowledge and skills in photographic and/or video and/or sound recording</w:t>
            </w:r>
          </w:p>
          <w:p w14:paraId="4DDBEF00" w14:textId="77777777" w:rsidR="00D63857" w:rsidRDefault="00D63857">
            <w:pPr>
              <w:rPr>
                <w:rFonts w:asciiTheme="minorHAnsi" w:hAnsiTheme="minorHAnsi" w:cstheme="minorHAnsi"/>
                <w:sz w:val="20"/>
                <w:szCs w:val="20"/>
              </w:rPr>
            </w:pPr>
          </w:p>
        </w:tc>
      </w:tr>
      <w:tr w:rsidR="00D63857" w14:paraId="39FF9906" w14:textId="77777777" w:rsidTr="054A2322">
        <w:tc>
          <w:tcPr>
            <w:tcW w:w="2336" w:type="dxa"/>
          </w:tcPr>
          <w:p w14:paraId="01711C6A" w14:textId="77777777" w:rsidR="00D63857" w:rsidRDefault="000E5A49">
            <w:pPr>
              <w:rPr>
                <w:rFonts w:asciiTheme="minorHAnsi" w:hAnsiTheme="minorHAnsi" w:cstheme="minorHAnsi"/>
                <w:sz w:val="20"/>
                <w:szCs w:val="20"/>
              </w:rPr>
            </w:pPr>
            <w:r>
              <w:rPr>
                <w:rFonts w:asciiTheme="minorHAnsi" w:hAnsiTheme="minorHAnsi" w:cstheme="minorHAnsi"/>
                <w:sz w:val="20"/>
                <w:szCs w:val="20"/>
              </w:rPr>
              <w:t xml:space="preserve">PERSONAL QUALITIES AND CHARACTERISTICS </w:t>
            </w:r>
          </w:p>
        </w:tc>
        <w:tc>
          <w:tcPr>
            <w:tcW w:w="4180" w:type="dxa"/>
          </w:tcPr>
          <w:p w14:paraId="1B919992"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Flexibility and determination</w:t>
            </w:r>
          </w:p>
          <w:p w14:paraId="43148D3D"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Energy, </w:t>
            </w:r>
            <w:proofErr w:type="gramStart"/>
            <w:r>
              <w:rPr>
                <w:rFonts w:asciiTheme="minorHAnsi" w:hAnsiTheme="minorHAnsi" w:cstheme="minorHAnsi"/>
                <w:sz w:val="20"/>
                <w:szCs w:val="20"/>
              </w:rPr>
              <w:t>enthusiasm</w:t>
            </w:r>
            <w:proofErr w:type="gramEnd"/>
            <w:r>
              <w:rPr>
                <w:rFonts w:asciiTheme="minorHAnsi" w:hAnsiTheme="minorHAnsi" w:cstheme="minorHAnsi"/>
                <w:sz w:val="20"/>
                <w:szCs w:val="20"/>
              </w:rPr>
              <w:t xml:space="preserve"> and sense of humour</w:t>
            </w:r>
          </w:p>
          <w:p w14:paraId="0911F7FC"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Ability to manage own work area, IT workstation, </w:t>
            </w:r>
            <w:proofErr w:type="gramStart"/>
            <w:r>
              <w:rPr>
                <w:rFonts w:asciiTheme="minorHAnsi" w:hAnsiTheme="minorHAnsi" w:cstheme="minorHAnsi"/>
                <w:sz w:val="20"/>
                <w:szCs w:val="20"/>
              </w:rPr>
              <w:t>tools</w:t>
            </w:r>
            <w:proofErr w:type="gramEnd"/>
            <w:r>
              <w:rPr>
                <w:rFonts w:asciiTheme="minorHAnsi" w:hAnsiTheme="minorHAnsi" w:cstheme="minorHAnsi"/>
                <w:sz w:val="20"/>
                <w:szCs w:val="20"/>
              </w:rPr>
              <w:t xml:space="preserve"> and equipment </w:t>
            </w:r>
          </w:p>
          <w:p w14:paraId="638AEB5E"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Answer the telephone in a professional manner to deal with IT end users` queries, at an appropriate level for their understanding</w:t>
            </w:r>
          </w:p>
          <w:p w14:paraId="1FFE948F"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Ability to produce documents in a clear and concise manner</w:t>
            </w:r>
          </w:p>
          <w:p w14:paraId="7B04C8F9"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Ability to work under pressure, meet deadlines, and establish positive relationships with students, parents, </w:t>
            </w:r>
            <w:proofErr w:type="gramStart"/>
            <w:r>
              <w:rPr>
                <w:rFonts w:asciiTheme="minorHAnsi" w:hAnsiTheme="minorHAnsi" w:cstheme="minorHAnsi"/>
                <w:sz w:val="20"/>
                <w:szCs w:val="20"/>
              </w:rPr>
              <w:t>staff</w:t>
            </w:r>
            <w:proofErr w:type="gramEnd"/>
            <w:r>
              <w:rPr>
                <w:rFonts w:asciiTheme="minorHAnsi" w:hAnsiTheme="minorHAnsi" w:cstheme="minorHAnsi"/>
                <w:sz w:val="20"/>
                <w:szCs w:val="20"/>
              </w:rPr>
              <w:t xml:space="preserve"> and outside agencies</w:t>
            </w:r>
          </w:p>
          <w:p w14:paraId="49F56BBA"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Awareness of responsibility towards the safeguarding of students</w:t>
            </w:r>
          </w:p>
          <w:p w14:paraId="69143A14"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Ability to work in a team and prioritise and organise own workload </w:t>
            </w:r>
            <w:proofErr w:type="gramStart"/>
            <w:r>
              <w:rPr>
                <w:rFonts w:asciiTheme="minorHAnsi" w:hAnsiTheme="minorHAnsi" w:cstheme="minorHAnsi"/>
                <w:sz w:val="20"/>
                <w:szCs w:val="20"/>
              </w:rPr>
              <w:t>in order to</w:t>
            </w:r>
            <w:proofErr w:type="gramEnd"/>
            <w:r>
              <w:rPr>
                <w:rFonts w:asciiTheme="minorHAnsi" w:hAnsiTheme="minorHAnsi" w:cstheme="minorHAnsi"/>
                <w:sz w:val="20"/>
                <w:szCs w:val="20"/>
              </w:rPr>
              <w:t xml:space="preserve"> meet the diverse and immediate needs of the working day </w:t>
            </w:r>
          </w:p>
          <w:p w14:paraId="29D93434"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 xml:space="preserve">Ability to use own initiative and work independently and problem solve </w:t>
            </w:r>
            <w:proofErr w:type="gramStart"/>
            <w:r>
              <w:rPr>
                <w:rFonts w:asciiTheme="minorHAnsi" w:hAnsiTheme="minorHAnsi" w:cstheme="minorHAnsi"/>
                <w:sz w:val="20"/>
                <w:szCs w:val="20"/>
              </w:rPr>
              <w:t>in order to</w:t>
            </w:r>
            <w:proofErr w:type="gramEnd"/>
            <w:r>
              <w:rPr>
                <w:rFonts w:asciiTheme="minorHAnsi" w:hAnsiTheme="minorHAnsi" w:cstheme="minorHAnsi"/>
                <w:sz w:val="20"/>
                <w:szCs w:val="20"/>
              </w:rPr>
              <w:t xml:space="preserve"> get a job done </w:t>
            </w:r>
          </w:p>
          <w:p w14:paraId="1863AC7F"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Ability to support teachers and students in using the full range of IT equipment, including Desktop, Laptop, printers, Scanners, and Projectors.</w:t>
            </w:r>
          </w:p>
          <w:p w14:paraId="2DA2AC48"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lastRenderedPageBreak/>
              <w:t>Ability to multitask and logical thinking</w:t>
            </w:r>
          </w:p>
        </w:tc>
        <w:tc>
          <w:tcPr>
            <w:tcW w:w="3678" w:type="dxa"/>
          </w:tcPr>
          <w:p w14:paraId="4F1AB018"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lastRenderedPageBreak/>
              <w:t>Ability to make positive contributions towards College life</w:t>
            </w:r>
          </w:p>
          <w:p w14:paraId="60DF3344"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Commitment to the promotion of equal opportunities</w:t>
            </w:r>
          </w:p>
          <w:p w14:paraId="3461D779" w14:textId="77777777" w:rsidR="00D63857" w:rsidRDefault="00D63857">
            <w:pPr>
              <w:ind w:left="360"/>
              <w:rPr>
                <w:rFonts w:asciiTheme="minorHAnsi" w:hAnsiTheme="minorHAnsi" w:cstheme="minorHAnsi"/>
                <w:sz w:val="20"/>
                <w:szCs w:val="20"/>
              </w:rPr>
            </w:pPr>
          </w:p>
        </w:tc>
      </w:tr>
      <w:tr w:rsidR="00D63857" w14:paraId="2055E4AA" w14:textId="77777777" w:rsidTr="054A2322">
        <w:tc>
          <w:tcPr>
            <w:tcW w:w="2336" w:type="dxa"/>
          </w:tcPr>
          <w:p w14:paraId="33392847" w14:textId="77777777" w:rsidR="00D63857" w:rsidRDefault="000E5A49">
            <w:pPr>
              <w:rPr>
                <w:rFonts w:asciiTheme="minorHAnsi" w:hAnsiTheme="minorHAnsi" w:cstheme="minorHAnsi"/>
                <w:sz w:val="20"/>
                <w:szCs w:val="20"/>
              </w:rPr>
            </w:pPr>
            <w:r>
              <w:rPr>
                <w:rFonts w:asciiTheme="minorHAnsi" w:hAnsiTheme="minorHAnsi" w:cstheme="minorHAnsi"/>
                <w:sz w:val="20"/>
                <w:szCs w:val="20"/>
              </w:rPr>
              <w:t xml:space="preserve">SPECIFIC TO THE POST </w:t>
            </w:r>
          </w:p>
        </w:tc>
        <w:tc>
          <w:tcPr>
            <w:tcW w:w="4180" w:type="dxa"/>
          </w:tcPr>
          <w:p w14:paraId="20D699DF"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Knowledge of Windows AD Server</w:t>
            </w:r>
          </w:p>
          <w:p w14:paraId="4E44FAFC"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Office 365 Azure AD</w:t>
            </w:r>
          </w:p>
          <w:p w14:paraId="24DA9757"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Knowledge of Database (Multiple platform)</w:t>
            </w:r>
          </w:p>
          <w:p w14:paraId="0CDCD0EA"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Understanding of windows server services (DNS, DHCP, WSUS, Etc)</w:t>
            </w:r>
          </w:p>
          <w:p w14:paraId="0424D25F"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Knowledge of SCCM</w:t>
            </w:r>
          </w:p>
          <w:p w14:paraId="5A684187"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Knowledge of Signage software</w:t>
            </w:r>
          </w:p>
          <w:p w14:paraId="13DB95B4"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Knowledge of PA system</w:t>
            </w:r>
          </w:p>
          <w:p w14:paraId="11F1A58B" w14:textId="77777777" w:rsidR="00D63857" w:rsidRDefault="000E5A49">
            <w:pPr>
              <w:numPr>
                <w:ilvl w:val="0"/>
                <w:numId w:val="3"/>
              </w:numPr>
              <w:rPr>
                <w:rFonts w:asciiTheme="minorHAnsi" w:hAnsiTheme="minorHAnsi" w:cstheme="minorHAnsi"/>
                <w:sz w:val="20"/>
                <w:szCs w:val="20"/>
              </w:rPr>
            </w:pPr>
            <w:r>
              <w:rPr>
                <w:rFonts w:asciiTheme="minorHAnsi" w:hAnsiTheme="minorHAnsi" w:cstheme="minorHAnsi"/>
                <w:sz w:val="20"/>
                <w:szCs w:val="20"/>
              </w:rPr>
              <w:t>Adobe Creative Cloud software suite</w:t>
            </w:r>
          </w:p>
        </w:tc>
        <w:tc>
          <w:tcPr>
            <w:tcW w:w="3678" w:type="dxa"/>
          </w:tcPr>
          <w:p w14:paraId="1F90985F"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Experience in VMware</w:t>
            </w:r>
          </w:p>
          <w:p w14:paraId="7DE02878"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Knowledge of Terminal Server Gateway</w:t>
            </w:r>
          </w:p>
          <w:p w14:paraId="6BD25757"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Experience in Meraki Wireless</w:t>
            </w:r>
          </w:p>
          <w:p w14:paraId="5247A157"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Able to create ad-hoc software</w:t>
            </w:r>
          </w:p>
          <w:p w14:paraId="3E3E3166"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Able to build the PC</w:t>
            </w:r>
          </w:p>
          <w:p w14:paraId="72E417E2"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Knowledge of SIMS MIS</w:t>
            </w:r>
          </w:p>
          <w:p w14:paraId="4203732A"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Veeam</w:t>
            </w:r>
          </w:p>
          <w:p w14:paraId="195CC832"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FileMaker</w:t>
            </w:r>
          </w:p>
          <w:p w14:paraId="3CA61E4D" w14:textId="77777777" w:rsidR="00D63857" w:rsidRDefault="000E5A4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Experience in web content management systems (</w:t>
            </w:r>
            <w:proofErr w:type="spellStart"/>
            <w:r>
              <w:rPr>
                <w:rFonts w:asciiTheme="minorHAnsi" w:hAnsiTheme="minorHAnsi" w:cstheme="minorHAnsi"/>
                <w:sz w:val="20"/>
                <w:szCs w:val="20"/>
              </w:rPr>
              <w:t>Wordpress</w:t>
            </w:r>
            <w:proofErr w:type="spellEnd"/>
            <w:r>
              <w:rPr>
                <w:rFonts w:asciiTheme="minorHAnsi" w:hAnsiTheme="minorHAnsi" w:cstheme="minorHAnsi"/>
                <w:sz w:val="20"/>
                <w:szCs w:val="20"/>
              </w:rPr>
              <w:t>)</w:t>
            </w:r>
          </w:p>
        </w:tc>
      </w:tr>
    </w:tbl>
    <w:p w14:paraId="3CF2D8B6" w14:textId="77777777" w:rsidR="00D63857" w:rsidRDefault="00D63857">
      <w:pPr>
        <w:rPr>
          <w:sz w:val="20"/>
          <w:szCs w:val="20"/>
        </w:rPr>
      </w:pPr>
    </w:p>
    <w:p w14:paraId="0FB78278" w14:textId="77777777" w:rsidR="00D63857" w:rsidRDefault="00D63857">
      <w:pPr>
        <w:rPr>
          <w:sz w:val="20"/>
          <w:szCs w:val="20"/>
        </w:rPr>
      </w:pPr>
    </w:p>
    <w:p w14:paraId="1FC39945" w14:textId="6FC8A491" w:rsidR="00D63857" w:rsidRPr="00E200F6" w:rsidRDefault="00E200F6">
      <w:pPr>
        <w:rPr>
          <w:rFonts w:asciiTheme="minorHAnsi" w:hAnsiTheme="minorHAnsi" w:cstheme="minorHAnsi"/>
          <w:b/>
          <w:sz w:val="20"/>
          <w:szCs w:val="20"/>
        </w:rPr>
      </w:pPr>
      <w:r w:rsidRPr="00E200F6">
        <w:rPr>
          <w:rFonts w:asciiTheme="minorHAnsi" w:hAnsiTheme="minorHAnsi" w:cstheme="minorHAnsi"/>
          <w:b/>
          <w:sz w:val="20"/>
          <w:szCs w:val="20"/>
        </w:rPr>
        <w:t>November 2021</w:t>
      </w:r>
    </w:p>
    <w:sectPr w:rsidR="00D63857" w:rsidRPr="00E200F6">
      <w:headerReference w:type="even" r:id="rId11"/>
      <w:headerReference w:type="default" r:id="rId12"/>
      <w:footerReference w:type="even" r:id="rId13"/>
      <w:footerReference w:type="default" r:id="rId14"/>
      <w:headerReference w:type="first" r:id="rId15"/>
      <w:footerReference w:type="first" r:id="rId16"/>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38EE0" w14:textId="77777777" w:rsidR="00350A3D" w:rsidRDefault="00350A3D">
      <w:r>
        <w:separator/>
      </w:r>
    </w:p>
  </w:endnote>
  <w:endnote w:type="continuationSeparator" w:id="0">
    <w:p w14:paraId="76A4A8B7" w14:textId="77777777" w:rsidR="00350A3D" w:rsidRDefault="0035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83E4" w14:textId="77777777" w:rsidR="000402F6" w:rsidRDefault="00040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4479" w14:textId="77777777" w:rsidR="000402F6" w:rsidRDefault="00040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C2B1" w14:textId="77777777" w:rsidR="000402F6" w:rsidRDefault="00040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0508B" w14:textId="77777777" w:rsidR="00350A3D" w:rsidRDefault="00350A3D">
      <w:r>
        <w:separator/>
      </w:r>
    </w:p>
  </w:footnote>
  <w:footnote w:type="continuationSeparator" w:id="0">
    <w:p w14:paraId="4593AF5D" w14:textId="77777777" w:rsidR="00350A3D" w:rsidRDefault="0035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4D72" w14:textId="12356F30" w:rsidR="000402F6" w:rsidRDefault="000402F6">
    <w:pPr>
      <w:pStyle w:val="Header"/>
    </w:pPr>
    <w:r>
      <w:rPr>
        <w:noProof/>
      </w:rPr>
      <mc:AlternateContent>
        <mc:Choice Requires="wps">
          <w:drawing>
            <wp:anchor distT="0" distB="0" distL="0" distR="0" simplePos="0" relativeHeight="251659264" behindDoc="0" locked="0" layoutInCell="1" allowOverlap="1" wp14:anchorId="26F735AB" wp14:editId="7F28A6F7">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CBD29" w14:textId="0311BD8B" w:rsidR="000402F6" w:rsidRPr="000402F6" w:rsidRDefault="000402F6">
                          <w:pPr>
                            <w:rPr>
                              <w:rFonts w:ascii="Calibri" w:eastAsia="Calibri" w:hAnsi="Calibri" w:cs="Calibri"/>
                              <w:color w:val="000000"/>
                              <w:sz w:val="20"/>
                              <w:szCs w:val="20"/>
                            </w:rPr>
                          </w:pPr>
                          <w:r w:rsidRPr="000402F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F735A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679CBD29" w14:textId="0311BD8B" w:rsidR="000402F6" w:rsidRPr="000402F6" w:rsidRDefault="000402F6">
                    <w:pPr>
                      <w:rPr>
                        <w:rFonts w:ascii="Calibri" w:eastAsia="Calibri" w:hAnsi="Calibri" w:cs="Calibri"/>
                        <w:color w:val="000000"/>
                        <w:sz w:val="20"/>
                        <w:szCs w:val="20"/>
                      </w:rPr>
                    </w:pPr>
                    <w:r w:rsidRPr="000402F6">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1BA0" w14:textId="1C574ECC" w:rsidR="000402F6" w:rsidRDefault="000402F6">
    <w:pPr>
      <w:pStyle w:val="Header"/>
    </w:pPr>
    <w:r>
      <w:rPr>
        <w:noProof/>
      </w:rPr>
      <mc:AlternateContent>
        <mc:Choice Requires="wps">
          <w:drawing>
            <wp:anchor distT="0" distB="0" distL="0" distR="0" simplePos="0" relativeHeight="251660288" behindDoc="0" locked="0" layoutInCell="1" allowOverlap="1" wp14:anchorId="5C76AFBD" wp14:editId="3195A46C">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DBC14" w14:textId="1A84FC6C" w:rsidR="000402F6" w:rsidRPr="000402F6" w:rsidRDefault="000402F6">
                          <w:pPr>
                            <w:rPr>
                              <w:rFonts w:ascii="Calibri" w:eastAsia="Calibri" w:hAnsi="Calibri" w:cs="Calibri"/>
                              <w:color w:val="000000"/>
                              <w:sz w:val="20"/>
                              <w:szCs w:val="20"/>
                            </w:rPr>
                          </w:pPr>
                          <w:r w:rsidRPr="000402F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76AFBD"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09DDBC14" w14:textId="1A84FC6C" w:rsidR="000402F6" w:rsidRPr="000402F6" w:rsidRDefault="000402F6">
                    <w:pPr>
                      <w:rPr>
                        <w:rFonts w:ascii="Calibri" w:eastAsia="Calibri" w:hAnsi="Calibri" w:cs="Calibri"/>
                        <w:color w:val="000000"/>
                        <w:sz w:val="20"/>
                        <w:szCs w:val="20"/>
                      </w:rPr>
                    </w:pPr>
                    <w:r w:rsidRPr="000402F6">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7A59" w14:textId="1B0D3FEF" w:rsidR="000402F6" w:rsidRDefault="000402F6">
    <w:pPr>
      <w:pStyle w:val="Header"/>
    </w:pPr>
    <w:r>
      <w:rPr>
        <w:noProof/>
      </w:rPr>
      <mc:AlternateContent>
        <mc:Choice Requires="wps">
          <w:drawing>
            <wp:anchor distT="0" distB="0" distL="0" distR="0" simplePos="0" relativeHeight="251658240" behindDoc="0" locked="0" layoutInCell="1" allowOverlap="1" wp14:anchorId="665A7815" wp14:editId="280DDE13">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29587" w14:textId="248F1238" w:rsidR="000402F6" w:rsidRPr="000402F6" w:rsidRDefault="000402F6">
                          <w:pPr>
                            <w:rPr>
                              <w:rFonts w:ascii="Calibri" w:eastAsia="Calibri" w:hAnsi="Calibri" w:cs="Calibri"/>
                              <w:color w:val="000000"/>
                              <w:sz w:val="20"/>
                              <w:szCs w:val="20"/>
                            </w:rPr>
                          </w:pPr>
                          <w:r w:rsidRPr="000402F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5A781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19E29587" w14:textId="248F1238" w:rsidR="000402F6" w:rsidRPr="000402F6" w:rsidRDefault="000402F6">
                    <w:pPr>
                      <w:rPr>
                        <w:rFonts w:ascii="Calibri" w:eastAsia="Calibri" w:hAnsi="Calibri" w:cs="Calibri"/>
                        <w:color w:val="000000"/>
                        <w:sz w:val="20"/>
                        <w:szCs w:val="20"/>
                      </w:rPr>
                    </w:pPr>
                    <w:r w:rsidRPr="000402F6">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BC7B7B"/>
    <w:multiLevelType w:val="hybridMultilevel"/>
    <w:tmpl w:val="826E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0"/>
  </w:num>
  <w:num w:numId="3">
    <w:abstractNumId w:val="17"/>
  </w:num>
  <w:num w:numId="4">
    <w:abstractNumId w:val="21"/>
  </w:num>
  <w:num w:numId="5">
    <w:abstractNumId w:val="8"/>
  </w:num>
  <w:num w:numId="6">
    <w:abstractNumId w:val="19"/>
  </w:num>
  <w:num w:numId="7">
    <w:abstractNumId w:val="2"/>
  </w:num>
  <w:num w:numId="8">
    <w:abstractNumId w:val="1"/>
  </w:num>
  <w:num w:numId="9">
    <w:abstractNumId w:val="18"/>
  </w:num>
  <w:num w:numId="10">
    <w:abstractNumId w:val="20"/>
  </w:num>
  <w:num w:numId="11">
    <w:abstractNumId w:val="5"/>
  </w:num>
  <w:num w:numId="12">
    <w:abstractNumId w:val="3"/>
  </w:num>
  <w:num w:numId="13">
    <w:abstractNumId w:val="15"/>
  </w:num>
  <w:num w:numId="14">
    <w:abstractNumId w:val="12"/>
  </w:num>
  <w:num w:numId="15">
    <w:abstractNumId w:val="16"/>
  </w:num>
  <w:num w:numId="16">
    <w:abstractNumId w:val="13"/>
  </w:num>
  <w:num w:numId="17">
    <w:abstractNumId w:val="9"/>
  </w:num>
  <w:num w:numId="18">
    <w:abstractNumId w:val="0"/>
  </w:num>
  <w:num w:numId="19">
    <w:abstractNumId w:val="11"/>
  </w:num>
  <w:num w:numId="20">
    <w:abstractNumId w:val="4"/>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A2322"/>
    <w:rsid w:val="000402F6"/>
    <w:rsid w:val="000E5A49"/>
    <w:rsid w:val="0011640A"/>
    <w:rsid w:val="002A314F"/>
    <w:rsid w:val="00350A3D"/>
    <w:rsid w:val="003F0C85"/>
    <w:rsid w:val="0065635E"/>
    <w:rsid w:val="009D5F46"/>
    <w:rsid w:val="00CB72D3"/>
    <w:rsid w:val="00D63857"/>
    <w:rsid w:val="00E200F6"/>
    <w:rsid w:val="054A2322"/>
    <w:rsid w:val="0BA03C49"/>
    <w:rsid w:val="0E7FD10E"/>
    <w:rsid w:val="1CAA2306"/>
    <w:rsid w:val="1EF5EE5B"/>
    <w:rsid w:val="222D8F1D"/>
    <w:rsid w:val="54D52A9B"/>
    <w:rsid w:val="64434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28F7A"/>
  <w15:docId w15:val="{36A07D03-090C-43F0-B322-B025CEDF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BE057-B365-4A53-B28C-FDC07DC896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38F938-6E74-4B69-8C4D-11C896D27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03F9C-CCF6-4067-97C7-7BBC3D5B4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960</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tech</dc:creator>
  <cp:keywords/>
  <dc:description/>
  <cp:lastModifiedBy>Clyne, Edward</cp:lastModifiedBy>
  <cp:revision>9</cp:revision>
  <cp:lastPrinted>2013-06-25T14:57:00Z</cp:lastPrinted>
  <dcterms:created xsi:type="dcterms:W3CDTF">2021-11-16T07:24:00Z</dcterms:created>
  <dcterms:modified xsi:type="dcterms:W3CDTF">2022-02-14T12:41:00Z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2022-02-14T12:40:45Z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6d6eef62-bd1e-4c10-822b-30d13e26717d</vt:lpwstr>
  </property>
  <property fmtid="{D5CDD505-2E9C-101B-9397-08002B2CF9AE}" pid="12" name="MSIP_Label_763da656-5c75-4f6d-9461-4a3ce9a537cc_ContentBits">
    <vt:lpwstr>1</vt:lpwstr>
  </property>
</Properties>
</file>