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A5AEB5C" w14:textId="77777777" w:rsidR="00D66309" w:rsidRDefault="00D66309" w:rsidP="00915B47">
      <w:pPr>
        <w:autoSpaceDE w:val="0"/>
        <w:autoSpaceDN w:val="0"/>
        <w:adjustRightInd w:val="0"/>
        <w:rPr>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D66309" w:rsidRPr="00510045" w14:paraId="69B062D3" w14:textId="77777777" w:rsidTr="00D66309">
        <w:trPr>
          <w:trHeight w:val="828"/>
        </w:trPr>
        <w:tc>
          <w:tcPr>
            <w:tcW w:w="4155" w:type="dxa"/>
            <w:shd w:val="clear" w:color="auto" w:fill="D9D9D9"/>
          </w:tcPr>
          <w:p w14:paraId="2E0F59F7" w14:textId="77777777" w:rsidR="00D66309" w:rsidRDefault="00D66309" w:rsidP="0040111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Job Title: </w:t>
            </w:r>
          </w:p>
          <w:p w14:paraId="1DFB23F6" w14:textId="77777777" w:rsidR="00D66309" w:rsidRDefault="00D66309" w:rsidP="00401113">
            <w:pPr>
              <w:autoSpaceDE w:val="0"/>
              <w:autoSpaceDN w:val="0"/>
              <w:adjustRightInd w:val="0"/>
              <w:spacing w:before="60" w:after="60"/>
              <w:contextualSpacing/>
              <w:rPr>
                <w:rFonts w:asciiTheme="minorHAnsi" w:hAnsiTheme="minorHAnsi" w:cs="Calibri"/>
              </w:rPr>
            </w:pPr>
            <w:r>
              <w:rPr>
                <w:rFonts w:asciiTheme="minorHAnsi" w:hAnsiTheme="minorHAnsi" w:cs="Calibri"/>
              </w:rPr>
              <w:t>Specialist Safeguarding Professional Advisor</w:t>
            </w:r>
          </w:p>
        </w:tc>
        <w:tc>
          <w:tcPr>
            <w:tcW w:w="4385" w:type="dxa"/>
            <w:shd w:val="clear" w:color="auto" w:fill="D9D9D9"/>
          </w:tcPr>
          <w:p w14:paraId="469F55EE" w14:textId="77777777" w:rsidR="00D66309" w:rsidRPr="009C7054" w:rsidRDefault="00D66309" w:rsidP="00401113">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Grade</w:t>
            </w:r>
            <w:r>
              <w:rPr>
                <w:rFonts w:asciiTheme="minorHAnsi" w:hAnsiTheme="minorHAnsi" w:cs="Calibri"/>
                <w:bCs/>
              </w:rPr>
              <w:t>: PO6</w:t>
            </w:r>
          </w:p>
        </w:tc>
      </w:tr>
      <w:tr w:rsidR="00D66309" w:rsidRPr="00510045" w14:paraId="5235A960" w14:textId="77777777" w:rsidTr="00D66309">
        <w:trPr>
          <w:trHeight w:val="828"/>
        </w:trPr>
        <w:tc>
          <w:tcPr>
            <w:tcW w:w="4155" w:type="dxa"/>
            <w:shd w:val="clear" w:color="auto" w:fill="D9D9D9"/>
          </w:tcPr>
          <w:p w14:paraId="2ECC30EA" w14:textId="77777777" w:rsidR="00D66309" w:rsidRDefault="00D66309" w:rsidP="0040111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Section: </w:t>
            </w:r>
          </w:p>
          <w:p w14:paraId="6A7D48F0" w14:textId="77777777" w:rsidR="00D66309" w:rsidRDefault="00D66309" w:rsidP="00401113">
            <w:pPr>
              <w:autoSpaceDE w:val="0"/>
              <w:autoSpaceDN w:val="0"/>
              <w:adjustRightInd w:val="0"/>
              <w:spacing w:before="60" w:after="60"/>
              <w:contextualSpacing/>
              <w:rPr>
                <w:rFonts w:asciiTheme="minorHAnsi" w:hAnsiTheme="minorHAnsi" w:cs="Calibri"/>
                <w:bCs/>
              </w:rPr>
            </w:pPr>
            <w:r>
              <w:rPr>
                <w:rFonts w:asciiTheme="minorHAnsi" w:hAnsiTheme="minorHAnsi" w:cs="Calibri"/>
                <w:bCs/>
              </w:rPr>
              <w:t>Professional Standards &amp; Safeguarding</w:t>
            </w:r>
          </w:p>
        </w:tc>
        <w:tc>
          <w:tcPr>
            <w:tcW w:w="4385" w:type="dxa"/>
            <w:shd w:val="clear" w:color="auto" w:fill="D9D9D9"/>
          </w:tcPr>
          <w:p w14:paraId="63640769" w14:textId="77777777" w:rsidR="00D66309" w:rsidRDefault="00D66309" w:rsidP="00401113">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Directorate:</w:t>
            </w:r>
            <w:r>
              <w:rPr>
                <w:rFonts w:asciiTheme="minorHAnsi" w:hAnsiTheme="minorHAnsi" w:cs="Calibri"/>
                <w:bCs/>
              </w:rPr>
              <w:t xml:space="preserve"> </w:t>
            </w:r>
          </w:p>
          <w:p w14:paraId="0F7D3A63" w14:textId="77777777" w:rsidR="00D66309" w:rsidRDefault="00D66309" w:rsidP="00401113">
            <w:pPr>
              <w:autoSpaceDE w:val="0"/>
              <w:autoSpaceDN w:val="0"/>
              <w:adjustRightInd w:val="0"/>
              <w:spacing w:before="60" w:after="60"/>
              <w:contextualSpacing/>
              <w:rPr>
                <w:rFonts w:asciiTheme="minorHAnsi" w:hAnsiTheme="minorHAnsi" w:cs="Calibri"/>
                <w:bCs/>
              </w:rPr>
            </w:pPr>
            <w:r>
              <w:rPr>
                <w:rFonts w:asciiTheme="minorHAnsi" w:hAnsiTheme="minorHAnsi" w:cs="Calibri"/>
                <w:bCs/>
              </w:rPr>
              <w:t>Adult Social Care &amp; Public Health</w:t>
            </w:r>
          </w:p>
        </w:tc>
      </w:tr>
      <w:tr w:rsidR="00D66309" w:rsidRPr="00510045" w14:paraId="3784DF1B" w14:textId="77777777" w:rsidTr="00D66309">
        <w:trPr>
          <w:trHeight w:val="828"/>
        </w:trPr>
        <w:tc>
          <w:tcPr>
            <w:tcW w:w="4155" w:type="dxa"/>
            <w:shd w:val="clear" w:color="auto" w:fill="D9D9D9"/>
          </w:tcPr>
          <w:p w14:paraId="6FAFB7AA" w14:textId="77777777" w:rsidR="00D66309" w:rsidRPr="00017E9C" w:rsidRDefault="00D66309" w:rsidP="00401113">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to following manager:</w:t>
            </w:r>
          </w:p>
          <w:p w14:paraId="4325F543" w14:textId="70849C4E" w:rsidR="00D66309" w:rsidRPr="00017E9C" w:rsidRDefault="00D66309" w:rsidP="00401113">
            <w:pPr>
              <w:autoSpaceDE w:val="0"/>
              <w:autoSpaceDN w:val="0"/>
              <w:adjustRightInd w:val="0"/>
              <w:spacing w:before="60" w:after="60"/>
              <w:contextualSpacing/>
              <w:rPr>
                <w:rFonts w:asciiTheme="minorHAnsi" w:hAnsiTheme="minorHAnsi" w:cs="Calibri"/>
                <w:bCs/>
              </w:rPr>
            </w:pPr>
            <w:r>
              <w:rPr>
                <w:rFonts w:asciiTheme="minorHAnsi" w:hAnsiTheme="minorHAnsi" w:cs="Calibri"/>
                <w:bCs/>
              </w:rPr>
              <w:t>Head of Sa</w:t>
            </w:r>
            <w:r w:rsidRPr="00017E9C">
              <w:rPr>
                <w:rFonts w:asciiTheme="minorHAnsi" w:hAnsiTheme="minorHAnsi" w:cs="Calibri"/>
                <w:bCs/>
              </w:rPr>
              <w:t>feguarding</w:t>
            </w:r>
          </w:p>
        </w:tc>
        <w:tc>
          <w:tcPr>
            <w:tcW w:w="4385" w:type="dxa"/>
            <w:shd w:val="clear" w:color="auto" w:fill="D9D9D9"/>
          </w:tcPr>
          <w:p w14:paraId="223ED299" w14:textId="77777777" w:rsidR="00D66309" w:rsidRPr="00017E9C" w:rsidRDefault="00D66309" w:rsidP="00401113">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for following staff:</w:t>
            </w:r>
          </w:p>
          <w:p w14:paraId="5F220774" w14:textId="77777777" w:rsidR="00D66309" w:rsidRPr="00017E9C" w:rsidRDefault="00D66309" w:rsidP="00401113">
            <w:pPr>
              <w:autoSpaceDE w:val="0"/>
              <w:autoSpaceDN w:val="0"/>
              <w:adjustRightInd w:val="0"/>
              <w:spacing w:before="60" w:after="60"/>
              <w:contextualSpacing/>
              <w:rPr>
                <w:rFonts w:asciiTheme="minorHAnsi" w:hAnsiTheme="minorHAnsi" w:cs="Calibri"/>
                <w:bCs/>
              </w:rPr>
            </w:pPr>
            <w:r w:rsidRPr="00017E9C">
              <w:rPr>
                <w:rFonts w:asciiTheme="minorHAnsi" w:hAnsiTheme="minorHAnsi" w:cs="Calibri"/>
                <w:bCs/>
              </w:rPr>
              <w:t>Administrators</w:t>
            </w:r>
          </w:p>
        </w:tc>
      </w:tr>
      <w:tr w:rsidR="00D66309" w:rsidRPr="00510045" w14:paraId="3DE91124" w14:textId="77777777" w:rsidTr="00D66309">
        <w:trPr>
          <w:trHeight w:val="739"/>
        </w:trPr>
        <w:tc>
          <w:tcPr>
            <w:tcW w:w="4155" w:type="dxa"/>
            <w:tcBorders>
              <w:top w:val="single" w:sz="4" w:space="0" w:color="auto"/>
              <w:left w:val="single" w:sz="4" w:space="0" w:color="auto"/>
              <w:bottom w:val="single" w:sz="4" w:space="0" w:color="auto"/>
              <w:right w:val="single" w:sz="4" w:space="0" w:color="auto"/>
            </w:tcBorders>
            <w:shd w:val="clear" w:color="auto" w:fill="D9D9D9"/>
          </w:tcPr>
          <w:p w14:paraId="7F6FF335" w14:textId="77777777" w:rsidR="00D66309" w:rsidRDefault="00D66309" w:rsidP="0040111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Post Number/s:</w:t>
            </w:r>
          </w:p>
          <w:p w14:paraId="04D247BF" w14:textId="77777777" w:rsidR="00D66309" w:rsidRDefault="00D66309" w:rsidP="00401113">
            <w:pPr>
              <w:autoSpaceDE w:val="0"/>
              <w:autoSpaceDN w:val="0"/>
              <w:adjustRightInd w:val="0"/>
              <w:spacing w:before="60" w:after="60"/>
              <w:contextualSpacing/>
              <w:rPr>
                <w:rFonts w:asciiTheme="minorHAnsi" w:hAnsiTheme="minorHAnsi" w:cs="Calibri"/>
                <w:bCs/>
              </w:rPr>
            </w:pPr>
          </w:p>
        </w:tc>
        <w:tc>
          <w:tcPr>
            <w:tcW w:w="4385" w:type="dxa"/>
            <w:tcBorders>
              <w:top w:val="single" w:sz="4" w:space="0" w:color="auto"/>
              <w:left w:val="single" w:sz="4" w:space="0" w:color="auto"/>
              <w:bottom w:val="single" w:sz="4" w:space="0" w:color="auto"/>
              <w:right w:val="single" w:sz="4" w:space="0" w:color="auto"/>
            </w:tcBorders>
            <w:shd w:val="clear" w:color="auto" w:fill="D9D9D9"/>
          </w:tcPr>
          <w:p w14:paraId="121717DF" w14:textId="77777777" w:rsidR="00D66309" w:rsidRDefault="00D66309" w:rsidP="0040111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Date:</w:t>
            </w:r>
          </w:p>
          <w:p w14:paraId="1AFB834E" w14:textId="7935C35E" w:rsidR="00D66309" w:rsidRDefault="00D66309" w:rsidP="00401113">
            <w:pPr>
              <w:autoSpaceDE w:val="0"/>
              <w:autoSpaceDN w:val="0"/>
              <w:adjustRightInd w:val="0"/>
              <w:spacing w:before="60" w:after="60"/>
              <w:contextualSpacing/>
              <w:rPr>
                <w:rFonts w:asciiTheme="minorHAnsi" w:hAnsiTheme="minorHAnsi" w:cs="Calibri"/>
                <w:bCs/>
              </w:rPr>
            </w:pPr>
            <w:r>
              <w:rPr>
                <w:rFonts w:asciiTheme="minorHAnsi" w:hAnsiTheme="minorHAnsi" w:cs="Calibri"/>
                <w:bCs/>
              </w:rPr>
              <w:t>January 2026</w:t>
            </w:r>
          </w:p>
        </w:tc>
      </w:tr>
    </w:tbl>
    <w:p w14:paraId="06094E59" w14:textId="77777777" w:rsidR="00D66309" w:rsidRPr="005B3EBF" w:rsidRDefault="00D66309" w:rsidP="002B7CD7">
      <w:pPr>
        <w:autoSpaceDE w:val="0"/>
        <w:autoSpaceDN w:val="0"/>
        <w:adjustRightInd w:val="0"/>
        <w:rPr>
          <w:rFonts w:ascii="Calibri" w:hAnsi="Calibri" w:cs="Calibri"/>
          <w:b/>
          <w:bCs/>
        </w:rPr>
      </w:pPr>
    </w:p>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0907378C" w14:textId="77777777" w:rsidR="00D66309" w:rsidRDefault="00D66309" w:rsidP="00D66309">
      <w:pPr>
        <w:pStyle w:val="BodyText"/>
        <w:contextualSpacing/>
        <w:jc w:val="both"/>
        <w:rPr>
          <w:rFonts w:asciiTheme="minorHAnsi" w:hAnsiTheme="minorHAnsi" w:cs="Calibri"/>
          <w:b w:val="0"/>
          <w:lang w:eastAsia="en-GB"/>
        </w:rPr>
      </w:pPr>
      <w:r w:rsidRPr="005617FF">
        <w:rPr>
          <w:rFonts w:asciiTheme="minorHAnsi" w:hAnsiTheme="minorHAnsi" w:cs="Calibri"/>
          <w:b w:val="0"/>
          <w:lang w:eastAsia="en-GB"/>
        </w:rPr>
        <w:t xml:space="preserve">This role </w:t>
      </w:r>
      <w:r>
        <w:rPr>
          <w:rFonts w:asciiTheme="minorHAnsi" w:hAnsiTheme="minorHAnsi" w:cs="Calibri"/>
          <w:b w:val="0"/>
          <w:lang w:eastAsia="en-GB"/>
        </w:rPr>
        <w:t xml:space="preserve">is an integral part of Safeguarding Adult practice across Richmond and Wandsworth. The post holder will be part of the Safeguarding Adult Team which is comprised of three main components: </w:t>
      </w:r>
      <w:r>
        <w:rPr>
          <w:rFonts w:asciiTheme="minorHAnsi" w:hAnsiTheme="minorHAnsi" w:cs="Calibri"/>
          <w:b w:val="0"/>
          <w:bCs w:val="0"/>
        </w:rPr>
        <w:t>s</w:t>
      </w:r>
      <w:r w:rsidRPr="00914CC0">
        <w:rPr>
          <w:rFonts w:asciiTheme="minorHAnsi" w:hAnsiTheme="minorHAnsi" w:cs="Calibri"/>
          <w:b w:val="0"/>
          <w:bCs w:val="0"/>
        </w:rPr>
        <w:t xml:space="preserve">pecialist </w:t>
      </w:r>
      <w:r>
        <w:rPr>
          <w:rFonts w:asciiTheme="minorHAnsi" w:hAnsiTheme="minorHAnsi" w:cs="Calibri"/>
          <w:b w:val="0"/>
          <w:bCs w:val="0"/>
        </w:rPr>
        <w:t>s</w:t>
      </w:r>
      <w:r w:rsidRPr="00914CC0">
        <w:rPr>
          <w:rFonts w:asciiTheme="minorHAnsi" w:hAnsiTheme="minorHAnsi" w:cs="Calibri"/>
          <w:b w:val="0"/>
          <w:bCs w:val="0"/>
        </w:rPr>
        <w:t xml:space="preserve">afeguarding </w:t>
      </w:r>
      <w:r>
        <w:rPr>
          <w:rFonts w:asciiTheme="minorHAnsi" w:hAnsiTheme="minorHAnsi" w:cs="Calibri"/>
          <w:b w:val="0"/>
          <w:bCs w:val="0"/>
        </w:rPr>
        <w:t>p</w:t>
      </w:r>
      <w:r w:rsidRPr="00914CC0">
        <w:rPr>
          <w:rFonts w:asciiTheme="minorHAnsi" w:hAnsiTheme="minorHAnsi" w:cs="Calibri"/>
          <w:b w:val="0"/>
          <w:bCs w:val="0"/>
        </w:rPr>
        <w:t xml:space="preserve">rofessional </w:t>
      </w:r>
      <w:r>
        <w:rPr>
          <w:rFonts w:asciiTheme="minorHAnsi" w:hAnsiTheme="minorHAnsi" w:cs="Calibri"/>
          <w:b w:val="0"/>
          <w:bCs w:val="0"/>
        </w:rPr>
        <w:t>a</w:t>
      </w:r>
      <w:r w:rsidRPr="00914CC0">
        <w:rPr>
          <w:rFonts w:asciiTheme="minorHAnsi" w:hAnsiTheme="minorHAnsi" w:cs="Calibri"/>
          <w:b w:val="0"/>
          <w:bCs w:val="0"/>
        </w:rPr>
        <w:t>dvice</w:t>
      </w:r>
      <w:r>
        <w:rPr>
          <w:rFonts w:asciiTheme="minorHAnsi" w:hAnsiTheme="minorHAnsi" w:cs="Calibri"/>
          <w:b w:val="0"/>
          <w:lang w:eastAsia="en-GB"/>
        </w:rPr>
        <w:t xml:space="preserve"> and guidance on a strategic and organisational level; minute taking and administration; safeguarding adults board coordination.  </w:t>
      </w:r>
    </w:p>
    <w:p w14:paraId="47094C71" w14:textId="77777777" w:rsidR="00D66309" w:rsidRPr="00FD503C" w:rsidRDefault="00D66309" w:rsidP="00D66309">
      <w:pPr>
        <w:pStyle w:val="BodyText"/>
        <w:contextualSpacing/>
        <w:jc w:val="both"/>
        <w:rPr>
          <w:rFonts w:asciiTheme="minorHAnsi" w:hAnsiTheme="minorHAnsi" w:cs="Arial"/>
          <w:b w:val="0"/>
        </w:rPr>
      </w:pPr>
    </w:p>
    <w:p w14:paraId="4AC665F0" w14:textId="77777777" w:rsidR="00D66309" w:rsidRPr="00106932" w:rsidRDefault="00D66309" w:rsidP="00D66309">
      <w:pPr>
        <w:contextualSpacing/>
        <w:jc w:val="both"/>
        <w:rPr>
          <w:rFonts w:asciiTheme="minorHAnsi" w:hAnsiTheme="minorHAnsi" w:cs="Arial"/>
        </w:rPr>
      </w:pPr>
      <w:r w:rsidRPr="00106932">
        <w:rPr>
          <w:rFonts w:asciiTheme="minorHAnsi" w:hAnsiTheme="minorHAnsi" w:cs="Arial"/>
          <w:b/>
          <w:bCs/>
        </w:rPr>
        <w:t>Specific Duties and Responsibilities:</w:t>
      </w:r>
    </w:p>
    <w:p w14:paraId="38418EB1" w14:textId="77777777" w:rsidR="00D66309" w:rsidRDefault="00D66309" w:rsidP="00D66309">
      <w:pPr>
        <w:contextualSpacing/>
        <w:jc w:val="both"/>
        <w:rPr>
          <w:rFonts w:asciiTheme="minorHAnsi" w:hAnsiTheme="minorHAnsi"/>
        </w:rPr>
      </w:pPr>
    </w:p>
    <w:p w14:paraId="460BE25C" w14:textId="77777777" w:rsidR="00D66309" w:rsidRPr="009E65AA" w:rsidRDefault="00D66309" w:rsidP="00D66309">
      <w:pPr>
        <w:numPr>
          <w:ilvl w:val="0"/>
          <w:numId w:val="32"/>
        </w:numPr>
        <w:contextualSpacing/>
        <w:jc w:val="both"/>
        <w:rPr>
          <w:rFonts w:asciiTheme="minorHAnsi" w:hAnsiTheme="minorHAnsi" w:cs="Calibri"/>
        </w:rPr>
      </w:pPr>
      <w:r w:rsidRPr="009E65AA">
        <w:rPr>
          <w:rFonts w:asciiTheme="minorHAnsi" w:hAnsiTheme="minorHAnsi" w:cs="Calibri"/>
        </w:rPr>
        <w:t>Act as specialist safeguarding advisor to staff in the health and social care sector throughout</w:t>
      </w:r>
      <w:r>
        <w:rPr>
          <w:rFonts w:asciiTheme="minorHAnsi" w:hAnsiTheme="minorHAnsi" w:cs="Calibri"/>
        </w:rPr>
        <w:t xml:space="preserve"> </w:t>
      </w:r>
      <w:r w:rsidRPr="009E65AA">
        <w:rPr>
          <w:rFonts w:asciiTheme="minorHAnsi" w:hAnsiTheme="minorHAnsi" w:cs="Calibri"/>
        </w:rPr>
        <w:t>both Council area</w:t>
      </w:r>
      <w:r>
        <w:rPr>
          <w:rFonts w:asciiTheme="minorHAnsi" w:hAnsiTheme="minorHAnsi" w:cs="Calibri"/>
        </w:rPr>
        <w:t>s</w:t>
      </w:r>
      <w:r w:rsidRPr="009E65AA">
        <w:rPr>
          <w:rFonts w:asciiTheme="minorHAnsi" w:hAnsiTheme="minorHAnsi" w:cs="Calibri"/>
        </w:rPr>
        <w:t xml:space="preserve">, undertaking project work as required, leading on professional development and providing advice, mentoring and guidance on Safeguarding Adults and operational policy.  </w:t>
      </w:r>
      <w:r>
        <w:rPr>
          <w:rFonts w:asciiTheme="minorHAnsi" w:hAnsiTheme="minorHAnsi" w:cs="Calibri"/>
        </w:rPr>
        <w:t xml:space="preserve">Including the development and facilitation of learning forums as a mechanism to disseminate relevant case law and SAR 7-minute learnings. </w:t>
      </w:r>
    </w:p>
    <w:p w14:paraId="50F7B6E4" w14:textId="77777777" w:rsidR="00D66309" w:rsidRPr="009E65AA" w:rsidRDefault="00D66309" w:rsidP="00D66309">
      <w:pPr>
        <w:contextualSpacing/>
        <w:jc w:val="both"/>
        <w:rPr>
          <w:rFonts w:asciiTheme="minorHAnsi" w:hAnsiTheme="minorHAnsi" w:cs="Calibri"/>
        </w:rPr>
      </w:pPr>
    </w:p>
    <w:p w14:paraId="4A303001" w14:textId="77777777" w:rsidR="00D66309" w:rsidRDefault="00D66309" w:rsidP="00D66309">
      <w:pPr>
        <w:numPr>
          <w:ilvl w:val="0"/>
          <w:numId w:val="32"/>
        </w:numPr>
        <w:contextualSpacing/>
        <w:jc w:val="both"/>
        <w:rPr>
          <w:rFonts w:asciiTheme="minorHAnsi" w:hAnsiTheme="minorHAnsi" w:cs="Calibri"/>
        </w:rPr>
      </w:pPr>
      <w:r w:rsidRPr="009E65AA">
        <w:rPr>
          <w:rFonts w:asciiTheme="minorHAnsi" w:hAnsiTheme="minorHAnsi" w:cs="Calibri"/>
        </w:rPr>
        <w:t xml:space="preserve">Provide specialist advice and direction to </w:t>
      </w:r>
      <w:r>
        <w:rPr>
          <w:rFonts w:asciiTheme="minorHAnsi" w:hAnsiTheme="minorHAnsi" w:cs="Calibri"/>
        </w:rPr>
        <w:t>Service Managers, Assistant Service Managers,</w:t>
      </w:r>
      <w:r w:rsidRPr="009E65AA">
        <w:rPr>
          <w:rFonts w:asciiTheme="minorHAnsi" w:hAnsiTheme="minorHAnsi" w:cs="Calibri"/>
        </w:rPr>
        <w:t xml:space="preserve"> Team Managers and Safeguarding Adults Managers (SAM</w:t>
      </w:r>
      <w:r>
        <w:rPr>
          <w:rFonts w:asciiTheme="minorHAnsi" w:hAnsiTheme="minorHAnsi" w:cs="Calibri"/>
        </w:rPr>
        <w:t>s</w:t>
      </w:r>
      <w:r w:rsidRPr="009E65AA">
        <w:rPr>
          <w:rFonts w:asciiTheme="minorHAnsi" w:hAnsiTheme="minorHAnsi" w:cs="Calibri"/>
        </w:rPr>
        <w:t>), supporting them to achieve best practice in relation to their safeguarding responsibilities.</w:t>
      </w:r>
    </w:p>
    <w:p w14:paraId="35AE74C6" w14:textId="77777777" w:rsidR="00D66309" w:rsidRDefault="00D66309" w:rsidP="00D66309">
      <w:pPr>
        <w:pStyle w:val="ListParagraph"/>
        <w:rPr>
          <w:rFonts w:asciiTheme="minorHAnsi" w:hAnsiTheme="minorHAnsi" w:cs="Calibri"/>
        </w:rPr>
      </w:pPr>
    </w:p>
    <w:p w14:paraId="00C2A4AE" w14:textId="77777777" w:rsidR="00D66309" w:rsidRPr="009E65AA" w:rsidRDefault="00D66309" w:rsidP="00D66309">
      <w:pPr>
        <w:numPr>
          <w:ilvl w:val="0"/>
          <w:numId w:val="32"/>
        </w:numPr>
        <w:contextualSpacing/>
        <w:jc w:val="both"/>
        <w:rPr>
          <w:rFonts w:asciiTheme="minorHAnsi" w:hAnsiTheme="minorHAnsi" w:cs="Calibri"/>
        </w:rPr>
      </w:pPr>
      <w:r>
        <w:rPr>
          <w:rFonts w:asciiTheme="minorHAnsi" w:hAnsiTheme="minorHAnsi" w:cs="Calibri"/>
        </w:rPr>
        <w:t xml:space="preserve">To play a key role in the monitoring and performance of each Adult Team through the facilitation of monthly consultation meetings where cases can be discussed.  It is an opportunity to identify any obstacles in the process, cases which require escalation or onward referrals (for example SAR referral).  This task can be carried out in person or virtually depending on the volume and degree of complexity. </w:t>
      </w:r>
    </w:p>
    <w:p w14:paraId="46344508" w14:textId="77777777" w:rsidR="00D66309" w:rsidRPr="009E65AA" w:rsidRDefault="00D66309" w:rsidP="00D66309">
      <w:pPr>
        <w:contextualSpacing/>
        <w:jc w:val="both"/>
        <w:rPr>
          <w:rFonts w:asciiTheme="minorHAnsi" w:hAnsiTheme="minorHAnsi" w:cs="Calibri"/>
        </w:rPr>
      </w:pPr>
    </w:p>
    <w:p w14:paraId="5E4928FC" w14:textId="77777777" w:rsidR="00D66309" w:rsidRDefault="00D66309" w:rsidP="00D66309">
      <w:pPr>
        <w:numPr>
          <w:ilvl w:val="0"/>
          <w:numId w:val="32"/>
        </w:numPr>
        <w:contextualSpacing/>
        <w:jc w:val="both"/>
        <w:rPr>
          <w:rFonts w:asciiTheme="minorHAnsi" w:hAnsiTheme="minorHAnsi" w:cs="Calibri"/>
        </w:rPr>
      </w:pPr>
      <w:r w:rsidRPr="009E65AA">
        <w:rPr>
          <w:rFonts w:asciiTheme="minorHAnsi" w:hAnsiTheme="minorHAnsi" w:cs="Calibri"/>
        </w:rPr>
        <w:t>Develop, maintain and monitor operational links with all partners to promote effective multi-agency safeguarding practice and awareness of Mental Capacity and the Mental Capacity Act.</w:t>
      </w:r>
    </w:p>
    <w:p w14:paraId="37B63220" w14:textId="77777777" w:rsidR="00D66309" w:rsidRPr="009E65AA" w:rsidRDefault="00D66309" w:rsidP="00D66309">
      <w:pPr>
        <w:contextualSpacing/>
        <w:jc w:val="both"/>
        <w:rPr>
          <w:rFonts w:asciiTheme="minorHAnsi" w:hAnsiTheme="minorHAnsi" w:cs="Calibri"/>
        </w:rPr>
      </w:pPr>
    </w:p>
    <w:p w14:paraId="63ADC2A6" w14:textId="77777777" w:rsidR="00D66309" w:rsidRDefault="00D66309" w:rsidP="00D66309">
      <w:pPr>
        <w:numPr>
          <w:ilvl w:val="0"/>
          <w:numId w:val="32"/>
        </w:numPr>
        <w:contextualSpacing/>
        <w:jc w:val="both"/>
        <w:rPr>
          <w:rFonts w:asciiTheme="minorHAnsi" w:hAnsiTheme="minorHAnsi" w:cs="Calibri"/>
        </w:rPr>
      </w:pPr>
      <w:r w:rsidRPr="009E65AA">
        <w:rPr>
          <w:rFonts w:asciiTheme="minorHAnsi" w:hAnsiTheme="minorHAnsi" w:cs="Calibri"/>
        </w:rPr>
        <w:t>Assist the Safeguarding Adults Board</w:t>
      </w:r>
      <w:r>
        <w:rPr>
          <w:rFonts w:asciiTheme="minorHAnsi" w:hAnsiTheme="minorHAnsi" w:cs="Calibri"/>
        </w:rPr>
        <w:t xml:space="preserve"> and</w:t>
      </w:r>
      <w:r w:rsidRPr="009E65AA">
        <w:rPr>
          <w:rFonts w:asciiTheme="minorHAnsi" w:hAnsiTheme="minorHAnsi" w:cs="Calibri"/>
        </w:rPr>
        <w:t xml:space="preserve"> the Safeguarding Manager in the development and delivery of a workforce strategy for safeguarding</w:t>
      </w:r>
      <w:r>
        <w:rPr>
          <w:rFonts w:asciiTheme="minorHAnsi" w:hAnsiTheme="minorHAnsi" w:cs="Calibri"/>
        </w:rPr>
        <w:t xml:space="preserve">.  </w:t>
      </w:r>
      <w:r w:rsidRPr="009E65AA">
        <w:rPr>
          <w:rFonts w:asciiTheme="minorHAnsi" w:hAnsiTheme="minorHAnsi" w:cs="Calibri"/>
        </w:rPr>
        <w:t xml:space="preserve"> </w:t>
      </w:r>
    </w:p>
    <w:p w14:paraId="1C115005" w14:textId="77777777" w:rsidR="00D66309" w:rsidRPr="009E65AA" w:rsidRDefault="00D66309" w:rsidP="00D66309">
      <w:pPr>
        <w:numPr>
          <w:ilvl w:val="0"/>
          <w:numId w:val="32"/>
        </w:numPr>
        <w:contextualSpacing/>
        <w:jc w:val="both"/>
        <w:rPr>
          <w:rFonts w:asciiTheme="minorHAnsi" w:hAnsiTheme="minorHAnsi" w:cs="Calibri"/>
        </w:rPr>
      </w:pPr>
      <w:r>
        <w:rPr>
          <w:rFonts w:asciiTheme="minorHAnsi" w:hAnsiTheme="minorHAnsi" w:cs="Calibri"/>
        </w:rPr>
        <w:t>To participate and/ or facilitate a Safeguarding Adult Review (SAR) using the SCIE Learning Together methodology</w:t>
      </w:r>
    </w:p>
    <w:p w14:paraId="5F379101" w14:textId="77777777" w:rsidR="00D66309" w:rsidRPr="009E65AA" w:rsidRDefault="00D66309" w:rsidP="00D66309">
      <w:pPr>
        <w:contextualSpacing/>
        <w:jc w:val="both"/>
        <w:rPr>
          <w:rFonts w:asciiTheme="minorHAnsi" w:hAnsiTheme="minorHAnsi" w:cs="Calibri"/>
        </w:rPr>
      </w:pPr>
    </w:p>
    <w:p w14:paraId="71C2AE40" w14:textId="77777777" w:rsidR="00D66309" w:rsidRPr="009E65AA" w:rsidRDefault="00D66309" w:rsidP="00D66309">
      <w:pPr>
        <w:numPr>
          <w:ilvl w:val="0"/>
          <w:numId w:val="32"/>
        </w:numPr>
        <w:contextualSpacing/>
        <w:jc w:val="both"/>
        <w:rPr>
          <w:rFonts w:asciiTheme="minorHAnsi" w:hAnsiTheme="minorHAnsi" w:cs="Calibri"/>
        </w:rPr>
      </w:pPr>
      <w:r w:rsidRPr="009E65AA">
        <w:rPr>
          <w:rFonts w:asciiTheme="minorHAnsi" w:hAnsiTheme="minorHAnsi" w:cs="Calibri"/>
        </w:rPr>
        <w:t>Develop and maintain appropriate links with Quality Assurance staff, including reporting to and/or attending relevant</w:t>
      </w:r>
      <w:r>
        <w:rPr>
          <w:rFonts w:asciiTheme="minorHAnsi" w:hAnsiTheme="minorHAnsi" w:cs="Calibri"/>
        </w:rPr>
        <w:t xml:space="preserve"> provider risk panels/</w:t>
      </w:r>
      <w:r w:rsidRPr="009E65AA">
        <w:rPr>
          <w:rFonts w:asciiTheme="minorHAnsi" w:hAnsiTheme="minorHAnsi" w:cs="Calibri"/>
        </w:rPr>
        <w:t xml:space="preserve"> care governance forums/meetings.</w:t>
      </w:r>
    </w:p>
    <w:p w14:paraId="54A3B3C0" w14:textId="77777777" w:rsidR="00D66309" w:rsidRPr="009E65AA" w:rsidRDefault="00D66309" w:rsidP="00D66309">
      <w:pPr>
        <w:contextualSpacing/>
        <w:jc w:val="both"/>
        <w:rPr>
          <w:rFonts w:asciiTheme="minorHAnsi" w:hAnsiTheme="minorHAnsi" w:cs="Calibri"/>
        </w:rPr>
      </w:pPr>
    </w:p>
    <w:p w14:paraId="2733B92C" w14:textId="77777777" w:rsidR="00D66309" w:rsidRPr="009E65AA" w:rsidRDefault="00D66309" w:rsidP="00D66309">
      <w:pPr>
        <w:numPr>
          <w:ilvl w:val="0"/>
          <w:numId w:val="32"/>
        </w:numPr>
        <w:contextualSpacing/>
        <w:jc w:val="both"/>
        <w:rPr>
          <w:rFonts w:asciiTheme="minorHAnsi" w:hAnsiTheme="minorHAnsi" w:cs="Calibri"/>
        </w:rPr>
      </w:pPr>
      <w:r>
        <w:rPr>
          <w:rFonts w:asciiTheme="minorHAnsi" w:hAnsiTheme="minorHAnsi" w:cs="Calibri"/>
        </w:rPr>
        <w:t xml:space="preserve">Complete in-depth audits and analysis of safeguarding documents and processes to </w:t>
      </w:r>
      <w:proofErr w:type="gramStart"/>
      <w:r>
        <w:rPr>
          <w:rFonts w:asciiTheme="minorHAnsi" w:hAnsiTheme="minorHAnsi" w:cs="Calibri"/>
        </w:rPr>
        <w:t>in order to</w:t>
      </w:r>
      <w:proofErr w:type="gramEnd"/>
      <w:r>
        <w:rPr>
          <w:rFonts w:asciiTheme="minorHAnsi" w:hAnsiTheme="minorHAnsi" w:cs="Calibri"/>
        </w:rPr>
        <w:t xml:space="preserve"> ensure accurate reflection of safeguarding work carried out and relevant recommendations made to inform change within the organisation.  </w:t>
      </w:r>
      <w:r w:rsidRPr="009E65AA">
        <w:rPr>
          <w:rFonts w:asciiTheme="minorHAnsi" w:hAnsiTheme="minorHAnsi" w:cs="Calibri"/>
        </w:rPr>
        <w:t xml:space="preserve"> </w:t>
      </w:r>
    </w:p>
    <w:p w14:paraId="0653A075" w14:textId="77777777" w:rsidR="00D66309" w:rsidRPr="009E65AA" w:rsidRDefault="00D66309" w:rsidP="00D66309">
      <w:pPr>
        <w:contextualSpacing/>
        <w:jc w:val="both"/>
        <w:rPr>
          <w:rFonts w:asciiTheme="minorHAnsi" w:hAnsiTheme="minorHAnsi" w:cs="Calibri"/>
        </w:rPr>
      </w:pPr>
    </w:p>
    <w:p w14:paraId="513F6951" w14:textId="77777777" w:rsidR="00D66309" w:rsidRPr="009E65AA" w:rsidRDefault="00D66309" w:rsidP="00D66309">
      <w:pPr>
        <w:numPr>
          <w:ilvl w:val="0"/>
          <w:numId w:val="32"/>
        </w:numPr>
        <w:contextualSpacing/>
        <w:jc w:val="both"/>
        <w:rPr>
          <w:rFonts w:asciiTheme="minorHAnsi" w:hAnsiTheme="minorHAnsi" w:cs="Calibri"/>
        </w:rPr>
      </w:pPr>
      <w:r>
        <w:rPr>
          <w:rFonts w:asciiTheme="minorHAnsi" w:hAnsiTheme="minorHAnsi" w:cs="Calibri"/>
        </w:rPr>
        <w:t>Through the development and recording</w:t>
      </w:r>
      <w:r w:rsidRPr="009E65AA">
        <w:rPr>
          <w:rFonts w:asciiTheme="minorHAnsi" w:hAnsiTheme="minorHAnsi" w:cs="Calibri"/>
        </w:rPr>
        <w:t xml:space="preserve"> of advice and information requests</w:t>
      </w:r>
      <w:r>
        <w:rPr>
          <w:rFonts w:asciiTheme="minorHAnsi" w:hAnsiTheme="minorHAnsi" w:cs="Calibri"/>
        </w:rPr>
        <w:t xml:space="preserve"> the</w:t>
      </w:r>
      <w:r w:rsidRPr="009E65AA">
        <w:rPr>
          <w:rFonts w:asciiTheme="minorHAnsi" w:hAnsiTheme="minorHAnsi" w:cs="Calibri"/>
        </w:rPr>
        <w:t xml:space="preserve"> </w:t>
      </w:r>
      <w:r>
        <w:rPr>
          <w:rFonts w:asciiTheme="minorHAnsi" w:hAnsiTheme="minorHAnsi" w:cs="Calibri"/>
        </w:rPr>
        <w:t>postholder will be required to</w:t>
      </w:r>
      <w:r w:rsidRPr="009E65AA">
        <w:rPr>
          <w:rFonts w:asciiTheme="minorHAnsi" w:hAnsiTheme="minorHAnsi" w:cs="Calibri"/>
        </w:rPr>
        <w:t xml:space="preserve"> identify gaps in knowledge and training needs for the department.</w:t>
      </w:r>
      <w:r>
        <w:rPr>
          <w:rFonts w:asciiTheme="minorHAnsi" w:hAnsiTheme="minorHAnsi" w:cs="Calibri"/>
        </w:rPr>
        <w:t xml:space="preserve">  This requires a good working relationship with the Principal Social Worker and other colleagues.</w:t>
      </w:r>
    </w:p>
    <w:p w14:paraId="08B826D7" w14:textId="77777777" w:rsidR="00D66309" w:rsidRPr="009E65AA" w:rsidRDefault="00D66309" w:rsidP="00D66309">
      <w:pPr>
        <w:contextualSpacing/>
        <w:jc w:val="both"/>
        <w:rPr>
          <w:rFonts w:asciiTheme="minorHAnsi" w:hAnsiTheme="minorHAnsi" w:cs="Calibri"/>
        </w:rPr>
      </w:pPr>
    </w:p>
    <w:p w14:paraId="1BB6B47D" w14:textId="77777777" w:rsidR="00D66309" w:rsidRPr="009E65AA" w:rsidRDefault="00D66309" w:rsidP="00D66309">
      <w:pPr>
        <w:numPr>
          <w:ilvl w:val="0"/>
          <w:numId w:val="32"/>
        </w:numPr>
        <w:contextualSpacing/>
        <w:jc w:val="both"/>
        <w:rPr>
          <w:rFonts w:asciiTheme="minorHAnsi" w:hAnsiTheme="minorHAnsi" w:cs="Calibri"/>
        </w:rPr>
      </w:pPr>
      <w:r w:rsidRPr="009E65AA">
        <w:rPr>
          <w:rFonts w:asciiTheme="minorHAnsi" w:hAnsiTheme="minorHAnsi" w:cs="Calibri"/>
        </w:rPr>
        <w:t>Make recommendations for improvements in standards of service delivery and assist in their subsequent implementation.</w:t>
      </w:r>
    </w:p>
    <w:p w14:paraId="4B36E398" w14:textId="77777777" w:rsidR="00D66309" w:rsidRPr="009E65AA" w:rsidRDefault="00D66309" w:rsidP="00D66309">
      <w:pPr>
        <w:contextualSpacing/>
        <w:jc w:val="both"/>
        <w:rPr>
          <w:rFonts w:asciiTheme="minorHAnsi" w:hAnsiTheme="minorHAnsi" w:cs="Calibri"/>
        </w:rPr>
      </w:pPr>
    </w:p>
    <w:p w14:paraId="13C6234D" w14:textId="77777777" w:rsidR="00D66309" w:rsidRPr="009E65AA" w:rsidRDefault="00D66309" w:rsidP="00D66309">
      <w:pPr>
        <w:numPr>
          <w:ilvl w:val="0"/>
          <w:numId w:val="32"/>
        </w:numPr>
        <w:contextualSpacing/>
        <w:jc w:val="both"/>
        <w:rPr>
          <w:rFonts w:asciiTheme="minorHAnsi" w:hAnsiTheme="minorHAnsi" w:cs="Calibri"/>
        </w:rPr>
      </w:pPr>
      <w:r w:rsidRPr="009E65AA">
        <w:rPr>
          <w:rFonts w:asciiTheme="minorHAnsi" w:hAnsiTheme="minorHAnsi" w:cs="Calibri"/>
        </w:rPr>
        <w:t xml:space="preserve">To </w:t>
      </w:r>
      <w:r>
        <w:rPr>
          <w:rFonts w:asciiTheme="minorHAnsi" w:hAnsiTheme="minorHAnsi" w:cs="Calibri"/>
        </w:rPr>
        <w:t xml:space="preserve">coordinate and </w:t>
      </w:r>
      <w:r w:rsidRPr="009E65AA">
        <w:rPr>
          <w:rFonts w:asciiTheme="minorHAnsi" w:hAnsiTheme="minorHAnsi" w:cs="Calibri"/>
        </w:rPr>
        <w:t xml:space="preserve">chair high risk </w:t>
      </w:r>
      <w:r>
        <w:rPr>
          <w:rFonts w:asciiTheme="minorHAnsi" w:hAnsiTheme="minorHAnsi" w:cs="Calibri"/>
        </w:rPr>
        <w:t>safeguarding and</w:t>
      </w:r>
      <w:r w:rsidRPr="009E65AA">
        <w:rPr>
          <w:rFonts w:asciiTheme="minorHAnsi" w:hAnsiTheme="minorHAnsi" w:cs="Calibri"/>
        </w:rPr>
        <w:t xml:space="preserve"> </w:t>
      </w:r>
      <w:r>
        <w:rPr>
          <w:rFonts w:asciiTheme="minorHAnsi" w:hAnsiTheme="minorHAnsi" w:cs="Calibri"/>
        </w:rPr>
        <w:t xml:space="preserve">statutory provider enquiries (organisational safeguarding) </w:t>
      </w:r>
      <w:r w:rsidRPr="009E65AA">
        <w:rPr>
          <w:rFonts w:asciiTheme="minorHAnsi" w:hAnsiTheme="minorHAnsi" w:cs="Calibri"/>
        </w:rPr>
        <w:t xml:space="preserve">safeguarding </w:t>
      </w:r>
      <w:proofErr w:type="gramStart"/>
      <w:r w:rsidRPr="009E65AA">
        <w:rPr>
          <w:rFonts w:asciiTheme="minorHAnsi" w:hAnsiTheme="minorHAnsi" w:cs="Calibri"/>
        </w:rPr>
        <w:t>adults</w:t>
      </w:r>
      <w:proofErr w:type="gramEnd"/>
      <w:r w:rsidRPr="009E65AA">
        <w:rPr>
          <w:rFonts w:asciiTheme="minorHAnsi" w:hAnsiTheme="minorHAnsi" w:cs="Calibri"/>
        </w:rPr>
        <w:t xml:space="preserve"> </w:t>
      </w:r>
      <w:r>
        <w:rPr>
          <w:rFonts w:asciiTheme="minorHAnsi" w:hAnsiTheme="minorHAnsi" w:cs="Calibri"/>
        </w:rPr>
        <w:t xml:space="preserve">meetings and supporting Service Managers when this responsibility falls within the remit of their team.  </w:t>
      </w:r>
      <w:r w:rsidRPr="009E65AA">
        <w:rPr>
          <w:rFonts w:asciiTheme="minorHAnsi" w:hAnsiTheme="minorHAnsi" w:cs="Calibri"/>
        </w:rPr>
        <w:t xml:space="preserve"> </w:t>
      </w:r>
    </w:p>
    <w:p w14:paraId="3344F5B9" w14:textId="77777777" w:rsidR="00D66309" w:rsidRPr="009E65AA" w:rsidRDefault="00D66309" w:rsidP="00D66309">
      <w:pPr>
        <w:contextualSpacing/>
        <w:jc w:val="both"/>
        <w:rPr>
          <w:rFonts w:asciiTheme="minorHAnsi" w:hAnsiTheme="minorHAnsi" w:cs="Calibri"/>
        </w:rPr>
      </w:pPr>
    </w:p>
    <w:p w14:paraId="77938F3F" w14:textId="77777777" w:rsidR="00D66309" w:rsidRDefault="00D66309" w:rsidP="00D66309">
      <w:pPr>
        <w:numPr>
          <w:ilvl w:val="0"/>
          <w:numId w:val="32"/>
        </w:numPr>
        <w:contextualSpacing/>
        <w:jc w:val="both"/>
        <w:rPr>
          <w:rFonts w:asciiTheme="minorHAnsi" w:hAnsiTheme="minorHAnsi" w:cs="Calibri"/>
        </w:rPr>
      </w:pPr>
      <w:r w:rsidRPr="009E65AA">
        <w:rPr>
          <w:rFonts w:asciiTheme="minorHAnsi" w:hAnsiTheme="minorHAnsi" w:cs="Calibri"/>
        </w:rPr>
        <w:t xml:space="preserve">To </w:t>
      </w:r>
      <w:r>
        <w:rPr>
          <w:rFonts w:asciiTheme="minorHAnsi" w:hAnsiTheme="minorHAnsi" w:cs="Calibri"/>
        </w:rPr>
        <w:t xml:space="preserve">promote and facilitate through good practice, and open learning, </w:t>
      </w:r>
      <w:r w:rsidRPr="009E65AA">
        <w:rPr>
          <w:rFonts w:asciiTheme="minorHAnsi" w:hAnsiTheme="minorHAnsi" w:cs="Calibri"/>
        </w:rPr>
        <w:t>a culture consistent with ‘Making Safeguarding Personal’.</w:t>
      </w:r>
    </w:p>
    <w:p w14:paraId="72EB6A4E" w14:textId="77777777" w:rsidR="00D66309" w:rsidRDefault="00D66309" w:rsidP="00D66309">
      <w:pPr>
        <w:contextualSpacing/>
        <w:jc w:val="both"/>
        <w:rPr>
          <w:rFonts w:asciiTheme="minorHAnsi" w:hAnsiTheme="minorHAnsi" w:cs="Calibri"/>
        </w:rPr>
      </w:pPr>
    </w:p>
    <w:p w14:paraId="1CB311D9" w14:textId="697E7F93" w:rsidR="00343CED" w:rsidRPr="00D66309" w:rsidRDefault="00D66309" w:rsidP="00343CED">
      <w:pPr>
        <w:numPr>
          <w:ilvl w:val="0"/>
          <w:numId w:val="32"/>
        </w:numPr>
        <w:contextualSpacing/>
        <w:jc w:val="both"/>
        <w:rPr>
          <w:rFonts w:asciiTheme="minorHAnsi" w:hAnsiTheme="minorHAnsi" w:cs="Calibri"/>
        </w:rPr>
      </w:pPr>
      <w:r w:rsidRPr="009E65AA">
        <w:rPr>
          <w:rFonts w:asciiTheme="minorHAnsi" w:hAnsiTheme="minorHAnsi" w:cs="Calibri"/>
        </w:rPr>
        <w:t xml:space="preserve">To perform any other duties which are consistent with the role arising from legislation, policy or organisational change.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66FD4B19" w14:textId="77777777" w:rsidR="00D677C7" w:rsidRDefault="00D677C7" w:rsidP="006A1E18">
      <w:pPr>
        <w:pStyle w:val="NormalWeb"/>
        <w:rPr>
          <w:rFonts w:ascii="Calibri" w:hAnsi="Calibri"/>
          <w:b/>
          <w:bCs/>
        </w:rPr>
      </w:pPr>
    </w:p>
    <w:p w14:paraId="50ED3054" w14:textId="26D8D202" w:rsidR="006A1E18" w:rsidRPr="005B3EBF" w:rsidRDefault="00D852F2" w:rsidP="006A1E18">
      <w:pPr>
        <w:pStyle w:val="NormalWeb"/>
        <w:rPr>
          <w:rFonts w:ascii="Calibri" w:hAnsi="Calibri"/>
          <w:b/>
        </w:rPr>
      </w:pPr>
      <w:r w:rsidRPr="4277F816">
        <w:rPr>
          <w:rFonts w:ascii="Calibri" w:hAnsi="Calibri"/>
          <w:b/>
          <w:bCs/>
        </w:rPr>
        <w:lastRenderedPageBreak/>
        <w:t>Additional Infor</w:t>
      </w:r>
      <w:r w:rsidR="00BB4DD8" w:rsidRPr="4277F816">
        <w:rPr>
          <w:rFonts w:ascii="Calibri" w:hAnsi="Calibri"/>
          <w:b/>
          <w:bCs/>
        </w:rPr>
        <w:t>mation</w:t>
      </w:r>
      <w:r w:rsidR="006A1E18" w:rsidRPr="4277F816">
        <w:rPr>
          <w:rFonts w:ascii="Calibri" w:hAnsi="Calibri"/>
          <w:b/>
          <w:bCs/>
        </w:rPr>
        <w:t xml:space="preserve"> </w:t>
      </w:r>
    </w:p>
    <w:p w14:paraId="21642059" w14:textId="77777777" w:rsidR="00D66309" w:rsidRPr="00E31D20" w:rsidRDefault="00D66309" w:rsidP="00D66309">
      <w:pPr>
        <w:numPr>
          <w:ilvl w:val="0"/>
          <w:numId w:val="33"/>
        </w:numPr>
        <w:shd w:val="clear" w:color="auto" w:fill="FFFFFF"/>
        <w:ind w:left="426" w:hanging="426"/>
        <w:contextualSpacing/>
        <w:jc w:val="both"/>
        <w:rPr>
          <w:rFonts w:asciiTheme="minorHAnsi" w:hAnsiTheme="minorHAnsi"/>
        </w:rPr>
      </w:pPr>
      <w:r w:rsidRPr="00E31D20">
        <w:rPr>
          <w:rFonts w:asciiTheme="minorHAnsi" w:hAnsiTheme="minorHAnsi"/>
        </w:rPr>
        <w:t>The post involves travel across the boroughs of Richmond and Wandsworth and beyond and requires the flexibility to work outside usual hours when necessary to fulfil the role.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Default="0026064E" w:rsidP="0026064E">
      <w:pPr>
        <w:autoSpaceDE w:val="0"/>
        <w:autoSpaceDN w:val="0"/>
        <w:adjustRightInd w:val="0"/>
        <w:rPr>
          <w:rFonts w:ascii="Calibri" w:hAnsi="Calibri" w:cs="Arial"/>
          <w:bCs/>
          <w:color w:val="000000"/>
        </w:rPr>
      </w:pPr>
    </w:p>
    <w:p w14:paraId="38F7E8F8" w14:textId="77777777" w:rsidR="00D66309" w:rsidRDefault="00D66309" w:rsidP="0026064E">
      <w:pPr>
        <w:autoSpaceDE w:val="0"/>
        <w:autoSpaceDN w:val="0"/>
        <w:adjustRightInd w:val="0"/>
        <w:rPr>
          <w:rFonts w:ascii="Calibri" w:hAnsi="Calibri" w:cs="Arial"/>
          <w:bCs/>
          <w:color w:val="000000"/>
        </w:rPr>
      </w:pPr>
    </w:p>
    <w:p w14:paraId="40F1AA8D" w14:textId="77777777" w:rsidR="00D66309" w:rsidRDefault="00D66309" w:rsidP="0026064E">
      <w:pPr>
        <w:autoSpaceDE w:val="0"/>
        <w:autoSpaceDN w:val="0"/>
        <w:adjustRightInd w:val="0"/>
        <w:rPr>
          <w:rFonts w:ascii="Calibri" w:hAnsi="Calibri" w:cs="Arial"/>
          <w:bCs/>
          <w:color w:val="000000"/>
        </w:rPr>
      </w:pPr>
    </w:p>
    <w:p w14:paraId="3D158113" w14:textId="7D0591FC" w:rsidR="00D66309" w:rsidRPr="0026064E" w:rsidRDefault="00D66309" w:rsidP="0026064E">
      <w:pPr>
        <w:autoSpaceDE w:val="0"/>
        <w:autoSpaceDN w:val="0"/>
        <w:adjustRightInd w:val="0"/>
        <w:rPr>
          <w:rFonts w:ascii="Calibri" w:hAnsi="Calibri" w:cs="Arial"/>
          <w:bCs/>
          <w:color w:val="000000"/>
        </w:rPr>
      </w:pPr>
      <w:r w:rsidRPr="00BD05BB">
        <w:rPr>
          <w:rFonts w:asciiTheme="minorHAnsi" w:hAnsiTheme="minorHAnsi" w:cs="Arial"/>
          <w:b/>
          <w:bCs/>
          <w:noProof/>
          <w:color w:val="000000"/>
        </w:rPr>
        <w:drawing>
          <wp:inline distT="0" distB="0" distL="0" distR="0" wp14:anchorId="59BE79D0" wp14:editId="6D5BB0C5">
            <wp:extent cx="5429250" cy="3549777"/>
            <wp:effectExtent l="95250" t="0" r="95250"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74F2ECF3" w14:textId="2F829887"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D66309" w:rsidRPr="00510045" w14:paraId="0D315B41" w14:textId="77777777" w:rsidTr="00401113">
        <w:trPr>
          <w:trHeight w:val="828"/>
        </w:trPr>
        <w:tc>
          <w:tcPr>
            <w:tcW w:w="4155" w:type="dxa"/>
            <w:shd w:val="clear" w:color="auto" w:fill="D9D9D9"/>
          </w:tcPr>
          <w:p w14:paraId="55CF5254" w14:textId="77777777" w:rsidR="00D66309" w:rsidRDefault="00D66309" w:rsidP="0040111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Job Title: </w:t>
            </w:r>
          </w:p>
          <w:p w14:paraId="0D96455F" w14:textId="77777777" w:rsidR="00D66309" w:rsidRDefault="00D66309" w:rsidP="00401113">
            <w:pPr>
              <w:autoSpaceDE w:val="0"/>
              <w:autoSpaceDN w:val="0"/>
              <w:adjustRightInd w:val="0"/>
              <w:spacing w:before="60" w:after="60"/>
              <w:contextualSpacing/>
              <w:rPr>
                <w:rFonts w:asciiTheme="minorHAnsi" w:hAnsiTheme="minorHAnsi" w:cs="Calibri"/>
              </w:rPr>
            </w:pPr>
            <w:r>
              <w:rPr>
                <w:rFonts w:asciiTheme="minorHAnsi" w:hAnsiTheme="minorHAnsi" w:cs="Calibri"/>
              </w:rPr>
              <w:t>Specialist Safeguarding Professional Advisor</w:t>
            </w:r>
          </w:p>
        </w:tc>
        <w:tc>
          <w:tcPr>
            <w:tcW w:w="4385" w:type="dxa"/>
            <w:shd w:val="clear" w:color="auto" w:fill="D9D9D9"/>
          </w:tcPr>
          <w:p w14:paraId="58F013B8" w14:textId="77777777" w:rsidR="00D66309" w:rsidRPr="009C7054" w:rsidRDefault="00D66309" w:rsidP="00401113">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Grade</w:t>
            </w:r>
            <w:r>
              <w:rPr>
                <w:rFonts w:asciiTheme="minorHAnsi" w:hAnsiTheme="minorHAnsi" w:cs="Calibri"/>
                <w:bCs/>
              </w:rPr>
              <w:t>: PO6</w:t>
            </w:r>
          </w:p>
        </w:tc>
      </w:tr>
      <w:tr w:rsidR="00D66309" w:rsidRPr="00510045" w14:paraId="2DC83770" w14:textId="77777777" w:rsidTr="00401113">
        <w:trPr>
          <w:trHeight w:val="828"/>
        </w:trPr>
        <w:tc>
          <w:tcPr>
            <w:tcW w:w="4155" w:type="dxa"/>
            <w:shd w:val="clear" w:color="auto" w:fill="D9D9D9"/>
          </w:tcPr>
          <w:p w14:paraId="3986852F" w14:textId="77777777" w:rsidR="00D66309" w:rsidRDefault="00D66309" w:rsidP="0040111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Section: </w:t>
            </w:r>
          </w:p>
          <w:p w14:paraId="78B03B3B" w14:textId="77777777" w:rsidR="00D66309" w:rsidRDefault="00D66309" w:rsidP="00401113">
            <w:pPr>
              <w:autoSpaceDE w:val="0"/>
              <w:autoSpaceDN w:val="0"/>
              <w:adjustRightInd w:val="0"/>
              <w:spacing w:before="60" w:after="60"/>
              <w:contextualSpacing/>
              <w:rPr>
                <w:rFonts w:asciiTheme="minorHAnsi" w:hAnsiTheme="minorHAnsi" w:cs="Calibri"/>
                <w:bCs/>
              </w:rPr>
            </w:pPr>
            <w:r>
              <w:rPr>
                <w:rFonts w:asciiTheme="minorHAnsi" w:hAnsiTheme="minorHAnsi" w:cs="Calibri"/>
                <w:bCs/>
              </w:rPr>
              <w:t>Professional Standards &amp; Safeguarding</w:t>
            </w:r>
          </w:p>
        </w:tc>
        <w:tc>
          <w:tcPr>
            <w:tcW w:w="4385" w:type="dxa"/>
            <w:shd w:val="clear" w:color="auto" w:fill="D9D9D9"/>
          </w:tcPr>
          <w:p w14:paraId="1BDD3A80" w14:textId="77777777" w:rsidR="00D66309" w:rsidRDefault="00D66309" w:rsidP="00401113">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Directorate:</w:t>
            </w:r>
            <w:r>
              <w:rPr>
                <w:rFonts w:asciiTheme="minorHAnsi" w:hAnsiTheme="minorHAnsi" w:cs="Calibri"/>
                <w:bCs/>
              </w:rPr>
              <w:t xml:space="preserve"> </w:t>
            </w:r>
          </w:p>
          <w:p w14:paraId="111A01EA" w14:textId="77777777" w:rsidR="00D66309" w:rsidRDefault="00D66309" w:rsidP="00401113">
            <w:pPr>
              <w:autoSpaceDE w:val="0"/>
              <w:autoSpaceDN w:val="0"/>
              <w:adjustRightInd w:val="0"/>
              <w:spacing w:before="60" w:after="60"/>
              <w:contextualSpacing/>
              <w:rPr>
                <w:rFonts w:asciiTheme="minorHAnsi" w:hAnsiTheme="minorHAnsi" w:cs="Calibri"/>
                <w:bCs/>
              </w:rPr>
            </w:pPr>
            <w:r>
              <w:rPr>
                <w:rFonts w:asciiTheme="minorHAnsi" w:hAnsiTheme="minorHAnsi" w:cs="Calibri"/>
                <w:bCs/>
              </w:rPr>
              <w:t>Adult Social Care &amp; Public Health</w:t>
            </w:r>
          </w:p>
        </w:tc>
      </w:tr>
      <w:tr w:rsidR="00D66309" w:rsidRPr="00510045" w14:paraId="30196C2C" w14:textId="77777777" w:rsidTr="00401113">
        <w:trPr>
          <w:trHeight w:val="828"/>
        </w:trPr>
        <w:tc>
          <w:tcPr>
            <w:tcW w:w="4155" w:type="dxa"/>
            <w:shd w:val="clear" w:color="auto" w:fill="D9D9D9"/>
          </w:tcPr>
          <w:p w14:paraId="75039DD3" w14:textId="77777777" w:rsidR="00D66309" w:rsidRPr="00017E9C" w:rsidRDefault="00D66309" w:rsidP="00401113">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to following manager:</w:t>
            </w:r>
          </w:p>
          <w:p w14:paraId="26CA9533" w14:textId="77777777" w:rsidR="00D66309" w:rsidRPr="00017E9C" w:rsidRDefault="00D66309" w:rsidP="00401113">
            <w:pPr>
              <w:autoSpaceDE w:val="0"/>
              <w:autoSpaceDN w:val="0"/>
              <w:adjustRightInd w:val="0"/>
              <w:spacing w:before="60" w:after="60"/>
              <w:contextualSpacing/>
              <w:rPr>
                <w:rFonts w:asciiTheme="minorHAnsi" w:hAnsiTheme="minorHAnsi" w:cs="Calibri"/>
                <w:bCs/>
              </w:rPr>
            </w:pPr>
            <w:r>
              <w:rPr>
                <w:rFonts w:asciiTheme="minorHAnsi" w:hAnsiTheme="minorHAnsi" w:cs="Calibri"/>
                <w:bCs/>
              </w:rPr>
              <w:t>Head of Sa</w:t>
            </w:r>
            <w:r w:rsidRPr="00017E9C">
              <w:rPr>
                <w:rFonts w:asciiTheme="minorHAnsi" w:hAnsiTheme="minorHAnsi" w:cs="Calibri"/>
                <w:bCs/>
              </w:rPr>
              <w:t>feguarding</w:t>
            </w:r>
          </w:p>
        </w:tc>
        <w:tc>
          <w:tcPr>
            <w:tcW w:w="4385" w:type="dxa"/>
            <w:shd w:val="clear" w:color="auto" w:fill="D9D9D9"/>
          </w:tcPr>
          <w:p w14:paraId="44CA8E95" w14:textId="77777777" w:rsidR="00D66309" w:rsidRPr="00017E9C" w:rsidRDefault="00D66309" w:rsidP="00401113">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for following staff:</w:t>
            </w:r>
          </w:p>
          <w:p w14:paraId="29CCC7CA" w14:textId="77777777" w:rsidR="00D66309" w:rsidRPr="00017E9C" w:rsidRDefault="00D66309" w:rsidP="00401113">
            <w:pPr>
              <w:autoSpaceDE w:val="0"/>
              <w:autoSpaceDN w:val="0"/>
              <w:adjustRightInd w:val="0"/>
              <w:spacing w:before="60" w:after="60"/>
              <w:contextualSpacing/>
              <w:rPr>
                <w:rFonts w:asciiTheme="minorHAnsi" w:hAnsiTheme="minorHAnsi" w:cs="Calibri"/>
                <w:bCs/>
              </w:rPr>
            </w:pPr>
            <w:r w:rsidRPr="00017E9C">
              <w:rPr>
                <w:rFonts w:asciiTheme="minorHAnsi" w:hAnsiTheme="minorHAnsi" w:cs="Calibri"/>
                <w:bCs/>
              </w:rPr>
              <w:t>Administrators</w:t>
            </w:r>
          </w:p>
        </w:tc>
      </w:tr>
      <w:tr w:rsidR="00D66309" w:rsidRPr="00510045" w14:paraId="150BB316" w14:textId="77777777" w:rsidTr="00401113">
        <w:trPr>
          <w:trHeight w:val="739"/>
        </w:trPr>
        <w:tc>
          <w:tcPr>
            <w:tcW w:w="4155" w:type="dxa"/>
            <w:tcBorders>
              <w:top w:val="single" w:sz="4" w:space="0" w:color="auto"/>
              <w:left w:val="single" w:sz="4" w:space="0" w:color="auto"/>
              <w:bottom w:val="single" w:sz="4" w:space="0" w:color="auto"/>
              <w:right w:val="single" w:sz="4" w:space="0" w:color="auto"/>
            </w:tcBorders>
            <w:shd w:val="clear" w:color="auto" w:fill="D9D9D9"/>
          </w:tcPr>
          <w:p w14:paraId="5A579B04" w14:textId="77777777" w:rsidR="00D66309" w:rsidRDefault="00D66309" w:rsidP="0040111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Post Number/s:</w:t>
            </w:r>
          </w:p>
          <w:p w14:paraId="6DE2C9C8" w14:textId="77777777" w:rsidR="00D66309" w:rsidRDefault="00D66309" w:rsidP="00401113">
            <w:pPr>
              <w:autoSpaceDE w:val="0"/>
              <w:autoSpaceDN w:val="0"/>
              <w:adjustRightInd w:val="0"/>
              <w:spacing w:before="60" w:after="60"/>
              <w:contextualSpacing/>
              <w:rPr>
                <w:rFonts w:asciiTheme="minorHAnsi" w:hAnsiTheme="minorHAnsi" w:cs="Calibri"/>
                <w:bCs/>
              </w:rPr>
            </w:pPr>
          </w:p>
        </w:tc>
        <w:tc>
          <w:tcPr>
            <w:tcW w:w="4385" w:type="dxa"/>
            <w:tcBorders>
              <w:top w:val="single" w:sz="4" w:space="0" w:color="auto"/>
              <w:left w:val="single" w:sz="4" w:space="0" w:color="auto"/>
              <w:bottom w:val="single" w:sz="4" w:space="0" w:color="auto"/>
              <w:right w:val="single" w:sz="4" w:space="0" w:color="auto"/>
            </w:tcBorders>
            <w:shd w:val="clear" w:color="auto" w:fill="D9D9D9"/>
          </w:tcPr>
          <w:p w14:paraId="3063FBFD" w14:textId="77777777" w:rsidR="00D66309" w:rsidRDefault="00D66309" w:rsidP="0040111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Date:</w:t>
            </w:r>
          </w:p>
          <w:p w14:paraId="06C6D5FB" w14:textId="77777777" w:rsidR="00D66309" w:rsidRDefault="00D66309" w:rsidP="00401113">
            <w:pPr>
              <w:autoSpaceDE w:val="0"/>
              <w:autoSpaceDN w:val="0"/>
              <w:adjustRightInd w:val="0"/>
              <w:spacing w:before="60" w:after="60"/>
              <w:contextualSpacing/>
              <w:rPr>
                <w:rFonts w:asciiTheme="minorHAnsi" w:hAnsiTheme="minorHAnsi" w:cs="Calibri"/>
                <w:bCs/>
              </w:rPr>
            </w:pPr>
            <w:r>
              <w:rPr>
                <w:rFonts w:asciiTheme="minorHAnsi" w:hAnsiTheme="minorHAnsi" w:cs="Calibri"/>
                <w:bCs/>
              </w:rPr>
              <w:t>January 2026</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445"/>
        <w:gridCol w:w="960"/>
        <w:gridCol w:w="970"/>
        <w:gridCol w:w="1258"/>
      </w:tblGrid>
      <w:tr w:rsidR="00343CED" w:rsidRPr="005B3EBF" w14:paraId="2A203B40" w14:textId="77777777" w:rsidTr="00D66309">
        <w:trPr>
          <w:trHeight w:val="551"/>
        </w:trPr>
        <w:tc>
          <w:tcPr>
            <w:tcW w:w="74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58"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9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5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66309" w:rsidRPr="005B3EBF" w14:paraId="10D8EEA4"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034EA7B4" w:rsidR="00D66309" w:rsidRPr="00AD0E94" w:rsidRDefault="00D66309" w:rsidP="00D66309">
            <w:pPr>
              <w:spacing w:line="70" w:lineRule="atLeast"/>
              <w:rPr>
                <w:rFonts w:ascii="Calibri" w:hAnsi="Calibri" w:cs="Arial"/>
                <w:b/>
                <w:bCs/>
              </w:rPr>
            </w:pPr>
            <w:r w:rsidRPr="00C95698">
              <w:rPr>
                <w:rFonts w:asciiTheme="minorHAnsi" w:hAnsiTheme="minorHAnsi" w:cs="Arial"/>
              </w:rPr>
              <w:t>Up to date knowledge of principal legislation, statutory guidance, policy and procedures, and research in the safeguarding of adults at risk.</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508E2C6"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076C3A47" w:rsidR="00D66309" w:rsidRPr="00AD0E94" w:rsidRDefault="00D66309" w:rsidP="00D66309">
            <w:pPr>
              <w:spacing w:line="70" w:lineRule="atLeast"/>
              <w:jc w:val="center"/>
              <w:rPr>
                <w:rFonts w:ascii="Calibri" w:hAnsi="Calibri" w:cs="Arial"/>
                <w:b/>
                <w:bCs/>
              </w:rPr>
            </w:pPr>
            <w:r w:rsidRPr="00106932">
              <w:rPr>
                <w:rFonts w:asciiTheme="minorHAnsi" w:hAnsiTheme="minorHAnsi" w:cs="Arial"/>
              </w:rPr>
              <w:t>A,</w:t>
            </w:r>
            <w:r>
              <w:rPr>
                <w:rFonts w:asciiTheme="minorHAnsi" w:hAnsiTheme="minorHAnsi" w:cs="Arial"/>
              </w:rPr>
              <w:t xml:space="preserve"> </w:t>
            </w:r>
            <w:r w:rsidRPr="00106932">
              <w:rPr>
                <w:rFonts w:asciiTheme="minorHAnsi" w:hAnsiTheme="minorHAnsi" w:cs="Arial"/>
              </w:rPr>
              <w:t>I</w:t>
            </w:r>
            <w:r>
              <w:rPr>
                <w:rFonts w:asciiTheme="minorHAnsi" w:hAnsiTheme="minorHAnsi" w:cs="Arial"/>
              </w:rPr>
              <w:t xml:space="preserve"> </w:t>
            </w:r>
            <w:r w:rsidRPr="00106932">
              <w:rPr>
                <w:rFonts w:asciiTheme="minorHAnsi" w:hAnsiTheme="minorHAnsi" w:cs="Arial"/>
              </w:rPr>
              <w:t>&amp;</w:t>
            </w:r>
            <w:r>
              <w:rPr>
                <w:rFonts w:asciiTheme="minorHAnsi" w:hAnsiTheme="minorHAnsi" w:cs="Arial"/>
              </w:rPr>
              <w:t xml:space="preserve"> </w:t>
            </w:r>
            <w:r w:rsidRPr="00106932">
              <w:rPr>
                <w:rFonts w:asciiTheme="minorHAnsi" w:hAnsiTheme="minorHAnsi" w:cs="Arial"/>
              </w:rPr>
              <w:t>T</w:t>
            </w:r>
          </w:p>
        </w:tc>
      </w:tr>
      <w:tr w:rsidR="00D66309" w:rsidRPr="005B3EBF" w14:paraId="3EE6F557"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7B846234" w:rsidR="00D66309" w:rsidRPr="00AD0E94" w:rsidRDefault="00D66309" w:rsidP="00D66309">
            <w:pPr>
              <w:spacing w:line="70" w:lineRule="atLeast"/>
              <w:rPr>
                <w:rFonts w:ascii="Calibri" w:hAnsi="Calibri" w:cs="Arial"/>
                <w:b/>
                <w:bCs/>
              </w:rPr>
            </w:pPr>
            <w:r w:rsidRPr="00C95698">
              <w:rPr>
                <w:rFonts w:asciiTheme="minorHAnsi" w:hAnsiTheme="minorHAnsi" w:cs="Arial"/>
              </w:rPr>
              <w:t xml:space="preserve">Sound professional knowledge base in relation to </w:t>
            </w:r>
            <w:r>
              <w:rPr>
                <w:rFonts w:asciiTheme="minorHAnsi" w:hAnsiTheme="minorHAnsi" w:cs="Arial"/>
              </w:rPr>
              <w:t>Care Act 2014</w:t>
            </w:r>
            <w:r w:rsidRPr="00C95698">
              <w:rPr>
                <w:rFonts w:asciiTheme="minorHAnsi" w:hAnsiTheme="minorHAnsi" w:cs="Arial"/>
              </w:rPr>
              <w:t>.</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3F395AB1"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E046F69" w:rsidR="00D66309" w:rsidRPr="00AD0E94" w:rsidRDefault="00D66309" w:rsidP="00D66309">
            <w:pPr>
              <w:spacing w:line="70" w:lineRule="atLeast"/>
              <w:jc w:val="center"/>
              <w:rPr>
                <w:rFonts w:ascii="Calibri" w:hAnsi="Calibri" w:cs="Arial"/>
                <w:b/>
                <w:bCs/>
              </w:rPr>
            </w:pPr>
            <w:r w:rsidRPr="00CA22B6">
              <w:rPr>
                <w:rFonts w:asciiTheme="minorHAnsi" w:hAnsiTheme="minorHAnsi" w:cs="Arial"/>
              </w:rPr>
              <w:t>A and I</w:t>
            </w:r>
          </w:p>
        </w:tc>
      </w:tr>
      <w:tr w:rsidR="00D66309" w:rsidRPr="005B3EBF" w14:paraId="23238E22"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20B85F7A" w:rsidR="00D66309" w:rsidRPr="00AD0E94" w:rsidRDefault="00D66309" w:rsidP="00D66309">
            <w:pPr>
              <w:spacing w:line="70" w:lineRule="atLeast"/>
              <w:rPr>
                <w:rFonts w:ascii="Calibri" w:hAnsi="Calibri" w:cs="Arial"/>
                <w:b/>
                <w:bCs/>
              </w:rPr>
            </w:pPr>
            <w:r w:rsidRPr="00C95698">
              <w:rPr>
                <w:rFonts w:asciiTheme="minorHAnsi" w:hAnsiTheme="minorHAnsi" w:cs="Arial"/>
              </w:rPr>
              <w:t>Knowledge of quality assurance and performance monitoring systems.</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165919DC"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B330322" w:rsidR="00D66309" w:rsidRPr="00AD0E94" w:rsidRDefault="00D66309" w:rsidP="00D66309">
            <w:pPr>
              <w:spacing w:line="70" w:lineRule="atLeast"/>
              <w:jc w:val="center"/>
              <w:rPr>
                <w:rFonts w:ascii="Calibri" w:hAnsi="Calibri" w:cs="Arial"/>
                <w:b/>
                <w:bCs/>
              </w:rPr>
            </w:pPr>
            <w:r w:rsidRPr="00CA22B6">
              <w:rPr>
                <w:rFonts w:asciiTheme="minorHAnsi" w:hAnsiTheme="minorHAnsi" w:cs="Arial"/>
              </w:rPr>
              <w:t>A and I</w:t>
            </w:r>
          </w:p>
        </w:tc>
      </w:tr>
      <w:tr w:rsidR="00D35D30" w:rsidRPr="005B3EBF" w14:paraId="3402A323"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9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5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66309" w:rsidRPr="005B3EBF" w14:paraId="6717815F"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44E4DCB9" w:rsidR="00D66309" w:rsidRPr="00AD0E94" w:rsidRDefault="00D66309" w:rsidP="00D66309">
            <w:pPr>
              <w:spacing w:line="70" w:lineRule="atLeast"/>
              <w:rPr>
                <w:rFonts w:ascii="Calibri" w:hAnsi="Calibri" w:cs="Arial"/>
                <w:b/>
                <w:bCs/>
              </w:rPr>
            </w:pPr>
            <w:r w:rsidRPr="00C95698">
              <w:rPr>
                <w:rFonts w:asciiTheme="minorHAnsi" w:hAnsiTheme="minorHAnsi" w:cs="Arial"/>
                <w:color w:val="000000"/>
              </w:rPr>
              <w:t>At least 2 years post qualifying experience.</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341D36D"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0C4AA236" w:rsidR="00D66309" w:rsidRPr="00AD0E94" w:rsidRDefault="00D66309" w:rsidP="00D66309">
            <w:pPr>
              <w:spacing w:line="70" w:lineRule="atLeast"/>
              <w:jc w:val="center"/>
              <w:rPr>
                <w:rFonts w:ascii="Calibri" w:hAnsi="Calibri" w:cs="Arial"/>
                <w:b/>
                <w:bCs/>
              </w:rPr>
            </w:pPr>
            <w:r w:rsidRPr="00A27BDF">
              <w:rPr>
                <w:rFonts w:asciiTheme="minorHAnsi" w:hAnsiTheme="minorHAnsi" w:cs="Arial"/>
              </w:rPr>
              <w:t>A and I</w:t>
            </w:r>
          </w:p>
        </w:tc>
      </w:tr>
      <w:tr w:rsidR="00D66309" w:rsidRPr="005B3EBF" w14:paraId="397DC578"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1AF47BC0" w:rsidR="00D66309" w:rsidRPr="00AD0E94" w:rsidRDefault="00D66309" w:rsidP="00D66309">
            <w:pPr>
              <w:spacing w:line="70" w:lineRule="atLeast"/>
              <w:rPr>
                <w:rFonts w:ascii="Calibri" w:hAnsi="Calibri" w:cs="Arial"/>
                <w:b/>
                <w:bCs/>
              </w:rPr>
            </w:pPr>
            <w:r w:rsidRPr="00C95698">
              <w:rPr>
                <w:rFonts w:asciiTheme="minorHAnsi" w:hAnsiTheme="minorHAnsi" w:cs="Arial"/>
                <w:color w:val="000000"/>
              </w:rPr>
              <w:lastRenderedPageBreak/>
              <w:t xml:space="preserve">At least 3 years’ experience of working with adults at risk in </w:t>
            </w:r>
            <w:r w:rsidRPr="00C95698">
              <w:rPr>
                <w:rFonts w:asciiTheme="minorHAnsi" w:hAnsiTheme="minorHAnsi" w:cs="Arial"/>
              </w:rPr>
              <w:t>community</w:t>
            </w:r>
            <w:r w:rsidRPr="00C95698">
              <w:rPr>
                <w:rFonts w:asciiTheme="minorHAnsi" w:hAnsiTheme="minorHAnsi" w:cs="Arial"/>
                <w:color w:val="000000"/>
              </w:rPr>
              <w:t xml:space="preserve"> care services and of safeguarding </w:t>
            </w:r>
            <w:proofErr w:type="gramStart"/>
            <w:r w:rsidRPr="00C95698">
              <w:rPr>
                <w:rFonts w:asciiTheme="minorHAnsi" w:hAnsiTheme="minorHAnsi" w:cs="Arial"/>
                <w:color w:val="000000"/>
              </w:rPr>
              <w:t>adults</w:t>
            </w:r>
            <w:proofErr w:type="gramEnd"/>
            <w:r w:rsidRPr="00C95698">
              <w:rPr>
                <w:rFonts w:asciiTheme="minorHAnsi" w:hAnsiTheme="minorHAnsi" w:cs="Arial"/>
                <w:color w:val="000000"/>
              </w:rPr>
              <w:t xml:space="preserve"> casework. </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3F58F9E1"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263DB0B5" w:rsidR="00D66309" w:rsidRPr="00AD0E94" w:rsidRDefault="00D66309" w:rsidP="00D66309">
            <w:pPr>
              <w:spacing w:line="70" w:lineRule="atLeast"/>
              <w:jc w:val="center"/>
              <w:rPr>
                <w:rFonts w:ascii="Calibri" w:hAnsi="Calibri" w:cs="Arial"/>
                <w:b/>
                <w:bCs/>
              </w:rPr>
            </w:pPr>
            <w:r w:rsidRPr="00A27BDF">
              <w:rPr>
                <w:rFonts w:asciiTheme="minorHAnsi" w:hAnsiTheme="minorHAnsi" w:cs="Arial"/>
              </w:rPr>
              <w:t>A and I</w:t>
            </w:r>
          </w:p>
        </w:tc>
      </w:tr>
      <w:tr w:rsidR="00D66309" w:rsidRPr="005B3EBF" w14:paraId="6605EA87"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FC7B67" w14:textId="303C46B9" w:rsidR="00D66309" w:rsidRPr="00AD0E94" w:rsidRDefault="00D66309" w:rsidP="00D66309">
            <w:pPr>
              <w:spacing w:line="70" w:lineRule="atLeast"/>
              <w:rPr>
                <w:rFonts w:ascii="Calibri" w:hAnsi="Calibri" w:cs="Arial"/>
                <w:b/>
                <w:bCs/>
              </w:rPr>
            </w:pPr>
            <w:r w:rsidRPr="00C95698">
              <w:rPr>
                <w:rFonts w:asciiTheme="minorHAnsi" w:hAnsiTheme="minorHAnsi" w:cs="Arial"/>
                <w:color w:val="000000"/>
              </w:rPr>
              <w:t>Experience of working in an inter-agency setting or in multi-</w:t>
            </w:r>
            <w:r w:rsidRPr="00C95698">
              <w:rPr>
                <w:rFonts w:asciiTheme="minorHAnsi" w:hAnsiTheme="minorHAnsi" w:cs="Arial"/>
              </w:rPr>
              <w:t>disciplinary</w:t>
            </w:r>
            <w:r w:rsidRPr="00C95698">
              <w:rPr>
                <w:rFonts w:asciiTheme="minorHAnsi" w:hAnsiTheme="minorHAnsi" w:cs="Arial"/>
                <w:color w:val="000000"/>
              </w:rPr>
              <w:t xml:space="preserve"> teams or partnerships.</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16D6D6" w14:textId="5376FB30"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3CC753"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B7B776" w14:textId="27B0E759" w:rsidR="00D66309" w:rsidRPr="00AD0E94" w:rsidRDefault="00D66309" w:rsidP="00D66309">
            <w:pPr>
              <w:spacing w:line="70" w:lineRule="atLeast"/>
              <w:jc w:val="center"/>
              <w:rPr>
                <w:rFonts w:ascii="Calibri" w:hAnsi="Calibri" w:cs="Arial"/>
                <w:b/>
                <w:bCs/>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D66309" w:rsidRPr="005B3EBF" w14:paraId="4E876E96"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1371F61C" w:rsidR="00D66309" w:rsidRPr="00AD0E94" w:rsidRDefault="00D66309" w:rsidP="00D66309">
            <w:pPr>
              <w:spacing w:line="70" w:lineRule="atLeast"/>
              <w:rPr>
                <w:rFonts w:ascii="Calibri" w:hAnsi="Calibri" w:cs="Arial"/>
                <w:b/>
                <w:bCs/>
              </w:rPr>
            </w:pPr>
            <w:r>
              <w:rPr>
                <w:rFonts w:asciiTheme="minorHAnsi" w:hAnsiTheme="minorHAnsi" w:cs="Arial"/>
                <w:color w:val="000000"/>
              </w:rPr>
              <w:t>Experience of chairing Statutory Provider Concern Meetings</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168F4119"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94E4656" w:rsidR="00D66309" w:rsidRPr="00D66309" w:rsidRDefault="00D66309" w:rsidP="00D66309">
            <w:pPr>
              <w:spacing w:line="70" w:lineRule="atLeast"/>
              <w:jc w:val="center"/>
              <w:rPr>
                <w:rFonts w:ascii="Calibri" w:hAnsi="Calibri" w:cs="Arial"/>
              </w:rPr>
            </w:pPr>
            <w:r>
              <w:rPr>
                <w:rFonts w:ascii="Calibri" w:hAnsi="Calibri" w:cs="Arial"/>
              </w:rPr>
              <w:t>A and I</w:t>
            </w:r>
          </w:p>
        </w:tc>
      </w:tr>
      <w:tr w:rsidR="00D35D30" w:rsidRPr="005B3EBF" w14:paraId="032E48C9"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9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5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66309" w:rsidRPr="005B3EBF" w14:paraId="3B46B477"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8F9AD05" w:rsidR="00D66309" w:rsidRPr="00AD0E94" w:rsidRDefault="00D66309" w:rsidP="00D66309">
            <w:pPr>
              <w:spacing w:line="70" w:lineRule="atLeast"/>
              <w:rPr>
                <w:rFonts w:ascii="Calibri" w:hAnsi="Calibri" w:cs="Arial"/>
                <w:b/>
                <w:bCs/>
              </w:rPr>
            </w:pPr>
            <w:r w:rsidRPr="00C95698">
              <w:rPr>
                <w:rFonts w:asciiTheme="minorHAnsi" w:hAnsiTheme="minorHAnsi" w:cs="Arial"/>
              </w:rPr>
              <w:t xml:space="preserve">Ability to harness the commitment, skills and resources of a range of staff groups, including the Safeguarding Adults Team, operational teams and partners, to foster an integrated approach to safeguarding adults. </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4AED3D70"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2A5C3B7" w:rsidR="00D66309" w:rsidRPr="00AD0E94" w:rsidRDefault="00D66309" w:rsidP="00D66309">
            <w:pPr>
              <w:spacing w:line="70" w:lineRule="atLeast"/>
              <w:jc w:val="center"/>
              <w:rPr>
                <w:rFonts w:ascii="Calibri" w:hAnsi="Calibri" w:cs="Arial"/>
                <w:b/>
                <w:bCs/>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D66309" w:rsidRPr="005B3EBF" w14:paraId="0E0D9CC6"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D6F5355" w:rsidR="00D66309" w:rsidRPr="00AD0E94" w:rsidRDefault="00D66309" w:rsidP="00D66309">
            <w:pPr>
              <w:spacing w:line="70" w:lineRule="atLeast"/>
              <w:rPr>
                <w:rFonts w:ascii="Calibri" w:hAnsi="Calibri" w:cs="Arial"/>
                <w:b/>
                <w:bCs/>
              </w:rPr>
            </w:pPr>
            <w:r w:rsidRPr="00C95698">
              <w:rPr>
                <w:rFonts w:asciiTheme="minorHAnsi" w:hAnsiTheme="minorHAnsi" w:cs="Arial"/>
              </w:rPr>
              <w:t>Ability to think analytically, strategically and creatively, and to influence and manage change across management and professional boundaries.</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A5AD69F"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C522CE7" w:rsidR="00D66309" w:rsidRPr="00AD0E94" w:rsidRDefault="00D66309" w:rsidP="00D66309">
            <w:pPr>
              <w:spacing w:line="70" w:lineRule="atLeast"/>
              <w:jc w:val="center"/>
              <w:rPr>
                <w:rFonts w:ascii="Calibri" w:hAnsi="Calibri" w:cs="Arial"/>
                <w:b/>
                <w:bCs/>
              </w:rPr>
            </w:pPr>
            <w:r w:rsidRPr="00106932">
              <w:rPr>
                <w:rFonts w:asciiTheme="minorHAnsi" w:hAnsiTheme="minorHAnsi" w:cs="Arial"/>
              </w:rPr>
              <w:t>A,</w:t>
            </w:r>
            <w:r>
              <w:rPr>
                <w:rFonts w:asciiTheme="minorHAnsi" w:hAnsiTheme="minorHAnsi" w:cs="Arial"/>
              </w:rPr>
              <w:t xml:space="preserve"> </w:t>
            </w:r>
            <w:r w:rsidRPr="00106932">
              <w:rPr>
                <w:rFonts w:asciiTheme="minorHAnsi" w:hAnsiTheme="minorHAnsi" w:cs="Arial"/>
              </w:rPr>
              <w:t>I</w:t>
            </w:r>
            <w:r>
              <w:rPr>
                <w:rFonts w:asciiTheme="minorHAnsi" w:hAnsiTheme="minorHAnsi" w:cs="Arial"/>
              </w:rPr>
              <w:t xml:space="preserve"> </w:t>
            </w:r>
            <w:r w:rsidRPr="00106932">
              <w:rPr>
                <w:rFonts w:asciiTheme="minorHAnsi" w:hAnsiTheme="minorHAnsi" w:cs="Arial"/>
              </w:rPr>
              <w:t>&amp;</w:t>
            </w:r>
            <w:r>
              <w:rPr>
                <w:rFonts w:asciiTheme="minorHAnsi" w:hAnsiTheme="minorHAnsi" w:cs="Arial"/>
              </w:rPr>
              <w:t xml:space="preserve"> </w:t>
            </w:r>
            <w:r w:rsidRPr="00106932">
              <w:rPr>
                <w:rFonts w:asciiTheme="minorHAnsi" w:hAnsiTheme="minorHAnsi" w:cs="Arial"/>
              </w:rPr>
              <w:t>T</w:t>
            </w:r>
          </w:p>
        </w:tc>
      </w:tr>
      <w:tr w:rsidR="00D66309" w:rsidRPr="005B3EBF" w14:paraId="5E44388A"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C10A9D" w14:textId="62DCDEC2" w:rsidR="00D66309" w:rsidRPr="00AD0E94" w:rsidRDefault="00D66309" w:rsidP="00D66309">
            <w:pPr>
              <w:spacing w:line="70" w:lineRule="atLeast"/>
              <w:rPr>
                <w:rFonts w:ascii="Calibri" w:hAnsi="Calibri" w:cs="Arial"/>
                <w:b/>
                <w:bCs/>
              </w:rPr>
            </w:pPr>
            <w:r w:rsidRPr="00C95698">
              <w:rPr>
                <w:rFonts w:asciiTheme="minorHAnsi" w:hAnsiTheme="minorHAnsi" w:cs="Arial"/>
              </w:rPr>
              <w:t>Ability to complete sound risk assessment and risk management.</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C112AF" w14:textId="59E83893"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F6A1E9"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AE356B" w14:textId="579189A3" w:rsidR="00D66309" w:rsidRPr="00AD0E94" w:rsidRDefault="00D66309" w:rsidP="00D66309">
            <w:pPr>
              <w:spacing w:line="70" w:lineRule="atLeast"/>
              <w:jc w:val="center"/>
              <w:rPr>
                <w:rFonts w:ascii="Calibri" w:hAnsi="Calibri" w:cs="Arial"/>
                <w:b/>
                <w:bCs/>
              </w:rPr>
            </w:pPr>
            <w:r>
              <w:rPr>
                <w:rFonts w:asciiTheme="minorHAnsi" w:hAnsiTheme="minorHAnsi" w:cs="Arial"/>
              </w:rPr>
              <w:t>A and I</w:t>
            </w:r>
          </w:p>
        </w:tc>
      </w:tr>
      <w:tr w:rsidR="00D66309" w:rsidRPr="005B3EBF" w14:paraId="085DC141"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FFFB0B" w14:textId="4E5AB47B" w:rsidR="00D66309" w:rsidRPr="00AD0E94" w:rsidRDefault="00D66309" w:rsidP="00D66309">
            <w:pPr>
              <w:spacing w:line="70" w:lineRule="atLeast"/>
              <w:rPr>
                <w:rFonts w:ascii="Calibri" w:hAnsi="Calibri" w:cs="Arial"/>
                <w:b/>
                <w:bCs/>
              </w:rPr>
            </w:pPr>
            <w:r w:rsidRPr="00C95698">
              <w:rPr>
                <w:rFonts w:asciiTheme="minorHAnsi" w:hAnsiTheme="minorHAnsi" w:cs="Arial"/>
              </w:rPr>
              <w:t>Highly organised and able to prioritise work and meet deadlines.</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4EBD72" w14:textId="3CCF3CB0"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C6A058"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023951" w14:textId="055A0564" w:rsidR="00D66309" w:rsidRPr="00AD0E94" w:rsidRDefault="00D66309" w:rsidP="00D66309">
            <w:pPr>
              <w:spacing w:line="70" w:lineRule="atLeast"/>
              <w:jc w:val="center"/>
              <w:rPr>
                <w:rFonts w:ascii="Calibri" w:hAnsi="Calibri" w:cs="Arial"/>
                <w:b/>
                <w:bCs/>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D66309" w:rsidRPr="005B3EBF" w14:paraId="00331AE9"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5C06E7" w14:textId="08CAC421" w:rsidR="00D66309" w:rsidRPr="00AD0E94" w:rsidRDefault="00D66309" w:rsidP="00D66309">
            <w:pPr>
              <w:spacing w:line="70" w:lineRule="atLeast"/>
              <w:rPr>
                <w:rFonts w:ascii="Calibri" w:hAnsi="Calibri" w:cs="Arial"/>
                <w:b/>
                <w:bCs/>
              </w:rPr>
            </w:pPr>
            <w:r w:rsidRPr="00C95698">
              <w:rPr>
                <w:rFonts w:asciiTheme="minorHAnsi" w:hAnsiTheme="minorHAnsi" w:cs="Arial"/>
              </w:rPr>
              <w:t>Ability to interpret, analyse and present complex information in written, verbal and statistical formats, and to a range of audiences, using IT systems and other media.</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81CC6C" w14:textId="75580B3E"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8C127F"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AE3BA5" w14:textId="698D7244" w:rsidR="00D66309" w:rsidRPr="00AD0E94" w:rsidRDefault="00D66309" w:rsidP="00D66309">
            <w:pPr>
              <w:spacing w:line="70" w:lineRule="atLeast"/>
              <w:jc w:val="center"/>
              <w:rPr>
                <w:rFonts w:ascii="Calibri" w:hAnsi="Calibri" w:cs="Arial"/>
                <w:b/>
                <w:bCs/>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r>
              <w:rPr>
                <w:rFonts w:asciiTheme="minorHAnsi" w:hAnsiTheme="minorHAnsi" w:cs="Arial"/>
              </w:rPr>
              <w:t xml:space="preserve"> </w:t>
            </w:r>
          </w:p>
        </w:tc>
      </w:tr>
      <w:tr w:rsidR="00D66309" w:rsidRPr="005B3EBF" w14:paraId="1D1BBD7A"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643A27" w14:textId="65D2D99D" w:rsidR="00D66309" w:rsidRPr="00AD0E94" w:rsidRDefault="00D66309" w:rsidP="00D66309">
            <w:pPr>
              <w:spacing w:line="70" w:lineRule="atLeast"/>
              <w:rPr>
                <w:rFonts w:ascii="Calibri" w:hAnsi="Calibri" w:cs="Arial"/>
                <w:b/>
                <w:bCs/>
              </w:rPr>
            </w:pPr>
            <w:r w:rsidRPr="00C95698">
              <w:rPr>
                <w:rFonts w:asciiTheme="minorHAnsi" w:hAnsiTheme="minorHAnsi" w:cs="Arial"/>
              </w:rPr>
              <w:t>Understand the key factors in the Councils’ equalities policies and an ability to promote anti-racist and anti-discriminatory practice, and to promote a positive respect for diversity.</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17E307" w14:textId="4DB44B86"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6D5CEF"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930B0D" w14:textId="72658998" w:rsidR="00D66309" w:rsidRPr="00AD0E94" w:rsidRDefault="00D66309" w:rsidP="00D66309">
            <w:pPr>
              <w:spacing w:line="70" w:lineRule="atLeast"/>
              <w:jc w:val="center"/>
              <w:rPr>
                <w:rFonts w:ascii="Calibri" w:hAnsi="Calibri" w:cs="Arial"/>
                <w:b/>
                <w:bCs/>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D66309" w:rsidRPr="005B3EBF" w14:paraId="577965FB"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64F33BA4" w:rsidR="00D66309" w:rsidRPr="00AD0E94" w:rsidRDefault="00D66309" w:rsidP="00D66309">
            <w:pPr>
              <w:spacing w:line="70" w:lineRule="atLeast"/>
              <w:rPr>
                <w:rFonts w:ascii="Calibri" w:hAnsi="Calibri" w:cs="Arial"/>
                <w:b/>
                <w:bCs/>
              </w:rPr>
            </w:pPr>
            <w:r w:rsidRPr="00C95698">
              <w:rPr>
                <w:rFonts w:asciiTheme="minorHAnsi" w:hAnsiTheme="minorHAnsi" w:cs="Arial"/>
              </w:rPr>
              <w:t>Ability to travel round the two boroughs and to work flexible hours (e.g. to work some evenings).</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18C23337" w:rsidR="00D66309" w:rsidRPr="00AD0E94" w:rsidRDefault="00D66309" w:rsidP="00D66309">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66309" w:rsidRPr="00AD0E94" w:rsidRDefault="00D66309" w:rsidP="00D66309">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3C5C85D4" w:rsidR="00D66309" w:rsidRPr="00AD0E94" w:rsidRDefault="00D66309" w:rsidP="00D66309">
            <w:pPr>
              <w:spacing w:line="70" w:lineRule="atLeast"/>
              <w:jc w:val="center"/>
              <w:rPr>
                <w:rFonts w:ascii="Calibri" w:hAnsi="Calibri" w:cs="Arial"/>
                <w:b/>
                <w:bCs/>
              </w:rPr>
            </w:pPr>
            <w:r w:rsidRPr="00106932">
              <w:rPr>
                <w:rFonts w:asciiTheme="minorHAnsi" w:hAnsiTheme="minorHAnsi" w:cs="Arial"/>
              </w:rPr>
              <w:t>I</w:t>
            </w:r>
          </w:p>
        </w:tc>
      </w:tr>
      <w:tr w:rsidR="00D35D30" w:rsidRPr="005B3EBF" w14:paraId="33977F03"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9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5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66309">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40E46738" w:rsidR="00D35D30" w:rsidRPr="00AD0E94" w:rsidRDefault="00D66309" w:rsidP="00D677C7">
            <w:pPr>
              <w:spacing w:line="70" w:lineRule="atLeast"/>
              <w:rPr>
                <w:rFonts w:ascii="Calibri" w:hAnsi="Calibri" w:cs="Arial"/>
                <w:b/>
                <w:bCs/>
              </w:rPr>
            </w:pPr>
            <w:r w:rsidRPr="00C95698">
              <w:rPr>
                <w:rFonts w:asciiTheme="minorHAnsi" w:hAnsiTheme="minorHAnsi" w:cs="Arial"/>
              </w:rPr>
              <w:t>A recognised professional qualification (e.g. social work qualification and registration with an appropriate body (e.g. health and care professions Council) and evidence of continuous professional development/training.</w:t>
            </w:r>
          </w:p>
        </w:tc>
        <w:tc>
          <w:tcPr>
            <w:tcW w:w="9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69A3CB32" w:rsidR="00D35D30" w:rsidRPr="00AD0E94" w:rsidRDefault="00D677C7">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5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FE77352" w:rsidR="00D35D30" w:rsidRPr="00AD0E94" w:rsidRDefault="00D66309">
            <w:pPr>
              <w:spacing w:line="70" w:lineRule="atLeast"/>
              <w:jc w:val="center"/>
              <w:rPr>
                <w:rFonts w:ascii="Calibri" w:hAnsi="Calibri" w:cs="Arial"/>
                <w:b/>
                <w:bCs/>
              </w:rPr>
            </w:pPr>
            <w:r>
              <w:rPr>
                <w:rFonts w:ascii="Calibri" w:hAnsi="Calibri" w:cs="Arial"/>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FBC0" w14:textId="77777777" w:rsidR="004214A9" w:rsidRDefault="004214A9" w:rsidP="003E5354">
      <w:r>
        <w:separator/>
      </w:r>
    </w:p>
  </w:endnote>
  <w:endnote w:type="continuationSeparator" w:id="0">
    <w:p w14:paraId="7A05EF44" w14:textId="77777777" w:rsidR="004214A9" w:rsidRDefault="004214A9" w:rsidP="003E5354">
      <w:r>
        <w:continuationSeparator/>
      </w:r>
    </w:p>
  </w:endnote>
  <w:endnote w:type="continuationNotice" w:id="1">
    <w:p w14:paraId="6364DDC9" w14:textId="77777777" w:rsidR="004214A9" w:rsidRDefault="00421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E6DA" w14:textId="77777777" w:rsidR="004214A9" w:rsidRDefault="004214A9" w:rsidP="003E5354">
      <w:r>
        <w:separator/>
      </w:r>
    </w:p>
  </w:footnote>
  <w:footnote w:type="continuationSeparator" w:id="0">
    <w:p w14:paraId="4699C333" w14:textId="77777777" w:rsidR="004214A9" w:rsidRDefault="004214A9" w:rsidP="003E5354">
      <w:r>
        <w:continuationSeparator/>
      </w:r>
    </w:p>
  </w:footnote>
  <w:footnote w:type="continuationNotice" w:id="1">
    <w:p w14:paraId="6B7659E4" w14:textId="77777777" w:rsidR="004214A9" w:rsidRDefault="004214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597F0D"/>
    <w:multiLevelType w:val="hybridMultilevel"/>
    <w:tmpl w:val="21728A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62DF1"/>
    <w:multiLevelType w:val="hybridMultilevel"/>
    <w:tmpl w:val="BD9A626A"/>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211"/>
        </w:tabs>
        <w:ind w:left="1211" w:hanging="491"/>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3"/>
  </w:num>
  <w:num w:numId="3" w16cid:durableId="818763830">
    <w:abstractNumId w:val="20"/>
  </w:num>
  <w:num w:numId="4" w16cid:durableId="1256743143">
    <w:abstractNumId w:val="15"/>
  </w:num>
  <w:num w:numId="5" w16cid:durableId="1863087608">
    <w:abstractNumId w:val="29"/>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5"/>
  </w:num>
  <w:num w:numId="11" w16cid:durableId="283852757">
    <w:abstractNumId w:val="9"/>
  </w:num>
  <w:num w:numId="12" w16cid:durableId="762258631">
    <w:abstractNumId w:val="7"/>
  </w:num>
  <w:num w:numId="13" w16cid:durableId="1876885722">
    <w:abstractNumId w:val="26"/>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8"/>
  </w:num>
  <w:num w:numId="20" w16cid:durableId="204027581">
    <w:abstractNumId w:val="11"/>
  </w:num>
  <w:num w:numId="21" w16cid:durableId="2034107091">
    <w:abstractNumId w:val="28"/>
  </w:num>
  <w:num w:numId="22" w16cid:durableId="881795152">
    <w:abstractNumId w:val="24"/>
  </w:num>
  <w:num w:numId="23" w16cid:durableId="730076990">
    <w:abstractNumId w:val="27"/>
  </w:num>
  <w:num w:numId="24" w16cid:durableId="1495874154">
    <w:abstractNumId w:val="19"/>
  </w:num>
  <w:num w:numId="25" w16cid:durableId="1536041592">
    <w:abstractNumId w:val="0"/>
  </w:num>
  <w:num w:numId="26" w16cid:durableId="1854761340">
    <w:abstractNumId w:val="17"/>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1"/>
  </w:num>
  <w:num w:numId="32" w16cid:durableId="1760983588">
    <w:abstractNumId w:val="22"/>
  </w:num>
  <w:num w:numId="33" w16cid:durableId="11848571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31B2"/>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14A9"/>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94DF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3521"/>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6309"/>
    <w:rsid w:val="00D67735"/>
    <w:rsid w:val="00D677C7"/>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styleId="BodyText">
    <w:name w:val="Body Text"/>
    <w:basedOn w:val="Normal"/>
    <w:link w:val="BodyTextChar"/>
    <w:rsid w:val="00D66309"/>
    <w:rPr>
      <w:b/>
      <w:bCs/>
      <w:lang w:eastAsia="en-US"/>
    </w:rPr>
  </w:style>
  <w:style w:type="character" w:customStyle="1" w:styleId="BodyTextChar">
    <w:name w:val="Body Text Char"/>
    <w:basedOn w:val="DefaultParagraphFont"/>
    <w:link w:val="BodyText"/>
    <w:rsid w:val="00D6630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custT="1"/>
      <dgm:spPr>
        <a:xfrm>
          <a:off x="1897629" y="422377"/>
          <a:ext cx="1858288" cy="112004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1300">
              <a:solidFill>
                <a:sysClr val="windowText" lastClr="000000"/>
              </a:solidFill>
              <a:latin typeface="Calibri"/>
              <a:ea typeface="+mn-ea"/>
              <a:cs typeface="+mn-cs"/>
            </a:rPr>
            <a:t>Head of Safeguarding   </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683CB2FE-7F54-437B-913A-41816B14D61C}">
      <dgm:prSet/>
      <dgm:spPr/>
      <dgm:t>
        <a:bodyPr/>
        <a:lstStyle/>
        <a:p>
          <a:r>
            <a:rPr lang="en-GB"/>
            <a:t>Specialist Safeguarding Professional Advisor (2.0)</a:t>
          </a:r>
        </a:p>
      </dgm:t>
    </dgm:pt>
    <dgm:pt modelId="{70A19D38-2777-4D21-8B32-CD412AC2D5D3}" type="parTrans" cxnId="{4B7C4A4F-74DD-45E3-81AD-78C764FF43C9}">
      <dgm:prSet/>
      <dgm:spPr/>
      <dgm:t>
        <a:bodyPr/>
        <a:lstStyle/>
        <a:p>
          <a:endParaRPr lang="en-GB"/>
        </a:p>
      </dgm:t>
    </dgm:pt>
    <dgm:pt modelId="{254074D2-2087-4152-A9BB-838554663B23}" type="sibTrans" cxnId="{4B7C4A4F-74DD-45E3-81AD-78C764FF43C9}">
      <dgm:prSet/>
      <dgm:spPr/>
      <dgm:t>
        <a:bodyPr/>
        <a:lstStyle/>
        <a:p>
          <a:endParaRPr lang="en-GB"/>
        </a:p>
      </dgm:t>
    </dgm:pt>
    <dgm:pt modelId="{06DDC31E-FCF5-4D8F-8C36-DD7924FFF561}">
      <dgm:prSet/>
      <dgm:spPr>
        <a:solidFill>
          <a:schemeClr val="accent6">
            <a:lumMod val="40000"/>
            <a:lumOff val="60000"/>
          </a:schemeClr>
        </a:solidFill>
      </dgm:spPr>
      <dgm:t>
        <a:bodyPr/>
        <a:lstStyle/>
        <a:p>
          <a:r>
            <a:rPr lang="en-GB"/>
            <a:t>Senior Safeguarding Adults Facitilator (1)</a:t>
          </a:r>
        </a:p>
      </dgm:t>
    </dgm:pt>
    <dgm:pt modelId="{06456B90-96F6-4AE4-A4BF-408E8B82E47D}" type="parTrans" cxnId="{0155AFF4-9A0B-412A-9B16-B60F79210872}">
      <dgm:prSet/>
      <dgm:spPr/>
      <dgm:t>
        <a:bodyPr/>
        <a:lstStyle/>
        <a:p>
          <a:endParaRPr lang="en-GB"/>
        </a:p>
      </dgm:t>
    </dgm:pt>
    <dgm:pt modelId="{619BFE7E-64C6-4C8B-96A4-F3F0BD4EDCBF}" type="sibTrans" cxnId="{0155AFF4-9A0B-412A-9B16-B60F79210872}">
      <dgm:prSet/>
      <dgm:spPr/>
      <dgm:t>
        <a:bodyPr/>
        <a:lstStyle/>
        <a:p>
          <a:endParaRPr lang="en-GB"/>
        </a:p>
      </dgm:t>
    </dgm:pt>
    <dgm:pt modelId="{B987EE6C-F0AD-41B6-8A42-1444FC0D167B}">
      <dgm:prSet/>
      <dgm:spPr/>
      <dgm:t>
        <a:bodyPr/>
        <a:lstStyle/>
        <a:p>
          <a:r>
            <a:rPr lang="en-GB"/>
            <a:t>Safeguarding Facitilators (5.5)</a:t>
          </a:r>
        </a:p>
      </dgm:t>
    </dgm:pt>
    <dgm:pt modelId="{2C172C5C-8C8E-47D7-91EB-DEE7FE582623}" type="parTrans" cxnId="{63E2A109-EFE1-4F6E-B374-CD1ED8A357FA}">
      <dgm:prSet/>
      <dgm:spPr/>
      <dgm:t>
        <a:bodyPr/>
        <a:lstStyle/>
        <a:p>
          <a:endParaRPr lang="en-GB"/>
        </a:p>
      </dgm:t>
    </dgm:pt>
    <dgm:pt modelId="{03720DCA-BB18-4B10-BBDD-D81FB02F8E3F}" type="sibTrans" cxnId="{63E2A109-EFE1-4F6E-B374-CD1ED8A357FA}">
      <dgm:prSet/>
      <dgm:spPr/>
      <dgm:t>
        <a:bodyPr/>
        <a:lstStyle/>
        <a:p>
          <a:endParaRPr lang="en-GB"/>
        </a:p>
      </dgm:t>
    </dgm:pt>
    <dgm:pt modelId="{420E2B5F-84B2-4A6A-9A3B-D7A3972E9B9E}">
      <dgm:prSet/>
      <dgm:spPr/>
      <dgm:t>
        <a:bodyPr/>
        <a:lstStyle/>
        <a:p>
          <a:r>
            <a:rPr lang="en-GB"/>
            <a:t>SAB C-ordinator (1.0)</a:t>
          </a:r>
        </a:p>
      </dgm:t>
    </dgm:pt>
    <dgm:pt modelId="{9A46576C-1F62-44F1-ADFC-9D89CA58A293}" type="parTrans" cxnId="{D7ABA053-0666-4C07-94D0-17E6D09AC337}">
      <dgm:prSet/>
      <dgm:spPr/>
      <dgm:t>
        <a:bodyPr/>
        <a:lstStyle/>
        <a:p>
          <a:endParaRPr lang="en-GB"/>
        </a:p>
      </dgm:t>
    </dgm:pt>
    <dgm:pt modelId="{5DF389C0-ADB9-4C8E-B7B5-C21FF8834964}" type="sibTrans" cxnId="{D7ABA053-0666-4C07-94D0-17E6D09AC337}">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custScaleX="109231" custScaleY="91167">
        <dgm:presLayoutVars>
          <dgm:chPref val="3"/>
        </dgm:presLayoutVars>
      </dgm:prSet>
      <dgm:spPr>
        <a:prstGeom prst="rect">
          <a:avLst/>
        </a:prstGeom>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60EEA064-FA33-4D6E-9FF6-A09A7E6EC0E6}" type="pres">
      <dgm:prSet presAssocID="{70A19D38-2777-4D21-8B32-CD412AC2D5D3}" presName="Name37" presStyleLbl="parChTrans1D2" presStyleIdx="0" presStyleCnt="3"/>
      <dgm:spPr/>
    </dgm:pt>
    <dgm:pt modelId="{8B956BCB-96D2-4D77-AC76-160A37A0C35C}" type="pres">
      <dgm:prSet presAssocID="{683CB2FE-7F54-437B-913A-41816B14D61C}" presName="hierRoot2" presStyleCnt="0">
        <dgm:presLayoutVars>
          <dgm:hierBranch val="init"/>
        </dgm:presLayoutVars>
      </dgm:prSet>
      <dgm:spPr/>
    </dgm:pt>
    <dgm:pt modelId="{A037788F-550A-4183-9FF0-2D3CDA3F8851}" type="pres">
      <dgm:prSet presAssocID="{683CB2FE-7F54-437B-913A-41816B14D61C}" presName="rootComposite" presStyleCnt="0"/>
      <dgm:spPr/>
    </dgm:pt>
    <dgm:pt modelId="{4F32A030-89EE-40EC-8355-26C03C85E776}" type="pres">
      <dgm:prSet presAssocID="{683CB2FE-7F54-437B-913A-41816B14D61C}" presName="rootText" presStyleLbl="node2" presStyleIdx="0" presStyleCnt="3">
        <dgm:presLayoutVars>
          <dgm:chPref val="3"/>
        </dgm:presLayoutVars>
      </dgm:prSet>
      <dgm:spPr/>
    </dgm:pt>
    <dgm:pt modelId="{6A317F5C-4566-4205-855D-C2E432AFB82F}" type="pres">
      <dgm:prSet presAssocID="{683CB2FE-7F54-437B-913A-41816B14D61C}" presName="rootConnector" presStyleLbl="node2" presStyleIdx="0" presStyleCnt="3"/>
      <dgm:spPr/>
    </dgm:pt>
    <dgm:pt modelId="{EE7ECBE0-051A-47C8-B170-E9BD7C7122BE}" type="pres">
      <dgm:prSet presAssocID="{683CB2FE-7F54-437B-913A-41816B14D61C}" presName="hierChild4" presStyleCnt="0"/>
      <dgm:spPr/>
    </dgm:pt>
    <dgm:pt modelId="{6C5BBCFE-15AA-4C53-BCEC-6DAE477E1A10}" type="pres">
      <dgm:prSet presAssocID="{683CB2FE-7F54-437B-913A-41816B14D61C}" presName="hierChild5" presStyleCnt="0"/>
      <dgm:spPr/>
    </dgm:pt>
    <dgm:pt modelId="{E1BC5B5B-549F-42CA-BF11-3A24EE3F338C}" type="pres">
      <dgm:prSet presAssocID="{06456B90-96F6-4AE4-A4BF-408E8B82E47D}" presName="Name37" presStyleLbl="parChTrans1D2" presStyleIdx="1" presStyleCnt="3"/>
      <dgm:spPr/>
    </dgm:pt>
    <dgm:pt modelId="{205EFDF6-F464-45AA-8C24-DB059B57358F}" type="pres">
      <dgm:prSet presAssocID="{06DDC31E-FCF5-4D8F-8C36-DD7924FFF561}" presName="hierRoot2" presStyleCnt="0">
        <dgm:presLayoutVars>
          <dgm:hierBranch val="init"/>
        </dgm:presLayoutVars>
      </dgm:prSet>
      <dgm:spPr/>
    </dgm:pt>
    <dgm:pt modelId="{B1B1217F-D5BF-404A-8433-8B0FF9743C61}" type="pres">
      <dgm:prSet presAssocID="{06DDC31E-FCF5-4D8F-8C36-DD7924FFF561}" presName="rootComposite" presStyleCnt="0"/>
      <dgm:spPr/>
    </dgm:pt>
    <dgm:pt modelId="{0720BE7D-BF7B-4FCE-B4AE-F35972547AB0}" type="pres">
      <dgm:prSet presAssocID="{06DDC31E-FCF5-4D8F-8C36-DD7924FFF561}" presName="rootText" presStyleLbl="node2" presStyleIdx="1" presStyleCnt="3">
        <dgm:presLayoutVars>
          <dgm:chPref val="3"/>
        </dgm:presLayoutVars>
      </dgm:prSet>
      <dgm:spPr/>
    </dgm:pt>
    <dgm:pt modelId="{8BD3E4C8-D3C1-4573-AD98-518115C1CAB0}" type="pres">
      <dgm:prSet presAssocID="{06DDC31E-FCF5-4D8F-8C36-DD7924FFF561}" presName="rootConnector" presStyleLbl="node2" presStyleIdx="1" presStyleCnt="3"/>
      <dgm:spPr/>
    </dgm:pt>
    <dgm:pt modelId="{C3D77D65-C1C9-4C10-B92D-F00D6C920CFE}" type="pres">
      <dgm:prSet presAssocID="{06DDC31E-FCF5-4D8F-8C36-DD7924FFF561}" presName="hierChild4" presStyleCnt="0"/>
      <dgm:spPr/>
    </dgm:pt>
    <dgm:pt modelId="{352141AA-A47B-4656-890B-DF1A41FC3BBF}" type="pres">
      <dgm:prSet presAssocID="{2C172C5C-8C8E-47D7-91EB-DEE7FE582623}" presName="Name37" presStyleLbl="parChTrans1D3" presStyleIdx="0" presStyleCnt="1"/>
      <dgm:spPr/>
    </dgm:pt>
    <dgm:pt modelId="{CC122BB9-4007-47CB-A267-7D07D12BD5DB}" type="pres">
      <dgm:prSet presAssocID="{B987EE6C-F0AD-41B6-8A42-1444FC0D167B}" presName="hierRoot2" presStyleCnt="0">
        <dgm:presLayoutVars>
          <dgm:hierBranch val="init"/>
        </dgm:presLayoutVars>
      </dgm:prSet>
      <dgm:spPr/>
    </dgm:pt>
    <dgm:pt modelId="{9DF0C734-4D47-4099-9157-1AAABD3FDAAF}" type="pres">
      <dgm:prSet presAssocID="{B987EE6C-F0AD-41B6-8A42-1444FC0D167B}" presName="rootComposite" presStyleCnt="0"/>
      <dgm:spPr/>
    </dgm:pt>
    <dgm:pt modelId="{AB99589A-38FA-4F29-9E27-5EF3189BDEC3}" type="pres">
      <dgm:prSet presAssocID="{B987EE6C-F0AD-41B6-8A42-1444FC0D167B}" presName="rootText" presStyleLbl="node3" presStyleIdx="0" presStyleCnt="1">
        <dgm:presLayoutVars>
          <dgm:chPref val="3"/>
        </dgm:presLayoutVars>
      </dgm:prSet>
      <dgm:spPr/>
    </dgm:pt>
    <dgm:pt modelId="{93CE2D77-C21B-4015-B60F-CCFDCA9395C4}" type="pres">
      <dgm:prSet presAssocID="{B987EE6C-F0AD-41B6-8A42-1444FC0D167B}" presName="rootConnector" presStyleLbl="node3" presStyleIdx="0" presStyleCnt="1"/>
      <dgm:spPr/>
    </dgm:pt>
    <dgm:pt modelId="{8ED7F401-E5F3-4F8A-8E8F-DC7632FFC49C}" type="pres">
      <dgm:prSet presAssocID="{B987EE6C-F0AD-41B6-8A42-1444FC0D167B}" presName="hierChild4" presStyleCnt="0"/>
      <dgm:spPr/>
    </dgm:pt>
    <dgm:pt modelId="{402552FA-4261-4EBE-8559-5FE5C225FC67}" type="pres">
      <dgm:prSet presAssocID="{B987EE6C-F0AD-41B6-8A42-1444FC0D167B}" presName="hierChild5" presStyleCnt="0"/>
      <dgm:spPr/>
    </dgm:pt>
    <dgm:pt modelId="{7076F713-768A-461D-8B0F-F41939983576}" type="pres">
      <dgm:prSet presAssocID="{06DDC31E-FCF5-4D8F-8C36-DD7924FFF561}" presName="hierChild5" presStyleCnt="0"/>
      <dgm:spPr/>
    </dgm:pt>
    <dgm:pt modelId="{DCB6CC91-85A2-47B7-95D4-D981EA980D76}" type="pres">
      <dgm:prSet presAssocID="{9A46576C-1F62-44F1-ADFC-9D89CA58A293}" presName="Name37" presStyleLbl="parChTrans1D2" presStyleIdx="2" presStyleCnt="3"/>
      <dgm:spPr/>
    </dgm:pt>
    <dgm:pt modelId="{60A681AF-395F-4043-81A7-2A59FB7823FB}" type="pres">
      <dgm:prSet presAssocID="{420E2B5F-84B2-4A6A-9A3B-D7A3972E9B9E}" presName="hierRoot2" presStyleCnt="0">
        <dgm:presLayoutVars>
          <dgm:hierBranch val="init"/>
        </dgm:presLayoutVars>
      </dgm:prSet>
      <dgm:spPr/>
    </dgm:pt>
    <dgm:pt modelId="{BAA4414A-86F7-49ED-B6FE-0FFA629C1680}" type="pres">
      <dgm:prSet presAssocID="{420E2B5F-84B2-4A6A-9A3B-D7A3972E9B9E}" presName="rootComposite" presStyleCnt="0"/>
      <dgm:spPr/>
    </dgm:pt>
    <dgm:pt modelId="{C2441B5B-A82F-4799-9839-B73B8530453A}" type="pres">
      <dgm:prSet presAssocID="{420E2B5F-84B2-4A6A-9A3B-D7A3972E9B9E}" presName="rootText" presStyleLbl="node2" presStyleIdx="2" presStyleCnt="3">
        <dgm:presLayoutVars>
          <dgm:chPref val="3"/>
        </dgm:presLayoutVars>
      </dgm:prSet>
      <dgm:spPr/>
    </dgm:pt>
    <dgm:pt modelId="{64A294A4-9420-4F2F-9260-3498D4264A88}" type="pres">
      <dgm:prSet presAssocID="{420E2B5F-84B2-4A6A-9A3B-D7A3972E9B9E}" presName="rootConnector" presStyleLbl="node2" presStyleIdx="2" presStyleCnt="3"/>
      <dgm:spPr/>
    </dgm:pt>
    <dgm:pt modelId="{7812E479-4F20-4CAE-B643-CBD68E031546}" type="pres">
      <dgm:prSet presAssocID="{420E2B5F-84B2-4A6A-9A3B-D7A3972E9B9E}" presName="hierChild4" presStyleCnt="0"/>
      <dgm:spPr/>
    </dgm:pt>
    <dgm:pt modelId="{14053CE0-68F8-491B-8691-ADE30534C369}" type="pres">
      <dgm:prSet presAssocID="{420E2B5F-84B2-4A6A-9A3B-D7A3972E9B9E}" presName="hierChild5" presStyleCnt="0"/>
      <dgm:spPr/>
    </dgm:pt>
    <dgm:pt modelId="{C29A2AF6-AFE1-4256-A266-94CE19CB8E8C}" type="pres">
      <dgm:prSet presAssocID="{92861D75-D145-4B0D-B1D9-A8C6D6F792E0}" presName="hierChild3" presStyleCnt="0"/>
      <dgm:spPr/>
    </dgm:pt>
  </dgm:ptLst>
  <dgm:cxnLst>
    <dgm:cxn modelId="{63E2A109-EFE1-4F6E-B374-CD1ED8A357FA}" srcId="{06DDC31E-FCF5-4D8F-8C36-DD7924FFF561}" destId="{B987EE6C-F0AD-41B6-8A42-1444FC0D167B}" srcOrd="0" destOrd="0" parTransId="{2C172C5C-8C8E-47D7-91EB-DEE7FE582623}" sibTransId="{03720DCA-BB18-4B10-BBDD-D81FB02F8E3F}"/>
    <dgm:cxn modelId="{727F821C-682C-4894-87D1-F5B1B416F93C}" type="presOf" srcId="{683CB2FE-7F54-437B-913A-41816B14D61C}" destId="{4F32A030-89EE-40EC-8355-26C03C85E776}" srcOrd="0" destOrd="0" presId="urn:microsoft.com/office/officeart/2005/8/layout/orgChart1"/>
    <dgm:cxn modelId="{309FE43C-57B6-4BBC-89B2-298F6E30CFC2}" type="presOf" srcId="{420E2B5F-84B2-4A6A-9A3B-D7A3972E9B9E}" destId="{C2441B5B-A82F-4799-9839-B73B8530453A}" srcOrd="0" destOrd="0" presId="urn:microsoft.com/office/officeart/2005/8/layout/orgChart1"/>
    <dgm:cxn modelId="{4A01035D-5C76-4BD3-AE62-346976BB353F}" type="presOf" srcId="{B987EE6C-F0AD-41B6-8A42-1444FC0D167B}" destId="{AB99589A-38FA-4F29-9E27-5EF3189BDEC3}" srcOrd="0" destOrd="0" presId="urn:microsoft.com/office/officeart/2005/8/layout/orgChart1"/>
    <dgm:cxn modelId="{CD71BC5E-8DAA-4AEB-B5DA-E9F817432035}" type="presOf" srcId="{92861D75-D145-4B0D-B1D9-A8C6D6F792E0}" destId="{C68CB9D8-0E72-4ABE-B315-A8B088991145}" srcOrd="0" destOrd="0" presId="urn:microsoft.com/office/officeart/2005/8/layout/orgChart1"/>
    <dgm:cxn modelId="{83E44D62-2CA9-40AE-B692-ACB67D66EEAE}" type="presOf" srcId="{9A46576C-1F62-44F1-ADFC-9D89CA58A293}" destId="{DCB6CC91-85A2-47B7-95D4-D981EA980D76}" srcOrd="0" destOrd="0" presId="urn:microsoft.com/office/officeart/2005/8/layout/orgChart1"/>
    <dgm:cxn modelId="{F9AD084B-D3B1-4268-B7C2-A7434349CBED}" type="presOf" srcId="{06DDC31E-FCF5-4D8F-8C36-DD7924FFF561}" destId="{8BD3E4C8-D3C1-4573-AD98-518115C1CAB0}" srcOrd="1" destOrd="0" presId="urn:microsoft.com/office/officeart/2005/8/layout/orgChart1"/>
    <dgm:cxn modelId="{4B7C4A4F-74DD-45E3-81AD-78C764FF43C9}" srcId="{92861D75-D145-4B0D-B1D9-A8C6D6F792E0}" destId="{683CB2FE-7F54-437B-913A-41816B14D61C}" srcOrd="0" destOrd="0" parTransId="{70A19D38-2777-4D21-8B32-CD412AC2D5D3}" sibTransId="{254074D2-2087-4152-A9BB-838554663B23}"/>
    <dgm:cxn modelId="{D7ABA053-0666-4C07-94D0-17E6D09AC337}" srcId="{92861D75-D145-4B0D-B1D9-A8C6D6F792E0}" destId="{420E2B5F-84B2-4A6A-9A3B-D7A3972E9B9E}" srcOrd="2" destOrd="0" parTransId="{9A46576C-1F62-44F1-ADFC-9D89CA58A293}" sibTransId="{5DF389C0-ADB9-4C8E-B7B5-C21FF8834964}"/>
    <dgm:cxn modelId="{FC37D97F-5C43-41E8-8035-74251E45AF35}" srcId="{6AE5A79F-6DE6-462D-B419-BB8F9955AC7D}" destId="{92861D75-D145-4B0D-B1D9-A8C6D6F792E0}" srcOrd="0" destOrd="0" parTransId="{5FD88642-806B-4689-B1E4-7BC57CCE4D36}" sibTransId="{6B3DDECD-7447-41F2-ADA5-53A6194FB60A}"/>
    <dgm:cxn modelId="{473D7889-6C75-4D0B-8A81-608BD3334AB1}" type="presOf" srcId="{70A19D38-2777-4D21-8B32-CD412AC2D5D3}" destId="{60EEA064-FA33-4D6E-9FF6-A09A7E6EC0E6}" srcOrd="0" destOrd="0" presId="urn:microsoft.com/office/officeart/2005/8/layout/orgChart1"/>
    <dgm:cxn modelId="{1EC87C8E-9D7C-4239-A3F7-55BB60B48C2E}" type="presOf" srcId="{92861D75-D145-4B0D-B1D9-A8C6D6F792E0}" destId="{8C127284-A2B3-4165-A908-E9E42EAFF156}" srcOrd="1" destOrd="0" presId="urn:microsoft.com/office/officeart/2005/8/layout/orgChart1"/>
    <dgm:cxn modelId="{25EB0793-4247-4E8A-876B-2EEA28BE02F5}" type="presOf" srcId="{6AE5A79F-6DE6-462D-B419-BB8F9955AC7D}" destId="{5B67B5F4-92D7-40C0-8F72-7464CC0CDD3F}" srcOrd="0" destOrd="0" presId="urn:microsoft.com/office/officeart/2005/8/layout/orgChart1"/>
    <dgm:cxn modelId="{2B1E1593-D10B-4D35-BB52-64F9B7345602}" type="presOf" srcId="{420E2B5F-84B2-4A6A-9A3B-D7A3972E9B9E}" destId="{64A294A4-9420-4F2F-9260-3498D4264A88}" srcOrd="1" destOrd="0" presId="urn:microsoft.com/office/officeart/2005/8/layout/orgChart1"/>
    <dgm:cxn modelId="{0A65F1A3-3D27-4A49-ACDE-695AEAB53799}" type="presOf" srcId="{06DDC31E-FCF5-4D8F-8C36-DD7924FFF561}" destId="{0720BE7D-BF7B-4FCE-B4AE-F35972547AB0}" srcOrd="0" destOrd="0" presId="urn:microsoft.com/office/officeart/2005/8/layout/orgChart1"/>
    <dgm:cxn modelId="{98F34FA6-0B2E-4622-A9AA-E8BEDF617049}" type="presOf" srcId="{2C172C5C-8C8E-47D7-91EB-DEE7FE582623}" destId="{352141AA-A47B-4656-890B-DF1A41FC3BBF}" srcOrd="0" destOrd="0" presId="urn:microsoft.com/office/officeart/2005/8/layout/orgChart1"/>
    <dgm:cxn modelId="{5B340CEF-3DFA-41CB-A2B8-1E6B9339A02D}" type="presOf" srcId="{06456B90-96F6-4AE4-A4BF-408E8B82E47D}" destId="{E1BC5B5B-549F-42CA-BF11-3A24EE3F338C}" srcOrd="0" destOrd="0" presId="urn:microsoft.com/office/officeart/2005/8/layout/orgChart1"/>
    <dgm:cxn modelId="{0155AFF4-9A0B-412A-9B16-B60F79210872}" srcId="{92861D75-D145-4B0D-B1D9-A8C6D6F792E0}" destId="{06DDC31E-FCF5-4D8F-8C36-DD7924FFF561}" srcOrd="1" destOrd="0" parTransId="{06456B90-96F6-4AE4-A4BF-408E8B82E47D}" sibTransId="{619BFE7E-64C6-4C8B-96A4-F3F0BD4EDCBF}"/>
    <dgm:cxn modelId="{94EF87F9-4BF7-4466-8CFC-7DFA03CF685F}" type="presOf" srcId="{B987EE6C-F0AD-41B6-8A42-1444FC0D167B}" destId="{93CE2D77-C21B-4015-B60F-CCFDCA9395C4}" srcOrd="1" destOrd="0" presId="urn:microsoft.com/office/officeart/2005/8/layout/orgChart1"/>
    <dgm:cxn modelId="{6F4F5BFE-862C-4519-8444-9129F6116330}" type="presOf" srcId="{683CB2FE-7F54-437B-913A-41816B14D61C}" destId="{6A317F5C-4566-4205-855D-C2E432AFB82F}" srcOrd="1" destOrd="0" presId="urn:microsoft.com/office/officeart/2005/8/layout/orgChart1"/>
    <dgm:cxn modelId="{A66385A2-EF77-4E09-8B62-529597083BA4}" type="presParOf" srcId="{5B67B5F4-92D7-40C0-8F72-7464CC0CDD3F}" destId="{A1A80B55-D2AF-4330-AB92-80AC9F7B6DB3}" srcOrd="0" destOrd="0" presId="urn:microsoft.com/office/officeart/2005/8/layout/orgChart1"/>
    <dgm:cxn modelId="{F4254DB6-82D4-47EA-9FA3-C57DDCC27DC2}" type="presParOf" srcId="{A1A80B55-D2AF-4330-AB92-80AC9F7B6DB3}" destId="{9C746728-17B6-4563-9455-5BD69D723F1F}" srcOrd="0" destOrd="0" presId="urn:microsoft.com/office/officeart/2005/8/layout/orgChart1"/>
    <dgm:cxn modelId="{FF9416E5-A7F9-4A03-88D0-7D9001D4E2FE}" type="presParOf" srcId="{9C746728-17B6-4563-9455-5BD69D723F1F}" destId="{C68CB9D8-0E72-4ABE-B315-A8B088991145}" srcOrd="0" destOrd="0" presId="urn:microsoft.com/office/officeart/2005/8/layout/orgChart1"/>
    <dgm:cxn modelId="{845116B4-99F5-4526-9109-10CC87E8259A}" type="presParOf" srcId="{9C746728-17B6-4563-9455-5BD69D723F1F}" destId="{8C127284-A2B3-4165-A908-E9E42EAFF156}" srcOrd="1" destOrd="0" presId="urn:microsoft.com/office/officeart/2005/8/layout/orgChart1"/>
    <dgm:cxn modelId="{B7552BD0-EBA2-4499-A8F2-C37D04BCAB35}" type="presParOf" srcId="{A1A80B55-D2AF-4330-AB92-80AC9F7B6DB3}" destId="{04DFDA80-3A29-4F3A-A2BE-E27BF1B8344A}" srcOrd="1" destOrd="0" presId="urn:microsoft.com/office/officeart/2005/8/layout/orgChart1"/>
    <dgm:cxn modelId="{124613F9-9A8B-49F2-9072-CAD3C387CCBB}" type="presParOf" srcId="{04DFDA80-3A29-4F3A-A2BE-E27BF1B8344A}" destId="{60EEA064-FA33-4D6E-9FF6-A09A7E6EC0E6}" srcOrd="0" destOrd="0" presId="urn:microsoft.com/office/officeart/2005/8/layout/orgChart1"/>
    <dgm:cxn modelId="{7C25AE83-BF38-42FE-A15F-6CC4D54EC31B}" type="presParOf" srcId="{04DFDA80-3A29-4F3A-A2BE-E27BF1B8344A}" destId="{8B956BCB-96D2-4D77-AC76-160A37A0C35C}" srcOrd="1" destOrd="0" presId="urn:microsoft.com/office/officeart/2005/8/layout/orgChart1"/>
    <dgm:cxn modelId="{7E1B5A3F-22B0-440D-AF56-A3A11ED897F4}" type="presParOf" srcId="{8B956BCB-96D2-4D77-AC76-160A37A0C35C}" destId="{A037788F-550A-4183-9FF0-2D3CDA3F8851}" srcOrd="0" destOrd="0" presId="urn:microsoft.com/office/officeart/2005/8/layout/orgChart1"/>
    <dgm:cxn modelId="{4816C5C8-81CF-4283-8F93-5E59B21DAC9E}" type="presParOf" srcId="{A037788F-550A-4183-9FF0-2D3CDA3F8851}" destId="{4F32A030-89EE-40EC-8355-26C03C85E776}" srcOrd="0" destOrd="0" presId="urn:microsoft.com/office/officeart/2005/8/layout/orgChart1"/>
    <dgm:cxn modelId="{AD615241-D6B4-431F-8C6D-9702E5DD4DF0}" type="presParOf" srcId="{A037788F-550A-4183-9FF0-2D3CDA3F8851}" destId="{6A317F5C-4566-4205-855D-C2E432AFB82F}" srcOrd="1" destOrd="0" presId="urn:microsoft.com/office/officeart/2005/8/layout/orgChart1"/>
    <dgm:cxn modelId="{759507B4-6B8B-415D-AD0F-1E9517A90AAB}" type="presParOf" srcId="{8B956BCB-96D2-4D77-AC76-160A37A0C35C}" destId="{EE7ECBE0-051A-47C8-B170-E9BD7C7122BE}" srcOrd="1" destOrd="0" presId="urn:microsoft.com/office/officeart/2005/8/layout/orgChart1"/>
    <dgm:cxn modelId="{DD622C2A-50D2-4F88-BF4E-B42311C299E1}" type="presParOf" srcId="{8B956BCB-96D2-4D77-AC76-160A37A0C35C}" destId="{6C5BBCFE-15AA-4C53-BCEC-6DAE477E1A10}" srcOrd="2" destOrd="0" presId="urn:microsoft.com/office/officeart/2005/8/layout/orgChart1"/>
    <dgm:cxn modelId="{3C24F7B8-9A2C-4ABD-90A4-E07B518D04FB}" type="presParOf" srcId="{04DFDA80-3A29-4F3A-A2BE-E27BF1B8344A}" destId="{E1BC5B5B-549F-42CA-BF11-3A24EE3F338C}" srcOrd="2" destOrd="0" presId="urn:microsoft.com/office/officeart/2005/8/layout/orgChart1"/>
    <dgm:cxn modelId="{3624B262-8FAC-46B6-BC3F-68526D8AABAF}" type="presParOf" srcId="{04DFDA80-3A29-4F3A-A2BE-E27BF1B8344A}" destId="{205EFDF6-F464-45AA-8C24-DB059B57358F}" srcOrd="3" destOrd="0" presId="urn:microsoft.com/office/officeart/2005/8/layout/orgChart1"/>
    <dgm:cxn modelId="{76E1F1B3-7BD0-4182-8A21-24D7EAA62544}" type="presParOf" srcId="{205EFDF6-F464-45AA-8C24-DB059B57358F}" destId="{B1B1217F-D5BF-404A-8433-8B0FF9743C61}" srcOrd="0" destOrd="0" presId="urn:microsoft.com/office/officeart/2005/8/layout/orgChart1"/>
    <dgm:cxn modelId="{3218E235-1482-43C8-97AB-EC6C3A976402}" type="presParOf" srcId="{B1B1217F-D5BF-404A-8433-8B0FF9743C61}" destId="{0720BE7D-BF7B-4FCE-B4AE-F35972547AB0}" srcOrd="0" destOrd="0" presId="urn:microsoft.com/office/officeart/2005/8/layout/orgChart1"/>
    <dgm:cxn modelId="{1FF7D876-A6FA-470B-ADCA-D63050541D34}" type="presParOf" srcId="{B1B1217F-D5BF-404A-8433-8B0FF9743C61}" destId="{8BD3E4C8-D3C1-4573-AD98-518115C1CAB0}" srcOrd="1" destOrd="0" presId="urn:microsoft.com/office/officeart/2005/8/layout/orgChart1"/>
    <dgm:cxn modelId="{B493B98A-BFE3-44AF-89BD-8F6A0C1C56CC}" type="presParOf" srcId="{205EFDF6-F464-45AA-8C24-DB059B57358F}" destId="{C3D77D65-C1C9-4C10-B92D-F00D6C920CFE}" srcOrd="1" destOrd="0" presId="urn:microsoft.com/office/officeart/2005/8/layout/orgChart1"/>
    <dgm:cxn modelId="{C294FC7C-7BAC-428D-B4D7-893CDC784D6D}" type="presParOf" srcId="{C3D77D65-C1C9-4C10-B92D-F00D6C920CFE}" destId="{352141AA-A47B-4656-890B-DF1A41FC3BBF}" srcOrd="0" destOrd="0" presId="urn:microsoft.com/office/officeart/2005/8/layout/orgChart1"/>
    <dgm:cxn modelId="{FD519DA8-049A-4B93-BA6D-33B49A1901CB}" type="presParOf" srcId="{C3D77D65-C1C9-4C10-B92D-F00D6C920CFE}" destId="{CC122BB9-4007-47CB-A267-7D07D12BD5DB}" srcOrd="1" destOrd="0" presId="urn:microsoft.com/office/officeart/2005/8/layout/orgChart1"/>
    <dgm:cxn modelId="{76AA9774-D8EB-4554-B7F8-EE056A120308}" type="presParOf" srcId="{CC122BB9-4007-47CB-A267-7D07D12BD5DB}" destId="{9DF0C734-4D47-4099-9157-1AAABD3FDAAF}" srcOrd="0" destOrd="0" presId="urn:microsoft.com/office/officeart/2005/8/layout/orgChart1"/>
    <dgm:cxn modelId="{49FD9B4C-AFF8-4599-B951-D1B611FBC3AC}" type="presParOf" srcId="{9DF0C734-4D47-4099-9157-1AAABD3FDAAF}" destId="{AB99589A-38FA-4F29-9E27-5EF3189BDEC3}" srcOrd="0" destOrd="0" presId="urn:microsoft.com/office/officeart/2005/8/layout/orgChart1"/>
    <dgm:cxn modelId="{A6729A84-FBBB-4F13-A42D-D3CAAF9A48CE}" type="presParOf" srcId="{9DF0C734-4D47-4099-9157-1AAABD3FDAAF}" destId="{93CE2D77-C21B-4015-B60F-CCFDCA9395C4}" srcOrd="1" destOrd="0" presId="urn:microsoft.com/office/officeart/2005/8/layout/orgChart1"/>
    <dgm:cxn modelId="{099F2088-8F45-41D3-A477-4ADBDC7A8472}" type="presParOf" srcId="{CC122BB9-4007-47CB-A267-7D07D12BD5DB}" destId="{8ED7F401-E5F3-4F8A-8E8F-DC7632FFC49C}" srcOrd="1" destOrd="0" presId="urn:microsoft.com/office/officeart/2005/8/layout/orgChart1"/>
    <dgm:cxn modelId="{2B4D43D0-2373-4297-BF20-987CFB077EE1}" type="presParOf" srcId="{CC122BB9-4007-47CB-A267-7D07D12BD5DB}" destId="{402552FA-4261-4EBE-8559-5FE5C225FC67}" srcOrd="2" destOrd="0" presId="urn:microsoft.com/office/officeart/2005/8/layout/orgChart1"/>
    <dgm:cxn modelId="{C6AFC00F-F9E3-41FB-BEBA-A7163519C8F0}" type="presParOf" srcId="{205EFDF6-F464-45AA-8C24-DB059B57358F}" destId="{7076F713-768A-461D-8B0F-F41939983576}" srcOrd="2" destOrd="0" presId="urn:microsoft.com/office/officeart/2005/8/layout/orgChart1"/>
    <dgm:cxn modelId="{0B4F9753-D088-42F1-B325-308E3AD2B78B}" type="presParOf" srcId="{04DFDA80-3A29-4F3A-A2BE-E27BF1B8344A}" destId="{DCB6CC91-85A2-47B7-95D4-D981EA980D76}" srcOrd="4" destOrd="0" presId="urn:microsoft.com/office/officeart/2005/8/layout/orgChart1"/>
    <dgm:cxn modelId="{A98E8D1C-F815-461A-97BE-1F6D799DB1C2}" type="presParOf" srcId="{04DFDA80-3A29-4F3A-A2BE-E27BF1B8344A}" destId="{60A681AF-395F-4043-81A7-2A59FB7823FB}" srcOrd="5" destOrd="0" presId="urn:microsoft.com/office/officeart/2005/8/layout/orgChart1"/>
    <dgm:cxn modelId="{D0604F95-CFA8-4299-A6DA-AC8FD4C1A701}" type="presParOf" srcId="{60A681AF-395F-4043-81A7-2A59FB7823FB}" destId="{BAA4414A-86F7-49ED-B6FE-0FFA629C1680}" srcOrd="0" destOrd="0" presId="urn:microsoft.com/office/officeart/2005/8/layout/orgChart1"/>
    <dgm:cxn modelId="{CBFA34BC-23D7-4DF4-B852-8E5A9F631F90}" type="presParOf" srcId="{BAA4414A-86F7-49ED-B6FE-0FFA629C1680}" destId="{C2441B5B-A82F-4799-9839-B73B8530453A}" srcOrd="0" destOrd="0" presId="urn:microsoft.com/office/officeart/2005/8/layout/orgChart1"/>
    <dgm:cxn modelId="{F8D211A1-2569-45C9-AFBC-4DB6D02210AB}" type="presParOf" srcId="{BAA4414A-86F7-49ED-B6FE-0FFA629C1680}" destId="{64A294A4-9420-4F2F-9260-3498D4264A88}" srcOrd="1" destOrd="0" presId="urn:microsoft.com/office/officeart/2005/8/layout/orgChart1"/>
    <dgm:cxn modelId="{47DCEC89-7179-4BED-9ACA-C058266EA291}" type="presParOf" srcId="{60A681AF-395F-4043-81A7-2A59FB7823FB}" destId="{7812E479-4F20-4CAE-B643-CBD68E031546}" srcOrd="1" destOrd="0" presId="urn:microsoft.com/office/officeart/2005/8/layout/orgChart1"/>
    <dgm:cxn modelId="{EE473205-8183-49AC-A8DD-BDC5E23A66F8}" type="presParOf" srcId="{60A681AF-395F-4043-81A7-2A59FB7823FB}" destId="{14053CE0-68F8-491B-8691-ADE30534C369}" srcOrd="2" destOrd="0" presId="urn:microsoft.com/office/officeart/2005/8/layout/orgChart1"/>
    <dgm:cxn modelId="{81042868-C6B7-400B-ACD5-1A1A88EBC22B}"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B6CC91-85A2-47B7-95D4-D981EA980D76}">
      <dsp:nvSpPr>
        <dsp:cNvPr id="0" name=""/>
        <dsp:cNvSpPr/>
      </dsp:nvSpPr>
      <dsp:spPr>
        <a:xfrm>
          <a:off x="2714625" y="1009685"/>
          <a:ext cx="1920617" cy="333330"/>
        </a:xfrm>
        <a:custGeom>
          <a:avLst/>
          <a:gdLst/>
          <a:ahLst/>
          <a:cxnLst/>
          <a:rect l="0" t="0" r="0" b="0"/>
          <a:pathLst>
            <a:path>
              <a:moveTo>
                <a:pt x="0" y="0"/>
              </a:moveTo>
              <a:lnTo>
                <a:pt x="0" y="166665"/>
              </a:lnTo>
              <a:lnTo>
                <a:pt x="1920617" y="166665"/>
              </a:lnTo>
              <a:lnTo>
                <a:pt x="1920617" y="3333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2141AA-A47B-4656-890B-DF1A41FC3BBF}">
      <dsp:nvSpPr>
        <dsp:cNvPr id="0" name=""/>
        <dsp:cNvSpPr/>
      </dsp:nvSpPr>
      <dsp:spPr>
        <a:xfrm>
          <a:off x="2079710" y="2136658"/>
          <a:ext cx="238093" cy="730151"/>
        </a:xfrm>
        <a:custGeom>
          <a:avLst/>
          <a:gdLst/>
          <a:ahLst/>
          <a:cxnLst/>
          <a:rect l="0" t="0" r="0" b="0"/>
          <a:pathLst>
            <a:path>
              <a:moveTo>
                <a:pt x="0" y="0"/>
              </a:moveTo>
              <a:lnTo>
                <a:pt x="0" y="730151"/>
              </a:lnTo>
              <a:lnTo>
                <a:pt x="238093" y="7301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BC5B5B-549F-42CA-BF11-3A24EE3F338C}">
      <dsp:nvSpPr>
        <dsp:cNvPr id="0" name=""/>
        <dsp:cNvSpPr/>
      </dsp:nvSpPr>
      <dsp:spPr>
        <a:xfrm>
          <a:off x="2668905" y="1009685"/>
          <a:ext cx="91440" cy="333330"/>
        </a:xfrm>
        <a:custGeom>
          <a:avLst/>
          <a:gdLst/>
          <a:ahLst/>
          <a:cxnLst/>
          <a:rect l="0" t="0" r="0" b="0"/>
          <a:pathLst>
            <a:path>
              <a:moveTo>
                <a:pt x="45720" y="0"/>
              </a:moveTo>
              <a:lnTo>
                <a:pt x="45720" y="3333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EEA064-FA33-4D6E-9FF6-A09A7E6EC0E6}">
      <dsp:nvSpPr>
        <dsp:cNvPr id="0" name=""/>
        <dsp:cNvSpPr/>
      </dsp:nvSpPr>
      <dsp:spPr>
        <a:xfrm>
          <a:off x="794007" y="1009685"/>
          <a:ext cx="1920617" cy="333330"/>
        </a:xfrm>
        <a:custGeom>
          <a:avLst/>
          <a:gdLst/>
          <a:ahLst/>
          <a:cxnLst/>
          <a:rect l="0" t="0" r="0" b="0"/>
          <a:pathLst>
            <a:path>
              <a:moveTo>
                <a:pt x="1920617" y="0"/>
              </a:moveTo>
              <a:lnTo>
                <a:pt x="1920617" y="166665"/>
              </a:lnTo>
              <a:lnTo>
                <a:pt x="0" y="166665"/>
              </a:lnTo>
              <a:lnTo>
                <a:pt x="0" y="3333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847720" y="286144"/>
          <a:ext cx="1733809" cy="72354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Head of Safeguarding   </a:t>
          </a:r>
        </a:p>
      </dsp:txBody>
      <dsp:txXfrm>
        <a:off x="1847720" y="286144"/>
        <a:ext cx="1733809" cy="723540"/>
      </dsp:txXfrm>
    </dsp:sp>
    <dsp:sp modelId="{4F32A030-89EE-40EC-8355-26C03C85E776}">
      <dsp:nvSpPr>
        <dsp:cNvPr id="0" name=""/>
        <dsp:cNvSpPr/>
      </dsp:nvSpPr>
      <dsp:spPr>
        <a:xfrm>
          <a:off x="364" y="1343015"/>
          <a:ext cx="1587286" cy="7936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Specialist Safeguarding Professional Advisor (2.0)</a:t>
          </a:r>
        </a:p>
      </dsp:txBody>
      <dsp:txXfrm>
        <a:off x="364" y="1343015"/>
        <a:ext cx="1587286" cy="793643"/>
      </dsp:txXfrm>
    </dsp:sp>
    <dsp:sp modelId="{0720BE7D-BF7B-4FCE-B4AE-F35972547AB0}">
      <dsp:nvSpPr>
        <dsp:cNvPr id="0" name=""/>
        <dsp:cNvSpPr/>
      </dsp:nvSpPr>
      <dsp:spPr>
        <a:xfrm>
          <a:off x="1920981" y="1343015"/>
          <a:ext cx="1587286" cy="793643"/>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Safeguarding Adults Facitilator (1)</a:t>
          </a:r>
        </a:p>
      </dsp:txBody>
      <dsp:txXfrm>
        <a:off x="1920981" y="1343015"/>
        <a:ext cx="1587286" cy="793643"/>
      </dsp:txXfrm>
    </dsp:sp>
    <dsp:sp modelId="{AB99589A-38FA-4F29-9E27-5EF3189BDEC3}">
      <dsp:nvSpPr>
        <dsp:cNvPr id="0" name=""/>
        <dsp:cNvSpPr/>
      </dsp:nvSpPr>
      <dsp:spPr>
        <a:xfrm>
          <a:off x="2317803" y="2469989"/>
          <a:ext cx="1587286" cy="7936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Safeguarding Facitilators (5.5)</a:t>
          </a:r>
        </a:p>
      </dsp:txBody>
      <dsp:txXfrm>
        <a:off x="2317803" y="2469989"/>
        <a:ext cx="1587286" cy="793643"/>
      </dsp:txXfrm>
    </dsp:sp>
    <dsp:sp modelId="{C2441B5B-A82F-4799-9839-B73B8530453A}">
      <dsp:nvSpPr>
        <dsp:cNvPr id="0" name=""/>
        <dsp:cNvSpPr/>
      </dsp:nvSpPr>
      <dsp:spPr>
        <a:xfrm>
          <a:off x="3841598" y="1343015"/>
          <a:ext cx="1587286" cy="7936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SAB C-ordinator (1.0)</a:t>
          </a:r>
        </a:p>
      </dsp:txBody>
      <dsp:txXfrm>
        <a:off x="3841598" y="1343015"/>
        <a:ext cx="1587286" cy="7936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537d69401e08579f088e6bd847fef07d">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22854fb7eba74bc833b4d667e0c3d367"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B0979E16-44AE-416B-821A-BC5D9CC94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16842444-c3db-4447-b0c9-46529a652c94"/>
    <ds:schemaRef ds:uri="aceecbcc-a652-4853-871f-949381f93605"/>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1347</Words>
  <Characters>7763</Characters>
  <Application>Microsoft Office Word</Application>
  <DocSecurity>0</DocSecurity>
  <Lines>290</Lines>
  <Paragraphs>138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3</cp:revision>
  <cp:lastPrinted>2017-06-17T17:03:00Z</cp:lastPrinted>
  <dcterms:created xsi:type="dcterms:W3CDTF">2026-01-16T12:10:00Z</dcterms:created>
  <dcterms:modified xsi:type="dcterms:W3CDTF">2026-01-22T17:04:00Z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