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9EE6E3" w14:textId="77777777" w:rsidR="002F7E4E" w:rsidRDefault="002F7E4E" w:rsidP="002F7E4E">
      <w:pPr>
        <w:autoSpaceDE w:val="0"/>
        <w:autoSpaceDN w:val="0"/>
        <w:adjustRightInd w:val="0"/>
        <w:jc w:val="center"/>
        <w:rPr>
          <w:rFonts w:ascii="Calibri" w:hAnsi="Calibri" w:cs="Calibri"/>
          <w:b/>
          <w:bCs/>
          <w:sz w:val="36"/>
          <w:szCs w:val="36"/>
        </w:rPr>
      </w:pPr>
      <w:r w:rsidRPr="005B3EBF">
        <w:rPr>
          <w:rFonts w:ascii="Calibri" w:hAnsi="Calibri" w:cs="Calibri"/>
          <w:b/>
          <w:bCs/>
          <w:sz w:val="36"/>
          <w:szCs w:val="36"/>
        </w:rPr>
        <w:t xml:space="preserve">Job </w:t>
      </w:r>
      <w:r>
        <w:rPr>
          <w:rFonts w:ascii="Calibri" w:hAnsi="Calibri" w:cs="Calibri"/>
          <w:b/>
          <w:bCs/>
          <w:sz w:val="36"/>
          <w:szCs w:val="36"/>
        </w:rPr>
        <w:t>Profile comprising Job Description and Person Specification</w:t>
      </w:r>
    </w:p>
    <w:p w14:paraId="500C5B85" w14:textId="77777777" w:rsidR="002F7E4E" w:rsidRPr="005B3EBF" w:rsidRDefault="002F7E4E" w:rsidP="002F7E4E">
      <w:pPr>
        <w:autoSpaceDE w:val="0"/>
        <w:autoSpaceDN w:val="0"/>
        <w:adjustRightInd w:val="0"/>
        <w:rPr>
          <w:rFonts w:ascii="Calibri" w:hAnsi="Calibri" w:cs="Calibri"/>
          <w:b/>
          <w:bCs/>
          <w:sz w:val="36"/>
          <w:szCs w:val="36"/>
        </w:rPr>
      </w:pPr>
      <w:r>
        <w:rPr>
          <w:rFonts w:ascii="Calibri" w:hAnsi="Calibri" w:cs="Calibri"/>
          <w:b/>
          <w:bCs/>
          <w:sz w:val="36"/>
          <w:szCs w:val="36"/>
        </w:rPr>
        <w:t>Job Description</w:t>
      </w:r>
    </w:p>
    <w:p w14:paraId="051FDAFB" w14:textId="77777777" w:rsidR="002F7E4E" w:rsidRPr="005B3EBF" w:rsidRDefault="002F7E4E" w:rsidP="002F7E4E">
      <w:pPr>
        <w:autoSpaceDE w:val="0"/>
        <w:autoSpaceDN w:val="0"/>
        <w:adjustRightInd w:val="0"/>
        <w:rPr>
          <w:rFonts w:ascii="Calibri" w:hAnsi="Calibri" w:cs="Calibri"/>
          <w:b/>
          <w:bCs/>
        </w:rPr>
      </w:pPr>
    </w:p>
    <w:tbl>
      <w:tblPr>
        <w:tblW w:w="9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8"/>
        <w:gridCol w:w="4286"/>
      </w:tblGrid>
      <w:tr w:rsidR="002F7E4E" w:rsidRPr="005B3EBF" w14:paraId="4F66D944" w14:textId="77777777" w:rsidTr="006750DC">
        <w:trPr>
          <w:trHeight w:val="832"/>
        </w:trPr>
        <w:tc>
          <w:tcPr>
            <w:tcW w:w="5098" w:type="dxa"/>
            <w:shd w:val="clear" w:color="auto" w:fill="D9D9D9"/>
            <w:vAlign w:val="center"/>
          </w:tcPr>
          <w:p w14:paraId="3220849C" w14:textId="77777777" w:rsidR="002F7E4E" w:rsidRDefault="002F7E4E" w:rsidP="00033A8C">
            <w:pPr>
              <w:autoSpaceDE w:val="0"/>
              <w:autoSpaceDN w:val="0"/>
              <w:adjustRightInd w:val="0"/>
              <w:rPr>
                <w:rFonts w:ascii="Calibri" w:hAnsi="Calibri" w:cs="Calibri"/>
                <w:b/>
                <w:bCs/>
              </w:rPr>
            </w:pPr>
            <w:bookmarkStart w:id="0" w:name="_Hlk24018718"/>
            <w:r w:rsidRPr="005B3EBF">
              <w:rPr>
                <w:rFonts w:ascii="Calibri" w:hAnsi="Calibri" w:cs="Calibri"/>
                <w:b/>
                <w:bCs/>
              </w:rPr>
              <w:t xml:space="preserve"> Job Title:</w:t>
            </w:r>
          </w:p>
          <w:p w14:paraId="248C1BB5" w14:textId="77777777" w:rsidR="002F7E4E" w:rsidRPr="00C64BCE" w:rsidRDefault="002F7E4E" w:rsidP="00033A8C">
            <w:pPr>
              <w:autoSpaceDE w:val="0"/>
              <w:autoSpaceDN w:val="0"/>
              <w:adjustRightInd w:val="0"/>
              <w:rPr>
                <w:rFonts w:ascii="Calibri" w:hAnsi="Calibri" w:cs="Calibri"/>
                <w:bCs/>
              </w:rPr>
            </w:pPr>
            <w:r>
              <w:rPr>
                <w:rFonts w:ascii="Calibri" w:hAnsi="Calibri" w:cs="Calibri"/>
                <w:b/>
                <w:bCs/>
              </w:rPr>
              <w:t xml:space="preserve"> </w:t>
            </w:r>
            <w:r>
              <w:rPr>
                <w:rFonts w:ascii="Calibri" w:hAnsi="Calibri" w:cs="Calibri"/>
                <w:bCs/>
              </w:rPr>
              <w:t>Clerk of Works</w:t>
            </w:r>
          </w:p>
        </w:tc>
        <w:tc>
          <w:tcPr>
            <w:tcW w:w="4286" w:type="dxa"/>
            <w:shd w:val="clear" w:color="auto" w:fill="D9D9D9"/>
            <w:vAlign w:val="center"/>
          </w:tcPr>
          <w:p w14:paraId="5A0588E4" w14:textId="77777777" w:rsidR="006750DC" w:rsidRDefault="002F7E4E" w:rsidP="00033A8C">
            <w:pPr>
              <w:autoSpaceDE w:val="0"/>
              <w:autoSpaceDN w:val="0"/>
              <w:adjustRightInd w:val="0"/>
              <w:rPr>
                <w:rFonts w:ascii="Calibri" w:hAnsi="Calibri" w:cs="Calibri"/>
                <w:bCs/>
              </w:rPr>
            </w:pPr>
            <w:r w:rsidRPr="005B3EBF">
              <w:rPr>
                <w:rFonts w:ascii="Calibri" w:hAnsi="Calibri" w:cs="Calibri"/>
                <w:b/>
                <w:bCs/>
              </w:rPr>
              <w:t>Grade</w:t>
            </w:r>
            <w:r w:rsidRPr="005B3EBF">
              <w:rPr>
                <w:rFonts w:ascii="Calibri" w:hAnsi="Calibri" w:cs="Calibri"/>
                <w:bCs/>
              </w:rPr>
              <w:t>:</w:t>
            </w:r>
            <w:r>
              <w:rPr>
                <w:rFonts w:ascii="Calibri" w:hAnsi="Calibri" w:cs="Calibri"/>
                <w:bCs/>
              </w:rPr>
              <w:t xml:space="preserve"> </w:t>
            </w:r>
          </w:p>
          <w:p w14:paraId="29EEF62D" w14:textId="1A3ABDFA" w:rsidR="002F7E4E" w:rsidRPr="006750DC" w:rsidRDefault="002F7E4E" w:rsidP="00033A8C">
            <w:pPr>
              <w:autoSpaceDE w:val="0"/>
              <w:autoSpaceDN w:val="0"/>
              <w:adjustRightInd w:val="0"/>
              <w:rPr>
                <w:rFonts w:ascii="Calibri" w:hAnsi="Calibri" w:cs="Calibri"/>
                <w:bCs/>
              </w:rPr>
            </w:pPr>
            <w:r>
              <w:rPr>
                <w:rFonts w:ascii="Calibri" w:hAnsi="Calibri" w:cs="Calibri"/>
                <w:bCs/>
              </w:rPr>
              <w:t>PO</w:t>
            </w:r>
            <w:r w:rsidR="00BB290E">
              <w:rPr>
                <w:rFonts w:ascii="Calibri" w:hAnsi="Calibri" w:cs="Calibri"/>
                <w:bCs/>
              </w:rPr>
              <w:t>3</w:t>
            </w:r>
          </w:p>
        </w:tc>
      </w:tr>
      <w:tr w:rsidR="002F7E4E" w:rsidRPr="005B3EBF" w14:paraId="268E5751" w14:textId="77777777" w:rsidTr="006750DC">
        <w:trPr>
          <w:trHeight w:val="832"/>
        </w:trPr>
        <w:tc>
          <w:tcPr>
            <w:tcW w:w="5098" w:type="dxa"/>
            <w:shd w:val="clear" w:color="auto" w:fill="D9D9D9"/>
            <w:vAlign w:val="center"/>
          </w:tcPr>
          <w:p w14:paraId="37A9D308" w14:textId="64F4D5A7" w:rsidR="002F7E4E" w:rsidRDefault="002F7E4E" w:rsidP="00033A8C">
            <w:pPr>
              <w:autoSpaceDE w:val="0"/>
              <w:autoSpaceDN w:val="0"/>
              <w:adjustRightInd w:val="0"/>
              <w:rPr>
                <w:rFonts w:ascii="Calibri" w:hAnsi="Calibri" w:cs="Calibri"/>
                <w:b/>
                <w:bCs/>
              </w:rPr>
            </w:pPr>
            <w:r>
              <w:rPr>
                <w:rFonts w:ascii="Calibri" w:hAnsi="Calibri" w:cs="Calibri"/>
                <w:b/>
                <w:bCs/>
              </w:rPr>
              <w:t xml:space="preserve"> </w:t>
            </w:r>
            <w:r w:rsidRPr="005B3EBF">
              <w:rPr>
                <w:rFonts w:ascii="Calibri" w:hAnsi="Calibri" w:cs="Calibri"/>
                <w:b/>
                <w:bCs/>
              </w:rPr>
              <w:t xml:space="preserve">Section: </w:t>
            </w:r>
          </w:p>
          <w:p w14:paraId="09119EC5" w14:textId="33E19290" w:rsidR="002F7E4E" w:rsidRPr="00C64BCE" w:rsidRDefault="002F7E4E" w:rsidP="00033A8C">
            <w:pPr>
              <w:autoSpaceDE w:val="0"/>
              <w:autoSpaceDN w:val="0"/>
              <w:adjustRightInd w:val="0"/>
              <w:rPr>
                <w:rFonts w:ascii="Calibri" w:hAnsi="Calibri" w:cs="Calibri"/>
                <w:bCs/>
              </w:rPr>
            </w:pPr>
            <w:r>
              <w:rPr>
                <w:rFonts w:ascii="Calibri" w:hAnsi="Calibri" w:cs="Calibri"/>
                <w:b/>
                <w:bCs/>
              </w:rPr>
              <w:t xml:space="preserve"> </w:t>
            </w:r>
            <w:r w:rsidR="00087BB7" w:rsidRPr="006750DC">
              <w:rPr>
                <w:rFonts w:ascii="Calibri" w:hAnsi="Calibri" w:cs="Calibri"/>
                <w:bCs/>
              </w:rPr>
              <w:t>Major Works</w:t>
            </w:r>
            <w:r w:rsidR="00322762" w:rsidRPr="006750DC">
              <w:rPr>
                <w:rFonts w:ascii="Calibri" w:hAnsi="Calibri" w:cs="Calibri"/>
                <w:bCs/>
              </w:rPr>
              <w:t>/ Structural Team</w:t>
            </w:r>
          </w:p>
        </w:tc>
        <w:tc>
          <w:tcPr>
            <w:tcW w:w="4286" w:type="dxa"/>
            <w:shd w:val="clear" w:color="auto" w:fill="D9D9D9"/>
            <w:vAlign w:val="center"/>
          </w:tcPr>
          <w:p w14:paraId="04049C46" w14:textId="77777777" w:rsidR="002F7E4E" w:rsidRPr="00C64BCE" w:rsidRDefault="002F7E4E" w:rsidP="00033A8C">
            <w:pPr>
              <w:autoSpaceDE w:val="0"/>
              <w:autoSpaceDN w:val="0"/>
              <w:adjustRightInd w:val="0"/>
              <w:rPr>
                <w:rFonts w:ascii="Calibri" w:hAnsi="Calibri" w:cs="Calibri"/>
                <w:b/>
                <w:bCs/>
              </w:rPr>
            </w:pPr>
            <w:r w:rsidRPr="005B3EBF">
              <w:rPr>
                <w:rFonts w:ascii="Calibri" w:hAnsi="Calibri" w:cs="Calibri"/>
                <w:b/>
                <w:bCs/>
              </w:rPr>
              <w:t>D</w:t>
            </w:r>
            <w:r>
              <w:rPr>
                <w:rFonts w:ascii="Calibri" w:hAnsi="Calibri" w:cs="Calibri"/>
                <w:b/>
                <w:bCs/>
              </w:rPr>
              <w:t>irectorate</w:t>
            </w:r>
            <w:r w:rsidRPr="005B3EBF">
              <w:rPr>
                <w:rFonts w:ascii="Calibri" w:hAnsi="Calibri" w:cs="Calibri"/>
                <w:b/>
                <w:bCs/>
              </w:rPr>
              <w:t>:</w:t>
            </w:r>
            <w:r w:rsidRPr="005B3EBF">
              <w:rPr>
                <w:rFonts w:ascii="Calibri" w:hAnsi="Calibri" w:cs="Calibri"/>
                <w:bCs/>
              </w:rPr>
              <w:t xml:space="preserve"> </w:t>
            </w:r>
          </w:p>
          <w:p w14:paraId="3FEBDF74" w14:textId="77777777" w:rsidR="002F7E4E" w:rsidRPr="005B3EBF" w:rsidRDefault="002F7E4E" w:rsidP="00033A8C">
            <w:pPr>
              <w:autoSpaceDE w:val="0"/>
              <w:autoSpaceDN w:val="0"/>
              <w:adjustRightInd w:val="0"/>
              <w:rPr>
                <w:rFonts w:ascii="Calibri" w:hAnsi="Calibri" w:cs="Calibri"/>
                <w:bCs/>
              </w:rPr>
            </w:pPr>
            <w:r>
              <w:rPr>
                <w:rFonts w:ascii="Calibri" w:hAnsi="Calibri" w:cs="Calibri"/>
                <w:bCs/>
              </w:rPr>
              <w:t>Housing &amp; Regeneration</w:t>
            </w:r>
          </w:p>
          <w:p w14:paraId="56E83D8E" w14:textId="77777777" w:rsidR="002F7E4E" w:rsidRPr="00AB532E" w:rsidRDefault="002F7E4E" w:rsidP="00033A8C">
            <w:pPr>
              <w:autoSpaceDE w:val="0"/>
              <w:autoSpaceDN w:val="0"/>
              <w:adjustRightInd w:val="0"/>
              <w:rPr>
                <w:rFonts w:ascii="Calibri" w:hAnsi="Calibri" w:cs="Calibri"/>
                <w:bCs/>
              </w:rPr>
            </w:pPr>
          </w:p>
        </w:tc>
      </w:tr>
      <w:tr w:rsidR="002F7E4E" w:rsidRPr="005B3EBF" w14:paraId="0AA1A028" w14:textId="77777777" w:rsidTr="006750DC">
        <w:trPr>
          <w:trHeight w:val="832"/>
        </w:trPr>
        <w:tc>
          <w:tcPr>
            <w:tcW w:w="5098" w:type="dxa"/>
            <w:shd w:val="clear" w:color="auto" w:fill="D9D9D9"/>
            <w:vAlign w:val="center"/>
          </w:tcPr>
          <w:p w14:paraId="3DB87307" w14:textId="77777777" w:rsidR="002F7E4E" w:rsidRPr="005B3EBF" w:rsidRDefault="002F7E4E" w:rsidP="00033A8C">
            <w:pPr>
              <w:autoSpaceDE w:val="0"/>
              <w:autoSpaceDN w:val="0"/>
              <w:adjustRightInd w:val="0"/>
              <w:rPr>
                <w:rFonts w:ascii="Calibri" w:hAnsi="Calibri" w:cs="Calibri"/>
                <w:b/>
                <w:bCs/>
              </w:rPr>
            </w:pPr>
            <w:r w:rsidRPr="005B3EBF">
              <w:rPr>
                <w:rFonts w:ascii="Calibri" w:hAnsi="Calibri" w:cs="Calibri"/>
                <w:b/>
                <w:bCs/>
              </w:rPr>
              <w:t>Responsible to</w:t>
            </w:r>
            <w:r>
              <w:rPr>
                <w:rFonts w:ascii="Calibri" w:hAnsi="Calibri" w:cs="Calibri"/>
                <w:b/>
                <w:bCs/>
              </w:rPr>
              <w:t xml:space="preserve"> Following Manager</w:t>
            </w:r>
            <w:r w:rsidRPr="005B3EBF">
              <w:rPr>
                <w:rFonts w:ascii="Calibri" w:hAnsi="Calibri" w:cs="Calibri"/>
                <w:b/>
                <w:bCs/>
              </w:rPr>
              <w:t>:</w:t>
            </w:r>
          </w:p>
          <w:p w14:paraId="68219AA6" w14:textId="77777777" w:rsidR="002F7E4E" w:rsidRPr="00AB532E" w:rsidRDefault="002F7E4E" w:rsidP="00033A8C">
            <w:pPr>
              <w:autoSpaceDE w:val="0"/>
              <w:autoSpaceDN w:val="0"/>
              <w:adjustRightInd w:val="0"/>
              <w:rPr>
                <w:rFonts w:ascii="Calibri" w:hAnsi="Calibri" w:cs="Calibri"/>
                <w:bCs/>
              </w:rPr>
            </w:pPr>
            <w:r>
              <w:rPr>
                <w:rFonts w:ascii="Calibri" w:hAnsi="Calibri" w:cs="Calibri"/>
                <w:bCs/>
              </w:rPr>
              <w:t>Senior Technical Manager/ Technical Manager</w:t>
            </w:r>
          </w:p>
        </w:tc>
        <w:tc>
          <w:tcPr>
            <w:tcW w:w="4286" w:type="dxa"/>
            <w:shd w:val="clear" w:color="auto" w:fill="D9D9D9"/>
            <w:vAlign w:val="center"/>
          </w:tcPr>
          <w:p w14:paraId="110FDF06" w14:textId="77777777" w:rsidR="00580CAA" w:rsidRDefault="00580CAA" w:rsidP="00580CAA">
            <w:pPr>
              <w:autoSpaceDE w:val="0"/>
              <w:autoSpaceDN w:val="0"/>
              <w:adjustRightInd w:val="0"/>
              <w:rPr>
                <w:rFonts w:ascii="Calibri" w:hAnsi="Calibri" w:cs="Calibri"/>
                <w:bCs/>
              </w:rPr>
            </w:pPr>
            <w:r>
              <w:rPr>
                <w:rFonts w:ascii="Calibri" w:hAnsi="Calibri" w:cs="Calibri"/>
                <w:b/>
                <w:bCs/>
              </w:rPr>
              <w:t>Responsible for the following staff:</w:t>
            </w:r>
          </w:p>
          <w:p w14:paraId="6C36BA9A" w14:textId="28EB9CA8" w:rsidR="002F7E4E" w:rsidRPr="00AB532E" w:rsidRDefault="00580CAA" w:rsidP="00580CAA">
            <w:pPr>
              <w:autoSpaceDE w:val="0"/>
              <w:autoSpaceDN w:val="0"/>
              <w:adjustRightInd w:val="0"/>
              <w:rPr>
                <w:rFonts w:ascii="Calibri" w:hAnsi="Calibri" w:cs="Calibri"/>
                <w:bCs/>
              </w:rPr>
            </w:pPr>
            <w:r>
              <w:rPr>
                <w:rFonts w:ascii="Calibri" w:hAnsi="Calibri" w:cs="Calibri"/>
                <w:bCs/>
              </w:rPr>
              <w:t>n/a</w:t>
            </w:r>
          </w:p>
        </w:tc>
      </w:tr>
      <w:tr w:rsidR="002F7E4E" w:rsidRPr="005B3EBF" w14:paraId="30F50026" w14:textId="77777777" w:rsidTr="006750DC">
        <w:trPr>
          <w:trHeight w:val="832"/>
        </w:trPr>
        <w:tc>
          <w:tcPr>
            <w:tcW w:w="5098" w:type="dxa"/>
            <w:tcBorders>
              <w:top w:val="single" w:sz="4" w:space="0" w:color="auto"/>
              <w:left w:val="single" w:sz="4" w:space="0" w:color="auto"/>
              <w:bottom w:val="single" w:sz="4" w:space="0" w:color="auto"/>
              <w:right w:val="single" w:sz="4" w:space="0" w:color="auto"/>
            </w:tcBorders>
            <w:shd w:val="clear" w:color="auto" w:fill="D9D9D9"/>
            <w:vAlign w:val="center"/>
          </w:tcPr>
          <w:p w14:paraId="2C8DEDC0" w14:textId="77777777" w:rsidR="006750DC" w:rsidRDefault="002F7E4E" w:rsidP="00033A8C">
            <w:pPr>
              <w:autoSpaceDE w:val="0"/>
              <w:autoSpaceDN w:val="0"/>
              <w:adjustRightInd w:val="0"/>
              <w:rPr>
                <w:rFonts w:ascii="Calibri" w:hAnsi="Calibri" w:cs="Calibri"/>
                <w:b/>
                <w:bCs/>
              </w:rPr>
            </w:pPr>
            <w:r w:rsidRPr="005B3EBF">
              <w:rPr>
                <w:rFonts w:ascii="Calibri" w:hAnsi="Calibri" w:cs="Calibri"/>
                <w:b/>
                <w:bCs/>
              </w:rPr>
              <w:t>Post Number/s:</w:t>
            </w:r>
            <w:r>
              <w:rPr>
                <w:rFonts w:ascii="Calibri" w:hAnsi="Calibri" w:cs="Calibri"/>
                <w:b/>
                <w:bCs/>
              </w:rPr>
              <w:t xml:space="preserve"> </w:t>
            </w:r>
          </w:p>
          <w:p w14:paraId="7589DBE5" w14:textId="74731F9F" w:rsidR="00F9216C" w:rsidRPr="00EB7FE7" w:rsidRDefault="00031109" w:rsidP="006750DC">
            <w:pPr>
              <w:autoSpaceDE w:val="0"/>
              <w:autoSpaceDN w:val="0"/>
              <w:adjustRightInd w:val="0"/>
              <w:rPr>
                <w:rFonts w:ascii="Calibri" w:hAnsi="Calibri" w:cs="Calibri"/>
                <w:bCs/>
              </w:rPr>
            </w:pPr>
            <w:r>
              <w:rPr>
                <w:rFonts w:ascii="Calibri" w:hAnsi="Calibri" w:cs="Calibri"/>
                <w:bCs/>
              </w:rPr>
              <w:t>H</w:t>
            </w:r>
            <w:r w:rsidR="00BD1767" w:rsidRPr="006750DC">
              <w:rPr>
                <w:rFonts w:ascii="Calibri" w:hAnsi="Calibri" w:cs="Calibri"/>
                <w:bCs/>
              </w:rPr>
              <w:t>3016/</w:t>
            </w:r>
            <w:r>
              <w:rPr>
                <w:rFonts w:ascii="Calibri" w:hAnsi="Calibri" w:cs="Calibri"/>
                <w:bCs/>
              </w:rPr>
              <w:t>H</w:t>
            </w:r>
            <w:r w:rsidR="00BD1767" w:rsidRPr="006750DC">
              <w:rPr>
                <w:rFonts w:ascii="Calibri" w:hAnsi="Calibri" w:cs="Calibri"/>
                <w:bCs/>
              </w:rPr>
              <w:t>3017/</w:t>
            </w:r>
            <w:r w:rsidR="00580CAA" w:rsidRPr="006750DC">
              <w:rPr>
                <w:rFonts w:ascii="Calibri" w:hAnsi="Calibri" w:cs="Calibri"/>
                <w:bCs/>
              </w:rPr>
              <w:t xml:space="preserve"> H30</w:t>
            </w:r>
            <w:r w:rsidR="00580CAA">
              <w:rPr>
                <w:rFonts w:ascii="Calibri" w:hAnsi="Calibri" w:cs="Calibri"/>
                <w:bCs/>
              </w:rPr>
              <w:t>2</w:t>
            </w:r>
            <w:r w:rsidR="00580CAA" w:rsidRPr="006750DC">
              <w:rPr>
                <w:rFonts w:ascii="Calibri" w:hAnsi="Calibri" w:cs="Calibri"/>
                <w:bCs/>
              </w:rPr>
              <w:t>2/</w:t>
            </w:r>
            <w:r>
              <w:rPr>
                <w:rFonts w:ascii="Calibri" w:hAnsi="Calibri" w:cs="Calibri"/>
                <w:bCs/>
              </w:rPr>
              <w:t>H</w:t>
            </w:r>
            <w:r w:rsidR="00F9216C" w:rsidRPr="006750DC">
              <w:rPr>
                <w:rFonts w:ascii="Calibri" w:hAnsi="Calibri" w:cs="Calibri"/>
                <w:bCs/>
              </w:rPr>
              <w:t>3023</w:t>
            </w:r>
            <w:r w:rsidR="006750DC">
              <w:rPr>
                <w:rFonts w:ascii="Calibri" w:hAnsi="Calibri" w:cs="Calibri"/>
                <w:bCs/>
              </w:rPr>
              <w:t xml:space="preserve"> /</w:t>
            </w:r>
            <w:r w:rsidR="00EB7FE7" w:rsidRPr="006750DC">
              <w:rPr>
                <w:rFonts w:ascii="Calibri" w:hAnsi="Calibri" w:cs="Calibri"/>
                <w:bCs/>
              </w:rPr>
              <w:t xml:space="preserve">H3024/ </w:t>
            </w:r>
            <w:r w:rsidR="00F02080" w:rsidRPr="006750DC">
              <w:rPr>
                <w:rFonts w:ascii="Calibri" w:hAnsi="Calibri" w:cs="Calibri"/>
                <w:bCs/>
              </w:rPr>
              <w:t>RWH1020</w:t>
            </w:r>
          </w:p>
        </w:tc>
        <w:tc>
          <w:tcPr>
            <w:tcW w:w="4286" w:type="dxa"/>
            <w:tcBorders>
              <w:top w:val="single" w:sz="4" w:space="0" w:color="auto"/>
              <w:left w:val="single" w:sz="4" w:space="0" w:color="auto"/>
              <w:bottom w:val="single" w:sz="4" w:space="0" w:color="auto"/>
              <w:right w:val="single" w:sz="4" w:space="0" w:color="auto"/>
            </w:tcBorders>
            <w:shd w:val="clear" w:color="auto" w:fill="D9D9D9"/>
            <w:vAlign w:val="center"/>
          </w:tcPr>
          <w:p w14:paraId="36E96E43" w14:textId="77777777" w:rsidR="006750DC" w:rsidRDefault="002F7E4E" w:rsidP="00033A8C">
            <w:pPr>
              <w:autoSpaceDE w:val="0"/>
              <w:autoSpaceDN w:val="0"/>
              <w:adjustRightInd w:val="0"/>
              <w:rPr>
                <w:rFonts w:ascii="Calibri" w:hAnsi="Calibri" w:cs="Calibri"/>
                <w:b/>
                <w:bCs/>
              </w:rPr>
            </w:pPr>
            <w:r>
              <w:rPr>
                <w:rFonts w:ascii="Calibri" w:hAnsi="Calibri" w:cs="Calibri"/>
                <w:b/>
                <w:bCs/>
              </w:rPr>
              <w:t>Last Review D</w:t>
            </w:r>
            <w:r w:rsidRPr="005B3EBF">
              <w:rPr>
                <w:rFonts w:ascii="Calibri" w:hAnsi="Calibri" w:cs="Calibri"/>
                <w:b/>
                <w:bCs/>
              </w:rPr>
              <w:t>ate</w:t>
            </w:r>
            <w:r>
              <w:rPr>
                <w:rFonts w:ascii="Calibri" w:hAnsi="Calibri" w:cs="Calibri"/>
                <w:b/>
                <w:bCs/>
              </w:rPr>
              <w:t xml:space="preserve">: </w:t>
            </w:r>
          </w:p>
          <w:p w14:paraId="74E28429" w14:textId="3437CC8B" w:rsidR="002F7E4E" w:rsidRPr="006750DC" w:rsidRDefault="00E3775E" w:rsidP="00033A8C">
            <w:pPr>
              <w:autoSpaceDE w:val="0"/>
              <w:autoSpaceDN w:val="0"/>
              <w:adjustRightInd w:val="0"/>
              <w:rPr>
                <w:rFonts w:ascii="Calibri" w:hAnsi="Calibri" w:cs="Calibri"/>
                <w:b/>
                <w:bCs/>
              </w:rPr>
            </w:pPr>
            <w:r w:rsidRPr="00DF0327">
              <w:rPr>
                <w:rFonts w:ascii="Calibri" w:hAnsi="Calibri" w:cs="Calibri"/>
                <w:bCs/>
              </w:rPr>
              <w:t>October 2019</w:t>
            </w:r>
          </w:p>
        </w:tc>
      </w:tr>
      <w:bookmarkEnd w:id="0"/>
    </w:tbl>
    <w:p w14:paraId="421370F8" w14:textId="77777777" w:rsidR="002F7E4E" w:rsidRPr="005B3EBF" w:rsidRDefault="002F7E4E" w:rsidP="002F7E4E">
      <w:pPr>
        <w:rPr>
          <w:rFonts w:ascii="Calibri" w:hAnsi="Calibri" w:cs="Arial"/>
          <w:i/>
        </w:rPr>
      </w:pPr>
    </w:p>
    <w:p w14:paraId="7EE1B8A6" w14:textId="77777777" w:rsidR="002F7E4E" w:rsidRPr="005B3EBF" w:rsidRDefault="002F7E4E" w:rsidP="002F7E4E">
      <w:pPr>
        <w:pBdr>
          <w:top w:val="single" w:sz="4" w:space="1" w:color="auto"/>
          <w:left w:val="single" w:sz="4" w:space="4" w:color="auto"/>
          <w:bottom w:val="single" w:sz="4" w:space="0" w:color="auto"/>
          <w:right w:val="single" w:sz="4" w:space="8" w:color="auto"/>
        </w:pBdr>
        <w:jc w:val="center"/>
        <w:rPr>
          <w:rFonts w:ascii="Calibri" w:hAnsi="Calibri" w:cs="Arial"/>
          <w:b/>
          <w:bCs/>
        </w:rPr>
      </w:pPr>
      <w:r w:rsidRPr="005B3EBF">
        <w:rPr>
          <w:rFonts w:ascii="Calibri" w:hAnsi="Calibri" w:cs="Arial"/>
          <w:b/>
          <w:bCs/>
        </w:rPr>
        <w:t xml:space="preserve">Working for the Richmond/Wandsworth Shared </w:t>
      </w:r>
      <w:r>
        <w:rPr>
          <w:rFonts w:ascii="Calibri" w:hAnsi="Calibri" w:cs="Arial"/>
          <w:b/>
          <w:bCs/>
        </w:rPr>
        <w:t>Staffing Arrangement</w:t>
      </w:r>
    </w:p>
    <w:p w14:paraId="3475C159" w14:textId="77777777" w:rsidR="002F7E4E" w:rsidRPr="005B3EBF" w:rsidRDefault="002F7E4E" w:rsidP="002F7E4E">
      <w:pPr>
        <w:pBdr>
          <w:top w:val="single" w:sz="4" w:space="1" w:color="auto"/>
          <w:left w:val="single" w:sz="4" w:space="4" w:color="auto"/>
          <w:bottom w:val="single" w:sz="4" w:space="0" w:color="auto"/>
          <w:right w:val="single" w:sz="4" w:space="8" w:color="auto"/>
        </w:pBdr>
        <w:rPr>
          <w:rFonts w:ascii="Calibri" w:hAnsi="Calibri" w:cs="Arial"/>
        </w:rPr>
      </w:pPr>
    </w:p>
    <w:p w14:paraId="248755B7" w14:textId="77777777" w:rsidR="002F7E4E" w:rsidRPr="005B3EBF" w:rsidRDefault="002F7E4E" w:rsidP="002F7E4E">
      <w:pPr>
        <w:pBdr>
          <w:top w:val="single" w:sz="4" w:space="1" w:color="auto"/>
          <w:left w:val="single" w:sz="4" w:space="4" w:color="auto"/>
          <w:bottom w:val="single" w:sz="4" w:space="0" w:color="auto"/>
          <w:right w:val="single" w:sz="4" w:space="8" w:color="auto"/>
        </w:pBdr>
        <w:rPr>
          <w:rFonts w:ascii="Calibri" w:hAnsi="Calibri" w:cs="Arial"/>
        </w:rPr>
      </w:pPr>
      <w:r w:rsidRPr="005B3EBF">
        <w:rPr>
          <w:rFonts w:ascii="Calibri" w:hAnsi="Calibri" w:cs="Arial"/>
        </w:rPr>
        <w:t>This role is employed under the Shared S</w:t>
      </w:r>
      <w:r>
        <w:rPr>
          <w:rFonts w:ascii="Calibri" w:hAnsi="Calibri" w:cs="Arial"/>
        </w:rPr>
        <w:t>taffing</w:t>
      </w:r>
      <w:r w:rsidRPr="005B3EBF">
        <w:rPr>
          <w:rFonts w:ascii="Calibri" w:hAnsi="Calibri" w:cs="Arial"/>
        </w:rPr>
        <w:t xml:space="preserve"> Arrangement between Richmond and Wandsworth Councils. The overall purpose of the Shared </w:t>
      </w:r>
      <w:r>
        <w:rPr>
          <w:rFonts w:ascii="Calibri" w:hAnsi="Calibri" w:cs="Arial"/>
        </w:rPr>
        <w:t>Staffing</w:t>
      </w:r>
      <w:r w:rsidRPr="005B3EBF">
        <w:rPr>
          <w:rFonts w:ascii="Calibri" w:hAnsi="Calibri" w:cs="Arial"/>
        </w:rPr>
        <w:t xml:space="preserve"> Arrangement is to provide the highest quality of service at the lowest attainable cost. </w:t>
      </w:r>
    </w:p>
    <w:p w14:paraId="76F013E9" w14:textId="77777777" w:rsidR="002F7E4E" w:rsidRPr="005B3EBF" w:rsidRDefault="002F7E4E" w:rsidP="002F7E4E">
      <w:pPr>
        <w:pBdr>
          <w:top w:val="single" w:sz="4" w:space="1" w:color="auto"/>
          <w:left w:val="single" w:sz="4" w:space="4" w:color="auto"/>
          <w:bottom w:val="single" w:sz="4" w:space="0" w:color="auto"/>
          <w:right w:val="single" w:sz="4" w:space="8" w:color="auto"/>
        </w:pBdr>
        <w:rPr>
          <w:rFonts w:ascii="Calibri" w:hAnsi="Calibri" w:cs="Arial"/>
        </w:rPr>
      </w:pPr>
    </w:p>
    <w:p w14:paraId="7338C7F4" w14:textId="77777777" w:rsidR="002F7E4E" w:rsidRPr="005B3EBF" w:rsidRDefault="002F7E4E" w:rsidP="002F7E4E">
      <w:pPr>
        <w:pBdr>
          <w:top w:val="single" w:sz="4" w:space="1" w:color="auto"/>
          <w:left w:val="single" w:sz="4" w:space="4" w:color="auto"/>
          <w:bottom w:val="single" w:sz="4" w:space="0" w:color="auto"/>
          <w:right w:val="single" w:sz="4" w:space="8" w:color="auto"/>
        </w:pBdr>
        <w:rPr>
          <w:rFonts w:ascii="Calibri" w:hAnsi="Calibri" w:cs="Arial"/>
        </w:rPr>
      </w:pPr>
      <w:r w:rsidRPr="005B3EBF">
        <w:rPr>
          <w:rFonts w:ascii="Calibri" w:hAnsi="Calibri" w:cs="Arial"/>
        </w:rPr>
        <w:t xml:space="preserve">Staff are expected to deliver high quality </w:t>
      </w:r>
      <w:r>
        <w:rPr>
          <w:rFonts w:ascii="Calibri" w:hAnsi="Calibri" w:cs="Arial"/>
        </w:rPr>
        <w:t xml:space="preserve">planned </w:t>
      </w:r>
      <w:r w:rsidRPr="005B3EBF">
        <w:rPr>
          <w:rFonts w:ascii="Calibri" w:hAnsi="Calibri" w:cs="Arial"/>
        </w:rPr>
        <w:t xml:space="preserve">and responsive services wherever they are based, as well as having the ability to adapt to sometimes differing processes and expectations. </w:t>
      </w:r>
    </w:p>
    <w:p w14:paraId="645BD4A6" w14:textId="77777777" w:rsidR="002F7E4E" w:rsidRPr="005B3EBF" w:rsidRDefault="002F7E4E" w:rsidP="002F7E4E">
      <w:pPr>
        <w:pBdr>
          <w:top w:val="single" w:sz="4" w:space="1" w:color="auto"/>
          <w:left w:val="single" w:sz="4" w:space="4" w:color="auto"/>
          <w:bottom w:val="single" w:sz="4" w:space="0" w:color="auto"/>
          <w:right w:val="single" w:sz="4" w:space="8" w:color="auto"/>
        </w:pBdr>
        <w:rPr>
          <w:rFonts w:ascii="Calibri" w:hAnsi="Calibri" w:cs="Arial"/>
        </w:rPr>
      </w:pPr>
    </w:p>
    <w:p w14:paraId="31F9CBA2" w14:textId="77777777" w:rsidR="002F7E4E" w:rsidRPr="005B3EBF" w:rsidRDefault="002F7E4E" w:rsidP="002F7E4E">
      <w:pPr>
        <w:pBdr>
          <w:top w:val="single" w:sz="4" w:space="1" w:color="auto"/>
          <w:left w:val="single" w:sz="4" w:space="4" w:color="auto"/>
          <w:bottom w:val="single" w:sz="4" w:space="0" w:color="auto"/>
          <w:right w:val="single" w:sz="4" w:space="8" w:color="auto"/>
        </w:pBdr>
        <w:rPr>
          <w:rFonts w:ascii="Calibri" w:hAnsi="Calibri" w:cs="Arial"/>
        </w:rPr>
      </w:pPr>
      <w:r w:rsidRPr="005B3EBF">
        <w:rPr>
          <w:rFonts w:ascii="Calibri" w:hAnsi="Calibri" w:cs="Arial"/>
        </w:rPr>
        <w:t xml:space="preserve">The </w:t>
      </w:r>
      <w:r>
        <w:rPr>
          <w:rFonts w:ascii="Calibri" w:hAnsi="Calibri" w:cs="Arial"/>
        </w:rPr>
        <w:t xml:space="preserve">Shared Staffing Arrangement aims to be at the forefront of innovation in local government and the organisation </w:t>
      </w:r>
      <w:r w:rsidRPr="005B3EBF">
        <w:rPr>
          <w:rFonts w:ascii="Calibri" w:hAnsi="Calibri" w:cs="Arial"/>
        </w:rPr>
        <w:t xml:space="preserve">will invest in </w:t>
      </w:r>
      <w:r>
        <w:rPr>
          <w:rFonts w:ascii="Calibri" w:hAnsi="Calibri" w:cs="Arial"/>
        </w:rPr>
        <w:t>the</w:t>
      </w:r>
      <w:r w:rsidRPr="005B3EBF">
        <w:rPr>
          <w:rFonts w:ascii="Calibri" w:hAnsi="Calibri" w:cs="Arial"/>
        </w:rPr>
        <w:t xml:space="preserve"> development </w:t>
      </w:r>
      <w:r>
        <w:rPr>
          <w:rFonts w:ascii="Calibri" w:hAnsi="Calibri" w:cs="Arial"/>
        </w:rPr>
        <w:t xml:space="preserve">of its staff </w:t>
      </w:r>
      <w:r w:rsidRPr="005B3EBF">
        <w:rPr>
          <w:rFonts w:ascii="Calibri" w:hAnsi="Calibri" w:cs="Arial"/>
        </w:rPr>
        <w:t xml:space="preserve">and ensure the opportunities for progression that only a large organisation can provide. </w:t>
      </w:r>
    </w:p>
    <w:p w14:paraId="5705CBD5" w14:textId="77777777" w:rsidR="002F7E4E" w:rsidRPr="005B3EBF" w:rsidRDefault="002F7E4E" w:rsidP="002F7E4E">
      <w:pPr>
        <w:pBdr>
          <w:top w:val="single" w:sz="4" w:space="1" w:color="auto"/>
          <w:left w:val="single" w:sz="4" w:space="4" w:color="auto"/>
          <w:bottom w:val="single" w:sz="4" w:space="0" w:color="auto"/>
          <w:right w:val="single" w:sz="4" w:space="8" w:color="auto"/>
        </w:pBdr>
        <w:rPr>
          <w:rFonts w:ascii="Calibri" w:hAnsi="Calibri" w:cs="Arial"/>
        </w:rPr>
      </w:pPr>
    </w:p>
    <w:p w14:paraId="14699D3F" w14:textId="77777777" w:rsidR="002F7E4E" w:rsidRPr="005B3EBF" w:rsidRDefault="002F7E4E" w:rsidP="002F7E4E">
      <w:pPr>
        <w:rPr>
          <w:rFonts w:ascii="Calibri" w:hAnsi="Calibri" w:cs="Arial"/>
        </w:rPr>
      </w:pPr>
    </w:p>
    <w:p w14:paraId="32C23ED2" w14:textId="77777777" w:rsidR="002F7E4E" w:rsidRPr="00E3775E" w:rsidRDefault="002F7E4E" w:rsidP="002F7E4E">
      <w:pPr>
        <w:rPr>
          <w:rFonts w:asciiTheme="minorHAnsi" w:hAnsiTheme="minorHAnsi" w:cs="Arial"/>
        </w:rPr>
      </w:pPr>
      <w:r w:rsidRPr="00E3775E">
        <w:rPr>
          <w:rFonts w:asciiTheme="minorHAnsi" w:hAnsiTheme="minorHAnsi" w:cs="Arial"/>
          <w:b/>
          <w:bCs/>
        </w:rPr>
        <w:t xml:space="preserve">Job Purpose </w:t>
      </w:r>
    </w:p>
    <w:p w14:paraId="60F0DC53" w14:textId="77777777" w:rsidR="002F7E4E" w:rsidRPr="00E3775E" w:rsidRDefault="002F7E4E" w:rsidP="002F7E4E">
      <w:pPr>
        <w:rPr>
          <w:rFonts w:asciiTheme="minorHAnsi" w:hAnsiTheme="minorHAnsi" w:cs="Arial"/>
        </w:rPr>
      </w:pPr>
    </w:p>
    <w:p w14:paraId="1341346C" w14:textId="77777777" w:rsidR="002F7E4E" w:rsidRPr="00E3775E" w:rsidRDefault="002F7E4E" w:rsidP="00031109">
      <w:pPr>
        <w:ind w:right="-1"/>
        <w:jc w:val="both"/>
        <w:rPr>
          <w:rFonts w:asciiTheme="minorHAnsi" w:hAnsiTheme="minorHAnsi"/>
          <w:lang w:val="en-US" w:eastAsia="en-US"/>
        </w:rPr>
      </w:pPr>
      <w:r w:rsidRPr="00E3775E">
        <w:rPr>
          <w:rFonts w:asciiTheme="minorHAnsi" w:hAnsiTheme="minorHAnsi"/>
          <w:lang w:val="en-US" w:eastAsia="en-US"/>
        </w:rPr>
        <w:t xml:space="preserve">The following opportunity exists to join the Major Works team within our Housing Management Division, which manages a diverse portfolio of projects ranging from new build housing, environmental improvements to major refurbishment schemes with an annual value more than £30 million. </w:t>
      </w:r>
    </w:p>
    <w:p w14:paraId="4784C5A9" w14:textId="77777777" w:rsidR="002F7E4E" w:rsidRPr="00E3775E" w:rsidRDefault="002F7E4E" w:rsidP="002F7E4E">
      <w:pPr>
        <w:jc w:val="both"/>
        <w:rPr>
          <w:rFonts w:asciiTheme="minorHAnsi" w:hAnsiTheme="minorHAnsi"/>
          <w:b/>
          <w:lang w:eastAsia="en-US"/>
        </w:rPr>
      </w:pPr>
    </w:p>
    <w:p w14:paraId="4B9FC799" w14:textId="77777777" w:rsidR="002F7E4E" w:rsidRPr="00E3775E" w:rsidRDefault="002F7E4E" w:rsidP="002F7E4E">
      <w:pPr>
        <w:jc w:val="both"/>
        <w:rPr>
          <w:rFonts w:asciiTheme="minorHAnsi" w:hAnsiTheme="minorHAnsi"/>
          <w:lang w:eastAsia="en-US"/>
        </w:rPr>
      </w:pPr>
      <w:r w:rsidRPr="00E3775E">
        <w:rPr>
          <w:rFonts w:asciiTheme="minorHAnsi" w:hAnsiTheme="minorHAnsi"/>
          <w:lang w:eastAsia="en-US"/>
        </w:rPr>
        <w:t>Ideally you should have experience of acting in a client’s Clerk of Works role on multi-trade building contracts to occupied residential property, but applications would be welcome from candidates with relevant technical knowledge &amp; building background with experience of quality control on site. You will need to be able to communicate effectively with tenants, leaseholders, contractors and consultants.</w:t>
      </w:r>
    </w:p>
    <w:p w14:paraId="4BB9254D" w14:textId="77777777" w:rsidR="002F7E4E" w:rsidRPr="00E3775E" w:rsidRDefault="002F7E4E" w:rsidP="002F7E4E">
      <w:pPr>
        <w:jc w:val="both"/>
        <w:rPr>
          <w:rFonts w:asciiTheme="minorHAnsi" w:hAnsiTheme="minorHAnsi"/>
          <w:lang w:eastAsia="en-US"/>
        </w:rPr>
      </w:pPr>
    </w:p>
    <w:p w14:paraId="18D8EA52" w14:textId="77777777" w:rsidR="002F7E4E" w:rsidRPr="00E3775E" w:rsidRDefault="002F7E4E" w:rsidP="002F7E4E">
      <w:pPr>
        <w:jc w:val="both"/>
        <w:rPr>
          <w:rFonts w:asciiTheme="minorHAnsi" w:hAnsiTheme="minorHAnsi"/>
          <w:lang w:eastAsia="en-US"/>
        </w:rPr>
      </w:pPr>
      <w:r w:rsidRPr="00E3775E">
        <w:rPr>
          <w:rFonts w:asciiTheme="minorHAnsi" w:hAnsiTheme="minorHAnsi"/>
          <w:lang w:eastAsia="en-US"/>
        </w:rPr>
        <w:lastRenderedPageBreak/>
        <w:t xml:space="preserve">This post attracts Car User Allowance, for which you must hold a current conviction free driving licence and use of a car insured for business purposes.  </w:t>
      </w:r>
    </w:p>
    <w:p w14:paraId="280C1047" w14:textId="77777777" w:rsidR="00BB2448" w:rsidRDefault="00BB2448" w:rsidP="002F7E4E">
      <w:pPr>
        <w:rPr>
          <w:rFonts w:asciiTheme="minorHAnsi" w:hAnsiTheme="minorHAnsi" w:cs="Arial"/>
          <w:b/>
          <w:bCs/>
        </w:rPr>
      </w:pPr>
    </w:p>
    <w:p w14:paraId="54A1FC1E" w14:textId="328B60C4" w:rsidR="002F7E4E" w:rsidRPr="00E3775E" w:rsidRDefault="002F7E4E" w:rsidP="002F7E4E">
      <w:pPr>
        <w:rPr>
          <w:rFonts w:asciiTheme="minorHAnsi" w:hAnsiTheme="minorHAnsi" w:cs="Arial"/>
          <w:b/>
          <w:bCs/>
        </w:rPr>
      </w:pPr>
      <w:r w:rsidRPr="00E3775E">
        <w:rPr>
          <w:rFonts w:asciiTheme="minorHAnsi" w:hAnsiTheme="minorHAnsi" w:cs="Arial"/>
          <w:b/>
          <w:bCs/>
        </w:rPr>
        <w:t>Specific Duties and Responsibilities</w:t>
      </w:r>
    </w:p>
    <w:p w14:paraId="6551EACE" w14:textId="77777777" w:rsidR="002F7E4E" w:rsidRPr="00E3775E" w:rsidRDefault="002F7E4E" w:rsidP="002F7E4E">
      <w:pPr>
        <w:rPr>
          <w:rFonts w:asciiTheme="minorHAnsi" w:hAnsiTheme="minorHAnsi" w:cs="Arial"/>
        </w:rPr>
      </w:pPr>
    </w:p>
    <w:p w14:paraId="35D7F04E" w14:textId="77777777" w:rsidR="00BB2448" w:rsidRPr="00031109" w:rsidRDefault="002F7E4E" w:rsidP="002F7E4E">
      <w:pPr>
        <w:pStyle w:val="Default"/>
        <w:numPr>
          <w:ilvl w:val="0"/>
          <w:numId w:val="5"/>
        </w:numPr>
        <w:rPr>
          <w:rFonts w:asciiTheme="minorHAnsi" w:hAnsiTheme="minorHAnsi" w:cs="Times New Roman"/>
          <w:color w:val="auto"/>
        </w:rPr>
      </w:pPr>
      <w:r w:rsidRPr="00031109">
        <w:rPr>
          <w:rFonts w:asciiTheme="minorHAnsi" w:hAnsiTheme="minorHAnsi" w:cs="Times New Roman"/>
          <w:color w:val="auto"/>
        </w:rPr>
        <w:t>Prepare and attend snagging inspections and advise the schemes consultant prior to the issue of Certificate of Practical Completion. Ensure that schedules of defects after handover are maintained, and their rectification before the expir</w:t>
      </w:r>
      <w:r w:rsidR="005D247F" w:rsidRPr="00031109">
        <w:rPr>
          <w:rFonts w:asciiTheme="minorHAnsi" w:hAnsiTheme="minorHAnsi" w:cs="Times New Roman"/>
          <w:color w:val="auto"/>
        </w:rPr>
        <w:t>y</w:t>
      </w:r>
      <w:r w:rsidRPr="00031109">
        <w:rPr>
          <w:rFonts w:asciiTheme="minorHAnsi" w:hAnsiTheme="minorHAnsi" w:cs="Times New Roman"/>
          <w:color w:val="auto"/>
        </w:rPr>
        <w:t xml:space="preserve"> of the </w:t>
      </w:r>
      <w:r w:rsidR="002F46BD" w:rsidRPr="00031109">
        <w:rPr>
          <w:rFonts w:asciiTheme="minorHAnsi" w:hAnsiTheme="minorHAnsi" w:cs="Times New Roman"/>
          <w:color w:val="auto"/>
        </w:rPr>
        <w:t>contract D</w:t>
      </w:r>
      <w:r w:rsidRPr="00031109">
        <w:rPr>
          <w:rFonts w:asciiTheme="minorHAnsi" w:hAnsiTheme="minorHAnsi" w:cs="Times New Roman"/>
          <w:color w:val="auto"/>
        </w:rPr>
        <w:t xml:space="preserve">efect </w:t>
      </w:r>
      <w:r w:rsidR="002F46BD" w:rsidRPr="00031109">
        <w:rPr>
          <w:rFonts w:asciiTheme="minorHAnsi" w:hAnsiTheme="minorHAnsi" w:cs="Times New Roman"/>
          <w:color w:val="auto"/>
        </w:rPr>
        <w:t>L</w:t>
      </w:r>
      <w:r w:rsidRPr="00031109">
        <w:rPr>
          <w:rFonts w:asciiTheme="minorHAnsi" w:hAnsiTheme="minorHAnsi" w:cs="Times New Roman"/>
          <w:color w:val="auto"/>
        </w:rPr>
        <w:t xml:space="preserve">iability </w:t>
      </w:r>
      <w:r w:rsidR="002F46BD" w:rsidRPr="00031109">
        <w:rPr>
          <w:rFonts w:asciiTheme="minorHAnsi" w:hAnsiTheme="minorHAnsi" w:cs="Times New Roman"/>
          <w:color w:val="auto"/>
        </w:rPr>
        <w:t>P</w:t>
      </w:r>
      <w:r w:rsidRPr="00031109">
        <w:rPr>
          <w:rFonts w:asciiTheme="minorHAnsi" w:hAnsiTheme="minorHAnsi" w:cs="Times New Roman"/>
          <w:color w:val="auto"/>
        </w:rPr>
        <w:t>eriod.</w:t>
      </w:r>
    </w:p>
    <w:p w14:paraId="174B2F6A" w14:textId="71D93BCC" w:rsidR="002F7E4E" w:rsidRPr="00031109" w:rsidRDefault="002F7E4E" w:rsidP="00031109">
      <w:pPr>
        <w:pStyle w:val="Default"/>
        <w:ind w:left="720"/>
        <w:jc w:val="both"/>
        <w:rPr>
          <w:rFonts w:asciiTheme="minorHAnsi" w:hAnsiTheme="minorHAnsi" w:cs="Times New Roman"/>
          <w:color w:val="auto"/>
        </w:rPr>
      </w:pPr>
      <w:r w:rsidRPr="00031109">
        <w:rPr>
          <w:rFonts w:asciiTheme="minorHAnsi" w:hAnsiTheme="minorHAnsi" w:cs="Times New Roman"/>
          <w:color w:val="auto"/>
        </w:rPr>
        <w:t xml:space="preserve"> </w:t>
      </w:r>
    </w:p>
    <w:p w14:paraId="3A66BBB7" w14:textId="382AA918" w:rsidR="002F7E4E" w:rsidRPr="00031109" w:rsidRDefault="002F7E4E" w:rsidP="00031109">
      <w:pPr>
        <w:pStyle w:val="Default"/>
        <w:numPr>
          <w:ilvl w:val="0"/>
          <w:numId w:val="5"/>
        </w:numPr>
        <w:jc w:val="both"/>
        <w:rPr>
          <w:rFonts w:asciiTheme="minorHAnsi" w:hAnsiTheme="minorHAnsi" w:cs="Times New Roman"/>
          <w:color w:val="auto"/>
        </w:rPr>
      </w:pPr>
      <w:r w:rsidRPr="00031109">
        <w:rPr>
          <w:rFonts w:asciiTheme="minorHAnsi" w:hAnsiTheme="minorHAnsi" w:cs="Times New Roman"/>
          <w:color w:val="auto"/>
          <w:lang w:val="en"/>
        </w:rPr>
        <w:t>On large projects especially the council’s new build</w:t>
      </w:r>
      <w:r w:rsidR="00BF447F" w:rsidRPr="00031109">
        <w:rPr>
          <w:rFonts w:asciiTheme="minorHAnsi" w:hAnsiTheme="minorHAnsi" w:cs="Times New Roman"/>
          <w:color w:val="auto"/>
          <w:lang w:val="en"/>
        </w:rPr>
        <w:t xml:space="preserve"> and </w:t>
      </w:r>
      <w:r w:rsidR="00A95CCD" w:rsidRPr="00031109">
        <w:rPr>
          <w:rFonts w:asciiTheme="minorHAnsi" w:hAnsiTheme="minorHAnsi" w:cs="Times New Roman"/>
          <w:color w:val="auto"/>
          <w:lang w:val="en"/>
        </w:rPr>
        <w:t>regeneration projects</w:t>
      </w:r>
      <w:r w:rsidRPr="00031109">
        <w:rPr>
          <w:rFonts w:asciiTheme="minorHAnsi" w:hAnsiTheme="minorHAnsi" w:cs="Times New Roman"/>
          <w:color w:val="auto"/>
          <w:lang w:val="en"/>
        </w:rPr>
        <w:t>, have knowledge of Employer’s Requirements</w:t>
      </w:r>
      <w:r w:rsidR="00A95CCD" w:rsidRPr="00031109">
        <w:rPr>
          <w:rFonts w:asciiTheme="minorHAnsi" w:hAnsiTheme="minorHAnsi" w:cs="Times New Roman"/>
          <w:color w:val="auto"/>
          <w:lang w:val="en"/>
        </w:rPr>
        <w:t xml:space="preserve"> including</w:t>
      </w:r>
      <w:r w:rsidRPr="00031109">
        <w:rPr>
          <w:rFonts w:asciiTheme="minorHAnsi" w:hAnsiTheme="minorHAnsi" w:cs="Times New Roman"/>
          <w:color w:val="auto"/>
          <w:lang w:val="en"/>
        </w:rPr>
        <w:t xml:space="preserve"> Mechanical and Electrical services, Structural and Architectural works.</w:t>
      </w:r>
      <w:r w:rsidRPr="00031109">
        <w:rPr>
          <w:rFonts w:asciiTheme="minorHAnsi" w:hAnsiTheme="minorHAnsi" w:cs="Times New Roman"/>
          <w:color w:val="auto"/>
        </w:rPr>
        <w:t xml:space="preserve"> </w:t>
      </w:r>
    </w:p>
    <w:p w14:paraId="57A5BF81" w14:textId="77777777" w:rsidR="00BB2448" w:rsidRPr="00031109" w:rsidRDefault="00BB2448" w:rsidP="00031109">
      <w:pPr>
        <w:pStyle w:val="Default"/>
        <w:jc w:val="both"/>
        <w:rPr>
          <w:rFonts w:asciiTheme="minorHAnsi" w:hAnsiTheme="minorHAnsi" w:cs="Times New Roman"/>
          <w:color w:val="auto"/>
        </w:rPr>
      </w:pPr>
    </w:p>
    <w:p w14:paraId="123C3CE4" w14:textId="6F95983F" w:rsidR="002F7E4E" w:rsidRPr="00031109" w:rsidRDefault="002F7E4E" w:rsidP="00031109">
      <w:pPr>
        <w:pStyle w:val="Default"/>
        <w:numPr>
          <w:ilvl w:val="0"/>
          <w:numId w:val="5"/>
        </w:numPr>
        <w:jc w:val="both"/>
        <w:rPr>
          <w:rFonts w:asciiTheme="minorHAnsi" w:hAnsiTheme="minorHAnsi" w:cs="Times New Roman"/>
          <w:color w:val="auto"/>
        </w:rPr>
      </w:pPr>
      <w:r w:rsidRPr="00031109">
        <w:rPr>
          <w:rFonts w:asciiTheme="minorHAnsi" w:hAnsiTheme="minorHAnsi" w:cs="Times New Roman"/>
          <w:color w:val="auto"/>
        </w:rPr>
        <w:t xml:space="preserve">Check and monitor essential Fire Risk Assessment {FRA} to the blocks during Major works projects, action items outstanding. </w:t>
      </w:r>
    </w:p>
    <w:p w14:paraId="58FE984E" w14:textId="77777777" w:rsidR="00BB2448" w:rsidRPr="00031109" w:rsidRDefault="00BB2448" w:rsidP="00BB2448">
      <w:pPr>
        <w:pStyle w:val="Default"/>
        <w:rPr>
          <w:rFonts w:asciiTheme="minorHAnsi" w:hAnsiTheme="minorHAnsi" w:cs="Times New Roman"/>
          <w:color w:val="auto"/>
        </w:rPr>
      </w:pPr>
    </w:p>
    <w:p w14:paraId="2BF8AF67" w14:textId="562C834B" w:rsidR="002F7E4E" w:rsidRPr="00031109" w:rsidRDefault="002F7E4E" w:rsidP="002F7E4E">
      <w:pPr>
        <w:numPr>
          <w:ilvl w:val="0"/>
          <w:numId w:val="5"/>
        </w:numPr>
        <w:ind w:right="-90"/>
        <w:jc w:val="both"/>
        <w:rPr>
          <w:rFonts w:asciiTheme="minorHAnsi" w:hAnsiTheme="minorHAnsi"/>
          <w:iCs/>
        </w:rPr>
      </w:pPr>
      <w:r w:rsidRPr="00031109">
        <w:rPr>
          <w:rFonts w:asciiTheme="minorHAnsi" w:hAnsiTheme="minorHAnsi"/>
          <w:iCs/>
        </w:rPr>
        <w:t>Deputises for the Senior Technical Manager (MG3), Technical Manager (MG1) and Project Controller (PO3-PO5) at site meetings.</w:t>
      </w:r>
    </w:p>
    <w:p w14:paraId="04B5BD86" w14:textId="77777777" w:rsidR="00BB2448" w:rsidRPr="00031109" w:rsidRDefault="00BB2448" w:rsidP="00BB2448">
      <w:pPr>
        <w:ind w:right="-90"/>
        <w:jc w:val="both"/>
        <w:rPr>
          <w:rFonts w:asciiTheme="minorHAnsi" w:hAnsiTheme="minorHAnsi"/>
          <w:iCs/>
        </w:rPr>
      </w:pPr>
    </w:p>
    <w:p w14:paraId="7E6DBB36" w14:textId="3713AFA0" w:rsidR="002F7E4E" w:rsidRPr="00031109" w:rsidRDefault="002F7E4E" w:rsidP="002F7E4E">
      <w:pPr>
        <w:pStyle w:val="ListParagraph"/>
        <w:numPr>
          <w:ilvl w:val="0"/>
          <w:numId w:val="5"/>
        </w:numPr>
        <w:ind w:right="-90"/>
        <w:jc w:val="both"/>
        <w:rPr>
          <w:rFonts w:asciiTheme="minorHAnsi" w:hAnsiTheme="minorHAnsi"/>
          <w:iCs/>
        </w:rPr>
      </w:pPr>
      <w:r w:rsidRPr="00031109">
        <w:rPr>
          <w:rFonts w:asciiTheme="minorHAnsi" w:hAnsiTheme="minorHAnsi"/>
          <w:iCs/>
        </w:rPr>
        <w:t>Responsible to the Senior Technical Manager (MG</w:t>
      </w:r>
      <w:r w:rsidR="00B318C9" w:rsidRPr="00031109">
        <w:rPr>
          <w:rFonts w:asciiTheme="minorHAnsi" w:hAnsiTheme="minorHAnsi"/>
          <w:iCs/>
        </w:rPr>
        <w:t>3</w:t>
      </w:r>
      <w:r w:rsidRPr="00031109">
        <w:rPr>
          <w:rFonts w:asciiTheme="minorHAnsi" w:hAnsiTheme="minorHAnsi"/>
          <w:iCs/>
        </w:rPr>
        <w:t>), Technical Manager (</w:t>
      </w:r>
      <w:r w:rsidR="00B318C9" w:rsidRPr="00031109">
        <w:rPr>
          <w:rFonts w:asciiTheme="minorHAnsi" w:hAnsiTheme="minorHAnsi"/>
          <w:iCs/>
        </w:rPr>
        <w:t>MG1</w:t>
      </w:r>
      <w:r w:rsidRPr="00031109">
        <w:rPr>
          <w:rFonts w:asciiTheme="minorHAnsi" w:hAnsiTheme="minorHAnsi"/>
          <w:iCs/>
        </w:rPr>
        <w:t>) and Project Controller (PO3-PO5) and receives allocation of workload and supervision from these officers. Undertakes duties as site inspector on building and refurbishment contracts under the direction of a Technical Manager or Project Controller who may be a housing department officer or an outside consultant.</w:t>
      </w:r>
    </w:p>
    <w:p w14:paraId="09455BCE" w14:textId="77777777" w:rsidR="00BB2448" w:rsidRPr="00031109" w:rsidRDefault="00BB2448" w:rsidP="00BB2448">
      <w:pPr>
        <w:ind w:right="-90"/>
        <w:jc w:val="both"/>
        <w:rPr>
          <w:rFonts w:asciiTheme="minorHAnsi" w:hAnsiTheme="minorHAnsi"/>
          <w:iCs/>
        </w:rPr>
      </w:pPr>
    </w:p>
    <w:p w14:paraId="52B3FAAE" w14:textId="196A78F0" w:rsidR="002F7E4E" w:rsidRPr="00031109" w:rsidRDefault="002F7E4E" w:rsidP="002F7E4E">
      <w:pPr>
        <w:pStyle w:val="ListParagraph"/>
        <w:numPr>
          <w:ilvl w:val="0"/>
          <w:numId w:val="5"/>
        </w:numPr>
        <w:ind w:right="-90"/>
        <w:jc w:val="both"/>
        <w:rPr>
          <w:rFonts w:asciiTheme="minorHAnsi" w:hAnsiTheme="minorHAnsi"/>
          <w:iCs/>
        </w:rPr>
      </w:pPr>
      <w:r w:rsidRPr="00031109">
        <w:rPr>
          <w:rFonts w:asciiTheme="minorHAnsi" w:hAnsiTheme="minorHAnsi"/>
          <w:iCs/>
        </w:rPr>
        <w:t>Responsible as a Clerk of Works on a range of projects including large multi-million-pound contracts. Projects may be new build, conversions, modernisations, environmental improvements, major maintenance, hidden homes, asbestos removal contracts, electrical, lift and CCTV works and ensures value for money is delivered on behalf of the Council.</w:t>
      </w:r>
    </w:p>
    <w:p w14:paraId="24AE5A45" w14:textId="77777777" w:rsidR="00BB2448" w:rsidRPr="00031109" w:rsidRDefault="00BB2448" w:rsidP="00BB2448">
      <w:pPr>
        <w:ind w:right="-90"/>
        <w:jc w:val="both"/>
        <w:rPr>
          <w:rFonts w:asciiTheme="minorHAnsi" w:hAnsiTheme="minorHAnsi"/>
          <w:iCs/>
        </w:rPr>
      </w:pPr>
    </w:p>
    <w:p w14:paraId="5DA4CCFC" w14:textId="144E973C" w:rsidR="002F7E4E" w:rsidRPr="00031109" w:rsidRDefault="002F7E4E" w:rsidP="002F7E4E">
      <w:pPr>
        <w:pStyle w:val="ListParagraph"/>
        <w:numPr>
          <w:ilvl w:val="0"/>
          <w:numId w:val="5"/>
        </w:numPr>
        <w:ind w:right="-90"/>
        <w:jc w:val="both"/>
        <w:rPr>
          <w:rFonts w:asciiTheme="minorHAnsi" w:hAnsiTheme="minorHAnsi"/>
          <w:iCs/>
        </w:rPr>
      </w:pPr>
      <w:r w:rsidRPr="00031109">
        <w:rPr>
          <w:rFonts w:asciiTheme="minorHAnsi" w:hAnsiTheme="minorHAnsi"/>
          <w:iCs/>
        </w:rPr>
        <w:t>Ensures total familiarity with contract documents and drawings. Carries out regular and frequent inspection of the works about quality of work, value for money and good practice on the sites. Ensures materials used are of the quality and standard of those within the specification, drawing and or bill of quantities and to the satisfaction of the Contract Administrator, Technical Manager or Project Controller.</w:t>
      </w:r>
    </w:p>
    <w:p w14:paraId="260C82FC" w14:textId="77777777" w:rsidR="00BB2448" w:rsidRPr="00031109" w:rsidRDefault="00BB2448" w:rsidP="00BB2448">
      <w:pPr>
        <w:ind w:right="-90"/>
        <w:jc w:val="both"/>
        <w:rPr>
          <w:rFonts w:asciiTheme="minorHAnsi" w:hAnsiTheme="minorHAnsi"/>
          <w:iCs/>
        </w:rPr>
      </w:pPr>
    </w:p>
    <w:p w14:paraId="1658CF58" w14:textId="1DF81D0D" w:rsidR="002F7E4E" w:rsidRPr="00031109" w:rsidRDefault="002F7E4E" w:rsidP="002F7E4E">
      <w:pPr>
        <w:pStyle w:val="ListParagraph"/>
        <w:numPr>
          <w:ilvl w:val="0"/>
          <w:numId w:val="5"/>
        </w:numPr>
        <w:ind w:right="-90"/>
        <w:jc w:val="both"/>
        <w:rPr>
          <w:rFonts w:asciiTheme="minorHAnsi" w:hAnsiTheme="minorHAnsi"/>
          <w:iCs/>
        </w:rPr>
      </w:pPr>
      <w:r w:rsidRPr="00031109">
        <w:rPr>
          <w:rFonts w:asciiTheme="minorHAnsi" w:hAnsiTheme="minorHAnsi"/>
          <w:iCs/>
        </w:rPr>
        <w:t>Will alert the contractors, Technical Managers and Contract Administrator to all variations from the contract drawings and any workmanship and materials not in accordance with the specification or good trade practices. The Clerk of works will issue site directions and advise on Health &amp; Safety requirements in accordance with the requirements of the contract.</w:t>
      </w:r>
    </w:p>
    <w:p w14:paraId="527F4500" w14:textId="77777777" w:rsidR="00BB2448" w:rsidRPr="00031109" w:rsidRDefault="00BB2448" w:rsidP="00BB2448">
      <w:pPr>
        <w:ind w:right="-90"/>
        <w:jc w:val="both"/>
        <w:rPr>
          <w:rFonts w:asciiTheme="minorHAnsi" w:hAnsiTheme="minorHAnsi"/>
          <w:iCs/>
        </w:rPr>
      </w:pPr>
    </w:p>
    <w:p w14:paraId="681716BE" w14:textId="47575EED" w:rsidR="002F7E4E" w:rsidRPr="00031109" w:rsidRDefault="002F7E4E" w:rsidP="002F7E4E">
      <w:pPr>
        <w:pStyle w:val="ListParagraph"/>
        <w:numPr>
          <w:ilvl w:val="0"/>
          <w:numId w:val="5"/>
        </w:numPr>
        <w:ind w:right="-90"/>
        <w:jc w:val="both"/>
        <w:rPr>
          <w:rFonts w:asciiTheme="minorHAnsi" w:hAnsiTheme="minorHAnsi"/>
          <w:iCs/>
        </w:rPr>
      </w:pPr>
      <w:r w:rsidRPr="00031109">
        <w:rPr>
          <w:rFonts w:asciiTheme="minorHAnsi" w:hAnsiTheme="minorHAnsi"/>
          <w:iCs/>
        </w:rPr>
        <w:t xml:space="preserve">On commencement of the contracts agree with the contractor the site level grid &amp; Ordnance Bench Mark Level. Responsibility for checking day work sheets and endorses that time spent and plant and materials used are correct. Agrees the state of dilapidation </w:t>
      </w:r>
      <w:r w:rsidRPr="00031109">
        <w:rPr>
          <w:rFonts w:asciiTheme="minorHAnsi" w:hAnsiTheme="minorHAnsi"/>
          <w:iCs/>
        </w:rPr>
        <w:lastRenderedPageBreak/>
        <w:t>of the site surroundings. Additionally, on occupied premises ensures a full record including photographs of the internal condition prior to the commencement of the works.</w:t>
      </w:r>
    </w:p>
    <w:p w14:paraId="7DE18EB9" w14:textId="77777777" w:rsidR="00BB2448" w:rsidRPr="00031109" w:rsidRDefault="00BB2448" w:rsidP="00BB2448">
      <w:pPr>
        <w:ind w:right="-90"/>
        <w:jc w:val="both"/>
        <w:rPr>
          <w:rFonts w:asciiTheme="minorHAnsi" w:hAnsiTheme="minorHAnsi"/>
          <w:iCs/>
        </w:rPr>
      </w:pPr>
    </w:p>
    <w:p w14:paraId="58D06491" w14:textId="0AD77E6F" w:rsidR="002F7E4E" w:rsidRPr="00031109" w:rsidRDefault="002F7E4E" w:rsidP="002F7E4E">
      <w:pPr>
        <w:pStyle w:val="ListParagraph"/>
        <w:numPr>
          <w:ilvl w:val="0"/>
          <w:numId w:val="5"/>
        </w:numPr>
        <w:ind w:right="-90"/>
        <w:jc w:val="both"/>
        <w:rPr>
          <w:rFonts w:asciiTheme="minorHAnsi" w:hAnsiTheme="minorHAnsi"/>
          <w:iCs/>
        </w:rPr>
      </w:pPr>
      <w:r w:rsidRPr="00031109">
        <w:rPr>
          <w:rFonts w:asciiTheme="minorHAnsi" w:hAnsiTheme="minorHAnsi"/>
          <w:iCs/>
        </w:rPr>
        <w:t xml:space="preserve">Checks setting out of site, record depths of excavations, all drainage works and record details on drawings. </w:t>
      </w:r>
      <w:r w:rsidR="00EE393E" w:rsidRPr="00031109">
        <w:rPr>
          <w:rFonts w:asciiTheme="minorHAnsi" w:hAnsiTheme="minorHAnsi"/>
          <w:iCs/>
        </w:rPr>
        <w:t xml:space="preserve">Monitors concrete slump tests. </w:t>
      </w:r>
      <w:r w:rsidRPr="00031109">
        <w:rPr>
          <w:rFonts w:asciiTheme="minorHAnsi" w:hAnsiTheme="minorHAnsi"/>
          <w:iCs/>
        </w:rPr>
        <w:t>Check weather conditions and record these and monitor all site tests.</w:t>
      </w:r>
    </w:p>
    <w:p w14:paraId="081A2C83" w14:textId="77777777" w:rsidR="00BB2448" w:rsidRPr="00031109" w:rsidRDefault="00BB2448" w:rsidP="00BB2448">
      <w:pPr>
        <w:pStyle w:val="ListParagraph"/>
        <w:ind w:right="-90"/>
        <w:jc w:val="both"/>
        <w:rPr>
          <w:rFonts w:asciiTheme="minorHAnsi" w:hAnsiTheme="minorHAnsi"/>
          <w:iCs/>
        </w:rPr>
      </w:pPr>
    </w:p>
    <w:p w14:paraId="66E7D60B" w14:textId="35DA56E1" w:rsidR="00EC4F66" w:rsidRPr="00031109" w:rsidRDefault="002F7E4E" w:rsidP="00BB2448">
      <w:pPr>
        <w:pStyle w:val="ListParagraph"/>
        <w:numPr>
          <w:ilvl w:val="0"/>
          <w:numId w:val="5"/>
        </w:numPr>
        <w:ind w:right="-90"/>
        <w:jc w:val="both"/>
        <w:rPr>
          <w:rFonts w:asciiTheme="minorHAnsi" w:hAnsiTheme="minorHAnsi"/>
          <w:iCs/>
        </w:rPr>
      </w:pPr>
      <w:r w:rsidRPr="00031109">
        <w:rPr>
          <w:rFonts w:asciiTheme="minorHAnsi" w:hAnsiTheme="minorHAnsi"/>
          <w:iCs/>
        </w:rPr>
        <w:t>Attends all pre-contract site meeting and tenant liaison meetings. Full liaison role with tenants, leaseholders, sub-tenants, contract administrators, Technical Managers, Project Controllers, Public utilities and other numerous outside representatives.</w:t>
      </w:r>
    </w:p>
    <w:p w14:paraId="380A8CFD" w14:textId="77777777" w:rsidR="00EC4F66" w:rsidRPr="00031109" w:rsidRDefault="00EC4F66" w:rsidP="00EC4F66">
      <w:pPr>
        <w:ind w:left="360" w:right="-90"/>
        <w:jc w:val="both"/>
        <w:rPr>
          <w:rFonts w:asciiTheme="minorHAnsi" w:hAnsiTheme="minorHAnsi"/>
          <w:iCs/>
        </w:rPr>
      </w:pPr>
    </w:p>
    <w:p w14:paraId="05DDDA00" w14:textId="1443BCB3" w:rsidR="002F7E4E" w:rsidRPr="00031109" w:rsidRDefault="002F7E4E" w:rsidP="002F7E4E">
      <w:pPr>
        <w:pStyle w:val="ListParagraph"/>
        <w:numPr>
          <w:ilvl w:val="0"/>
          <w:numId w:val="5"/>
        </w:numPr>
        <w:ind w:right="-90"/>
        <w:jc w:val="both"/>
        <w:rPr>
          <w:rFonts w:asciiTheme="minorHAnsi" w:hAnsiTheme="minorHAnsi"/>
          <w:iCs/>
        </w:rPr>
      </w:pPr>
      <w:r w:rsidRPr="00031109">
        <w:rPr>
          <w:rFonts w:asciiTheme="minorHAnsi" w:hAnsiTheme="minorHAnsi"/>
          <w:iCs/>
        </w:rPr>
        <w:t>Ensures that statutory registers relating to scaffolding, hoists and other plant are maintained where appropriate. Responsible for ensuring that all site operations comply with the Health and Safety legislation including CDM</w:t>
      </w:r>
      <w:r w:rsidR="00E418F9" w:rsidRPr="00031109">
        <w:rPr>
          <w:rFonts w:asciiTheme="minorHAnsi" w:hAnsiTheme="minorHAnsi"/>
          <w:iCs/>
        </w:rPr>
        <w:t xml:space="preserve"> 2015</w:t>
      </w:r>
      <w:r w:rsidRPr="00031109">
        <w:rPr>
          <w:rFonts w:asciiTheme="minorHAnsi" w:hAnsiTheme="minorHAnsi"/>
          <w:iCs/>
        </w:rPr>
        <w:t xml:space="preserve"> regulations, additional safety clauses imposed by the authority and the employer’s requirement to plan, co-ordinate and manage health and safety issues throughout all stages of a construction project. Required to advise contractors of non-compliance including the issuing of Prohibition or Improvement notices and notifies as appropriate all other interested parties.</w:t>
      </w:r>
    </w:p>
    <w:p w14:paraId="05AAD308" w14:textId="77777777" w:rsidR="00BB2448" w:rsidRPr="00031109" w:rsidRDefault="00BB2448" w:rsidP="00BB2448">
      <w:pPr>
        <w:ind w:right="-90"/>
        <w:jc w:val="both"/>
        <w:rPr>
          <w:rFonts w:asciiTheme="minorHAnsi" w:hAnsiTheme="minorHAnsi"/>
          <w:iCs/>
        </w:rPr>
      </w:pPr>
    </w:p>
    <w:p w14:paraId="2B00E674" w14:textId="27065244" w:rsidR="002F7E4E" w:rsidRPr="00031109" w:rsidRDefault="002F7E4E" w:rsidP="002F7E4E">
      <w:pPr>
        <w:pStyle w:val="ListParagraph"/>
        <w:numPr>
          <w:ilvl w:val="0"/>
          <w:numId w:val="5"/>
        </w:numPr>
        <w:ind w:right="-90"/>
        <w:jc w:val="both"/>
        <w:rPr>
          <w:rFonts w:asciiTheme="minorHAnsi" w:hAnsiTheme="minorHAnsi"/>
          <w:iCs/>
        </w:rPr>
      </w:pPr>
      <w:r w:rsidRPr="00031109">
        <w:rPr>
          <w:rFonts w:asciiTheme="minorHAnsi" w:hAnsiTheme="minorHAnsi"/>
          <w:iCs/>
        </w:rPr>
        <w:t>Records progress, site and weather conditions, manpower on site, visitors on site and records instructions received and issued throughout the contract by means of a daily diary. Makes regular weekly and monthly reports for submission to all relevant parties.</w:t>
      </w:r>
    </w:p>
    <w:p w14:paraId="388EC6C2" w14:textId="77777777" w:rsidR="00BB2448" w:rsidRPr="00031109" w:rsidRDefault="00BB2448" w:rsidP="00BB2448">
      <w:pPr>
        <w:ind w:right="-90"/>
        <w:jc w:val="both"/>
        <w:rPr>
          <w:rFonts w:asciiTheme="minorHAnsi" w:hAnsiTheme="minorHAnsi"/>
          <w:iCs/>
        </w:rPr>
      </w:pPr>
    </w:p>
    <w:p w14:paraId="5C95A94F" w14:textId="37A8D7F2" w:rsidR="002F7E4E" w:rsidRPr="00031109" w:rsidRDefault="002F7E4E" w:rsidP="002F7E4E">
      <w:pPr>
        <w:pStyle w:val="ListParagraph"/>
        <w:numPr>
          <w:ilvl w:val="0"/>
          <w:numId w:val="5"/>
        </w:numPr>
        <w:ind w:right="-90"/>
        <w:jc w:val="both"/>
        <w:rPr>
          <w:rFonts w:asciiTheme="minorHAnsi" w:hAnsiTheme="minorHAnsi"/>
          <w:iCs/>
        </w:rPr>
      </w:pPr>
      <w:r w:rsidRPr="00031109">
        <w:rPr>
          <w:rFonts w:asciiTheme="minorHAnsi" w:hAnsiTheme="minorHAnsi"/>
          <w:iCs/>
        </w:rPr>
        <w:t>Carries out, in accordance with the contract,</w:t>
      </w:r>
      <w:r w:rsidR="00FC661A" w:rsidRPr="00031109">
        <w:rPr>
          <w:rFonts w:asciiTheme="minorHAnsi" w:hAnsiTheme="minorHAnsi"/>
          <w:iCs/>
        </w:rPr>
        <w:t xml:space="preserve"> de-snag items of works,</w:t>
      </w:r>
      <w:r w:rsidRPr="00031109">
        <w:rPr>
          <w:rFonts w:asciiTheme="minorHAnsi" w:hAnsiTheme="minorHAnsi"/>
          <w:iCs/>
        </w:rPr>
        <w:t xml:space="preserve"> inspections at the end of the defects liability period to identify any defects, which have arisen and subsequently ensures that defects are rectified, and that contractor has the correct procedures in place for this.</w:t>
      </w:r>
    </w:p>
    <w:p w14:paraId="63713A79" w14:textId="77777777" w:rsidR="00BB2448" w:rsidRPr="00031109" w:rsidRDefault="00BB2448" w:rsidP="00BB2448">
      <w:pPr>
        <w:ind w:right="-90"/>
        <w:jc w:val="both"/>
        <w:rPr>
          <w:rFonts w:asciiTheme="minorHAnsi" w:hAnsiTheme="minorHAnsi"/>
          <w:iCs/>
        </w:rPr>
      </w:pPr>
    </w:p>
    <w:p w14:paraId="748D2C3D" w14:textId="1D9640F9" w:rsidR="002F7E4E" w:rsidRPr="00031109" w:rsidRDefault="002F7E4E" w:rsidP="002F7E4E">
      <w:pPr>
        <w:pStyle w:val="ListParagraph"/>
        <w:numPr>
          <w:ilvl w:val="0"/>
          <w:numId w:val="5"/>
        </w:numPr>
        <w:ind w:right="-90"/>
        <w:jc w:val="both"/>
        <w:rPr>
          <w:rFonts w:asciiTheme="minorHAnsi" w:hAnsiTheme="minorHAnsi"/>
          <w:iCs/>
        </w:rPr>
      </w:pPr>
      <w:r w:rsidRPr="00031109">
        <w:rPr>
          <w:rFonts w:asciiTheme="minorHAnsi" w:hAnsiTheme="minorHAnsi"/>
          <w:iCs/>
        </w:rPr>
        <w:t>Responsible for the investigation of complaints or non-completion of work</w:t>
      </w:r>
      <w:r w:rsidR="006B1586" w:rsidRPr="00031109">
        <w:rPr>
          <w:rFonts w:asciiTheme="minorHAnsi" w:hAnsiTheme="minorHAnsi"/>
          <w:iCs/>
        </w:rPr>
        <w:t>, customer satisfaction</w:t>
      </w:r>
      <w:r w:rsidR="004E5FF1" w:rsidRPr="00031109">
        <w:rPr>
          <w:rFonts w:asciiTheme="minorHAnsi" w:hAnsiTheme="minorHAnsi"/>
          <w:iCs/>
        </w:rPr>
        <w:t xml:space="preserve"> questionnaire </w:t>
      </w:r>
      <w:r w:rsidRPr="00031109">
        <w:rPr>
          <w:rFonts w:asciiTheme="minorHAnsi" w:hAnsiTheme="minorHAnsi"/>
          <w:iCs/>
        </w:rPr>
        <w:t>or poor workmanship including allegations of damage to persons or property occasioned by or arising from the work and makes a report of recommended action.</w:t>
      </w:r>
    </w:p>
    <w:p w14:paraId="28475B9D" w14:textId="77777777" w:rsidR="00BB2448" w:rsidRPr="00031109" w:rsidRDefault="00BB2448" w:rsidP="00BB2448">
      <w:pPr>
        <w:ind w:right="-90"/>
        <w:jc w:val="both"/>
        <w:rPr>
          <w:rFonts w:asciiTheme="minorHAnsi" w:hAnsiTheme="minorHAnsi"/>
          <w:iCs/>
        </w:rPr>
      </w:pPr>
    </w:p>
    <w:p w14:paraId="0BFF68C4" w14:textId="34CB006E" w:rsidR="002F7E4E" w:rsidRPr="00031109" w:rsidRDefault="002F7E4E" w:rsidP="002F7E4E">
      <w:pPr>
        <w:pStyle w:val="ListParagraph"/>
        <w:numPr>
          <w:ilvl w:val="0"/>
          <w:numId w:val="5"/>
        </w:numPr>
        <w:ind w:right="-90"/>
        <w:jc w:val="both"/>
        <w:rPr>
          <w:rFonts w:asciiTheme="minorHAnsi" w:hAnsiTheme="minorHAnsi"/>
          <w:iCs/>
        </w:rPr>
      </w:pPr>
      <w:r w:rsidRPr="00031109">
        <w:rPr>
          <w:rFonts w:asciiTheme="minorHAnsi" w:hAnsiTheme="minorHAnsi"/>
          <w:iCs/>
        </w:rPr>
        <w:t>Required as necessary to discuss the detailed design and production information for future projects and advises the designers on the practicality of their proposals.</w:t>
      </w:r>
    </w:p>
    <w:p w14:paraId="6ADC42C4" w14:textId="77777777" w:rsidR="00BB2448" w:rsidRPr="00031109" w:rsidRDefault="00BB2448" w:rsidP="00BB2448">
      <w:pPr>
        <w:ind w:right="-90"/>
        <w:jc w:val="both"/>
        <w:rPr>
          <w:rFonts w:asciiTheme="minorHAnsi" w:hAnsiTheme="minorHAnsi"/>
          <w:iCs/>
        </w:rPr>
      </w:pPr>
    </w:p>
    <w:p w14:paraId="4C40CD50" w14:textId="2BA96ACD" w:rsidR="002F7E4E" w:rsidRPr="00031109" w:rsidRDefault="002F7E4E" w:rsidP="002F7E4E">
      <w:pPr>
        <w:pStyle w:val="ListParagraph"/>
        <w:numPr>
          <w:ilvl w:val="0"/>
          <w:numId w:val="5"/>
        </w:numPr>
        <w:ind w:right="-90"/>
        <w:jc w:val="both"/>
        <w:rPr>
          <w:rFonts w:asciiTheme="minorHAnsi" w:hAnsiTheme="minorHAnsi"/>
          <w:iCs/>
        </w:rPr>
      </w:pPr>
      <w:r w:rsidRPr="00031109">
        <w:rPr>
          <w:rFonts w:asciiTheme="minorHAnsi" w:hAnsiTheme="minorHAnsi"/>
          <w:iCs/>
        </w:rPr>
        <w:t>Liaises with area teams and estate services to report defects encountered or reported by residents and leaseholders which may cause damage to major works contract</w:t>
      </w:r>
      <w:r w:rsidR="00BB2448" w:rsidRPr="00031109">
        <w:rPr>
          <w:rFonts w:asciiTheme="minorHAnsi" w:hAnsiTheme="minorHAnsi"/>
          <w:iCs/>
        </w:rPr>
        <w:t>.</w:t>
      </w:r>
    </w:p>
    <w:p w14:paraId="1D7307BA" w14:textId="77777777" w:rsidR="00BB2448" w:rsidRPr="00031109" w:rsidRDefault="00BB2448" w:rsidP="00BB2448">
      <w:pPr>
        <w:ind w:right="-90"/>
        <w:jc w:val="both"/>
        <w:rPr>
          <w:rFonts w:asciiTheme="minorHAnsi" w:hAnsiTheme="minorHAnsi"/>
          <w:iCs/>
        </w:rPr>
      </w:pPr>
    </w:p>
    <w:p w14:paraId="4C6CA001" w14:textId="3BFAC60E" w:rsidR="002F7E4E" w:rsidRPr="00031109" w:rsidRDefault="002F7E4E" w:rsidP="00031109">
      <w:pPr>
        <w:pStyle w:val="ListParagraph"/>
        <w:numPr>
          <w:ilvl w:val="0"/>
          <w:numId w:val="5"/>
        </w:numPr>
        <w:jc w:val="both"/>
        <w:rPr>
          <w:rFonts w:asciiTheme="minorHAnsi" w:hAnsiTheme="minorHAnsi"/>
          <w:iCs/>
        </w:rPr>
      </w:pPr>
      <w:r w:rsidRPr="00031109">
        <w:rPr>
          <w:rFonts w:asciiTheme="minorHAnsi" w:hAnsiTheme="minorHAnsi" w:cs="Arial"/>
          <w:lang w:val="en-US"/>
        </w:rPr>
        <w:t xml:space="preserve">Carries out any other duties commensurate with the grade as requested by the </w:t>
      </w:r>
      <w:r w:rsidR="00C108D3" w:rsidRPr="00031109">
        <w:rPr>
          <w:rFonts w:asciiTheme="minorHAnsi" w:hAnsiTheme="minorHAnsi" w:cs="Arial"/>
          <w:lang w:val="en-US"/>
        </w:rPr>
        <w:t>Assistant Di</w:t>
      </w:r>
      <w:r w:rsidR="00AE5BF0" w:rsidRPr="00031109">
        <w:rPr>
          <w:rFonts w:asciiTheme="minorHAnsi" w:hAnsiTheme="minorHAnsi" w:cs="Arial"/>
          <w:lang w:val="en-US"/>
        </w:rPr>
        <w:t>rector (</w:t>
      </w:r>
      <w:r w:rsidRPr="00031109">
        <w:rPr>
          <w:rFonts w:asciiTheme="minorHAnsi" w:hAnsiTheme="minorHAnsi" w:cs="Arial"/>
          <w:lang w:val="en-US"/>
        </w:rPr>
        <w:t>H</w:t>
      </w:r>
      <w:r w:rsidR="00AE5BF0" w:rsidRPr="00031109">
        <w:rPr>
          <w:rFonts w:asciiTheme="minorHAnsi" w:hAnsiTheme="minorHAnsi" w:cs="Arial"/>
          <w:lang w:val="en-US"/>
        </w:rPr>
        <w:t>ousing Management).</w:t>
      </w:r>
    </w:p>
    <w:p w14:paraId="6F5146E8" w14:textId="77777777" w:rsidR="002F7E4E" w:rsidRPr="00031109" w:rsidRDefault="002F7E4E" w:rsidP="002F7E4E">
      <w:pPr>
        <w:ind w:left="720" w:right="-90"/>
        <w:jc w:val="both"/>
        <w:rPr>
          <w:rFonts w:asciiTheme="minorHAnsi" w:hAnsiTheme="minorHAnsi"/>
          <w:iCs/>
        </w:rPr>
      </w:pPr>
    </w:p>
    <w:p w14:paraId="1C1A229A" w14:textId="77777777" w:rsidR="002F7E4E" w:rsidRPr="00031109" w:rsidRDefault="002F7E4E" w:rsidP="002F7E4E">
      <w:pPr>
        <w:rPr>
          <w:rFonts w:asciiTheme="minorHAnsi" w:hAnsiTheme="minorHAnsi"/>
        </w:rPr>
      </w:pPr>
    </w:p>
    <w:p w14:paraId="31AE2C36" w14:textId="77777777" w:rsidR="002F7E4E" w:rsidRPr="00031109" w:rsidRDefault="002F7E4E" w:rsidP="002F7E4E">
      <w:pPr>
        <w:rPr>
          <w:rFonts w:asciiTheme="minorHAnsi" w:hAnsiTheme="minorHAnsi"/>
        </w:rPr>
      </w:pPr>
    </w:p>
    <w:p w14:paraId="01E2EB4A" w14:textId="77777777" w:rsidR="002F7E4E" w:rsidRPr="00031109" w:rsidRDefault="002F7E4E" w:rsidP="002F7E4E">
      <w:pPr>
        <w:rPr>
          <w:rFonts w:asciiTheme="minorHAnsi" w:hAnsiTheme="minorHAnsi"/>
        </w:rPr>
      </w:pPr>
    </w:p>
    <w:p w14:paraId="58FEDD11" w14:textId="77777777" w:rsidR="00580CAA" w:rsidRDefault="00580CAA" w:rsidP="002F7E4E">
      <w:pPr>
        <w:rPr>
          <w:rFonts w:asciiTheme="minorHAnsi" w:hAnsiTheme="minorHAnsi" w:cs="Arial"/>
          <w:b/>
          <w:bCs/>
        </w:rPr>
      </w:pPr>
    </w:p>
    <w:p w14:paraId="796916EC" w14:textId="68D54682" w:rsidR="002F7E4E" w:rsidRPr="00E3775E" w:rsidRDefault="002F7E4E" w:rsidP="002F7E4E">
      <w:pPr>
        <w:rPr>
          <w:rFonts w:asciiTheme="minorHAnsi" w:hAnsiTheme="minorHAnsi" w:cs="Arial"/>
          <w:b/>
          <w:bCs/>
        </w:rPr>
      </w:pPr>
      <w:r w:rsidRPr="00E3775E">
        <w:rPr>
          <w:rFonts w:asciiTheme="minorHAnsi" w:hAnsiTheme="minorHAnsi" w:cs="Arial"/>
          <w:b/>
          <w:bCs/>
        </w:rPr>
        <w:lastRenderedPageBreak/>
        <w:t>Generic Duties and Responsibilities</w:t>
      </w:r>
    </w:p>
    <w:p w14:paraId="4FA15FE9" w14:textId="77777777" w:rsidR="002F7E4E" w:rsidRPr="00E3775E" w:rsidRDefault="002F7E4E" w:rsidP="00031109">
      <w:pPr>
        <w:ind w:left="360"/>
        <w:jc w:val="both"/>
        <w:rPr>
          <w:rFonts w:asciiTheme="minorHAnsi" w:hAnsiTheme="minorHAnsi" w:cs="Arial"/>
        </w:rPr>
      </w:pPr>
    </w:p>
    <w:p w14:paraId="7CE94814" w14:textId="14378664" w:rsidR="002F7E4E" w:rsidRDefault="002F7E4E" w:rsidP="00031109">
      <w:pPr>
        <w:numPr>
          <w:ilvl w:val="0"/>
          <w:numId w:val="1"/>
        </w:numPr>
        <w:ind w:left="360"/>
        <w:jc w:val="both"/>
        <w:rPr>
          <w:rFonts w:asciiTheme="minorHAnsi" w:hAnsiTheme="minorHAnsi" w:cs="Arial"/>
        </w:rPr>
      </w:pPr>
      <w:r w:rsidRPr="00E3775E">
        <w:rPr>
          <w:rFonts w:asciiTheme="minorHAnsi" w:hAnsiTheme="minorHAnsi" w:cs="Arial"/>
        </w:rPr>
        <w:t>To contribute to the continuous improvement of the services of the Boroughs of Wandsworth and Richmond.</w:t>
      </w:r>
    </w:p>
    <w:p w14:paraId="312B6B98" w14:textId="77777777" w:rsidR="00BB2448" w:rsidRPr="00E3775E" w:rsidRDefault="00BB2448" w:rsidP="00031109">
      <w:pPr>
        <w:ind w:left="360"/>
        <w:jc w:val="both"/>
        <w:rPr>
          <w:rFonts w:asciiTheme="minorHAnsi" w:hAnsiTheme="minorHAnsi" w:cs="Arial"/>
        </w:rPr>
      </w:pPr>
    </w:p>
    <w:p w14:paraId="1C7F30B0" w14:textId="69CB61B6" w:rsidR="002F7E4E" w:rsidRDefault="002F7E4E" w:rsidP="00031109">
      <w:pPr>
        <w:numPr>
          <w:ilvl w:val="0"/>
          <w:numId w:val="1"/>
        </w:numPr>
        <w:ind w:left="360"/>
        <w:jc w:val="both"/>
        <w:rPr>
          <w:rFonts w:asciiTheme="minorHAnsi" w:hAnsiTheme="minorHAnsi" w:cs="Arial"/>
        </w:rPr>
      </w:pPr>
      <w:r w:rsidRPr="00E3775E">
        <w:rPr>
          <w:rFonts w:asciiTheme="minorHAnsi" w:hAnsiTheme="minorHAnsi" w:cs="Arial"/>
        </w:rPr>
        <w:t>To comply with relevant Codes of Practice, including the Code of Conduct and policies concerning data protection and health and safety.</w:t>
      </w:r>
    </w:p>
    <w:p w14:paraId="3A706580" w14:textId="77777777" w:rsidR="00BB2448" w:rsidRPr="00E3775E" w:rsidRDefault="00BB2448" w:rsidP="00031109">
      <w:pPr>
        <w:jc w:val="both"/>
        <w:rPr>
          <w:rFonts w:asciiTheme="minorHAnsi" w:hAnsiTheme="minorHAnsi" w:cs="Arial"/>
        </w:rPr>
      </w:pPr>
    </w:p>
    <w:p w14:paraId="567B8882" w14:textId="6BD491C5" w:rsidR="002F7E4E" w:rsidRDefault="002F7E4E" w:rsidP="00031109">
      <w:pPr>
        <w:numPr>
          <w:ilvl w:val="0"/>
          <w:numId w:val="1"/>
        </w:numPr>
        <w:ind w:left="360"/>
        <w:jc w:val="both"/>
        <w:rPr>
          <w:rFonts w:asciiTheme="minorHAnsi" w:hAnsiTheme="minorHAnsi" w:cs="Arial"/>
        </w:rPr>
      </w:pPr>
      <w:r w:rsidRPr="00E3775E">
        <w:rPr>
          <w:rFonts w:asciiTheme="minorHAnsi" w:hAnsiTheme="minorHAnsi" w:cs="Arial"/>
          <w:bCs/>
        </w:rPr>
        <w:t>To adhere to security controls and requirements as mandated by the SSA’s policies, procedures and local risk assessments to maintain confidentiality, integrity, availability and legal compliance of information and systems</w:t>
      </w:r>
      <w:r w:rsidRPr="00E3775E">
        <w:rPr>
          <w:rFonts w:asciiTheme="minorHAnsi" w:hAnsiTheme="minorHAnsi" w:cs="Arial"/>
        </w:rPr>
        <w:t>.</w:t>
      </w:r>
    </w:p>
    <w:p w14:paraId="54E92B80" w14:textId="77777777" w:rsidR="00BB2448" w:rsidRPr="00E3775E" w:rsidRDefault="00BB2448" w:rsidP="00031109">
      <w:pPr>
        <w:jc w:val="both"/>
        <w:rPr>
          <w:rFonts w:asciiTheme="minorHAnsi" w:hAnsiTheme="minorHAnsi" w:cs="Arial"/>
        </w:rPr>
      </w:pPr>
    </w:p>
    <w:p w14:paraId="5C30C262" w14:textId="1CBB7AE6" w:rsidR="002F7E4E" w:rsidRDefault="002F7E4E" w:rsidP="00031109">
      <w:pPr>
        <w:numPr>
          <w:ilvl w:val="0"/>
          <w:numId w:val="1"/>
        </w:numPr>
        <w:ind w:left="360"/>
        <w:jc w:val="both"/>
        <w:rPr>
          <w:rFonts w:asciiTheme="minorHAnsi" w:hAnsiTheme="minorHAnsi" w:cs="Arial"/>
        </w:rPr>
      </w:pPr>
      <w:r w:rsidRPr="00E3775E">
        <w:rPr>
          <w:rFonts w:asciiTheme="minorHAnsi" w:hAnsiTheme="minorHAnsi" w:cs="Arial"/>
        </w:rPr>
        <w:t>To promote equality, diversity, and inclusion, maintaining an awareness of the equality and diversity protocol/policy and working to create and maintain a safe, supportive and welcoming environment where all people are treated with dignity and their identity and culture are valued and respected.</w:t>
      </w:r>
    </w:p>
    <w:p w14:paraId="5F66918F" w14:textId="77777777" w:rsidR="00BB2448" w:rsidRPr="00E3775E" w:rsidRDefault="00BB2448" w:rsidP="00031109">
      <w:pPr>
        <w:jc w:val="both"/>
        <w:rPr>
          <w:rFonts w:asciiTheme="minorHAnsi" w:hAnsiTheme="minorHAnsi" w:cs="Arial"/>
        </w:rPr>
      </w:pPr>
    </w:p>
    <w:p w14:paraId="3A21C464" w14:textId="77777777" w:rsidR="00BB2448" w:rsidRDefault="002F7E4E" w:rsidP="00031109">
      <w:pPr>
        <w:numPr>
          <w:ilvl w:val="0"/>
          <w:numId w:val="1"/>
        </w:numPr>
        <w:ind w:left="360"/>
        <w:jc w:val="both"/>
        <w:rPr>
          <w:rFonts w:asciiTheme="minorHAnsi" w:hAnsiTheme="minorHAnsi" w:cs="Arial"/>
        </w:rPr>
      </w:pPr>
      <w:r w:rsidRPr="00E3775E">
        <w:rPr>
          <w:rFonts w:asciiTheme="minorHAnsi" w:hAnsiTheme="minorHAnsi" w:cs="Arial"/>
        </w:rPr>
        <w:t>To understand both Councils’ duties and responsibilities for safeguarding children, young people and adults as they apply to the role within the council.</w:t>
      </w:r>
    </w:p>
    <w:p w14:paraId="559E1DAA" w14:textId="5FF0F632" w:rsidR="002F7E4E" w:rsidRPr="00E3775E" w:rsidRDefault="002F7E4E" w:rsidP="00031109">
      <w:pPr>
        <w:jc w:val="both"/>
        <w:rPr>
          <w:rFonts w:asciiTheme="minorHAnsi" w:hAnsiTheme="minorHAnsi" w:cs="Arial"/>
        </w:rPr>
      </w:pPr>
      <w:r w:rsidRPr="00E3775E">
        <w:rPr>
          <w:rFonts w:asciiTheme="minorHAnsi" w:hAnsiTheme="minorHAnsi" w:cs="Arial"/>
        </w:rPr>
        <w:t xml:space="preserve">  </w:t>
      </w:r>
    </w:p>
    <w:p w14:paraId="7755D35C" w14:textId="7ED9D314" w:rsidR="00BB2448" w:rsidRDefault="002F7E4E" w:rsidP="00031109">
      <w:pPr>
        <w:numPr>
          <w:ilvl w:val="0"/>
          <w:numId w:val="1"/>
        </w:numPr>
        <w:shd w:val="clear" w:color="auto" w:fill="FFFFFF"/>
        <w:ind w:left="360"/>
        <w:jc w:val="both"/>
        <w:rPr>
          <w:rFonts w:asciiTheme="minorHAnsi" w:hAnsiTheme="minorHAnsi" w:cs="Arial"/>
          <w:color w:val="000000"/>
        </w:rPr>
      </w:pPr>
      <w:r w:rsidRPr="00E3775E">
        <w:rPr>
          <w:rFonts w:asciiTheme="minorHAnsi" w:hAnsiTheme="minorHAnsi" w:cs="Arial"/>
        </w:rPr>
        <w:t>The Shared Staffing Arrangement will keep its structures under continual review and as a result the post holder should expect t</w:t>
      </w:r>
      <w:r w:rsidRPr="00E3775E">
        <w:rPr>
          <w:rFonts w:asciiTheme="minorHAnsi" w:hAnsiTheme="minorHAnsi" w:cs="Arial"/>
          <w:color w:val="000000"/>
        </w:rPr>
        <w:t>o carry out any other reasonable duties within the overall function, commensurate with the level of the post</w:t>
      </w:r>
      <w:r w:rsidR="00BB2448">
        <w:rPr>
          <w:rFonts w:asciiTheme="minorHAnsi" w:hAnsiTheme="minorHAnsi" w:cs="Arial"/>
          <w:color w:val="000000"/>
        </w:rPr>
        <w:t>.</w:t>
      </w:r>
    </w:p>
    <w:p w14:paraId="058396D0" w14:textId="77777777" w:rsidR="00BB2448" w:rsidRPr="00BB2448" w:rsidRDefault="00BB2448" w:rsidP="00031109">
      <w:pPr>
        <w:shd w:val="clear" w:color="auto" w:fill="FFFFFF"/>
        <w:jc w:val="both"/>
        <w:rPr>
          <w:rFonts w:asciiTheme="minorHAnsi" w:hAnsiTheme="minorHAnsi" w:cs="Arial"/>
          <w:color w:val="000000"/>
        </w:rPr>
      </w:pPr>
    </w:p>
    <w:p w14:paraId="42037354" w14:textId="77777777" w:rsidR="002F7E4E" w:rsidRPr="00E3775E" w:rsidRDefault="002F7E4E" w:rsidP="00031109">
      <w:pPr>
        <w:numPr>
          <w:ilvl w:val="0"/>
          <w:numId w:val="4"/>
        </w:numPr>
        <w:tabs>
          <w:tab w:val="clear" w:pos="720"/>
          <w:tab w:val="num" w:pos="360"/>
        </w:tabs>
        <w:ind w:left="360"/>
        <w:jc w:val="both"/>
        <w:rPr>
          <w:rFonts w:asciiTheme="minorHAnsi" w:hAnsiTheme="minorHAnsi" w:cs="Arial"/>
        </w:rPr>
      </w:pPr>
      <w:r w:rsidRPr="00E3775E">
        <w:rPr>
          <w:rFonts w:asciiTheme="minorHAnsi" w:hAnsiTheme="minorHAnsi" w:cs="Arial"/>
        </w:rPr>
        <w:t>Must have a full, conviction free driving licence and the use of a car for work.</w:t>
      </w:r>
    </w:p>
    <w:p w14:paraId="4E51FF3F" w14:textId="77777777" w:rsidR="002F7E4E" w:rsidRPr="00E3775E" w:rsidRDefault="002F7E4E" w:rsidP="002F7E4E">
      <w:pPr>
        <w:shd w:val="clear" w:color="auto" w:fill="FFFFFF"/>
        <w:rPr>
          <w:rFonts w:asciiTheme="minorHAnsi" w:hAnsiTheme="minorHAnsi" w:cs="Arial"/>
          <w:b/>
          <w:bCs/>
          <w:color w:val="000000"/>
          <w:sz w:val="36"/>
          <w:szCs w:val="36"/>
        </w:rPr>
      </w:pPr>
    </w:p>
    <w:p w14:paraId="59F9C12B" w14:textId="77777777" w:rsidR="00031109" w:rsidRDefault="00031109" w:rsidP="002F7E4E">
      <w:pPr>
        <w:shd w:val="clear" w:color="auto" w:fill="FFFFFF"/>
        <w:rPr>
          <w:rFonts w:asciiTheme="minorHAnsi" w:hAnsiTheme="minorHAnsi" w:cs="Arial"/>
          <w:b/>
          <w:bCs/>
          <w:color w:val="000000"/>
          <w:sz w:val="36"/>
          <w:szCs w:val="36"/>
        </w:rPr>
      </w:pPr>
    </w:p>
    <w:p w14:paraId="0BFCFC24" w14:textId="77777777" w:rsidR="00580CAA" w:rsidRDefault="00580CAA">
      <w:pPr>
        <w:spacing w:after="160" w:line="259" w:lineRule="auto"/>
        <w:rPr>
          <w:rFonts w:asciiTheme="minorHAnsi" w:hAnsiTheme="minorHAnsi" w:cs="Arial"/>
          <w:b/>
          <w:bCs/>
          <w:color w:val="000000"/>
        </w:rPr>
      </w:pPr>
      <w:r w:rsidRPr="00580CAA">
        <w:rPr>
          <w:rFonts w:asciiTheme="minorHAnsi" w:hAnsiTheme="minorHAnsi" w:cs="Arial"/>
          <w:b/>
          <w:bCs/>
          <w:color w:val="000000"/>
        </w:rPr>
        <w:t>Team Structure</w:t>
      </w:r>
    </w:p>
    <w:p w14:paraId="5A8CB25A" w14:textId="1FDF446E" w:rsidR="00031109" w:rsidRPr="00580CAA" w:rsidRDefault="00580CAA">
      <w:pPr>
        <w:spacing w:after="160" w:line="259" w:lineRule="auto"/>
        <w:rPr>
          <w:rFonts w:asciiTheme="minorHAnsi" w:hAnsiTheme="minorHAnsi" w:cs="Arial"/>
          <w:bCs/>
          <w:color w:val="000000"/>
        </w:rPr>
      </w:pPr>
      <w:r w:rsidRPr="00580CAA">
        <w:rPr>
          <w:rFonts w:asciiTheme="minorHAnsi" w:hAnsiTheme="minorHAnsi" w:cs="Arial"/>
          <w:bCs/>
          <w:color w:val="000000"/>
        </w:rPr>
        <w:t>For the current structure, please go to The Loop</w:t>
      </w:r>
      <w:r w:rsidR="00031109" w:rsidRPr="00580CAA">
        <w:rPr>
          <w:rFonts w:asciiTheme="minorHAnsi" w:hAnsiTheme="minorHAnsi" w:cs="Arial"/>
          <w:bCs/>
          <w:color w:val="000000"/>
        </w:rPr>
        <w:br w:type="page"/>
      </w:r>
    </w:p>
    <w:p w14:paraId="3AB9F49F" w14:textId="382C1912" w:rsidR="002F7E4E" w:rsidRPr="00E3775E" w:rsidRDefault="002F7E4E" w:rsidP="002F7E4E">
      <w:pPr>
        <w:shd w:val="clear" w:color="auto" w:fill="FFFFFF"/>
        <w:rPr>
          <w:rFonts w:asciiTheme="minorHAnsi" w:hAnsiTheme="minorHAnsi" w:cs="Arial"/>
          <w:b/>
          <w:bCs/>
          <w:color w:val="000000"/>
          <w:sz w:val="36"/>
          <w:szCs w:val="36"/>
        </w:rPr>
      </w:pPr>
      <w:r w:rsidRPr="00E3775E">
        <w:rPr>
          <w:rFonts w:asciiTheme="minorHAnsi" w:hAnsiTheme="minorHAnsi" w:cs="Arial"/>
          <w:b/>
          <w:bCs/>
          <w:color w:val="000000"/>
          <w:sz w:val="36"/>
          <w:szCs w:val="36"/>
        </w:rPr>
        <w:lastRenderedPageBreak/>
        <w:t>Person Specification</w:t>
      </w:r>
    </w:p>
    <w:p w14:paraId="0AEA3E59" w14:textId="0B481E53" w:rsidR="002F7E4E" w:rsidRDefault="002F7E4E" w:rsidP="002F7E4E">
      <w:pPr>
        <w:shd w:val="clear" w:color="auto" w:fill="FFFFFF"/>
        <w:rPr>
          <w:rFonts w:asciiTheme="minorHAnsi" w:hAnsiTheme="minorHAnsi" w:cs="Arial"/>
          <w:b/>
          <w:bCs/>
          <w:color w:val="000000"/>
          <w:sz w:val="36"/>
          <w:szCs w:val="36"/>
        </w:rPr>
      </w:pPr>
    </w:p>
    <w:tbl>
      <w:tblPr>
        <w:tblW w:w="9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8"/>
        <w:gridCol w:w="4286"/>
      </w:tblGrid>
      <w:tr w:rsidR="00580CAA" w:rsidRPr="005B3EBF" w14:paraId="6972F50C" w14:textId="77777777" w:rsidTr="00907BA2">
        <w:trPr>
          <w:trHeight w:val="832"/>
        </w:trPr>
        <w:tc>
          <w:tcPr>
            <w:tcW w:w="5098" w:type="dxa"/>
            <w:shd w:val="clear" w:color="auto" w:fill="D9D9D9"/>
            <w:vAlign w:val="center"/>
          </w:tcPr>
          <w:p w14:paraId="3CAF9B13" w14:textId="77777777" w:rsidR="00580CAA" w:rsidRDefault="00580CAA" w:rsidP="00907BA2">
            <w:pPr>
              <w:autoSpaceDE w:val="0"/>
              <w:autoSpaceDN w:val="0"/>
              <w:adjustRightInd w:val="0"/>
              <w:rPr>
                <w:rFonts w:ascii="Calibri" w:hAnsi="Calibri" w:cs="Calibri"/>
                <w:b/>
                <w:bCs/>
              </w:rPr>
            </w:pPr>
            <w:r w:rsidRPr="005B3EBF">
              <w:rPr>
                <w:rFonts w:ascii="Calibri" w:hAnsi="Calibri" w:cs="Calibri"/>
                <w:b/>
                <w:bCs/>
              </w:rPr>
              <w:t>Job Title:</w:t>
            </w:r>
          </w:p>
          <w:p w14:paraId="37DCEA5D" w14:textId="77777777" w:rsidR="00580CAA" w:rsidRPr="00C64BCE" w:rsidRDefault="00580CAA" w:rsidP="00907BA2">
            <w:pPr>
              <w:autoSpaceDE w:val="0"/>
              <w:autoSpaceDN w:val="0"/>
              <w:adjustRightInd w:val="0"/>
              <w:rPr>
                <w:rFonts w:ascii="Calibri" w:hAnsi="Calibri" w:cs="Calibri"/>
                <w:bCs/>
              </w:rPr>
            </w:pPr>
            <w:r>
              <w:rPr>
                <w:rFonts w:ascii="Calibri" w:hAnsi="Calibri" w:cs="Calibri"/>
                <w:b/>
                <w:bCs/>
              </w:rPr>
              <w:t xml:space="preserve"> </w:t>
            </w:r>
            <w:r>
              <w:rPr>
                <w:rFonts w:ascii="Calibri" w:hAnsi="Calibri" w:cs="Calibri"/>
                <w:bCs/>
              </w:rPr>
              <w:t>Clerk of Works</w:t>
            </w:r>
          </w:p>
        </w:tc>
        <w:tc>
          <w:tcPr>
            <w:tcW w:w="4286" w:type="dxa"/>
            <w:shd w:val="clear" w:color="auto" w:fill="D9D9D9"/>
            <w:vAlign w:val="center"/>
          </w:tcPr>
          <w:p w14:paraId="3117D00C" w14:textId="77777777" w:rsidR="00580CAA" w:rsidRDefault="00580CAA" w:rsidP="00907BA2">
            <w:pPr>
              <w:autoSpaceDE w:val="0"/>
              <w:autoSpaceDN w:val="0"/>
              <w:adjustRightInd w:val="0"/>
              <w:rPr>
                <w:rFonts w:ascii="Calibri" w:hAnsi="Calibri" w:cs="Calibri"/>
                <w:bCs/>
              </w:rPr>
            </w:pPr>
            <w:r w:rsidRPr="005B3EBF">
              <w:rPr>
                <w:rFonts w:ascii="Calibri" w:hAnsi="Calibri" w:cs="Calibri"/>
                <w:b/>
                <w:bCs/>
              </w:rPr>
              <w:t>Grade</w:t>
            </w:r>
            <w:r w:rsidRPr="005B3EBF">
              <w:rPr>
                <w:rFonts w:ascii="Calibri" w:hAnsi="Calibri" w:cs="Calibri"/>
                <w:bCs/>
              </w:rPr>
              <w:t>:</w:t>
            </w:r>
            <w:r>
              <w:rPr>
                <w:rFonts w:ascii="Calibri" w:hAnsi="Calibri" w:cs="Calibri"/>
                <w:bCs/>
              </w:rPr>
              <w:t xml:space="preserve"> </w:t>
            </w:r>
          </w:p>
          <w:p w14:paraId="7995232A" w14:textId="6873EDED" w:rsidR="00580CAA" w:rsidRPr="006750DC" w:rsidRDefault="00580CAA" w:rsidP="00907BA2">
            <w:pPr>
              <w:autoSpaceDE w:val="0"/>
              <w:autoSpaceDN w:val="0"/>
              <w:adjustRightInd w:val="0"/>
              <w:rPr>
                <w:rFonts w:ascii="Calibri" w:hAnsi="Calibri" w:cs="Calibri"/>
                <w:bCs/>
              </w:rPr>
            </w:pPr>
            <w:r>
              <w:rPr>
                <w:rFonts w:ascii="Calibri" w:hAnsi="Calibri" w:cs="Calibri"/>
                <w:bCs/>
              </w:rPr>
              <w:t>PO</w:t>
            </w:r>
            <w:r w:rsidR="00BB290E">
              <w:rPr>
                <w:rFonts w:ascii="Calibri" w:hAnsi="Calibri" w:cs="Calibri"/>
                <w:bCs/>
              </w:rPr>
              <w:t>3</w:t>
            </w:r>
            <w:bookmarkStart w:id="1" w:name="_GoBack"/>
            <w:bookmarkEnd w:id="1"/>
          </w:p>
        </w:tc>
      </w:tr>
      <w:tr w:rsidR="00580CAA" w:rsidRPr="005B3EBF" w14:paraId="307278FD" w14:textId="77777777" w:rsidTr="00907BA2">
        <w:trPr>
          <w:trHeight w:val="832"/>
        </w:trPr>
        <w:tc>
          <w:tcPr>
            <w:tcW w:w="5098" w:type="dxa"/>
            <w:shd w:val="clear" w:color="auto" w:fill="D9D9D9"/>
            <w:vAlign w:val="center"/>
          </w:tcPr>
          <w:p w14:paraId="7A2FB1AF" w14:textId="77777777" w:rsidR="00580CAA" w:rsidRDefault="00580CAA" w:rsidP="00907BA2">
            <w:pPr>
              <w:autoSpaceDE w:val="0"/>
              <w:autoSpaceDN w:val="0"/>
              <w:adjustRightInd w:val="0"/>
              <w:rPr>
                <w:rFonts w:ascii="Calibri" w:hAnsi="Calibri" w:cs="Calibri"/>
                <w:b/>
                <w:bCs/>
              </w:rPr>
            </w:pPr>
            <w:r>
              <w:rPr>
                <w:rFonts w:ascii="Calibri" w:hAnsi="Calibri" w:cs="Calibri"/>
                <w:b/>
                <w:bCs/>
              </w:rPr>
              <w:t xml:space="preserve"> </w:t>
            </w:r>
            <w:r w:rsidRPr="005B3EBF">
              <w:rPr>
                <w:rFonts w:ascii="Calibri" w:hAnsi="Calibri" w:cs="Calibri"/>
                <w:b/>
                <w:bCs/>
              </w:rPr>
              <w:t xml:space="preserve">Section: </w:t>
            </w:r>
          </w:p>
          <w:p w14:paraId="12C08F19" w14:textId="77777777" w:rsidR="00580CAA" w:rsidRPr="00C64BCE" w:rsidRDefault="00580CAA" w:rsidP="00907BA2">
            <w:pPr>
              <w:autoSpaceDE w:val="0"/>
              <w:autoSpaceDN w:val="0"/>
              <w:adjustRightInd w:val="0"/>
              <w:rPr>
                <w:rFonts w:ascii="Calibri" w:hAnsi="Calibri" w:cs="Calibri"/>
                <w:bCs/>
              </w:rPr>
            </w:pPr>
            <w:r>
              <w:rPr>
                <w:rFonts w:ascii="Calibri" w:hAnsi="Calibri" w:cs="Calibri"/>
                <w:b/>
                <w:bCs/>
              </w:rPr>
              <w:t xml:space="preserve"> </w:t>
            </w:r>
            <w:r w:rsidRPr="006750DC">
              <w:rPr>
                <w:rFonts w:ascii="Calibri" w:hAnsi="Calibri" w:cs="Calibri"/>
                <w:bCs/>
              </w:rPr>
              <w:t>Major Works/ Structural Team</w:t>
            </w:r>
          </w:p>
        </w:tc>
        <w:tc>
          <w:tcPr>
            <w:tcW w:w="4286" w:type="dxa"/>
            <w:shd w:val="clear" w:color="auto" w:fill="D9D9D9"/>
            <w:vAlign w:val="center"/>
          </w:tcPr>
          <w:p w14:paraId="003E63C4" w14:textId="77777777" w:rsidR="00580CAA" w:rsidRPr="00C64BCE" w:rsidRDefault="00580CAA" w:rsidP="00907BA2">
            <w:pPr>
              <w:autoSpaceDE w:val="0"/>
              <w:autoSpaceDN w:val="0"/>
              <w:adjustRightInd w:val="0"/>
              <w:rPr>
                <w:rFonts w:ascii="Calibri" w:hAnsi="Calibri" w:cs="Calibri"/>
                <w:b/>
                <w:bCs/>
              </w:rPr>
            </w:pPr>
            <w:r w:rsidRPr="005B3EBF">
              <w:rPr>
                <w:rFonts w:ascii="Calibri" w:hAnsi="Calibri" w:cs="Calibri"/>
                <w:b/>
                <w:bCs/>
              </w:rPr>
              <w:t>D</w:t>
            </w:r>
            <w:r>
              <w:rPr>
                <w:rFonts w:ascii="Calibri" w:hAnsi="Calibri" w:cs="Calibri"/>
                <w:b/>
                <w:bCs/>
              </w:rPr>
              <w:t>irectorate</w:t>
            </w:r>
            <w:r w:rsidRPr="005B3EBF">
              <w:rPr>
                <w:rFonts w:ascii="Calibri" w:hAnsi="Calibri" w:cs="Calibri"/>
                <w:b/>
                <w:bCs/>
              </w:rPr>
              <w:t>:</w:t>
            </w:r>
            <w:r w:rsidRPr="005B3EBF">
              <w:rPr>
                <w:rFonts w:ascii="Calibri" w:hAnsi="Calibri" w:cs="Calibri"/>
                <w:bCs/>
              </w:rPr>
              <w:t xml:space="preserve"> </w:t>
            </w:r>
          </w:p>
          <w:p w14:paraId="7485F3B9" w14:textId="77777777" w:rsidR="00580CAA" w:rsidRPr="005B3EBF" w:rsidRDefault="00580CAA" w:rsidP="00907BA2">
            <w:pPr>
              <w:autoSpaceDE w:val="0"/>
              <w:autoSpaceDN w:val="0"/>
              <w:adjustRightInd w:val="0"/>
              <w:rPr>
                <w:rFonts w:ascii="Calibri" w:hAnsi="Calibri" w:cs="Calibri"/>
                <w:bCs/>
              </w:rPr>
            </w:pPr>
            <w:r>
              <w:rPr>
                <w:rFonts w:ascii="Calibri" w:hAnsi="Calibri" w:cs="Calibri"/>
                <w:bCs/>
              </w:rPr>
              <w:t>Housing &amp; Regeneration</w:t>
            </w:r>
          </w:p>
          <w:p w14:paraId="51E3EFC7" w14:textId="77777777" w:rsidR="00580CAA" w:rsidRPr="00AB532E" w:rsidRDefault="00580CAA" w:rsidP="00907BA2">
            <w:pPr>
              <w:autoSpaceDE w:val="0"/>
              <w:autoSpaceDN w:val="0"/>
              <w:adjustRightInd w:val="0"/>
              <w:rPr>
                <w:rFonts w:ascii="Calibri" w:hAnsi="Calibri" w:cs="Calibri"/>
                <w:bCs/>
              </w:rPr>
            </w:pPr>
          </w:p>
        </w:tc>
      </w:tr>
      <w:tr w:rsidR="00580CAA" w:rsidRPr="005B3EBF" w14:paraId="44AFCB33" w14:textId="77777777" w:rsidTr="00907BA2">
        <w:trPr>
          <w:trHeight w:val="832"/>
        </w:trPr>
        <w:tc>
          <w:tcPr>
            <w:tcW w:w="5098" w:type="dxa"/>
            <w:shd w:val="clear" w:color="auto" w:fill="D9D9D9"/>
            <w:vAlign w:val="center"/>
          </w:tcPr>
          <w:p w14:paraId="329857A1" w14:textId="77777777" w:rsidR="00580CAA" w:rsidRPr="005B3EBF" w:rsidRDefault="00580CAA" w:rsidP="00907BA2">
            <w:pPr>
              <w:autoSpaceDE w:val="0"/>
              <w:autoSpaceDN w:val="0"/>
              <w:adjustRightInd w:val="0"/>
              <w:rPr>
                <w:rFonts w:ascii="Calibri" w:hAnsi="Calibri" w:cs="Calibri"/>
                <w:b/>
                <w:bCs/>
              </w:rPr>
            </w:pPr>
            <w:r w:rsidRPr="005B3EBF">
              <w:rPr>
                <w:rFonts w:ascii="Calibri" w:hAnsi="Calibri" w:cs="Calibri"/>
                <w:b/>
                <w:bCs/>
              </w:rPr>
              <w:t>Responsible to</w:t>
            </w:r>
            <w:r>
              <w:rPr>
                <w:rFonts w:ascii="Calibri" w:hAnsi="Calibri" w:cs="Calibri"/>
                <w:b/>
                <w:bCs/>
              </w:rPr>
              <w:t xml:space="preserve"> Following Manager</w:t>
            </w:r>
            <w:r w:rsidRPr="005B3EBF">
              <w:rPr>
                <w:rFonts w:ascii="Calibri" w:hAnsi="Calibri" w:cs="Calibri"/>
                <w:b/>
                <w:bCs/>
              </w:rPr>
              <w:t>:</w:t>
            </w:r>
          </w:p>
          <w:p w14:paraId="19668D8A" w14:textId="77777777" w:rsidR="00580CAA" w:rsidRPr="00AB532E" w:rsidRDefault="00580CAA" w:rsidP="00907BA2">
            <w:pPr>
              <w:autoSpaceDE w:val="0"/>
              <w:autoSpaceDN w:val="0"/>
              <w:adjustRightInd w:val="0"/>
              <w:rPr>
                <w:rFonts w:ascii="Calibri" w:hAnsi="Calibri" w:cs="Calibri"/>
                <w:bCs/>
              </w:rPr>
            </w:pPr>
            <w:r>
              <w:rPr>
                <w:rFonts w:ascii="Calibri" w:hAnsi="Calibri" w:cs="Calibri"/>
                <w:bCs/>
              </w:rPr>
              <w:t>Senior Technical Manager/ Technical Manager</w:t>
            </w:r>
          </w:p>
        </w:tc>
        <w:tc>
          <w:tcPr>
            <w:tcW w:w="4286" w:type="dxa"/>
            <w:shd w:val="clear" w:color="auto" w:fill="D9D9D9"/>
            <w:vAlign w:val="center"/>
          </w:tcPr>
          <w:p w14:paraId="7F3580C9" w14:textId="77777777" w:rsidR="00580CAA" w:rsidRDefault="00580CAA" w:rsidP="00907BA2">
            <w:pPr>
              <w:autoSpaceDE w:val="0"/>
              <w:autoSpaceDN w:val="0"/>
              <w:adjustRightInd w:val="0"/>
              <w:rPr>
                <w:rFonts w:ascii="Calibri" w:hAnsi="Calibri" w:cs="Calibri"/>
                <w:bCs/>
              </w:rPr>
            </w:pPr>
            <w:r>
              <w:rPr>
                <w:rFonts w:ascii="Calibri" w:hAnsi="Calibri" w:cs="Calibri"/>
                <w:b/>
                <w:bCs/>
              </w:rPr>
              <w:t>Responsible for the following staff:</w:t>
            </w:r>
          </w:p>
          <w:p w14:paraId="0E5096A4" w14:textId="767BFE02" w:rsidR="00580CAA" w:rsidRPr="00580CAA" w:rsidRDefault="00580CAA" w:rsidP="00907BA2">
            <w:pPr>
              <w:autoSpaceDE w:val="0"/>
              <w:autoSpaceDN w:val="0"/>
              <w:adjustRightInd w:val="0"/>
              <w:rPr>
                <w:rFonts w:ascii="Calibri" w:hAnsi="Calibri" w:cs="Calibri"/>
                <w:bCs/>
              </w:rPr>
            </w:pPr>
            <w:r>
              <w:rPr>
                <w:rFonts w:ascii="Calibri" w:hAnsi="Calibri" w:cs="Calibri"/>
                <w:bCs/>
              </w:rPr>
              <w:t>n/a</w:t>
            </w:r>
          </w:p>
        </w:tc>
      </w:tr>
      <w:tr w:rsidR="00580CAA" w:rsidRPr="005B3EBF" w14:paraId="3711194B" w14:textId="77777777" w:rsidTr="00907BA2">
        <w:trPr>
          <w:trHeight w:val="832"/>
        </w:trPr>
        <w:tc>
          <w:tcPr>
            <w:tcW w:w="5098" w:type="dxa"/>
            <w:tcBorders>
              <w:top w:val="single" w:sz="4" w:space="0" w:color="auto"/>
              <w:left w:val="single" w:sz="4" w:space="0" w:color="auto"/>
              <w:bottom w:val="single" w:sz="4" w:space="0" w:color="auto"/>
              <w:right w:val="single" w:sz="4" w:space="0" w:color="auto"/>
            </w:tcBorders>
            <w:shd w:val="clear" w:color="auto" w:fill="D9D9D9"/>
            <w:vAlign w:val="center"/>
          </w:tcPr>
          <w:p w14:paraId="27133128" w14:textId="77777777" w:rsidR="00580CAA" w:rsidRDefault="00580CAA" w:rsidP="00907BA2">
            <w:pPr>
              <w:autoSpaceDE w:val="0"/>
              <w:autoSpaceDN w:val="0"/>
              <w:adjustRightInd w:val="0"/>
              <w:rPr>
                <w:rFonts w:ascii="Calibri" w:hAnsi="Calibri" w:cs="Calibri"/>
                <w:b/>
                <w:bCs/>
              </w:rPr>
            </w:pPr>
            <w:r w:rsidRPr="005B3EBF">
              <w:rPr>
                <w:rFonts w:ascii="Calibri" w:hAnsi="Calibri" w:cs="Calibri"/>
                <w:b/>
                <w:bCs/>
              </w:rPr>
              <w:t>Post Number/s:</w:t>
            </w:r>
            <w:r>
              <w:rPr>
                <w:rFonts w:ascii="Calibri" w:hAnsi="Calibri" w:cs="Calibri"/>
                <w:b/>
                <w:bCs/>
              </w:rPr>
              <w:t xml:space="preserve"> </w:t>
            </w:r>
          </w:p>
          <w:p w14:paraId="265185E7" w14:textId="26043348" w:rsidR="00580CAA" w:rsidRPr="00EB7FE7" w:rsidRDefault="00580CAA" w:rsidP="00907BA2">
            <w:pPr>
              <w:autoSpaceDE w:val="0"/>
              <w:autoSpaceDN w:val="0"/>
              <w:adjustRightInd w:val="0"/>
              <w:rPr>
                <w:rFonts w:ascii="Calibri" w:hAnsi="Calibri" w:cs="Calibri"/>
                <w:bCs/>
              </w:rPr>
            </w:pPr>
            <w:r>
              <w:rPr>
                <w:rFonts w:ascii="Calibri" w:hAnsi="Calibri" w:cs="Calibri"/>
                <w:bCs/>
              </w:rPr>
              <w:t>H</w:t>
            </w:r>
            <w:r w:rsidRPr="006750DC">
              <w:rPr>
                <w:rFonts w:ascii="Calibri" w:hAnsi="Calibri" w:cs="Calibri"/>
                <w:bCs/>
              </w:rPr>
              <w:t>3016/</w:t>
            </w:r>
            <w:r>
              <w:rPr>
                <w:rFonts w:ascii="Calibri" w:hAnsi="Calibri" w:cs="Calibri"/>
                <w:bCs/>
              </w:rPr>
              <w:t>H</w:t>
            </w:r>
            <w:r w:rsidRPr="006750DC">
              <w:rPr>
                <w:rFonts w:ascii="Calibri" w:hAnsi="Calibri" w:cs="Calibri"/>
                <w:bCs/>
              </w:rPr>
              <w:t>3017/ H30</w:t>
            </w:r>
            <w:r>
              <w:rPr>
                <w:rFonts w:ascii="Calibri" w:hAnsi="Calibri" w:cs="Calibri"/>
                <w:bCs/>
              </w:rPr>
              <w:t>2</w:t>
            </w:r>
            <w:r w:rsidRPr="006750DC">
              <w:rPr>
                <w:rFonts w:ascii="Calibri" w:hAnsi="Calibri" w:cs="Calibri"/>
                <w:bCs/>
              </w:rPr>
              <w:t>2/</w:t>
            </w:r>
            <w:r>
              <w:rPr>
                <w:rFonts w:ascii="Calibri" w:hAnsi="Calibri" w:cs="Calibri"/>
                <w:bCs/>
              </w:rPr>
              <w:t>H</w:t>
            </w:r>
            <w:r w:rsidRPr="006750DC">
              <w:rPr>
                <w:rFonts w:ascii="Calibri" w:hAnsi="Calibri" w:cs="Calibri"/>
                <w:bCs/>
              </w:rPr>
              <w:t>3023</w:t>
            </w:r>
            <w:r>
              <w:rPr>
                <w:rFonts w:ascii="Calibri" w:hAnsi="Calibri" w:cs="Calibri"/>
                <w:bCs/>
              </w:rPr>
              <w:t>/</w:t>
            </w:r>
            <w:r w:rsidRPr="006750DC">
              <w:rPr>
                <w:rFonts w:ascii="Calibri" w:hAnsi="Calibri" w:cs="Calibri"/>
                <w:bCs/>
              </w:rPr>
              <w:t>H3024/ RWH1020</w:t>
            </w:r>
          </w:p>
        </w:tc>
        <w:tc>
          <w:tcPr>
            <w:tcW w:w="4286" w:type="dxa"/>
            <w:tcBorders>
              <w:top w:val="single" w:sz="4" w:space="0" w:color="auto"/>
              <w:left w:val="single" w:sz="4" w:space="0" w:color="auto"/>
              <w:bottom w:val="single" w:sz="4" w:space="0" w:color="auto"/>
              <w:right w:val="single" w:sz="4" w:space="0" w:color="auto"/>
            </w:tcBorders>
            <w:shd w:val="clear" w:color="auto" w:fill="D9D9D9"/>
            <w:vAlign w:val="center"/>
          </w:tcPr>
          <w:p w14:paraId="208AB581" w14:textId="77777777" w:rsidR="00580CAA" w:rsidRDefault="00580CAA" w:rsidP="00907BA2">
            <w:pPr>
              <w:autoSpaceDE w:val="0"/>
              <w:autoSpaceDN w:val="0"/>
              <w:adjustRightInd w:val="0"/>
              <w:rPr>
                <w:rFonts w:ascii="Calibri" w:hAnsi="Calibri" w:cs="Calibri"/>
                <w:b/>
                <w:bCs/>
              </w:rPr>
            </w:pPr>
            <w:r>
              <w:rPr>
                <w:rFonts w:ascii="Calibri" w:hAnsi="Calibri" w:cs="Calibri"/>
                <w:b/>
                <w:bCs/>
              </w:rPr>
              <w:t>Last Review D</w:t>
            </w:r>
            <w:r w:rsidRPr="005B3EBF">
              <w:rPr>
                <w:rFonts w:ascii="Calibri" w:hAnsi="Calibri" w:cs="Calibri"/>
                <w:b/>
                <w:bCs/>
              </w:rPr>
              <w:t>ate</w:t>
            </w:r>
            <w:r>
              <w:rPr>
                <w:rFonts w:ascii="Calibri" w:hAnsi="Calibri" w:cs="Calibri"/>
                <w:b/>
                <w:bCs/>
              </w:rPr>
              <w:t xml:space="preserve">: </w:t>
            </w:r>
          </w:p>
          <w:p w14:paraId="0461CD64" w14:textId="77777777" w:rsidR="00580CAA" w:rsidRPr="006750DC" w:rsidRDefault="00580CAA" w:rsidP="00907BA2">
            <w:pPr>
              <w:autoSpaceDE w:val="0"/>
              <w:autoSpaceDN w:val="0"/>
              <w:adjustRightInd w:val="0"/>
              <w:rPr>
                <w:rFonts w:ascii="Calibri" w:hAnsi="Calibri" w:cs="Calibri"/>
                <w:b/>
                <w:bCs/>
              </w:rPr>
            </w:pPr>
            <w:r w:rsidRPr="00DF0327">
              <w:rPr>
                <w:rFonts w:ascii="Calibri" w:hAnsi="Calibri" w:cs="Calibri"/>
                <w:bCs/>
              </w:rPr>
              <w:t>October 2019</w:t>
            </w:r>
          </w:p>
        </w:tc>
      </w:tr>
    </w:tbl>
    <w:p w14:paraId="22FEBE1A" w14:textId="77777777" w:rsidR="002F7E4E" w:rsidRPr="00E3775E" w:rsidRDefault="002F7E4E" w:rsidP="002F7E4E">
      <w:pPr>
        <w:rPr>
          <w:rFonts w:asciiTheme="minorHAnsi" w:hAnsiTheme="minorHAnsi"/>
        </w:rPr>
      </w:pPr>
    </w:p>
    <w:p w14:paraId="63338DF5" w14:textId="77777777" w:rsidR="004B3C9C" w:rsidRPr="00E3775E" w:rsidRDefault="004B3C9C" w:rsidP="004B3C9C">
      <w:pPr>
        <w:rPr>
          <w:rFonts w:asciiTheme="minorHAnsi" w:hAnsiTheme="minorHAnsi" w:cs="Arial"/>
          <w:b/>
        </w:rPr>
      </w:pPr>
      <w:r w:rsidRPr="00E3775E">
        <w:rPr>
          <w:rFonts w:asciiTheme="minorHAnsi" w:hAnsiTheme="minorHAnsi" w:cs="Arial"/>
          <w:b/>
        </w:rPr>
        <w:t xml:space="preserve">Our Values and Behaviours </w:t>
      </w:r>
    </w:p>
    <w:p w14:paraId="4BD9CEF0" w14:textId="77777777" w:rsidR="004B3C9C" w:rsidRPr="00E3775E" w:rsidRDefault="004B3C9C" w:rsidP="004B3C9C">
      <w:pPr>
        <w:rPr>
          <w:rFonts w:asciiTheme="minorHAnsi" w:hAnsiTheme="minorHAnsi"/>
          <w:sz w:val="12"/>
          <w:szCs w:val="12"/>
        </w:rPr>
      </w:pPr>
    </w:p>
    <w:p w14:paraId="7DE4AC58" w14:textId="77777777" w:rsidR="004B3C9C" w:rsidRPr="00E3775E" w:rsidRDefault="004B3C9C" w:rsidP="004B3C9C">
      <w:pPr>
        <w:rPr>
          <w:rFonts w:asciiTheme="minorHAnsi" w:hAnsiTheme="minorHAnsi"/>
        </w:rPr>
      </w:pPr>
      <w:r w:rsidRPr="00E3775E">
        <w:rPr>
          <w:rFonts w:asciiTheme="minorHAnsi" w:hAnsiTheme="minorHAnsi"/>
        </w:rPr>
        <w:t>The values and behaviours we seek from our staff draw on the high standards of the two boroughs, and we prize these qualities in particular:</w:t>
      </w:r>
    </w:p>
    <w:p w14:paraId="48B4A008" w14:textId="77777777" w:rsidR="004B3C9C" w:rsidRPr="00E3775E" w:rsidRDefault="004B3C9C" w:rsidP="004B3C9C">
      <w:pPr>
        <w:rPr>
          <w:rFonts w:asciiTheme="minorHAnsi" w:hAnsiTheme="minorHAnsi"/>
        </w:rPr>
      </w:pPr>
    </w:p>
    <w:p w14:paraId="546C3AAE" w14:textId="77777777" w:rsidR="004B3C9C" w:rsidRPr="00E3775E" w:rsidRDefault="004B3C9C" w:rsidP="004B3C9C">
      <w:pPr>
        <w:spacing w:after="200" w:line="276" w:lineRule="auto"/>
        <w:rPr>
          <w:rFonts w:asciiTheme="minorHAnsi" w:hAnsiTheme="minorHAnsi"/>
        </w:rPr>
      </w:pPr>
      <w:r w:rsidRPr="00E3775E">
        <w:rPr>
          <w:rFonts w:asciiTheme="minorHAnsi" w:hAnsiTheme="minorHAnsi"/>
          <w:b/>
        </w:rPr>
        <w:t>Being open.</w:t>
      </w:r>
      <w:r w:rsidRPr="00E3775E">
        <w:rPr>
          <w:rFonts w:asciiTheme="minorHAnsi" w:hAnsiTheme="minorHAnsi"/>
        </w:rPr>
        <w:t xml:space="preserve"> This means we share our views openly, honestly and in a thoughtful way. We encourage new ideas and ways of doing things. We appreciate and listen to feedback from each other.</w:t>
      </w:r>
    </w:p>
    <w:p w14:paraId="57141501" w14:textId="77777777" w:rsidR="004B3C9C" w:rsidRPr="00E3775E" w:rsidRDefault="004B3C9C" w:rsidP="004B3C9C">
      <w:pPr>
        <w:shd w:val="clear" w:color="auto" w:fill="FFFFFF"/>
        <w:spacing w:before="120" w:after="120"/>
        <w:textAlignment w:val="top"/>
        <w:outlineLvl w:val="3"/>
        <w:rPr>
          <w:rFonts w:asciiTheme="minorHAnsi" w:hAnsiTheme="minorHAnsi"/>
        </w:rPr>
      </w:pPr>
      <w:r w:rsidRPr="00E3775E">
        <w:rPr>
          <w:rFonts w:asciiTheme="minorHAnsi" w:hAnsiTheme="minorHAnsi"/>
          <w:b/>
        </w:rPr>
        <w:t>Being supportive.</w:t>
      </w:r>
      <w:r w:rsidRPr="00E3775E">
        <w:rPr>
          <w:rFonts w:asciiTheme="minorHAnsi" w:hAnsiTheme="minorHAnsi"/>
        </w:rPr>
        <w:t xml:space="preserve"> This means we drive the success of the organisation by making sure that our colleagues are successful. We encourage others and take account of the challenges they face. We help each other to do our jobs.</w:t>
      </w:r>
    </w:p>
    <w:p w14:paraId="4AB694C0" w14:textId="797C426C" w:rsidR="0086381F" w:rsidRPr="00E3775E" w:rsidRDefault="004B3C9C" w:rsidP="004B3C9C">
      <w:pPr>
        <w:shd w:val="clear" w:color="auto" w:fill="FFFFFF"/>
        <w:spacing w:before="120" w:after="120"/>
        <w:textAlignment w:val="top"/>
        <w:outlineLvl w:val="3"/>
        <w:rPr>
          <w:rFonts w:asciiTheme="minorHAnsi" w:hAnsiTheme="minorHAnsi"/>
        </w:rPr>
      </w:pPr>
      <w:r w:rsidRPr="00E3775E">
        <w:rPr>
          <w:rFonts w:asciiTheme="minorHAnsi" w:hAnsiTheme="minorHAnsi"/>
          <w:b/>
        </w:rPr>
        <w:t>Being positive.</w:t>
      </w:r>
      <w:r w:rsidRPr="00E3775E">
        <w:rPr>
          <w:rFonts w:asciiTheme="minorHAnsi" w:hAnsiTheme="minorHAnsi"/>
        </w:rPr>
        <w:t xml:space="preserve"> Being positive and helpful means we keep our goals in mind and look for ways to achieve them. We listen constructively and help others see opportunities and the way forward. We have a ‘can do’ attitude and are continuously looking for ways to help each other improve. </w:t>
      </w:r>
    </w:p>
    <w:p w14:paraId="0C9CC78B" w14:textId="0DD1A84B" w:rsidR="0086381F" w:rsidRDefault="0086381F" w:rsidP="0086381F">
      <w:pPr>
        <w:ind w:left="360"/>
        <w:rPr>
          <w:rFonts w:asciiTheme="minorHAnsi" w:hAnsiTheme="minorHAnsi"/>
        </w:rPr>
      </w:pPr>
    </w:p>
    <w:tbl>
      <w:tblPr>
        <w:tblW w:w="9322" w:type="dxa"/>
        <w:tblInd w:w="-93" w:type="dxa"/>
        <w:shd w:val="clear" w:color="auto" w:fill="FFFFFF"/>
        <w:tblCellMar>
          <w:top w:w="15" w:type="dxa"/>
          <w:left w:w="15" w:type="dxa"/>
          <w:bottom w:w="15" w:type="dxa"/>
          <w:right w:w="15" w:type="dxa"/>
        </w:tblCellMar>
        <w:tblLook w:val="04A0" w:firstRow="1" w:lastRow="0" w:firstColumn="1" w:lastColumn="0" w:noHBand="0" w:noVBand="1"/>
      </w:tblPr>
      <w:tblGrid>
        <w:gridCol w:w="6912"/>
        <w:gridCol w:w="2410"/>
      </w:tblGrid>
      <w:tr w:rsidR="0086381F" w:rsidRPr="00E3775E" w14:paraId="062C29FA" w14:textId="77777777" w:rsidTr="005966F6">
        <w:trPr>
          <w:trHeight w:val="548"/>
        </w:trPr>
        <w:tc>
          <w:tcPr>
            <w:tcW w:w="6912" w:type="dxa"/>
            <w:tcBorders>
              <w:top w:val="single" w:sz="8" w:space="0" w:color="000000"/>
              <w:left w:val="single" w:sz="8" w:space="0" w:color="000000"/>
              <w:bottom w:val="single" w:sz="8" w:space="0" w:color="000000"/>
              <w:right w:val="single" w:sz="8" w:space="0" w:color="000000"/>
            </w:tcBorders>
            <w:shd w:val="clear" w:color="auto" w:fill="D9D9D9"/>
            <w:vAlign w:val="center"/>
            <w:hideMark/>
          </w:tcPr>
          <w:p w14:paraId="4D400EDE" w14:textId="77777777" w:rsidR="0086381F" w:rsidRPr="00E3775E" w:rsidRDefault="0086381F" w:rsidP="005966F6">
            <w:pPr>
              <w:rPr>
                <w:rFonts w:asciiTheme="minorHAnsi" w:hAnsiTheme="minorHAnsi" w:cs="Arial"/>
              </w:rPr>
            </w:pPr>
            <w:r w:rsidRPr="00E3775E">
              <w:rPr>
                <w:rFonts w:asciiTheme="minorHAnsi" w:hAnsiTheme="minorHAnsi" w:cs="Arial"/>
                <w:b/>
                <w:bCs/>
              </w:rPr>
              <w:t>Person Specification Requirements</w:t>
            </w:r>
          </w:p>
          <w:p w14:paraId="2D87285A" w14:textId="77777777" w:rsidR="0086381F" w:rsidRPr="00E3775E" w:rsidRDefault="0086381F" w:rsidP="005966F6">
            <w:pPr>
              <w:rPr>
                <w:rFonts w:asciiTheme="minorHAnsi" w:hAnsiTheme="minorHAnsi" w:cs="Arial"/>
              </w:rPr>
            </w:pPr>
          </w:p>
        </w:tc>
        <w:tc>
          <w:tcPr>
            <w:tcW w:w="2410" w:type="dxa"/>
            <w:tcBorders>
              <w:top w:val="single" w:sz="8" w:space="0" w:color="000000"/>
              <w:bottom w:val="single" w:sz="8" w:space="0" w:color="000000"/>
              <w:right w:val="single" w:sz="8" w:space="0" w:color="000000"/>
            </w:tcBorders>
            <w:shd w:val="clear" w:color="auto" w:fill="D9D9D9"/>
            <w:vAlign w:val="center"/>
            <w:hideMark/>
          </w:tcPr>
          <w:p w14:paraId="3523C609" w14:textId="77777777" w:rsidR="0086381F" w:rsidRPr="00E3775E" w:rsidRDefault="0086381F" w:rsidP="005966F6">
            <w:pPr>
              <w:jc w:val="center"/>
              <w:rPr>
                <w:rFonts w:asciiTheme="minorHAnsi" w:hAnsiTheme="minorHAnsi" w:cs="Arial"/>
                <w:b/>
                <w:bCs/>
              </w:rPr>
            </w:pPr>
            <w:r w:rsidRPr="00E3775E">
              <w:rPr>
                <w:rFonts w:asciiTheme="minorHAnsi" w:hAnsiTheme="minorHAnsi" w:cs="Arial"/>
                <w:b/>
                <w:bCs/>
              </w:rPr>
              <w:t>Assessed by</w:t>
            </w:r>
          </w:p>
          <w:p w14:paraId="387109BB" w14:textId="77777777" w:rsidR="0086381F" w:rsidRPr="00E3775E" w:rsidRDefault="0086381F" w:rsidP="005966F6">
            <w:pPr>
              <w:jc w:val="center"/>
              <w:rPr>
                <w:rFonts w:asciiTheme="minorHAnsi" w:hAnsiTheme="minorHAnsi" w:cs="Arial"/>
                <w:b/>
                <w:bCs/>
              </w:rPr>
            </w:pPr>
            <w:r w:rsidRPr="00E3775E">
              <w:rPr>
                <w:rFonts w:asciiTheme="minorHAnsi" w:hAnsiTheme="minorHAnsi" w:cs="Arial"/>
                <w:b/>
                <w:bCs/>
              </w:rPr>
              <w:t xml:space="preserve">A &amp; </w:t>
            </w:r>
            <w:r w:rsidRPr="00E3775E">
              <w:rPr>
                <w:rFonts w:asciiTheme="minorHAnsi" w:hAnsiTheme="minorHAnsi" w:cs="Arial"/>
              </w:rPr>
              <w:t>I</w:t>
            </w:r>
            <w:r w:rsidRPr="00E3775E">
              <w:rPr>
                <w:rFonts w:asciiTheme="minorHAnsi" w:hAnsiTheme="minorHAnsi" w:cs="Arial"/>
                <w:b/>
                <w:bCs/>
              </w:rPr>
              <w:t>/ T/ C</w:t>
            </w:r>
          </w:p>
          <w:p w14:paraId="638F2931" w14:textId="77777777" w:rsidR="0086381F" w:rsidRPr="00E3775E" w:rsidRDefault="0086381F" w:rsidP="005966F6">
            <w:pPr>
              <w:jc w:val="center"/>
              <w:rPr>
                <w:rFonts w:asciiTheme="minorHAnsi" w:hAnsiTheme="minorHAnsi" w:cs="Arial"/>
                <w:b/>
                <w:bCs/>
                <w:sz w:val="20"/>
                <w:szCs w:val="20"/>
              </w:rPr>
            </w:pPr>
            <w:r w:rsidRPr="00E3775E">
              <w:rPr>
                <w:rFonts w:asciiTheme="minorHAnsi" w:hAnsiTheme="minorHAnsi" w:cs="Arial"/>
                <w:b/>
                <w:bCs/>
                <w:sz w:val="20"/>
                <w:szCs w:val="20"/>
              </w:rPr>
              <w:t>(see below for explanation)</w:t>
            </w:r>
          </w:p>
        </w:tc>
      </w:tr>
      <w:tr w:rsidR="0086381F" w:rsidRPr="00E3775E" w14:paraId="767C1F6D" w14:textId="77777777" w:rsidTr="005966F6">
        <w:trPr>
          <w:trHeight w:val="70"/>
        </w:trPr>
        <w:tc>
          <w:tcPr>
            <w:tcW w:w="9322" w:type="dxa"/>
            <w:gridSpan w:val="2"/>
            <w:tcBorders>
              <w:left w:val="single" w:sz="8" w:space="0" w:color="000000"/>
              <w:bottom w:val="single" w:sz="8" w:space="0" w:color="000000"/>
              <w:right w:val="single" w:sz="8" w:space="0" w:color="000000"/>
            </w:tcBorders>
            <w:shd w:val="clear" w:color="auto" w:fill="D9D9D9"/>
            <w:vAlign w:val="center"/>
            <w:hideMark/>
          </w:tcPr>
          <w:p w14:paraId="675301E2" w14:textId="77777777" w:rsidR="0086381F" w:rsidRPr="00E3775E" w:rsidRDefault="0086381F" w:rsidP="005966F6">
            <w:pPr>
              <w:spacing w:line="70" w:lineRule="atLeast"/>
              <w:rPr>
                <w:rFonts w:asciiTheme="minorHAnsi" w:hAnsiTheme="minorHAnsi" w:cs="Arial"/>
              </w:rPr>
            </w:pPr>
            <w:r w:rsidRPr="00E3775E">
              <w:rPr>
                <w:rFonts w:asciiTheme="minorHAnsi" w:hAnsiTheme="minorHAnsi" w:cs="Arial"/>
                <w:b/>
                <w:bCs/>
              </w:rPr>
              <w:t>Experience</w:t>
            </w:r>
          </w:p>
        </w:tc>
      </w:tr>
      <w:tr w:rsidR="0086381F" w:rsidRPr="00E3775E" w14:paraId="735A886F" w14:textId="77777777" w:rsidTr="005966F6">
        <w:trPr>
          <w:trHeight w:val="70"/>
        </w:trPr>
        <w:tc>
          <w:tcPr>
            <w:tcW w:w="6912" w:type="dxa"/>
            <w:tcBorders>
              <w:left w:val="single" w:sz="8" w:space="0" w:color="000000"/>
              <w:bottom w:val="single" w:sz="8" w:space="0" w:color="000000"/>
              <w:right w:val="single" w:sz="8" w:space="0" w:color="000000"/>
            </w:tcBorders>
            <w:shd w:val="clear" w:color="auto" w:fill="FFFFFF"/>
            <w:vAlign w:val="center"/>
          </w:tcPr>
          <w:p w14:paraId="12CEA11F" w14:textId="77777777" w:rsidR="0086381F" w:rsidRPr="00E3775E" w:rsidRDefault="0086381F" w:rsidP="005966F6">
            <w:pPr>
              <w:numPr>
                <w:ilvl w:val="0"/>
                <w:numId w:val="3"/>
              </w:numPr>
              <w:rPr>
                <w:rFonts w:asciiTheme="minorHAnsi" w:hAnsiTheme="minorHAnsi"/>
              </w:rPr>
            </w:pPr>
            <w:r w:rsidRPr="00E3775E">
              <w:rPr>
                <w:rFonts w:asciiTheme="minorHAnsi" w:hAnsiTheme="minorHAnsi" w:cs="Arial"/>
              </w:rPr>
              <w:t>Experience of clerking and monitoring building contracts on occupied property, particularly to residential properties.</w:t>
            </w:r>
            <w:r w:rsidRPr="00E3775E">
              <w:rPr>
                <w:rFonts w:asciiTheme="minorHAnsi" w:hAnsiTheme="minorHAnsi"/>
              </w:rPr>
              <w:t xml:space="preserve"> </w:t>
            </w:r>
          </w:p>
        </w:tc>
        <w:tc>
          <w:tcPr>
            <w:tcW w:w="2410" w:type="dxa"/>
            <w:tcBorders>
              <w:bottom w:val="single" w:sz="8" w:space="0" w:color="000000"/>
              <w:right w:val="single" w:sz="8" w:space="0" w:color="000000"/>
            </w:tcBorders>
            <w:shd w:val="clear" w:color="auto" w:fill="FFFFFF"/>
            <w:vAlign w:val="center"/>
          </w:tcPr>
          <w:p w14:paraId="1C07D3F1" w14:textId="77777777" w:rsidR="0086381F" w:rsidRPr="00E3775E" w:rsidRDefault="0086381F" w:rsidP="005966F6">
            <w:pPr>
              <w:spacing w:line="70" w:lineRule="atLeast"/>
              <w:jc w:val="center"/>
              <w:rPr>
                <w:rFonts w:asciiTheme="minorHAnsi" w:hAnsiTheme="minorHAnsi" w:cs="Arial"/>
              </w:rPr>
            </w:pPr>
            <w:r w:rsidRPr="00E3775E">
              <w:rPr>
                <w:rFonts w:asciiTheme="minorHAnsi" w:hAnsiTheme="minorHAnsi" w:cs="Arial"/>
              </w:rPr>
              <w:t>A &amp; I</w:t>
            </w:r>
          </w:p>
        </w:tc>
      </w:tr>
      <w:tr w:rsidR="0086381F" w:rsidRPr="00E3775E" w14:paraId="58C78816" w14:textId="77777777" w:rsidTr="005966F6">
        <w:trPr>
          <w:trHeight w:val="70"/>
        </w:trPr>
        <w:tc>
          <w:tcPr>
            <w:tcW w:w="6912" w:type="dxa"/>
            <w:tcBorders>
              <w:left w:val="single" w:sz="8" w:space="0" w:color="000000"/>
              <w:bottom w:val="single" w:sz="8" w:space="0" w:color="000000"/>
              <w:right w:val="single" w:sz="8" w:space="0" w:color="000000"/>
            </w:tcBorders>
            <w:shd w:val="clear" w:color="auto" w:fill="FFFFFF"/>
            <w:vAlign w:val="center"/>
          </w:tcPr>
          <w:p w14:paraId="7330F9E4" w14:textId="77777777" w:rsidR="0086381F" w:rsidRPr="00E3775E" w:rsidRDefault="0086381F" w:rsidP="005966F6">
            <w:pPr>
              <w:numPr>
                <w:ilvl w:val="0"/>
                <w:numId w:val="3"/>
              </w:numPr>
              <w:rPr>
                <w:rFonts w:asciiTheme="minorHAnsi" w:hAnsiTheme="minorHAnsi"/>
              </w:rPr>
            </w:pPr>
            <w:r w:rsidRPr="00E3775E">
              <w:rPr>
                <w:rFonts w:asciiTheme="minorHAnsi" w:hAnsiTheme="minorHAnsi" w:cs="Arial"/>
              </w:rPr>
              <w:t>Experience with the interpretation of specifications, drawings and contract administrators’ instructions.</w:t>
            </w:r>
          </w:p>
        </w:tc>
        <w:tc>
          <w:tcPr>
            <w:tcW w:w="2410" w:type="dxa"/>
            <w:tcBorders>
              <w:bottom w:val="single" w:sz="8" w:space="0" w:color="000000"/>
              <w:right w:val="single" w:sz="8" w:space="0" w:color="000000"/>
            </w:tcBorders>
            <w:shd w:val="clear" w:color="auto" w:fill="FFFFFF"/>
            <w:vAlign w:val="center"/>
          </w:tcPr>
          <w:p w14:paraId="38EF8B80" w14:textId="77777777" w:rsidR="0086381F" w:rsidRPr="00E3775E" w:rsidRDefault="0086381F" w:rsidP="005966F6">
            <w:pPr>
              <w:spacing w:line="70" w:lineRule="atLeast"/>
              <w:jc w:val="center"/>
              <w:rPr>
                <w:rFonts w:asciiTheme="minorHAnsi" w:hAnsiTheme="minorHAnsi" w:cs="Arial"/>
              </w:rPr>
            </w:pPr>
            <w:r w:rsidRPr="00E3775E">
              <w:rPr>
                <w:rFonts w:asciiTheme="minorHAnsi" w:hAnsiTheme="minorHAnsi" w:cs="Arial"/>
              </w:rPr>
              <w:t>A &amp; I</w:t>
            </w:r>
          </w:p>
        </w:tc>
      </w:tr>
      <w:tr w:rsidR="0086381F" w:rsidRPr="00E3775E" w14:paraId="357EFA67" w14:textId="77777777" w:rsidTr="005966F6">
        <w:trPr>
          <w:trHeight w:val="604"/>
        </w:trPr>
        <w:tc>
          <w:tcPr>
            <w:tcW w:w="6912" w:type="dxa"/>
            <w:tcBorders>
              <w:left w:val="single" w:sz="8" w:space="0" w:color="000000"/>
              <w:bottom w:val="single" w:sz="4" w:space="0" w:color="auto"/>
              <w:right w:val="single" w:sz="8" w:space="0" w:color="000000"/>
            </w:tcBorders>
            <w:shd w:val="clear" w:color="auto" w:fill="FFFFFF"/>
            <w:vAlign w:val="center"/>
          </w:tcPr>
          <w:p w14:paraId="79BCA4FB" w14:textId="77777777" w:rsidR="0086381F" w:rsidRPr="00E3775E" w:rsidRDefault="0086381F" w:rsidP="005966F6">
            <w:pPr>
              <w:numPr>
                <w:ilvl w:val="0"/>
                <w:numId w:val="3"/>
              </w:numPr>
              <w:rPr>
                <w:rFonts w:asciiTheme="minorHAnsi" w:hAnsiTheme="minorHAnsi" w:cs="Arial"/>
              </w:rPr>
            </w:pPr>
            <w:r w:rsidRPr="00580CAA">
              <w:rPr>
                <w:rFonts w:asciiTheme="minorHAnsi" w:hAnsiTheme="minorHAnsi" w:cs="Arial"/>
              </w:rPr>
              <w:t>Experience of checking high rise housing blocks for Fire Risk Assessments.</w:t>
            </w:r>
          </w:p>
        </w:tc>
        <w:tc>
          <w:tcPr>
            <w:tcW w:w="2410" w:type="dxa"/>
            <w:tcBorders>
              <w:bottom w:val="single" w:sz="4" w:space="0" w:color="auto"/>
              <w:right w:val="single" w:sz="8" w:space="0" w:color="000000"/>
            </w:tcBorders>
            <w:shd w:val="clear" w:color="auto" w:fill="FFFFFF"/>
            <w:vAlign w:val="center"/>
          </w:tcPr>
          <w:p w14:paraId="55122E17" w14:textId="77777777" w:rsidR="0086381F" w:rsidRPr="00E3775E" w:rsidRDefault="0086381F" w:rsidP="005966F6">
            <w:pPr>
              <w:spacing w:line="70" w:lineRule="atLeast"/>
              <w:jc w:val="center"/>
              <w:rPr>
                <w:rFonts w:asciiTheme="minorHAnsi" w:hAnsiTheme="minorHAnsi" w:cs="Arial"/>
              </w:rPr>
            </w:pPr>
            <w:r w:rsidRPr="00E3775E">
              <w:rPr>
                <w:rFonts w:asciiTheme="minorHAnsi" w:hAnsiTheme="minorHAnsi" w:cs="Arial"/>
              </w:rPr>
              <w:t>A &amp; I</w:t>
            </w:r>
          </w:p>
        </w:tc>
      </w:tr>
      <w:tr w:rsidR="0086381F" w:rsidRPr="00E3775E" w14:paraId="6B94C17D" w14:textId="77777777" w:rsidTr="005966F6">
        <w:trPr>
          <w:trHeight w:val="604"/>
        </w:trPr>
        <w:tc>
          <w:tcPr>
            <w:tcW w:w="6912" w:type="dxa"/>
            <w:tcBorders>
              <w:left w:val="single" w:sz="8" w:space="0" w:color="000000"/>
              <w:bottom w:val="single" w:sz="4" w:space="0" w:color="auto"/>
              <w:right w:val="single" w:sz="8" w:space="0" w:color="000000"/>
            </w:tcBorders>
            <w:shd w:val="clear" w:color="auto" w:fill="FFFFFF"/>
            <w:vAlign w:val="center"/>
          </w:tcPr>
          <w:p w14:paraId="63591749" w14:textId="77777777" w:rsidR="0086381F" w:rsidRPr="00E3775E" w:rsidRDefault="0086381F" w:rsidP="005966F6">
            <w:pPr>
              <w:numPr>
                <w:ilvl w:val="0"/>
                <w:numId w:val="3"/>
              </w:numPr>
              <w:rPr>
                <w:rFonts w:asciiTheme="minorHAnsi" w:hAnsiTheme="minorHAnsi"/>
              </w:rPr>
            </w:pPr>
            <w:r w:rsidRPr="00E3775E">
              <w:rPr>
                <w:rFonts w:asciiTheme="minorHAnsi" w:hAnsiTheme="minorHAnsi" w:cs="Arial"/>
              </w:rPr>
              <w:t>Experience of the implementation and control of Health &amp; Safety Legislation in respect of a major works project.</w:t>
            </w:r>
          </w:p>
        </w:tc>
        <w:tc>
          <w:tcPr>
            <w:tcW w:w="2410" w:type="dxa"/>
            <w:tcBorders>
              <w:bottom w:val="single" w:sz="4" w:space="0" w:color="auto"/>
              <w:right w:val="single" w:sz="8" w:space="0" w:color="000000"/>
            </w:tcBorders>
            <w:shd w:val="clear" w:color="auto" w:fill="FFFFFF"/>
            <w:vAlign w:val="center"/>
          </w:tcPr>
          <w:p w14:paraId="6BDF2B80" w14:textId="77777777" w:rsidR="0086381F" w:rsidRPr="00E3775E" w:rsidRDefault="0086381F" w:rsidP="005966F6">
            <w:pPr>
              <w:spacing w:line="70" w:lineRule="atLeast"/>
              <w:jc w:val="center"/>
              <w:rPr>
                <w:rFonts w:asciiTheme="minorHAnsi" w:hAnsiTheme="minorHAnsi" w:cs="Arial"/>
                <w:b/>
                <w:bCs/>
              </w:rPr>
            </w:pPr>
            <w:r w:rsidRPr="00E3775E">
              <w:rPr>
                <w:rFonts w:asciiTheme="minorHAnsi" w:hAnsiTheme="minorHAnsi" w:cs="Arial"/>
              </w:rPr>
              <w:t>A &amp; I</w:t>
            </w:r>
          </w:p>
        </w:tc>
      </w:tr>
      <w:tr w:rsidR="0086381F" w:rsidRPr="00E3775E" w14:paraId="1291AEF0" w14:textId="77777777" w:rsidTr="005966F6">
        <w:trPr>
          <w:trHeight w:val="232"/>
        </w:trPr>
        <w:tc>
          <w:tcPr>
            <w:tcW w:w="6912" w:type="dxa"/>
            <w:tcBorders>
              <w:top w:val="single" w:sz="4" w:space="0" w:color="auto"/>
              <w:left w:val="single" w:sz="8" w:space="0" w:color="000000"/>
              <w:bottom w:val="single" w:sz="8" w:space="0" w:color="000000"/>
              <w:right w:val="single" w:sz="8" w:space="0" w:color="000000"/>
            </w:tcBorders>
            <w:shd w:val="clear" w:color="auto" w:fill="FFFFFF"/>
            <w:vAlign w:val="center"/>
          </w:tcPr>
          <w:p w14:paraId="44CFB925" w14:textId="77777777" w:rsidR="0086381F" w:rsidRPr="00E3775E" w:rsidRDefault="0086381F" w:rsidP="005966F6">
            <w:pPr>
              <w:pStyle w:val="ListParagraph"/>
              <w:numPr>
                <w:ilvl w:val="0"/>
                <w:numId w:val="3"/>
              </w:numPr>
              <w:rPr>
                <w:rFonts w:asciiTheme="minorHAnsi" w:hAnsiTheme="minorHAnsi" w:cs="Arial"/>
              </w:rPr>
            </w:pPr>
            <w:r w:rsidRPr="00E3775E">
              <w:rPr>
                <w:rFonts w:asciiTheme="minorHAnsi" w:hAnsiTheme="minorHAnsi" w:cs="Arial"/>
              </w:rPr>
              <w:lastRenderedPageBreak/>
              <w:t xml:space="preserve">Must have experience in carry out all Clerk of Works and monitoring duties with regards to new build properties. </w:t>
            </w:r>
          </w:p>
        </w:tc>
        <w:tc>
          <w:tcPr>
            <w:tcW w:w="2410" w:type="dxa"/>
            <w:tcBorders>
              <w:top w:val="single" w:sz="4" w:space="0" w:color="auto"/>
              <w:bottom w:val="single" w:sz="8" w:space="0" w:color="000000"/>
              <w:right w:val="single" w:sz="8" w:space="0" w:color="000000"/>
            </w:tcBorders>
            <w:shd w:val="clear" w:color="auto" w:fill="FFFFFF"/>
            <w:vAlign w:val="center"/>
          </w:tcPr>
          <w:p w14:paraId="6FFE8719" w14:textId="77777777" w:rsidR="0086381F" w:rsidRPr="00E3775E" w:rsidRDefault="0086381F" w:rsidP="005966F6">
            <w:pPr>
              <w:spacing w:line="70" w:lineRule="atLeast"/>
              <w:rPr>
                <w:rFonts w:asciiTheme="minorHAnsi" w:hAnsiTheme="minorHAnsi" w:cs="Arial"/>
              </w:rPr>
            </w:pPr>
            <w:r w:rsidRPr="00E3775E">
              <w:rPr>
                <w:rFonts w:asciiTheme="minorHAnsi" w:hAnsiTheme="minorHAnsi" w:cs="Arial"/>
              </w:rPr>
              <w:t xml:space="preserve">                 A &amp; I</w:t>
            </w:r>
          </w:p>
        </w:tc>
      </w:tr>
      <w:tr w:rsidR="0086381F" w:rsidRPr="00E3775E" w14:paraId="2BBC0AD7" w14:textId="77777777" w:rsidTr="005966F6">
        <w:trPr>
          <w:trHeight w:val="70"/>
        </w:trPr>
        <w:tc>
          <w:tcPr>
            <w:tcW w:w="9322" w:type="dxa"/>
            <w:gridSpan w:val="2"/>
            <w:tcBorders>
              <w:left w:val="single" w:sz="8" w:space="0" w:color="000000"/>
              <w:bottom w:val="single" w:sz="8" w:space="0" w:color="000000"/>
              <w:right w:val="single" w:sz="8" w:space="0" w:color="000000"/>
            </w:tcBorders>
            <w:shd w:val="clear" w:color="auto" w:fill="D9D9D9"/>
            <w:vAlign w:val="center"/>
            <w:hideMark/>
          </w:tcPr>
          <w:p w14:paraId="79F0F38B" w14:textId="77777777" w:rsidR="0086381F" w:rsidRPr="00E3775E" w:rsidRDefault="0086381F" w:rsidP="005966F6">
            <w:pPr>
              <w:spacing w:line="70" w:lineRule="atLeast"/>
              <w:rPr>
                <w:rFonts w:asciiTheme="minorHAnsi" w:hAnsiTheme="minorHAnsi" w:cs="Arial"/>
                <w:b/>
              </w:rPr>
            </w:pPr>
            <w:r w:rsidRPr="00E3775E">
              <w:rPr>
                <w:rFonts w:asciiTheme="minorHAnsi" w:hAnsiTheme="minorHAnsi" w:cs="Arial"/>
                <w:b/>
                <w:bCs/>
              </w:rPr>
              <w:t>Skills</w:t>
            </w:r>
          </w:p>
        </w:tc>
      </w:tr>
      <w:tr w:rsidR="0086381F" w:rsidRPr="00E3775E" w14:paraId="5580F441" w14:textId="77777777" w:rsidTr="005966F6">
        <w:trPr>
          <w:trHeight w:val="70"/>
        </w:trPr>
        <w:tc>
          <w:tcPr>
            <w:tcW w:w="6912" w:type="dxa"/>
            <w:tcBorders>
              <w:left w:val="single" w:sz="8" w:space="0" w:color="000000"/>
              <w:bottom w:val="single" w:sz="8" w:space="0" w:color="000000"/>
              <w:right w:val="single" w:sz="8" w:space="0" w:color="000000"/>
            </w:tcBorders>
            <w:shd w:val="clear" w:color="auto" w:fill="FFFFFF"/>
            <w:vAlign w:val="center"/>
          </w:tcPr>
          <w:p w14:paraId="67F8B0F2" w14:textId="77777777" w:rsidR="0086381F" w:rsidRPr="00E3775E" w:rsidRDefault="0086381F" w:rsidP="005966F6">
            <w:pPr>
              <w:numPr>
                <w:ilvl w:val="0"/>
                <w:numId w:val="3"/>
              </w:numPr>
              <w:rPr>
                <w:rFonts w:asciiTheme="minorHAnsi" w:hAnsiTheme="minorHAnsi"/>
              </w:rPr>
            </w:pPr>
            <w:r w:rsidRPr="00E3775E">
              <w:rPr>
                <w:rFonts w:asciiTheme="minorHAnsi" w:hAnsiTheme="minorHAnsi" w:cs="Arial"/>
              </w:rPr>
              <w:t>Ability to keep accurate records, including schedules and Clerk of works daily reports.</w:t>
            </w:r>
          </w:p>
        </w:tc>
        <w:tc>
          <w:tcPr>
            <w:tcW w:w="2410" w:type="dxa"/>
            <w:tcBorders>
              <w:bottom w:val="single" w:sz="8" w:space="0" w:color="000000"/>
              <w:right w:val="single" w:sz="8" w:space="0" w:color="000000"/>
            </w:tcBorders>
            <w:shd w:val="clear" w:color="auto" w:fill="FFFFFF"/>
            <w:vAlign w:val="center"/>
          </w:tcPr>
          <w:p w14:paraId="4AA921C2" w14:textId="77777777" w:rsidR="0086381F" w:rsidRPr="00E3775E" w:rsidRDefault="0086381F" w:rsidP="005966F6">
            <w:pPr>
              <w:spacing w:line="70" w:lineRule="atLeast"/>
              <w:jc w:val="center"/>
              <w:rPr>
                <w:rFonts w:asciiTheme="minorHAnsi" w:hAnsiTheme="minorHAnsi" w:cs="Arial"/>
              </w:rPr>
            </w:pPr>
            <w:r w:rsidRPr="00E3775E">
              <w:rPr>
                <w:rFonts w:asciiTheme="minorHAnsi" w:hAnsiTheme="minorHAnsi" w:cs="Arial"/>
              </w:rPr>
              <w:t>A &amp; I</w:t>
            </w:r>
          </w:p>
        </w:tc>
      </w:tr>
      <w:tr w:rsidR="0086381F" w:rsidRPr="00E3775E" w14:paraId="3341CFCA" w14:textId="77777777" w:rsidTr="005966F6">
        <w:trPr>
          <w:trHeight w:val="70"/>
        </w:trPr>
        <w:tc>
          <w:tcPr>
            <w:tcW w:w="6912" w:type="dxa"/>
            <w:tcBorders>
              <w:left w:val="single" w:sz="8" w:space="0" w:color="000000"/>
              <w:bottom w:val="single" w:sz="8" w:space="0" w:color="000000"/>
              <w:right w:val="single" w:sz="8" w:space="0" w:color="000000"/>
            </w:tcBorders>
            <w:shd w:val="clear" w:color="auto" w:fill="FFFFFF"/>
            <w:vAlign w:val="center"/>
          </w:tcPr>
          <w:p w14:paraId="4F274737" w14:textId="77777777" w:rsidR="0086381F" w:rsidRPr="00E3775E" w:rsidRDefault="0086381F" w:rsidP="005966F6">
            <w:pPr>
              <w:numPr>
                <w:ilvl w:val="0"/>
                <w:numId w:val="3"/>
              </w:numPr>
              <w:rPr>
                <w:rFonts w:asciiTheme="minorHAnsi" w:hAnsiTheme="minorHAnsi"/>
              </w:rPr>
            </w:pPr>
            <w:r w:rsidRPr="00E3775E">
              <w:rPr>
                <w:rFonts w:asciiTheme="minorHAnsi" w:hAnsiTheme="minorHAnsi" w:cs="Arial"/>
              </w:rPr>
              <w:t>Ability to prepare information for Project Controller and Consultants.</w:t>
            </w:r>
          </w:p>
        </w:tc>
        <w:tc>
          <w:tcPr>
            <w:tcW w:w="2410" w:type="dxa"/>
            <w:tcBorders>
              <w:bottom w:val="single" w:sz="8" w:space="0" w:color="000000"/>
              <w:right w:val="single" w:sz="8" w:space="0" w:color="000000"/>
            </w:tcBorders>
            <w:shd w:val="clear" w:color="auto" w:fill="FFFFFF"/>
            <w:vAlign w:val="center"/>
          </w:tcPr>
          <w:p w14:paraId="30E3EE82" w14:textId="77777777" w:rsidR="0086381F" w:rsidRPr="00E3775E" w:rsidRDefault="0086381F" w:rsidP="005966F6">
            <w:pPr>
              <w:spacing w:line="70" w:lineRule="atLeast"/>
              <w:jc w:val="center"/>
              <w:rPr>
                <w:rFonts w:asciiTheme="minorHAnsi" w:hAnsiTheme="minorHAnsi" w:cs="Arial"/>
              </w:rPr>
            </w:pPr>
            <w:r w:rsidRPr="00E3775E">
              <w:rPr>
                <w:rFonts w:asciiTheme="minorHAnsi" w:hAnsiTheme="minorHAnsi" w:cs="Arial"/>
              </w:rPr>
              <w:t>A &amp; I</w:t>
            </w:r>
          </w:p>
        </w:tc>
      </w:tr>
      <w:tr w:rsidR="0086381F" w:rsidRPr="00E3775E" w14:paraId="37E637B5" w14:textId="77777777" w:rsidTr="005966F6">
        <w:trPr>
          <w:trHeight w:val="70"/>
        </w:trPr>
        <w:tc>
          <w:tcPr>
            <w:tcW w:w="6912" w:type="dxa"/>
            <w:tcBorders>
              <w:left w:val="single" w:sz="8" w:space="0" w:color="000000"/>
              <w:bottom w:val="single" w:sz="8" w:space="0" w:color="000000"/>
              <w:right w:val="single" w:sz="8" w:space="0" w:color="000000"/>
            </w:tcBorders>
            <w:shd w:val="clear" w:color="auto" w:fill="FFFFFF"/>
            <w:vAlign w:val="center"/>
          </w:tcPr>
          <w:p w14:paraId="7ECD34B2" w14:textId="77777777" w:rsidR="0086381F" w:rsidRPr="00E3775E" w:rsidRDefault="0086381F" w:rsidP="005966F6">
            <w:pPr>
              <w:numPr>
                <w:ilvl w:val="0"/>
                <w:numId w:val="3"/>
              </w:numPr>
              <w:rPr>
                <w:rFonts w:asciiTheme="minorHAnsi" w:hAnsiTheme="minorHAnsi"/>
              </w:rPr>
            </w:pPr>
            <w:r w:rsidRPr="00E3775E">
              <w:rPr>
                <w:rFonts w:asciiTheme="minorHAnsi" w:hAnsiTheme="minorHAnsi" w:cs="Arial"/>
              </w:rPr>
              <w:t>Ability to demonstrate an understanding of and commitment to the Council ‘s Equal Opportunities Policy.</w:t>
            </w:r>
          </w:p>
        </w:tc>
        <w:tc>
          <w:tcPr>
            <w:tcW w:w="2410" w:type="dxa"/>
            <w:tcBorders>
              <w:bottom w:val="single" w:sz="8" w:space="0" w:color="000000"/>
              <w:right w:val="single" w:sz="8" w:space="0" w:color="000000"/>
            </w:tcBorders>
            <w:shd w:val="clear" w:color="auto" w:fill="FFFFFF"/>
            <w:vAlign w:val="center"/>
          </w:tcPr>
          <w:p w14:paraId="216B9956" w14:textId="77777777" w:rsidR="0086381F" w:rsidRPr="00E3775E" w:rsidRDefault="0086381F" w:rsidP="005966F6">
            <w:pPr>
              <w:jc w:val="center"/>
              <w:rPr>
                <w:rFonts w:asciiTheme="minorHAnsi" w:hAnsiTheme="minorHAnsi" w:cs="Arial"/>
              </w:rPr>
            </w:pPr>
            <w:r w:rsidRPr="00E3775E">
              <w:rPr>
                <w:rFonts w:asciiTheme="minorHAnsi" w:hAnsiTheme="minorHAnsi" w:cs="Arial"/>
              </w:rPr>
              <w:t>A &amp; I</w:t>
            </w:r>
          </w:p>
        </w:tc>
      </w:tr>
      <w:tr w:rsidR="0086381F" w:rsidRPr="00E3775E" w14:paraId="782DF6A2" w14:textId="77777777" w:rsidTr="005966F6">
        <w:trPr>
          <w:trHeight w:val="70"/>
        </w:trPr>
        <w:tc>
          <w:tcPr>
            <w:tcW w:w="6912" w:type="dxa"/>
            <w:tcBorders>
              <w:left w:val="single" w:sz="8" w:space="0" w:color="000000"/>
              <w:bottom w:val="single" w:sz="8" w:space="0" w:color="000000"/>
              <w:right w:val="single" w:sz="8" w:space="0" w:color="000000"/>
            </w:tcBorders>
            <w:shd w:val="clear" w:color="auto" w:fill="FFFFFF"/>
            <w:vAlign w:val="center"/>
          </w:tcPr>
          <w:p w14:paraId="15F3EED4" w14:textId="77777777" w:rsidR="0086381F" w:rsidRPr="00E3775E" w:rsidRDefault="0086381F" w:rsidP="005966F6">
            <w:pPr>
              <w:numPr>
                <w:ilvl w:val="0"/>
                <w:numId w:val="3"/>
              </w:numPr>
              <w:rPr>
                <w:rFonts w:asciiTheme="minorHAnsi" w:hAnsiTheme="minorHAnsi" w:cs="Arial"/>
              </w:rPr>
            </w:pPr>
            <w:r w:rsidRPr="00E3775E">
              <w:rPr>
                <w:rFonts w:asciiTheme="minorHAnsi" w:hAnsiTheme="minorHAnsi" w:cs="Arial"/>
              </w:rPr>
              <w:t>Ability to be firm, direct but sympathetic to the needs of the contract and the residents.</w:t>
            </w:r>
          </w:p>
        </w:tc>
        <w:tc>
          <w:tcPr>
            <w:tcW w:w="2410" w:type="dxa"/>
            <w:tcBorders>
              <w:bottom w:val="single" w:sz="8" w:space="0" w:color="000000"/>
              <w:right w:val="single" w:sz="8" w:space="0" w:color="000000"/>
            </w:tcBorders>
            <w:shd w:val="clear" w:color="auto" w:fill="FFFFFF"/>
            <w:vAlign w:val="center"/>
          </w:tcPr>
          <w:p w14:paraId="4A1DE6D9" w14:textId="77777777" w:rsidR="0086381F" w:rsidRPr="00E3775E" w:rsidRDefault="0086381F" w:rsidP="005966F6">
            <w:pPr>
              <w:spacing w:line="70" w:lineRule="atLeast"/>
              <w:jc w:val="center"/>
              <w:rPr>
                <w:rFonts w:asciiTheme="minorHAnsi" w:hAnsiTheme="minorHAnsi" w:cs="Arial"/>
              </w:rPr>
            </w:pPr>
            <w:r w:rsidRPr="00E3775E">
              <w:rPr>
                <w:rFonts w:asciiTheme="minorHAnsi" w:hAnsiTheme="minorHAnsi" w:cs="Arial"/>
              </w:rPr>
              <w:t>A &amp; I</w:t>
            </w:r>
          </w:p>
        </w:tc>
      </w:tr>
      <w:tr w:rsidR="0086381F" w:rsidRPr="00E3775E" w14:paraId="6865C5CC" w14:textId="77777777" w:rsidTr="005966F6">
        <w:trPr>
          <w:trHeight w:val="70"/>
        </w:trPr>
        <w:tc>
          <w:tcPr>
            <w:tcW w:w="6912" w:type="dxa"/>
            <w:tcBorders>
              <w:left w:val="single" w:sz="8" w:space="0" w:color="000000"/>
              <w:bottom w:val="single" w:sz="8" w:space="0" w:color="000000"/>
              <w:right w:val="single" w:sz="8" w:space="0" w:color="000000"/>
            </w:tcBorders>
            <w:shd w:val="clear" w:color="auto" w:fill="FFFFFF"/>
            <w:vAlign w:val="center"/>
          </w:tcPr>
          <w:p w14:paraId="165BA2F5" w14:textId="77777777" w:rsidR="0086381F" w:rsidRPr="00E3775E" w:rsidRDefault="0086381F" w:rsidP="005966F6">
            <w:pPr>
              <w:pStyle w:val="Heading1"/>
              <w:keepLines w:val="0"/>
              <w:numPr>
                <w:ilvl w:val="0"/>
                <w:numId w:val="3"/>
              </w:numPr>
              <w:spacing w:before="0"/>
              <w:rPr>
                <w:rFonts w:asciiTheme="minorHAnsi" w:hAnsiTheme="minorHAnsi" w:cs="Arial"/>
                <w:b w:val="0"/>
                <w:color w:val="auto"/>
                <w:sz w:val="24"/>
                <w:szCs w:val="24"/>
              </w:rPr>
            </w:pPr>
            <w:r w:rsidRPr="00E3775E">
              <w:rPr>
                <w:rFonts w:asciiTheme="minorHAnsi" w:hAnsiTheme="minorHAnsi" w:cs="Arial"/>
                <w:b w:val="0"/>
                <w:color w:val="auto"/>
                <w:sz w:val="24"/>
                <w:szCs w:val="24"/>
              </w:rPr>
              <w:t xml:space="preserve">Ability to think methodically to maintain and update records. </w:t>
            </w:r>
          </w:p>
        </w:tc>
        <w:tc>
          <w:tcPr>
            <w:tcW w:w="2410" w:type="dxa"/>
            <w:tcBorders>
              <w:bottom w:val="single" w:sz="8" w:space="0" w:color="000000"/>
              <w:right w:val="single" w:sz="8" w:space="0" w:color="000000"/>
            </w:tcBorders>
            <w:shd w:val="clear" w:color="auto" w:fill="FFFFFF"/>
            <w:vAlign w:val="center"/>
          </w:tcPr>
          <w:p w14:paraId="54875F74" w14:textId="77777777" w:rsidR="0086381F" w:rsidRPr="00E3775E" w:rsidRDefault="0086381F" w:rsidP="005966F6">
            <w:pPr>
              <w:spacing w:line="70" w:lineRule="atLeast"/>
              <w:jc w:val="center"/>
              <w:rPr>
                <w:rFonts w:asciiTheme="minorHAnsi" w:hAnsiTheme="minorHAnsi" w:cs="Arial"/>
              </w:rPr>
            </w:pPr>
            <w:r w:rsidRPr="00E3775E">
              <w:rPr>
                <w:rFonts w:asciiTheme="minorHAnsi" w:hAnsiTheme="minorHAnsi" w:cs="Arial"/>
              </w:rPr>
              <w:t>A &amp; I</w:t>
            </w:r>
          </w:p>
        </w:tc>
      </w:tr>
      <w:tr w:rsidR="0086381F" w:rsidRPr="00E3775E" w14:paraId="365F90F5" w14:textId="77777777" w:rsidTr="005966F6">
        <w:trPr>
          <w:trHeight w:val="70"/>
        </w:trPr>
        <w:tc>
          <w:tcPr>
            <w:tcW w:w="6912" w:type="dxa"/>
            <w:tcBorders>
              <w:left w:val="single" w:sz="8" w:space="0" w:color="000000"/>
              <w:bottom w:val="single" w:sz="8" w:space="0" w:color="000000"/>
              <w:right w:val="single" w:sz="8" w:space="0" w:color="000000"/>
            </w:tcBorders>
            <w:shd w:val="clear" w:color="auto" w:fill="FFFFFF"/>
            <w:vAlign w:val="center"/>
          </w:tcPr>
          <w:p w14:paraId="23620917" w14:textId="77777777" w:rsidR="0086381F" w:rsidRPr="00E3775E" w:rsidRDefault="0086381F" w:rsidP="005966F6">
            <w:pPr>
              <w:pStyle w:val="Heading1"/>
              <w:keepLines w:val="0"/>
              <w:numPr>
                <w:ilvl w:val="0"/>
                <w:numId w:val="3"/>
              </w:numPr>
              <w:spacing w:before="0"/>
              <w:rPr>
                <w:rFonts w:asciiTheme="minorHAnsi" w:hAnsiTheme="minorHAnsi" w:cs="Arial"/>
                <w:b w:val="0"/>
                <w:color w:val="auto"/>
                <w:sz w:val="24"/>
                <w:szCs w:val="24"/>
              </w:rPr>
            </w:pPr>
            <w:r w:rsidRPr="00E3775E">
              <w:rPr>
                <w:rFonts w:asciiTheme="minorHAnsi" w:hAnsiTheme="minorHAnsi" w:cs="Arial"/>
                <w:b w:val="0"/>
                <w:color w:val="auto"/>
                <w:sz w:val="24"/>
                <w:szCs w:val="24"/>
              </w:rPr>
              <w:t>Ability to organise workload to meet constantly changing demands &amp; deadlines</w:t>
            </w:r>
          </w:p>
        </w:tc>
        <w:tc>
          <w:tcPr>
            <w:tcW w:w="2410" w:type="dxa"/>
            <w:tcBorders>
              <w:bottom w:val="single" w:sz="8" w:space="0" w:color="000000"/>
              <w:right w:val="single" w:sz="8" w:space="0" w:color="000000"/>
            </w:tcBorders>
            <w:shd w:val="clear" w:color="auto" w:fill="FFFFFF"/>
            <w:vAlign w:val="center"/>
          </w:tcPr>
          <w:p w14:paraId="03037301" w14:textId="77777777" w:rsidR="0086381F" w:rsidRPr="00E3775E" w:rsidRDefault="0086381F" w:rsidP="005966F6">
            <w:pPr>
              <w:spacing w:line="70" w:lineRule="atLeast"/>
              <w:jc w:val="center"/>
              <w:rPr>
                <w:rFonts w:asciiTheme="minorHAnsi" w:hAnsiTheme="minorHAnsi" w:cs="Arial"/>
              </w:rPr>
            </w:pPr>
            <w:r w:rsidRPr="00E3775E">
              <w:rPr>
                <w:rFonts w:asciiTheme="minorHAnsi" w:hAnsiTheme="minorHAnsi" w:cs="Arial"/>
              </w:rPr>
              <w:t>A &amp; I</w:t>
            </w:r>
          </w:p>
        </w:tc>
      </w:tr>
      <w:tr w:rsidR="0086381F" w:rsidRPr="00E3775E" w14:paraId="01C1F6DE" w14:textId="77777777" w:rsidTr="005966F6">
        <w:trPr>
          <w:trHeight w:val="70"/>
        </w:trPr>
        <w:tc>
          <w:tcPr>
            <w:tcW w:w="9322" w:type="dxa"/>
            <w:gridSpan w:val="2"/>
            <w:tcBorders>
              <w:left w:val="single" w:sz="8" w:space="0" w:color="000000"/>
              <w:bottom w:val="single" w:sz="8" w:space="0" w:color="000000"/>
              <w:right w:val="single" w:sz="8" w:space="0" w:color="000000"/>
            </w:tcBorders>
            <w:shd w:val="clear" w:color="auto" w:fill="D9D9D9"/>
            <w:vAlign w:val="center"/>
            <w:hideMark/>
          </w:tcPr>
          <w:p w14:paraId="0B48C533" w14:textId="77777777" w:rsidR="0086381F" w:rsidRPr="00E3775E" w:rsidRDefault="0086381F" w:rsidP="005966F6">
            <w:pPr>
              <w:spacing w:line="70" w:lineRule="atLeast"/>
              <w:rPr>
                <w:rFonts w:asciiTheme="minorHAnsi" w:hAnsiTheme="minorHAnsi" w:cs="Arial"/>
                <w:b/>
              </w:rPr>
            </w:pPr>
            <w:r w:rsidRPr="00E3775E">
              <w:rPr>
                <w:rFonts w:asciiTheme="minorHAnsi" w:hAnsiTheme="minorHAnsi" w:cs="Arial"/>
                <w:b/>
                <w:bCs/>
              </w:rPr>
              <w:t>Knowledge</w:t>
            </w:r>
          </w:p>
        </w:tc>
      </w:tr>
      <w:tr w:rsidR="0086381F" w:rsidRPr="00E3775E" w14:paraId="1AB0AF37" w14:textId="77777777" w:rsidTr="005966F6">
        <w:trPr>
          <w:trHeight w:val="70"/>
        </w:trPr>
        <w:tc>
          <w:tcPr>
            <w:tcW w:w="6912" w:type="dxa"/>
            <w:tcBorders>
              <w:left w:val="single" w:sz="8" w:space="0" w:color="000000"/>
              <w:bottom w:val="single" w:sz="8" w:space="0" w:color="000000"/>
              <w:right w:val="single" w:sz="8" w:space="0" w:color="000000"/>
            </w:tcBorders>
            <w:shd w:val="clear" w:color="auto" w:fill="FFFFFF"/>
            <w:vAlign w:val="center"/>
          </w:tcPr>
          <w:p w14:paraId="0928651D" w14:textId="77777777" w:rsidR="0086381F" w:rsidRPr="00E3775E" w:rsidRDefault="0086381F" w:rsidP="005966F6">
            <w:pPr>
              <w:ind w:left="360"/>
              <w:rPr>
                <w:rFonts w:asciiTheme="minorHAnsi" w:hAnsiTheme="minorHAnsi"/>
              </w:rPr>
            </w:pPr>
            <w:r w:rsidRPr="00E3775E">
              <w:rPr>
                <w:rFonts w:asciiTheme="minorHAnsi" w:hAnsiTheme="minorHAnsi" w:cs="Arial"/>
              </w:rPr>
              <w:t>10. Ability to demonstrate a knowledge and commitment to the     Council ‘s Customer Care and Citizens Charter initiatives.</w:t>
            </w:r>
          </w:p>
          <w:p w14:paraId="6DBBC16E" w14:textId="77777777" w:rsidR="0086381F" w:rsidRPr="00E3775E" w:rsidRDefault="0086381F" w:rsidP="005966F6">
            <w:pPr>
              <w:pStyle w:val="ListParagraph"/>
              <w:rPr>
                <w:rFonts w:asciiTheme="minorHAnsi" w:hAnsiTheme="minorHAnsi" w:cs="Arial"/>
              </w:rPr>
            </w:pPr>
          </w:p>
        </w:tc>
        <w:tc>
          <w:tcPr>
            <w:tcW w:w="2410" w:type="dxa"/>
            <w:tcBorders>
              <w:bottom w:val="single" w:sz="8" w:space="0" w:color="000000"/>
              <w:right w:val="single" w:sz="8" w:space="0" w:color="000000"/>
            </w:tcBorders>
            <w:shd w:val="clear" w:color="auto" w:fill="FFFFFF"/>
            <w:vAlign w:val="center"/>
          </w:tcPr>
          <w:p w14:paraId="56F89D20" w14:textId="77777777" w:rsidR="0086381F" w:rsidRPr="00E3775E" w:rsidRDefault="0086381F" w:rsidP="005966F6">
            <w:pPr>
              <w:spacing w:line="70" w:lineRule="atLeast"/>
              <w:rPr>
                <w:rFonts w:asciiTheme="minorHAnsi" w:hAnsiTheme="minorHAnsi" w:cs="Arial"/>
              </w:rPr>
            </w:pPr>
            <w:r w:rsidRPr="00E3775E">
              <w:rPr>
                <w:rFonts w:asciiTheme="minorHAnsi" w:hAnsiTheme="minorHAnsi" w:cs="Arial"/>
              </w:rPr>
              <w:t xml:space="preserve">                 A &amp; I</w:t>
            </w:r>
          </w:p>
        </w:tc>
      </w:tr>
      <w:tr w:rsidR="0086381F" w:rsidRPr="00E3775E" w14:paraId="64FDBDF3" w14:textId="77777777" w:rsidTr="005966F6">
        <w:trPr>
          <w:trHeight w:val="70"/>
        </w:trPr>
        <w:tc>
          <w:tcPr>
            <w:tcW w:w="6912" w:type="dxa"/>
            <w:tcBorders>
              <w:left w:val="single" w:sz="8" w:space="0" w:color="000000"/>
              <w:bottom w:val="single" w:sz="8" w:space="0" w:color="000000"/>
              <w:right w:val="single" w:sz="8" w:space="0" w:color="000000"/>
            </w:tcBorders>
            <w:shd w:val="clear" w:color="auto" w:fill="FFFFFF"/>
            <w:vAlign w:val="center"/>
          </w:tcPr>
          <w:p w14:paraId="073E9B9D" w14:textId="77777777" w:rsidR="0086381F" w:rsidRPr="00E3775E" w:rsidRDefault="0086381F" w:rsidP="005966F6">
            <w:pPr>
              <w:ind w:left="360"/>
              <w:rPr>
                <w:rFonts w:asciiTheme="minorHAnsi" w:hAnsiTheme="minorHAnsi" w:cs="Arial"/>
              </w:rPr>
            </w:pPr>
            <w:r w:rsidRPr="00E3775E">
              <w:rPr>
                <w:rFonts w:asciiTheme="minorHAnsi" w:hAnsiTheme="minorHAnsi" w:cs="Arial"/>
              </w:rPr>
              <w:t>11.Understanding the importance of ISO27001</w:t>
            </w:r>
          </w:p>
        </w:tc>
        <w:tc>
          <w:tcPr>
            <w:tcW w:w="2410" w:type="dxa"/>
            <w:tcBorders>
              <w:bottom w:val="single" w:sz="8" w:space="0" w:color="000000"/>
              <w:right w:val="single" w:sz="8" w:space="0" w:color="000000"/>
            </w:tcBorders>
            <w:shd w:val="clear" w:color="auto" w:fill="FFFFFF"/>
            <w:vAlign w:val="center"/>
          </w:tcPr>
          <w:p w14:paraId="07E48638" w14:textId="77777777" w:rsidR="0086381F" w:rsidRPr="00E3775E" w:rsidRDefault="0086381F" w:rsidP="009A6137">
            <w:pPr>
              <w:spacing w:line="70" w:lineRule="atLeast"/>
              <w:jc w:val="center"/>
              <w:rPr>
                <w:rFonts w:asciiTheme="minorHAnsi" w:hAnsiTheme="minorHAnsi" w:cs="Arial"/>
              </w:rPr>
            </w:pPr>
            <w:r w:rsidRPr="00E3775E">
              <w:rPr>
                <w:rFonts w:asciiTheme="minorHAnsi" w:hAnsiTheme="minorHAnsi" w:cs="Arial"/>
              </w:rPr>
              <w:t>A &amp; I</w:t>
            </w:r>
          </w:p>
        </w:tc>
      </w:tr>
    </w:tbl>
    <w:p w14:paraId="756D088A" w14:textId="77777777" w:rsidR="0086381F" w:rsidRPr="00E3775E" w:rsidRDefault="0086381F" w:rsidP="0086381F">
      <w:pPr>
        <w:autoSpaceDE w:val="0"/>
        <w:autoSpaceDN w:val="0"/>
        <w:adjustRightInd w:val="0"/>
        <w:rPr>
          <w:rFonts w:asciiTheme="minorHAnsi" w:hAnsiTheme="minorHAnsi" w:cs="Calibri"/>
          <w:b/>
        </w:rPr>
      </w:pPr>
    </w:p>
    <w:p w14:paraId="72ED7A3C" w14:textId="77777777" w:rsidR="0086381F" w:rsidRPr="00E3775E" w:rsidRDefault="0086381F" w:rsidP="0086381F">
      <w:pPr>
        <w:autoSpaceDE w:val="0"/>
        <w:autoSpaceDN w:val="0"/>
        <w:adjustRightInd w:val="0"/>
        <w:rPr>
          <w:rFonts w:asciiTheme="minorHAnsi" w:hAnsiTheme="minorHAnsi" w:cs="Calibri"/>
          <w:b/>
        </w:rPr>
      </w:pPr>
      <w:r w:rsidRPr="00E3775E">
        <w:rPr>
          <w:rFonts w:asciiTheme="minorHAnsi" w:hAnsiTheme="minorHAnsi" w:cs="Calibri"/>
          <w:b/>
        </w:rPr>
        <w:t>A – Application form</w:t>
      </w:r>
    </w:p>
    <w:p w14:paraId="1B77436A" w14:textId="77777777" w:rsidR="0086381F" w:rsidRPr="00E3775E" w:rsidRDefault="0086381F" w:rsidP="0086381F">
      <w:pPr>
        <w:autoSpaceDE w:val="0"/>
        <w:autoSpaceDN w:val="0"/>
        <w:adjustRightInd w:val="0"/>
        <w:rPr>
          <w:rFonts w:asciiTheme="minorHAnsi" w:hAnsiTheme="minorHAnsi" w:cs="Calibri"/>
          <w:b/>
        </w:rPr>
      </w:pPr>
      <w:r w:rsidRPr="00E3775E">
        <w:rPr>
          <w:rFonts w:asciiTheme="minorHAnsi" w:hAnsiTheme="minorHAnsi" w:cs="Calibri"/>
          <w:b/>
        </w:rPr>
        <w:t>I – Interview</w:t>
      </w:r>
    </w:p>
    <w:p w14:paraId="4961F779" w14:textId="77777777" w:rsidR="0086381F" w:rsidRPr="00E3775E" w:rsidRDefault="0086381F" w:rsidP="0086381F">
      <w:pPr>
        <w:autoSpaceDE w:val="0"/>
        <w:autoSpaceDN w:val="0"/>
        <w:adjustRightInd w:val="0"/>
        <w:rPr>
          <w:rFonts w:asciiTheme="minorHAnsi" w:hAnsiTheme="minorHAnsi" w:cs="Calibri"/>
          <w:b/>
        </w:rPr>
      </w:pPr>
      <w:r w:rsidRPr="00E3775E">
        <w:rPr>
          <w:rFonts w:asciiTheme="minorHAnsi" w:hAnsiTheme="minorHAnsi" w:cs="Calibri"/>
          <w:b/>
        </w:rPr>
        <w:t>T – Test</w:t>
      </w:r>
    </w:p>
    <w:p w14:paraId="4E5FBF1D" w14:textId="77777777" w:rsidR="0086381F" w:rsidRPr="00E3775E" w:rsidRDefault="0086381F" w:rsidP="0086381F">
      <w:pPr>
        <w:autoSpaceDE w:val="0"/>
        <w:autoSpaceDN w:val="0"/>
        <w:adjustRightInd w:val="0"/>
        <w:rPr>
          <w:rFonts w:asciiTheme="minorHAnsi" w:hAnsiTheme="minorHAnsi" w:cs="Calibri"/>
          <w:b/>
        </w:rPr>
      </w:pPr>
      <w:r w:rsidRPr="00E3775E">
        <w:rPr>
          <w:rFonts w:asciiTheme="minorHAnsi" w:hAnsiTheme="minorHAnsi" w:cs="Calibri"/>
          <w:b/>
        </w:rPr>
        <w:t>C - Certificate</w:t>
      </w:r>
    </w:p>
    <w:p w14:paraId="4A33936D" w14:textId="77777777" w:rsidR="0086381F" w:rsidRPr="00E3775E" w:rsidRDefault="0086381F" w:rsidP="0086381F">
      <w:pPr>
        <w:autoSpaceDE w:val="0"/>
        <w:autoSpaceDN w:val="0"/>
        <w:adjustRightInd w:val="0"/>
        <w:rPr>
          <w:rFonts w:asciiTheme="minorHAnsi" w:hAnsiTheme="minorHAnsi" w:cs="Calibri"/>
          <w:b/>
        </w:rPr>
      </w:pPr>
    </w:p>
    <w:p w14:paraId="37AB98E9" w14:textId="77777777" w:rsidR="0086381F" w:rsidRPr="00E3775E" w:rsidRDefault="0086381F" w:rsidP="0086381F">
      <w:pPr>
        <w:rPr>
          <w:rFonts w:asciiTheme="minorHAnsi" w:hAnsiTheme="minorHAnsi"/>
        </w:rPr>
      </w:pPr>
    </w:p>
    <w:p w14:paraId="5840E939" w14:textId="77777777" w:rsidR="0086381F" w:rsidRPr="00E3775E" w:rsidRDefault="0086381F" w:rsidP="0086381F">
      <w:pPr>
        <w:ind w:left="360"/>
        <w:rPr>
          <w:rFonts w:asciiTheme="minorHAnsi" w:hAnsiTheme="minorHAnsi"/>
        </w:rPr>
      </w:pPr>
    </w:p>
    <w:sectPr w:rsidR="0086381F" w:rsidRPr="00E3775E" w:rsidSect="00031109">
      <w:headerReference w:type="even" r:id="rId10"/>
      <w:headerReference w:type="default" r:id="rId11"/>
      <w:footerReference w:type="even" r:id="rId12"/>
      <w:footerReference w:type="default" r:id="rId13"/>
      <w:headerReference w:type="first" r:id="rId14"/>
      <w:footerReference w:type="first" r:id="rId15"/>
      <w:pgSz w:w="11906" w:h="16838" w:code="9"/>
      <w:pgMar w:top="1134" w:right="1274" w:bottom="1440"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998D3A" w14:textId="77777777" w:rsidR="000936D2" w:rsidRDefault="000936D2" w:rsidP="002F7E4E">
      <w:r>
        <w:separator/>
      </w:r>
    </w:p>
  </w:endnote>
  <w:endnote w:type="continuationSeparator" w:id="0">
    <w:p w14:paraId="0FA6BBAB" w14:textId="77777777" w:rsidR="000936D2" w:rsidRDefault="000936D2" w:rsidP="002F7E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FrutigerLT-Bold">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AE324D" w14:textId="77777777" w:rsidR="00BB290E" w:rsidRDefault="00BB290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001B7E" w14:textId="77777777" w:rsidR="006104AE" w:rsidRPr="00602AEA" w:rsidRDefault="002F7E4E">
    <w:pPr>
      <w:pStyle w:val="Footer"/>
      <w:jc w:val="center"/>
      <w:rPr>
        <w:rFonts w:ascii="Calibri" w:hAnsi="Calibri"/>
        <w:noProof/>
      </w:rPr>
    </w:pPr>
    <w:r w:rsidRPr="00602AEA">
      <w:rPr>
        <w:rFonts w:ascii="Calibri" w:hAnsi="Calibri"/>
      </w:rPr>
      <w:fldChar w:fldCharType="begin"/>
    </w:r>
    <w:r w:rsidRPr="00602AEA">
      <w:rPr>
        <w:rFonts w:ascii="Calibri" w:hAnsi="Calibri"/>
      </w:rPr>
      <w:instrText xml:space="preserve"> PAGE   \* MERGEFORMAT </w:instrText>
    </w:r>
    <w:r w:rsidRPr="00602AEA">
      <w:rPr>
        <w:rFonts w:ascii="Calibri" w:hAnsi="Calibri"/>
      </w:rPr>
      <w:fldChar w:fldCharType="separate"/>
    </w:r>
    <w:r>
      <w:rPr>
        <w:rFonts w:ascii="Calibri" w:hAnsi="Calibri"/>
        <w:noProof/>
      </w:rPr>
      <w:t>1</w:t>
    </w:r>
    <w:r w:rsidRPr="00602AEA">
      <w:rPr>
        <w:rFonts w:ascii="Calibri" w:hAnsi="Calibri"/>
        <w:noProof/>
      </w:rPr>
      <w:fldChar w:fldCharType="end"/>
    </w:r>
  </w:p>
  <w:p w14:paraId="202BAD28" w14:textId="77777777" w:rsidR="006104AE" w:rsidRDefault="00BB290E" w:rsidP="004D2B21">
    <w:pPr>
      <w:pStyle w:val="Footer"/>
      <w:tabs>
        <w:tab w:val="clear" w:pos="4513"/>
        <w:tab w:val="clear" w:pos="9026"/>
        <w:tab w:val="left" w:pos="1665"/>
        <w:tab w:val="left" w:pos="675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0369F3" w14:textId="77777777" w:rsidR="00BB290E" w:rsidRDefault="00BB29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DD58E2" w14:textId="77777777" w:rsidR="000936D2" w:rsidRDefault="000936D2" w:rsidP="002F7E4E">
      <w:r>
        <w:separator/>
      </w:r>
    </w:p>
  </w:footnote>
  <w:footnote w:type="continuationSeparator" w:id="0">
    <w:p w14:paraId="32BF461B" w14:textId="77777777" w:rsidR="000936D2" w:rsidRDefault="000936D2" w:rsidP="002F7E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2A6F61" w14:textId="77777777" w:rsidR="00BB290E" w:rsidRDefault="00BB290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3BA737" w14:textId="77777777" w:rsidR="006104AE" w:rsidRDefault="002F7E4E" w:rsidP="00103FDB">
    <w:pPr>
      <w:pStyle w:val="Header"/>
      <w:jc w:val="right"/>
    </w:pPr>
    <w:r>
      <w:rPr>
        <w:rFonts w:ascii="FrutigerLT-Bold" w:hAnsi="FrutigerLT-Bold" w:cs="FrutigerLT-Bold"/>
        <w:b/>
        <w:bCs/>
        <w:noProof/>
        <w:color w:val="231F20"/>
        <w:sz w:val="32"/>
        <w:szCs w:val="32"/>
      </w:rPr>
      <mc:AlternateContent>
        <mc:Choice Requires="wps">
          <w:drawing>
            <wp:anchor distT="0" distB="0" distL="114300" distR="114300" simplePos="0" relativeHeight="251660288" behindDoc="0" locked="0" layoutInCell="0" allowOverlap="1" wp14:anchorId="48923DFB" wp14:editId="2D60B082">
              <wp:simplePos x="0" y="0"/>
              <wp:positionH relativeFrom="page">
                <wp:posOffset>0</wp:posOffset>
              </wp:positionH>
              <wp:positionV relativeFrom="page">
                <wp:posOffset>190500</wp:posOffset>
              </wp:positionV>
              <wp:extent cx="7560310" cy="273050"/>
              <wp:effectExtent l="0" t="0" r="0" b="12700"/>
              <wp:wrapNone/>
              <wp:docPr id="2" name="MSIPCM83b94bf2887fd0a2c1486b93" descr="{&quot;HashCode&quot;:1987674191,&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B44A69C" w14:textId="77777777" w:rsidR="00754BFD" w:rsidRPr="00033A8C" w:rsidRDefault="002F7E4E" w:rsidP="00754BFD">
                          <w:pPr>
                            <w:rPr>
                              <w:rFonts w:ascii="Calibri" w:hAnsi="Calibri"/>
                              <w:color w:val="000000"/>
                              <w:sz w:val="20"/>
                            </w:rPr>
                          </w:pPr>
                          <w:r>
                            <w:rPr>
                              <w:rFonts w:ascii="Calibri" w:hAnsi="Calibri"/>
                              <w:color w:val="000000"/>
                              <w:sz w:val="20"/>
                            </w:rPr>
                            <w:t>Official</w:t>
                          </w: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w14:anchorId="48923DFB" id="_x0000_t202" coordsize="21600,21600" o:spt="202" path="m,l,21600r21600,l21600,xe">
              <v:stroke joinstyle="miter"/>
              <v:path gradientshapeok="t" o:connecttype="rect"/>
            </v:shapetype>
            <v:shape id="MSIPCM83b94bf2887fd0a2c1486b93" o:spid="_x0000_s1026" type="#_x0000_t202" alt="{&quot;HashCode&quot;:1987674191,&quot;Height&quot;:841.0,&quot;Width&quot;:595.0,&quot;Placement&quot;:&quot;Header&quot;,&quot;Index&quot;:&quot;Primary&quot;,&quot;Section&quot;:1,&quot;Top&quot;:0.0,&quot;Left&quot;:0.0}" style="position:absolute;left:0;text-align:left;margin-left:0;margin-top:15pt;width:595.3pt;height:21.5pt;z-index:25166028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" o:allowincell="f" filled="f" stroked="f" strokeweight=".5pt">
              <v:textbox inset="20pt,0,,0">
                <w:txbxContent>
                  <w:p w14:paraId="6B44A69C" w14:textId="77777777" w:rsidR="00754BFD" w:rsidRPr="00033A8C" w:rsidRDefault="002F7E4E" w:rsidP="00754BFD">
                    <w:pPr>
                      <w:rPr>
                        <w:rFonts w:ascii="Calibri" w:hAnsi="Calibri"/>
                        <w:color w:val="000000"/>
                        <w:sz w:val="20"/>
                      </w:rPr>
                    </w:pPr>
                    <w:r>
                      <w:rPr>
                        <w:rFonts w:ascii="Calibri" w:hAnsi="Calibri"/>
                        <w:color w:val="000000"/>
                        <w:sz w:val="20"/>
                      </w:rPr>
                      <w:t>Official</w:t>
                    </w:r>
                  </w:p>
                </w:txbxContent>
              </v:textbox>
              <w10:wrap anchorx="page" anchory="page"/>
            </v:shape>
          </w:pict>
        </mc:Fallback>
      </mc:AlternateContent>
    </w:r>
    <w:r>
      <w:rPr>
        <w:rFonts w:ascii="FrutigerLT-Bold" w:hAnsi="FrutigerLT-Bold" w:cs="FrutigerLT-Bold"/>
        <w:b/>
        <w:bCs/>
        <w:noProof/>
        <w:color w:val="231F20"/>
        <w:sz w:val="32"/>
        <w:szCs w:val="32"/>
      </w:rPr>
      <w:drawing>
        <wp:anchor distT="0" distB="0" distL="114300" distR="114300" simplePos="0" relativeHeight="251659264" behindDoc="0" locked="0" layoutInCell="1" allowOverlap="1" wp14:anchorId="71603B66" wp14:editId="13D39F89">
          <wp:simplePos x="0" y="0"/>
          <wp:positionH relativeFrom="column">
            <wp:posOffset>1142037</wp:posOffset>
          </wp:positionH>
          <wp:positionV relativeFrom="paragraph">
            <wp:posOffset>-271145</wp:posOffset>
          </wp:positionV>
          <wp:extent cx="3460750" cy="796290"/>
          <wp:effectExtent l="0" t="0" r="6350" b="381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60750" cy="7962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C8AE1D8" w14:textId="77777777" w:rsidR="006104AE" w:rsidRPr="0015656E" w:rsidRDefault="00BB290E" w:rsidP="009E54E8">
    <w:pPr>
      <w:pStyle w:val="Header"/>
      <w:tabs>
        <w:tab w:val="clear" w:pos="4513"/>
        <w:tab w:val="clear" w:pos="9026"/>
        <w:tab w:val="left" w:pos="4935"/>
      </w:tabs>
      <w:rPr>
        <w:rFonts w:ascii="Arial" w:hAnsi="Arial" w:cs="Arial"/>
        <w:b/>
        <w:noProof/>
        <w:sz w:val="28"/>
        <w:szCs w:val="20"/>
      </w:rPr>
    </w:pPr>
  </w:p>
  <w:p w14:paraId="4706CE7F" w14:textId="77777777" w:rsidR="006104AE" w:rsidRDefault="00BB290E" w:rsidP="009E54E8">
    <w:pPr>
      <w:pStyle w:val="Header"/>
      <w:tabs>
        <w:tab w:val="clear" w:pos="4513"/>
        <w:tab w:val="clear" w:pos="9026"/>
        <w:tab w:val="left" w:pos="4935"/>
      </w:tabs>
      <w:rPr>
        <w:rFonts w:ascii="Arial" w:hAnsi="Arial" w:cs="Arial"/>
        <w:noProof/>
        <w:color w:val="1020D0"/>
        <w:sz w:val="20"/>
        <w:szCs w:val="20"/>
      </w:rPr>
    </w:pPr>
  </w:p>
  <w:p w14:paraId="6B2CAC5C" w14:textId="77777777" w:rsidR="006104AE" w:rsidRDefault="00BB290E" w:rsidP="009E54E8">
    <w:pPr>
      <w:pStyle w:val="Header"/>
      <w:tabs>
        <w:tab w:val="clear" w:pos="4513"/>
        <w:tab w:val="clear" w:pos="9026"/>
        <w:tab w:val="left" w:pos="4935"/>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2744B8" w14:textId="77777777" w:rsidR="00BB290E" w:rsidRDefault="00BB290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541DDC"/>
    <w:multiLevelType w:val="hybridMultilevel"/>
    <w:tmpl w:val="6428AEF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7F971D1"/>
    <w:multiLevelType w:val="hybridMultilevel"/>
    <w:tmpl w:val="8758CA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0986FBD"/>
    <w:multiLevelType w:val="hybridMultilevel"/>
    <w:tmpl w:val="F66E84B0"/>
    <w:lvl w:ilvl="0" w:tplc="F872AE08">
      <w:start w:val="1"/>
      <w:numFmt w:val="decimal"/>
      <w:lvlText w:val="%1."/>
      <w:lvlJc w:val="left"/>
      <w:pPr>
        <w:ind w:left="720" w:hanging="360"/>
      </w:pPr>
      <w:rPr>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F7A7E8A"/>
    <w:multiLevelType w:val="hybridMultilevel"/>
    <w:tmpl w:val="F33ABC3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99D354C"/>
    <w:multiLevelType w:val="hybridMultilevel"/>
    <w:tmpl w:val="E654E816"/>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6D40FD0"/>
    <w:multiLevelType w:val="hybridMultilevel"/>
    <w:tmpl w:val="893078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
  </w:num>
  <w:num w:numId="2">
    <w:abstractNumId w:val="5"/>
  </w:num>
  <w:num w:numId="3">
    <w:abstractNumId w:val="3"/>
  </w:num>
  <w:num w:numId="4">
    <w:abstractNumId w:val="0"/>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7"/>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E4E"/>
    <w:rsid w:val="00031109"/>
    <w:rsid w:val="00087BB7"/>
    <w:rsid w:val="000936D2"/>
    <w:rsid w:val="001E6465"/>
    <w:rsid w:val="00280779"/>
    <w:rsid w:val="002D6CB8"/>
    <w:rsid w:val="002E1D90"/>
    <w:rsid w:val="002E3CEF"/>
    <w:rsid w:val="002F46BD"/>
    <w:rsid w:val="002F7E4E"/>
    <w:rsid w:val="00322762"/>
    <w:rsid w:val="004B3C9C"/>
    <w:rsid w:val="004D2C8C"/>
    <w:rsid w:val="004E5FF1"/>
    <w:rsid w:val="00580CAA"/>
    <w:rsid w:val="005D247F"/>
    <w:rsid w:val="005E3F21"/>
    <w:rsid w:val="006750DC"/>
    <w:rsid w:val="006B1586"/>
    <w:rsid w:val="006F6729"/>
    <w:rsid w:val="007103AC"/>
    <w:rsid w:val="007113D8"/>
    <w:rsid w:val="008540B6"/>
    <w:rsid w:val="0086381F"/>
    <w:rsid w:val="008858D1"/>
    <w:rsid w:val="00893814"/>
    <w:rsid w:val="008C3A4A"/>
    <w:rsid w:val="008E7DCD"/>
    <w:rsid w:val="008F3CB3"/>
    <w:rsid w:val="009A6137"/>
    <w:rsid w:val="009F1F50"/>
    <w:rsid w:val="009F6CF9"/>
    <w:rsid w:val="00A22B6B"/>
    <w:rsid w:val="00A95CCD"/>
    <w:rsid w:val="00AE5BF0"/>
    <w:rsid w:val="00B318C9"/>
    <w:rsid w:val="00BB2448"/>
    <w:rsid w:val="00BB290E"/>
    <w:rsid w:val="00BC0747"/>
    <w:rsid w:val="00BD1767"/>
    <w:rsid w:val="00BF447F"/>
    <w:rsid w:val="00C108D3"/>
    <w:rsid w:val="00D53B26"/>
    <w:rsid w:val="00DF0327"/>
    <w:rsid w:val="00E3775E"/>
    <w:rsid w:val="00E418F9"/>
    <w:rsid w:val="00EB7FE7"/>
    <w:rsid w:val="00EC4F66"/>
    <w:rsid w:val="00EE393E"/>
    <w:rsid w:val="00F02080"/>
    <w:rsid w:val="00F06EF3"/>
    <w:rsid w:val="00F9216C"/>
    <w:rsid w:val="00FC66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73B946F"/>
  <w15:chartTrackingRefBased/>
  <w15:docId w15:val="{3AB58100-2213-4E55-A2B7-42461BBA10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F7E4E"/>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qFormat/>
    <w:rsid w:val="002F7E4E"/>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F7E4E"/>
    <w:rPr>
      <w:rFonts w:asciiTheme="majorHAnsi" w:eastAsiaTheme="majorEastAsia" w:hAnsiTheme="majorHAnsi" w:cstheme="majorBidi"/>
      <w:b/>
      <w:bCs/>
      <w:color w:val="2F5496" w:themeColor="accent1" w:themeShade="BF"/>
      <w:sz w:val="28"/>
      <w:szCs w:val="28"/>
      <w:lang w:eastAsia="en-GB"/>
    </w:rPr>
  </w:style>
  <w:style w:type="paragraph" w:styleId="ListParagraph">
    <w:name w:val="List Paragraph"/>
    <w:basedOn w:val="Normal"/>
    <w:uiPriority w:val="34"/>
    <w:qFormat/>
    <w:rsid w:val="002F7E4E"/>
    <w:pPr>
      <w:ind w:left="720"/>
    </w:pPr>
  </w:style>
  <w:style w:type="paragraph" w:styleId="Header">
    <w:name w:val="header"/>
    <w:basedOn w:val="Normal"/>
    <w:link w:val="HeaderChar"/>
    <w:rsid w:val="002F7E4E"/>
    <w:pPr>
      <w:tabs>
        <w:tab w:val="center" w:pos="4513"/>
        <w:tab w:val="right" w:pos="9026"/>
      </w:tabs>
    </w:pPr>
  </w:style>
  <w:style w:type="character" w:customStyle="1" w:styleId="HeaderChar">
    <w:name w:val="Header Char"/>
    <w:basedOn w:val="DefaultParagraphFont"/>
    <w:link w:val="Header"/>
    <w:rsid w:val="002F7E4E"/>
    <w:rPr>
      <w:rFonts w:ascii="Times New Roman" w:eastAsia="Times New Roman" w:hAnsi="Times New Roman" w:cs="Times New Roman"/>
      <w:sz w:val="24"/>
      <w:szCs w:val="24"/>
      <w:lang w:eastAsia="en-GB"/>
    </w:rPr>
  </w:style>
  <w:style w:type="paragraph" w:styleId="Footer">
    <w:name w:val="footer"/>
    <w:basedOn w:val="Normal"/>
    <w:link w:val="FooterChar"/>
    <w:uiPriority w:val="99"/>
    <w:rsid w:val="002F7E4E"/>
    <w:pPr>
      <w:tabs>
        <w:tab w:val="center" w:pos="4513"/>
        <w:tab w:val="right" w:pos="9026"/>
      </w:tabs>
    </w:pPr>
  </w:style>
  <w:style w:type="character" w:customStyle="1" w:styleId="FooterChar">
    <w:name w:val="Footer Char"/>
    <w:basedOn w:val="DefaultParagraphFont"/>
    <w:link w:val="Footer"/>
    <w:uiPriority w:val="99"/>
    <w:rsid w:val="002F7E4E"/>
    <w:rPr>
      <w:rFonts w:ascii="Times New Roman" w:eastAsia="Times New Roman" w:hAnsi="Times New Roman" w:cs="Times New Roman"/>
      <w:sz w:val="24"/>
      <w:szCs w:val="24"/>
      <w:lang w:eastAsia="en-GB"/>
    </w:rPr>
  </w:style>
  <w:style w:type="paragraph" w:styleId="NormalWeb">
    <w:name w:val="Normal (Web)"/>
    <w:basedOn w:val="Normal"/>
    <w:uiPriority w:val="99"/>
    <w:rsid w:val="002F7E4E"/>
    <w:pPr>
      <w:spacing w:before="100" w:beforeAutospacing="1" w:after="100" w:afterAutospacing="1"/>
    </w:pPr>
  </w:style>
  <w:style w:type="paragraph" w:styleId="FootnoteText">
    <w:name w:val="footnote text"/>
    <w:basedOn w:val="Normal"/>
    <w:link w:val="FootnoteTextChar"/>
    <w:rsid w:val="002F7E4E"/>
    <w:rPr>
      <w:sz w:val="20"/>
      <w:szCs w:val="20"/>
    </w:rPr>
  </w:style>
  <w:style w:type="character" w:customStyle="1" w:styleId="FootnoteTextChar">
    <w:name w:val="Footnote Text Char"/>
    <w:basedOn w:val="DefaultParagraphFont"/>
    <w:link w:val="FootnoteText"/>
    <w:rsid w:val="002F7E4E"/>
    <w:rPr>
      <w:rFonts w:ascii="Times New Roman" w:eastAsia="Times New Roman" w:hAnsi="Times New Roman" w:cs="Times New Roman"/>
      <w:sz w:val="20"/>
      <w:szCs w:val="20"/>
      <w:lang w:eastAsia="en-GB"/>
    </w:rPr>
  </w:style>
  <w:style w:type="character" w:styleId="FootnoteReference">
    <w:name w:val="footnote reference"/>
    <w:basedOn w:val="DefaultParagraphFont"/>
    <w:rsid w:val="002F7E4E"/>
    <w:rPr>
      <w:vertAlign w:val="superscript"/>
    </w:rPr>
  </w:style>
  <w:style w:type="paragraph" w:customStyle="1" w:styleId="Default">
    <w:name w:val="Default"/>
    <w:rsid w:val="002F7E4E"/>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2F7E4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7E4E"/>
    <w:rPr>
      <w:rFonts w:ascii="Segoe UI" w:eastAsia="Times New Roman" w:hAnsi="Segoe UI" w:cs="Segoe UI"/>
      <w:sz w:val="18"/>
      <w:szCs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B097B796D0EAA46A200191946C7FCB9" ma:contentTypeVersion="12" ma:contentTypeDescription="Create a new document." ma:contentTypeScope="" ma:versionID="d99cc5e519722f8be3a50d2e7c4123cb">
  <xsd:schema xmlns:xsd="http://www.w3.org/2001/XMLSchema" xmlns:xs="http://www.w3.org/2001/XMLSchema" xmlns:p="http://schemas.microsoft.com/office/2006/metadata/properties" xmlns:ns2="16842444-c3db-4447-b0c9-46529a652c94" xmlns:ns3="aceecbcc-a652-4853-871f-949381f93605" targetNamespace="http://schemas.microsoft.com/office/2006/metadata/properties" ma:root="true" ma:fieldsID="1eca08e802f53bc7a5197c496027a4f1" ns2:_="" ns3:_="">
    <xsd:import namespace="16842444-c3db-4447-b0c9-46529a652c94"/>
    <xsd:import namespace="aceecbcc-a652-4853-871f-949381f9360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842444-c3db-4447-b0c9-46529a652c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eecbcc-a652-4853-871f-949381f9360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084869A-9805-4C6A-9B4D-3DCF0B675528}">
  <ds:schemaRef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http://purl.org/dc/terms/"/>
    <ds:schemaRef ds:uri="http://schemas.openxmlformats.org/package/2006/metadata/core-properties"/>
    <ds:schemaRef ds:uri="725cc838-94d4-4ba9-83f2-17b154724527"/>
    <ds:schemaRef ds:uri="http://www.w3.org/XML/1998/namespace"/>
  </ds:schemaRefs>
</ds:datastoreItem>
</file>

<file path=customXml/itemProps2.xml><?xml version="1.0" encoding="utf-8"?>
<ds:datastoreItem xmlns:ds="http://schemas.openxmlformats.org/officeDocument/2006/customXml" ds:itemID="{59E8DD3D-8500-4A50-9317-B3410AA2C460}"/>
</file>

<file path=customXml/itemProps3.xml><?xml version="1.0" encoding="utf-8"?>
<ds:datastoreItem xmlns:ds="http://schemas.openxmlformats.org/officeDocument/2006/customXml" ds:itemID="{033F8DC1-91F3-49AB-80EF-2DC4CB330DE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1661</Words>
  <Characters>9468</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Ajayi, Bamidele</dc:creator>
  <cp:keywords/>
  <dc:description/>
  <cp:lastModifiedBy>Oduro, Nana</cp:lastModifiedBy>
  <cp:revision>3</cp:revision>
  <cp:lastPrinted>2019-09-03T18:16:00Z</cp:lastPrinted>
  <dcterms:created xsi:type="dcterms:W3CDTF">2019-11-07T11:38:00Z</dcterms:created>
  <dcterms:modified xsi:type="dcterms:W3CDTF">2019-11-08T10:04:00Z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63da656-5c75-4f6d-9461-4a3ce9a537cc_Enabled">
    <vt:lpwstr>True</vt:lpwstr>
  </property>
  <property fmtid="{D5CDD505-2E9C-101B-9397-08002B2CF9AE}" pid="3" name="MSIP_Label_763da656-5c75-4f6d-9461-4a3ce9a537cc_SiteId">
    <vt:lpwstr>d9d3f5ac-f803-49be-949f-14a7074d74a7</vt:lpwstr>
  </property>
  <property fmtid="{D5CDD505-2E9C-101B-9397-08002B2CF9AE}" pid="4" name="MSIP_Label_763da656-5c75-4f6d-9461-4a3ce9a537cc_Owner">
    <vt:lpwstr>Bamidele.Ajayi@richmondandwandsworth.gov.uk</vt:lpwstr>
  </property>
  <property fmtid="{D5CDD505-2E9C-101B-9397-08002B2CF9AE}" pid="5" name="MSIP_Label_763da656-5c75-4f6d-9461-4a3ce9a537cc_SetDate">
    <vt:lpwstr>2019-07-25T09:56:23.2776493Z</vt:lpwstr>
  </property>
  <property fmtid="{D5CDD505-2E9C-101B-9397-08002B2CF9AE}" pid="6" name="MSIP_Label_763da656-5c75-4f6d-9461-4a3ce9a537cc_Name">
    <vt:lpwstr>Official</vt:lpwstr>
  </property>
  <property fmtid="{D5CDD505-2E9C-101B-9397-08002B2CF9AE}" pid="7" name="MSIP_Label_763da656-5c75-4f6d-9461-4a3ce9a537cc_Application">
    <vt:lpwstr>Microsoft Azure Information Protection</vt:lpwstr>
  </property>
  <property fmtid="{D5CDD505-2E9C-101B-9397-08002B2CF9AE}" pid="8" name="MSIP_Label_763da656-5c75-4f6d-9461-4a3ce9a537cc_ActionId">
    <vt:lpwstr>e7c2cd9c-5e69-48df-96ea-07d365bd4362</vt:lpwstr>
  </property>
  <property fmtid="{D5CDD505-2E9C-101B-9397-08002B2CF9AE}" pid="9" name="MSIP_Label_763da656-5c75-4f6d-9461-4a3ce9a537cc_Extended_MSFT_Method">
    <vt:lpwstr>Automatic</vt:lpwstr>
  </property>
  <property fmtid="{D5CDD505-2E9C-101B-9397-08002B2CF9AE}" pid="10" name="Sensitivity">
    <vt:lpwstr>Official</vt:lpwstr>
  </property>
  <property fmtid="{D5CDD505-2E9C-101B-9397-08002B2CF9AE}" pid="11" name="ContentTypeId">
    <vt:lpwstr>0x010100CB097B796D0EAA46A200191946C7FCB9</vt:lpwstr>
  </property>
</Properties>
</file>