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FF0F" w14:textId="77777777" w:rsidR="006B4EF0" w:rsidRDefault="006B4EF0" w:rsidP="00B2480C">
      <w:pPr>
        <w:autoSpaceDE w:val="0"/>
        <w:autoSpaceDN w:val="0"/>
        <w:adjustRightInd w:val="0"/>
        <w:jc w:val="center"/>
        <w:rPr>
          <w:rFonts w:ascii="Calibri" w:hAnsi="Calibri" w:cs="Calibri"/>
          <w:b/>
          <w:bCs/>
          <w:sz w:val="36"/>
          <w:szCs w:val="36"/>
        </w:rPr>
      </w:pPr>
    </w:p>
    <w:p w14:paraId="5FEF60FB" w14:textId="19F360B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2B514D3D" w:rsidR="004C1BE3"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6B4EF0" w:rsidRPr="00E2318D" w14:paraId="552BA69E" w14:textId="77777777" w:rsidTr="00F40CEF">
        <w:trPr>
          <w:trHeight w:val="828"/>
        </w:trPr>
        <w:tc>
          <w:tcPr>
            <w:tcW w:w="4261" w:type="dxa"/>
            <w:shd w:val="clear" w:color="auto" w:fill="D9D9D9"/>
          </w:tcPr>
          <w:p w14:paraId="2CE900AA" w14:textId="77777777" w:rsidR="006B4EF0" w:rsidRPr="00E2318D" w:rsidRDefault="006B4EF0" w:rsidP="00F40CEF">
            <w:pPr>
              <w:autoSpaceDE w:val="0"/>
              <w:autoSpaceDN w:val="0"/>
              <w:adjustRightInd w:val="0"/>
              <w:rPr>
                <w:rFonts w:asciiTheme="minorHAnsi" w:hAnsiTheme="minorHAnsi" w:cs="Calibri"/>
                <w:b/>
                <w:bCs/>
              </w:rPr>
            </w:pPr>
            <w:r w:rsidRPr="00E2318D">
              <w:rPr>
                <w:rFonts w:asciiTheme="minorHAnsi" w:hAnsiTheme="minorHAnsi" w:cs="Calibri"/>
                <w:b/>
                <w:bCs/>
              </w:rPr>
              <w:t xml:space="preserve">Job Title: </w:t>
            </w:r>
          </w:p>
          <w:p w14:paraId="01CB33D5" w14:textId="689D637A" w:rsidR="006B4EF0" w:rsidRPr="00E2318D" w:rsidRDefault="00564203" w:rsidP="00F40CEF">
            <w:pPr>
              <w:autoSpaceDE w:val="0"/>
              <w:autoSpaceDN w:val="0"/>
              <w:adjustRightInd w:val="0"/>
              <w:rPr>
                <w:rFonts w:asciiTheme="minorHAnsi" w:hAnsiTheme="minorHAnsi" w:cs="Calibri"/>
              </w:rPr>
            </w:pPr>
            <w:r>
              <w:rPr>
                <w:rFonts w:asciiTheme="minorHAnsi" w:hAnsiTheme="minorHAnsi" w:cs="Calibri"/>
              </w:rPr>
              <w:t>Technical</w:t>
            </w:r>
            <w:r w:rsidR="006B4EF0">
              <w:rPr>
                <w:rFonts w:asciiTheme="minorHAnsi" w:hAnsiTheme="minorHAnsi" w:cs="Calibri"/>
              </w:rPr>
              <w:t xml:space="preserve"> Services Manager</w:t>
            </w:r>
          </w:p>
        </w:tc>
        <w:tc>
          <w:tcPr>
            <w:tcW w:w="4494" w:type="dxa"/>
            <w:shd w:val="clear" w:color="auto" w:fill="D9D9D9"/>
          </w:tcPr>
          <w:p w14:paraId="6B901D16" w14:textId="77777777" w:rsidR="006B4EF0" w:rsidRPr="00E2318D" w:rsidRDefault="006B4EF0" w:rsidP="00F40CEF">
            <w:pPr>
              <w:autoSpaceDE w:val="0"/>
              <w:autoSpaceDN w:val="0"/>
              <w:adjustRightInd w:val="0"/>
              <w:rPr>
                <w:rFonts w:asciiTheme="minorHAnsi" w:hAnsiTheme="minorHAnsi" w:cs="Calibri"/>
                <w:bCs/>
              </w:rPr>
            </w:pPr>
            <w:r w:rsidRPr="00E2318D">
              <w:rPr>
                <w:rFonts w:asciiTheme="minorHAnsi" w:hAnsiTheme="minorHAnsi" w:cs="Calibri"/>
                <w:b/>
                <w:bCs/>
              </w:rPr>
              <w:t>Grade</w:t>
            </w:r>
            <w:r w:rsidRPr="00E2318D">
              <w:rPr>
                <w:rFonts w:asciiTheme="minorHAnsi" w:hAnsiTheme="minorHAnsi" w:cs="Calibri"/>
                <w:bCs/>
              </w:rPr>
              <w:t xml:space="preserve">: </w:t>
            </w:r>
          </w:p>
          <w:p w14:paraId="12B8C35E" w14:textId="4A4866D6" w:rsidR="006B4EF0" w:rsidRPr="00E2318D" w:rsidRDefault="006B4EF0" w:rsidP="00F40CEF">
            <w:pPr>
              <w:autoSpaceDE w:val="0"/>
              <w:autoSpaceDN w:val="0"/>
              <w:adjustRightInd w:val="0"/>
              <w:rPr>
                <w:rFonts w:asciiTheme="minorHAnsi" w:hAnsiTheme="minorHAnsi" w:cs="Calibri"/>
              </w:rPr>
            </w:pPr>
            <w:r>
              <w:rPr>
                <w:rFonts w:asciiTheme="minorHAnsi" w:hAnsiTheme="minorHAnsi" w:cs="Calibri"/>
              </w:rPr>
              <w:t>MG</w:t>
            </w:r>
            <w:r w:rsidR="00564203">
              <w:rPr>
                <w:rFonts w:asciiTheme="minorHAnsi" w:hAnsiTheme="minorHAnsi" w:cs="Calibri"/>
              </w:rPr>
              <w:t>2</w:t>
            </w:r>
          </w:p>
        </w:tc>
      </w:tr>
      <w:tr w:rsidR="006B4EF0" w:rsidRPr="00E2318D" w14:paraId="2D6A11A6" w14:textId="77777777" w:rsidTr="00F40CEF">
        <w:trPr>
          <w:trHeight w:val="828"/>
        </w:trPr>
        <w:tc>
          <w:tcPr>
            <w:tcW w:w="4261" w:type="dxa"/>
            <w:shd w:val="clear" w:color="auto" w:fill="D9D9D9"/>
          </w:tcPr>
          <w:p w14:paraId="06A3E174" w14:textId="77777777" w:rsidR="006B4EF0" w:rsidRPr="00E2318D" w:rsidRDefault="006B4EF0" w:rsidP="00F40CEF">
            <w:pPr>
              <w:autoSpaceDE w:val="0"/>
              <w:autoSpaceDN w:val="0"/>
              <w:adjustRightInd w:val="0"/>
              <w:rPr>
                <w:rFonts w:asciiTheme="minorHAnsi" w:hAnsiTheme="minorHAnsi" w:cs="Calibri"/>
                <w:b/>
                <w:bCs/>
              </w:rPr>
            </w:pPr>
            <w:r w:rsidRPr="00E2318D">
              <w:rPr>
                <w:rFonts w:asciiTheme="minorHAnsi" w:hAnsiTheme="minorHAnsi" w:cs="Calibri"/>
                <w:b/>
                <w:bCs/>
              </w:rPr>
              <w:t xml:space="preserve">Section: </w:t>
            </w:r>
          </w:p>
          <w:p w14:paraId="580CE1C0" w14:textId="77777777" w:rsidR="006B4EF0" w:rsidRPr="00E2318D" w:rsidRDefault="006B4EF0" w:rsidP="00F40CEF">
            <w:pPr>
              <w:autoSpaceDE w:val="0"/>
              <w:autoSpaceDN w:val="0"/>
              <w:adjustRightInd w:val="0"/>
              <w:rPr>
                <w:rFonts w:asciiTheme="minorHAnsi" w:hAnsiTheme="minorHAnsi" w:cs="Calibri"/>
                <w:bCs/>
              </w:rPr>
            </w:pPr>
            <w:r w:rsidRPr="00E2318D">
              <w:rPr>
                <w:rFonts w:asciiTheme="minorHAnsi" w:hAnsiTheme="minorHAnsi" w:cs="Calibri"/>
                <w:bCs/>
              </w:rPr>
              <w:t>Property Services</w:t>
            </w:r>
            <w:r>
              <w:rPr>
                <w:rFonts w:asciiTheme="minorHAnsi" w:hAnsiTheme="minorHAnsi" w:cs="Calibri"/>
                <w:bCs/>
              </w:rPr>
              <w:t xml:space="preserve"> - FM Building Services </w:t>
            </w:r>
          </w:p>
        </w:tc>
        <w:tc>
          <w:tcPr>
            <w:tcW w:w="4494" w:type="dxa"/>
            <w:shd w:val="clear" w:color="auto" w:fill="D9D9D9"/>
          </w:tcPr>
          <w:p w14:paraId="013D6EF3" w14:textId="77777777" w:rsidR="006B4EF0" w:rsidRPr="00E2318D" w:rsidRDefault="006B4EF0" w:rsidP="00F40CEF">
            <w:pPr>
              <w:autoSpaceDE w:val="0"/>
              <w:autoSpaceDN w:val="0"/>
              <w:adjustRightInd w:val="0"/>
              <w:rPr>
                <w:rFonts w:asciiTheme="minorHAnsi" w:hAnsiTheme="minorHAnsi" w:cs="Calibri"/>
                <w:bCs/>
              </w:rPr>
            </w:pPr>
            <w:r w:rsidRPr="00E2318D">
              <w:rPr>
                <w:rFonts w:asciiTheme="minorHAnsi" w:hAnsiTheme="minorHAnsi" w:cs="Calibri"/>
                <w:b/>
                <w:bCs/>
              </w:rPr>
              <w:t>Directorate:</w:t>
            </w:r>
            <w:r w:rsidRPr="00E2318D">
              <w:rPr>
                <w:rFonts w:asciiTheme="minorHAnsi" w:hAnsiTheme="minorHAnsi" w:cs="Calibri"/>
                <w:bCs/>
              </w:rPr>
              <w:t xml:space="preserve"> </w:t>
            </w:r>
          </w:p>
          <w:p w14:paraId="2CD61ED8" w14:textId="77777777" w:rsidR="006B4EF0" w:rsidRPr="00E2318D" w:rsidRDefault="006B4EF0" w:rsidP="00F40CEF">
            <w:pPr>
              <w:autoSpaceDE w:val="0"/>
              <w:autoSpaceDN w:val="0"/>
              <w:adjustRightInd w:val="0"/>
              <w:rPr>
                <w:rFonts w:asciiTheme="minorHAnsi" w:hAnsiTheme="minorHAnsi" w:cs="Calibri"/>
                <w:b/>
                <w:bCs/>
              </w:rPr>
            </w:pPr>
            <w:r w:rsidRPr="00E2318D">
              <w:rPr>
                <w:rFonts w:asciiTheme="minorHAnsi" w:hAnsiTheme="minorHAnsi" w:cs="Calibri"/>
                <w:b/>
                <w:bCs/>
              </w:rPr>
              <w:t>Housing &amp; Regeneration</w:t>
            </w:r>
          </w:p>
        </w:tc>
      </w:tr>
      <w:tr w:rsidR="006B4EF0" w:rsidRPr="00E2318D" w14:paraId="7659CB25" w14:textId="77777777" w:rsidTr="00F40CEF">
        <w:trPr>
          <w:trHeight w:val="828"/>
        </w:trPr>
        <w:tc>
          <w:tcPr>
            <w:tcW w:w="4261" w:type="dxa"/>
            <w:shd w:val="clear" w:color="auto" w:fill="D9D9D9"/>
          </w:tcPr>
          <w:p w14:paraId="5933CFBA" w14:textId="77777777" w:rsidR="006B4EF0" w:rsidRPr="00E2318D" w:rsidRDefault="006B4EF0" w:rsidP="00F40CEF">
            <w:pPr>
              <w:autoSpaceDE w:val="0"/>
              <w:autoSpaceDN w:val="0"/>
              <w:adjustRightInd w:val="0"/>
              <w:rPr>
                <w:rFonts w:asciiTheme="minorHAnsi" w:hAnsiTheme="minorHAnsi" w:cs="Calibri"/>
                <w:b/>
                <w:bCs/>
              </w:rPr>
            </w:pPr>
            <w:r w:rsidRPr="00E2318D">
              <w:rPr>
                <w:rFonts w:asciiTheme="minorHAnsi" w:hAnsiTheme="minorHAnsi" w:cs="Calibri"/>
                <w:b/>
                <w:bCs/>
              </w:rPr>
              <w:t>Responsible to following manager:</w:t>
            </w:r>
          </w:p>
          <w:p w14:paraId="33B50087" w14:textId="77777777" w:rsidR="006B4EF0" w:rsidRPr="00E2318D" w:rsidRDefault="006B4EF0" w:rsidP="00F40CEF">
            <w:pPr>
              <w:autoSpaceDE w:val="0"/>
              <w:autoSpaceDN w:val="0"/>
              <w:adjustRightInd w:val="0"/>
              <w:rPr>
                <w:rFonts w:asciiTheme="minorHAnsi" w:hAnsiTheme="minorHAnsi" w:cs="Calibri"/>
                <w:b/>
                <w:bCs/>
              </w:rPr>
            </w:pPr>
            <w:r>
              <w:rPr>
                <w:rFonts w:asciiTheme="minorHAnsi" w:hAnsiTheme="minorHAnsi" w:cs="Calibri"/>
              </w:rPr>
              <w:t>Head of FM</w:t>
            </w:r>
          </w:p>
        </w:tc>
        <w:tc>
          <w:tcPr>
            <w:tcW w:w="4494" w:type="dxa"/>
            <w:shd w:val="clear" w:color="auto" w:fill="D9D9D9"/>
          </w:tcPr>
          <w:p w14:paraId="41E2170E" w14:textId="77777777" w:rsidR="006B4EF0" w:rsidRPr="00E2318D" w:rsidRDefault="006B4EF0" w:rsidP="00F40CEF">
            <w:pPr>
              <w:autoSpaceDE w:val="0"/>
              <w:autoSpaceDN w:val="0"/>
              <w:adjustRightInd w:val="0"/>
              <w:rPr>
                <w:rFonts w:asciiTheme="minorHAnsi" w:hAnsiTheme="minorHAnsi" w:cs="Calibri"/>
                <w:b/>
                <w:bCs/>
              </w:rPr>
            </w:pPr>
            <w:r w:rsidRPr="00E2318D">
              <w:rPr>
                <w:rFonts w:asciiTheme="minorHAnsi" w:hAnsiTheme="minorHAnsi" w:cs="Calibri"/>
                <w:b/>
                <w:bCs/>
              </w:rPr>
              <w:t xml:space="preserve">Responsible for following staff: </w:t>
            </w:r>
          </w:p>
          <w:p w14:paraId="199B5007" w14:textId="77777777" w:rsidR="006B4EF0" w:rsidRPr="00E2318D" w:rsidRDefault="006B4EF0" w:rsidP="00F40CEF">
            <w:pPr>
              <w:autoSpaceDE w:val="0"/>
              <w:autoSpaceDN w:val="0"/>
              <w:adjustRightInd w:val="0"/>
              <w:rPr>
                <w:rFonts w:asciiTheme="minorHAnsi" w:hAnsiTheme="minorHAnsi" w:cs="Calibri"/>
                <w:bCs/>
              </w:rPr>
            </w:pPr>
            <w:r>
              <w:rPr>
                <w:rFonts w:asciiTheme="minorHAnsi" w:hAnsiTheme="minorHAnsi" w:cs="Calibri"/>
                <w:bCs/>
              </w:rPr>
              <w:t>x 27 FTEs</w:t>
            </w:r>
          </w:p>
        </w:tc>
      </w:tr>
      <w:tr w:rsidR="006B4EF0" w:rsidRPr="00E2318D" w14:paraId="2A33B677" w14:textId="77777777" w:rsidTr="00F40CE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DD349E4" w14:textId="77777777" w:rsidR="006B4EF0" w:rsidRPr="00E2318D" w:rsidRDefault="006B4EF0" w:rsidP="00F40CEF">
            <w:pPr>
              <w:autoSpaceDE w:val="0"/>
              <w:autoSpaceDN w:val="0"/>
              <w:adjustRightInd w:val="0"/>
              <w:rPr>
                <w:rFonts w:asciiTheme="minorHAnsi" w:hAnsiTheme="minorHAnsi" w:cs="Calibri"/>
                <w:b/>
                <w:bCs/>
              </w:rPr>
            </w:pPr>
            <w:r w:rsidRPr="00E2318D">
              <w:rPr>
                <w:rFonts w:asciiTheme="minorHAnsi" w:hAnsiTheme="minorHAnsi" w:cs="Calibri"/>
                <w:b/>
                <w:bCs/>
              </w:rPr>
              <w:t xml:space="preserve">Post Number/s: </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DC6AEFB" w14:textId="3B8BE1B8" w:rsidR="006B4EF0" w:rsidRPr="00E2318D" w:rsidRDefault="006B4EF0" w:rsidP="00F40CEF">
            <w:pPr>
              <w:autoSpaceDE w:val="0"/>
              <w:autoSpaceDN w:val="0"/>
              <w:adjustRightInd w:val="0"/>
              <w:rPr>
                <w:rFonts w:asciiTheme="minorHAnsi" w:hAnsiTheme="minorHAnsi" w:cs="Calibri"/>
                <w:b/>
                <w:bCs/>
              </w:rPr>
            </w:pPr>
            <w:r w:rsidRPr="00E2318D">
              <w:rPr>
                <w:rFonts w:asciiTheme="minorHAnsi" w:hAnsiTheme="minorHAnsi" w:cs="Calibri"/>
                <w:b/>
                <w:bCs/>
              </w:rPr>
              <w:t xml:space="preserve">Last review date: </w:t>
            </w:r>
            <w:r>
              <w:rPr>
                <w:rFonts w:asciiTheme="minorHAnsi" w:hAnsiTheme="minorHAnsi" w:cs="Calibri"/>
                <w:b/>
                <w:bCs/>
              </w:rPr>
              <w:t>May 202</w:t>
            </w:r>
            <w:r w:rsidR="007935D8">
              <w:rPr>
                <w:rFonts w:asciiTheme="minorHAnsi" w:hAnsiTheme="minorHAnsi" w:cs="Calibri"/>
                <w:b/>
                <w:bCs/>
              </w:rPr>
              <w:t>3</w:t>
            </w:r>
          </w:p>
        </w:tc>
      </w:tr>
    </w:tbl>
    <w:p w14:paraId="690CD8E0" w14:textId="77777777" w:rsidR="006B4EF0" w:rsidRPr="005B3EBF" w:rsidRDefault="006B4EF0" w:rsidP="002B7CD7">
      <w:pPr>
        <w:autoSpaceDE w:val="0"/>
        <w:autoSpaceDN w:val="0"/>
        <w:adjustRightInd w:val="0"/>
        <w:rPr>
          <w:rFonts w:ascii="Calibri" w:hAnsi="Calibri" w:cs="Calibri"/>
          <w:b/>
          <w:bCs/>
        </w:rPr>
      </w:pPr>
    </w:p>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45448EE" w:rsidR="00545A74"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07EC852" w14:textId="7AD7E759" w:rsidR="00771292" w:rsidRDefault="00771292" w:rsidP="00545A74">
      <w:pPr>
        <w:pBdr>
          <w:top w:val="single" w:sz="4" w:space="1" w:color="auto"/>
          <w:left w:val="single" w:sz="4" w:space="4" w:color="auto"/>
          <w:bottom w:val="single" w:sz="4" w:space="0" w:color="auto"/>
          <w:right w:val="single" w:sz="4" w:space="3" w:color="auto"/>
        </w:pBdr>
        <w:rPr>
          <w:rFonts w:ascii="Calibri" w:hAnsi="Calibri" w:cs="Arial"/>
        </w:rPr>
      </w:pPr>
    </w:p>
    <w:p w14:paraId="47D3414F" w14:textId="517A09D6" w:rsidR="00771292" w:rsidRPr="005B3EBF" w:rsidRDefault="00771292"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The FM Service has</w:t>
      </w:r>
      <w:r w:rsidR="008A19CC">
        <w:rPr>
          <w:rFonts w:ascii="Calibri" w:hAnsi="Calibri" w:cs="Arial"/>
        </w:rPr>
        <w:t xml:space="preserve"> recently undergone a transformation and restructure</w:t>
      </w:r>
      <w:r w:rsidR="00A6563D">
        <w:rPr>
          <w:rFonts w:ascii="Calibri" w:hAnsi="Calibri" w:cs="Arial"/>
        </w:rPr>
        <w:t xml:space="preserve"> to form a new model of service delivery to </w:t>
      </w:r>
      <w:r>
        <w:rPr>
          <w:rFonts w:ascii="Calibri" w:hAnsi="Calibri" w:cs="Arial"/>
        </w:rPr>
        <w:t xml:space="preserve">provide improved, responsive, professional support to staff, </w:t>
      </w:r>
      <w:proofErr w:type="gramStart"/>
      <w:r>
        <w:rPr>
          <w:rFonts w:ascii="Calibri" w:hAnsi="Calibri" w:cs="Arial"/>
        </w:rPr>
        <w:t>Councillors</w:t>
      </w:r>
      <w:proofErr w:type="gramEnd"/>
      <w:r>
        <w:rPr>
          <w:rFonts w:ascii="Calibri" w:hAnsi="Calibri" w:cs="Arial"/>
        </w:rPr>
        <w:t xml:space="preserve"> and visitors to both Richmond and Wandsworth.</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C0E694" w14:textId="07C8614C" w:rsidR="006A1E18" w:rsidRDefault="006A1E18" w:rsidP="006A1E18">
      <w:pPr>
        <w:rPr>
          <w:rFonts w:ascii="Calibri" w:hAnsi="Calibri" w:cs="Arial"/>
          <w:bCs/>
          <w:i/>
          <w:color w:val="FF0000"/>
        </w:rPr>
      </w:pPr>
    </w:p>
    <w:p w14:paraId="248AEA48" w14:textId="46BC30AF" w:rsidR="00DE06A4" w:rsidRDefault="00DE06A4" w:rsidP="006B4EF0">
      <w:pPr>
        <w:rPr>
          <w:rFonts w:asciiTheme="minorHAnsi" w:hAnsiTheme="minorHAnsi" w:cs="Arial"/>
          <w:bCs/>
        </w:rPr>
      </w:pPr>
      <w:r>
        <w:rPr>
          <w:rFonts w:asciiTheme="minorHAnsi" w:hAnsiTheme="minorHAnsi" w:cs="Arial"/>
          <w:bCs/>
        </w:rPr>
        <w:t xml:space="preserve">Technical Services within FM covers </w:t>
      </w:r>
      <w:r w:rsidR="00B8217C">
        <w:rPr>
          <w:rFonts w:asciiTheme="minorHAnsi" w:hAnsiTheme="minorHAnsi" w:cs="Arial"/>
          <w:bCs/>
        </w:rPr>
        <w:t>reactive and planned m</w:t>
      </w:r>
      <w:r>
        <w:rPr>
          <w:rFonts w:asciiTheme="minorHAnsi" w:hAnsiTheme="minorHAnsi" w:cs="Arial"/>
          <w:bCs/>
        </w:rPr>
        <w:t xml:space="preserve">aintenance </w:t>
      </w:r>
      <w:r w:rsidR="00B8217C">
        <w:rPr>
          <w:rFonts w:asciiTheme="minorHAnsi" w:hAnsiTheme="minorHAnsi" w:cs="Arial"/>
          <w:bCs/>
        </w:rPr>
        <w:t>s</w:t>
      </w:r>
      <w:r>
        <w:rPr>
          <w:rFonts w:asciiTheme="minorHAnsi" w:hAnsiTheme="minorHAnsi" w:cs="Arial"/>
          <w:bCs/>
        </w:rPr>
        <w:t xml:space="preserve">ervices, </w:t>
      </w:r>
      <w:proofErr w:type="gramStart"/>
      <w:r w:rsidR="00B8217C">
        <w:rPr>
          <w:rFonts w:asciiTheme="minorHAnsi" w:hAnsiTheme="minorHAnsi" w:cs="Arial"/>
          <w:bCs/>
        </w:rPr>
        <w:t>c</w:t>
      </w:r>
      <w:r>
        <w:rPr>
          <w:rFonts w:asciiTheme="minorHAnsi" w:hAnsiTheme="minorHAnsi" w:cs="Arial"/>
          <w:bCs/>
        </w:rPr>
        <w:t>ompliance</w:t>
      </w:r>
      <w:proofErr w:type="gramEnd"/>
      <w:r>
        <w:rPr>
          <w:rFonts w:asciiTheme="minorHAnsi" w:hAnsiTheme="minorHAnsi" w:cs="Arial"/>
          <w:bCs/>
        </w:rPr>
        <w:t xml:space="preserve"> and </w:t>
      </w:r>
      <w:r w:rsidR="00B8217C">
        <w:rPr>
          <w:rFonts w:asciiTheme="minorHAnsi" w:hAnsiTheme="minorHAnsi" w:cs="Arial"/>
          <w:bCs/>
        </w:rPr>
        <w:t>p</w:t>
      </w:r>
      <w:r>
        <w:rPr>
          <w:rFonts w:asciiTheme="minorHAnsi" w:hAnsiTheme="minorHAnsi" w:cs="Arial"/>
          <w:bCs/>
        </w:rPr>
        <w:t xml:space="preserve">roject </w:t>
      </w:r>
      <w:r w:rsidR="00B8217C">
        <w:rPr>
          <w:rFonts w:asciiTheme="minorHAnsi" w:hAnsiTheme="minorHAnsi" w:cs="Arial"/>
          <w:bCs/>
        </w:rPr>
        <w:t>d</w:t>
      </w:r>
      <w:r>
        <w:rPr>
          <w:rFonts w:asciiTheme="minorHAnsi" w:hAnsiTheme="minorHAnsi" w:cs="Arial"/>
          <w:bCs/>
        </w:rPr>
        <w:t>elivery</w:t>
      </w:r>
      <w:r w:rsidR="00EC513F">
        <w:rPr>
          <w:rFonts w:asciiTheme="minorHAnsi" w:hAnsiTheme="minorHAnsi" w:cs="Arial"/>
          <w:bCs/>
        </w:rPr>
        <w:t>, including accommodation moves/churn</w:t>
      </w:r>
      <w:r>
        <w:rPr>
          <w:rFonts w:asciiTheme="minorHAnsi" w:hAnsiTheme="minorHAnsi" w:cs="Arial"/>
          <w:bCs/>
        </w:rPr>
        <w:t xml:space="preserve"> and this role manages these three key areas</w:t>
      </w:r>
      <w:r w:rsidR="00771292">
        <w:rPr>
          <w:rFonts w:asciiTheme="minorHAnsi" w:hAnsiTheme="minorHAnsi" w:cs="Arial"/>
          <w:bCs/>
        </w:rPr>
        <w:t>.</w:t>
      </w:r>
    </w:p>
    <w:p w14:paraId="4987480D" w14:textId="77777777" w:rsidR="00DE06A4" w:rsidRDefault="00DE06A4" w:rsidP="006B4EF0">
      <w:pPr>
        <w:rPr>
          <w:rFonts w:asciiTheme="minorHAnsi" w:hAnsiTheme="minorHAnsi" w:cs="Arial"/>
          <w:bCs/>
        </w:rPr>
      </w:pPr>
    </w:p>
    <w:p w14:paraId="7156BFB9" w14:textId="669A039E" w:rsidR="006B4EF0" w:rsidRDefault="006B4EF0" w:rsidP="006B4EF0">
      <w:pPr>
        <w:rPr>
          <w:rFonts w:asciiTheme="minorHAnsi" w:hAnsiTheme="minorHAnsi" w:cs="Arial"/>
          <w:bCs/>
        </w:rPr>
      </w:pPr>
      <w:r>
        <w:rPr>
          <w:rFonts w:asciiTheme="minorHAnsi" w:hAnsiTheme="minorHAnsi" w:cs="Arial"/>
          <w:bCs/>
        </w:rPr>
        <w:lastRenderedPageBreak/>
        <w:t xml:space="preserve">Responsible for managing the delivery of statutory compliant FM </w:t>
      </w:r>
      <w:r w:rsidR="00DE06A4">
        <w:rPr>
          <w:rFonts w:asciiTheme="minorHAnsi" w:hAnsiTheme="minorHAnsi" w:cs="Arial"/>
          <w:bCs/>
        </w:rPr>
        <w:t>Maintenance</w:t>
      </w:r>
      <w:r w:rsidR="00771292">
        <w:rPr>
          <w:rFonts w:asciiTheme="minorHAnsi" w:hAnsiTheme="minorHAnsi" w:cs="Arial"/>
          <w:bCs/>
        </w:rPr>
        <w:t xml:space="preserve"> across </w:t>
      </w:r>
      <w:r w:rsidR="00AD3AF9">
        <w:rPr>
          <w:rFonts w:asciiTheme="minorHAnsi" w:hAnsiTheme="minorHAnsi" w:cs="Arial"/>
          <w:bCs/>
        </w:rPr>
        <w:t xml:space="preserve">buildings in the </w:t>
      </w:r>
      <w:r>
        <w:rPr>
          <w:rFonts w:asciiTheme="minorHAnsi" w:hAnsiTheme="minorHAnsi" w:cs="Arial"/>
          <w:bCs/>
        </w:rPr>
        <w:t>Wandsworth and Richmond</w:t>
      </w:r>
      <w:r w:rsidR="00AD3AF9">
        <w:rPr>
          <w:rFonts w:asciiTheme="minorHAnsi" w:hAnsiTheme="minorHAnsi" w:cs="Arial"/>
          <w:bCs/>
        </w:rPr>
        <w:t xml:space="preserve"> </w:t>
      </w:r>
      <w:r>
        <w:rPr>
          <w:rFonts w:asciiTheme="minorHAnsi" w:hAnsiTheme="minorHAnsi" w:cs="Arial"/>
          <w:bCs/>
        </w:rPr>
        <w:t>estate.</w:t>
      </w:r>
    </w:p>
    <w:p w14:paraId="2BDAF60B" w14:textId="0A1DC02B" w:rsidR="00DE06A4" w:rsidRDefault="00DE06A4" w:rsidP="006B4EF0">
      <w:pPr>
        <w:rPr>
          <w:rFonts w:asciiTheme="minorHAnsi" w:hAnsiTheme="minorHAnsi" w:cs="Arial"/>
          <w:bCs/>
        </w:rPr>
      </w:pPr>
    </w:p>
    <w:p w14:paraId="3261DFA1" w14:textId="0451BE8B" w:rsidR="00DE06A4" w:rsidRDefault="00AD3AF9" w:rsidP="006B4EF0">
      <w:pPr>
        <w:rPr>
          <w:rFonts w:asciiTheme="minorHAnsi" w:hAnsiTheme="minorHAnsi" w:cs="Arial"/>
          <w:bCs/>
        </w:rPr>
      </w:pPr>
      <w:r>
        <w:rPr>
          <w:rFonts w:asciiTheme="minorHAnsi" w:hAnsiTheme="minorHAnsi" w:cs="Arial"/>
          <w:bCs/>
        </w:rPr>
        <w:t>Manage</w:t>
      </w:r>
      <w:r w:rsidR="003D4791">
        <w:rPr>
          <w:rFonts w:asciiTheme="minorHAnsi" w:hAnsiTheme="minorHAnsi" w:cs="Arial"/>
          <w:bCs/>
        </w:rPr>
        <w:t xml:space="preserve"> the Compliance Team to ensure all FM responsible properties</w:t>
      </w:r>
      <w:r w:rsidR="00715111">
        <w:rPr>
          <w:rFonts w:asciiTheme="minorHAnsi" w:hAnsiTheme="minorHAnsi" w:cs="Arial"/>
          <w:bCs/>
        </w:rPr>
        <w:t xml:space="preserve"> are</w:t>
      </w:r>
      <w:r w:rsidR="003D4791">
        <w:rPr>
          <w:rFonts w:asciiTheme="minorHAnsi" w:hAnsiTheme="minorHAnsi" w:cs="Arial"/>
          <w:bCs/>
        </w:rPr>
        <w:t xml:space="preserve"> compliant</w:t>
      </w:r>
      <w:r>
        <w:rPr>
          <w:rFonts w:asciiTheme="minorHAnsi" w:hAnsiTheme="minorHAnsi" w:cs="Arial"/>
          <w:bCs/>
        </w:rPr>
        <w:t xml:space="preserve"> with statutory</w:t>
      </w:r>
      <w:r w:rsidR="00715111">
        <w:rPr>
          <w:rFonts w:asciiTheme="minorHAnsi" w:hAnsiTheme="minorHAnsi" w:cs="Arial"/>
          <w:bCs/>
        </w:rPr>
        <w:t xml:space="preserve"> and </w:t>
      </w:r>
      <w:r>
        <w:rPr>
          <w:rFonts w:asciiTheme="minorHAnsi" w:hAnsiTheme="minorHAnsi" w:cs="Arial"/>
          <w:bCs/>
        </w:rPr>
        <w:t>mandatory legislation.</w:t>
      </w:r>
    </w:p>
    <w:p w14:paraId="66CA4264" w14:textId="7861D5A2" w:rsidR="00024B89" w:rsidRDefault="00024B89" w:rsidP="006B4EF0">
      <w:pPr>
        <w:rPr>
          <w:rFonts w:asciiTheme="minorHAnsi" w:hAnsiTheme="minorHAnsi" w:cs="Arial"/>
          <w:bCs/>
        </w:rPr>
      </w:pPr>
    </w:p>
    <w:p w14:paraId="5C4DA9DA" w14:textId="00572284" w:rsidR="00024B89" w:rsidRDefault="00024B89" w:rsidP="006B4EF0">
      <w:r w:rsidRPr="00024B89">
        <w:t>Manag</w:t>
      </w:r>
      <w:r w:rsidR="00AD3AF9">
        <w:t>e</w:t>
      </w:r>
      <w:r w:rsidRPr="00024B89">
        <w:t xml:space="preserve"> the delivery of all FM related projects and assist other directorates </w:t>
      </w:r>
      <w:r w:rsidR="00AD3AF9">
        <w:t>to make bids for capital revenue to fund relevant projects as required</w:t>
      </w:r>
      <w:r w:rsidRPr="00024B89">
        <w:t>.</w:t>
      </w:r>
      <w:r>
        <w:t xml:space="preserve"> Oversee projects</w:t>
      </w:r>
      <w:r w:rsidR="000A3B50">
        <w:t xml:space="preserve"> from initiation</w:t>
      </w:r>
      <w:r>
        <w:t xml:space="preserve"> to end of defects liability period</w:t>
      </w:r>
      <w:r w:rsidR="00AD3AF9">
        <w:t>, demonstrating</w:t>
      </w:r>
      <w:r w:rsidR="000A3B50">
        <w:t xml:space="preserve"> innovation, quality, value for money and timely completion of works.</w:t>
      </w:r>
    </w:p>
    <w:p w14:paraId="5F2D09A0" w14:textId="5DD715AA" w:rsidR="000A3B50" w:rsidRDefault="000A3B50" w:rsidP="006B4EF0"/>
    <w:p w14:paraId="36AFB751" w14:textId="7B85D9EC" w:rsidR="003D4791" w:rsidRDefault="00935C42" w:rsidP="006B4EF0">
      <w:pPr>
        <w:rPr>
          <w:rFonts w:asciiTheme="minorHAnsi" w:hAnsiTheme="minorHAnsi" w:cs="Arial"/>
          <w:bCs/>
        </w:rPr>
      </w:pPr>
      <w:r>
        <w:t>Manag</w:t>
      </w:r>
      <w:r w:rsidR="00AD3AF9">
        <w:t>e</w:t>
      </w:r>
      <w:r>
        <w:t xml:space="preserve"> all accommodation moves </w:t>
      </w:r>
      <w:r w:rsidR="00753606">
        <w:t>which include both small scale ‘churn’ moves and large decanting and reinstatements</w:t>
      </w:r>
      <w:r w:rsidR="002503EF" w:rsidRPr="002503EF">
        <w:t xml:space="preserve"> within budget and time scales</w:t>
      </w:r>
      <w:r w:rsidR="00AD3AF9">
        <w:t xml:space="preserve"> to align with the Councils accommodation strategy and agile working</w:t>
      </w:r>
      <w:r w:rsidR="002503EF">
        <w:rPr>
          <w:rFonts w:asciiTheme="minorHAnsi" w:hAnsiTheme="minorHAnsi" w:cs="Arial"/>
          <w:bCs/>
        </w:rPr>
        <w:t>.</w:t>
      </w:r>
    </w:p>
    <w:p w14:paraId="58D97C42" w14:textId="77777777" w:rsidR="003D4791" w:rsidRDefault="003D4791" w:rsidP="006B4EF0">
      <w:pPr>
        <w:rPr>
          <w:rFonts w:asciiTheme="minorHAnsi" w:hAnsiTheme="minorHAnsi" w:cs="Arial"/>
          <w:bCs/>
        </w:rPr>
      </w:pPr>
    </w:p>
    <w:p w14:paraId="39C479ED" w14:textId="6AC181B5" w:rsidR="00564203" w:rsidRDefault="007B3A25" w:rsidP="006A1E18">
      <w:pPr>
        <w:rPr>
          <w:rFonts w:ascii="Calibri" w:hAnsi="Calibri" w:cs="Arial"/>
          <w:bCs/>
          <w:iCs/>
        </w:rPr>
      </w:pPr>
      <w:r w:rsidRPr="00024B89">
        <w:rPr>
          <w:rFonts w:ascii="Calibri" w:hAnsi="Calibri" w:cs="Arial"/>
          <w:bCs/>
          <w:iCs/>
        </w:rPr>
        <w:t xml:space="preserve">To </w:t>
      </w:r>
      <w:r w:rsidR="003D4791" w:rsidRPr="00024B89">
        <w:rPr>
          <w:rFonts w:ascii="Calibri" w:hAnsi="Calibri" w:cs="Arial"/>
          <w:bCs/>
          <w:iCs/>
        </w:rPr>
        <w:t>provide technical support to</w:t>
      </w:r>
      <w:r w:rsidRPr="00024B89">
        <w:rPr>
          <w:rFonts w:ascii="Calibri" w:hAnsi="Calibri" w:cs="Arial"/>
          <w:bCs/>
          <w:iCs/>
        </w:rPr>
        <w:t xml:space="preserve"> the energy and sustainability team to implement the Councils climate change and sustainability strategy through innovative energy and CO2 reduction</w:t>
      </w:r>
      <w:r w:rsidR="003D4791" w:rsidRPr="00024B89">
        <w:rPr>
          <w:rFonts w:ascii="Calibri" w:hAnsi="Calibri" w:cs="Arial"/>
          <w:bCs/>
          <w:iCs/>
        </w:rPr>
        <w:t xml:space="preserve"> which </w:t>
      </w:r>
      <w:r w:rsidR="00024B89" w:rsidRPr="00024B89">
        <w:rPr>
          <w:rFonts w:ascii="Calibri" w:hAnsi="Calibri" w:cs="Arial"/>
          <w:bCs/>
          <w:iCs/>
        </w:rPr>
        <w:t xml:space="preserve">will </w:t>
      </w:r>
      <w:r w:rsidR="003D4791" w:rsidRPr="00024B89">
        <w:rPr>
          <w:rFonts w:ascii="Calibri" w:hAnsi="Calibri" w:cs="Arial"/>
          <w:bCs/>
          <w:iCs/>
        </w:rPr>
        <w:t xml:space="preserve">include design reviews of </w:t>
      </w:r>
      <w:r w:rsidR="000A3B50" w:rsidRPr="00024B89">
        <w:rPr>
          <w:rFonts w:ascii="Calibri" w:hAnsi="Calibri" w:cs="Arial"/>
          <w:bCs/>
          <w:iCs/>
        </w:rPr>
        <w:t>consultant’s</w:t>
      </w:r>
      <w:r w:rsidR="003D4791" w:rsidRPr="00024B89">
        <w:rPr>
          <w:rFonts w:ascii="Calibri" w:hAnsi="Calibri" w:cs="Arial"/>
          <w:bCs/>
          <w:iCs/>
        </w:rPr>
        <w:t xml:space="preserve"> proposals</w:t>
      </w:r>
      <w:r w:rsidR="00FA35F6">
        <w:rPr>
          <w:rFonts w:ascii="Calibri" w:hAnsi="Calibri" w:cs="Arial"/>
          <w:bCs/>
          <w:iCs/>
        </w:rPr>
        <w:t xml:space="preserve"> for de-gasification and decarbonisation</w:t>
      </w:r>
      <w:r w:rsidR="003D4791" w:rsidRPr="00024B89">
        <w:rPr>
          <w:rFonts w:ascii="Calibri" w:hAnsi="Calibri" w:cs="Arial"/>
          <w:bCs/>
          <w:iCs/>
        </w:rPr>
        <w:t>.</w:t>
      </w:r>
    </w:p>
    <w:p w14:paraId="6A61D206" w14:textId="45C323F2" w:rsidR="00403D34" w:rsidRDefault="00403D34" w:rsidP="006A1E18">
      <w:pPr>
        <w:rPr>
          <w:rFonts w:ascii="Calibri" w:hAnsi="Calibri" w:cs="Arial"/>
          <w:bCs/>
          <w:iCs/>
        </w:rPr>
      </w:pPr>
    </w:p>
    <w:p w14:paraId="6A46C6BD" w14:textId="74B6D95B" w:rsidR="00403D34" w:rsidRPr="00024B89" w:rsidRDefault="00403D34" w:rsidP="006A1E18">
      <w:pPr>
        <w:rPr>
          <w:rFonts w:ascii="Calibri" w:hAnsi="Calibri" w:cs="Arial"/>
          <w:bCs/>
          <w:iCs/>
        </w:rPr>
      </w:pPr>
      <w:r>
        <w:rPr>
          <w:rFonts w:ascii="Calibri" w:hAnsi="Calibri" w:cs="Arial"/>
          <w:bCs/>
          <w:iCs/>
        </w:rPr>
        <w:t xml:space="preserve">Develop plans, </w:t>
      </w:r>
      <w:r w:rsidR="00C228E2">
        <w:rPr>
          <w:rFonts w:ascii="Calibri" w:hAnsi="Calibri" w:cs="Arial"/>
          <w:bCs/>
          <w:iCs/>
        </w:rPr>
        <w:t>strategies,</w:t>
      </w:r>
      <w:r>
        <w:rPr>
          <w:rFonts w:ascii="Calibri" w:hAnsi="Calibri" w:cs="Arial"/>
          <w:bCs/>
          <w:iCs/>
        </w:rPr>
        <w:t xml:space="preserve"> and processes to move towards smart buildings with the focus on building user satisfaction, </w:t>
      </w:r>
      <w:proofErr w:type="gramStart"/>
      <w:r>
        <w:rPr>
          <w:rFonts w:ascii="Calibri" w:hAnsi="Calibri" w:cs="Arial"/>
          <w:bCs/>
          <w:iCs/>
        </w:rPr>
        <w:t>comfort</w:t>
      </w:r>
      <w:proofErr w:type="gramEnd"/>
      <w:r>
        <w:rPr>
          <w:rFonts w:ascii="Calibri" w:hAnsi="Calibri" w:cs="Arial"/>
          <w:bCs/>
          <w:iCs/>
        </w:rPr>
        <w:t xml:space="preserve"> and wellbeing.</w:t>
      </w:r>
    </w:p>
    <w:p w14:paraId="1357C04B" w14:textId="77777777" w:rsidR="006B4EF0" w:rsidRDefault="006B4EF0" w:rsidP="00343CED">
      <w:pPr>
        <w:rPr>
          <w:rFonts w:ascii="Calibri" w:hAnsi="Calibri" w:cs="Arial"/>
          <w:b/>
          <w:bCs/>
        </w:rPr>
      </w:pPr>
    </w:p>
    <w:p w14:paraId="3D0E8D9E" w14:textId="77777777" w:rsidR="006B4EF0" w:rsidRDefault="006B4EF0" w:rsidP="00343CED">
      <w:pPr>
        <w:rPr>
          <w:rFonts w:ascii="Calibri" w:hAnsi="Calibri" w:cs="Arial"/>
          <w:b/>
          <w:bCs/>
        </w:rPr>
      </w:pPr>
    </w:p>
    <w:p w14:paraId="3ABFA642" w14:textId="2878CAF3"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0D9A4BDC" w:rsidR="00343CED" w:rsidRDefault="00343CED" w:rsidP="00343CED">
      <w:pPr>
        <w:rPr>
          <w:rFonts w:ascii="Calibri" w:hAnsi="Calibri" w:cs="Arial"/>
        </w:rPr>
      </w:pPr>
    </w:p>
    <w:p w14:paraId="51C69820" w14:textId="560995AF" w:rsidR="006B4EF0" w:rsidRPr="00D23530"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D23530">
        <w:rPr>
          <w:rFonts w:ascii="Calibri" w:hAnsi="Calibri" w:cs="Arial"/>
        </w:rPr>
        <w:t>Day to day management of statutory compliance, planned preventative</w:t>
      </w:r>
      <w:r w:rsidR="007B3A25">
        <w:rPr>
          <w:rFonts w:ascii="Calibri" w:hAnsi="Calibri" w:cs="Arial"/>
        </w:rPr>
        <w:t>,</w:t>
      </w:r>
      <w:r w:rsidRPr="00D23530">
        <w:rPr>
          <w:rFonts w:ascii="Calibri" w:hAnsi="Calibri" w:cs="Arial"/>
        </w:rPr>
        <w:t xml:space="preserve"> reactive maintenance </w:t>
      </w:r>
      <w:r w:rsidR="007B3A25">
        <w:rPr>
          <w:rFonts w:ascii="Calibri" w:hAnsi="Calibri" w:cs="Arial"/>
        </w:rPr>
        <w:t xml:space="preserve">and building compliance </w:t>
      </w:r>
      <w:r w:rsidRPr="00D23530">
        <w:rPr>
          <w:rFonts w:ascii="Calibri" w:hAnsi="Calibri" w:cs="Arial"/>
        </w:rPr>
        <w:t>across the Council’s estate.</w:t>
      </w:r>
    </w:p>
    <w:p w14:paraId="4AC6F418" w14:textId="77777777" w:rsidR="006B4EF0" w:rsidRPr="00D23530"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4D8F08D8" w14:textId="2FB3D40C" w:rsidR="006B4EF0" w:rsidRPr="00D23530"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D23530">
        <w:rPr>
          <w:rFonts w:ascii="Calibri" w:hAnsi="Calibri" w:cs="Arial"/>
        </w:rPr>
        <w:t xml:space="preserve">Management of the directly employed FM </w:t>
      </w:r>
      <w:r w:rsidR="00FA35F6">
        <w:rPr>
          <w:rFonts w:ascii="Calibri" w:hAnsi="Calibri" w:cs="Arial"/>
        </w:rPr>
        <w:t>Technical</w:t>
      </w:r>
      <w:r w:rsidRPr="00D23530">
        <w:rPr>
          <w:rFonts w:ascii="Calibri" w:hAnsi="Calibri" w:cs="Arial"/>
        </w:rPr>
        <w:t xml:space="preserve"> Services Team and integrated contractors and supply chain partners. Including management of technically qualified staff including but not limited to mechanical</w:t>
      </w:r>
      <w:r w:rsidR="00F354E3">
        <w:rPr>
          <w:rFonts w:ascii="Calibri" w:hAnsi="Calibri" w:cs="Arial"/>
        </w:rPr>
        <w:t>,</w:t>
      </w:r>
      <w:r w:rsidRPr="00D23530">
        <w:rPr>
          <w:rFonts w:ascii="Calibri" w:hAnsi="Calibri" w:cs="Arial"/>
        </w:rPr>
        <w:t xml:space="preserve"> electrical </w:t>
      </w:r>
      <w:r w:rsidR="00F354E3">
        <w:rPr>
          <w:rFonts w:ascii="Calibri" w:hAnsi="Calibri" w:cs="Arial"/>
        </w:rPr>
        <w:t xml:space="preserve">and fabric </w:t>
      </w:r>
      <w:r w:rsidRPr="00D23530">
        <w:rPr>
          <w:rFonts w:ascii="Calibri" w:hAnsi="Calibri" w:cs="Arial"/>
        </w:rPr>
        <w:t>trades.</w:t>
      </w:r>
    </w:p>
    <w:p w14:paraId="0353354B" w14:textId="77777777" w:rsidR="006B4EF0" w:rsidRPr="00D23530"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2A302429" w14:textId="17B61776" w:rsidR="006B4EF0" w:rsidRPr="00D23530" w:rsidRDefault="002503EF"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Pr>
          <w:rFonts w:ascii="Calibri" w:hAnsi="Calibri" w:cs="Arial"/>
        </w:rPr>
        <w:t>Determining cost effective</w:t>
      </w:r>
      <w:r w:rsidR="006B4EF0" w:rsidRPr="00D23530">
        <w:rPr>
          <w:rFonts w:ascii="Calibri" w:hAnsi="Calibri" w:cs="Arial"/>
        </w:rPr>
        <w:t xml:space="preserve"> maintenance plans </w:t>
      </w:r>
      <w:r>
        <w:rPr>
          <w:rFonts w:ascii="Calibri" w:hAnsi="Calibri" w:cs="Arial"/>
        </w:rPr>
        <w:t>that can be delivered within budget to</w:t>
      </w:r>
      <w:r w:rsidR="006B4EF0" w:rsidRPr="00D23530">
        <w:rPr>
          <w:rFonts w:ascii="Calibri" w:hAnsi="Calibri" w:cs="Arial"/>
        </w:rPr>
        <w:t xml:space="preserve"> industry best practice</w:t>
      </w:r>
      <w:r>
        <w:rPr>
          <w:rFonts w:ascii="Calibri" w:hAnsi="Calibri" w:cs="Arial"/>
        </w:rPr>
        <w:t xml:space="preserve"> and ensure st</w:t>
      </w:r>
      <w:r w:rsidR="00935C42">
        <w:rPr>
          <w:rFonts w:ascii="Calibri" w:hAnsi="Calibri" w:cs="Arial"/>
        </w:rPr>
        <w:t>atutory compliance.</w:t>
      </w:r>
    </w:p>
    <w:p w14:paraId="13E80F4B" w14:textId="77777777" w:rsidR="006B4EF0" w:rsidRPr="00D23530"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489F64EC" w14:textId="7B8D6E51" w:rsidR="006B4EF0"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D23530">
        <w:rPr>
          <w:rFonts w:ascii="Calibri" w:hAnsi="Calibri" w:cs="Arial"/>
        </w:rPr>
        <w:t xml:space="preserve">Support the formulation and development of </w:t>
      </w:r>
      <w:r w:rsidR="00100E2B">
        <w:rPr>
          <w:rFonts w:ascii="Calibri" w:hAnsi="Calibri" w:cs="Arial"/>
        </w:rPr>
        <w:t xml:space="preserve">BMS strategy to </w:t>
      </w:r>
      <w:r w:rsidRPr="00D23530">
        <w:rPr>
          <w:rFonts w:ascii="Calibri" w:hAnsi="Calibri" w:cs="Arial"/>
        </w:rPr>
        <w:t>ensure that assets are maintained and operated in accordance with current legislation and to their optimum efficiency</w:t>
      </w:r>
      <w:r w:rsidR="00100E2B">
        <w:rPr>
          <w:rFonts w:ascii="Calibri" w:hAnsi="Calibri" w:cs="Arial"/>
        </w:rPr>
        <w:t xml:space="preserve"> to align with the accommodation strategy</w:t>
      </w:r>
      <w:r w:rsidR="00403D34">
        <w:rPr>
          <w:rFonts w:ascii="Calibri" w:hAnsi="Calibri" w:cs="Arial"/>
        </w:rPr>
        <w:t xml:space="preserve"> and new ways of working.</w:t>
      </w:r>
    </w:p>
    <w:p w14:paraId="796A4769" w14:textId="77777777" w:rsidR="00100E2B" w:rsidRPr="00100E2B" w:rsidRDefault="00100E2B" w:rsidP="00100E2B">
      <w:pPr>
        <w:pStyle w:val="ListParagraph"/>
        <w:rPr>
          <w:rFonts w:ascii="Calibri" w:hAnsi="Calibri" w:cs="Arial"/>
        </w:rPr>
      </w:pPr>
    </w:p>
    <w:p w14:paraId="1DD7C341" w14:textId="60000E83" w:rsidR="00100E2B" w:rsidRPr="00D23530" w:rsidRDefault="00100E2B"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Pr>
          <w:rFonts w:ascii="Calibri" w:hAnsi="Calibri" w:cs="Arial"/>
        </w:rPr>
        <w:t>Responsible for delivery of accommodation moves to support the accommodation strategy and agile working.</w:t>
      </w:r>
    </w:p>
    <w:p w14:paraId="25EF7FD0" w14:textId="77777777" w:rsidR="006B4EF0" w:rsidRPr="00D23530"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70070C60" w14:textId="4BE467FB" w:rsidR="006B4EF0" w:rsidRPr="00F13148"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F13148">
        <w:rPr>
          <w:rFonts w:ascii="Calibri" w:hAnsi="Calibri" w:cs="Arial"/>
        </w:rPr>
        <w:t>Mentor and provide technical and professional support to the FM Building Services Team.</w:t>
      </w:r>
      <w:r>
        <w:rPr>
          <w:rFonts w:ascii="Calibri" w:hAnsi="Calibri" w:cs="Arial"/>
        </w:rPr>
        <w:t xml:space="preserve"> </w:t>
      </w:r>
      <w:r w:rsidRPr="00F13148">
        <w:rPr>
          <w:rFonts w:ascii="Calibri" w:hAnsi="Calibri" w:cs="Arial"/>
        </w:rPr>
        <w:t xml:space="preserve">Effectively delegate to the FM </w:t>
      </w:r>
      <w:r w:rsidR="001C25F7">
        <w:rPr>
          <w:rFonts w:ascii="Calibri" w:hAnsi="Calibri" w:cs="Arial"/>
        </w:rPr>
        <w:t xml:space="preserve">Maintenance Manager and </w:t>
      </w:r>
      <w:r w:rsidR="001C25F7">
        <w:rPr>
          <w:rFonts w:ascii="Calibri" w:hAnsi="Calibri" w:cs="Arial"/>
        </w:rPr>
        <w:lastRenderedPageBreak/>
        <w:t>Maintenance Officers/Project Manager</w:t>
      </w:r>
      <w:r w:rsidRPr="00F13148">
        <w:rPr>
          <w:rFonts w:ascii="Calibri" w:hAnsi="Calibri" w:cs="Arial"/>
        </w:rPr>
        <w:t xml:space="preserve"> and engender a </w:t>
      </w:r>
      <w:r>
        <w:rPr>
          <w:rFonts w:ascii="Calibri" w:hAnsi="Calibri" w:cs="Arial"/>
        </w:rPr>
        <w:t xml:space="preserve">‘One Team’ </w:t>
      </w:r>
      <w:r w:rsidRPr="00F13148">
        <w:rPr>
          <w:rFonts w:ascii="Calibri" w:hAnsi="Calibri" w:cs="Arial"/>
        </w:rPr>
        <w:t>Team approach</w:t>
      </w:r>
      <w:r w:rsidR="00403D34">
        <w:rPr>
          <w:rFonts w:ascii="Calibri" w:hAnsi="Calibri" w:cs="Arial"/>
        </w:rPr>
        <w:t xml:space="preserve"> between FM </w:t>
      </w:r>
      <w:r w:rsidR="001C25F7">
        <w:rPr>
          <w:rFonts w:ascii="Calibri" w:hAnsi="Calibri" w:cs="Arial"/>
        </w:rPr>
        <w:t xml:space="preserve">and Property Services </w:t>
      </w:r>
      <w:r w:rsidR="00403D34">
        <w:rPr>
          <w:rFonts w:ascii="Calibri" w:hAnsi="Calibri" w:cs="Arial"/>
        </w:rPr>
        <w:t>internal staff and contractors</w:t>
      </w:r>
      <w:r w:rsidRPr="00F13148">
        <w:rPr>
          <w:rFonts w:ascii="Calibri" w:hAnsi="Calibri" w:cs="Arial"/>
        </w:rPr>
        <w:t>.</w:t>
      </w:r>
    </w:p>
    <w:p w14:paraId="5972B975" w14:textId="77777777" w:rsidR="006B4EF0" w:rsidRPr="00D23530"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21419DA4" w14:textId="2D93A77D" w:rsidR="006B4EF0" w:rsidRPr="00D23530"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D23530">
        <w:rPr>
          <w:rFonts w:ascii="Calibri" w:hAnsi="Calibri" w:cs="Arial"/>
        </w:rPr>
        <w:t xml:space="preserve">Undertake regular quality inspections to </w:t>
      </w:r>
      <w:r w:rsidR="00100E2B">
        <w:rPr>
          <w:rFonts w:ascii="Calibri" w:hAnsi="Calibri" w:cs="Arial"/>
        </w:rPr>
        <w:t xml:space="preserve">audit and </w:t>
      </w:r>
      <w:r w:rsidRPr="00D23530">
        <w:rPr>
          <w:rFonts w:ascii="Calibri" w:hAnsi="Calibri" w:cs="Arial"/>
        </w:rPr>
        <w:t>ensure high standards of workmanship</w:t>
      </w:r>
      <w:r w:rsidR="00C0081F">
        <w:rPr>
          <w:rFonts w:ascii="Calibri" w:hAnsi="Calibri" w:cs="Arial"/>
        </w:rPr>
        <w:t>, including process for monitoring external contractor performance</w:t>
      </w:r>
      <w:r w:rsidRPr="00D23530">
        <w:rPr>
          <w:rFonts w:ascii="Calibri" w:hAnsi="Calibri" w:cs="Arial"/>
        </w:rPr>
        <w:t>.</w:t>
      </w:r>
    </w:p>
    <w:p w14:paraId="6D4951C6" w14:textId="77777777" w:rsidR="006B4EF0" w:rsidRPr="00D23530"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30D317C9" w14:textId="77777777" w:rsidR="006B4EF0" w:rsidRPr="00D23530"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CF3FF6">
        <w:rPr>
          <w:rFonts w:ascii="Calibri" w:hAnsi="Calibri" w:cs="Arial"/>
        </w:rPr>
        <w:t>Identify skills and knowledge gaps to ensure directly and indirectly employed staff are trained, upskilled and competent to undertake their responsibilities safely and to a high standard.</w:t>
      </w:r>
    </w:p>
    <w:p w14:paraId="2D44416D" w14:textId="77777777" w:rsidR="006B4EF0" w:rsidRPr="00D23530"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2E8ED069" w14:textId="2494D45E" w:rsidR="006B4EF0" w:rsidRPr="00D23530"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D23530">
        <w:rPr>
          <w:rFonts w:ascii="Calibri" w:hAnsi="Calibri" w:cs="Arial"/>
        </w:rPr>
        <w:t>Ensure the highest levels of Health and Safety are achieved across the Council’s estate</w:t>
      </w:r>
      <w:r w:rsidR="00403D34">
        <w:rPr>
          <w:rFonts w:ascii="Calibri" w:hAnsi="Calibri" w:cs="Arial"/>
        </w:rPr>
        <w:t xml:space="preserve"> working with the Corporate Safety team </w:t>
      </w:r>
      <w:r w:rsidR="00313CB5">
        <w:rPr>
          <w:rFonts w:ascii="Calibri" w:hAnsi="Calibri" w:cs="Arial"/>
        </w:rPr>
        <w:t xml:space="preserve">for safe systems of work </w:t>
      </w:r>
      <w:r w:rsidR="00403D34">
        <w:rPr>
          <w:rFonts w:ascii="Calibri" w:hAnsi="Calibri" w:cs="Arial"/>
        </w:rPr>
        <w:t xml:space="preserve">to mitigate risk and </w:t>
      </w:r>
      <w:r w:rsidR="005F1A04">
        <w:rPr>
          <w:rFonts w:ascii="Calibri" w:hAnsi="Calibri" w:cs="Arial"/>
        </w:rPr>
        <w:t>respond to emergency situations</w:t>
      </w:r>
      <w:r w:rsidRPr="00D23530">
        <w:rPr>
          <w:rFonts w:ascii="Calibri" w:hAnsi="Calibri" w:cs="Arial"/>
        </w:rPr>
        <w:t>.</w:t>
      </w:r>
    </w:p>
    <w:p w14:paraId="37DE0F82" w14:textId="77777777" w:rsidR="006B4EF0" w:rsidRPr="00CF3FF6"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5D05AD04" w14:textId="161ACCEE" w:rsidR="006B4EF0"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CF3FF6">
        <w:rPr>
          <w:rFonts w:ascii="Calibri" w:hAnsi="Calibri" w:cs="Arial"/>
        </w:rPr>
        <w:t xml:space="preserve">Coordinate and work closely with Design Service (the in-house consultancy Service) </w:t>
      </w:r>
      <w:r w:rsidR="00100E2B">
        <w:rPr>
          <w:rFonts w:ascii="Calibri" w:hAnsi="Calibri" w:cs="Arial"/>
        </w:rPr>
        <w:t xml:space="preserve">and the PMO (Project Management Office) </w:t>
      </w:r>
      <w:r w:rsidRPr="00CF3FF6">
        <w:rPr>
          <w:rFonts w:ascii="Calibri" w:hAnsi="Calibri" w:cs="Arial"/>
        </w:rPr>
        <w:t xml:space="preserve">in preparing Capital bids </w:t>
      </w:r>
      <w:r w:rsidR="00100E2B">
        <w:rPr>
          <w:rFonts w:ascii="Calibri" w:hAnsi="Calibri" w:cs="Arial"/>
        </w:rPr>
        <w:t xml:space="preserve">and delivering projects </w:t>
      </w:r>
      <w:r w:rsidRPr="00CF3FF6">
        <w:rPr>
          <w:rFonts w:ascii="Calibri" w:hAnsi="Calibri" w:cs="Arial"/>
        </w:rPr>
        <w:t>for all corporate assets.</w:t>
      </w:r>
    </w:p>
    <w:p w14:paraId="3DCB5489" w14:textId="77777777" w:rsidR="006B4EF0" w:rsidRPr="00CF3FF6"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3C76DCB1" w14:textId="479EF560" w:rsidR="006B4EF0"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CF3FF6">
        <w:rPr>
          <w:rFonts w:ascii="Calibri" w:hAnsi="Calibri" w:cs="Arial"/>
        </w:rPr>
        <w:t xml:space="preserve">Support and assist the Design Service technical consultancy expertise in confirming the scope of </w:t>
      </w:r>
      <w:r w:rsidR="00945989">
        <w:rPr>
          <w:rFonts w:ascii="Calibri" w:hAnsi="Calibri" w:cs="Arial"/>
        </w:rPr>
        <w:t xml:space="preserve">statutory compliance </w:t>
      </w:r>
      <w:r w:rsidRPr="00CF3FF6">
        <w:rPr>
          <w:rFonts w:ascii="Calibri" w:hAnsi="Calibri" w:cs="Arial"/>
        </w:rPr>
        <w:t xml:space="preserve">remedial </w:t>
      </w:r>
      <w:r w:rsidR="00945989">
        <w:rPr>
          <w:rFonts w:ascii="Calibri" w:hAnsi="Calibri" w:cs="Arial"/>
        </w:rPr>
        <w:t xml:space="preserve">works </w:t>
      </w:r>
      <w:r w:rsidRPr="00CF3FF6">
        <w:rPr>
          <w:rFonts w:ascii="Calibri" w:hAnsi="Calibri" w:cs="Arial"/>
        </w:rPr>
        <w:t>and project works.</w:t>
      </w:r>
    </w:p>
    <w:p w14:paraId="36FD52BC" w14:textId="77777777" w:rsidR="006B4EF0" w:rsidRPr="00CF3FF6"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2F5BC75F" w14:textId="05FB25DE" w:rsidR="006B4EF0"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CF3FF6">
        <w:rPr>
          <w:rFonts w:ascii="Calibri" w:hAnsi="Calibri" w:cs="Arial"/>
        </w:rPr>
        <w:t xml:space="preserve">Champion and </w:t>
      </w:r>
      <w:r w:rsidR="00945989">
        <w:rPr>
          <w:rFonts w:ascii="Calibri" w:hAnsi="Calibri" w:cs="Arial"/>
        </w:rPr>
        <w:t xml:space="preserve">assist the policy and sustainability teams to </w:t>
      </w:r>
      <w:r w:rsidRPr="00CF3FF6">
        <w:rPr>
          <w:rFonts w:ascii="Calibri" w:hAnsi="Calibri" w:cs="Arial"/>
        </w:rPr>
        <w:t xml:space="preserve">deliver all FM actions that are part of the Councils’ sustainability strategies and action plans including </w:t>
      </w:r>
      <w:r w:rsidR="005F1A04">
        <w:rPr>
          <w:rFonts w:ascii="Calibri" w:hAnsi="Calibri" w:cs="Arial"/>
        </w:rPr>
        <w:t>the decarbonisation of buildings and net-zero carbon by 2030.</w:t>
      </w:r>
    </w:p>
    <w:p w14:paraId="6EFC4F84" w14:textId="77777777" w:rsidR="006B4EF0" w:rsidRPr="00CF3FF6"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60836A25" w14:textId="66BB6D03" w:rsidR="006B4EF0" w:rsidRPr="00F214C4"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CF3FF6">
        <w:rPr>
          <w:rFonts w:ascii="Calibri" w:hAnsi="Calibri" w:cs="Arial"/>
        </w:rPr>
        <w:t xml:space="preserve">Support and assist the Design Service to ensure the preparation of appropriate technical specifications for all projects works with particular focus on </w:t>
      </w:r>
      <w:r w:rsidR="00945989">
        <w:rPr>
          <w:rFonts w:ascii="Calibri" w:hAnsi="Calibri" w:cs="Arial"/>
        </w:rPr>
        <w:t>future maintenance</w:t>
      </w:r>
      <w:r w:rsidRPr="00CF3FF6">
        <w:rPr>
          <w:rFonts w:ascii="Calibri" w:hAnsi="Calibri" w:cs="Arial"/>
        </w:rPr>
        <w:t xml:space="preserve"> and alignment with the agreed FM strategy.  Provide input into the prioritisation of capital and revenue expenditure to develop risk-based works programmes. </w:t>
      </w:r>
    </w:p>
    <w:p w14:paraId="2C8BFC90" w14:textId="77777777" w:rsidR="006B4EF0" w:rsidRPr="00D23530"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1164E21A" w14:textId="034469F7" w:rsidR="006B4EF0" w:rsidRPr="00F214C4"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D23530">
        <w:rPr>
          <w:rFonts w:ascii="Calibri" w:hAnsi="Calibri" w:cs="Arial"/>
        </w:rPr>
        <w:t>Manage the FM Building Services budget</w:t>
      </w:r>
      <w:r w:rsidR="007A0896">
        <w:rPr>
          <w:rFonts w:ascii="Calibri" w:hAnsi="Calibri" w:cs="Arial"/>
        </w:rPr>
        <w:t xml:space="preserve">, liaising with the FM finance team leader and </w:t>
      </w:r>
      <w:proofErr w:type="spellStart"/>
      <w:r w:rsidR="007A0896">
        <w:rPr>
          <w:rFonts w:ascii="Calibri" w:hAnsi="Calibri" w:cs="Arial"/>
        </w:rPr>
        <w:t>HoFM</w:t>
      </w:r>
      <w:proofErr w:type="spellEnd"/>
      <w:r w:rsidR="007A0896">
        <w:rPr>
          <w:rFonts w:ascii="Calibri" w:hAnsi="Calibri" w:cs="Arial"/>
        </w:rPr>
        <w:t xml:space="preserve"> to</w:t>
      </w:r>
      <w:r>
        <w:rPr>
          <w:rFonts w:ascii="Calibri" w:hAnsi="Calibri" w:cs="Arial"/>
        </w:rPr>
        <w:t xml:space="preserve"> e</w:t>
      </w:r>
      <w:r w:rsidRPr="00F214C4">
        <w:rPr>
          <w:rFonts w:ascii="Calibri" w:hAnsi="Calibri" w:cs="Arial"/>
        </w:rPr>
        <w:t>nsur</w:t>
      </w:r>
      <w:r w:rsidR="007A0896">
        <w:rPr>
          <w:rFonts w:ascii="Calibri" w:hAnsi="Calibri" w:cs="Arial"/>
        </w:rPr>
        <w:t>e</w:t>
      </w:r>
      <w:r w:rsidRPr="00F214C4">
        <w:rPr>
          <w:rFonts w:ascii="Calibri" w:hAnsi="Calibri" w:cs="Arial"/>
        </w:rPr>
        <w:t xml:space="preserve"> compliance with all budget management</w:t>
      </w:r>
      <w:r>
        <w:rPr>
          <w:rFonts w:ascii="Calibri" w:hAnsi="Calibri" w:cs="Arial"/>
        </w:rPr>
        <w:t xml:space="preserve">, </w:t>
      </w:r>
      <w:r w:rsidR="00935C42" w:rsidRPr="00CF3FF6">
        <w:rPr>
          <w:rFonts w:ascii="Calibri" w:hAnsi="Calibri" w:cs="Arial"/>
        </w:rPr>
        <w:t>procurement,</w:t>
      </w:r>
      <w:r>
        <w:rPr>
          <w:rFonts w:ascii="Calibri" w:hAnsi="Calibri" w:cs="Arial"/>
        </w:rPr>
        <w:t xml:space="preserve"> and </w:t>
      </w:r>
      <w:r w:rsidRPr="00CF3FF6">
        <w:rPr>
          <w:rFonts w:ascii="Calibri" w:hAnsi="Calibri" w:cs="Arial"/>
        </w:rPr>
        <w:t>financial</w:t>
      </w:r>
      <w:r w:rsidRPr="00F214C4">
        <w:rPr>
          <w:rFonts w:ascii="Calibri" w:hAnsi="Calibri" w:cs="Arial"/>
        </w:rPr>
        <w:t xml:space="preserve"> re</w:t>
      </w:r>
      <w:r w:rsidR="007A0896">
        <w:rPr>
          <w:rFonts w:ascii="Calibri" w:hAnsi="Calibri" w:cs="Arial"/>
        </w:rPr>
        <w:t>gulations</w:t>
      </w:r>
      <w:r w:rsidRPr="00F214C4">
        <w:rPr>
          <w:rFonts w:ascii="Calibri" w:hAnsi="Calibri" w:cs="Arial"/>
        </w:rPr>
        <w:t xml:space="preserve"> through the effective monitoring of purchase orders issued and works undertaken to ensure clear audit trails and financial accountability.</w:t>
      </w:r>
    </w:p>
    <w:p w14:paraId="6642C55A" w14:textId="77777777" w:rsidR="006B4EF0" w:rsidRPr="00CF3FF6"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2A99F998" w14:textId="49D40D7D" w:rsidR="006B4EF0" w:rsidRPr="00CF3FF6"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CF3FF6">
        <w:rPr>
          <w:rFonts w:ascii="Calibri" w:hAnsi="Calibri" w:cs="Arial"/>
        </w:rPr>
        <w:t xml:space="preserve">Work in partnership with external contractors, supply chain partners and key stakeholders to ensure the effective delivery of high-quality </w:t>
      </w:r>
      <w:r w:rsidR="00961E0C">
        <w:rPr>
          <w:rFonts w:ascii="Calibri" w:hAnsi="Calibri" w:cs="Arial"/>
        </w:rPr>
        <w:t xml:space="preserve">technical </w:t>
      </w:r>
      <w:r w:rsidRPr="00CF3FF6">
        <w:rPr>
          <w:rFonts w:ascii="Calibri" w:hAnsi="Calibri" w:cs="Arial"/>
        </w:rPr>
        <w:t>services management to meet and exceed customer expectations and develop strong collaborative working relationships.</w:t>
      </w:r>
    </w:p>
    <w:p w14:paraId="70090545" w14:textId="77777777" w:rsidR="006B4EF0" w:rsidRPr="00CF3FF6"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251C2C18" w14:textId="320AF195" w:rsidR="006B4EF0" w:rsidRPr="00CF3FF6"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CF3FF6">
        <w:rPr>
          <w:rFonts w:ascii="Calibri" w:hAnsi="Calibri" w:cs="Arial"/>
        </w:rPr>
        <w:t xml:space="preserve">Oversee and implement </w:t>
      </w:r>
      <w:r w:rsidR="00961E0C">
        <w:rPr>
          <w:rFonts w:ascii="Calibri" w:hAnsi="Calibri" w:cs="Arial"/>
        </w:rPr>
        <w:t>technical</w:t>
      </w:r>
      <w:r w:rsidRPr="00CF3FF6">
        <w:rPr>
          <w:rFonts w:ascii="Calibri" w:hAnsi="Calibri" w:cs="Arial"/>
        </w:rPr>
        <w:t xml:space="preserve"> services aligned to and compliant with Council’s Procurement policies.</w:t>
      </w:r>
    </w:p>
    <w:p w14:paraId="44D44A4B" w14:textId="77777777" w:rsidR="006B4EF0" w:rsidRPr="00F13148"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1F32F438" w14:textId="77777777" w:rsidR="006B4EF0" w:rsidRPr="00F13148"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F13148">
        <w:rPr>
          <w:rFonts w:ascii="Calibri" w:hAnsi="Calibri" w:cs="Arial"/>
        </w:rPr>
        <w:t xml:space="preserve">Identify opportunities for innovation, continuous improvement which deliver cost </w:t>
      </w:r>
      <w:r w:rsidRPr="00F13148">
        <w:rPr>
          <w:rFonts w:ascii="Calibri" w:hAnsi="Calibri" w:cs="Arial"/>
        </w:rPr>
        <w:lastRenderedPageBreak/>
        <w:t>efficiencies without compromising service levels.</w:t>
      </w:r>
    </w:p>
    <w:p w14:paraId="00CFBB13" w14:textId="77777777" w:rsidR="006B4EF0" w:rsidRPr="00F13148"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3C487A41" w14:textId="07396FFA" w:rsidR="006B4EF0" w:rsidRPr="00F13148"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F13148">
        <w:rPr>
          <w:rFonts w:ascii="Calibri" w:hAnsi="Calibri" w:cs="Arial"/>
        </w:rPr>
        <w:t xml:space="preserve">Cultivate and maintain professional collaborative working relationships with customers, </w:t>
      </w:r>
      <w:r>
        <w:rPr>
          <w:rFonts w:ascii="Calibri" w:hAnsi="Calibri" w:cs="Arial"/>
        </w:rPr>
        <w:t xml:space="preserve">service users, </w:t>
      </w:r>
      <w:r w:rsidRPr="00F13148">
        <w:rPr>
          <w:rFonts w:ascii="Calibri" w:hAnsi="Calibri" w:cs="Arial"/>
        </w:rPr>
        <w:t xml:space="preserve">contractors, suppliers, </w:t>
      </w:r>
      <w:r w:rsidR="00935C42">
        <w:rPr>
          <w:rFonts w:ascii="Calibri" w:hAnsi="Calibri" w:cs="Arial"/>
        </w:rPr>
        <w:t>consultants,</w:t>
      </w:r>
      <w:r>
        <w:rPr>
          <w:rFonts w:ascii="Calibri" w:hAnsi="Calibri" w:cs="Arial"/>
        </w:rPr>
        <w:t xml:space="preserve"> </w:t>
      </w:r>
      <w:r w:rsidRPr="00F13148">
        <w:rPr>
          <w:rFonts w:ascii="Calibri" w:hAnsi="Calibri" w:cs="Arial"/>
        </w:rPr>
        <w:t xml:space="preserve">and key </w:t>
      </w:r>
      <w:r w:rsidR="00961E0C" w:rsidRPr="00F13148">
        <w:rPr>
          <w:rFonts w:ascii="Calibri" w:hAnsi="Calibri" w:cs="Arial"/>
        </w:rPr>
        <w:t>stake</w:t>
      </w:r>
      <w:r w:rsidR="00961E0C">
        <w:rPr>
          <w:rFonts w:ascii="Calibri" w:hAnsi="Calibri" w:cs="Arial"/>
        </w:rPr>
        <w:t>holders.</w:t>
      </w:r>
    </w:p>
    <w:p w14:paraId="4386EBDA" w14:textId="77777777" w:rsidR="006B4EF0" w:rsidRPr="00CF3FF6"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2A12E024" w14:textId="77777777" w:rsidR="006B4EF0" w:rsidRPr="00CF3FF6" w:rsidRDefault="006B4EF0"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CF3FF6">
        <w:rPr>
          <w:rFonts w:ascii="Calibri" w:hAnsi="Calibri" w:cs="Arial"/>
        </w:rPr>
        <w:t>Use a range of communication methods, including presentations and progress reports to a range of internal and external stakeholders as required.</w:t>
      </w:r>
    </w:p>
    <w:p w14:paraId="312D85AB" w14:textId="77777777" w:rsidR="006B4EF0" w:rsidRPr="00CF3FF6" w:rsidRDefault="006B4EF0" w:rsidP="006B4EF0">
      <w:pPr>
        <w:pStyle w:val="ListParagraph"/>
        <w:widowControl w:val="0"/>
        <w:tabs>
          <w:tab w:val="left" w:pos="220"/>
          <w:tab w:val="left" w:pos="720"/>
        </w:tabs>
        <w:autoSpaceDE w:val="0"/>
        <w:autoSpaceDN w:val="0"/>
        <w:adjustRightInd w:val="0"/>
        <w:spacing w:after="162"/>
        <w:ind w:left="580"/>
        <w:contextualSpacing/>
        <w:rPr>
          <w:rFonts w:ascii="Calibri" w:hAnsi="Calibri" w:cs="Arial"/>
        </w:rPr>
      </w:pPr>
    </w:p>
    <w:p w14:paraId="187459DC" w14:textId="32934E26" w:rsidR="006B4EF0" w:rsidRPr="005F1A04" w:rsidRDefault="006B4EF0" w:rsidP="005F1A04">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sidRPr="00CF3FF6">
        <w:rPr>
          <w:rFonts w:ascii="Calibri" w:hAnsi="Calibri" w:cs="Arial"/>
        </w:rPr>
        <w:t>Ensure that good practice and continuous improvement from lessons learned is embedded into the delivery of all building services works and projects</w:t>
      </w:r>
      <w:r w:rsidRPr="005F1A04">
        <w:rPr>
          <w:rFonts w:ascii="Calibri" w:hAnsi="Calibri" w:cs="Arial"/>
        </w:rPr>
        <w:t>.</w:t>
      </w:r>
    </w:p>
    <w:p w14:paraId="50ADCA94" w14:textId="77777777" w:rsidR="00566B38" w:rsidRPr="00566B38" w:rsidRDefault="00566B38" w:rsidP="00566B38">
      <w:pPr>
        <w:pStyle w:val="ListParagraph"/>
        <w:rPr>
          <w:rFonts w:ascii="Calibri" w:hAnsi="Calibri" w:cs="Arial"/>
        </w:rPr>
      </w:pPr>
    </w:p>
    <w:p w14:paraId="161C246B" w14:textId="73AC6D4C" w:rsidR="00566B38" w:rsidRDefault="005F1A04"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Pr>
          <w:rFonts w:ascii="Calibri" w:hAnsi="Calibri" w:cs="Arial"/>
        </w:rPr>
        <w:t>Prepare reports and a</w:t>
      </w:r>
      <w:r w:rsidR="00566B38">
        <w:rPr>
          <w:rFonts w:ascii="Calibri" w:hAnsi="Calibri" w:cs="Arial"/>
        </w:rPr>
        <w:t>tten</w:t>
      </w:r>
      <w:r w:rsidR="00192ABE">
        <w:rPr>
          <w:rFonts w:ascii="Calibri" w:hAnsi="Calibri" w:cs="Arial"/>
        </w:rPr>
        <w:t>d</w:t>
      </w:r>
      <w:r w:rsidR="00566B38">
        <w:rPr>
          <w:rFonts w:ascii="Calibri" w:hAnsi="Calibri" w:cs="Arial"/>
        </w:rPr>
        <w:t xml:space="preserve"> committee meetings a</w:t>
      </w:r>
      <w:r w:rsidR="00192ABE">
        <w:rPr>
          <w:rFonts w:ascii="Calibri" w:hAnsi="Calibri" w:cs="Arial"/>
        </w:rPr>
        <w:t>s required</w:t>
      </w:r>
      <w:r w:rsidR="00566B38">
        <w:rPr>
          <w:rFonts w:ascii="Calibri" w:hAnsi="Calibri" w:cs="Arial"/>
        </w:rPr>
        <w:t xml:space="preserve"> to </w:t>
      </w:r>
      <w:r w:rsidR="00192ABE">
        <w:rPr>
          <w:rFonts w:ascii="Calibri" w:hAnsi="Calibri" w:cs="Arial"/>
        </w:rPr>
        <w:t xml:space="preserve">present business cases to </w:t>
      </w:r>
      <w:r w:rsidR="00961E0C">
        <w:rPr>
          <w:rFonts w:ascii="Calibri" w:hAnsi="Calibri" w:cs="Arial"/>
        </w:rPr>
        <w:t xml:space="preserve">senior managers and </w:t>
      </w:r>
      <w:r w:rsidR="00192ABE">
        <w:rPr>
          <w:rFonts w:ascii="Calibri" w:hAnsi="Calibri" w:cs="Arial"/>
        </w:rPr>
        <w:t>Councillors</w:t>
      </w:r>
      <w:r w:rsidR="00753606">
        <w:rPr>
          <w:rFonts w:ascii="Calibri" w:hAnsi="Calibri" w:cs="Arial"/>
        </w:rPr>
        <w:t>.</w:t>
      </w:r>
    </w:p>
    <w:p w14:paraId="4D936D42" w14:textId="77777777" w:rsidR="00192ABE" w:rsidRPr="00192ABE" w:rsidRDefault="00192ABE" w:rsidP="00192ABE">
      <w:pPr>
        <w:pStyle w:val="ListParagraph"/>
        <w:rPr>
          <w:rFonts w:ascii="Calibri" w:hAnsi="Calibri" w:cs="Arial"/>
        </w:rPr>
      </w:pPr>
    </w:p>
    <w:p w14:paraId="713D091C" w14:textId="1C2CF529" w:rsidR="00192ABE" w:rsidRPr="00CF3FF6" w:rsidRDefault="00192ABE" w:rsidP="006B4EF0">
      <w:pPr>
        <w:pStyle w:val="ListParagraph"/>
        <w:widowControl w:val="0"/>
        <w:numPr>
          <w:ilvl w:val="0"/>
          <w:numId w:val="32"/>
        </w:numPr>
        <w:tabs>
          <w:tab w:val="left" w:pos="220"/>
          <w:tab w:val="left" w:pos="720"/>
        </w:tabs>
        <w:autoSpaceDE w:val="0"/>
        <w:autoSpaceDN w:val="0"/>
        <w:adjustRightInd w:val="0"/>
        <w:spacing w:after="162"/>
        <w:ind w:left="580"/>
        <w:contextualSpacing/>
        <w:rPr>
          <w:rFonts w:ascii="Calibri" w:hAnsi="Calibri" w:cs="Arial"/>
        </w:rPr>
      </w:pPr>
      <w:r>
        <w:rPr>
          <w:rFonts w:ascii="Calibri" w:hAnsi="Calibri" w:cs="Arial"/>
        </w:rPr>
        <w:t>Review all hard services contracts</w:t>
      </w:r>
      <w:r w:rsidR="00961E0C">
        <w:rPr>
          <w:rFonts w:ascii="Calibri" w:hAnsi="Calibri" w:cs="Arial"/>
        </w:rPr>
        <w:t xml:space="preserve"> with the Performance and Service Quality Manager</w:t>
      </w:r>
      <w:r>
        <w:rPr>
          <w:rFonts w:ascii="Calibri" w:hAnsi="Calibri" w:cs="Arial"/>
        </w:rPr>
        <w:t xml:space="preserve">, </w:t>
      </w:r>
      <w:r w:rsidR="00EF000A">
        <w:rPr>
          <w:rFonts w:ascii="Calibri" w:hAnsi="Calibri" w:cs="Arial"/>
        </w:rPr>
        <w:t xml:space="preserve">review </w:t>
      </w:r>
      <w:r>
        <w:rPr>
          <w:rFonts w:ascii="Calibri" w:hAnsi="Calibri" w:cs="Arial"/>
        </w:rPr>
        <w:t xml:space="preserve">KPI’s and service level agreements to ensure they are fit for purpose and provide value for money.  Write specifications for hard services contracts and </w:t>
      </w:r>
      <w:r w:rsidR="00EF000A">
        <w:rPr>
          <w:rFonts w:ascii="Calibri" w:hAnsi="Calibri" w:cs="Arial"/>
        </w:rPr>
        <w:t xml:space="preserve">projects, </w:t>
      </w:r>
      <w:r>
        <w:rPr>
          <w:rFonts w:ascii="Calibri" w:hAnsi="Calibri" w:cs="Arial"/>
        </w:rPr>
        <w:t>evaluate tender returns as necessary to meet the service requirements of the Councils.</w:t>
      </w: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5B5E02AE"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w:t>
      </w:r>
      <w:r w:rsidR="003418B7">
        <w:rPr>
          <w:rFonts w:ascii="Calibri" w:hAnsi="Calibri" w:cs="Arial"/>
          <w:bCs/>
        </w:rPr>
        <w:t xml:space="preserve">information security and </w:t>
      </w:r>
      <w:r w:rsidRPr="00705642">
        <w:rPr>
          <w:rFonts w:ascii="Calibri" w:hAnsi="Calibri" w:cs="Arial"/>
          <w:bCs/>
        </w:rPr>
        <w:t xml:space="preserve">security controls and requirements as mandated by the SSA’s policies, </w:t>
      </w:r>
      <w:r w:rsidR="00753606" w:rsidRPr="00705642">
        <w:rPr>
          <w:rFonts w:ascii="Calibri" w:hAnsi="Calibri" w:cs="Arial"/>
          <w:bCs/>
        </w:rPr>
        <w:t>procedures,</w:t>
      </w:r>
      <w:r w:rsidRPr="00705642">
        <w:rPr>
          <w:rFonts w:ascii="Calibri" w:hAnsi="Calibri" w:cs="Arial"/>
          <w:bCs/>
        </w:rPr>
        <w:t xml:space="preserve">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493424E5" w14:textId="77777777" w:rsidR="00C62BA2" w:rsidRPr="005B3EBF" w:rsidRDefault="00C62BA2" w:rsidP="00C62BA2">
      <w:pPr>
        <w:rPr>
          <w:rFonts w:ascii="Calibri" w:hAnsi="Calibri" w:cs="Arial"/>
        </w:rPr>
      </w:pPr>
    </w:p>
    <w:p w14:paraId="70784279" w14:textId="2291CF90"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r w:rsidR="00753606" w:rsidRPr="005B3EBF">
        <w:rPr>
          <w:rFonts w:ascii="Calibri" w:hAnsi="Calibri" w:cs="Arial"/>
        </w:rPr>
        <w:t>supportive,</w:t>
      </w:r>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473D1631" w:rsidR="00C62BA2"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4262A8A" w14:textId="77777777" w:rsidR="00100E2B" w:rsidRDefault="00100E2B" w:rsidP="00100E2B">
      <w:pPr>
        <w:pStyle w:val="ListParagraph"/>
        <w:rPr>
          <w:rFonts w:ascii="Calibri" w:hAnsi="Calibri" w:cs="Arial"/>
          <w:color w:val="000000"/>
        </w:rPr>
      </w:pPr>
    </w:p>
    <w:p w14:paraId="40CDE785" w14:textId="162A5DA3" w:rsidR="00564203" w:rsidRPr="00753606" w:rsidRDefault="00100E2B" w:rsidP="00753606">
      <w:pPr>
        <w:numPr>
          <w:ilvl w:val="0"/>
          <w:numId w:val="28"/>
        </w:numPr>
        <w:shd w:val="clear" w:color="auto" w:fill="FFFFFF"/>
        <w:ind w:left="360"/>
        <w:rPr>
          <w:rFonts w:ascii="Calibri" w:hAnsi="Calibri" w:cs="Arial"/>
          <w:color w:val="000000"/>
        </w:rPr>
      </w:pPr>
      <w:r>
        <w:rPr>
          <w:rFonts w:ascii="Calibri" w:hAnsi="Calibri" w:cs="Arial"/>
          <w:color w:val="000000"/>
        </w:rPr>
        <w:t>The FM Management team are responsible for promoting and fostering a “one team</w:t>
      </w:r>
      <w:r w:rsidR="0026328D">
        <w:rPr>
          <w:rFonts w:ascii="Calibri" w:hAnsi="Calibri" w:cs="Arial"/>
          <w:color w:val="000000"/>
        </w:rPr>
        <w:t>” approach to FM service delivery, using both in house and external resources (approved suppliers).</w:t>
      </w:r>
    </w:p>
    <w:p w14:paraId="7DBFC3F7" w14:textId="77777777" w:rsidR="00564203" w:rsidRPr="005B3EBF" w:rsidRDefault="00564203" w:rsidP="00564203">
      <w:pPr>
        <w:shd w:val="clear" w:color="auto" w:fill="FFFFFF"/>
        <w:ind w:left="360"/>
        <w:rPr>
          <w:rFonts w:ascii="Calibri" w:hAnsi="Calibri" w:cs="Arial"/>
          <w:color w:val="000000"/>
        </w:rPr>
      </w:pPr>
    </w:p>
    <w:p w14:paraId="6DF67DFF" w14:textId="77777777" w:rsidR="0026328D" w:rsidRPr="00753606" w:rsidRDefault="006B4EF0" w:rsidP="00753606">
      <w:pPr>
        <w:rPr>
          <w:rFonts w:asciiTheme="minorHAnsi" w:hAnsiTheme="minorHAnsi"/>
          <w:b/>
        </w:rPr>
      </w:pPr>
      <w:r w:rsidRPr="00753606">
        <w:rPr>
          <w:rFonts w:asciiTheme="minorHAnsi" w:hAnsiTheme="minorHAnsi"/>
          <w:b/>
        </w:rPr>
        <w:t>Additional Information</w:t>
      </w:r>
    </w:p>
    <w:p w14:paraId="009B02E9" w14:textId="77777777" w:rsidR="00753606" w:rsidRDefault="00753606" w:rsidP="00753606">
      <w:pPr>
        <w:rPr>
          <w:rFonts w:asciiTheme="minorHAnsi" w:hAnsiTheme="minorHAnsi" w:cs="Arial"/>
          <w:bCs/>
        </w:rPr>
      </w:pPr>
    </w:p>
    <w:p w14:paraId="7599FE52" w14:textId="7757DBDF" w:rsidR="00564203" w:rsidRPr="00753606" w:rsidRDefault="006B4EF0" w:rsidP="00753606">
      <w:pPr>
        <w:rPr>
          <w:rFonts w:asciiTheme="minorHAnsi" w:hAnsiTheme="minorHAnsi"/>
          <w:b/>
        </w:rPr>
      </w:pPr>
      <w:r w:rsidRPr="00753606">
        <w:rPr>
          <w:rFonts w:asciiTheme="minorHAnsi" w:hAnsiTheme="minorHAnsi" w:cs="Arial"/>
          <w:bCs/>
        </w:rPr>
        <w:t xml:space="preserve">To </w:t>
      </w:r>
      <w:r w:rsidR="00564203" w:rsidRPr="00753606">
        <w:rPr>
          <w:rFonts w:asciiTheme="minorHAnsi" w:hAnsiTheme="minorHAnsi" w:cs="Arial"/>
          <w:bCs/>
        </w:rPr>
        <w:t>review</w:t>
      </w:r>
      <w:r w:rsidR="00566B38" w:rsidRPr="00753606">
        <w:rPr>
          <w:rFonts w:asciiTheme="minorHAnsi" w:hAnsiTheme="minorHAnsi" w:cs="Arial"/>
          <w:bCs/>
        </w:rPr>
        <w:t xml:space="preserve">, </w:t>
      </w:r>
      <w:r w:rsidR="00564203" w:rsidRPr="00753606">
        <w:rPr>
          <w:rFonts w:asciiTheme="minorHAnsi" w:hAnsiTheme="minorHAnsi" w:cs="Arial"/>
          <w:bCs/>
        </w:rPr>
        <w:t>monitor</w:t>
      </w:r>
      <w:r w:rsidR="00566B38" w:rsidRPr="00753606">
        <w:rPr>
          <w:rFonts w:asciiTheme="minorHAnsi" w:hAnsiTheme="minorHAnsi" w:cs="Arial"/>
          <w:bCs/>
        </w:rPr>
        <w:t xml:space="preserve"> and manage the</w:t>
      </w:r>
      <w:r w:rsidRPr="00753606">
        <w:rPr>
          <w:rFonts w:asciiTheme="minorHAnsi" w:hAnsiTheme="minorHAnsi" w:cs="Arial"/>
          <w:bCs/>
        </w:rPr>
        <w:t xml:space="preserve"> allocated </w:t>
      </w:r>
      <w:r w:rsidR="0026328D" w:rsidRPr="00753606">
        <w:rPr>
          <w:rFonts w:asciiTheme="minorHAnsi" w:hAnsiTheme="minorHAnsi" w:cs="Arial"/>
          <w:bCs/>
        </w:rPr>
        <w:t xml:space="preserve">“hard FM” capital and revenue </w:t>
      </w:r>
      <w:r w:rsidRPr="00753606">
        <w:rPr>
          <w:rFonts w:asciiTheme="minorHAnsi" w:hAnsiTheme="minorHAnsi" w:cs="Arial"/>
          <w:bCs/>
        </w:rPr>
        <w:t>budgets</w:t>
      </w:r>
      <w:r w:rsidR="0026328D" w:rsidRPr="00753606">
        <w:rPr>
          <w:rFonts w:asciiTheme="minorHAnsi" w:hAnsiTheme="minorHAnsi" w:cs="Arial"/>
          <w:bCs/>
        </w:rPr>
        <w:t xml:space="preserve"> raising any potential issues with the </w:t>
      </w:r>
      <w:proofErr w:type="spellStart"/>
      <w:r w:rsidR="0026328D" w:rsidRPr="00753606">
        <w:rPr>
          <w:rFonts w:asciiTheme="minorHAnsi" w:hAnsiTheme="minorHAnsi" w:cs="Arial"/>
          <w:bCs/>
        </w:rPr>
        <w:t>HoFM</w:t>
      </w:r>
      <w:proofErr w:type="spellEnd"/>
      <w:r w:rsidR="0026328D" w:rsidRPr="00753606">
        <w:rPr>
          <w:rFonts w:asciiTheme="minorHAnsi" w:hAnsiTheme="minorHAnsi" w:cs="Arial"/>
          <w:bCs/>
        </w:rPr>
        <w:t xml:space="preserve"> and AD Property Services.</w:t>
      </w:r>
    </w:p>
    <w:p w14:paraId="61183904" w14:textId="77777777" w:rsidR="00753606" w:rsidRPr="00753606" w:rsidRDefault="00753606" w:rsidP="00753606">
      <w:pPr>
        <w:pStyle w:val="ListParagraph"/>
        <w:rPr>
          <w:rFonts w:asciiTheme="minorHAnsi" w:hAnsiTheme="minorHAnsi" w:cs="Arial"/>
          <w:bCs/>
        </w:rPr>
      </w:pPr>
    </w:p>
    <w:p w14:paraId="4B7E15AF" w14:textId="77777777" w:rsidR="00753606" w:rsidRDefault="00753606" w:rsidP="0075360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Team structure</w:t>
      </w:r>
      <w:r>
        <w:rPr>
          <w:rStyle w:val="eop"/>
          <w:rFonts w:ascii="Calibri" w:hAnsi="Calibri" w:cs="Calibri"/>
        </w:rPr>
        <w:t> </w:t>
      </w:r>
    </w:p>
    <w:p w14:paraId="3F12B8E9" w14:textId="77777777" w:rsidR="00753606" w:rsidRDefault="00753606" w:rsidP="0075360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4C63698B" w14:textId="77777777" w:rsidR="006B4EF0" w:rsidRPr="006B4EF0" w:rsidRDefault="006B4EF0" w:rsidP="006B4EF0">
      <w:pPr>
        <w:pStyle w:val="ListParagraph"/>
        <w:numPr>
          <w:ilvl w:val="0"/>
          <w:numId w:val="28"/>
        </w:numPr>
        <w:spacing w:before="100" w:beforeAutospacing="1" w:after="100" w:afterAutospacing="1"/>
        <w:rPr>
          <w:rFonts w:asciiTheme="minorHAnsi" w:hAnsiTheme="minorHAnsi" w:cs="Arial"/>
          <w:b/>
          <w:bCs/>
        </w:rPr>
      </w:pPr>
      <w:r w:rsidRPr="006B4EF0">
        <w:rPr>
          <w:rFonts w:asciiTheme="minorHAnsi" w:hAnsiTheme="minorHAnsi" w:cs="Arial"/>
          <w:b/>
          <w:bCs/>
        </w:rPr>
        <w:t>Manages</w:t>
      </w:r>
    </w:p>
    <w:p w14:paraId="38C5943F" w14:textId="129777E5" w:rsidR="006B4EF0" w:rsidRPr="006E737F" w:rsidRDefault="006B4EF0" w:rsidP="00B53894">
      <w:pPr>
        <w:pStyle w:val="ListParagraph"/>
        <w:numPr>
          <w:ilvl w:val="0"/>
          <w:numId w:val="28"/>
        </w:numPr>
        <w:spacing w:before="100" w:beforeAutospacing="1" w:after="100" w:afterAutospacing="1"/>
        <w:rPr>
          <w:rFonts w:asciiTheme="minorHAnsi" w:hAnsiTheme="minorHAnsi" w:cs="Arial"/>
          <w:bCs/>
        </w:rPr>
      </w:pPr>
      <w:r w:rsidRPr="006B4EF0">
        <w:rPr>
          <w:rFonts w:asciiTheme="minorHAnsi" w:hAnsiTheme="minorHAnsi" w:cs="Arial"/>
          <w:bCs/>
        </w:rPr>
        <w:t xml:space="preserve"> </w:t>
      </w:r>
      <w:r w:rsidRPr="006E737F">
        <w:rPr>
          <w:rFonts w:asciiTheme="minorHAnsi" w:hAnsiTheme="minorHAnsi" w:cs="Arial"/>
          <w:bCs/>
        </w:rPr>
        <w:t xml:space="preserve">x27 FTEs </w:t>
      </w:r>
    </w:p>
    <w:p w14:paraId="229AE141" w14:textId="4F03CAAA" w:rsidR="00B53894" w:rsidRPr="006B4EF0" w:rsidRDefault="00B3662C" w:rsidP="00915B47">
      <w:pPr>
        <w:shd w:val="clear" w:color="auto" w:fill="FFFFFF"/>
        <w:rPr>
          <w:rFonts w:ascii="Calibri" w:hAnsi="Calibri" w:cs="Arial"/>
          <w:b/>
          <w:bCs/>
          <w:sz w:val="36"/>
          <w:szCs w:val="36"/>
        </w:rPr>
      </w:pPr>
      <w:r w:rsidRPr="006B4EF0">
        <w:rPr>
          <w:rFonts w:ascii="Calibri" w:hAnsi="Calibri" w:cs="Arial"/>
          <w:b/>
          <w:bCs/>
          <w:sz w:val="36"/>
          <w:szCs w:val="36"/>
        </w:rPr>
        <w:t>Person Specification</w:t>
      </w:r>
    </w:p>
    <w:p w14:paraId="2AC03C7A" w14:textId="681893D4" w:rsidR="00B3662C" w:rsidRPr="006B4EF0" w:rsidRDefault="00B3662C" w:rsidP="00915B47">
      <w:pPr>
        <w:shd w:val="clear" w:color="auto" w:fill="FFFFFF"/>
        <w:rPr>
          <w:rFonts w:ascii="Calibri" w:hAnsi="Calibri" w:cs="Arial"/>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6B4EF0" w:rsidRPr="006B4EF0" w14:paraId="6CD036AA" w14:textId="77777777" w:rsidTr="00F40CEF">
        <w:trPr>
          <w:trHeight w:val="828"/>
        </w:trPr>
        <w:tc>
          <w:tcPr>
            <w:tcW w:w="4261" w:type="dxa"/>
            <w:shd w:val="clear" w:color="auto" w:fill="D9D9D9"/>
          </w:tcPr>
          <w:p w14:paraId="2ADF63BC" w14:textId="77777777" w:rsidR="006B4EF0" w:rsidRPr="006B4EF0" w:rsidRDefault="006B4EF0" w:rsidP="00F40CEF">
            <w:pPr>
              <w:autoSpaceDE w:val="0"/>
              <w:autoSpaceDN w:val="0"/>
              <w:adjustRightInd w:val="0"/>
              <w:rPr>
                <w:rFonts w:asciiTheme="minorHAnsi" w:hAnsiTheme="minorHAnsi" w:cs="Calibri"/>
                <w:b/>
                <w:bCs/>
              </w:rPr>
            </w:pPr>
            <w:r w:rsidRPr="006B4EF0">
              <w:rPr>
                <w:rFonts w:asciiTheme="minorHAnsi" w:hAnsiTheme="minorHAnsi" w:cs="Calibri"/>
                <w:b/>
                <w:bCs/>
              </w:rPr>
              <w:t xml:space="preserve">Job Title: </w:t>
            </w:r>
          </w:p>
          <w:p w14:paraId="5701F1D2" w14:textId="5F232A68" w:rsidR="006B4EF0" w:rsidRPr="006B4EF0" w:rsidRDefault="006B4EF0" w:rsidP="00F40CEF">
            <w:pPr>
              <w:autoSpaceDE w:val="0"/>
              <w:autoSpaceDN w:val="0"/>
              <w:adjustRightInd w:val="0"/>
              <w:rPr>
                <w:rFonts w:asciiTheme="minorHAnsi" w:hAnsiTheme="minorHAnsi" w:cs="Calibri"/>
              </w:rPr>
            </w:pPr>
            <w:r w:rsidRPr="006B4EF0">
              <w:rPr>
                <w:rFonts w:asciiTheme="minorHAnsi" w:hAnsiTheme="minorHAnsi" w:cs="Calibri"/>
              </w:rPr>
              <w:t xml:space="preserve">FM </w:t>
            </w:r>
            <w:r w:rsidR="00AE5C58">
              <w:rPr>
                <w:rFonts w:asciiTheme="minorHAnsi" w:hAnsiTheme="minorHAnsi" w:cs="Calibri"/>
              </w:rPr>
              <w:t>Technical</w:t>
            </w:r>
            <w:r w:rsidRPr="006B4EF0">
              <w:rPr>
                <w:rFonts w:asciiTheme="minorHAnsi" w:hAnsiTheme="minorHAnsi" w:cs="Calibri"/>
              </w:rPr>
              <w:t xml:space="preserve"> Services Manager</w:t>
            </w:r>
          </w:p>
        </w:tc>
        <w:tc>
          <w:tcPr>
            <w:tcW w:w="4494" w:type="dxa"/>
            <w:shd w:val="clear" w:color="auto" w:fill="D9D9D9"/>
          </w:tcPr>
          <w:p w14:paraId="00A6ECEB" w14:textId="77777777" w:rsidR="006B4EF0" w:rsidRPr="006B4EF0" w:rsidRDefault="006B4EF0" w:rsidP="00F40CEF">
            <w:pPr>
              <w:autoSpaceDE w:val="0"/>
              <w:autoSpaceDN w:val="0"/>
              <w:adjustRightInd w:val="0"/>
              <w:rPr>
                <w:rFonts w:asciiTheme="minorHAnsi" w:hAnsiTheme="minorHAnsi" w:cs="Calibri"/>
                <w:bCs/>
              </w:rPr>
            </w:pPr>
            <w:r w:rsidRPr="006B4EF0">
              <w:rPr>
                <w:rFonts w:asciiTheme="minorHAnsi" w:hAnsiTheme="minorHAnsi" w:cs="Calibri"/>
                <w:b/>
                <w:bCs/>
              </w:rPr>
              <w:t>Grade</w:t>
            </w:r>
            <w:r w:rsidRPr="006B4EF0">
              <w:rPr>
                <w:rFonts w:asciiTheme="minorHAnsi" w:hAnsiTheme="minorHAnsi" w:cs="Calibri"/>
                <w:bCs/>
              </w:rPr>
              <w:t xml:space="preserve">: </w:t>
            </w:r>
          </w:p>
          <w:p w14:paraId="1EDBAEDE" w14:textId="16224FEC" w:rsidR="006B4EF0" w:rsidRPr="006B4EF0" w:rsidRDefault="006B4EF0" w:rsidP="00F40CEF">
            <w:pPr>
              <w:autoSpaceDE w:val="0"/>
              <w:autoSpaceDN w:val="0"/>
              <w:adjustRightInd w:val="0"/>
              <w:rPr>
                <w:rFonts w:asciiTheme="minorHAnsi" w:hAnsiTheme="minorHAnsi" w:cs="Calibri"/>
              </w:rPr>
            </w:pPr>
            <w:r w:rsidRPr="006B4EF0">
              <w:rPr>
                <w:rFonts w:asciiTheme="minorHAnsi" w:hAnsiTheme="minorHAnsi" w:cs="Calibri"/>
              </w:rPr>
              <w:t>MG</w:t>
            </w:r>
            <w:r w:rsidR="00AE5C58">
              <w:rPr>
                <w:rFonts w:asciiTheme="minorHAnsi" w:hAnsiTheme="minorHAnsi" w:cs="Calibri"/>
              </w:rPr>
              <w:t>2</w:t>
            </w:r>
          </w:p>
        </w:tc>
      </w:tr>
      <w:tr w:rsidR="006B4EF0" w:rsidRPr="006B4EF0" w14:paraId="6E573F34" w14:textId="77777777" w:rsidTr="00F40CEF">
        <w:trPr>
          <w:trHeight w:val="828"/>
        </w:trPr>
        <w:tc>
          <w:tcPr>
            <w:tcW w:w="4261" w:type="dxa"/>
            <w:shd w:val="clear" w:color="auto" w:fill="D9D9D9"/>
          </w:tcPr>
          <w:p w14:paraId="0ACE100F" w14:textId="77777777" w:rsidR="006B4EF0" w:rsidRPr="006B4EF0" w:rsidRDefault="006B4EF0" w:rsidP="00F40CEF">
            <w:pPr>
              <w:autoSpaceDE w:val="0"/>
              <w:autoSpaceDN w:val="0"/>
              <w:adjustRightInd w:val="0"/>
              <w:rPr>
                <w:rFonts w:asciiTheme="minorHAnsi" w:hAnsiTheme="minorHAnsi" w:cs="Calibri"/>
                <w:b/>
                <w:bCs/>
              </w:rPr>
            </w:pPr>
            <w:r w:rsidRPr="006B4EF0">
              <w:rPr>
                <w:rFonts w:asciiTheme="minorHAnsi" w:hAnsiTheme="minorHAnsi" w:cs="Calibri"/>
                <w:b/>
                <w:bCs/>
              </w:rPr>
              <w:t xml:space="preserve">Section: </w:t>
            </w:r>
          </w:p>
          <w:p w14:paraId="1E4AC7B9" w14:textId="4ED849A0" w:rsidR="006B4EF0" w:rsidRPr="006B4EF0" w:rsidRDefault="006B4EF0" w:rsidP="00F40CEF">
            <w:pPr>
              <w:autoSpaceDE w:val="0"/>
              <w:autoSpaceDN w:val="0"/>
              <w:adjustRightInd w:val="0"/>
              <w:rPr>
                <w:rFonts w:asciiTheme="minorHAnsi" w:hAnsiTheme="minorHAnsi" w:cs="Calibri"/>
                <w:bCs/>
              </w:rPr>
            </w:pPr>
            <w:r w:rsidRPr="006B4EF0">
              <w:rPr>
                <w:rFonts w:asciiTheme="minorHAnsi" w:hAnsiTheme="minorHAnsi" w:cs="Calibri"/>
                <w:bCs/>
              </w:rPr>
              <w:t>F</w:t>
            </w:r>
            <w:r w:rsidR="00AE5C58">
              <w:rPr>
                <w:rFonts w:asciiTheme="minorHAnsi" w:hAnsiTheme="minorHAnsi" w:cs="Calibri"/>
                <w:bCs/>
              </w:rPr>
              <w:t>acilities Management</w:t>
            </w:r>
            <w:r w:rsidRPr="006B4EF0">
              <w:rPr>
                <w:rFonts w:asciiTheme="minorHAnsi" w:hAnsiTheme="minorHAnsi" w:cs="Calibri"/>
                <w:bCs/>
              </w:rPr>
              <w:t xml:space="preserve"> - Property Services</w:t>
            </w:r>
          </w:p>
        </w:tc>
        <w:tc>
          <w:tcPr>
            <w:tcW w:w="4494" w:type="dxa"/>
            <w:shd w:val="clear" w:color="auto" w:fill="D9D9D9"/>
          </w:tcPr>
          <w:p w14:paraId="35DCC77E" w14:textId="77777777" w:rsidR="006B4EF0" w:rsidRPr="006B4EF0" w:rsidRDefault="006B4EF0" w:rsidP="00F40CEF">
            <w:pPr>
              <w:autoSpaceDE w:val="0"/>
              <w:autoSpaceDN w:val="0"/>
              <w:adjustRightInd w:val="0"/>
              <w:rPr>
                <w:rFonts w:asciiTheme="minorHAnsi" w:hAnsiTheme="minorHAnsi" w:cs="Calibri"/>
                <w:bCs/>
              </w:rPr>
            </w:pPr>
            <w:r w:rsidRPr="006B4EF0">
              <w:rPr>
                <w:rFonts w:asciiTheme="minorHAnsi" w:hAnsiTheme="minorHAnsi" w:cs="Calibri"/>
                <w:b/>
                <w:bCs/>
              </w:rPr>
              <w:t>Directorate:</w:t>
            </w:r>
            <w:r w:rsidRPr="006B4EF0">
              <w:rPr>
                <w:rFonts w:asciiTheme="minorHAnsi" w:hAnsiTheme="minorHAnsi" w:cs="Calibri"/>
                <w:bCs/>
              </w:rPr>
              <w:t xml:space="preserve"> </w:t>
            </w:r>
          </w:p>
          <w:p w14:paraId="71DE0AF5" w14:textId="77777777" w:rsidR="006B4EF0" w:rsidRPr="006B4EF0" w:rsidRDefault="006B4EF0" w:rsidP="00F40CEF">
            <w:pPr>
              <w:autoSpaceDE w:val="0"/>
              <w:autoSpaceDN w:val="0"/>
              <w:adjustRightInd w:val="0"/>
              <w:rPr>
                <w:rFonts w:asciiTheme="minorHAnsi" w:hAnsiTheme="minorHAnsi" w:cs="Calibri"/>
                <w:b/>
                <w:bCs/>
              </w:rPr>
            </w:pPr>
            <w:r w:rsidRPr="006B4EF0">
              <w:rPr>
                <w:rFonts w:asciiTheme="minorHAnsi" w:hAnsiTheme="minorHAnsi" w:cs="Calibri"/>
                <w:b/>
                <w:bCs/>
              </w:rPr>
              <w:t>Housing &amp; Regeneration</w:t>
            </w:r>
          </w:p>
        </w:tc>
      </w:tr>
      <w:tr w:rsidR="006B4EF0" w:rsidRPr="006B4EF0" w14:paraId="217216BE" w14:textId="77777777" w:rsidTr="00F40CEF">
        <w:trPr>
          <w:trHeight w:val="828"/>
        </w:trPr>
        <w:tc>
          <w:tcPr>
            <w:tcW w:w="4261" w:type="dxa"/>
            <w:shd w:val="clear" w:color="auto" w:fill="D9D9D9"/>
          </w:tcPr>
          <w:p w14:paraId="2420A4CE" w14:textId="77777777" w:rsidR="006B4EF0" w:rsidRPr="006B4EF0" w:rsidRDefault="006B4EF0" w:rsidP="00F40CEF">
            <w:pPr>
              <w:autoSpaceDE w:val="0"/>
              <w:autoSpaceDN w:val="0"/>
              <w:adjustRightInd w:val="0"/>
              <w:rPr>
                <w:rFonts w:asciiTheme="minorHAnsi" w:hAnsiTheme="minorHAnsi" w:cs="Calibri"/>
                <w:b/>
                <w:bCs/>
              </w:rPr>
            </w:pPr>
            <w:r w:rsidRPr="006B4EF0">
              <w:rPr>
                <w:rFonts w:asciiTheme="minorHAnsi" w:hAnsiTheme="minorHAnsi" w:cs="Calibri"/>
                <w:b/>
                <w:bCs/>
              </w:rPr>
              <w:t>Responsible to following manager:</w:t>
            </w:r>
          </w:p>
          <w:p w14:paraId="135F3081" w14:textId="41F49E76" w:rsidR="006B4EF0" w:rsidRPr="006B4EF0" w:rsidRDefault="006B4EF0" w:rsidP="00F40CEF">
            <w:pPr>
              <w:autoSpaceDE w:val="0"/>
              <w:autoSpaceDN w:val="0"/>
              <w:adjustRightInd w:val="0"/>
              <w:rPr>
                <w:rFonts w:asciiTheme="minorHAnsi" w:hAnsiTheme="minorHAnsi" w:cs="Calibri"/>
                <w:b/>
                <w:bCs/>
              </w:rPr>
            </w:pPr>
            <w:r>
              <w:rPr>
                <w:rFonts w:asciiTheme="minorHAnsi" w:hAnsiTheme="minorHAnsi" w:cs="Calibri"/>
              </w:rPr>
              <w:t>Head of FM</w:t>
            </w:r>
          </w:p>
        </w:tc>
        <w:tc>
          <w:tcPr>
            <w:tcW w:w="4494" w:type="dxa"/>
            <w:shd w:val="clear" w:color="auto" w:fill="D9D9D9"/>
          </w:tcPr>
          <w:p w14:paraId="45D48B25" w14:textId="77777777" w:rsidR="006B4EF0" w:rsidRPr="006B4EF0" w:rsidRDefault="006B4EF0" w:rsidP="00F40CEF">
            <w:pPr>
              <w:autoSpaceDE w:val="0"/>
              <w:autoSpaceDN w:val="0"/>
              <w:adjustRightInd w:val="0"/>
              <w:rPr>
                <w:rFonts w:asciiTheme="minorHAnsi" w:hAnsiTheme="minorHAnsi" w:cs="Calibri"/>
                <w:b/>
                <w:bCs/>
              </w:rPr>
            </w:pPr>
            <w:r w:rsidRPr="006B4EF0">
              <w:rPr>
                <w:rFonts w:asciiTheme="minorHAnsi" w:hAnsiTheme="minorHAnsi" w:cs="Calibri"/>
                <w:b/>
                <w:bCs/>
              </w:rPr>
              <w:t xml:space="preserve">Responsible for following staff: </w:t>
            </w:r>
          </w:p>
          <w:p w14:paraId="05EAF2D2" w14:textId="324E3EA2" w:rsidR="006B4EF0" w:rsidRPr="006B4EF0" w:rsidRDefault="006B4EF0" w:rsidP="00F40CEF">
            <w:pPr>
              <w:autoSpaceDE w:val="0"/>
              <w:autoSpaceDN w:val="0"/>
              <w:adjustRightInd w:val="0"/>
              <w:rPr>
                <w:rFonts w:asciiTheme="minorHAnsi" w:hAnsiTheme="minorHAnsi" w:cs="Calibri"/>
                <w:bCs/>
              </w:rPr>
            </w:pPr>
            <w:r w:rsidRPr="006B4EF0">
              <w:rPr>
                <w:rFonts w:asciiTheme="minorHAnsi" w:hAnsiTheme="minorHAnsi" w:cs="Calibri"/>
                <w:bCs/>
              </w:rPr>
              <w:t>X</w:t>
            </w:r>
            <w:r>
              <w:rPr>
                <w:rFonts w:asciiTheme="minorHAnsi" w:hAnsiTheme="minorHAnsi" w:cs="Calibri"/>
                <w:bCs/>
              </w:rPr>
              <w:t>27</w:t>
            </w:r>
            <w:r w:rsidRPr="006B4EF0">
              <w:rPr>
                <w:rFonts w:asciiTheme="minorHAnsi" w:hAnsiTheme="minorHAnsi" w:cs="Calibri"/>
                <w:bCs/>
              </w:rPr>
              <w:t xml:space="preserve"> FTEs including x2 Apprentices</w:t>
            </w:r>
          </w:p>
        </w:tc>
      </w:tr>
      <w:tr w:rsidR="006B4EF0" w:rsidRPr="006B4EF0" w14:paraId="69D4DB10" w14:textId="77777777" w:rsidTr="00F40CE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0DF3032" w14:textId="77777777" w:rsidR="006B4EF0" w:rsidRPr="006B4EF0" w:rsidRDefault="006B4EF0" w:rsidP="00F40CEF">
            <w:pPr>
              <w:autoSpaceDE w:val="0"/>
              <w:autoSpaceDN w:val="0"/>
              <w:adjustRightInd w:val="0"/>
              <w:rPr>
                <w:rFonts w:asciiTheme="minorHAnsi" w:hAnsiTheme="minorHAnsi" w:cs="Calibri"/>
                <w:b/>
                <w:bCs/>
              </w:rPr>
            </w:pPr>
            <w:r w:rsidRPr="006B4EF0">
              <w:rPr>
                <w:rFonts w:asciiTheme="minorHAnsi" w:hAnsiTheme="minorHAnsi" w:cs="Calibri"/>
                <w:b/>
                <w:bCs/>
              </w:rPr>
              <w:t xml:space="preserve">Post Number/s: </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D48B857" w14:textId="7B0B13DE" w:rsidR="006B4EF0" w:rsidRPr="006B4EF0" w:rsidRDefault="006B4EF0" w:rsidP="00F40CEF">
            <w:pPr>
              <w:autoSpaceDE w:val="0"/>
              <w:autoSpaceDN w:val="0"/>
              <w:adjustRightInd w:val="0"/>
              <w:rPr>
                <w:rFonts w:asciiTheme="minorHAnsi" w:hAnsiTheme="minorHAnsi" w:cs="Calibri"/>
                <w:b/>
                <w:bCs/>
              </w:rPr>
            </w:pPr>
            <w:r w:rsidRPr="006B4EF0">
              <w:rPr>
                <w:rFonts w:asciiTheme="minorHAnsi" w:hAnsiTheme="minorHAnsi" w:cs="Calibri"/>
                <w:b/>
                <w:bCs/>
              </w:rPr>
              <w:t xml:space="preserve">Last review date: </w:t>
            </w:r>
            <w:r>
              <w:rPr>
                <w:rFonts w:asciiTheme="minorHAnsi" w:hAnsiTheme="minorHAnsi" w:cs="Calibri"/>
                <w:b/>
                <w:bCs/>
              </w:rPr>
              <w:t>May 202</w:t>
            </w:r>
            <w:r w:rsidR="00AE5C58">
              <w:rPr>
                <w:rFonts w:asciiTheme="minorHAnsi" w:hAnsiTheme="minorHAnsi" w:cs="Calibri"/>
                <w:b/>
                <w:bCs/>
              </w:rPr>
              <w:t>3</w:t>
            </w:r>
          </w:p>
        </w:tc>
      </w:tr>
    </w:tbl>
    <w:p w14:paraId="3B027482" w14:textId="77777777" w:rsidR="00BB4DD8" w:rsidRPr="006B4EF0" w:rsidRDefault="00BB4DD8">
      <w:pPr>
        <w:rPr>
          <w:rFonts w:ascii="Calibri" w:hAnsi="Calibri"/>
        </w:rPr>
      </w:pPr>
    </w:p>
    <w:p w14:paraId="683C7252" w14:textId="77777777" w:rsidR="00BB4DD8" w:rsidRPr="006B4EF0" w:rsidRDefault="001E05C1">
      <w:pPr>
        <w:rPr>
          <w:rFonts w:ascii="Calibri" w:hAnsi="Calibri" w:cs="Arial"/>
          <w:b/>
        </w:rPr>
      </w:pPr>
      <w:r w:rsidRPr="006B4EF0">
        <w:rPr>
          <w:rFonts w:ascii="Calibri" w:hAnsi="Calibri" w:cs="Arial"/>
          <w:b/>
        </w:rPr>
        <w:t>Our</w:t>
      </w:r>
      <w:r w:rsidR="00BB4DD8" w:rsidRPr="006B4EF0">
        <w:rPr>
          <w:rFonts w:ascii="Calibri" w:hAnsi="Calibri" w:cs="Arial"/>
          <w:b/>
        </w:rPr>
        <w:t xml:space="preserve"> Values and Behaviours </w:t>
      </w:r>
    </w:p>
    <w:p w14:paraId="71FA9E7C" w14:textId="77777777" w:rsidR="00BB4DD8" w:rsidRPr="006B4EF0" w:rsidRDefault="00BB4DD8">
      <w:pPr>
        <w:rPr>
          <w:rFonts w:ascii="Calibri" w:hAnsi="Calibri"/>
          <w:sz w:val="12"/>
          <w:szCs w:val="12"/>
        </w:rPr>
      </w:pPr>
    </w:p>
    <w:p w14:paraId="369EEE10" w14:textId="77777777" w:rsidR="00AB7915" w:rsidRPr="006B4EF0" w:rsidRDefault="00AB7915" w:rsidP="00AB7915">
      <w:pPr>
        <w:rPr>
          <w:rFonts w:ascii="Calibri" w:hAnsi="Calibri"/>
        </w:rPr>
      </w:pPr>
      <w:r w:rsidRPr="006B4EF0">
        <w:rPr>
          <w:rFonts w:ascii="Calibri" w:hAnsi="Calibri"/>
        </w:rPr>
        <w:t>The values and behavio</w:t>
      </w:r>
      <w:r w:rsidR="00623B33" w:rsidRPr="006B4EF0">
        <w:rPr>
          <w:rFonts w:ascii="Calibri" w:hAnsi="Calibri"/>
        </w:rPr>
        <w:t>urs we seek from our staff draw</w:t>
      </w:r>
      <w:r w:rsidRPr="006B4EF0">
        <w:rPr>
          <w:rFonts w:ascii="Calibri" w:hAnsi="Calibri"/>
        </w:rPr>
        <w:t xml:space="preserve"> on the high standards of the two boroughs, and </w:t>
      </w:r>
      <w:r w:rsidR="00F27B4D" w:rsidRPr="006B4EF0">
        <w:rPr>
          <w:rFonts w:ascii="Calibri" w:hAnsi="Calibri"/>
        </w:rPr>
        <w:t xml:space="preserve">we </w:t>
      </w:r>
      <w:r w:rsidRPr="006B4EF0">
        <w:rPr>
          <w:rFonts w:ascii="Calibri" w:hAnsi="Calibri"/>
        </w:rPr>
        <w:t>prize these qualities in particular</w:t>
      </w:r>
      <w:r w:rsidR="00975F12" w:rsidRPr="006B4EF0">
        <w:rPr>
          <w:rFonts w:ascii="Calibri" w:hAnsi="Calibri"/>
        </w:rPr>
        <w:t>:</w:t>
      </w:r>
    </w:p>
    <w:p w14:paraId="0A1FAEC3" w14:textId="77777777" w:rsidR="00975F12" w:rsidRPr="006B4EF0" w:rsidRDefault="00975F12" w:rsidP="00AB7915">
      <w:pPr>
        <w:rPr>
          <w:rFonts w:ascii="Calibri" w:hAnsi="Calibri"/>
        </w:rPr>
      </w:pPr>
    </w:p>
    <w:p w14:paraId="7C80253C" w14:textId="77777777" w:rsidR="00975F12" w:rsidRPr="006B4EF0" w:rsidRDefault="00975F12" w:rsidP="00975F12">
      <w:pPr>
        <w:spacing w:after="200" w:line="276" w:lineRule="auto"/>
        <w:rPr>
          <w:rFonts w:ascii="Calibri" w:hAnsi="Calibri"/>
        </w:rPr>
      </w:pPr>
      <w:r w:rsidRPr="006B4EF0">
        <w:rPr>
          <w:rFonts w:ascii="Calibri" w:hAnsi="Calibri"/>
          <w:b/>
        </w:rPr>
        <w:t>Being open.</w:t>
      </w:r>
      <w:r w:rsidRPr="006B4EF0">
        <w:rPr>
          <w:rFonts w:ascii="Calibri" w:hAnsi="Calibri"/>
        </w:rPr>
        <w:t xml:space="preserve"> This means we share our views openly, honestly and in a thoughtful way. We encourage new ideas and ways of doing things. We appreciate and listen to feedback from each other.</w:t>
      </w:r>
    </w:p>
    <w:p w14:paraId="5B216A0D" w14:textId="73061345" w:rsidR="00975F12" w:rsidRDefault="00975F12" w:rsidP="00975F12">
      <w:pPr>
        <w:shd w:val="clear" w:color="auto" w:fill="FFFFFF"/>
        <w:spacing w:before="120" w:after="120"/>
        <w:textAlignment w:val="top"/>
        <w:outlineLvl w:val="3"/>
        <w:rPr>
          <w:rFonts w:ascii="Calibri" w:hAnsi="Calibri"/>
        </w:rPr>
      </w:pPr>
      <w:r w:rsidRPr="006B4EF0">
        <w:rPr>
          <w:rFonts w:ascii="Calibri" w:hAnsi="Calibri"/>
          <w:b/>
        </w:rPr>
        <w:t>Being supportive.</w:t>
      </w:r>
      <w:r w:rsidRPr="006B4EF0">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4B1E465C" w14:textId="77777777" w:rsidR="00AE5C58" w:rsidRPr="006B4EF0" w:rsidRDefault="00AE5C58" w:rsidP="00975F12">
      <w:pPr>
        <w:shd w:val="clear" w:color="auto" w:fill="FFFFFF"/>
        <w:spacing w:before="120" w:after="120"/>
        <w:textAlignment w:val="top"/>
        <w:outlineLvl w:val="3"/>
        <w:rPr>
          <w:rFonts w:ascii="Calibri" w:hAnsi="Calibri"/>
        </w:rPr>
      </w:pPr>
    </w:p>
    <w:p w14:paraId="2BEE6D49" w14:textId="515A1429" w:rsidR="00975F12" w:rsidRDefault="00975F12" w:rsidP="00975F12">
      <w:pPr>
        <w:shd w:val="clear" w:color="auto" w:fill="FFFFFF"/>
        <w:spacing w:before="120" w:after="120"/>
        <w:textAlignment w:val="top"/>
        <w:outlineLvl w:val="3"/>
        <w:rPr>
          <w:rFonts w:ascii="Calibri" w:hAnsi="Calibri"/>
        </w:rPr>
      </w:pPr>
      <w:r w:rsidRPr="006B4EF0">
        <w:rPr>
          <w:rFonts w:ascii="Calibri" w:hAnsi="Calibri"/>
          <w:b/>
        </w:rPr>
        <w:lastRenderedPageBreak/>
        <w:t>Being positive.</w:t>
      </w:r>
      <w:r w:rsidRPr="006B4EF0">
        <w:rPr>
          <w:rFonts w:ascii="Calibri" w:hAnsi="Calibri"/>
        </w:rPr>
        <w:t xml:space="preserve"> Being </w:t>
      </w:r>
      <w:r w:rsidR="008F6A54" w:rsidRPr="006B4EF0">
        <w:rPr>
          <w:rFonts w:ascii="Calibri" w:hAnsi="Calibri"/>
        </w:rPr>
        <w:t>positive and helpful means</w:t>
      </w:r>
      <w:r w:rsidR="00AE5C58">
        <w:rPr>
          <w:rFonts w:ascii="Calibri" w:hAnsi="Calibri"/>
        </w:rPr>
        <w:t xml:space="preserve"> </w:t>
      </w:r>
      <w:r w:rsidRPr="006B4EF0">
        <w:rPr>
          <w:rFonts w:ascii="Calibri" w:hAnsi="Calibri"/>
        </w:rPr>
        <w:t>we keep our goals in mind and look for ways to achieve them. We listen constructively and help others see opportunities and the way forward. We have a ‘can do’ attitude and are continuously looking for ways to help each other improve. </w:t>
      </w:r>
    </w:p>
    <w:p w14:paraId="07C43806" w14:textId="77777777" w:rsidR="00AE5C58" w:rsidRPr="006B4EF0" w:rsidRDefault="00AE5C58" w:rsidP="00975F12">
      <w:pPr>
        <w:shd w:val="clear" w:color="auto" w:fill="FFFFFF"/>
        <w:spacing w:before="120" w:after="120"/>
        <w:textAlignment w:val="top"/>
        <w:outlineLvl w:val="3"/>
        <w:rPr>
          <w:rFonts w:ascii="Calibri" w:hAnsi="Calibri"/>
        </w:rPr>
      </w:pPr>
    </w:p>
    <w:p w14:paraId="5BA0BCDA" w14:textId="77777777" w:rsidR="006B4EF0"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912"/>
        <w:gridCol w:w="1985"/>
      </w:tblGrid>
      <w:tr w:rsidR="006B4EF0" w:rsidRPr="00E2318D" w14:paraId="54D9D498" w14:textId="77777777" w:rsidTr="00F40CEF">
        <w:trPr>
          <w:trHeight w:val="548"/>
        </w:trPr>
        <w:tc>
          <w:tcPr>
            <w:tcW w:w="6912" w:type="dxa"/>
            <w:tcBorders>
              <w:top w:val="single" w:sz="8" w:space="0" w:color="000000"/>
              <w:left w:val="single" w:sz="8" w:space="0" w:color="000000"/>
              <w:bottom w:val="single" w:sz="8" w:space="0" w:color="000000"/>
              <w:right w:val="single" w:sz="8" w:space="0" w:color="000000"/>
            </w:tcBorders>
            <w:shd w:val="clear" w:color="auto" w:fill="D9D9D9"/>
            <w:hideMark/>
          </w:tcPr>
          <w:p w14:paraId="4079EF9B" w14:textId="77777777" w:rsidR="006B4EF0" w:rsidRPr="00E2318D" w:rsidRDefault="006B4EF0" w:rsidP="00F40CEF">
            <w:pPr>
              <w:rPr>
                <w:rFonts w:asciiTheme="minorHAnsi" w:hAnsiTheme="minorHAnsi" w:cs="Arial"/>
              </w:rPr>
            </w:pPr>
            <w:r w:rsidRPr="00E2318D">
              <w:rPr>
                <w:rFonts w:asciiTheme="minorHAnsi" w:hAnsiTheme="minorHAnsi" w:cs="Arial"/>
                <w:b/>
                <w:bCs/>
              </w:rPr>
              <w:t>Requirements</w:t>
            </w:r>
          </w:p>
          <w:p w14:paraId="20E9E32E" w14:textId="77777777" w:rsidR="006B4EF0" w:rsidRPr="00E2318D" w:rsidRDefault="006B4EF0" w:rsidP="00F40CEF">
            <w:pPr>
              <w:rPr>
                <w:rFonts w:asciiTheme="minorHAnsi" w:hAnsiTheme="minorHAnsi" w:cs="Arial"/>
              </w:rPr>
            </w:pPr>
          </w:p>
        </w:tc>
        <w:tc>
          <w:tcPr>
            <w:tcW w:w="1985" w:type="dxa"/>
            <w:tcBorders>
              <w:top w:val="single" w:sz="8" w:space="0" w:color="000000"/>
              <w:bottom w:val="single" w:sz="8" w:space="0" w:color="000000"/>
              <w:right w:val="single" w:sz="8" w:space="0" w:color="000000"/>
            </w:tcBorders>
            <w:shd w:val="clear" w:color="auto" w:fill="D9D9D9"/>
            <w:hideMark/>
          </w:tcPr>
          <w:p w14:paraId="47BD1555" w14:textId="77777777" w:rsidR="006B4EF0" w:rsidRPr="00E2318D" w:rsidRDefault="006B4EF0" w:rsidP="00F40CEF">
            <w:pPr>
              <w:jc w:val="center"/>
              <w:rPr>
                <w:rFonts w:asciiTheme="minorHAnsi" w:hAnsiTheme="minorHAnsi" w:cs="Arial"/>
                <w:b/>
                <w:bCs/>
              </w:rPr>
            </w:pPr>
            <w:r w:rsidRPr="00E2318D">
              <w:rPr>
                <w:rFonts w:asciiTheme="minorHAnsi" w:hAnsiTheme="minorHAnsi" w:cs="Arial"/>
                <w:b/>
                <w:bCs/>
              </w:rPr>
              <w:t xml:space="preserve">Assessed by </w:t>
            </w:r>
          </w:p>
          <w:p w14:paraId="3BE82B81" w14:textId="77777777" w:rsidR="006B4EF0" w:rsidRPr="00E2318D" w:rsidRDefault="006B4EF0" w:rsidP="00F40CEF">
            <w:pPr>
              <w:jc w:val="center"/>
              <w:rPr>
                <w:rFonts w:asciiTheme="minorHAnsi" w:hAnsiTheme="minorHAnsi" w:cs="Arial"/>
              </w:rPr>
            </w:pPr>
            <w:proofErr w:type="gramStart"/>
            <w:r w:rsidRPr="00E2318D">
              <w:rPr>
                <w:rFonts w:asciiTheme="minorHAnsi" w:hAnsiTheme="minorHAnsi" w:cs="Arial"/>
                <w:b/>
                <w:bCs/>
              </w:rPr>
              <w:t>A  &amp;</w:t>
            </w:r>
            <w:proofErr w:type="gramEnd"/>
            <w:r w:rsidRPr="00E2318D">
              <w:rPr>
                <w:rFonts w:asciiTheme="minorHAnsi" w:hAnsiTheme="minorHAnsi" w:cs="Arial"/>
                <w:b/>
                <w:bCs/>
              </w:rPr>
              <w:t xml:space="preserve"> </w:t>
            </w:r>
            <w:r w:rsidRPr="00E2318D">
              <w:rPr>
                <w:rFonts w:asciiTheme="minorHAnsi" w:hAnsiTheme="minorHAnsi" w:cs="Arial"/>
              </w:rPr>
              <w:t xml:space="preserve"> </w:t>
            </w:r>
            <w:r w:rsidRPr="00E2318D">
              <w:rPr>
                <w:rFonts w:asciiTheme="minorHAnsi" w:hAnsiTheme="minorHAnsi" w:cs="Arial"/>
                <w:b/>
                <w:bCs/>
              </w:rPr>
              <w:t xml:space="preserve">I/ T/ C </w:t>
            </w:r>
          </w:p>
        </w:tc>
      </w:tr>
      <w:tr w:rsidR="006B4EF0" w:rsidRPr="00E2318D" w14:paraId="604F0124" w14:textId="77777777" w:rsidTr="00F40CE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3BDB82A" w14:textId="77777777" w:rsidR="006B4EF0" w:rsidRPr="00E2318D" w:rsidRDefault="006B4EF0" w:rsidP="00F40CEF">
            <w:pPr>
              <w:spacing w:line="70" w:lineRule="atLeast"/>
              <w:rPr>
                <w:rFonts w:asciiTheme="minorHAnsi" w:hAnsiTheme="minorHAnsi" w:cs="Arial"/>
              </w:rPr>
            </w:pPr>
            <w:r w:rsidRPr="00E2318D">
              <w:rPr>
                <w:rFonts w:asciiTheme="minorHAnsi" w:hAnsiTheme="minorHAnsi" w:cs="Arial"/>
                <w:b/>
                <w:bCs/>
              </w:rPr>
              <w:t xml:space="preserve">Knowledge </w:t>
            </w:r>
          </w:p>
        </w:tc>
      </w:tr>
      <w:tr w:rsidR="006B4EF0" w:rsidRPr="00E2318D" w14:paraId="6727A009"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51EBB2C5" w14:textId="77777777" w:rsidR="006B4EF0" w:rsidRPr="00E2318D" w:rsidRDefault="006B4EF0" w:rsidP="00F40CEF">
            <w:pPr>
              <w:rPr>
                <w:rFonts w:asciiTheme="minorHAnsi" w:hAnsiTheme="minorHAnsi" w:cs="Arial"/>
              </w:rPr>
            </w:pPr>
            <w:r w:rsidRPr="00E2318D">
              <w:rPr>
                <w:rFonts w:asciiTheme="minorHAnsi" w:hAnsiTheme="minorHAnsi" w:cs="Arial"/>
              </w:rPr>
              <w:t xml:space="preserve">Thorough knowledge of </w:t>
            </w:r>
            <w:r>
              <w:rPr>
                <w:rFonts w:asciiTheme="minorHAnsi" w:hAnsiTheme="minorHAnsi" w:cs="Arial"/>
              </w:rPr>
              <w:t xml:space="preserve">mechanical and electrical </w:t>
            </w:r>
            <w:r w:rsidRPr="00E2318D">
              <w:rPr>
                <w:rFonts w:asciiTheme="minorHAnsi" w:hAnsiTheme="minorHAnsi" w:cs="Arial"/>
              </w:rPr>
              <w:t>building</w:t>
            </w:r>
            <w:r>
              <w:rPr>
                <w:rFonts w:asciiTheme="minorHAnsi" w:hAnsiTheme="minorHAnsi" w:cs="Arial"/>
              </w:rPr>
              <w:t xml:space="preserve"> services, CIBSE Guide M and SFG20 standards</w:t>
            </w:r>
          </w:p>
        </w:tc>
        <w:tc>
          <w:tcPr>
            <w:tcW w:w="1985" w:type="dxa"/>
            <w:tcBorders>
              <w:bottom w:val="single" w:sz="8" w:space="0" w:color="000000"/>
              <w:right w:val="single" w:sz="8" w:space="0" w:color="000000"/>
            </w:tcBorders>
            <w:shd w:val="clear" w:color="auto" w:fill="FFFFFF"/>
          </w:tcPr>
          <w:p w14:paraId="5A361099" w14:textId="77777777" w:rsidR="006B4EF0" w:rsidRPr="00E2318D" w:rsidRDefault="006B4EF0" w:rsidP="00F40CEF">
            <w:pPr>
              <w:spacing w:line="70" w:lineRule="atLeast"/>
              <w:jc w:val="center"/>
              <w:rPr>
                <w:rFonts w:asciiTheme="minorHAnsi" w:hAnsiTheme="minorHAnsi" w:cs="Arial"/>
              </w:rPr>
            </w:pPr>
            <w:r w:rsidRPr="00E2318D">
              <w:rPr>
                <w:rFonts w:asciiTheme="minorHAnsi" w:hAnsiTheme="minorHAnsi" w:cs="Arial"/>
              </w:rPr>
              <w:t>A &amp; I</w:t>
            </w:r>
          </w:p>
        </w:tc>
      </w:tr>
      <w:tr w:rsidR="006B4EF0" w:rsidRPr="00E2318D" w14:paraId="218B9808"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76336D08" w14:textId="77777777" w:rsidR="006B4EF0" w:rsidRPr="00E2318D" w:rsidRDefault="006B4EF0" w:rsidP="00F40CEF">
            <w:pPr>
              <w:rPr>
                <w:rFonts w:asciiTheme="minorHAnsi" w:hAnsiTheme="minorHAnsi" w:cs="Arial"/>
              </w:rPr>
            </w:pPr>
            <w:r w:rsidRPr="00E2318D">
              <w:rPr>
                <w:rFonts w:asciiTheme="minorHAnsi" w:hAnsiTheme="minorHAnsi" w:cs="Arial"/>
              </w:rPr>
              <w:t xml:space="preserve">Extensive knowledge of the Council’s </w:t>
            </w:r>
            <w:r>
              <w:rPr>
                <w:rFonts w:asciiTheme="minorHAnsi" w:hAnsiTheme="minorHAnsi" w:cs="Arial"/>
              </w:rPr>
              <w:t xml:space="preserve">properties, </w:t>
            </w:r>
            <w:proofErr w:type="gramStart"/>
            <w:r>
              <w:rPr>
                <w:rFonts w:asciiTheme="minorHAnsi" w:hAnsiTheme="minorHAnsi" w:cs="Arial"/>
              </w:rPr>
              <w:t>assets</w:t>
            </w:r>
            <w:proofErr w:type="gramEnd"/>
            <w:r>
              <w:rPr>
                <w:rFonts w:asciiTheme="minorHAnsi" w:hAnsiTheme="minorHAnsi" w:cs="Arial"/>
              </w:rPr>
              <w:t xml:space="preserve"> and operations. Aligning asset management strategy to ensure optimum resilience to the Council’s operations.</w:t>
            </w:r>
          </w:p>
        </w:tc>
        <w:tc>
          <w:tcPr>
            <w:tcW w:w="1985" w:type="dxa"/>
            <w:tcBorders>
              <w:bottom w:val="single" w:sz="8" w:space="0" w:color="000000"/>
              <w:right w:val="single" w:sz="8" w:space="0" w:color="000000"/>
            </w:tcBorders>
            <w:shd w:val="clear" w:color="auto" w:fill="FFFFFF"/>
          </w:tcPr>
          <w:p w14:paraId="2DEABE19" w14:textId="77777777" w:rsidR="006B4EF0" w:rsidRPr="00E2318D" w:rsidRDefault="006B4EF0" w:rsidP="00F40CEF">
            <w:pPr>
              <w:spacing w:line="70" w:lineRule="atLeast"/>
              <w:jc w:val="center"/>
              <w:rPr>
                <w:rFonts w:asciiTheme="minorHAnsi" w:hAnsiTheme="minorHAnsi" w:cs="Arial"/>
              </w:rPr>
            </w:pPr>
            <w:r w:rsidRPr="00E2318D">
              <w:rPr>
                <w:rFonts w:asciiTheme="minorHAnsi" w:hAnsiTheme="minorHAnsi" w:cs="Arial"/>
              </w:rPr>
              <w:t>A &amp; I</w:t>
            </w:r>
          </w:p>
        </w:tc>
      </w:tr>
      <w:tr w:rsidR="006B4EF0" w:rsidRPr="00E2318D" w14:paraId="6F26E38E" w14:textId="77777777" w:rsidTr="00F40CEF">
        <w:trPr>
          <w:trHeight w:val="104"/>
        </w:trPr>
        <w:tc>
          <w:tcPr>
            <w:tcW w:w="6912" w:type="dxa"/>
            <w:tcBorders>
              <w:left w:val="single" w:sz="8" w:space="0" w:color="000000"/>
              <w:bottom w:val="single" w:sz="8" w:space="0" w:color="000000"/>
              <w:right w:val="single" w:sz="8" w:space="0" w:color="000000"/>
            </w:tcBorders>
            <w:shd w:val="clear" w:color="auto" w:fill="FFFFFF"/>
          </w:tcPr>
          <w:p w14:paraId="0354214F" w14:textId="77777777" w:rsidR="006B4EF0" w:rsidRPr="00E2318D" w:rsidRDefault="006B4EF0" w:rsidP="00F40CEF">
            <w:pPr>
              <w:rPr>
                <w:rFonts w:asciiTheme="minorHAnsi" w:hAnsiTheme="minorHAnsi" w:cs="Arial"/>
              </w:rPr>
            </w:pPr>
            <w:r w:rsidRPr="00E2318D">
              <w:rPr>
                <w:rFonts w:asciiTheme="minorHAnsi" w:hAnsiTheme="minorHAnsi" w:cs="Arial"/>
              </w:rPr>
              <w:t>Knowledge of contractual matters and their impact upon the delivery of an operational service</w:t>
            </w:r>
          </w:p>
        </w:tc>
        <w:tc>
          <w:tcPr>
            <w:tcW w:w="1985" w:type="dxa"/>
            <w:tcBorders>
              <w:bottom w:val="single" w:sz="8" w:space="0" w:color="000000"/>
              <w:right w:val="single" w:sz="8" w:space="0" w:color="000000"/>
            </w:tcBorders>
            <w:shd w:val="clear" w:color="auto" w:fill="FFFFFF"/>
          </w:tcPr>
          <w:p w14:paraId="4D8E823B" w14:textId="77777777" w:rsidR="006B4EF0" w:rsidRPr="00E2318D" w:rsidRDefault="006B4EF0" w:rsidP="00F40CEF">
            <w:pPr>
              <w:spacing w:line="70" w:lineRule="atLeast"/>
              <w:jc w:val="center"/>
              <w:rPr>
                <w:rFonts w:asciiTheme="minorHAnsi" w:hAnsiTheme="minorHAnsi" w:cs="Arial"/>
                <w:b/>
                <w:bCs/>
              </w:rPr>
            </w:pPr>
            <w:r w:rsidRPr="00E2318D">
              <w:rPr>
                <w:rFonts w:asciiTheme="minorHAnsi" w:hAnsiTheme="minorHAnsi" w:cs="Arial"/>
              </w:rPr>
              <w:t>A &amp; I</w:t>
            </w:r>
          </w:p>
        </w:tc>
      </w:tr>
      <w:tr w:rsidR="00562C6B" w:rsidRPr="00E2318D" w14:paraId="75DD2D07" w14:textId="77777777" w:rsidTr="00F40CEF">
        <w:trPr>
          <w:trHeight w:val="104"/>
        </w:trPr>
        <w:tc>
          <w:tcPr>
            <w:tcW w:w="6912" w:type="dxa"/>
            <w:tcBorders>
              <w:left w:val="single" w:sz="8" w:space="0" w:color="000000"/>
              <w:bottom w:val="single" w:sz="8" w:space="0" w:color="000000"/>
              <w:right w:val="single" w:sz="8" w:space="0" w:color="000000"/>
            </w:tcBorders>
            <w:shd w:val="clear" w:color="auto" w:fill="FFFFFF"/>
          </w:tcPr>
          <w:p w14:paraId="4AE45A5D" w14:textId="09FF9871" w:rsidR="00562C6B" w:rsidRPr="00E2318D" w:rsidRDefault="00EB1415" w:rsidP="00F40CEF">
            <w:pPr>
              <w:rPr>
                <w:rFonts w:asciiTheme="minorHAnsi" w:hAnsiTheme="minorHAnsi" w:cs="Arial"/>
              </w:rPr>
            </w:pPr>
            <w:r>
              <w:rPr>
                <w:rFonts w:asciiTheme="minorHAnsi" w:hAnsiTheme="minorHAnsi" w:cs="Arial"/>
              </w:rPr>
              <w:t>Design of building services systems</w:t>
            </w:r>
          </w:p>
        </w:tc>
        <w:tc>
          <w:tcPr>
            <w:tcW w:w="1985" w:type="dxa"/>
            <w:tcBorders>
              <w:bottom w:val="single" w:sz="8" w:space="0" w:color="000000"/>
              <w:right w:val="single" w:sz="8" w:space="0" w:color="000000"/>
            </w:tcBorders>
            <w:shd w:val="clear" w:color="auto" w:fill="FFFFFF"/>
          </w:tcPr>
          <w:p w14:paraId="356B710F" w14:textId="324B195D" w:rsidR="00562C6B" w:rsidRPr="00E2318D" w:rsidRDefault="006E737F" w:rsidP="00F40CEF">
            <w:pPr>
              <w:spacing w:line="70" w:lineRule="atLeast"/>
              <w:jc w:val="center"/>
              <w:rPr>
                <w:rFonts w:asciiTheme="minorHAnsi" w:hAnsiTheme="minorHAnsi" w:cs="Arial"/>
              </w:rPr>
            </w:pPr>
            <w:r>
              <w:rPr>
                <w:rFonts w:asciiTheme="minorHAnsi" w:hAnsiTheme="minorHAnsi" w:cs="Arial"/>
              </w:rPr>
              <w:t>A &amp; I</w:t>
            </w:r>
          </w:p>
        </w:tc>
      </w:tr>
      <w:tr w:rsidR="00457BB3" w:rsidRPr="00E2318D" w14:paraId="2D7B6944" w14:textId="77777777" w:rsidTr="00F40CEF">
        <w:trPr>
          <w:trHeight w:val="104"/>
        </w:trPr>
        <w:tc>
          <w:tcPr>
            <w:tcW w:w="6912" w:type="dxa"/>
            <w:tcBorders>
              <w:left w:val="single" w:sz="8" w:space="0" w:color="000000"/>
              <w:bottom w:val="single" w:sz="8" w:space="0" w:color="000000"/>
              <w:right w:val="single" w:sz="8" w:space="0" w:color="000000"/>
            </w:tcBorders>
            <w:shd w:val="clear" w:color="auto" w:fill="FFFFFF"/>
          </w:tcPr>
          <w:p w14:paraId="4579F836" w14:textId="3B8266AD" w:rsidR="00457BB3" w:rsidRDefault="00A0354A" w:rsidP="00F40CEF">
            <w:pPr>
              <w:rPr>
                <w:rFonts w:asciiTheme="minorHAnsi" w:hAnsiTheme="minorHAnsi" w:cs="Arial"/>
              </w:rPr>
            </w:pPr>
            <w:r>
              <w:rPr>
                <w:rFonts w:asciiTheme="minorHAnsi" w:hAnsiTheme="minorHAnsi" w:cs="Arial"/>
              </w:rPr>
              <w:t>Building Regulations</w:t>
            </w:r>
          </w:p>
        </w:tc>
        <w:tc>
          <w:tcPr>
            <w:tcW w:w="1985" w:type="dxa"/>
            <w:tcBorders>
              <w:bottom w:val="single" w:sz="8" w:space="0" w:color="000000"/>
              <w:right w:val="single" w:sz="8" w:space="0" w:color="000000"/>
            </w:tcBorders>
            <w:shd w:val="clear" w:color="auto" w:fill="FFFFFF"/>
          </w:tcPr>
          <w:p w14:paraId="7334039C" w14:textId="631E82CF" w:rsidR="00457BB3" w:rsidRPr="00E2318D" w:rsidRDefault="007123C8" w:rsidP="007123C8">
            <w:pPr>
              <w:spacing w:line="70" w:lineRule="atLeast"/>
              <w:rPr>
                <w:rFonts w:asciiTheme="minorHAnsi" w:hAnsiTheme="minorHAnsi" w:cs="Arial"/>
              </w:rPr>
            </w:pPr>
            <w:r>
              <w:rPr>
                <w:rFonts w:asciiTheme="minorHAnsi" w:hAnsiTheme="minorHAnsi" w:cs="Arial"/>
              </w:rPr>
              <w:t xml:space="preserve">             A &amp; I</w:t>
            </w:r>
          </w:p>
        </w:tc>
      </w:tr>
      <w:tr w:rsidR="005C0E42" w:rsidRPr="00E2318D" w14:paraId="4318E02A" w14:textId="77777777" w:rsidTr="00F40CEF">
        <w:trPr>
          <w:trHeight w:val="104"/>
        </w:trPr>
        <w:tc>
          <w:tcPr>
            <w:tcW w:w="6912" w:type="dxa"/>
            <w:tcBorders>
              <w:left w:val="single" w:sz="8" w:space="0" w:color="000000"/>
              <w:bottom w:val="single" w:sz="8" w:space="0" w:color="000000"/>
              <w:right w:val="single" w:sz="8" w:space="0" w:color="000000"/>
            </w:tcBorders>
            <w:shd w:val="clear" w:color="auto" w:fill="FFFFFF"/>
          </w:tcPr>
          <w:p w14:paraId="24FAA843" w14:textId="0089A15F" w:rsidR="005C0E42" w:rsidRDefault="005C0E42" w:rsidP="00F40CEF">
            <w:pPr>
              <w:rPr>
                <w:rFonts w:asciiTheme="minorHAnsi" w:hAnsiTheme="minorHAnsi" w:cs="Arial"/>
              </w:rPr>
            </w:pPr>
            <w:r>
              <w:rPr>
                <w:rFonts w:asciiTheme="minorHAnsi" w:hAnsiTheme="minorHAnsi" w:cs="Arial"/>
              </w:rPr>
              <w:t>All aspects of statutory compliance</w:t>
            </w:r>
          </w:p>
        </w:tc>
        <w:tc>
          <w:tcPr>
            <w:tcW w:w="1985" w:type="dxa"/>
            <w:tcBorders>
              <w:bottom w:val="single" w:sz="8" w:space="0" w:color="000000"/>
              <w:right w:val="single" w:sz="8" w:space="0" w:color="000000"/>
            </w:tcBorders>
            <w:shd w:val="clear" w:color="auto" w:fill="FFFFFF"/>
          </w:tcPr>
          <w:p w14:paraId="3F15D1A8" w14:textId="507BEB7D" w:rsidR="005C0E42" w:rsidRPr="00E2318D" w:rsidRDefault="007123C8" w:rsidP="00F40CEF">
            <w:pPr>
              <w:spacing w:line="70" w:lineRule="atLeast"/>
              <w:jc w:val="center"/>
              <w:rPr>
                <w:rFonts w:asciiTheme="minorHAnsi" w:hAnsiTheme="minorHAnsi" w:cs="Arial"/>
              </w:rPr>
            </w:pPr>
            <w:r>
              <w:rPr>
                <w:rFonts w:asciiTheme="minorHAnsi" w:hAnsiTheme="minorHAnsi" w:cs="Arial"/>
              </w:rPr>
              <w:t>A &amp; I</w:t>
            </w:r>
          </w:p>
        </w:tc>
      </w:tr>
      <w:tr w:rsidR="006B4EF0" w:rsidRPr="00E2318D" w14:paraId="636DD28B" w14:textId="77777777" w:rsidTr="00F40CE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1F4B26D" w14:textId="77777777" w:rsidR="006B4EF0" w:rsidRPr="00E2318D" w:rsidRDefault="006B4EF0" w:rsidP="00F40CEF">
            <w:pPr>
              <w:spacing w:line="70" w:lineRule="atLeast"/>
              <w:rPr>
                <w:rFonts w:asciiTheme="minorHAnsi" w:hAnsiTheme="minorHAnsi" w:cs="Arial"/>
              </w:rPr>
            </w:pPr>
            <w:r w:rsidRPr="00E2318D">
              <w:rPr>
                <w:rFonts w:asciiTheme="minorHAnsi" w:hAnsiTheme="minorHAnsi" w:cs="Arial"/>
                <w:b/>
                <w:bCs/>
              </w:rPr>
              <w:t xml:space="preserve">Experience </w:t>
            </w:r>
          </w:p>
        </w:tc>
      </w:tr>
      <w:tr w:rsidR="006B4EF0" w:rsidRPr="00E2318D" w14:paraId="61152822"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0732FB43" w14:textId="77777777" w:rsidR="006B4EF0" w:rsidRPr="00E2318D" w:rsidRDefault="006B4EF0" w:rsidP="00F40CEF">
            <w:pPr>
              <w:rPr>
                <w:rFonts w:asciiTheme="minorHAnsi" w:hAnsiTheme="minorHAnsi" w:cs="Arial"/>
              </w:rPr>
            </w:pPr>
            <w:r w:rsidRPr="00E2318D">
              <w:rPr>
                <w:rFonts w:asciiTheme="minorHAnsi" w:hAnsiTheme="minorHAnsi" w:cs="Arial"/>
              </w:rPr>
              <w:t xml:space="preserve">Extensive experience of </w:t>
            </w:r>
            <w:r>
              <w:rPr>
                <w:rFonts w:asciiTheme="minorHAnsi" w:hAnsiTheme="minorHAnsi" w:cs="Arial"/>
              </w:rPr>
              <w:t>managing FM Building Services in a multi-site local authority.</w:t>
            </w:r>
          </w:p>
        </w:tc>
        <w:tc>
          <w:tcPr>
            <w:tcW w:w="1985" w:type="dxa"/>
            <w:tcBorders>
              <w:bottom w:val="single" w:sz="8" w:space="0" w:color="000000"/>
              <w:right w:val="single" w:sz="8" w:space="0" w:color="000000"/>
            </w:tcBorders>
            <w:shd w:val="clear" w:color="auto" w:fill="FFFFFF"/>
          </w:tcPr>
          <w:p w14:paraId="49DDE7DF" w14:textId="77777777" w:rsidR="006B4EF0" w:rsidRPr="00E2318D" w:rsidRDefault="006B4EF0" w:rsidP="00F40CEF">
            <w:pPr>
              <w:spacing w:line="70" w:lineRule="atLeast"/>
              <w:jc w:val="center"/>
              <w:rPr>
                <w:rFonts w:asciiTheme="minorHAnsi" w:hAnsiTheme="minorHAnsi" w:cs="Arial"/>
              </w:rPr>
            </w:pPr>
            <w:r w:rsidRPr="00E2318D">
              <w:rPr>
                <w:rFonts w:asciiTheme="minorHAnsi" w:hAnsiTheme="minorHAnsi" w:cs="Arial"/>
              </w:rPr>
              <w:t>A &amp; I</w:t>
            </w:r>
          </w:p>
        </w:tc>
      </w:tr>
      <w:tr w:rsidR="006B4EF0" w:rsidRPr="00E2318D" w14:paraId="1DF335FA"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03B17D31" w14:textId="77777777" w:rsidR="006B4EF0" w:rsidRPr="00E2318D" w:rsidRDefault="006B4EF0" w:rsidP="00F40CEF">
            <w:pPr>
              <w:rPr>
                <w:rFonts w:asciiTheme="minorHAnsi" w:hAnsiTheme="minorHAnsi" w:cs="Arial"/>
              </w:rPr>
            </w:pPr>
            <w:r>
              <w:rPr>
                <w:rFonts w:asciiTheme="minorHAnsi" w:hAnsiTheme="minorHAnsi" w:cs="Arial"/>
              </w:rPr>
              <w:t>M</w:t>
            </w:r>
            <w:r w:rsidRPr="00E2318D">
              <w:rPr>
                <w:rFonts w:asciiTheme="minorHAnsi" w:hAnsiTheme="minorHAnsi" w:cs="Arial"/>
              </w:rPr>
              <w:t xml:space="preserve">anaging, training, and </w:t>
            </w:r>
            <w:r>
              <w:rPr>
                <w:rFonts w:asciiTheme="minorHAnsi" w:hAnsiTheme="minorHAnsi" w:cs="Arial"/>
              </w:rPr>
              <w:t>mentoring</w:t>
            </w:r>
            <w:r w:rsidRPr="00E2318D">
              <w:rPr>
                <w:rFonts w:asciiTheme="minorHAnsi" w:hAnsiTheme="minorHAnsi" w:cs="Arial"/>
              </w:rPr>
              <w:t xml:space="preserve"> </w:t>
            </w:r>
            <w:r>
              <w:rPr>
                <w:rFonts w:asciiTheme="minorHAnsi" w:hAnsiTheme="minorHAnsi" w:cs="Arial"/>
              </w:rPr>
              <w:t>technical operational</w:t>
            </w:r>
            <w:r w:rsidRPr="00E2318D">
              <w:rPr>
                <w:rFonts w:asciiTheme="minorHAnsi" w:hAnsiTheme="minorHAnsi" w:cs="Arial"/>
              </w:rPr>
              <w:t xml:space="preserve"> staff</w:t>
            </w:r>
          </w:p>
        </w:tc>
        <w:tc>
          <w:tcPr>
            <w:tcW w:w="1985" w:type="dxa"/>
            <w:tcBorders>
              <w:bottom w:val="single" w:sz="8" w:space="0" w:color="000000"/>
              <w:right w:val="single" w:sz="8" w:space="0" w:color="000000"/>
            </w:tcBorders>
            <w:shd w:val="clear" w:color="auto" w:fill="FFFFFF"/>
          </w:tcPr>
          <w:p w14:paraId="4B1C764D" w14:textId="77777777" w:rsidR="006B4EF0" w:rsidRPr="00E2318D" w:rsidRDefault="006B4EF0" w:rsidP="00F40CEF">
            <w:pPr>
              <w:spacing w:line="70" w:lineRule="atLeast"/>
              <w:jc w:val="center"/>
              <w:rPr>
                <w:rFonts w:asciiTheme="minorHAnsi" w:hAnsiTheme="minorHAnsi" w:cs="Arial"/>
              </w:rPr>
            </w:pPr>
            <w:r w:rsidRPr="00E2318D">
              <w:rPr>
                <w:rFonts w:asciiTheme="minorHAnsi" w:hAnsiTheme="minorHAnsi" w:cs="Arial"/>
              </w:rPr>
              <w:t>A &amp; I</w:t>
            </w:r>
          </w:p>
        </w:tc>
      </w:tr>
      <w:tr w:rsidR="006B4EF0" w:rsidRPr="00E2318D" w14:paraId="6CAE84A0"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166A6EAC" w14:textId="77777777" w:rsidR="006B4EF0" w:rsidRPr="00E2318D" w:rsidRDefault="006B4EF0" w:rsidP="00F40CEF">
            <w:pPr>
              <w:rPr>
                <w:rFonts w:asciiTheme="minorHAnsi" w:hAnsiTheme="minorHAnsi" w:cs="Arial"/>
              </w:rPr>
            </w:pPr>
            <w:r>
              <w:rPr>
                <w:rFonts w:asciiTheme="minorHAnsi" w:hAnsiTheme="minorHAnsi" w:cs="Arial"/>
              </w:rPr>
              <w:t>M</w:t>
            </w:r>
            <w:r w:rsidRPr="00E2318D">
              <w:rPr>
                <w:rFonts w:asciiTheme="minorHAnsi" w:hAnsiTheme="minorHAnsi" w:cs="Arial"/>
              </w:rPr>
              <w:t xml:space="preserve">anaging </w:t>
            </w:r>
            <w:r>
              <w:rPr>
                <w:rFonts w:asciiTheme="minorHAnsi" w:hAnsiTheme="minorHAnsi" w:cs="Arial"/>
              </w:rPr>
              <w:t>complex technical</w:t>
            </w:r>
            <w:r w:rsidRPr="00E2318D">
              <w:rPr>
                <w:rFonts w:asciiTheme="minorHAnsi" w:hAnsiTheme="minorHAnsi" w:cs="Arial"/>
              </w:rPr>
              <w:t xml:space="preserve"> project</w:t>
            </w:r>
            <w:r>
              <w:rPr>
                <w:rFonts w:asciiTheme="minorHAnsi" w:hAnsiTheme="minorHAnsi" w:cs="Arial"/>
              </w:rPr>
              <w:t>s</w:t>
            </w:r>
          </w:p>
        </w:tc>
        <w:tc>
          <w:tcPr>
            <w:tcW w:w="1985" w:type="dxa"/>
            <w:tcBorders>
              <w:bottom w:val="single" w:sz="8" w:space="0" w:color="000000"/>
              <w:right w:val="single" w:sz="8" w:space="0" w:color="000000"/>
            </w:tcBorders>
            <w:shd w:val="clear" w:color="auto" w:fill="FFFFFF"/>
          </w:tcPr>
          <w:p w14:paraId="0C246E77" w14:textId="77777777" w:rsidR="006B4EF0" w:rsidRPr="00E2318D" w:rsidRDefault="006B4EF0" w:rsidP="00F40CEF">
            <w:pPr>
              <w:jc w:val="center"/>
              <w:rPr>
                <w:rFonts w:asciiTheme="minorHAnsi" w:hAnsiTheme="minorHAnsi" w:cs="Arial"/>
              </w:rPr>
            </w:pPr>
            <w:r w:rsidRPr="00E2318D">
              <w:rPr>
                <w:rFonts w:asciiTheme="minorHAnsi" w:hAnsiTheme="minorHAnsi" w:cs="Arial"/>
              </w:rPr>
              <w:t>A &amp; I</w:t>
            </w:r>
          </w:p>
        </w:tc>
      </w:tr>
      <w:tr w:rsidR="00E76A1F" w:rsidRPr="00E2318D" w14:paraId="6FD4A2F5"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3B3184CC" w14:textId="0E23E38A" w:rsidR="00E76A1F" w:rsidRDefault="00E76A1F" w:rsidP="00E76A1F">
            <w:pPr>
              <w:rPr>
                <w:rFonts w:asciiTheme="minorHAnsi" w:hAnsiTheme="minorHAnsi" w:cs="Arial"/>
              </w:rPr>
            </w:pPr>
            <w:r>
              <w:rPr>
                <w:rFonts w:asciiTheme="minorHAnsi" w:hAnsiTheme="minorHAnsi" w:cs="Arial"/>
              </w:rPr>
              <w:t>Designing of building services systems</w:t>
            </w:r>
          </w:p>
        </w:tc>
        <w:tc>
          <w:tcPr>
            <w:tcW w:w="1985" w:type="dxa"/>
            <w:tcBorders>
              <w:bottom w:val="single" w:sz="8" w:space="0" w:color="000000"/>
              <w:right w:val="single" w:sz="8" w:space="0" w:color="000000"/>
            </w:tcBorders>
            <w:shd w:val="clear" w:color="auto" w:fill="FFFFFF"/>
          </w:tcPr>
          <w:p w14:paraId="75C05D9F" w14:textId="2AEF7F7D" w:rsidR="00E76A1F" w:rsidRPr="00E2318D" w:rsidRDefault="00E76A1F" w:rsidP="00E76A1F">
            <w:pPr>
              <w:jc w:val="center"/>
              <w:rPr>
                <w:rFonts w:asciiTheme="minorHAnsi" w:hAnsiTheme="minorHAnsi" w:cs="Arial"/>
              </w:rPr>
            </w:pPr>
            <w:r w:rsidRPr="002856EE">
              <w:rPr>
                <w:rFonts w:asciiTheme="minorHAnsi" w:hAnsiTheme="minorHAnsi" w:cs="Arial"/>
              </w:rPr>
              <w:t>A &amp; I</w:t>
            </w:r>
          </w:p>
        </w:tc>
      </w:tr>
      <w:tr w:rsidR="00E76A1F" w:rsidRPr="00E2318D" w14:paraId="09AC9E69"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4B7C7721" w14:textId="64F96CAC" w:rsidR="00E76A1F" w:rsidRDefault="00E76A1F" w:rsidP="00E76A1F">
            <w:pPr>
              <w:rPr>
                <w:rFonts w:asciiTheme="minorHAnsi" w:hAnsiTheme="minorHAnsi" w:cs="Arial"/>
              </w:rPr>
            </w:pPr>
            <w:r>
              <w:rPr>
                <w:rFonts w:asciiTheme="minorHAnsi" w:hAnsiTheme="minorHAnsi" w:cs="Arial"/>
              </w:rPr>
              <w:t>Project Management including RIBA stages</w:t>
            </w:r>
          </w:p>
        </w:tc>
        <w:tc>
          <w:tcPr>
            <w:tcW w:w="1985" w:type="dxa"/>
            <w:tcBorders>
              <w:bottom w:val="single" w:sz="8" w:space="0" w:color="000000"/>
              <w:right w:val="single" w:sz="8" w:space="0" w:color="000000"/>
            </w:tcBorders>
            <w:shd w:val="clear" w:color="auto" w:fill="FFFFFF"/>
          </w:tcPr>
          <w:p w14:paraId="00F31D03" w14:textId="40FA9F39" w:rsidR="00E76A1F" w:rsidRPr="00E2318D" w:rsidRDefault="00E76A1F" w:rsidP="00E76A1F">
            <w:pPr>
              <w:jc w:val="center"/>
              <w:rPr>
                <w:rFonts w:asciiTheme="minorHAnsi" w:hAnsiTheme="minorHAnsi" w:cs="Arial"/>
              </w:rPr>
            </w:pPr>
            <w:r w:rsidRPr="002856EE">
              <w:rPr>
                <w:rFonts w:asciiTheme="minorHAnsi" w:hAnsiTheme="minorHAnsi" w:cs="Arial"/>
              </w:rPr>
              <w:t>A &amp; I</w:t>
            </w:r>
          </w:p>
        </w:tc>
      </w:tr>
      <w:tr w:rsidR="00E76A1F" w:rsidRPr="00E2318D" w14:paraId="42335F4D"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3C60216C" w14:textId="70962352" w:rsidR="00E76A1F" w:rsidRDefault="00E76A1F" w:rsidP="00E76A1F">
            <w:pPr>
              <w:rPr>
                <w:rFonts w:asciiTheme="minorHAnsi" w:hAnsiTheme="minorHAnsi" w:cs="Arial"/>
              </w:rPr>
            </w:pPr>
            <w:r>
              <w:rPr>
                <w:rFonts w:asciiTheme="minorHAnsi" w:hAnsiTheme="minorHAnsi" w:cs="Arial"/>
              </w:rPr>
              <w:t>Dealing with Building Control, Planning &amp; Listed Building Con</w:t>
            </w:r>
            <w:r w:rsidR="00731491">
              <w:rPr>
                <w:rFonts w:asciiTheme="minorHAnsi" w:hAnsiTheme="minorHAnsi" w:cs="Arial"/>
              </w:rPr>
              <w:t>s</w:t>
            </w:r>
            <w:r>
              <w:rPr>
                <w:rFonts w:asciiTheme="minorHAnsi" w:hAnsiTheme="minorHAnsi" w:cs="Arial"/>
              </w:rPr>
              <w:t>ents</w:t>
            </w:r>
          </w:p>
        </w:tc>
        <w:tc>
          <w:tcPr>
            <w:tcW w:w="1985" w:type="dxa"/>
            <w:tcBorders>
              <w:bottom w:val="single" w:sz="8" w:space="0" w:color="000000"/>
              <w:right w:val="single" w:sz="8" w:space="0" w:color="000000"/>
            </w:tcBorders>
            <w:shd w:val="clear" w:color="auto" w:fill="FFFFFF"/>
          </w:tcPr>
          <w:p w14:paraId="4EEF022D" w14:textId="69BB2C1D" w:rsidR="00E76A1F" w:rsidRPr="00E2318D" w:rsidRDefault="00E76A1F" w:rsidP="00E76A1F">
            <w:pPr>
              <w:jc w:val="center"/>
              <w:rPr>
                <w:rFonts w:asciiTheme="minorHAnsi" w:hAnsiTheme="minorHAnsi" w:cs="Arial"/>
              </w:rPr>
            </w:pPr>
            <w:r w:rsidRPr="002856EE">
              <w:rPr>
                <w:rFonts w:asciiTheme="minorHAnsi" w:hAnsiTheme="minorHAnsi" w:cs="Arial"/>
              </w:rPr>
              <w:t>A &amp; I</w:t>
            </w:r>
          </w:p>
        </w:tc>
      </w:tr>
      <w:tr w:rsidR="00E76A1F" w:rsidRPr="00E2318D" w14:paraId="159B7B78"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5FA401AA" w14:textId="1D9A4408" w:rsidR="00E76A1F" w:rsidRDefault="00E76A1F" w:rsidP="00E76A1F">
            <w:pPr>
              <w:rPr>
                <w:rFonts w:asciiTheme="minorHAnsi" w:hAnsiTheme="minorHAnsi" w:cs="Arial"/>
              </w:rPr>
            </w:pPr>
            <w:r>
              <w:rPr>
                <w:rFonts w:asciiTheme="minorHAnsi" w:hAnsiTheme="minorHAnsi" w:cs="Arial"/>
              </w:rPr>
              <w:t>Managing Compliance in a multi-site portfolio</w:t>
            </w:r>
          </w:p>
        </w:tc>
        <w:tc>
          <w:tcPr>
            <w:tcW w:w="1985" w:type="dxa"/>
            <w:tcBorders>
              <w:bottom w:val="single" w:sz="8" w:space="0" w:color="000000"/>
              <w:right w:val="single" w:sz="8" w:space="0" w:color="000000"/>
            </w:tcBorders>
            <w:shd w:val="clear" w:color="auto" w:fill="FFFFFF"/>
          </w:tcPr>
          <w:p w14:paraId="31E0BC10" w14:textId="4C984FA4" w:rsidR="00E76A1F" w:rsidRPr="00E2318D" w:rsidRDefault="00E76A1F" w:rsidP="00E76A1F">
            <w:pPr>
              <w:jc w:val="center"/>
              <w:rPr>
                <w:rFonts w:asciiTheme="minorHAnsi" w:hAnsiTheme="minorHAnsi" w:cs="Arial"/>
              </w:rPr>
            </w:pPr>
            <w:r w:rsidRPr="002856EE">
              <w:rPr>
                <w:rFonts w:asciiTheme="minorHAnsi" w:hAnsiTheme="minorHAnsi" w:cs="Arial"/>
              </w:rPr>
              <w:t>A &amp; I</w:t>
            </w:r>
          </w:p>
        </w:tc>
      </w:tr>
      <w:tr w:rsidR="00E76A1F" w:rsidRPr="00E2318D" w14:paraId="32D05361"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1827576D" w14:textId="105BCCFE" w:rsidR="00E76A1F" w:rsidRPr="00E2318D" w:rsidRDefault="00E76A1F" w:rsidP="00E76A1F">
            <w:pPr>
              <w:rPr>
                <w:rFonts w:asciiTheme="minorHAnsi" w:hAnsiTheme="minorHAnsi" w:cs="Arial"/>
              </w:rPr>
            </w:pPr>
            <w:r>
              <w:rPr>
                <w:rFonts w:asciiTheme="minorHAnsi" w:hAnsiTheme="minorHAnsi" w:cs="Arial"/>
              </w:rPr>
              <w:t>C</w:t>
            </w:r>
            <w:r w:rsidRPr="00E2318D">
              <w:rPr>
                <w:rFonts w:asciiTheme="minorHAnsi" w:hAnsiTheme="minorHAnsi" w:cs="Arial"/>
              </w:rPr>
              <w:t xml:space="preserve">hange </w:t>
            </w:r>
            <w:r>
              <w:rPr>
                <w:rFonts w:asciiTheme="minorHAnsi" w:hAnsiTheme="minorHAnsi" w:cs="Arial"/>
              </w:rPr>
              <w:t>management in a dynamic, pressurised environment</w:t>
            </w:r>
          </w:p>
        </w:tc>
        <w:tc>
          <w:tcPr>
            <w:tcW w:w="1985" w:type="dxa"/>
            <w:tcBorders>
              <w:bottom w:val="single" w:sz="8" w:space="0" w:color="000000"/>
              <w:right w:val="single" w:sz="8" w:space="0" w:color="000000"/>
            </w:tcBorders>
            <w:shd w:val="clear" w:color="auto" w:fill="FFFFFF"/>
          </w:tcPr>
          <w:p w14:paraId="3851BD1A" w14:textId="0A343121" w:rsidR="00E76A1F" w:rsidRPr="00E2318D" w:rsidRDefault="00E76A1F" w:rsidP="00E76A1F">
            <w:pPr>
              <w:jc w:val="center"/>
              <w:rPr>
                <w:rFonts w:asciiTheme="minorHAnsi" w:hAnsiTheme="minorHAnsi" w:cs="Arial"/>
              </w:rPr>
            </w:pPr>
            <w:r w:rsidRPr="002856EE">
              <w:rPr>
                <w:rFonts w:asciiTheme="minorHAnsi" w:hAnsiTheme="minorHAnsi" w:cs="Arial"/>
              </w:rPr>
              <w:t>A &amp; I</w:t>
            </w:r>
          </w:p>
        </w:tc>
      </w:tr>
      <w:tr w:rsidR="006B4EF0" w:rsidRPr="00E2318D" w14:paraId="252DEBB2" w14:textId="77777777" w:rsidTr="00F40CE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D1B8E45" w14:textId="77777777" w:rsidR="006B4EF0" w:rsidRPr="00E2318D" w:rsidRDefault="006B4EF0" w:rsidP="00F40CEF">
            <w:pPr>
              <w:spacing w:line="70" w:lineRule="atLeast"/>
              <w:rPr>
                <w:rFonts w:asciiTheme="minorHAnsi" w:hAnsiTheme="minorHAnsi" w:cs="Arial"/>
              </w:rPr>
            </w:pPr>
            <w:r w:rsidRPr="00E2318D">
              <w:rPr>
                <w:rFonts w:asciiTheme="minorHAnsi" w:hAnsiTheme="minorHAnsi" w:cs="Arial"/>
                <w:b/>
                <w:bCs/>
              </w:rPr>
              <w:t xml:space="preserve">Skills </w:t>
            </w:r>
          </w:p>
        </w:tc>
      </w:tr>
      <w:tr w:rsidR="006B4EF0" w:rsidRPr="00E2318D" w14:paraId="549A059F"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6DB7E49A" w14:textId="77777777" w:rsidR="006B4EF0" w:rsidRPr="00E2318D" w:rsidRDefault="006B4EF0" w:rsidP="00F40CEF">
            <w:pPr>
              <w:rPr>
                <w:rFonts w:asciiTheme="minorHAnsi" w:hAnsiTheme="minorHAnsi" w:cs="Arial"/>
              </w:rPr>
            </w:pPr>
            <w:r>
              <w:rPr>
                <w:rFonts w:asciiTheme="minorHAnsi" w:hAnsiTheme="minorHAnsi" w:cs="Arial"/>
              </w:rPr>
              <w:t>Technically competent in the delivery of hard FM services in a local government environment</w:t>
            </w:r>
          </w:p>
        </w:tc>
        <w:tc>
          <w:tcPr>
            <w:tcW w:w="1985" w:type="dxa"/>
            <w:tcBorders>
              <w:bottom w:val="single" w:sz="8" w:space="0" w:color="000000"/>
              <w:right w:val="single" w:sz="8" w:space="0" w:color="000000"/>
            </w:tcBorders>
            <w:shd w:val="clear" w:color="auto" w:fill="FFFFFF"/>
          </w:tcPr>
          <w:p w14:paraId="42C9D916" w14:textId="77777777" w:rsidR="006B4EF0" w:rsidRPr="00E2318D" w:rsidRDefault="006B4EF0" w:rsidP="00F40CEF">
            <w:pPr>
              <w:spacing w:line="70" w:lineRule="atLeast"/>
              <w:jc w:val="center"/>
              <w:rPr>
                <w:rFonts w:asciiTheme="minorHAnsi" w:hAnsiTheme="minorHAnsi" w:cs="Arial"/>
              </w:rPr>
            </w:pPr>
            <w:r w:rsidRPr="00E2318D">
              <w:rPr>
                <w:rFonts w:asciiTheme="minorHAnsi" w:hAnsiTheme="minorHAnsi" w:cs="Arial"/>
              </w:rPr>
              <w:t>A &amp; I</w:t>
            </w:r>
          </w:p>
        </w:tc>
      </w:tr>
      <w:tr w:rsidR="006B4EF0" w:rsidRPr="00E2318D" w14:paraId="5DA1A6F5"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33D67C6E" w14:textId="682C94B2" w:rsidR="006B4EF0" w:rsidRPr="00E2318D" w:rsidRDefault="006B4EF0" w:rsidP="00F40CEF">
            <w:pPr>
              <w:rPr>
                <w:rFonts w:asciiTheme="minorHAnsi" w:hAnsiTheme="minorHAnsi" w:cs="Arial"/>
              </w:rPr>
            </w:pPr>
            <w:r>
              <w:rPr>
                <w:rFonts w:asciiTheme="minorHAnsi" w:hAnsiTheme="minorHAnsi" w:cs="Arial"/>
              </w:rPr>
              <w:t>Team management - managing a diverse range of staff including direct reports as well as external consultants and contractors</w:t>
            </w:r>
          </w:p>
        </w:tc>
        <w:tc>
          <w:tcPr>
            <w:tcW w:w="1985" w:type="dxa"/>
            <w:tcBorders>
              <w:bottom w:val="single" w:sz="8" w:space="0" w:color="000000"/>
              <w:right w:val="single" w:sz="8" w:space="0" w:color="000000"/>
            </w:tcBorders>
            <w:shd w:val="clear" w:color="auto" w:fill="FFFFFF"/>
          </w:tcPr>
          <w:p w14:paraId="46704F5E" w14:textId="77777777" w:rsidR="006B4EF0" w:rsidRPr="00E2318D" w:rsidRDefault="006B4EF0" w:rsidP="00F40CEF">
            <w:pPr>
              <w:spacing w:line="70" w:lineRule="atLeast"/>
              <w:jc w:val="center"/>
              <w:rPr>
                <w:rFonts w:asciiTheme="minorHAnsi" w:hAnsiTheme="minorHAnsi" w:cs="Arial"/>
              </w:rPr>
            </w:pPr>
            <w:r w:rsidRPr="00E2318D">
              <w:rPr>
                <w:rFonts w:asciiTheme="minorHAnsi" w:hAnsiTheme="minorHAnsi" w:cs="Arial"/>
              </w:rPr>
              <w:t>A &amp; I</w:t>
            </w:r>
          </w:p>
        </w:tc>
      </w:tr>
      <w:tr w:rsidR="006B4EF0" w:rsidRPr="00E2318D" w14:paraId="52FEAD4A"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1D8EEEBB" w14:textId="77777777" w:rsidR="006B4EF0" w:rsidRPr="00E2318D" w:rsidRDefault="006B4EF0" w:rsidP="00F40CEF">
            <w:pPr>
              <w:rPr>
                <w:rFonts w:asciiTheme="minorHAnsi" w:hAnsiTheme="minorHAnsi" w:cs="Arial"/>
              </w:rPr>
            </w:pPr>
            <w:r>
              <w:rPr>
                <w:rFonts w:asciiTheme="minorHAnsi" w:hAnsiTheme="minorHAnsi" w:cs="Arial"/>
              </w:rPr>
              <w:t>Excellent</w:t>
            </w:r>
            <w:r w:rsidRPr="00E2318D">
              <w:rPr>
                <w:rFonts w:asciiTheme="minorHAnsi" w:hAnsiTheme="minorHAnsi" w:cs="Arial"/>
              </w:rPr>
              <w:t xml:space="preserve"> organisational skills</w:t>
            </w:r>
            <w:r>
              <w:rPr>
                <w:rFonts w:asciiTheme="minorHAnsi" w:hAnsiTheme="minorHAnsi" w:cs="Arial"/>
              </w:rPr>
              <w:t xml:space="preserve">, ability to quickly identify </w:t>
            </w:r>
            <w:r w:rsidRPr="00E2318D">
              <w:rPr>
                <w:rFonts w:asciiTheme="minorHAnsi" w:hAnsiTheme="minorHAnsi" w:cs="Arial"/>
              </w:rPr>
              <w:t xml:space="preserve">pragmatic solutions to </w:t>
            </w:r>
            <w:r>
              <w:rPr>
                <w:rFonts w:asciiTheme="minorHAnsi" w:hAnsiTheme="minorHAnsi" w:cs="Arial"/>
              </w:rPr>
              <w:t xml:space="preserve">complex </w:t>
            </w:r>
            <w:r w:rsidRPr="00E2318D">
              <w:rPr>
                <w:rFonts w:asciiTheme="minorHAnsi" w:hAnsiTheme="minorHAnsi" w:cs="Arial"/>
              </w:rPr>
              <w:t>operational problems</w:t>
            </w:r>
          </w:p>
        </w:tc>
        <w:tc>
          <w:tcPr>
            <w:tcW w:w="1985" w:type="dxa"/>
            <w:tcBorders>
              <w:bottom w:val="single" w:sz="8" w:space="0" w:color="000000"/>
              <w:right w:val="single" w:sz="8" w:space="0" w:color="000000"/>
            </w:tcBorders>
            <w:shd w:val="clear" w:color="auto" w:fill="FFFFFF"/>
          </w:tcPr>
          <w:p w14:paraId="0F693ABA" w14:textId="77777777" w:rsidR="006B4EF0" w:rsidRPr="00E2318D" w:rsidRDefault="006B4EF0" w:rsidP="00F40CEF">
            <w:pPr>
              <w:spacing w:line="70" w:lineRule="atLeast"/>
              <w:jc w:val="center"/>
              <w:rPr>
                <w:rFonts w:asciiTheme="minorHAnsi" w:hAnsiTheme="minorHAnsi" w:cs="Arial"/>
              </w:rPr>
            </w:pPr>
            <w:r w:rsidRPr="00E2318D">
              <w:rPr>
                <w:rFonts w:asciiTheme="minorHAnsi" w:hAnsiTheme="minorHAnsi" w:cs="Arial"/>
              </w:rPr>
              <w:t>A &amp; I</w:t>
            </w:r>
          </w:p>
        </w:tc>
      </w:tr>
      <w:tr w:rsidR="006B4EF0" w:rsidRPr="00E2318D" w14:paraId="69C64B23"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0F4AC0CF" w14:textId="77777777" w:rsidR="006B4EF0" w:rsidRPr="00E2318D" w:rsidRDefault="006B4EF0" w:rsidP="00F40CEF">
            <w:pPr>
              <w:rPr>
                <w:rFonts w:asciiTheme="minorHAnsi" w:hAnsiTheme="minorHAnsi" w:cs="Arial"/>
              </w:rPr>
            </w:pPr>
            <w:r w:rsidRPr="00E2318D">
              <w:rPr>
                <w:rFonts w:asciiTheme="minorHAnsi" w:hAnsiTheme="minorHAnsi" w:cs="Arial"/>
              </w:rPr>
              <w:t xml:space="preserve">Good </w:t>
            </w:r>
            <w:r>
              <w:rPr>
                <w:rFonts w:asciiTheme="minorHAnsi" w:hAnsiTheme="minorHAnsi" w:cs="Arial"/>
              </w:rPr>
              <w:t>verbal</w:t>
            </w:r>
            <w:r w:rsidRPr="00E2318D">
              <w:rPr>
                <w:rFonts w:asciiTheme="minorHAnsi" w:hAnsiTheme="minorHAnsi" w:cs="Arial"/>
              </w:rPr>
              <w:t xml:space="preserve"> and written skills </w:t>
            </w:r>
          </w:p>
        </w:tc>
        <w:tc>
          <w:tcPr>
            <w:tcW w:w="1985" w:type="dxa"/>
            <w:tcBorders>
              <w:bottom w:val="single" w:sz="8" w:space="0" w:color="000000"/>
              <w:right w:val="single" w:sz="8" w:space="0" w:color="000000"/>
            </w:tcBorders>
            <w:shd w:val="clear" w:color="auto" w:fill="FFFFFF"/>
          </w:tcPr>
          <w:p w14:paraId="41D37F45" w14:textId="77777777" w:rsidR="006B4EF0" w:rsidRPr="00E2318D" w:rsidRDefault="006B4EF0" w:rsidP="00F40CEF">
            <w:pPr>
              <w:spacing w:line="70" w:lineRule="atLeast"/>
              <w:jc w:val="center"/>
              <w:rPr>
                <w:rFonts w:asciiTheme="minorHAnsi" w:hAnsiTheme="minorHAnsi" w:cs="Arial"/>
              </w:rPr>
            </w:pPr>
            <w:r w:rsidRPr="00E2318D">
              <w:rPr>
                <w:rFonts w:asciiTheme="minorHAnsi" w:hAnsiTheme="minorHAnsi" w:cs="Arial"/>
              </w:rPr>
              <w:t>A &amp; I</w:t>
            </w:r>
          </w:p>
        </w:tc>
      </w:tr>
      <w:tr w:rsidR="006B4EF0" w:rsidRPr="00E2318D" w14:paraId="5B69E7E7"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773D6C15" w14:textId="77777777" w:rsidR="006B4EF0" w:rsidRDefault="006B4EF0" w:rsidP="00F40CEF">
            <w:pPr>
              <w:rPr>
                <w:rFonts w:asciiTheme="minorHAnsi" w:hAnsiTheme="minorHAnsi" w:cs="Arial"/>
                <w:color w:val="000000"/>
              </w:rPr>
            </w:pPr>
            <w:r w:rsidRPr="00E2318D">
              <w:rPr>
                <w:rFonts w:asciiTheme="minorHAnsi" w:hAnsiTheme="minorHAnsi" w:cs="Arial"/>
                <w:color w:val="000000"/>
              </w:rPr>
              <w:t xml:space="preserve">Ability to organise and prioritise own workload </w:t>
            </w:r>
            <w:r>
              <w:rPr>
                <w:rFonts w:asciiTheme="minorHAnsi" w:hAnsiTheme="minorHAnsi" w:cs="Arial"/>
                <w:color w:val="000000"/>
              </w:rPr>
              <w:t xml:space="preserve">to </w:t>
            </w:r>
            <w:r w:rsidRPr="00E2318D">
              <w:rPr>
                <w:rFonts w:asciiTheme="minorHAnsi" w:hAnsiTheme="minorHAnsi" w:cs="Arial"/>
                <w:color w:val="000000"/>
              </w:rPr>
              <w:t>meet tight deadlines</w:t>
            </w:r>
            <w:r>
              <w:rPr>
                <w:rFonts w:ascii="Arial" w:hAnsi="Arial"/>
              </w:rPr>
              <w:t xml:space="preserve"> </w:t>
            </w:r>
            <w:r w:rsidRPr="006750BD">
              <w:rPr>
                <w:rFonts w:ascii="Calibri" w:hAnsi="Calibri"/>
              </w:rPr>
              <w:t>whilst managing a variable workload and changing priorities</w:t>
            </w:r>
            <w:r w:rsidRPr="00E2318D">
              <w:rPr>
                <w:rFonts w:asciiTheme="minorHAnsi" w:hAnsiTheme="minorHAnsi" w:cs="Arial"/>
                <w:color w:val="000000"/>
              </w:rPr>
              <w:t xml:space="preserve">. </w:t>
            </w:r>
          </w:p>
          <w:p w14:paraId="0A6850D3" w14:textId="5AA2D6EA" w:rsidR="006B4EF0" w:rsidRPr="006750BD" w:rsidRDefault="006B4EF0" w:rsidP="00F40CEF">
            <w:pPr>
              <w:rPr>
                <w:rFonts w:ascii="Calibri" w:hAnsi="Calibri"/>
              </w:rPr>
            </w:pPr>
            <w:r w:rsidRPr="006750BD">
              <w:rPr>
                <w:rFonts w:ascii="Calibri" w:hAnsi="Calibri"/>
              </w:rPr>
              <w:t xml:space="preserve">Ability to plan and co-ordinate activities of self and Team in context of conflicting </w:t>
            </w:r>
            <w:r w:rsidR="0074734F" w:rsidRPr="006750BD">
              <w:rPr>
                <w:rFonts w:ascii="Calibri" w:hAnsi="Calibri"/>
              </w:rPr>
              <w:t>priorities.</w:t>
            </w:r>
          </w:p>
          <w:p w14:paraId="5EF17768" w14:textId="77777777" w:rsidR="006B4EF0" w:rsidRPr="00E93D59" w:rsidRDefault="006B4EF0" w:rsidP="00F40CEF">
            <w:pPr>
              <w:rPr>
                <w:rFonts w:ascii="Calibri" w:hAnsi="Calibri"/>
              </w:rPr>
            </w:pPr>
            <w:r w:rsidRPr="00E93D59">
              <w:rPr>
                <w:rFonts w:ascii="Calibri" w:hAnsi="Calibri"/>
              </w:rPr>
              <w:lastRenderedPageBreak/>
              <w:t>Ability to think creatively and develop new solutions to resolve problems</w:t>
            </w:r>
            <w:r>
              <w:rPr>
                <w:rFonts w:ascii="Calibri" w:hAnsi="Calibri"/>
              </w:rPr>
              <w:t>.</w:t>
            </w:r>
          </w:p>
          <w:p w14:paraId="707EB8EE" w14:textId="77777777" w:rsidR="006B4EF0" w:rsidRPr="00E2318D" w:rsidRDefault="006B4EF0" w:rsidP="00F40CEF">
            <w:pPr>
              <w:rPr>
                <w:rFonts w:asciiTheme="minorHAnsi" w:hAnsiTheme="minorHAnsi" w:cs="Arial"/>
              </w:rPr>
            </w:pPr>
            <w:r w:rsidRPr="00E93D59">
              <w:rPr>
                <w:rFonts w:ascii="Calibri" w:hAnsi="Calibri"/>
              </w:rPr>
              <w:t>Demonstrate an innovative approach with the ability to identify and deliver improvements.</w:t>
            </w:r>
          </w:p>
        </w:tc>
        <w:tc>
          <w:tcPr>
            <w:tcW w:w="1985" w:type="dxa"/>
            <w:tcBorders>
              <w:bottom w:val="single" w:sz="8" w:space="0" w:color="000000"/>
              <w:right w:val="single" w:sz="8" w:space="0" w:color="000000"/>
            </w:tcBorders>
            <w:shd w:val="clear" w:color="auto" w:fill="FFFFFF"/>
          </w:tcPr>
          <w:p w14:paraId="48896EBB" w14:textId="77777777" w:rsidR="006B4EF0" w:rsidRPr="00E2318D" w:rsidRDefault="006B4EF0" w:rsidP="00F40CEF">
            <w:pPr>
              <w:spacing w:line="70" w:lineRule="atLeast"/>
              <w:jc w:val="center"/>
              <w:rPr>
                <w:rFonts w:asciiTheme="minorHAnsi" w:hAnsiTheme="minorHAnsi" w:cs="Arial"/>
              </w:rPr>
            </w:pPr>
            <w:r w:rsidRPr="00E2318D">
              <w:rPr>
                <w:rFonts w:asciiTheme="minorHAnsi" w:hAnsiTheme="minorHAnsi" w:cs="Arial"/>
              </w:rPr>
              <w:lastRenderedPageBreak/>
              <w:t>A &amp; I</w:t>
            </w:r>
          </w:p>
        </w:tc>
      </w:tr>
      <w:tr w:rsidR="006B4EF0" w:rsidRPr="00E2318D" w14:paraId="5A0AACE0" w14:textId="77777777" w:rsidTr="00F40CE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8F27F4F" w14:textId="77777777" w:rsidR="006B4EF0" w:rsidRPr="00E2318D" w:rsidRDefault="006B4EF0" w:rsidP="00F40CEF">
            <w:pPr>
              <w:spacing w:line="70" w:lineRule="atLeast"/>
              <w:rPr>
                <w:rFonts w:asciiTheme="minorHAnsi" w:hAnsiTheme="minorHAnsi" w:cs="Arial"/>
              </w:rPr>
            </w:pPr>
            <w:r w:rsidRPr="00E2318D">
              <w:rPr>
                <w:rFonts w:asciiTheme="minorHAnsi" w:hAnsiTheme="minorHAnsi" w:cs="Arial"/>
                <w:b/>
                <w:bCs/>
              </w:rPr>
              <w:t xml:space="preserve">Qualifications </w:t>
            </w:r>
          </w:p>
        </w:tc>
      </w:tr>
      <w:tr w:rsidR="006B4EF0" w:rsidRPr="00E2318D" w14:paraId="3A9384AB" w14:textId="77777777" w:rsidTr="00F009E4">
        <w:trPr>
          <w:trHeight w:val="70"/>
        </w:trPr>
        <w:tc>
          <w:tcPr>
            <w:tcW w:w="6912" w:type="dxa"/>
            <w:tcBorders>
              <w:left w:val="single" w:sz="8" w:space="0" w:color="000000"/>
              <w:right w:val="single" w:sz="8" w:space="0" w:color="000000"/>
            </w:tcBorders>
            <w:shd w:val="clear" w:color="auto" w:fill="FFFFFF"/>
          </w:tcPr>
          <w:p w14:paraId="5814C9D9" w14:textId="77777777" w:rsidR="00192ABE" w:rsidRDefault="00EF34AF" w:rsidP="00F40CEF">
            <w:pPr>
              <w:rPr>
                <w:rFonts w:asciiTheme="minorHAnsi" w:hAnsiTheme="minorHAnsi" w:cs="Arial"/>
              </w:rPr>
            </w:pPr>
            <w:r>
              <w:rPr>
                <w:rFonts w:asciiTheme="minorHAnsi" w:hAnsiTheme="minorHAnsi" w:cs="Arial"/>
              </w:rPr>
              <w:t>Degree in Building Services or approved equivalent</w:t>
            </w:r>
          </w:p>
          <w:p w14:paraId="6696E989" w14:textId="0A072CD8" w:rsidR="0074734F" w:rsidRPr="00E2318D" w:rsidRDefault="0074734F" w:rsidP="00F40CEF">
            <w:pPr>
              <w:rPr>
                <w:rFonts w:asciiTheme="minorHAnsi" w:hAnsiTheme="minorHAnsi" w:cs="Arial"/>
              </w:rPr>
            </w:pPr>
            <w:r>
              <w:rPr>
                <w:rFonts w:asciiTheme="minorHAnsi" w:hAnsiTheme="minorHAnsi" w:cs="Arial"/>
              </w:rPr>
              <w:t>Health and Safety Qualification (</w:t>
            </w:r>
            <w:proofErr w:type="spellStart"/>
            <w:r>
              <w:rPr>
                <w:rFonts w:asciiTheme="minorHAnsi" w:hAnsiTheme="minorHAnsi" w:cs="Arial"/>
              </w:rPr>
              <w:t>Nebosh</w:t>
            </w:r>
            <w:proofErr w:type="spellEnd"/>
            <w:r>
              <w:rPr>
                <w:rFonts w:asciiTheme="minorHAnsi" w:hAnsiTheme="minorHAnsi" w:cs="Arial"/>
              </w:rPr>
              <w:t>/IOSH)</w:t>
            </w:r>
          </w:p>
        </w:tc>
        <w:tc>
          <w:tcPr>
            <w:tcW w:w="1985" w:type="dxa"/>
            <w:tcBorders>
              <w:right w:val="single" w:sz="8" w:space="0" w:color="000000"/>
            </w:tcBorders>
            <w:shd w:val="clear" w:color="auto" w:fill="FFFFFF"/>
          </w:tcPr>
          <w:p w14:paraId="468A16A5" w14:textId="77777777" w:rsidR="006B4EF0" w:rsidRPr="00E2318D" w:rsidRDefault="006B4EF0" w:rsidP="00F40CEF">
            <w:pPr>
              <w:spacing w:line="70" w:lineRule="atLeast"/>
              <w:jc w:val="center"/>
              <w:rPr>
                <w:rFonts w:asciiTheme="minorHAnsi" w:hAnsiTheme="minorHAnsi" w:cs="Arial"/>
              </w:rPr>
            </w:pPr>
            <w:r w:rsidRPr="00E2318D">
              <w:rPr>
                <w:rFonts w:asciiTheme="minorHAnsi" w:hAnsiTheme="minorHAnsi" w:cs="Arial"/>
              </w:rPr>
              <w:t>A &amp; I</w:t>
            </w:r>
          </w:p>
        </w:tc>
      </w:tr>
      <w:tr w:rsidR="00F009E4" w:rsidRPr="00E2318D" w14:paraId="6372EDF9" w14:textId="77777777" w:rsidTr="00F40CEF">
        <w:trPr>
          <w:trHeight w:val="70"/>
        </w:trPr>
        <w:tc>
          <w:tcPr>
            <w:tcW w:w="6912" w:type="dxa"/>
            <w:tcBorders>
              <w:left w:val="single" w:sz="8" w:space="0" w:color="000000"/>
              <w:bottom w:val="single" w:sz="8" w:space="0" w:color="000000"/>
              <w:right w:val="single" w:sz="8" w:space="0" w:color="000000"/>
            </w:tcBorders>
            <w:shd w:val="clear" w:color="auto" w:fill="FFFFFF"/>
          </w:tcPr>
          <w:p w14:paraId="47F54E7A" w14:textId="77777777" w:rsidR="00F009E4" w:rsidRDefault="00F009E4" w:rsidP="00F40CEF">
            <w:pPr>
              <w:rPr>
                <w:rFonts w:asciiTheme="minorHAnsi" w:hAnsiTheme="minorHAnsi" w:cs="Arial"/>
              </w:rPr>
            </w:pPr>
          </w:p>
        </w:tc>
        <w:tc>
          <w:tcPr>
            <w:tcW w:w="1985" w:type="dxa"/>
            <w:tcBorders>
              <w:bottom w:val="single" w:sz="8" w:space="0" w:color="000000"/>
              <w:right w:val="single" w:sz="8" w:space="0" w:color="000000"/>
            </w:tcBorders>
            <w:shd w:val="clear" w:color="auto" w:fill="FFFFFF"/>
          </w:tcPr>
          <w:p w14:paraId="28D08B0B" w14:textId="77777777" w:rsidR="00F009E4" w:rsidRPr="00E2318D" w:rsidRDefault="00F009E4" w:rsidP="00F40CEF">
            <w:pPr>
              <w:spacing w:line="70" w:lineRule="atLeast"/>
              <w:jc w:val="center"/>
              <w:rPr>
                <w:rFonts w:asciiTheme="minorHAnsi" w:hAnsiTheme="minorHAnsi" w:cs="Arial"/>
              </w:rPr>
            </w:pPr>
          </w:p>
        </w:tc>
      </w:tr>
    </w:tbl>
    <w:p w14:paraId="74E346F5" w14:textId="7AD86B7E" w:rsidR="00BB4DD8" w:rsidRPr="00D57313" w:rsidRDefault="00BB4DD8">
      <w:pPr>
        <w:rPr>
          <w:rFonts w:ascii="Calibri" w:hAnsi="Calibri"/>
          <w:sz w:val="12"/>
          <w:szCs w:val="12"/>
        </w:rPr>
      </w:pPr>
    </w:p>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6B4EF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1346" w14:textId="77777777" w:rsidR="001F01A9" w:rsidRDefault="001F01A9" w:rsidP="003E5354">
      <w:r>
        <w:separator/>
      </w:r>
    </w:p>
  </w:endnote>
  <w:endnote w:type="continuationSeparator" w:id="0">
    <w:p w14:paraId="69DE4E3C" w14:textId="77777777" w:rsidR="001F01A9" w:rsidRDefault="001F01A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7AE8"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1CC2"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37D9" w14:textId="77777777" w:rsidR="001F01A9" w:rsidRDefault="001F01A9" w:rsidP="003E5354">
      <w:r>
        <w:separator/>
      </w:r>
    </w:p>
  </w:footnote>
  <w:footnote w:type="continuationSeparator" w:id="0">
    <w:p w14:paraId="1DFAE307" w14:textId="77777777" w:rsidR="001F01A9" w:rsidRDefault="001F01A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5213"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96F4" w14:textId="00F6CB7A" w:rsidR="00B3662C" w:rsidRPr="0015656E" w:rsidRDefault="00A4756F"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14:anchorId="16E8AD16" wp14:editId="6740F219">
              <wp:simplePos x="0" y="0"/>
              <wp:positionH relativeFrom="page">
                <wp:align>left</wp:align>
              </wp:positionH>
              <wp:positionV relativeFrom="page">
                <wp:align>top</wp:align>
              </wp:positionV>
              <wp:extent cx="7772400" cy="457200"/>
              <wp:effectExtent l="0" t="0" r="0" b="0"/>
              <wp:wrapNone/>
              <wp:docPr id="2" name="MSIPCMd88b4c1ca203e8e053d3a173"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562C8F" w14:textId="54C2C006" w:rsidR="00A4756F" w:rsidRPr="00A4756F" w:rsidRDefault="00A4756F" w:rsidP="00A4756F">
                          <w:pPr>
                            <w:rPr>
                              <w:rFonts w:ascii="Calibri" w:hAnsi="Calibri" w:cs="Calibri"/>
                              <w:color w:val="000000"/>
                              <w:sz w:val="20"/>
                            </w:rPr>
                          </w:pPr>
                          <w:r w:rsidRPr="00A4756F">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6E8AD16" id="_x0000_t202" coordsize="21600,21600" o:spt="202" path="m,l,21600r21600,l21600,xe">
              <v:stroke joinstyle="miter"/>
              <v:path gradientshapeok="t" o:connecttype="rect"/>
            </v:shapetype>
            <v:shape id="MSIPCMd88b4c1ca203e8e053d3a173" o:spid="_x0000_s1026" type="#_x0000_t202" alt="{&quot;HashCode&quot;:1987674191,&quot;Height&quot;:9999999.0,&quot;Width&quot;:9999999.0,&quot;Placement&quot;:&quot;Header&quot;,&quot;Index&quot;:&quot;Primary&quot;,&quot;Section&quot;:1,&quot;Top&quot;:0.0,&quot;Left&quot;:0.0}" style="position:absolute;margin-left:0;margin-top:0;width:612pt;height:36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ZM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" o:allowincell="f" filled="f" stroked="f" strokeweight=".5pt">
              <v:textbox inset="20pt,0,,0">
                <w:txbxContent>
                  <w:p w14:paraId="2A562C8F" w14:textId="54C2C006" w:rsidR="00A4756F" w:rsidRPr="00A4756F" w:rsidRDefault="00A4756F" w:rsidP="00A4756F">
                    <w:pPr>
                      <w:rPr>
                        <w:rFonts w:ascii="Calibri" w:hAnsi="Calibri" w:cs="Calibri"/>
                        <w:color w:val="000000"/>
                        <w:sz w:val="20"/>
                      </w:rPr>
                    </w:pPr>
                    <w:r w:rsidRPr="00A4756F">
                      <w:rPr>
                        <w:rFonts w:ascii="Calibri" w:hAnsi="Calibri" w:cs="Calibri"/>
                        <w:color w:val="000000"/>
                        <w:sz w:val="20"/>
                      </w:rPr>
                      <w:t>Official</w:t>
                    </w:r>
                  </w:p>
                </w:txbxContent>
              </v:textbox>
              <w10:wrap anchorx="page" anchory="page"/>
            </v:shape>
          </w:pict>
        </mc:Fallback>
      </mc:AlternateContent>
    </w:r>
  </w:p>
  <w:p w14:paraId="7F06D67E" w14:textId="61E6CB82"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C52"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634E94"/>
    <w:multiLevelType w:val="hybridMultilevel"/>
    <w:tmpl w:val="9B302A22"/>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26110406">
    <w:abstractNumId w:val="12"/>
  </w:num>
  <w:num w:numId="2" w16cid:durableId="117191301">
    <w:abstractNumId w:val="21"/>
  </w:num>
  <w:num w:numId="3" w16cid:durableId="1708136360">
    <w:abstractNumId w:val="19"/>
  </w:num>
  <w:num w:numId="4" w16cid:durableId="1934776268">
    <w:abstractNumId w:val="15"/>
  </w:num>
  <w:num w:numId="5" w16cid:durableId="685640195">
    <w:abstractNumId w:val="27"/>
  </w:num>
  <w:num w:numId="6" w16cid:durableId="915285309">
    <w:abstractNumId w:val="3"/>
  </w:num>
  <w:num w:numId="7" w16cid:durableId="1461075587">
    <w:abstractNumId w:val="2"/>
  </w:num>
  <w:num w:numId="8" w16cid:durableId="1594894295">
    <w:abstractNumId w:val="14"/>
  </w:num>
  <w:num w:numId="9" w16cid:durableId="1736314654">
    <w:abstractNumId w:val="1"/>
  </w:num>
  <w:num w:numId="10" w16cid:durableId="1516723217">
    <w:abstractNumId w:val="23"/>
  </w:num>
  <w:num w:numId="11" w16cid:durableId="1991473785">
    <w:abstractNumId w:val="9"/>
  </w:num>
  <w:num w:numId="12" w16cid:durableId="603923693">
    <w:abstractNumId w:val="7"/>
  </w:num>
  <w:num w:numId="13" w16cid:durableId="1338119184">
    <w:abstractNumId w:val="24"/>
  </w:num>
  <w:num w:numId="14" w16cid:durableId="1169827539">
    <w:abstractNumId w:val="13"/>
  </w:num>
  <w:num w:numId="15" w16cid:durableId="1670870744">
    <w:abstractNumId w:val="8"/>
  </w:num>
  <w:num w:numId="16" w16cid:durableId="616184316">
    <w:abstractNumId w:val="10"/>
  </w:num>
  <w:num w:numId="17" w16cid:durableId="487480828">
    <w:abstractNumId w:val="5"/>
  </w:num>
  <w:num w:numId="18" w16cid:durableId="1694762912">
    <w:abstractNumId w:val="31"/>
  </w:num>
  <w:num w:numId="19" w16cid:durableId="1046418470">
    <w:abstractNumId w:val="17"/>
  </w:num>
  <w:num w:numId="20" w16cid:durableId="1791895238">
    <w:abstractNumId w:val="11"/>
  </w:num>
  <w:num w:numId="21" w16cid:durableId="730738938">
    <w:abstractNumId w:val="26"/>
  </w:num>
  <w:num w:numId="22" w16cid:durableId="815532968">
    <w:abstractNumId w:val="22"/>
  </w:num>
  <w:num w:numId="23" w16cid:durableId="1130900582">
    <w:abstractNumId w:val="25"/>
  </w:num>
  <w:num w:numId="24" w16cid:durableId="990211896">
    <w:abstractNumId w:val="18"/>
  </w:num>
  <w:num w:numId="25" w16cid:durableId="1293562649">
    <w:abstractNumId w:val="0"/>
  </w:num>
  <w:num w:numId="26" w16cid:durableId="987637699">
    <w:abstractNumId w:val="16"/>
  </w:num>
  <w:num w:numId="27" w16cid:durableId="1240558998">
    <w:abstractNumId w:val="28"/>
  </w:num>
  <w:num w:numId="28" w16cid:durableId="1210145886">
    <w:abstractNumId w:val="4"/>
  </w:num>
  <w:num w:numId="29" w16cid:durableId="1520581028">
    <w:abstractNumId w:val="29"/>
  </w:num>
  <w:num w:numId="30" w16cid:durableId="24061947">
    <w:abstractNumId w:val="6"/>
  </w:num>
  <w:num w:numId="31" w16cid:durableId="1253973481">
    <w:abstractNumId w:val="20"/>
  </w:num>
  <w:num w:numId="32" w16cid:durableId="5646093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148"/>
    <w:rsid w:val="000168A3"/>
    <w:rsid w:val="00016929"/>
    <w:rsid w:val="00024B89"/>
    <w:rsid w:val="00040A31"/>
    <w:rsid w:val="00041902"/>
    <w:rsid w:val="000621A9"/>
    <w:rsid w:val="00074F15"/>
    <w:rsid w:val="000A3B50"/>
    <w:rsid w:val="000B4643"/>
    <w:rsid w:val="000B61A4"/>
    <w:rsid w:val="000E1113"/>
    <w:rsid w:val="000E62C7"/>
    <w:rsid w:val="00100E2B"/>
    <w:rsid w:val="00112470"/>
    <w:rsid w:val="00113AE0"/>
    <w:rsid w:val="00113D09"/>
    <w:rsid w:val="00125641"/>
    <w:rsid w:val="00154E7C"/>
    <w:rsid w:val="0015656E"/>
    <w:rsid w:val="00175705"/>
    <w:rsid w:val="00175823"/>
    <w:rsid w:val="00192ABE"/>
    <w:rsid w:val="001931EE"/>
    <w:rsid w:val="001B2FB2"/>
    <w:rsid w:val="001C25F7"/>
    <w:rsid w:val="001C2CA3"/>
    <w:rsid w:val="001E05C1"/>
    <w:rsid w:val="001E3C23"/>
    <w:rsid w:val="001F01A9"/>
    <w:rsid w:val="001F5CD0"/>
    <w:rsid w:val="00202A7E"/>
    <w:rsid w:val="002037BD"/>
    <w:rsid w:val="002109FC"/>
    <w:rsid w:val="00223609"/>
    <w:rsid w:val="00224FEB"/>
    <w:rsid w:val="00234682"/>
    <w:rsid w:val="00240241"/>
    <w:rsid w:val="00240EA2"/>
    <w:rsid w:val="0024126E"/>
    <w:rsid w:val="002503EF"/>
    <w:rsid w:val="0026064E"/>
    <w:rsid w:val="00261779"/>
    <w:rsid w:val="0026328D"/>
    <w:rsid w:val="002748BB"/>
    <w:rsid w:val="002857D1"/>
    <w:rsid w:val="002B7CD7"/>
    <w:rsid w:val="002D7A1D"/>
    <w:rsid w:val="002E02F3"/>
    <w:rsid w:val="002E49B1"/>
    <w:rsid w:val="002F732F"/>
    <w:rsid w:val="00303FCB"/>
    <w:rsid w:val="003054B2"/>
    <w:rsid w:val="00313CB5"/>
    <w:rsid w:val="00323C90"/>
    <w:rsid w:val="00324D3D"/>
    <w:rsid w:val="003418B7"/>
    <w:rsid w:val="00343CED"/>
    <w:rsid w:val="00376E8A"/>
    <w:rsid w:val="00380815"/>
    <w:rsid w:val="003847D3"/>
    <w:rsid w:val="00387E78"/>
    <w:rsid w:val="00396680"/>
    <w:rsid w:val="00397448"/>
    <w:rsid w:val="003A2F19"/>
    <w:rsid w:val="003A6B63"/>
    <w:rsid w:val="003C29A2"/>
    <w:rsid w:val="003D1184"/>
    <w:rsid w:val="003D348E"/>
    <w:rsid w:val="003D4791"/>
    <w:rsid w:val="003E5354"/>
    <w:rsid w:val="003F3658"/>
    <w:rsid w:val="00401253"/>
    <w:rsid w:val="00402EF4"/>
    <w:rsid w:val="00403864"/>
    <w:rsid w:val="00403D34"/>
    <w:rsid w:val="00404C0A"/>
    <w:rsid w:val="00407E7C"/>
    <w:rsid w:val="004108FC"/>
    <w:rsid w:val="00423461"/>
    <w:rsid w:val="004256D7"/>
    <w:rsid w:val="00427CE9"/>
    <w:rsid w:val="0044737D"/>
    <w:rsid w:val="00453DB8"/>
    <w:rsid w:val="004547C5"/>
    <w:rsid w:val="00457BB3"/>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11B9F"/>
    <w:rsid w:val="00520C13"/>
    <w:rsid w:val="005305AE"/>
    <w:rsid w:val="005308D0"/>
    <w:rsid w:val="00533982"/>
    <w:rsid w:val="00545A74"/>
    <w:rsid w:val="00562C6B"/>
    <w:rsid w:val="00563EA5"/>
    <w:rsid w:val="00564203"/>
    <w:rsid w:val="00566B38"/>
    <w:rsid w:val="005750CD"/>
    <w:rsid w:val="0058438B"/>
    <w:rsid w:val="005907BB"/>
    <w:rsid w:val="00591F9B"/>
    <w:rsid w:val="00597320"/>
    <w:rsid w:val="00597977"/>
    <w:rsid w:val="005B3EBF"/>
    <w:rsid w:val="005C0E42"/>
    <w:rsid w:val="005E559A"/>
    <w:rsid w:val="005F1A04"/>
    <w:rsid w:val="00602AEA"/>
    <w:rsid w:val="006034E2"/>
    <w:rsid w:val="00607E93"/>
    <w:rsid w:val="00613F15"/>
    <w:rsid w:val="00616D9B"/>
    <w:rsid w:val="00623B33"/>
    <w:rsid w:val="006258D2"/>
    <w:rsid w:val="006345A2"/>
    <w:rsid w:val="006454AD"/>
    <w:rsid w:val="0064607D"/>
    <w:rsid w:val="00657A2C"/>
    <w:rsid w:val="006636E1"/>
    <w:rsid w:val="00683531"/>
    <w:rsid w:val="006A1E18"/>
    <w:rsid w:val="006B4EF0"/>
    <w:rsid w:val="006C40ED"/>
    <w:rsid w:val="006E737F"/>
    <w:rsid w:val="006F7511"/>
    <w:rsid w:val="00703BE5"/>
    <w:rsid w:val="007123C8"/>
    <w:rsid w:val="00713CEE"/>
    <w:rsid w:val="00714EFE"/>
    <w:rsid w:val="00715111"/>
    <w:rsid w:val="00721AA8"/>
    <w:rsid w:val="00731491"/>
    <w:rsid w:val="007319DD"/>
    <w:rsid w:val="007366A9"/>
    <w:rsid w:val="0074734F"/>
    <w:rsid w:val="00750A13"/>
    <w:rsid w:val="00753606"/>
    <w:rsid w:val="00756863"/>
    <w:rsid w:val="00770F26"/>
    <w:rsid w:val="00771292"/>
    <w:rsid w:val="00783C6D"/>
    <w:rsid w:val="007935D8"/>
    <w:rsid w:val="007A0896"/>
    <w:rsid w:val="007A6A73"/>
    <w:rsid w:val="007B1542"/>
    <w:rsid w:val="007B3A25"/>
    <w:rsid w:val="007C617C"/>
    <w:rsid w:val="007C7D20"/>
    <w:rsid w:val="007D20BD"/>
    <w:rsid w:val="007D5A3B"/>
    <w:rsid w:val="008003FF"/>
    <w:rsid w:val="00802B8D"/>
    <w:rsid w:val="008260DE"/>
    <w:rsid w:val="00854C11"/>
    <w:rsid w:val="00865D8E"/>
    <w:rsid w:val="008907FC"/>
    <w:rsid w:val="008924AE"/>
    <w:rsid w:val="008A0DC4"/>
    <w:rsid w:val="008A19CC"/>
    <w:rsid w:val="008C0883"/>
    <w:rsid w:val="008D0A94"/>
    <w:rsid w:val="008D2BB6"/>
    <w:rsid w:val="008D6E04"/>
    <w:rsid w:val="008F0484"/>
    <w:rsid w:val="008F677B"/>
    <w:rsid w:val="008F6A54"/>
    <w:rsid w:val="008F77C6"/>
    <w:rsid w:val="0090490C"/>
    <w:rsid w:val="00915B47"/>
    <w:rsid w:val="009202FC"/>
    <w:rsid w:val="00926E42"/>
    <w:rsid w:val="00927DFC"/>
    <w:rsid w:val="00935C42"/>
    <w:rsid w:val="00935FA0"/>
    <w:rsid w:val="00940FF5"/>
    <w:rsid w:val="00945989"/>
    <w:rsid w:val="00961E0C"/>
    <w:rsid w:val="00970B89"/>
    <w:rsid w:val="00975F12"/>
    <w:rsid w:val="009C348D"/>
    <w:rsid w:val="009D35AF"/>
    <w:rsid w:val="009D4FB4"/>
    <w:rsid w:val="009D5536"/>
    <w:rsid w:val="009E54E8"/>
    <w:rsid w:val="009F1B52"/>
    <w:rsid w:val="00A0354A"/>
    <w:rsid w:val="00A25820"/>
    <w:rsid w:val="00A262C4"/>
    <w:rsid w:val="00A42175"/>
    <w:rsid w:val="00A4756F"/>
    <w:rsid w:val="00A54B25"/>
    <w:rsid w:val="00A6563D"/>
    <w:rsid w:val="00A73544"/>
    <w:rsid w:val="00A920C4"/>
    <w:rsid w:val="00A92D79"/>
    <w:rsid w:val="00AB7915"/>
    <w:rsid w:val="00AB7E08"/>
    <w:rsid w:val="00AC0C7B"/>
    <w:rsid w:val="00AC307B"/>
    <w:rsid w:val="00AD0257"/>
    <w:rsid w:val="00AD16F2"/>
    <w:rsid w:val="00AD3AF9"/>
    <w:rsid w:val="00AE5C58"/>
    <w:rsid w:val="00AF0596"/>
    <w:rsid w:val="00B028F0"/>
    <w:rsid w:val="00B04C52"/>
    <w:rsid w:val="00B11F16"/>
    <w:rsid w:val="00B22CC6"/>
    <w:rsid w:val="00B2480C"/>
    <w:rsid w:val="00B34715"/>
    <w:rsid w:val="00B35400"/>
    <w:rsid w:val="00B3651E"/>
    <w:rsid w:val="00B3662C"/>
    <w:rsid w:val="00B414B5"/>
    <w:rsid w:val="00B435E2"/>
    <w:rsid w:val="00B53894"/>
    <w:rsid w:val="00B60375"/>
    <w:rsid w:val="00B76973"/>
    <w:rsid w:val="00B8217C"/>
    <w:rsid w:val="00B96984"/>
    <w:rsid w:val="00BB192D"/>
    <w:rsid w:val="00BB4DD8"/>
    <w:rsid w:val="00BB7565"/>
    <w:rsid w:val="00BD64A8"/>
    <w:rsid w:val="00C0081F"/>
    <w:rsid w:val="00C0449A"/>
    <w:rsid w:val="00C12C7A"/>
    <w:rsid w:val="00C12CF6"/>
    <w:rsid w:val="00C12D4B"/>
    <w:rsid w:val="00C20461"/>
    <w:rsid w:val="00C22178"/>
    <w:rsid w:val="00C228E2"/>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06A4"/>
    <w:rsid w:val="00DE42CA"/>
    <w:rsid w:val="00DE61F8"/>
    <w:rsid w:val="00DE6659"/>
    <w:rsid w:val="00DE7506"/>
    <w:rsid w:val="00DF2A00"/>
    <w:rsid w:val="00DF697D"/>
    <w:rsid w:val="00DF7A3B"/>
    <w:rsid w:val="00E01113"/>
    <w:rsid w:val="00E05806"/>
    <w:rsid w:val="00E123BA"/>
    <w:rsid w:val="00E26A78"/>
    <w:rsid w:val="00E30EB9"/>
    <w:rsid w:val="00E36BC7"/>
    <w:rsid w:val="00E74254"/>
    <w:rsid w:val="00E7662F"/>
    <w:rsid w:val="00E76A1F"/>
    <w:rsid w:val="00E85ED8"/>
    <w:rsid w:val="00EA2CC9"/>
    <w:rsid w:val="00EB1415"/>
    <w:rsid w:val="00EB50EC"/>
    <w:rsid w:val="00EB68C3"/>
    <w:rsid w:val="00EB7098"/>
    <w:rsid w:val="00EC513F"/>
    <w:rsid w:val="00EF000A"/>
    <w:rsid w:val="00EF1348"/>
    <w:rsid w:val="00EF34AF"/>
    <w:rsid w:val="00EF3AB0"/>
    <w:rsid w:val="00F009E4"/>
    <w:rsid w:val="00F01544"/>
    <w:rsid w:val="00F03E99"/>
    <w:rsid w:val="00F27B4D"/>
    <w:rsid w:val="00F354E3"/>
    <w:rsid w:val="00F7665D"/>
    <w:rsid w:val="00F90371"/>
    <w:rsid w:val="00F93B8A"/>
    <w:rsid w:val="00FA35F6"/>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ragraph">
    <w:name w:val="paragraph"/>
    <w:basedOn w:val="Normal"/>
    <w:rsid w:val="00753606"/>
    <w:pPr>
      <w:spacing w:before="100" w:beforeAutospacing="1" w:after="100" w:afterAutospacing="1"/>
    </w:pPr>
  </w:style>
  <w:style w:type="character" w:customStyle="1" w:styleId="normaltextrun">
    <w:name w:val="normaltextrun"/>
    <w:basedOn w:val="DefaultParagraphFont"/>
    <w:rsid w:val="00753606"/>
  </w:style>
  <w:style w:type="character" w:customStyle="1" w:styleId="eop">
    <w:name w:val="eop"/>
    <w:basedOn w:val="DefaultParagraphFont"/>
    <w:rsid w:val="00753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92309287">
      <w:bodyDiv w:val="1"/>
      <w:marLeft w:val="0"/>
      <w:marRight w:val="0"/>
      <w:marTop w:val="0"/>
      <w:marBottom w:val="0"/>
      <w:divBdr>
        <w:top w:val="none" w:sz="0" w:space="0" w:color="auto"/>
        <w:left w:val="none" w:sz="0" w:space="0" w:color="auto"/>
        <w:bottom w:val="none" w:sz="0" w:space="0" w:color="auto"/>
        <w:right w:val="none" w:sz="0" w:space="0" w:color="auto"/>
      </w:divBdr>
      <w:divsChild>
        <w:div w:id="157811993">
          <w:marLeft w:val="0"/>
          <w:marRight w:val="0"/>
          <w:marTop w:val="0"/>
          <w:marBottom w:val="0"/>
          <w:divBdr>
            <w:top w:val="none" w:sz="0" w:space="0" w:color="auto"/>
            <w:left w:val="none" w:sz="0" w:space="0" w:color="auto"/>
            <w:bottom w:val="none" w:sz="0" w:space="0" w:color="auto"/>
            <w:right w:val="none" w:sz="0" w:space="0" w:color="auto"/>
          </w:divBdr>
        </w:div>
        <w:div w:id="195121457">
          <w:marLeft w:val="0"/>
          <w:marRight w:val="0"/>
          <w:marTop w:val="0"/>
          <w:marBottom w:val="0"/>
          <w:divBdr>
            <w:top w:val="none" w:sz="0" w:space="0" w:color="auto"/>
            <w:left w:val="none" w:sz="0" w:space="0" w:color="auto"/>
            <w:bottom w:val="none" w:sz="0" w:space="0" w:color="auto"/>
            <w:right w:val="none" w:sz="0" w:space="0" w:color="auto"/>
          </w:divBdr>
        </w:div>
        <w:div w:id="1685932889">
          <w:marLeft w:val="0"/>
          <w:marRight w:val="0"/>
          <w:marTop w:val="0"/>
          <w:marBottom w:val="0"/>
          <w:divBdr>
            <w:top w:val="none" w:sz="0" w:space="0" w:color="auto"/>
            <w:left w:val="none" w:sz="0" w:space="0" w:color="auto"/>
            <w:bottom w:val="none" w:sz="0" w:space="0" w:color="auto"/>
            <w:right w:val="none" w:sz="0" w:space="0" w:color="auto"/>
          </w:divBdr>
        </w:div>
        <w:div w:id="1134637786">
          <w:marLeft w:val="0"/>
          <w:marRight w:val="0"/>
          <w:marTop w:val="0"/>
          <w:marBottom w:val="0"/>
          <w:divBdr>
            <w:top w:val="none" w:sz="0" w:space="0" w:color="auto"/>
            <w:left w:val="none" w:sz="0" w:space="0" w:color="auto"/>
            <w:bottom w:val="none" w:sz="0" w:space="0" w:color="auto"/>
            <w:right w:val="none" w:sz="0" w:space="0" w:color="auto"/>
          </w:divBdr>
        </w:div>
        <w:div w:id="1918662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A87CBF-D084-4FAF-B75A-36F3787BAA35}">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65A0BD5B-DE58-49FF-8EE2-192BDB40DE45}"/>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1763</Words>
  <Characters>10252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11992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Adele Casey</cp:lastModifiedBy>
  <cp:revision>2</cp:revision>
  <cp:lastPrinted>2017-06-16T09:03:00Z</cp:lastPrinted>
  <dcterms:created xsi:type="dcterms:W3CDTF">2023-05-02T13:55:00Z</dcterms:created>
  <dcterms:modified xsi:type="dcterms:W3CDTF">2023-05-02T13:55:00Z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0x0101005FE499663FF8BD4F936869A08A932027</vt:lpwstr>
  </property>
</Properties>
</file>