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E6F" w:rsidRDefault="002E01AB" w:rsidP="001D1DC4">
      <w:pPr>
        <w:pStyle w:val="Title"/>
        <w:jc w:val="both"/>
        <w:rPr>
          <w:caps/>
        </w:rPr>
      </w:pPr>
      <w:bookmarkStart w:id="0" w:name="_GoBack"/>
      <w:bookmarkEnd w:id="0"/>
      <w:r w:rsidRPr="001D6E6E">
        <w:rPr>
          <w:noProof/>
          <w:lang w:eastAsia="en-GB"/>
        </w:rPr>
        <w:drawing>
          <wp:anchor distT="0" distB="0" distL="114300" distR="114300" simplePos="0" relativeHeight="251658240" behindDoc="0" locked="0" layoutInCell="1" allowOverlap="1">
            <wp:simplePos x="0" y="0"/>
            <wp:positionH relativeFrom="column">
              <wp:posOffset>5676900</wp:posOffset>
            </wp:positionH>
            <wp:positionV relativeFrom="paragraph">
              <wp:posOffset>0</wp:posOffset>
            </wp:positionV>
            <wp:extent cx="542925" cy="800100"/>
            <wp:effectExtent l="0" t="0" r="9525" b="0"/>
            <wp:wrapSquare wrapText="bothSides"/>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1DC4" w:rsidRPr="001D6E6E">
        <w:rPr>
          <w:caps/>
        </w:rPr>
        <w:tab/>
      </w:r>
      <w:r w:rsidR="001D1DC4" w:rsidRPr="001D6E6E">
        <w:rPr>
          <w:caps/>
        </w:rPr>
        <w:tab/>
      </w:r>
      <w:r w:rsidR="001D1DC4" w:rsidRPr="001D6E6E">
        <w:rPr>
          <w:caps/>
        </w:rPr>
        <w:tab/>
      </w:r>
      <w:r w:rsidR="001D1DC4" w:rsidRPr="001D6E6E">
        <w:rPr>
          <w:caps/>
        </w:rPr>
        <w:tab/>
      </w:r>
      <w:r w:rsidR="001D1DC4" w:rsidRPr="001D6E6E">
        <w:rPr>
          <w:caps/>
        </w:rPr>
        <w:tab/>
      </w:r>
    </w:p>
    <w:p w:rsidR="002E01AB" w:rsidRDefault="002E01AB" w:rsidP="00295E6F">
      <w:pPr>
        <w:pStyle w:val="Title"/>
        <w:rPr>
          <w:caps/>
          <w:sz w:val="28"/>
        </w:rPr>
      </w:pPr>
    </w:p>
    <w:p w:rsidR="002E01AB" w:rsidRDefault="002E01AB" w:rsidP="00295E6F">
      <w:pPr>
        <w:pStyle w:val="Title"/>
        <w:rPr>
          <w:caps/>
          <w:sz w:val="28"/>
        </w:rPr>
      </w:pPr>
    </w:p>
    <w:p w:rsidR="002E01AB" w:rsidRDefault="002E01AB" w:rsidP="00295E6F">
      <w:pPr>
        <w:pStyle w:val="Title"/>
        <w:rPr>
          <w:caps/>
          <w:sz w:val="28"/>
        </w:rPr>
      </w:pPr>
    </w:p>
    <w:p w:rsidR="00E36EA5" w:rsidRPr="001D6E6E" w:rsidRDefault="006D49C8" w:rsidP="00295E6F">
      <w:pPr>
        <w:pStyle w:val="Title"/>
        <w:rPr>
          <w:rFonts w:ascii="Calibri" w:hAnsi="Calibri" w:cs="Calibri"/>
          <w:sz w:val="22"/>
          <w:szCs w:val="22"/>
        </w:rPr>
      </w:pPr>
      <w:r w:rsidRPr="001D6E6E">
        <w:rPr>
          <w:caps/>
          <w:sz w:val="28"/>
        </w:rPr>
        <w:t>Sheen Mount Primary School</w:t>
      </w:r>
    </w:p>
    <w:p w:rsidR="00E36EA5" w:rsidRPr="001D6E6E" w:rsidRDefault="00E36EA5" w:rsidP="008210C5">
      <w:pPr>
        <w:pStyle w:val="Title"/>
        <w:rPr>
          <w:rFonts w:ascii="Calibri" w:hAnsi="Calibri" w:cs="Calibri"/>
          <w:sz w:val="22"/>
          <w:szCs w:val="22"/>
        </w:rPr>
      </w:pPr>
    </w:p>
    <w:p w:rsidR="00E36EA5" w:rsidRPr="001D6E6E" w:rsidRDefault="006D49C8" w:rsidP="002E01AB">
      <w:pPr>
        <w:tabs>
          <w:tab w:val="left" w:pos="426"/>
        </w:tabs>
        <w:spacing w:before="0" w:after="0"/>
        <w:jc w:val="center"/>
        <w:rPr>
          <w:rFonts w:ascii="Calibri" w:hAnsi="Calibri" w:cs="Calibri"/>
          <w:b/>
          <w:sz w:val="22"/>
          <w:szCs w:val="22"/>
        </w:rPr>
      </w:pPr>
      <w:r w:rsidRPr="001D6E6E">
        <w:rPr>
          <w:rFonts w:ascii="Calibri" w:hAnsi="Calibri" w:cs="Calibri"/>
          <w:b/>
          <w:sz w:val="28"/>
          <w:szCs w:val="22"/>
        </w:rPr>
        <w:t>Job Description</w:t>
      </w:r>
    </w:p>
    <w:p w:rsidR="00E36EA5" w:rsidRPr="001D6E6E" w:rsidRDefault="00E36EA5" w:rsidP="008210C5">
      <w:pPr>
        <w:tabs>
          <w:tab w:val="left" w:pos="426"/>
        </w:tabs>
        <w:spacing w:before="0" w:after="0"/>
        <w:rPr>
          <w:rFonts w:ascii="Calibri" w:hAnsi="Calibri" w:cs="Calibri"/>
          <w:b/>
          <w:sz w:val="22"/>
          <w:szCs w:val="22"/>
        </w:rPr>
      </w:pPr>
    </w:p>
    <w:tbl>
      <w:tblPr>
        <w:tblW w:w="0" w:type="auto"/>
        <w:tblLook w:val="04A0" w:firstRow="1" w:lastRow="0" w:firstColumn="1" w:lastColumn="0" w:noHBand="0" w:noVBand="1"/>
      </w:tblPr>
      <w:tblGrid>
        <w:gridCol w:w="2235"/>
        <w:gridCol w:w="7161"/>
      </w:tblGrid>
      <w:tr w:rsidR="00E36EA5" w:rsidRPr="001D6E6E" w:rsidTr="00E36EA5">
        <w:tc>
          <w:tcPr>
            <w:tcW w:w="2235" w:type="dxa"/>
            <w:shd w:val="clear" w:color="auto" w:fill="auto"/>
          </w:tcPr>
          <w:p w:rsidR="008210C5" w:rsidRPr="001D6E6E" w:rsidRDefault="008210C5" w:rsidP="008210C5">
            <w:pPr>
              <w:tabs>
                <w:tab w:val="left" w:pos="426"/>
              </w:tabs>
              <w:spacing w:before="0" w:after="0"/>
              <w:rPr>
                <w:rFonts w:ascii="Calibri" w:hAnsi="Calibri" w:cs="Calibri"/>
                <w:b/>
                <w:sz w:val="22"/>
                <w:szCs w:val="22"/>
              </w:rPr>
            </w:pPr>
          </w:p>
          <w:p w:rsidR="00E36EA5" w:rsidRPr="001D6E6E" w:rsidRDefault="00E36EA5" w:rsidP="008210C5">
            <w:pPr>
              <w:tabs>
                <w:tab w:val="left" w:pos="426"/>
              </w:tabs>
              <w:spacing w:before="0" w:after="0"/>
              <w:rPr>
                <w:rFonts w:ascii="Calibri" w:hAnsi="Calibri" w:cs="Calibri"/>
                <w:b/>
                <w:sz w:val="22"/>
                <w:szCs w:val="22"/>
              </w:rPr>
            </w:pPr>
            <w:r w:rsidRPr="001D6E6E">
              <w:rPr>
                <w:rFonts w:ascii="Calibri" w:hAnsi="Calibri" w:cs="Calibri"/>
                <w:b/>
                <w:sz w:val="22"/>
                <w:szCs w:val="22"/>
              </w:rPr>
              <w:t>Job Title</w:t>
            </w:r>
          </w:p>
        </w:tc>
        <w:tc>
          <w:tcPr>
            <w:tcW w:w="7161" w:type="dxa"/>
            <w:shd w:val="clear" w:color="auto" w:fill="auto"/>
          </w:tcPr>
          <w:p w:rsidR="008210C5" w:rsidRPr="001D6E6E" w:rsidRDefault="008210C5" w:rsidP="008210C5">
            <w:pPr>
              <w:tabs>
                <w:tab w:val="left" w:pos="426"/>
              </w:tabs>
              <w:spacing w:before="0" w:after="0"/>
              <w:rPr>
                <w:rFonts w:ascii="Calibri" w:hAnsi="Calibri" w:cs="Calibri"/>
                <w:sz w:val="22"/>
                <w:szCs w:val="22"/>
              </w:rPr>
            </w:pPr>
          </w:p>
          <w:p w:rsidR="00E36EA5" w:rsidRPr="001D6E6E" w:rsidRDefault="00E36EA5" w:rsidP="008210C5">
            <w:pPr>
              <w:tabs>
                <w:tab w:val="left" w:pos="426"/>
              </w:tabs>
              <w:spacing w:before="0" w:after="0"/>
              <w:rPr>
                <w:rFonts w:ascii="Calibri" w:hAnsi="Calibri" w:cs="Calibri"/>
                <w:sz w:val="22"/>
                <w:szCs w:val="22"/>
              </w:rPr>
            </w:pPr>
            <w:r w:rsidRPr="001D6E6E">
              <w:rPr>
                <w:rFonts w:ascii="Calibri" w:hAnsi="Calibri" w:cs="Calibri"/>
                <w:sz w:val="22"/>
                <w:szCs w:val="22"/>
              </w:rPr>
              <w:t>School Business Manager</w:t>
            </w:r>
          </w:p>
          <w:p w:rsidR="008210C5" w:rsidRPr="001D6E6E" w:rsidRDefault="008210C5" w:rsidP="008210C5">
            <w:pPr>
              <w:tabs>
                <w:tab w:val="left" w:pos="426"/>
              </w:tabs>
              <w:spacing w:before="0" w:after="0"/>
              <w:rPr>
                <w:rFonts w:ascii="Calibri" w:hAnsi="Calibri" w:cs="Calibri"/>
                <w:sz w:val="22"/>
                <w:szCs w:val="22"/>
              </w:rPr>
            </w:pPr>
          </w:p>
        </w:tc>
      </w:tr>
      <w:tr w:rsidR="00E36EA5" w:rsidRPr="001D6E6E" w:rsidTr="00E36EA5">
        <w:tc>
          <w:tcPr>
            <w:tcW w:w="2235" w:type="dxa"/>
            <w:shd w:val="clear" w:color="auto" w:fill="auto"/>
          </w:tcPr>
          <w:p w:rsidR="00E36EA5" w:rsidRPr="001D6E6E" w:rsidRDefault="00E36EA5" w:rsidP="008210C5">
            <w:pPr>
              <w:tabs>
                <w:tab w:val="left" w:pos="426"/>
              </w:tabs>
              <w:spacing w:before="0" w:after="0"/>
              <w:rPr>
                <w:rFonts w:ascii="Calibri" w:hAnsi="Calibri" w:cs="Calibri"/>
                <w:b/>
                <w:sz w:val="22"/>
                <w:szCs w:val="22"/>
              </w:rPr>
            </w:pPr>
            <w:r w:rsidRPr="001D6E6E">
              <w:rPr>
                <w:rFonts w:ascii="Calibri" w:hAnsi="Calibri" w:cs="Calibri"/>
                <w:b/>
                <w:sz w:val="22"/>
                <w:szCs w:val="22"/>
              </w:rPr>
              <w:t>Responsible to</w:t>
            </w:r>
          </w:p>
        </w:tc>
        <w:tc>
          <w:tcPr>
            <w:tcW w:w="7161" w:type="dxa"/>
            <w:shd w:val="clear" w:color="auto" w:fill="auto"/>
          </w:tcPr>
          <w:p w:rsidR="00E36EA5" w:rsidRPr="001D6E6E" w:rsidRDefault="00E36EA5" w:rsidP="008210C5">
            <w:pPr>
              <w:tabs>
                <w:tab w:val="left" w:pos="426"/>
              </w:tabs>
              <w:spacing w:before="0" w:after="0"/>
              <w:rPr>
                <w:rFonts w:ascii="Calibri" w:hAnsi="Calibri" w:cs="Calibri"/>
                <w:sz w:val="22"/>
                <w:szCs w:val="22"/>
              </w:rPr>
            </w:pPr>
            <w:r w:rsidRPr="001D6E6E">
              <w:rPr>
                <w:rFonts w:ascii="Calibri" w:hAnsi="Calibri" w:cs="Calibri"/>
                <w:sz w:val="22"/>
                <w:szCs w:val="22"/>
              </w:rPr>
              <w:t>Headteacher</w:t>
            </w:r>
          </w:p>
          <w:p w:rsidR="008210C5" w:rsidRPr="001D6E6E" w:rsidRDefault="008210C5" w:rsidP="008210C5">
            <w:pPr>
              <w:tabs>
                <w:tab w:val="left" w:pos="426"/>
              </w:tabs>
              <w:spacing w:before="0" w:after="0"/>
              <w:rPr>
                <w:rFonts w:ascii="Calibri" w:hAnsi="Calibri" w:cs="Calibri"/>
                <w:sz w:val="22"/>
                <w:szCs w:val="22"/>
              </w:rPr>
            </w:pPr>
          </w:p>
        </w:tc>
      </w:tr>
      <w:tr w:rsidR="00E36EA5" w:rsidRPr="001D6E6E" w:rsidTr="00E36EA5">
        <w:tc>
          <w:tcPr>
            <w:tcW w:w="2235" w:type="dxa"/>
            <w:shd w:val="clear" w:color="auto" w:fill="auto"/>
          </w:tcPr>
          <w:p w:rsidR="00E36EA5" w:rsidRPr="001D6E6E" w:rsidRDefault="00E36EA5" w:rsidP="008210C5">
            <w:pPr>
              <w:tabs>
                <w:tab w:val="left" w:pos="426"/>
              </w:tabs>
              <w:spacing w:before="0" w:after="0"/>
              <w:rPr>
                <w:rFonts w:ascii="Calibri" w:hAnsi="Calibri" w:cs="Calibri"/>
                <w:b/>
                <w:sz w:val="22"/>
                <w:szCs w:val="22"/>
              </w:rPr>
            </w:pPr>
            <w:r w:rsidRPr="001D6E6E">
              <w:rPr>
                <w:rFonts w:ascii="Calibri" w:hAnsi="Calibri" w:cs="Calibri"/>
                <w:b/>
                <w:sz w:val="22"/>
                <w:szCs w:val="22"/>
              </w:rPr>
              <w:t>Job Definition</w:t>
            </w:r>
          </w:p>
        </w:tc>
        <w:tc>
          <w:tcPr>
            <w:tcW w:w="7161" w:type="dxa"/>
            <w:shd w:val="clear" w:color="auto" w:fill="auto"/>
          </w:tcPr>
          <w:p w:rsidR="008210C5" w:rsidRPr="001D6E6E" w:rsidRDefault="006D49C8" w:rsidP="008210C5">
            <w:pPr>
              <w:spacing w:before="0" w:after="0"/>
              <w:rPr>
                <w:rFonts w:ascii="Calibri" w:hAnsi="Calibri" w:cs="Calibri"/>
                <w:sz w:val="22"/>
                <w:szCs w:val="22"/>
              </w:rPr>
            </w:pPr>
            <w:r w:rsidRPr="001D6E6E">
              <w:rPr>
                <w:rFonts w:ascii="Calibri" w:hAnsi="Calibri" w:cs="Calibri"/>
                <w:sz w:val="22"/>
                <w:szCs w:val="22"/>
              </w:rPr>
              <w:t xml:space="preserve">Responsible through the Senior Leadership Team (SLT) to school governors on all matters of financial probity, compliance, </w:t>
            </w:r>
            <w:r w:rsidR="003C1F96">
              <w:rPr>
                <w:rFonts w:ascii="Calibri" w:hAnsi="Calibri" w:cs="Calibri"/>
                <w:sz w:val="22"/>
                <w:szCs w:val="22"/>
              </w:rPr>
              <w:t xml:space="preserve">health and safety, </w:t>
            </w:r>
            <w:r w:rsidRPr="001D6E6E">
              <w:rPr>
                <w:rFonts w:ascii="Calibri" w:hAnsi="Calibri" w:cs="Calibri"/>
                <w:sz w:val="22"/>
                <w:szCs w:val="22"/>
              </w:rPr>
              <w:t>premises, contracts</w:t>
            </w:r>
            <w:r w:rsidR="003C1F96">
              <w:rPr>
                <w:rFonts w:ascii="Calibri" w:hAnsi="Calibri" w:cs="Calibri"/>
                <w:sz w:val="22"/>
                <w:szCs w:val="22"/>
              </w:rPr>
              <w:t>, human resources</w:t>
            </w:r>
            <w:r w:rsidRPr="001D6E6E">
              <w:rPr>
                <w:rFonts w:ascii="Calibri" w:hAnsi="Calibri" w:cs="Calibri"/>
                <w:sz w:val="22"/>
                <w:szCs w:val="22"/>
              </w:rPr>
              <w:t xml:space="preserve"> and administration of the school</w:t>
            </w:r>
            <w:r w:rsidR="006F589F" w:rsidRPr="001D6E6E">
              <w:rPr>
                <w:rFonts w:ascii="Calibri" w:hAnsi="Calibri" w:cs="Calibri"/>
                <w:sz w:val="22"/>
                <w:szCs w:val="22"/>
              </w:rPr>
              <w:t>.</w:t>
            </w:r>
          </w:p>
          <w:p w:rsidR="008210C5" w:rsidRPr="001D6E6E" w:rsidRDefault="008210C5" w:rsidP="008210C5">
            <w:pPr>
              <w:spacing w:before="0" w:after="0"/>
              <w:rPr>
                <w:rFonts w:ascii="Calibri" w:hAnsi="Calibri" w:cs="Calibri"/>
                <w:sz w:val="22"/>
                <w:szCs w:val="22"/>
              </w:rPr>
            </w:pPr>
          </w:p>
        </w:tc>
      </w:tr>
      <w:tr w:rsidR="00E36EA5" w:rsidRPr="001D6E6E" w:rsidTr="00E36EA5">
        <w:tc>
          <w:tcPr>
            <w:tcW w:w="2235" w:type="dxa"/>
            <w:shd w:val="clear" w:color="auto" w:fill="auto"/>
          </w:tcPr>
          <w:p w:rsidR="00E36EA5" w:rsidRPr="001D6E6E" w:rsidRDefault="00E36EA5" w:rsidP="008210C5">
            <w:pPr>
              <w:tabs>
                <w:tab w:val="left" w:pos="426"/>
              </w:tabs>
              <w:spacing w:before="0" w:after="0"/>
              <w:rPr>
                <w:rFonts w:ascii="Calibri" w:hAnsi="Calibri" w:cs="Calibri"/>
                <w:b/>
                <w:sz w:val="22"/>
                <w:szCs w:val="22"/>
              </w:rPr>
            </w:pPr>
            <w:r w:rsidRPr="001D6E6E">
              <w:rPr>
                <w:rFonts w:ascii="Calibri" w:hAnsi="Calibri" w:cs="Calibri"/>
                <w:b/>
                <w:bCs/>
                <w:sz w:val="22"/>
                <w:szCs w:val="22"/>
              </w:rPr>
              <w:t>Salary</w:t>
            </w:r>
          </w:p>
        </w:tc>
        <w:tc>
          <w:tcPr>
            <w:tcW w:w="7161" w:type="dxa"/>
            <w:shd w:val="clear" w:color="auto" w:fill="auto"/>
          </w:tcPr>
          <w:p w:rsidR="005B736F" w:rsidRPr="001D6E6E" w:rsidRDefault="001D1DC4" w:rsidP="005B736F">
            <w:pPr>
              <w:tabs>
                <w:tab w:val="left" w:pos="426"/>
              </w:tabs>
              <w:spacing w:before="0" w:after="0"/>
              <w:rPr>
                <w:rFonts w:ascii="Calibri" w:hAnsi="Calibri" w:cs="Calibri"/>
                <w:sz w:val="22"/>
                <w:szCs w:val="22"/>
              </w:rPr>
            </w:pPr>
            <w:r w:rsidRPr="001D6E6E">
              <w:rPr>
                <w:rFonts w:ascii="Calibri" w:hAnsi="Calibri" w:cs="Calibri"/>
                <w:sz w:val="22"/>
                <w:szCs w:val="22"/>
              </w:rPr>
              <w:t>PO4</w:t>
            </w:r>
          </w:p>
          <w:p w:rsidR="005B736F" w:rsidRPr="001D6E6E" w:rsidRDefault="005B736F" w:rsidP="005B736F">
            <w:pPr>
              <w:tabs>
                <w:tab w:val="left" w:pos="426"/>
              </w:tabs>
              <w:spacing w:before="0" w:after="0"/>
              <w:rPr>
                <w:rFonts w:ascii="Calibri" w:hAnsi="Calibri" w:cs="Calibri"/>
                <w:sz w:val="22"/>
                <w:szCs w:val="22"/>
              </w:rPr>
            </w:pPr>
          </w:p>
        </w:tc>
      </w:tr>
      <w:tr w:rsidR="00E36EA5" w:rsidRPr="001D6E6E" w:rsidTr="00E36EA5">
        <w:tc>
          <w:tcPr>
            <w:tcW w:w="2235" w:type="dxa"/>
            <w:shd w:val="clear" w:color="auto" w:fill="auto"/>
          </w:tcPr>
          <w:p w:rsidR="00E36EA5" w:rsidRPr="001D6E6E" w:rsidRDefault="00E36EA5" w:rsidP="008210C5">
            <w:pPr>
              <w:tabs>
                <w:tab w:val="left" w:pos="426"/>
              </w:tabs>
              <w:spacing w:before="0" w:after="0"/>
              <w:rPr>
                <w:rFonts w:ascii="Calibri" w:hAnsi="Calibri" w:cs="Calibri"/>
                <w:b/>
                <w:sz w:val="22"/>
                <w:szCs w:val="22"/>
              </w:rPr>
            </w:pPr>
            <w:r w:rsidRPr="001D6E6E">
              <w:rPr>
                <w:rFonts w:ascii="Calibri" w:hAnsi="Calibri" w:cs="Calibri"/>
                <w:b/>
                <w:sz w:val="22"/>
                <w:szCs w:val="22"/>
              </w:rPr>
              <w:t>Hours</w:t>
            </w:r>
          </w:p>
        </w:tc>
        <w:tc>
          <w:tcPr>
            <w:tcW w:w="7161" w:type="dxa"/>
            <w:shd w:val="clear" w:color="auto" w:fill="auto"/>
          </w:tcPr>
          <w:p w:rsidR="00E36EA5" w:rsidRPr="001D6E6E" w:rsidRDefault="00137B6B" w:rsidP="002C7388">
            <w:pPr>
              <w:tabs>
                <w:tab w:val="left" w:pos="426"/>
              </w:tabs>
              <w:spacing w:before="0" w:after="0"/>
              <w:rPr>
                <w:rFonts w:ascii="Calibri" w:hAnsi="Calibri" w:cs="Calibri"/>
                <w:b/>
                <w:sz w:val="22"/>
                <w:szCs w:val="22"/>
              </w:rPr>
            </w:pPr>
            <w:r w:rsidRPr="001D6E6E">
              <w:rPr>
                <w:rFonts w:ascii="Calibri" w:hAnsi="Calibri" w:cs="Calibri"/>
                <w:sz w:val="22"/>
                <w:szCs w:val="22"/>
              </w:rPr>
              <w:t>36</w:t>
            </w:r>
            <w:r w:rsidR="00E36EA5" w:rsidRPr="001D6E6E">
              <w:rPr>
                <w:rFonts w:ascii="Calibri" w:hAnsi="Calibri" w:cs="Calibri"/>
                <w:sz w:val="22"/>
                <w:szCs w:val="22"/>
              </w:rPr>
              <w:t xml:space="preserve"> hours </w:t>
            </w:r>
            <w:r w:rsidR="00592C24">
              <w:rPr>
                <w:rFonts w:ascii="Calibri" w:hAnsi="Calibri" w:cs="Calibri"/>
                <w:sz w:val="22"/>
                <w:szCs w:val="22"/>
              </w:rPr>
              <w:t xml:space="preserve">per week, </w:t>
            </w:r>
            <w:r w:rsidR="00D3380B" w:rsidRPr="001D6E6E">
              <w:rPr>
                <w:rFonts w:ascii="Calibri" w:hAnsi="Calibri" w:cs="Calibri"/>
                <w:sz w:val="22"/>
                <w:szCs w:val="22"/>
              </w:rPr>
              <w:t>41 weeks</w:t>
            </w:r>
            <w:r w:rsidR="00592C24">
              <w:rPr>
                <w:rFonts w:ascii="Calibri" w:hAnsi="Calibri" w:cs="Calibri"/>
                <w:sz w:val="22"/>
                <w:szCs w:val="22"/>
              </w:rPr>
              <w:t xml:space="preserve"> a year (term time + 2 weeks</w:t>
            </w:r>
            <w:r w:rsidR="002C7388">
              <w:rPr>
                <w:rFonts w:ascii="Calibri" w:hAnsi="Calibri" w:cs="Calibri"/>
                <w:sz w:val="22"/>
                <w:szCs w:val="22"/>
              </w:rPr>
              <w:t>)</w:t>
            </w:r>
            <w:r w:rsidR="00592C24">
              <w:rPr>
                <w:rFonts w:ascii="Calibri" w:hAnsi="Calibri" w:cs="Calibri"/>
                <w:sz w:val="22"/>
                <w:szCs w:val="22"/>
              </w:rPr>
              <w:t xml:space="preserve">. </w:t>
            </w:r>
            <w:r w:rsidR="00601C17">
              <w:rPr>
                <w:rFonts w:ascii="Calibri" w:hAnsi="Calibri" w:cs="Calibri"/>
                <w:sz w:val="22"/>
                <w:szCs w:val="22"/>
              </w:rPr>
              <w:t>Involvement in some evening and holiday activities may be required.</w:t>
            </w:r>
          </w:p>
        </w:tc>
      </w:tr>
    </w:tbl>
    <w:p w:rsidR="00D96D8F" w:rsidRPr="001D6E6E" w:rsidRDefault="00D96D8F" w:rsidP="006F76AA">
      <w:pPr>
        <w:pStyle w:val="BodyText"/>
        <w:spacing w:after="0"/>
        <w:ind w:left="720"/>
        <w:jc w:val="both"/>
        <w:rPr>
          <w:rFonts w:ascii="Calibri" w:hAnsi="Calibri" w:cs="Calibri"/>
          <w:b/>
          <w:sz w:val="22"/>
          <w:szCs w:val="22"/>
        </w:rPr>
      </w:pPr>
    </w:p>
    <w:p w:rsidR="00D96D8F" w:rsidRPr="001D6E6E" w:rsidRDefault="00D96D8F" w:rsidP="008210C5">
      <w:pPr>
        <w:pStyle w:val="BodyText"/>
        <w:numPr>
          <w:ilvl w:val="0"/>
          <w:numId w:val="38"/>
        </w:numPr>
        <w:spacing w:after="0"/>
        <w:jc w:val="both"/>
        <w:rPr>
          <w:rFonts w:ascii="Calibri" w:hAnsi="Calibri" w:cs="Calibri"/>
          <w:b/>
          <w:sz w:val="22"/>
          <w:szCs w:val="22"/>
        </w:rPr>
      </w:pPr>
      <w:r w:rsidRPr="001D6E6E">
        <w:rPr>
          <w:rFonts w:ascii="Calibri" w:hAnsi="Calibri" w:cs="Calibri"/>
          <w:b/>
          <w:sz w:val="22"/>
          <w:szCs w:val="22"/>
        </w:rPr>
        <w:t>STRATEGIC LEADERSHIP</w:t>
      </w:r>
    </w:p>
    <w:p w:rsidR="00D96D8F" w:rsidRPr="001D6E6E" w:rsidRDefault="00D96D8F" w:rsidP="006F76AA">
      <w:pPr>
        <w:pStyle w:val="BodyText"/>
        <w:spacing w:after="0"/>
        <w:ind w:left="720"/>
        <w:jc w:val="both"/>
        <w:rPr>
          <w:rFonts w:ascii="Calibri" w:hAnsi="Calibri" w:cs="Calibri"/>
          <w:b/>
          <w:sz w:val="22"/>
          <w:szCs w:val="22"/>
        </w:rPr>
      </w:pPr>
    </w:p>
    <w:p w:rsidR="00D96D8F" w:rsidRPr="001D6E6E" w:rsidRDefault="006D49C8" w:rsidP="006F76AA">
      <w:pPr>
        <w:pStyle w:val="BodyText"/>
        <w:numPr>
          <w:ilvl w:val="0"/>
          <w:numId w:val="33"/>
        </w:numPr>
        <w:spacing w:after="0"/>
        <w:jc w:val="both"/>
        <w:rPr>
          <w:rFonts w:ascii="Calibri" w:hAnsi="Calibri" w:cs="Calibri"/>
          <w:b/>
          <w:sz w:val="22"/>
          <w:szCs w:val="22"/>
        </w:rPr>
      </w:pPr>
      <w:r w:rsidRPr="001D6E6E">
        <w:rPr>
          <w:rFonts w:ascii="Calibri" w:hAnsi="Calibri" w:cs="Calibri"/>
          <w:sz w:val="22"/>
          <w:szCs w:val="22"/>
        </w:rPr>
        <w:t>Advise</w:t>
      </w:r>
      <w:r w:rsidR="00D96D8F" w:rsidRPr="001D6E6E">
        <w:rPr>
          <w:rFonts w:ascii="Calibri" w:hAnsi="Calibri" w:cs="Calibri"/>
          <w:sz w:val="22"/>
          <w:szCs w:val="22"/>
        </w:rPr>
        <w:t xml:space="preserve"> the </w:t>
      </w:r>
      <w:r w:rsidR="00D3380B" w:rsidRPr="001D6E6E">
        <w:rPr>
          <w:rFonts w:ascii="Calibri" w:hAnsi="Calibri" w:cs="Calibri"/>
          <w:sz w:val="22"/>
          <w:szCs w:val="22"/>
        </w:rPr>
        <w:t>H</w:t>
      </w:r>
      <w:r w:rsidR="00D96D8F" w:rsidRPr="001D6E6E">
        <w:rPr>
          <w:rFonts w:ascii="Calibri" w:hAnsi="Calibri" w:cs="Calibri"/>
          <w:sz w:val="22"/>
          <w:szCs w:val="22"/>
        </w:rPr>
        <w:t xml:space="preserve">eadteacher, </w:t>
      </w:r>
      <w:r w:rsidRPr="001D6E6E">
        <w:rPr>
          <w:rFonts w:ascii="Calibri" w:hAnsi="Calibri" w:cs="Calibri"/>
          <w:sz w:val="22"/>
          <w:szCs w:val="22"/>
        </w:rPr>
        <w:t>SLT</w:t>
      </w:r>
      <w:r w:rsidR="00D96D8F" w:rsidRPr="001D6E6E">
        <w:rPr>
          <w:rFonts w:ascii="Calibri" w:hAnsi="Calibri" w:cs="Calibri"/>
          <w:sz w:val="22"/>
          <w:szCs w:val="22"/>
        </w:rPr>
        <w:t xml:space="preserve"> and governors </w:t>
      </w:r>
      <w:r w:rsidRPr="001D6E6E">
        <w:rPr>
          <w:rFonts w:ascii="Calibri" w:hAnsi="Calibri" w:cs="Calibri"/>
          <w:sz w:val="22"/>
          <w:szCs w:val="22"/>
        </w:rPr>
        <w:t xml:space="preserve">on financial policy and </w:t>
      </w:r>
      <w:r w:rsidR="0058578A" w:rsidRPr="001D6E6E">
        <w:rPr>
          <w:rFonts w:ascii="Calibri" w:hAnsi="Calibri" w:cs="Calibri"/>
          <w:sz w:val="22"/>
          <w:szCs w:val="22"/>
        </w:rPr>
        <w:t xml:space="preserve">all financial or compliance </w:t>
      </w:r>
      <w:r w:rsidRPr="001D6E6E">
        <w:rPr>
          <w:rFonts w:ascii="Calibri" w:hAnsi="Calibri" w:cs="Calibri"/>
          <w:sz w:val="22"/>
          <w:szCs w:val="22"/>
        </w:rPr>
        <w:t>aspects imp</w:t>
      </w:r>
      <w:r w:rsidR="00D93B4C">
        <w:rPr>
          <w:rFonts w:ascii="Calibri" w:hAnsi="Calibri" w:cs="Calibri"/>
          <w:sz w:val="22"/>
          <w:szCs w:val="22"/>
        </w:rPr>
        <w:t xml:space="preserve">acting strategic planning and operational </w:t>
      </w:r>
      <w:r w:rsidRPr="001D6E6E">
        <w:rPr>
          <w:rFonts w:ascii="Calibri" w:hAnsi="Calibri" w:cs="Calibri"/>
          <w:sz w:val="22"/>
          <w:szCs w:val="22"/>
        </w:rPr>
        <w:t>decisions</w:t>
      </w:r>
      <w:r w:rsidR="001C45C3">
        <w:rPr>
          <w:rFonts w:ascii="Calibri" w:hAnsi="Calibri" w:cs="Calibri"/>
          <w:sz w:val="22"/>
          <w:szCs w:val="22"/>
        </w:rPr>
        <w:t>.</w:t>
      </w:r>
    </w:p>
    <w:p w:rsidR="00D96D8F" w:rsidRPr="001D6E6E" w:rsidRDefault="00B57F79" w:rsidP="006F76AA">
      <w:pPr>
        <w:pStyle w:val="BodyText"/>
        <w:numPr>
          <w:ilvl w:val="0"/>
          <w:numId w:val="33"/>
        </w:numPr>
        <w:spacing w:after="0"/>
        <w:jc w:val="both"/>
        <w:rPr>
          <w:rFonts w:ascii="Calibri" w:hAnsi="Calibri" w:cs="Calibri"/>
          <w:b/>
          <w:sz w:val="22"/>
          <w:szCs w:val="22"/>
        </w:rPr>
      </w:pPr>
      <w:r w:rsidRPr="001D6E6E">
        <w:rPr>
          <w:rFonts w:ascii="Calibri" w:hAnsi="Calibri" w:cs="Calibri"/>
          <w:sz w:val="22"/>
          <w:szCs w:val="22"/>
        </w:rPr>
        <w:t xml:space="preserve">Ensure </w:t>
      </w:r>
      <w:r w:rsidR="00D96D8F" w:rsidRPr="001D6E6E">
        <w:rPr>
          <w:rFonts w:ascii="Calibri" w:hAnsi="Calibri" w:cs="Calibri"/>
          <w:sz w:val="22"/>
          <w:szCs w:val="22"/>
        </w:rPr>
        <w:t>the school makes the best possible use of its resources, including the long term site development, through effective strategic planning</w:t>
      </w:r>
      <w:r w:rsidRPr="001D6E6E">
        <w:rPr>
          <w:rFonts w:ascii="Calibri" w:hAnsi="Calibri" w:cs="Calibri"/>
          <w:sz w:val="22"/>
          <w:szCs w:val="22"/>
        </w:rPr>
        <w:t xml:space="preserve"> and consideration of financial implications</w:t>
      </w:r>
      <w:r w:rsidR="001C45C3">
        <w:rPr>
          <w:rFonts w:ascii="Calibri" w:hAnsi="Calibri" w:cs="Calibri"/>
          <w:sz w:val="22"/>
          <w:szCs w:val="22"/>
        </w:rPr>
        <w:t>.</w:t>
      </w:r>
    </w:p>
    <w:p w:rsidR="009950AE" w:rsidRPr="001D6E6E" w:rsidRDefault="0058578A" w:rsidP="006F76AA">
      <w:pPr>
        <w:pStyle w:val="BodyText"/>
        <w:numPr>
          <w:ilvl w:val="0"/>
          <w:numId w:val="33"/>
        </w:numPr>
        <w:spacing w:after="0"/>
        <w:jc w:val="both"/>
        <w:rPr>
          <w:rFonts w:ascii="Calibri" w:hAnsi="Calibri" w:cs="Calibri"/>
          <w:b/>
          <w:sz w:val="22"/>
          <w:szCs w:val="22"/>
        </w:rPr>
      </w:pPr>
      <w:r w:rsidRPr="001D6E6E">
        <w:rPr>
          <w:rFonts w:ascii="Calibri" w:hAnsi="Calibri" w:cs="Calibri"/>
          <w:sz w:val="22"/>
          <w:szCs w:val="22"/>
        </w:rPr>
        <w:t>To be fully conversant with</w:t>
      </w:r>
      <w:r w:rsidR="009950AE" w:rsidRPr="001D6E6E">
        <w:rPr>
          <w:rFonts w:ascii="Calibri" w:hAnsi="Calibri" w:cs="Calibri"/>
          <w:sz w:val="22"/>
          <w:szCs w:val="22"/>
        </w:rPr>
        <w:t xml:space="preserve"> </w:t>
      </w:r>
      <w:r w:rsidR="00C46C97" w:rsidRPr="001D6E6E">
        <w:rPr>
          <w:rFonts w:ascii="Calibri" w:hAnsi="Calibri" w:cs="Calibri"/>
          <w:sz w:val="22"/>
          <w:szCs w:val="22"/>
        </w:rPr>
        <w:t xml:space="preserve">government </w:t>
      </w:r>
      <w:r w:rsidR="003C1F96">
        <w:rPr>
          <w:rFonts w:ascii="Calibri" w:hAnsi="Calibri" w:cs="Calibri"/>
          <w:sz w:val="22"/>
          <w:szCs w:val="22"/>
        </w:rPr>
        <w:t>and Local Authority</w:t>
      </w:r>
      <w:r w:rsidR="007526F0" w:rsidRPr="001D6E6E">
        <w:rPr>
          <w:rFonts w:ascii="Calibri" w:hAnsi="Calibri" w:cs="Calibri"/>
          <w:sz w:val="22"/>
          <w:szCs w:val="22"/>
        </w:rPr>
        <w:t xml:space="preserve"> </w:t>
      </w:r>
      <w:r w:rsidR="00C46C97" w:rsidRPr="001D6E6E">
        <w:rPr>
          <w:rFonts w:ascii="Calibri" w:hAnsi="Calibri" w:cs="Calibri"/>
          <w:sz w:val="22"/>
          <w:szCs w:val="22"/>
        </w:rPr>
        <w:t>policies, legislation and directives</w:t>
      </w:r>
      <w:r w:rsidR="002C7388">
        <w:rPr>
          <w:rFonts w:ascii="Calibri" w:hAnsi="Calibri" w:cs="Calibri"/>
          <w:sz w:val="22"/>
          <w:szCs w:val="22"/>
        </w:rPr>
        <w:t xml:space="preserve">. </w:t>
      </w:r>
      <w:r w:rsidR="007526F0" w:rsidRPr="001D6E6E">
        <w:rPr>
          <w:rFonts w:ascii="Calibri" w:hAnsi="Calibri" w:cs="Calibri"/>
          <w:sz w:val="22"/>
          <w:szCs w:val="22"/>
        </w:rPr>
        <w:t>Where necessary to liaise and negotiate with the relevant authorities/bodies to ensure the best outcome for the School.</w:t>
      </w:r>
    </w:p>
    <w:p w:rsidR="00D93B4C" w:rsidRPr="00D93B4C" w:rsidRDefault="0058578A" w:rsidP="00D93B4C">
      <w:pPr>
        <w:pStyle w:val="BodyText"/>
        <w:numPr>
          <w:ilvl w:val="0"/>
          <w:numId w:val="33"/>
        </w:numPr>
        <w:spacing w:after="0"/>
        <w:jc w:val="both"/>
        <w:rPr>
          <w:rFonts w:ascii="Calibri" w:hAnsi="Calibri" w:cs="Calibri"/>
          <w:b/>
          <w:sz w:val="22"/>
          <w:szCs w:val="22"/>
        </w:rPr>
      </w:pPr>
      <w:r w:rsidRPr="001D6E6E">
        <w:rPr>
          <w:rFonts w:ascii="Calibri" w:hAnsi="Calibri" w:cs="Calibri"/>
          <w:sz w:val="22"/>
          <w:szCs w:val="22"/>
        </w:rPr>
        <w:t>Participate in</w:t>
      </w:r>
      <w:r w:rsidR="00B57F79" w:rsidRPr="001D6E6E">
        <w:rPr>
          <w:rFonts w:ascii="Calibri" w:hAnsi="Calibri" w:cs="Calibri"/>
          <w:sz w:val="22"/>
          <w:szCs w:val="22"/>
        </w:rPr>
        <w:t xml:space="preserve"> Resources Committee Meetings</w:t>
      </w:r>
      <w:r w:rsidR="006F589F" w:rsidRPr="001D6E6E">
        <w:rPr>
          <w:rFonts w:ascii="Calibri" w:hAnsi="Calibri" w:cs="Calibri"/>
          <w:sz w:val="22"/>
          <w:szCs w:val="22"/>
        </w:rPr>
        <w:t xml:space="preserve"> </w:t>
      </w:r>
      <w:r w:rsidR="00B57F79" w:rsidRPr="001D6E6E">
        <w:rPr>
          <w:rFonts w:ascii="Calibri" w:hAnsi="Calibri" w:cs="Calibri"/>
          <w:sz w:val="22"/>
          <w:szCs w:val="22"/>
        </w:rPr>
        <w:t xml:space="preserve">and </w:t>
      </w:r>
      <w:r w:rsidR="006F589F" w:rsidRPr="001D6E6E">
        <w:rPr>
          <w:rFonts w:ascii="Calibri" w:hAnsi="Calibri" w:cs="Calibri"/>
          <w:sz w:val="22"/>
          <w:szCs w:val="22"/>
        </w:rPr>
        <w:t xml:space="preserve">relevant </w:t>
      </w:r>
      <w:r w:rsidR="00B57F79" w:rsidRPr="001D6E6E">
        <w:rPr>
          <w:rFonts w:ascii="Calibri" w:hAnsi="Calibri" w:cs="Calibri"/>
          <w:sz w:val="22"/>
          <w:szCs w:val="22"/>
        </w:rPr>
        <w:t>Staffing Committee Meetings</w:t>
      </w:r>
      <w:r w:rsidR="006F589F" w:rsidRPr="001D6E6E">
        <w:rPr>
          <w:rFonts w:ascii="Calibri" w:hAnsi="Calibri" w:cs="Calibri"/>
          <w:sz w:val="22"/>
          <w:szCs w:val="22"/>
        </w:rPr>
        <w:t xml:space="preserve"> </w:t>
      </w:r>
      <w:r w:rsidR="00B57F79" w:rsidRPr="001D6E6E">
        <w:rPr>
          <w:rFonts w:ascii="Calibri" w:hAnsi="Calibri" w:cs="Calibri"/>
          <w:sz w:val="22"/>
          <w:szCs w:val="22"/>
        </w:rPr>
        <w:t>to contribute to strategic planning and provide all relevant financial informatio</w:t>
      </w:r>
      <w:r w:rsidR="00D93B4C">
        <w:rPr>
          <w:rFonts w:ascii="Calibri" w:hAnsi="Calibri" w:cs="Calibri"/>
          <w:sz w:val="22"/>
          <w:szCs w:val="22"/>
        </w:rPr>
        <w:t>n</w:t>
      </w:r>
      <w:r w:rsidR="002C7388">
        <w:rPr>
          <w:rFonts w:ascii="Calibri" w:hAnsi="Calibri" w:cs="Calibri"/>
          <w:sz w:val="22"/>
          <w:szCs w:val="22"/>
        </w:rPr>
        <w:t>.</w:t>
      </w:r>
    </w:p>
    <w:p w:rsidR="00D93B4C" w:rsidRPr="001D6E6E" w:rsidRDefault="002C7388" w:rsidP="00D93B4C">
      <w:pPr>
        <w:pStyle w:val="BodyText"/>
        <w:numPr>
          <w:ilvl w:val="0"/>
          <w:numId w:val="33"/>
        </w:numPr>
        <w:spacing w:after="0"/>
        <w:ind w:hanging="357"/>
        <w:jc w:val="both"/>
        <w:rPr>
          <w:rFonts w:ascii="Calibri" w:hAnsi="Calibri" w:cs="Calibri"/>
          <w:sz w:val="22"/>
          <w:szCs w:val="22"/>
        </w:rPr>
      </w:pPr>
      <w:r>
        <w:rPr>
          <w:rFonts w:ascii="Calibri" w:hAnsi="Calibri" w:cs="Calibri"/>
          <w:sz w:val="22"/>
          <w:szCs w:val="22"/>
        </w:rPr>
        <w:t>To work with the</w:t>
      </w:r>
      <w:r w:rsidR="00D93B4C" w:rsidRPr="001D6E6E">
        <w:rPr>
          <w:rFonts w:ascii="Calibri" w:hAnsi="Calibri" w:cs="Calibri"/>
          <w:sz w:val="22"/>
          <w:szCs w:val="22"/>
        </w:rPr>
        <w:t xml:space="preserve"> Headteacher a</w:t>
      </w:r>
      <w:r>
        <w:rPr>
          <w:rFonts w:ascii="Calibri" w:hAnsi="Calibri" w:cs="Calibri"/>
          <w:sz w:val="22"/>
          <w:szCs w:val="22"/>
        </w:rPr>
        <w:t>nd the Deputy Headteacher</w:t>
      </w:r>
      <w:r w:rsidR="00D93B4C" w:rsidRPr="001D6E6E">
        <w:rPr>
          <w:rFonts w:ascii="Calibri" w:hAnsi="Calibri" w:cs="Calibri"/>
          <w:sz w:val="22"/>
          <w:szCs w:val="22"/>
        </w:rPr>
        <w:t xml:space="preserve"> to take responsibility for non-curriculum matters within the school</w:t>
      </w:r>
      <w:r>
        <w:rPr>
          <w:rFonts w:ascii="Calibri" w:hAnsi="Calibri" w:cs="Calibri"/>
          <w:sz w:val="22"/>
          <w:szCs w:val="22"/>
        </w:rPr>
        <w:t>.</w:t>
      </w:r>
    </w:p>
    <w:p w:rsidR="00A90449" w:rsidRDefault="00A90449" w:rsidP="00247F5B">
      <w:pPr>
        <w:pStyle w:val="BodyText"/>
        <w:spacing w:after="0"/>
        <w:jc w:val="both"/>
        <w:rPr>
          <w:rFonts w:ascii="Calibri" w:hAnsi="Calibri" w:cs="Calibri"/>
          <w:sz w:val="22"/>
          <w:szCs w:val="22"/>
        </w:rPr>
      </w:pPr>
    </w:p>
    <w:p w:rsidR="002C7388" w:rsidRDefault="002C7388" w:rsidP="00247F5B">
      <w:pPr>
        <w:pStyle w:val="BodyText"/>
        <w:spacing w:after="0"/>
        <w:jc w:val="both"/>
        <w:rPr>
          <w:rFonts w:ascii="Calibri" w:hAnsi="Calibri" w:cs="Calibri"/>
          <w:sz w:val="22"/>
          <w:szCs w:val="22"/>
        </w:rPr>
      </w:pPr>
    </w:p>
    <w:p w:rsidR="00247F5B" w:rsidRPr="001D6E6E" w:rsidRDefault="00247F5B" w:rsidP="00247F5B">
      <w:pPr>
        <w:pStyle w:val="BodyText"/>
        <w:numPr>
          <w:ilvl w:val="0"/>
          <w:numId w:val="38"/>
        </w:numPr>
        <w:spacing w:after="0"/>
        <w:jc w:val="both"/>
        <w:rPr>
          <w:rFonts w:ascii="Calibri" w:hAnsi="Calibri" w:cs="Calibri"/>
          <w:b/>
          <w:sz w:val="22"/>
          <w:szCs w:val="22"/>
        </w:rPr>
      </w:pPr>
      <w:r>
        <w:rPr>
          <w:rFonts w:ascii="Calibri" w:hAnsi="Calibri" w:cs="Calibri"/>
          <w:b/>
          <w:sz w:val="22"/>
          <w:szCs w:val="22"/>
        </w:rPr>
        <w:t xml:space="preserve">TEAM LEADERSHIP </w:t>
      </w:r>
    </w:p>
    <w:p w:rsidR="00D96D8F" w:rsidRDefault="00D96D8F" w:rsidP="006F76AA">
      <w:pPr>
        <w:pStyle w:val="BodyText"/>
        <w:spacing w:after="0"/>
        <w:jc w:val="both"/>
        <w:rPr>
          <w:rFonts w:ascii="Calibri" w:hAnsi="Calibri" w:cs="Calibri"/>
          <w:b/>
          <w:sz w:val="22"/>
          <w:szCs w:val="22"/>
        </w:rPr>
      </w:pPr>
    </w:p>
    <w:p w:rsidR="00247F5B" w:rsidRDefault="00247F5B" w:rsidP="00247F5B">
      <w:pPr>
        <w:pStyle w:val="BodyText"/>
        <w:numPr>
          <w:ilvl w:val="0"/>
          <w:numId w:val="44"/>
        </w:numPr>
        <w:spacing w:after="0"/>
        <w:jc w:val="both"/>
        <w:rPr>
          <w:rFonts w:ascii="Calibri" w:hAnsi="Calibri" w:cs="Calibri"/>
          <w:sz w:val="22"/>
          <w:szCs w:val="22"/>
        </w:rPr>
      </w:pPr>
      <w:r>
        <w:rPr>
          <w:rFonts w:ascii="Calibri" w:hAnsi="Calibri" w:cs="Calibri"/>
          <w:sz w:val="22"/>
          <w:szCs w:val="22"/>
        </w:rPr>
        <w:t>Lead</w:t>
      </w:r>
      <w:r w:rsidR="008428B9">
        <w:rPr>
          <w:rFonts w:ascii="Calibri" w:hAnsi="Calibri" w:cs="Calibri"/>
          <w:sz w:val="22"/>
          <w:szCs w:val="22"/>
        </w:rPr>
        <w:t xml:space="preserve"> (inspire, motivate and role-model) </w:t>
      </w:r>
      <w:r>
        <w:rPr>
          <w:rFonts w:ascii="Calibri" w:hAnsi="Calibri" w:cs="Calibri"/>
          <w:sz w:val="22"/>
          <w:szCs w:val="22"/>
        </w:rPr>
        <w:t xml:space="preserve">the school’s administration and facility </w:t>
      </w:r>
      <w:r w:rsidR="008428B9">
        <w:rPr>
          <w:rFonts w:ascii="Calibri" w:hAnsi="Calibri" w:cs="Calibri"/>
          <w:sz w:val="22"/>
          <w:szCs w:val="22"/>
        </w:rPr>
        <w:t>management team, consisting of four</w:t>
      </w:r>
      <w:r>
        <w:rPr>
          <w:rFonts w:ascii="Calibri" w:hAnsi="Calibri" w:cs="Calibri"/>
          <w:sz w:val="22"/>
          <w:szCs w:val="22"/>
        </w:rPr>
        <w:t xml:space="preserve"> school administrators and a caretaker. </w:t>
      </w:r>
    </w:p>
    <w:p w:rsidR="00A90449" w:rsidRPr="008428B9" w:rsidRDefault="008428B9" w:rsidP="008428B9">
      <w:pPr>
        <w:pStyle w:val="BodyText"/>
        <w:numPr>
          <w:ilvl w:val="0"/>
          <w:numId w:val="44"/>
        </w:numPr>
        <w:spacing w:after="0"/>
        <w:jc w:val="both"/>
        <w:rPr>
          <w:rFonts w:ascii="Calibri" w:hAnsi="Calibri" w:cs="Calibri"/>
          <w:sz w:val="22"/>
          <w:szCs w:val="22"/>
        </w:rPr>
      </w:pPr>
      <w:r>
        <w:rPr>
          <w:rFonts w:ascii="Calibri" w:hAnsi="Calibri" w:cs="Calibri"/>
          <w:sz w:val="22"/>
          <w:szCs w:val="22"/>
        </w:rPr>
        <w:t xml:space="preserve">Be </w:t>
      </w:r>
      <w:r w:rsidR="00D93B4C" w:rsidRPr="001D6E6E">
        <w:rPr>
          <w:rFonts w:ascii="Calibri" w:hAnsi="Calibri" w:cs="Calibri"/>
          <w:sz w:val="22"/>
          <w:szCs w:val="22"/>
        </w:rPr>
        <w:t xml:space="preserve">responsible for the performance, workload and professional development of </w:t>
      </w:r>
      <w:r w:rsidR="00D93B4C">
        <w:rPr>
          <w:rFonts w:ascii="Calibri" w:hAnsi="Calibri" w:cs="Calibri"/>
          <w:sz w:val="22"/>
          <w:szCs w:val="22"/>
        </w:rPr>
        <w:t>each member of the team</w:t>
      </w:r>
      <w:r w:rsidR="00D93B4C" w:rsidRPr="001D6E6E">
        <w:rPr>
          <w:rFonts w:ascii="Calibri" w:hAnsi="Calibri" w:cs="Calibri"/>
          <w:sz w:val="22"/>
          <w:szCs w:val="22"/>
        </w:rPr>
        <w:t>, including setting performance targets and identifying development opportunities</w:t>
      </w:r>
      <w:r>
        <w:rPr>
          <w:rFonts w:ascii="Calibri" w:hAnsi="Calibri" w:cs="Calibri"/>
          <w:sz w:val="22"/>
          <w:szCs w:val="22"/>
        </w:rPr>
        <w:t>.</w:t>
      </w:r>
    </w:p>
    <w:p w:rsidR="00A90449" w:rsidRDefault="00A90449" w:rsidP="00247F5B">
      <w:pPr>
        <w:pStyle w:val="BodyText"/>
        <w:spacing w:after="0"/>
        <w:ind w:left="720"/>
        <w:jc w:val="both"/>
        <w:rPr>
          <w:rFonts w:ascii="Calibri" w:hAnsi="Calibri" w:cs="Calibri"/>
          <w:sz w:val="22"/>
          <w:szCs w:val="22"/>
        </w:rPr>
      </w:pPr>
    </w:p>
    <w:p w:rsidR="00A90449" w:rsidRPr="00247F5B" w:rsidRDefault="00A90449" w:rsidP="00247F5B">
      <w:pPr>
        <w:pStyle w:val="BodyText"/>
        <w:spacing w:after="0"/>
        <w:ind w:left="720"/>
        <w:jc w:val="both"/>
        <w:rPr>
          <w:rFonts w:ascii="Calibri" w:hAnsi="Calibri" w:cs="Calibri"/>
          <w:sz w:val="22"/>
          <w:szCs w:val="22"/>
        </w:rPr>
      </w:pPr>
    </w:p>
    <w:p w:rsidR="005C0F4D" w:rsidRPr="001D6E6E" w:rsidRDefault="00B57F79" w:rsidP="008210C5">
      <w:pPr>
        <w:pStyle w:val="BodyText"/>
        <w:numPr>
          <w:ilvl w:val="0"/>
          <w:numId w:val="38"/>
        </w:numPr>
        <w:spacing w:after="0"/>
        <w:jc w:val="both"/>
        <w:rPr>
          <w:rFonts w:ascii="Calibri" w:hAnsi="Calibri" w:cs="Calibri"/>
          <w:b/>
          <w:sz w:val="22"/>
          <w:szCs w:val="22"/>
        </w:rPr>
      </w:pPr>
      <w:r w:rsidRPr="001D6E6E">
        <w:rPr>
          <w:rFonts w:ascii="Calibri" w:hAnsi="Calibri" w:cs="Calibri"/>
          <w:b/>
          <w:sz w:val="22"/>
          <w:szCs w:val="22"/>
        </w:rPr>
        <w:t>BUDGETARY AND FINANCIAL MATTERS</w:t>
      </w:r>
    </w:p>
    <w:p w:rsidR="004C3288" w:rsidRPr="001D6E6E" w:rsidRDefault="004C3288" w:rsidP="008210C5">
      <w:pPr>
        <w:pStyle w:val="BodyText"/>
        <w:spacing w:after="0"/>
        <w:jc w:val="both"/>
        <w:rPr>
          <w:rFonts w:ascii="Calibri" w:hAnsi="Calibri" w:cs="Calibri"/>
          <w:b/>
          <w:sz w:val="22"/>
          <w:szCs w:val="22"/>
        </w:rPr>
      </w:pPr>
    </w:p>
    <w:p w:rsidR="009950AE" w:rsidRDefault="009950AE" w:rsidP="009950AE">
      <w:pPr>
        <w:pStyle w:val="BodyText"/>
        <w:numPr>
          <w:ilvl w:val="0"/>
          <w:numId w:val="33"/>
        </w:numPr>
        <w:spacing w:after="0"/>
        <w:jc w:val="both"/>
        <w:rPr>
          <w:rFonts w:ascii="Calibri" w:hAnsi="Calibri" w:cs="Calibri"/>
          <w:sz w:val="22"/>
          <w:szCs w:val="22"/>
        </w:rPr>
      </w:pPr>
      <w:r w:rsidRPr="001D6E6E">
        <w:rPr>
          <w:rFonts w:ascii="Calibri" w:hAnsi="Calibri" w:cs="Calibri"/>
          <w:sz w:val="22"/>
          <w:szCs w:val="22"/>
        </w:rPr>
        <w:t xml:space="preserve">Provide </w:t>
      </w:r>
      <w:r w:rsidR="0058578A" w:rsidRPr="001D6E6E">
        <w:rPr>
          <w:rFonts w:ascii="Calibri" w:hAnsi="Calibri" w:cs="Calibri"/>
          <w:sz w:val="22"/>
          <w:szCs w:val="22"/>
        </w:rPr>
        <w:t>advice and guidance</w:t>
      </w:r>
      <w:r w:rsidRPr="001D6E6E">
        <w:rPr>
          <w:rFonts w:ascii="Calibri" w:hAnsi="Calibri" w:cs="Calibri"/>
          <w:sz w:val="22"/>
          <w:szCs w:val="22"/>
        </w:rPr>
        <w:t xml:space="preserve"> to the Headteacher</w:t>
      </w:r>
      <w:r w:rsidR="00546BD4">
        <w:rPr>
          <w:rFonts w:ascii="Calibri" w:hAnsi="Calibri" w:cs="Calibri"/>
          <w:sz w:val="22"/>
          <w:szCs w:val="22"/>
        </w:rPr>
        <w:t>, SLT</w:t>
      </w:r>
      <w:r w:rsidRPr="001D6E6E">
        <w:rPr>
          <w:rFonts w:ascii="Calibri" w:hAnsi="Calibri" w:cs="Calibri"/>
          <w:sz w:val="22"/>
          <w:szCs w:val="22"/>
        </w:rPr>
        <w:t xml:space="preserve"> and the Resources Committee in all matters relating to finance</w:t>
      </w:r>
      <w:r w:rsidR="003C1F96">
        <w:rPr>
          <w:rFonts w:ascii="Calibri" w:hAnsi="Calibri" w:cs="Calibri"/>
          <w:sz w:val="22"/>
          <w:szCs w:val="22"/>
        </w:rPr>
        <w:t>.</w:t>
      </w:r>
    </w:p>
    <w:p w:rsidR="003C1F96" w:rsidRPr="001D6E6E" w:rsidRDefault="003C1F96" w:rsidP="009950AE">
      <w:pPr>
        <w:pStyle w:val="BodyText"/>
        <w:numPr>
          <w:ilvl w:val="0"/>
          <w:numId w:val="33"/>
        </w:numPr>
        <w:spacing w:after="0"/>
        <w:jc w:val="both"/>
        <w:rPr>
          <w:rFonts w:ascii="Calibri" w:hAnsi="Calibri" w:cs="Calibri"/>
          <w:sz w:val="22"/>
          <w:szCs w:val="22"/>
        </w:rPr>
      </w:pPr>
      <w:r>
        <w:rPr>
          <w:rFonts w:ascii="Calibri" w:hAnsi="Calibri" w:cs="Calibri"/>
          <w:sz w:val="22"/>
          <w:szCs w:val="22"/>
        </w:rPr>
        <w:t xml:space="preserve">Prepare a draft of the Scheme of Delegation and Responsibilities on a yearly basis for approval by the Resources Committee. </w:t>
      </w:r>
    </w:p>
    <w:p w:rsidR="00310F7F" w:rsidRDefault="0058578A" w:rsidP="00310F7F">
      <w:pPr>
        <w:pStyle w:val="BodyText"/>
        <w:numPr>
          <w:ilvl w:val="0"/>
          <w:numId w:val="33"/>
        </w:numPr>
        <w:spacing w:after="0"/>
        <w:jc w:val="both"/>
        <w:rPr>
          <w:rFonts w:ascii="Calibri" w:hAnsi="Calibri" w:cs="Calibri"/>
          <w:sz w:val="22"/>
          <w:szCs w:val="22"/>
        </w:rPr>
      </w:pPr>
      <w:r w:rsidRPr="001D6E6E">
        <w:rPr>
          <w:rFonts w:ascii="Calibri" w:hAnsi="Calibri" w:cs="Calibri"/>
          <w:sz w:val="22"/>
          <w:szCs w:val="22"/>
        </w:rPr>
        <w:t>Develop</w:t>
      </w:r>
      <w:r w:rsidR="003C1F96">
        <w:rPr>
          <w:rFonts w:ascii="Calibri" w:hAnsi="Calibri" w:cs="Calibri"/>
          <w:sz w:val="22"/>
          <w:szCs w:val="22"/>
        </w:rPr>
        <w:t xml:space="preserve"> a 5</w:t>
      </w:r>
      <w:r w:rsidR="009950AE" w:rsidRPr="001D6E6E">
        <w:rPr>
          <w:rFonts w:ascii="Calibri" w:hAnsi="Calibri" w:cs="Calibri"/>
          <w:sz w:val="22"/>
          <w:szCs w:val="22"/>
        </w:rPr>
        <w:t xml:space="preserve">-year school </w:t>
      </w:r>
      <w:r w:rsidR="003C1F96">
        <w:rPr>
          <w:rFonts w:ascii="Calibri" w:hAnsi="Calibri" w:cs="Calibri"/>
          <w:sz w:val="22"/>
          <w:szCs w:val="22"/>
        </w:rPr>
        <w:t xml:space="preserve">Draft and Final </w:t>
      </w:r>
      <w:r w:rsidR="009950AE" w:rsidRPr="001D6E6E">
        <w:rPr>
          <w:rFonts w:ascii="Calibri" w:hAnsi="Calibri" w:cs="Calibri"/>
          <w:sz w:val="22"/>
          <w:szCs w:val="22"/>
        </w:rPr>
        <w:t>budget</w:t>
      </w:r>
      <w:r w:rsidR="00310F7F">
        <w:rPr>
          <w:rFonts w:ascii="Calibri" w:hAnsi="Calibri" w:cs="Calibri"/>
          <w:sz w:val="22"/>
          <w:szCs w:val="22"/>
        </w:rPr>
        <w:t xml:space="preserve"> (Revenue and Capital)</w:t>
      </w:r>
      <w:r w:rsidR="009950AE" w:rsidRPr="001D6E6E">
        <w:rPr>
          <w:rFonts w:ascii="Calibri" w:hAnsi="Calibri" w:cs="Calibri"/>
          <w:sz w:val="22"/>
          <w:szCs w:val="22"/>
        </w:rPr>
        <w:t xml:space="preserve"> </w:t>
      </w:r>
      <w:r w:rsidRPr="001D6E6E">
        <w:rPr>
          <w:rFonts w:ascii="Calibri" w:hAnsi="Calibri" w:cs="Calibri"/>
          <w:sz w:val="22"/>
          <w:szCs w:val="22"/>
        </w:rPr>
        <w:t>for approval by the SLT and Resources Committee</w:t>
      </w:r>
      <w:r w:rsidR="003C1F96">
        <w:rPr>
          <w:rFonts w:ascii="Calibri" w:hAnsi="Calibri" w:cs="Calibri"/>
          <w:sz w:val="22"/>
          <w:szCs w:val="22"/>
        </w:rPr>
        <w:t xml:space="preserve"> (Draft Budget), and Full Governing Board (Final Budget),</w:t>
      </w:r>
      <w:r w:rsidR="009950AE" w:rsidRPr="001D6E6E">
        <w:rPr>
          <w:rFonts w:ascii="Calibri" w:hAnsi="Calibri" w:cs="Calibri"/>
          <w:sz w:val="22"/>
          <w:szCs w:val="22"/>
        </w:rPr>
        <w:t xml:space="preserve"> </w:t>
      </w:r>
      <w:r w:rsidR="003C1F96">
        <w:rPr>
          <w:rFonts w:ascii="Calibri" w:hAnsi="Calibri" w:cs="Calibri"/>
          <w:sz w:val="22"/>
          <w:szCs w:val="22"/>
        </w:rPr>
        <w:t>in</w:t>
      </w:r>
      <w:r w:rsidR="00310F7F">
        <w:rPr>
          <w:rFonts w:ascii="Calibri" w:hAnsi="Calibri" w:cs="Calibri"/>
          <w:sz w:val="22"/>
          <w:szCs w:val="22"/>
        </w:rPr>
        <w:t xml:space="preserve"> </w:t>
      </w:r>
      <w:r w:rsidR="00546BD4">
        <w:rPr>
          <w:rFonts w:ascii="Calibri" w:hAnsi="Calibri" w:cs="Calibri"/>
          <w:sz w:val="22"/>
          <w:szCs w:val="22"/>
        </w:rPr>
        <w:t>support of</w:t>
      </w:r>
      <w:r w:rsidR="00310F7F">
        <w:rPr>
          <w:rFonts w:ascii="Calibri" w:hAnsi="Calibri" w:cs="Calibri"/>
          <w:sz w:val="22"/>
          <w:szCs w:val="22"/>
        </w:rPr>
        <w:t xml:space="preserve"> the School Development Plan and </w:t>
      </w:r>
      <w:r w:rsidR="00546BD4">
        <w:rPr>
          <w:rFonts w:ascii="Calibri" w:hAnsi="Calibri" w:cs="Calibri"/>
          <w:sz w:val="22"/>
          <w:szCs w:val="22"/>
        </w:rPr>
        <w:t>respecting the deadlines and format requirements as dic</w:t>
      </w:r>
      <w:r w:rsidR="00304F53">
        <w:rPr>
          <w:rFonts w:ascii="Calibri" w:hAnsi="Calibri" w:cs="Calibri"/>
          <w:sz w:val="22"/>
          <w:szCs w:val="22"/>
        </w:rPr>
        <w:t>t</w:t>
      </w:r>
      <w:r w:rsidR="00546BD4">
        <w:rPr>
          <w:rFonts w:ascii="Calibri" w:hAnsi="Calibri" w:cs="Calibri"/>
          <w:sz w:val="22"/>
          <w:szCs w:val="22"/>
        </w:rPr>
        <w:t xml:space="preserve">ated by </w:t>
      </w:r>
      <w:r w:rsidR="009950AE" w:rsidRPr="001D6E6E">
        <w:rPr>
          <w:rFonts w:ascii="Calibri" w:hAnsi="Calibri" w:cs="Calibri"/>
          <w:sz w:val="22"/>
          <w:szCs w:val="22"/>
        </w:rPr>
        <w:t>the L</w:t>
      </w:r>
      <w:r w:rsidR="00546BD4">
        <w:rPr>
          <w:rFonts w:ascii="Calibri" w:hAnsi="Calibri" w:cs="Calibri"/>
          <w:sz w:val="22"/>
          <w:szCs w:val="22"/>
        </w:rPr>
        <w:t>A</w:t>
      </w:r>
      <w:r w:rsidR="006F589F" w:rsidRPr="001D6E6E">
        <w:rPr>
          <w:rFonts w:ascii="Calibri" w:hAnsi="Calibri" w:cs="Calibri"/>
          <w:sz w:val="22"/>
          <w:szCs w:val="22"/>
        </w:rPr>
        <w:t xml:space="preserve">.  </w:t>
      </w:r>
    </w:p>
    <w:p w:rsidR="009950AE" w:rsidRPr="00310F7F" w:rsidRDefault="00310F7F" w:rsidP="00310F7F">
      <w:pPr>
        <w:pStyle w:val="BodyText"/>
        <w:numPr>
          <w:ilvl w:val="0"/>
          <w:numId w:val="33"/>
        </w:numPr>
        <w:spacing w:after="0"/>
        <w:jc w:val="both"/>
        <w:rPr>
          <w:rFonts w:ascii="Calibri" w:hAnsi="Calibri" w:cs="Calibri"/>
          <w:sz w:val="22"/>
          <w:szCs w:val="22"/>
        </w:rPr>
      </w:pPr>
      <w:r>
        <w:rPr>
          <w:rFonts w:ascii="Calibri" w:hAnsi="Calibri" w:cs="Calibri"/>
          <w:sz w:val="22"/>
          <w:szCs w:val="22"/>
        </w:rPr>
        <w:t>Prepare the draft School Financial Values Survey (SFVS) annually for adoption by the Resources Committee after which it will be presented for adoption by the Full Governing Board</w:t>
      </w:r>
      <w:r w:rsidR="008428B9">
        <w:rPr>
          <w:rFonts w:ascii="Calibri" w:hAnsi="Calibri" w:cs="Calibri"/>
          <w:sz w:val="22"/>
          <w:szCs w:val="22"/>
        </w:rPr>
        <w:t>.</w:t>
      </w:r>
      <w:r>
        <w:rPr>
          <w:rFonts w:ascii="Calibri" w:hAnsi="Calibri" w:cs="Calibri"/>
          <w:sz w:val="22"/>
          <w:szCs w:val="22"/>
        </w:rPr>
        <w:t xml:space="preserve"> </w:t>
      </w:r>
    </w:p>
    <w:p w:rsidR="003C1F96" w:rsidRDefault="003C1F96" w:rsidP="009950AE">
      <w:pPr>
        <w:pStyle w:val="BodyText"/>
        <w:numPr>
          <w:ilvl w:val="0"/>
          <w:numId w:val="33"/>
        </w:numPr>
        <w:spacing w:after="0"/>
        <w:jc w:val="both"/>
        <w:rPr>
          <w:rFonts w:ascii="Calibri" w:hAnsi="Calibri" w:cs="Calibri"/>
          <w:sz w:val="22"/>
          <w:szCs w:val="22"/>
        </w:rPr>
      </w:pPr>
      <w:r>
        <w:rPr>
          <w:rFonts w:ascii="Calibri" w:hAnsi="Calibri" w:cs="Calibri"/>
          <w:sz w:val="22"/>
          <w:szCs w:val="22"/>
        </w:rPr>
        <w:lastRenderedPageBreak/>
        <w:t xml:space="preserve">Submit the monthly </w:t>
      </w:r>
      <w:r w:rsidR="004A2749">
        <w:rPr>
          <w:rFonts w:ascii="Calibri" w:hAnsi="Calibri" w:cs="Calibri"/>
          <w:sz w:val="22"/>
          <w:szCs w:val="22"/>
        </w:rPr>
        <w:t xml:space="preserve">reconciled </w:t>
      </w:r>
      <w:r>
        <w:rPr>
          <w:rFonts w:ascii="Calibri" w:hAnsi="Calibri" w:cs="Calibri"/>
          <w:sz w:val="22"/>
          <w:szCs w:val="22"/>
        </w:rPr>
        <w:t>financial reports in line with the guidelines provided by the Local Authority.</w:t>
      </w:r>
    </w:p>
    <w:p w:rsidR="006F589F" w:rsidRPr="001A61C6" w:rsidRDefault="003C1F96" w:rsidP="001A61C6">
      <w:pPr>
        <w:pStyle w:val="BodyText"/>
        <w:numPr>
          <w:ilvl w:val="0"/>
          <w:numId w:val="33"/>
        </w:numPr>
        <w:spacing w:after="0"/>
        <w:jc w:val="both"/>
        <w:rPr>
          <w:rFonts w:ascii="Calibri" w:hAnsi="Calibri" w:cs="Calibri"/>
          <w:sz w:val="22"/>
          <w:szCs w:val="22"/>
        </w:rPr>
      </w:pPr>
      <w:r>
        <w:rPr>
          <w:rFonts w:ascii="Calibri" w:hAnsi="Calibri" w:cs="Calibri"/>
          <w:sz w:val="22"/>
          <w:szCs w:val="22"/>
        </w:rPr>
        <w:t>Monitor budget spend and notify the Headteacher and, if required</w:t>
      </w:r>
      <w:r w:rsidR="008D3AA7">
        <w:rPr>
          <w:rFonts w:ascii="Calibri" w:hAnsi="Calibri" w:cs="Calibri"/>
          <w:sz w:val="22"/>
          <w:szCs w:val="22"/>
        </w:rPr>
        <w:t>,</w:t>
      </w:r>
      <w:r>
        <w:rPr>
          <w:rFonts w:ascii="Calibri" w:hAnsi="Calibri" w:cs="Calibri"/>
          <w:sz w:val="22"/>
          <w:szCs w:val="22"/>
        </w:rPr>
        <w:t xml:space="preserve"> the Resources Committee regarding </w:t>
      </w:r>
      <w:r w:rsidR="001A61C6">
        <w:rPr>
          <w:rFonts w:ascii="Calibri" w:hAnsi="Calibri" w:cs="Calibri"/>
          <w:sz w:val="22"/>
          <w:szCs w:val="22"/>
        </w:rPr>
        <w:t xml:space="preserve">expected variations to the School’s outturn. </w:t>
      </w:r>
    </w:p>
    <w:p w:rsidR="001A61C6" w:rsidRDefault="0058578A" w:rsidP="006B2D05">
      <w:pPr>
        <w:pStyle w:val="BodyText"/>
        <w:numPr>
          <w:ilvl w:val="0"/>
          <w:numId w:val="33"/>
        </w:numPr>
        <w:spacing w:after="0"/>
        <w:jc w:val="both"/>
        <w:rPr>
          <w:rFonts w:ascii="Calibri" w:hAnsi="Calibri" w:cs="Calibri"/>
          <w:sz w:val="22"/>
          <w:szCs w:val="22"/>
        </w:rPr>
      </w:pPr>
      <w:r w:rsidRPr="001D6E6E">
        <w:rPr>
          <w:rFonts w:ascii="Calibri" w:hAnsi="Calibri" w:cs="Calibri"/>
          <w:sz w:val="22"/>
          <w:szCs w:val="22"/>
        </w:rPr>
        <w:t>Benchmark the</w:t>
      </w:r>
      <w:r w:rsidR="009950AE" w:rsidRPr="001D6E6E">
        <w:rPr>
          <w:rFonts w:ascii="Calibri" w:hAnsi="Calibri" w:cs="Calibri"/>
          <w:sz w:val="22"/>
          <w:szCs w:val="22"/>
        </w:rPr>
        <w:t xml:space="preserve"> school’s financial performance </w:t>
      </w:r>
      <w:r w:rsidR="001A61C6">
        <w:rPr>
          <w:rFonts w:ascii="Calibri" w:hAnsi="Calibri" w:cs="Calibri"/>
          <w:sz w:val="22"/>
          <w:szCs w:val="22"/>
        </w:rPr>
        <w:t>to that of other schools, in particular those of the school’s Locality Team and/or com</w:t>
      </w:r>
      <w:r w:rsidR="008428B9">
        <w:rPr>
          <w:rFonts w:ascii="Calibri" w:hAnsi="Calibri" w:cs="Calibri"/>
          <w:sz w:val="22"/>
          <w:szCs w:val="22"/>
        </w:rPr>
        <w:t>parable schools</w:t>
      </w:r>
      <w:r w:rsidR="008D3AA7">
        <w:rPr>
          <w:rFonts w:ascii="Calibri" w:hAnsi="Calibri" w:cs="Calibri"/>
          <w:sz w:val="22"/>
          <w:szCs w:val="22"/>
        </w:rPr>
        <w:t>.</w:t>
      </w:r>
      <w:r w:rsidR="001A61C6">
        <w:rPr>
          <w:rFonts w:ascii="Calibri" w:hAnsi="Calibri" w:cs="Calibri"/>
          <w:sz w:val="22"/>
          <w:szCs w:val="22"/>
        </w:rPr>
        <w:t xml:space="preserve"> </w:t>
      </w:r>
    </w:p>
    <w:p w:rsidR="006B2D05" w:rsidRPr="001D6E6E" w:rsidRDefault="001A61C6" w:rsidP="006B2D05">
      <w:pPr>
        <w:pStyle w:val="BodyText"/>
        <w:numPr>
          <w:ilvl w:val="0"/>
          <w:numId w:val="33"/>
        </w:numPr>
        <w:spacing w:after="0"/>
        <w:jc w:val="both"/>
        <w:rPr>
          <w:rFonts w:ascii="Calibri" w:hAnsi="Calibri" w:cs="Calibri"/>
          <w:sz w:val="22"/>
          <w:szCs w:val="22"/>
        </w:rPr>
      </w:pPr>
      <w:r>
        <w:rPr>
          <w:rFonts w:ascii="Calibri" w:hAnsi="Calibri" w:cs="Calibri"/>
          <w:sz w:val="22"/>
          <w:szCs w:val="22"/>
        </w:rPr>
        <w:t>P</w:t>
      </w:r>
      <w:r w:rsidR="0058578A" w:rsidRPr="001D6E6E">
        <w:rPr>
          <w:rFonts w:ascii="Calibri" w:hAnsi="Calibri" w:cs="Calibri"/>
          <w:sz w:val="22"/>
          <w:szCs w:val="22"/>
        </w:rPr>
        <w:t xml:space="preserve">repare </w:t>
      </w:r>
      <w:r w:rsidR="009950AE" w:rsidRPr="001D6E6E">
        <w:rPr>
          <w:rFonts w:ascii="Calibri" w:hAnsi="Calibri" w:cs="Calibri"/>
          <w:sz w:val="22"/>
          <w:szCs w:val="22"/>
        </w:rPr>
        <w:t xml:space="preserve">year-on-year comparisons which </w:t>
      </w:r>
      <w:r>
        <w:rPr>
          <w:rFonts w:ascii="Calibri" w:hAnsi="Calibri" w:cs="Calibri"/>
          <w:sz w:val="22"/>
          <w:szCs w:val="22"/>
        </w:rPr>
        <w:t>map out</w:t>
      </w:r>
      <w:r w:rsidR="009950AE" w:rsidRPr="001D6E6E">
        <w:rPr>
          <w:rFonts w:ascii="Calibri" w:hAnsi="Calibri" w:cs="Calibri"/>
          <w:sz w:val="22"/>
          <w:szCs w:val="22"/>
        </w:rPr>
        <w:t xml:space="preserve"> the school’s historic trends</w:t>
      </w:r>
      <w:r w:rsidR="008D3AA7">
        <w:rPr>
          <w:rFonts w:ascii="Calibri" w:hAnsi="Calibri" w:cs="Calibri"/>
          <w:sz w:val="22"/>
          <w:szCs w:val="22"/>
        </w:rPr>
        <w:t>.</w:t>
      </w:r>
    </w:p>
    <w:p w:rsidR="006B2D05" w:rsidRPr="001D6E6E" w:rsidRDefault="006B2D05" w:rsidP="00555BD3">
      <w:pPr>
        <w:pStyle w:val="BodyText"/>
        <w:numPr>
          <w:ilvl w:val="0"/>
          <w:numId w:val="33"/>
        </w:numPr>
        <w:spacing w:after="0"/>
        <w:jc w:val="both"/>
        <w:rPr>
          <w:rFonts w:ascii="Calibri" w:hAnsi="Calibri" w:cs="Calibri"/>
          <w:sz w:val="22"/>
          <w:szCs w:val="22"/>
        </w:rPr>
      </w:pPr>
      <w:r w:rsidRPr="001D6E6E">
        <w:rPr>
          <w:rFonts w:ascii="Calibri" w:hAnsi="Calibri" w:cs="Calibri"/>
          <w:sz w:val="22"/>
          <w:szCs w:val="22"/>
        </w:rPr>
        <w:t>Manage the maintenance of accurate financial records</w:t>
      </w:r>
      <w:r w:rsidR="001A61C6">
        <w:rPr>
          <w:rFonts w:ascii="Calibri" w:hAnsi="Calibri" w:cs="Calibri"/>
          <w:sz w:val="22"/>
          <w:szCs w:val="22"/>
        </w:rPr>
        <w:t xml:space="preserve"> for the main s</w:t>
      </w:r>
      <w:r w:rsidR="008428B9">
        <w:rPr>
          <w:rFonts w:ascii="Calibri" w:hAnsi="Calibri" w:cs="Calibri"/>
          <w:sz w:val="22"/>
          <w:szCs w:val="22"/>
        </w:rPr>
        <w:t>chool account</w:t>
      </w:r>
      <w:r w:rsidR="008D3AA7">
        <w:rPr>
          <w:rFonts w:ascii="Calibri" w:hAnsi="Calibri" w:cs="Calibri"/>
          <w:sz w:val="22"/>
          <w:szCs w:val="22"/>
        </w:rPr>
        <w:t>.</w:t>
      </w:r>
    </w:p>
    <w:p w:rsidR="006B2D05" w:rsidRPr="001D6E6E" w:rsidRDefault="008D3AA7" w:rsidP="006B2D05">
      <w:pPr>
        <w:pStyle w:val="BodyText"/>
        <w:numPr>
          <w:ilvl w:val="0"/>
          <w:numId w:val="33"/>
        </w:numPr>
        <w:spacing w:after="0"/>
        <w:jc w:val="both"/>
        <w:rPr>
          <w:rFonts w:ascii="Calibri" w:hAnsi="Calibri" w:cs="Calibri"/>
          <w:sz w:val="22"/>
          <w:szCs w:val="22"/>
        </w:rPr>
      </w:pPr>
      <w:r>
        <w:rPr>
          <w:rFonts w:ascii="Calibri" w:hAnsi="Calibri" w:cs="Calibri"/>
          <w:sz w:val="22"/>
          <w:szCs w:val="22"/>
        </w:rPr>
        <w:t xml:space="preserve">Review any annual financial regulations, procedures and school policies and make any relevant amendments. </w:t>
      </w:r>
    </w:p>
    <w:p w:rsidR="004A01E0" w:rsidRDefault="004A01E0" w:rsidP="006B2D05">
      <w:pPr>
        <w:pStyle w:val="BodyText"/>
        <w:numPr>
          <w:ilvl w:val="0"/>
          <w:numId w:val="33"/>
        </w:numPr>
        <w:spacing w:after="0"/>
        <w:jc w:val="both"/>
        <w:rPr>
          <w:rFonts w:ascii="Calibri" w:hAnsi="Calibri" w:cs="Calibri"/>
          <w:sz w:val="22"/>
          <w:szCs w:val="22"/>
        </w:rPr>
      </w:pPr>
      <w:r>
        <w:rPr>
          <w:rFonts w:ascii="Calibri" w:hAnsi="Calibri" w:cs="Calibri"/>
          <w:sz w:val="22"/>
          <w:szCs w:val="22"/>
        </w:rPr>
        <w:t>Comply with all HMRC requirements, via the LA (monthly submission of VAT reports) or direct (e.g. IR35 / off-payroll rules)</w:t>
      </w:r>
    </w:p>
    <w:p w:rsidR="003C6D6A" w:rsidRDefault="003C6D6A" w:rsidP="006B2D05">
      <w:pPr>
        <w:pStyle w:val="BodyText"/>
        <w:numPr>
          <w:ilvl w:val="0"/>
          <w:numId w:val="33"/>
        </w:numPr>
        <w:spacing w:after="0"/>
        <w:jc w:val="both"/>
        <w:rPr>
          <w:rFonts w:ascii="Calibri" w:hAnsi="Calibri" w:cs="Calibri"/>
          <w:sz w:val="22"/>
          <w:szCs w:val="22"/>
        </w:rPr>
      </w:pPr>
      <w:r w:rsidRPr="001D6E6E">
        <w:rPr>
          <w:rFonts w:ascii="Calibri" w:hAnsi="Calibri" w:cs="Calibri"/>
          <w:sz w:val="22"/>
          <w:szCs w:val="22"/>
        </w:rPr>
        <w:t xml:space="preserve">Report to the </w:t>
      </w:r>
      <w:r w:rsidR="007F11DF" w:rsidRPr="001D6E6E">
        <w:rPr>
          <w:rFonts w:ascii="Calibri" w:hAnsi="Calibri" w:cs="Calibri"/>
          <w:sz w:val="22"/>
          <w:szCs w:val="22"/>
        </w:rPr>
        <w:t>Resources C</w:t>
      </w:r>
      <w:r w:rsidRPr="001D6E6E">
        <w:rPr>
          <w:rFonts w:ascii="Calibri" w:hAnsi="Calibri" w:cs="Calibri"/>
          <w:sz w:val="22"/>
          <w:szCs w:val="22"/>
        </w:rPr>
        <w:t>ommittee on the school’s current financial position and the perfor</w:t>
      </w:r>
      <w:r w:rsidR="008D3AA7">
        <w:rPr>
          <w:rFonts w:ascii="Calibri" w:hAnsi="Calibri" w:cs="Calibri"/>
          <w:sz w:val="22"/>
          <w:szCs w:val="22"/>
        </w:rPr>
        <w:t>mance of the annual budget plan.</w:t>
      </w:r>
    </w:p>
    <w:p w:rsidR="00F72514" w:rsidRPr="001D6E6E" w:rsidRDefault="006B2D05" w:rsidP="007526F0">
      <w:pPr>
        <w:pStyle w:val="BodyText"/>
        <w:numPr>
          <w:ilvl w:val="0"/>
          <w:numId w:val="33"/>
        </w:numPr>
        <w:spacing w:after="0"/>
        <w:jc w:val="both"/>
        <w:rPr>
          <w:rFonts w:ascii="Calibri" w:hAnsi="Calibri" w:cs="Calibri"/>
          <w:sz w:val="22"/>
          <w:szCs w:val="22"/>
        </w:rPr>
      </w:pPr>
      <w:r w:rsidRPr="001D6E6E">
        <w:rPr>
          <w:rFonts w:ascii="Calibri" w:hAnsi="Calibri" w:cs="Calibri"/>
          <w:sz w:val="22"/>
          <w:szCs w:val="22"/>
        </w:rPr>
        <w:t xml:space="preserve">Manage the account closing process, ensuring that </w:t>
      </w:r>
      <w:r w:rsidR="00F72514" w:rsidRPr="001D6E6E">
        <w:rPr>
          <w:rFonts w:ascii="Calibri" w:hAnsi="Calibri" w:cs="Calibri"/>
          <w:sz w:val="22"/>
          <w:szCs w:val="22"/>
        </w:rPr>
        <w:t>all stakeholders follow the LA’s timetable and procedures</w:t>
      </w:r>
      <w:r w:rsidR="008D3AA7">
        <w:rPr>
          <w:rFonts w:ascii="Calibri" w:hAnsi="Calibri" w:cs="Calibri"/>
          <w:sz w:val="22"/>
          <w:szCs w:val="22"/>
        </w:rPr>
        <w:t>.</w:t>
      </w:r>
    </w:p>
    <w:p w:rsidR="00ED2411" w:rsidRPr="001D6E6E" w:rsidRDefault="00ED2411" w:rsidP="00ED2411">
      <w:pPr>
        <w:pStyle w:val="BodyText"/>
        <w:numPr>
          <w:ilvl w:val="0"/>
          <w:numId w:val="33"/>
        </w:numPr>
        <w:spacing w:after="0"/>
        <w:jc w:val="both"/>
        <w:rPr>
          <w:rFonts w:ascii="Calibri" w:hAnsi="Calibri" w:cs="Calibri"/>
          <w:sz w:val="22"/>
          <w:szCs w:val="22"/>
        </w:rPr>
      </w:pPr>
      <w:r w:rsidRPr="001D6E6E">
        <w:rPr>
          <w:rFonts w:ascii="Calibri" w:hAnsi="Calibri" w:cs="Calibri"/>
          <w:sz w:val="22"/>
          <w:szCs w:val="22"/>
        </w:rPr>
        <w:t>Maximise all income generation and sponsorship generation oppo</w:t>
      </w:r>
      <w:r w:rsidR="008428B9">
        <w:rPr>
          <w:rFonts w:ascii="Calibri" w:hAnsi="Calibri" w:cs="Calibri"/>
          <w:sz w:val="22"/>
          <w:szCs w:val="22"/>
        </w:rPr>
        <w:t xml:space="preserve">rtunities. </w:t>
      </w:r>
      <w:r w:rsidR="006302C7">
        <w:rPr>
          <w:rFonts w:ascii="Calibri" w:hAnsi="Calibri" w:cs="Calibri"/>
          <w:sz w:val="22"/>
          <w:szCs w:val="22"/>
        </w:rPr>
        <w:t>Foster income generation via the School Fund</w:t>
      </w:r>
      <w:r w:rsidR="00601C17">
        <w:rPr>
          <w:rFonts w:ascii="Calibri" w:hAnsi="Calibri" w:cs="Calibri"/>
          <w:sz w:val="22"/>
          <w:szCs w:val="22"/>
        </w:rPr>
        <w:t xml:space="preserve"> and the Parent Staff Association</w:t>
      </w:r>
      <w:r w:rsidR="006302C7">
        <w:rPr>
          <w:rFonts w:ascii="Calibri" w:hAnsi="Calibri" w:cs="Calibri"/>
          <w:sz w:val="22"/>
          <w:szCs w:val="22"/>
        </w:rPr>
        <w:t xml:space="preserve">. </w:t>
      </w:r>
    </w:p>
    <w:p w:rsidR="006C7423" w:rsidRPr="008428B9" w:rsidRDefault="00F7018C" w:rsidP="008428B9">
      <w:pPr>
        <w:pStyle w:val="BodyText"/>
        <w:numPr>
          <w:ilvl w:val="0"/>
          <w:numId w:val="33"/>
        </w:numPr>
        <w:spacing w:after="0"/>
        <w:jc w:val="both"/>
        <w:rPr>
          <w:rFonts w:ascii="Calibri" w:hAnsi="Calibri" w:cs="Calibri"/>
          <w:sz w:val="22"/>
          <w:szCs w:val="22"/>
        </w:rPr>
      </w:pPr>
      <w:r w:rsidRPr="001D6E6E">
        <w:rPr>
          <w:rFonts w:ascii="Calibri" w:hAnsi="Calibri" w:cs="Calibri"/>
          <w:sz w:val="22"/>
          <w:szCs w:val="22"/>
        </w:rPr>
        <w:t>Manage insurance arrangements in all forms</w:t>
      </w:r>
      <w:r w:rsidR="008D3AA7">
        <w:rPr>
          <w:rFonts w:ascii="Calibri" w:hAnsi="Calibri" w:cs="Calibri"/>
          <w:sz w:val="22"/>
          <w:szCs w:val="22"/>
        </w:rPr>
        <w:t>.</w:t>
      </w:r>
    </w:p>
    <w:p w:rsidR="001222A7" w:rsidRDefault="001222A7" w:rsidP="001222A7">
      <w:pPr>
        <w:pStyle w:val="BodyText"/>
        <w:numPr>
          <w:ilvl w:val="0"/>
          <w:numId w:val="33"/>
        </w:numPr>
        <w:spacing w:after="0"/>
        <w:jc w:val="both"/>
        <w:rPr>
          <w:rFonts w:ascii="Calibri" w:hAnsi="Calibri" w:cs="Calibri"/>
          <w:sz w:val="22"/>
          <w:szCs w:val="22"/>
        </w:rPr>
      </w:pPr>
      <w:r>
        <w:rPr>
          <w:rFonts w:ascii="Calibri" w:hAnsi="Calibri" w:cs="Calibri"/>
          <w:sz w:val="22"/>
          <w:szCs w:val="22"/>
        </w:rPr>
        <w:t>Manage the maintenance of accurate financial records for the School Fund in line with Charity Commission regulations and guidance, including their yearly external financial review/audit.</w:t>
      </w:r>
    </w:p>
    <w:p w:rsidR="001222A7" w:rsidRPr="001222A7" w:rsidRDefault="001222A7" w:rsidP="001222A7">
      <w:pPr>
        <w:pStyle w:val="BodyText"/>
        <w:numPr>
          <w:ilvl w:val="0"/>
          <w:numId w:val="33"/>
        </w:numPr>
        <w:spacing w:after="0"/>
        <w:jc w:val="both"/>
        <w:rPr>
          <w:rFonts w:ascii="Calibri" w:hAnsi="Calibri" w:cs="Calibri"/>
          <w:sz w:val="22"/>
          <w:szCs w:val="22"/>
        </w:rPr>
      </w:pPr>
      <w:r w:rsidRPr="001D6E6E">
        <w:rPr>
          <w:rFonts w:ascii="Calibri" w:hAnsi="Calibri" w:cs="Calibri"/>
          <w:sz w:val="22"/>
          <w:szCs w:val="22"/>
        </w:rPr>
        <w:t>Manage all internal and/or external audit reports, drawing up any necessary action plan for</w:t>
      </w:r>
      <w:r w:rsidR="008428B9">
        <w:rPr>
          <w:rFonts w:ascii="Calibri" w:hAnsi="Calibri" w:cs="Calibri"/>
          <w:sz w:val="22"/>
          <w:szCs w:val="22"/>
        </w:rPr>
        <w:t xml:space="preserve"> recommendation</w:t>
      </w:r>
      <w:r w:rsidR="008D3AA7">
        <w:rPr>
          <w:rFonts w:ascii="Calibri" w:hAnsi="Calibri" w:cs="Calibri"/>
          <w:sz w:val="22"/>
          <w:szCs w:val="22"/>
        </w:rPr>
        <w:t>.</w:t>
      </w:r>
    </w:p>
    <w:p w:rsidR="001222A7" w:rsidRPr="001D6E6E" w:rsidRDefault="001222A7" w:rsidP="001C45C3">
      <w:pPr>
        <w:pStyle w:val="BodyText"/>
        <w:spacing w:after="0"/>
        <w:jc w:val="both"/>
        <w:rPr>
          <w:rFonts w:ascii="Calibri" w:hAnsi="Calibri" w:cs="Calibri"/>
          <w:sz w:val="22"/>
          <w:szCs w:val="22"/>
        </w:rPr>
      </w:pPr>
    </w:p>
    <w:p w:rsidR="00650E45" w:rsidRPr="001D6E6E" w:rsidRDefault="00650E45" w:rsidP="00DE4105">
      <w:pPr>
        <w:pStyle w:val="BodyText"/>
        <w:spacing w:after="0"/>
        <w:ind w:left="720"/>
        <w:jc w:val="both"/>
        <w:rPr>
          <w:rFonts w:ascii="Calibri" w:hAnsi="Calibri" w:cs="Calibri"/>
          <w:sz w:val="22"/>
          <w:szCs w:val="22"/>
        </w:rPr>
      </w:pPr>
    </w:p>
    <w:p w:rsidR="00B57F79" w:rsidRPr="001D6E6E" w:rsidRDefault="00D3380B" w:rsidP="00DE4105">
      <w:pPr>
        <w:pStyle w:val="BodyText"/>
        <w:numPr>
          <w:ilvl w:val="0"/>
          <w:numId w:val="38"/>
        </w:numPr>
        <w:spacing w:after="0"/>
        <w:jc w:val="both"/>
        <w:rPr>
          <w:rFonts w:ascii="Calibri" w:hAnsi="Calibri" w:cs="Calibri"/>
          <w:b/>
          <w:sz w:val="22"/>
          <w:szCs w:val="22"/>
        </w:rPr>
      </w:pPr>
      <w:r w:rsidRPr="001D6E6E">
        <w:rPr>
          <w:rFonts w:ascii="Calibri" w:hAnsi="Calibri" w:cs="Calibri"/>
          <w:b/>
          <w:sz w:val="22"/>
          <w:szCs w:val="22"/>
        </w:rPr>
        <w:t>COMPLIANCE</w:t>
      </w:r>
    </w:p>
    <w:p w:rsidR="009950AE" w:rsidRPr="001D6E6E" w:rsidRDefault="009950AE" w:rsidP="006F76AA">
      <w:pPr>
        <w:pStyle w:val="BodyText"/>
        <w:spacing w:after="0"/>
        <w:jc w:val="both"/>
        <w:rPr>
          <w:rFonts w:ascii="Calibri" w:hAnsi="Calibri" w:cs="Calibri"/>
          <w:sz w:val="22"/>
          <w:szCs w:val="22"/>
        </w:rPr>
      </w:pPr>
    </w:p>
    <w:p w:rsidR="00627921" w:rsidRDefault="00B51FCB" w:rsidP="006F76AA">
      <w:pPr>
        <w:pStyle w:val="BodyText"/>
        <w:numPr>
          <w:ilvl w:val="0"/>
          <w:numId w:val="33"/>
        </w:numPr>
        <w:spacing w:after="0"/>
        <w:jc w:val="both"/>
        <w:rPr>
          <w:rFonts w:ascii="Calibri" w:hAnsi="Calibri" w:cs="Calibri"/>
          <w:sz w:val="22"/>
          <w:szCs w:val="22"/>
        </w:rPr>
      </w:pPr>
      <w:r>
        <w:rPr>
          <w:rFonts w:ascii="Calibri" w:hAnsi="Calibri" w:cs="Calibri"/>
          <w:sz w:val="22"/>
          <w:szCs w:val="22"/>
        </w:rPr>
        <w:t xml:space="preserve">Develop an operational </w:t>
      </w:r>
      <w:r w:rsidR="006302C7">
        <w:rPr>
          <w:rFonts w:ascii="Calibri" w:hAnsi="Calibri" w:cs="Calibri"/>
          <w:sz w:val="22"/>
          <w:szCs w:val="22"/>
        </w:rPr>
        <w:t xml:space="preserve">risk </w:t>
      </w:r>
      <w:r>
        <w:rPr>
          <w:rFonts w:ascii="Calibri" w:hAnsi="Calibri" w:cs="Calibri"/>
          <w:sz w:val="22"/>
          <w:szCs w:val="22"/>
        </w:rPr>
        <w:t xml:space="preserve">management </w:t>
      </w:r>
      <w:r w:rsidR="00F10745">
        <w:rPr>
          <w:rFonts w:ascii="Calibri" w:hAnsi="Calibri" w:cs="Calibri"/>
          <w:sz w:val="22"/>
          <w:szCs w:val="22"/>
        </w:rPr>
        <w:t>framework, process</w:t>
      </w:r>
      <w:r w:rsidR="00125891" w:rsidRPr="001D6E6E">
        <w:rPr>
          <w:rFonts w:ascii="Calibri" w:hAnsi="Calibri" w:cs="Calibri"/>
          <w:sz w:val="22"/>
          <w:szCs w:val="22"/>
        </w:rPr>
        <w:t xml:space="preserve"> and </w:t>
      </w:r>
      <w:r w:rsidR="006302C7">
        <w:rPr>
          <w:rFonts w:ascii="Calibri" w:hAnsi="Calibri" w:cs="Calibri"/>
          <w:sz w:val="22"/>
          <w:szCs w:val="22"/>
        </w:rPr>
        <w:t xml:space="preserve">related </w:t>
      </w:r>
      <w:r w:rsidR="00125891" w:rsidRPr="001D6E6E">
        <w:rPr>
          <w:rFonts w:ascii="Calibri" w:hAnsi="Calibri" w:cs="Calibri"/>
          <w:sz w:val="22"/>
          <w:szCs w:val="22"/>
        </w:rPr>
        <w:t>reporting tools</w:t>
      </w:r>
      <w:r w:rsidR="00F7018C" w:rsidRPr="001D6E6E">
        <w:rPr>
          <w:rFonts w:ascii="Calibri" w:hAnsi="Calibri" w:cs="Calibri"/>
          <w:sz w:val="22"/>
          <w:szCs w:val="22"/>
        </w:rPr>
        <w:t>, to be agreed with the SLT and governors,</w:t>
      </w:r>
      <w:r w:rsidR="00125891" w:rsidRPr="001D6E6E">
        <w:rPr>
          <w:rFonts w:ascii="Calibri" w:hAnsi="Calibri" w:cs="Calibri"/>
          <w:sz w:val="22"/>
          <w:szCs w:val="22"/>
        </w:rPr>
        <w:t xml:space="preserve"> to understand and manage </w:t>
      </w:r>
      <w:r w:rsidR="00627921">
        <w:rPr>
          <w:rFonts w:ascii="Calibri" w:hAnsi="Calibri" w:cs="Calibri"/>
          <w:sz w:val="22"/>
          <w:szCs w:val="22"/>
        </w:rPr>
        <w:t xml:space="preserve">the </w:t>
      </w:r>
      <w:r w:rsidR="00125891" w:rsidRPr="001D6E6E">
        <w:rPr>
          <w:rFonts w:ascii="Calibri" w:hAnsi="Calibri" w:cs="Calibri"/>
          <w:sz w:val="22"/>
          <w:szCs w:val="22"/>
        </w:rPr>
        <w:t>risks relating to school operations</w:t>
      </w:r>
      <w:r w:rsidR="00627921">
        <w:rPr>
          <w:rFonts w:ascii="Calibri" w:hAnsi="Calibri" w:cs="Calibri"/>
          <w:sz w:val="22"/>
          <w:szCs w:val="22"/>
        </w:rPr>
        <w:t xml:space="preserve"> overall</w:t>
      </w:r>
    </w:p>
    <w:p w:rsidR="00C946F5" w:rsidRDefault="00B57F79" w:rsidP="006F76AA">
      <w:pPr>
        <w:pStyle w:val="BodyText"/>
        <w:numPr>
          <w:ilvl w:val="0"/>
          <w:numId w:val="33"/>
        </w:numPr>
        <w:spacing w:after="0"/>
        <w:jc w:val="both"/>
        <w:rPr>
          <w:rFonts w:ascii="Calibri" w:hAnsi="Calibri" w:cs="Calibri"/>
          <w:sz w:val="22"/>
          <w:szCs w:val="22"/>
        </w:rPr>
      </w:pPr>
      <w:r w:rsidRPr="001D6E6E">
        <w:rPr>
          <w:rFonts w:ascii="Calibri" w:hAnsi="Calibri" w:cs="Calibri"/>
          <w:sz w:val="22"/>
          <w:szCs w:val="22"/>
        </w:rPr>
        <w:t>Ensure the school’s compliance with</w:t>
      </w:r>
      <w:r w:rsidR="005B736F" w:rsidRPr="001D6E6E">
        <w:rPr>
          <w:rFonts w:ascii="Calibri" w:hAnsi="Calibri" w:cs="Calibri"/>
          <w:sz w:val="22"/>
          <w:szCs w:val="22"/>
        </w:rPr>
        <w:t xml:space="preserve"> </w:t>
      </w:r>
      <w:r w:rsidR="00B51FCB">
        <w:rPr>
          <w:rFonts w:ascii="Calibri" w:hAnsi="Calibri" w:cs="Calibri"/>
          <w:sz w:val="22"/>
          <w:szCs w:val="22"/>
        </w:rPr>
        <w:t xml:space="preserve">all </w:t>
      </w:r>
      <w:r w:rsidR="00C946F5">
        <w:rPr>
          <w:rFonts w:ascii="Calibri" w:hAnsi="Calibri" w:cs="Calibri"/>
          <w:sz w:val="22"/>
          <w:szCs w:val="22"/>
        </w:rPr>
        <w:t xml:space="preserve">national and local </w:t>
      </w:r>
      <w:r w:rsidR="005B736F" w:rsidRPr="001D6E6E">
        <w:rPr>
          <w:rFonts w:ascii="Calibri" w:hAnsi="Calibri" w:cs="Calibri"/>
          <w:sz w:val="22"/>
          <w:szCs w:val="22"/>
        </w:rPr>
        <w:t xml:space="preserve">relevant </w:t>
      </w:r>
      <w:r w:rsidR="00F10745">
        <w:rPr>
          <w:rFonts w:ascii="Calibri" w:hAnsi="Calibri" w:cs="Calibri"/>
          <w:sz w:val="22"/>
          <w:szCs w:val="22"/>
        </w:rPr>
        <w:t>laws, regulations, standards,</w:t>
      </w:r>
      <w:r w:rsidR="00C946F5">
        <w:rPr>
          <w:rFonts w:ascii="Calibri" w:hAnsi="Calibri" w:cs="Calibri"/>
          <w:sz w:val="22"/>
          <w:szCs w:val="22"/>
        </w:rPr>
        <w:t xml:space="preserve"> guidance</w:t>
      </w:r>
      <w:r w:rsidR="00F10745">
        <w:rPr>
          <w:rFonts w:ascii="Calibri" w:hAnsi="Calibri" w:cs="Calibri"/>
          <w:sz w:val="22"/>
          <w:szCs w:val="22"/>
        </w:rPr>
        <w:t xml:space="preserve"> and best practice</w:t>
      </w:r>
      <w:r w:rsidR="00C946F5">
        <w:rPr>
          <w:rFonts w:ascii="Calibri" w:hAnsi="Calibri" w:cs="Calibri"/>
          <w:sz w:val="22"/>
          <w:szCs w:val="22"/>
        </w:rPr>
        <w:t>. E</w:t>
      </w:r>
      <w:r w:rsidR="00C946F5" w:rsidRPr="00627921">
        <w:rPr>
          <w:rFonts w:ascii="Calibri" w:hAnsi="Calibri" w:cs="Calibri"/>
          <w:sz w:val="22"/>
          <w:szCs w:val="22"/>
        </w:rPr>
        <w:t>nsure all</w:t>
      </w:r>
      <w:r w:rsidR="00F26B08">
        <w:rPr>
          <w:rFonts w:ascii="Calibri" w:hAnsi="Calibri" w:cs="Calibri"/>
          <w:sz w:val="22"/>
          <w:szCs w:val="22"/>
        </w:rPr>
        <w:t xml:space="preserve"> School Policies and</w:t>
      </w:r>
      <w:r w:rsidR="00C946F5" w:rsidRPr="00627921">
        <w:rPr>
          <w:rFonts w:ascii="Calibri" w:hAnsi="Calibri" w:cs="Calibri"/>
          <w:sz w:val="22"/>
          <w:szCs w:val="22"/>
        </w:rPr>
        <w:t xml:space="preserve"> administrative procedures relating to the School’s compliance</w:t>
      </w:r>
      <w:r w:rsidR="00627921">
        <w:rPr>
          <w:rFonts w:ascii="Calibri" w:hAnsi="Calibri" w:cs="Calibri"/>
          <w:sz w:val="22"/>
          <w:szCs w:val="22"/>
        </w:rPr>
        <w:t xml:space="preserve"> </w:t>
      </w:r>
      <w:r w:rsidR="008D3AA7">
        <w:rPr>
          <w:rFonts w:ascii="Calibri" w:hAnsi="Calibri" w:cs="Calibri"/>
          <w:sz w:val="22"/>
          <w:szCs w:val="22"/>
        </w:rPr>
        <w:t>are fit for purpose.</w:t>
      </w:r>
    </w:p>
    <w:p w:rsidR="00B57F79" w:rsidRDefault="00F64598" w:rsidP="00F64598">
      <w:pPr>
        <w:pStyle w:val="BodyText"/>
        <w:numPr>
          <w:ilvl w:val="0"/>
          <w:numId w:val="45"/>
        </w:numPr>
        <w:spacing w:after="0"/>
        <w:jc w:val="both"/>
        <w:rPr>
          <w:rFonts w:ascii="Calibri" w:hAnsi="Calibri" w:cs="Calibri"/>
          <w:sz w:val="22"/>
          <w:szCs w:val="22"/>
        </w:rPr>
      </w:pPr>
      <w:r>
        <w:rPr>
          <w:rFonts w:ascii="Calibri" w:hAnsi="Calibri" w:cs="Calibri"/>
          <w:sz w:val="22"/>
          <w:szCs w:val="22"/>
        </w:rPr>
        <w:t>Ensure all policies and procedures are reviewed in a timely manner as dictated by the DfE</w:t>
      </w:r>
      <w:r w:rsidR="00627921">
        <w:rPr>
          <w:rFonts w:ascii="Calibri" w:hAnsi="Calibri" w:cs="Calibri"/>
          <w:sz w:val="22"/>
          <w:szCs w:val="22"/>
        </w:rPr>
        <w:t xml:space="preserve"> or other national/regional authorities,</w:t>
      </w:r>
      <w:r>
        <w:rPr>
          <w:rFonts w:ascii="Calibri" w:hAnsi="Calibri" w:cs="Calibri"/>
          <w:sz w:val="22"/>
          <w:szCs w:val="22"/>
        </w:rPr>
        <w:t xml:space="preserve"> or</w:t>
      </w:r>
      <w:r w:rsidR="00627921">
        <w:rPr>
          <w:rFonts w:ascii="Calibri" w:hAnsi="Calibri" w:cs="Calibri"/>
          <w:sz w:val="22"/>
          <w:szCs w:val="22"/>
        </w:rPr>
        <w:t xml:space="preserve"> as dictated by regulatory changes</w:t>
      </w:r>
    </w:p>
    <w:p w:rsidR="00C46C97" w:rsidRPr="00450CF9" w:rsidRDefault="00627921" w:rsidP="001222A7">
      <w:pPr>
        <w:pStyle w:val="BodyText"/>
        <w:numPr>
          <w:ilvl w:val="0"/>
          <w:numId w:val="45"/>
        </w:numPr>
        <w:spacing w:after="0"/>
        <w:jc w:val="both"/>
        <w:rPr>
          <w:rFonts w:ascii="Calibri" w:hAnsi="Calibri" w:cs="Calibri"/>
          <w:sz w:val="22"/>
          <w:szCs w:val="22"/>
        </w:rPr>
      </w:pPr>
      <w:r w:rsidRPr="0060226C">
        <w:rPr>
          <w:rFonts w:ascii="Calibri" w:hAnsi="Calibri" w:cs="Calibri"/>
          <w:sz w:val="22"/>
          <w:szCs w:val="22"/>
        </w:rPr>
        <w:t xml:space="preserve">Ensure </w:t>
      </w:r>
      <w:r w:rsidR="00F26B08">
        <w:rPr>
          <w:rFonts w:ascii="Calibri" w:hAnsi="Calibri" w:cs="Calibri"/>
          <w:sz w:val="22"/>
          <w:szCs w:val="22"/>
        </w:rPr>
        <w:t xml:space="preserve">staff </w:t>
      </w:r>
      <w:r w:rsidR="001222A7">
        <w:rPr>
          <w:rFonts w:ascii="Calibri" w:hAnsi="Calibri" w:cs="Calibri"/>
          <w:sz w:val="22"/>
          <w:szCs w:val="22"/>
        </w:rPr>
        <w:t xml:space="preserve">(including where relevant contractors, volunteers and ad-hoc visitors) </w:t>
      </w:r>
      <w:r w:rsidR="00F26B08">
        <w:rPr>
          <w:rFonts w:ascii="Calibri" w:hAnsi="Calibri" w:cs="Calibri"/>
          <w:sz w:val="22"/>
          <w:szCs w:val="22"/>
        </w:rPr>
        <w:t>are made aware of</w:t>
      </w:r>
      <w:r w:rsidR="001222A7">
        <w:rPr>
          <w:rFonts w:ascii="Calibri" w:hAnsi="Calibri" w:cs="Calibri"/>
          <w:sz w:val="22"/>
          <w:szCs w:val="22"/>
        </w:rPr>
        <w:t>, have easy access to, and receive appropriate training in,</w:t>
      </w:r>
      <w:r w:rsidR="00F26B08">
        <w:rPr>
          <w:rFonts w:ascii="Calibri" w:hAnsi="Calibri" w:cs="Calibri"/>
          <w:sz w:val="22"/>
          <w:szCs w:val="22"/>
        </w:rPr>
        <w:t xml:space="preserve"> all policies </w:t>
      </w:r>
      <w:r w:rsidR="001222A7">
        <w:rPr>
          <w:rFonts w:ascii="Calibri" w:hAnsi="Calibri" w:cs="Calibri"/>
          <w:sz w:val="22"/>
          <w:szCs w:val="22"/>
        </w:rPr>
        <w:t xml:space="preserve">and procedures </w:t>
      </w:r>
      <w:r w:rsidR="00F26B08">
        <w:rPr>
          <w:rFonts w:ascii="Calibri" w:hAnsi="Calibri" w:cs="Calibri"/>
          <w:sz w:val="22"/>
          <w:szCs w:val="22"/>
        </w:rPr>
        <w:t xml:space="preserve">to be followed. </w:t>
      </w:r>
    </w:p>
    <w:p w:rsidR="001222A7" w:rsidRDefault="001222A7" w:rsidP="001222A7">
      <w:pPr>
        <w:pStyle w:val="BodyText"/>
        <w:spacing w:after="0"/>
        <w:jc w:val="both"/>
        <w:rPr>
          <w:rFonts w:ascii="Calibri" w:hAnsi="Calibri" w:cs="Calibri"/>
          <w:b/>
          <w:sz w:val="22"/>
          <w:szCs w:val="22"/>
        </w:rPr>
      </w:pPr>
    </w:p>
    <w:p w:rsidR="00295E6F" w:rsidRPr="001D6E6E" w:rsidRDefault="00295E6F" w:rsidP="001222A7">
      <w:pPr>
        <w:pStyle w:val="BodyText"/>
        <w:spacing w:after="0"/>
        <w:jc w:val="both"/>
        <w:rPr>
          <w:rFonts w:ascii="Calibri" w:hAnsi="Calibri" w:cs="Calibri"/>
          <w:b/>
          <w:sz w:val="22"/>
          <w:szCs w:val="22"/>
        </w:rPr>
      </w:pPr>
    </w:p>
    <w:p w:rsidR="00765FAB" w:rsidRPr="001D6E6E" w:rsidRDefault="00C217B4" w:rsidP="00DE4105">
      <w:pPr>
        <w:pStyle w:val="BodyText"/>
        <w:numPr>
          <w:ilvl w:val="0"/>
          <w:numId w:val="38"/>
        </w:numPr>
        <w:spacing w:after="0"/>
        <w:jc w:val="both"/>
        <w:rPr>
          <w:rFonts w:ascii="Calibri" w:hAnsi="Calibri" w:cs="Calibri"/>
          <w:b/>
          <w:sz w:val="22"/>
          <w:szCs w:val="22"/>
        </w:rPr>
      </w:pPr>
      <w:r w:rsidRPr="001D6E6E">
        <w:rPr>
          <w:rFonts w:ascii="Calibri" w:hAnsi="Calibri" w:cs="Calibri"/>
          <w:b/>
          <w:sz w:val="22"/>
          <w:szCs w:val="22"/>
        </w:rPr>
        <w:t>HUMAN RESOURCES</w:t>
      </w:r>
    </w:p>
    <w:p w:rsidR="00DE4105" w:rsidRPr="001D6E6E" w:rsidRDefault="00DE4105" w:rsidP="00DE4105">
      <w:pPr>
        <w:pStyle w:val="BodyText"/>
        <w:spacing w:after="0"/>
        <w:jc w:val="both"/>
        <w:rPr>
          <w:rFonts w:ascii="Calibri" w:hAnsi="Calibri" w:cs="Calibri"/>
          <w:sz w:val="22"/>
          <w:szCs w:val="22"/>
        </w:rPr>
      </w:pPr>
    </w:p>
    <w:p w:rsidR="00356F6D" w:rsidRDefault="00356F6D" w:rsidP="00356F6D">
      <w:pPr>
        <w:pStyle w:val="BodyText"/>
        <w:numPr>
          <w:ilvl w:val="0"/>
          <w:numId w:val="33"/>
        </w:numPr>
        <w:spacing w:after="0"/>
        <w:jc w:val="both"/>
        <w:rPr>
          <w:rFonts w:ascii="Calibri" w:hAnsi="Calibri" w:cs="Calibri"/>
          <w:sz w:val="22"/>
          <w:szCs w:val="22"/>
        </w:rPr>
      </w:pPr>
      <w:r>
        <w:rPr>
          <w:rFonts w:ascii="Calibri" w:hAnsi="Calibri" w:cs="Calibri"/>
          <w:sz w:val="22"/>
          <w:szCs w:val="22"/>
        </w:rPr>
        <w:t xml:space="preserve">As a part of the SLT, and in direct liaison with the Headteacher: </w:t>
      </w:r>
    </w:p>
    <w:p w:rsidR="002712D8" w:rsidRPr="00356F6D" w:rsidRDefault="002712D8" w:rsidP="002712D8">
      <w:pPr>
        <w:pStyle w:val="BodyText"/>
        <w:spacing w:after="0"/>
        <w:ind w:left="360"/>
        <w:jc w:val="both"/>
        <w:rPr>
          <w:rFonts w:ascii="Calibri" w:hAnsi="Calibri" w:cs="Calibri"/>
          <w:sz w:val="22"/>
          <w:szCs w:val="22"/>
        </w:rPr>
      </w:pPr>
    </w:p>
    <w:p w:rsidR="008D3147" w:rsidRDefault="008D3147" w:rsidP="00356F6D">
      <w:pPr>
        <w:pStyle w:val="BodyText"/>
        <w:numPr>
          <w:ilvl w:val="1"/>
          <w:numId w:val="33"/>
        </w:numPr>
        <w:spacing w:after="0"/>
        <w:jc w:val="both"/>
        <w:rPr>
          <w:rFonts w:ascii="Calibri" w:hAnsi="Calibri" w:cs="Calibri"/>
          <w:sz w:val="22"/>
          <w:szCs w:val="22"/>
        </w:rPr>
      </w:pPr>
      <w:r w:rsidRPr="00356F6D">
        <w:rPr>
          <w:rFonts w:ascii="Calibri" w:hAnsi="Calibri" w:cs="Calibri"/>
          <w:sz w:val="22"/>
          <w:szCs w:val="22"/>
        </w:rPr>
        <w:t xml:space="preserve">ensure staffing decisions are made within the </w:t>
      </w:r>
      <w:r w:rsidR="00356F6D">
        <w:rPr>
          <w:rFonts w:ascii="Calibri" w:hAnsi="Calibri" w:cs="Calibri"/>
          <w:sz w:val="22"/>
          <w:szCs w:val="22"/>
        </w:rPr>
        <w:t>school’s financial constraints</w:t>
      </w:r>
      <w:r w:rsidRPr="00356F6D">
        <w:rPr>
          <w:rFonts w:ascii="Calibri" w:hAnsi="Calibri" w:cs="Calibri"/>
          <w:sz w:val="22"/>
          <w:szCs w:val="22"/>
        </w:rPr>
        <w:t xml:space="preserve"> </w:t>
      </w:r>
    </w:p>
    <w:p w:rsidR="00356F6D" w:rsidRDefault="00356F6D" w:rsidP="00356F6D">
      <w:pPr>
        <w:pStyle w:val="BodyText"/>
        <w:numPr>
          <w:ilvl w:val="1"/>
          <w:numId w:val="33"/>
        </w:numPr>
        <w:spacing w:after="0"/>
        <w:jc w:val="both"/>
        <w:rPr>
          <w:rFonts w:ascii="Calibri" w:hAnsi="Calibri" w:cs="Calibri"/>
          <w:sz w:val="22"/>
          <w:szCs w:val="22"/>
        </w:rPr>
      </w:pPr>
      <w:r>
        <w:rPr>
          <w:rFonts w:ascii="Calibri" w:hAnsi="Calibri" w:cs="Calibri"/>
          <w:sz w:val="22"/>
          <w:szCs w:val="22"/>
        </w:rPr>
        <w:t xml:space="preserve">assess recruitment requirements, </w:t>
      </w:r>
      <w:r w:rsidR="00653C72">
        <w:rPr>
          <w:rFonts w:ascii="Calibri" w:hAnsi="Calibri" w:cs="Calibri"/>
          <w:sz w:val="22"/>
          <w:szCs w:val="22"/>
        </w:rPr>
        <w:t xml:space="preserve">draft and </w:t>
      </w:r>
      <w:r>
        <w:rPr>
          <w:rFonts w:ascii="Calibri" w:hAnsi="Calibri" w:cs="Calibri"/>
          <w:sz w:val="22"/>
          <w:szCs w:val="22"/>
        </w:rPr>
        <w:t>pu</w:t>
      </w:r>
      <w:r w:rsidR="00653C72">
        <w:rPr>
          <w:rFonts w:ascii="Calibri" w:hAnsi="Calibri" w:cs="Calibri"/>
          <w:sz w:val="22"/>
          <w:szCs w:val="22"/>
        </w:rPr>
        <w:t xml:space="preserve">blish job advertisements, </w:t>
      </w:r>
      <w:r>
        <w:rPr>
          <w:rFonts w:ascii="Calibri" w:hAnsi="Calibri" w:cs="Calibri"/>
          <w:sz w:val="22"/>
          <w:szCs w:val="22"/>
        </w:rPr>
        <w:t xml:space="preserve">determine pay scales and </w:t>
      </w:r>
      <w:r w:rsidR="00653C72">
        <w:rPr>
          <w:rFonts w:ascii="Calibri" w:hAnsi="Calibri" w:cs="Calibri"/>
          <w:sz w:val="22"/>
          <w:szCs w:val="22"/>
        </w:rPr>
        <w:t>ensure safer</w:t>
      </w:r>
      <w:r>
        <w:rPr>
          <w:rFonts w:ascii="Calibri" w:hAnsi="Calibri" w:cs="Calibri"/>
          <w:sz w:val="22"/>
          <w:szCs w:val="22"/>
        </w:rPr>
        <w:t xml:space="preserve"> recruiting </w:t>
      </w:r>
      <w:r w:rsidR="00653C72">
        <w:rPr>
          <w:rFonts w:ascii="Calibri" w:hAnsi="Calibri" w:cs="Calibri"/>
          <w:sz w:val="22"/>
          <w:szCs w:val="22"/>
        </w:rPr>
        <w:t>processes are followed</w:t>
      </w:r>
      <w:r w:rsidR="002712D8">
        <w:rPr>
          <w:rFonts w:ascii="Calibri" w:hAnsi="Calibri" w:cs="Calibri"/>
          <w:sz w:val="22"/>
          <w:szCs w:val="22"/>
        </w:rPr>
        <w:t>.</w:t>
      </w:r>
    </w:p>
    <w:p w:rsidR="00DD23CE" w:rsidRDefault="002712D8" w:rsidP="00356F6D">
      <w:pPr>
        <w:pStyle w:val="BodyText"/>
        <w:numPr>
          <w:ilvl w:val="1"/>
          <w:numId w:val="33"/>
        </w:numPr>
        <w:spacing w:after="0"/>
        <w:jc w:val="both"/>
        <w:rPr>
          <w:rFonts w:ascii="Calibri" w:hAnsi="Calibri" w:cs="Calibri"/>
          <w:sz w:val="22"/>
          <w:szCs w:val="22"/>
        </w:rPr>
      </w:pPr>
      <w:r>
        <w:rPr>
          <w:rFonts w:ascii="Calibri" w:hAnsi="Calibri" w:cs="Calibri"/>
          <w:sz w:val="22"/>
          <w:szCs w:val="22"/>
        </w:rPr>
        <w:t>a</w:t>
      </w:r>
      <w:r w:rsidR="00DD23CE">
        <w:rPr>
          <w:rFonts w:ascii="Calibri" w:hAnsi="Calibri" w:cs="Calibri"/>
          <w:sz w:val="22"/>
          <w:szCs w:val="22"/>
        </w:rPr>
        <w:t>dvise on significant staffing events as required, e.g. maternity &amp; paternity leaves, sabbaticals, long term absences, occupational health issues, disciplinary procedures.</w:t>
      </w:r>
    </w:p>
    <w:p w:rsidR="002712D8" w:rsidRDefault="002712D8" w:rsidP="002712D8">
      <w:pPr>
        <w:pStyle w:val="BodyText"/>
        <w:spacing w:after="0"/>
        <w:ind w:left="1080"/>
        <w:jc w:val="both"/>
        <w:rPr>
          <w:rFonts w:ascii="Calibri" w:hAnsi="Calibri" w:cs="Calibri"/>
          <w:sz w:val="22"/>
          <w:szCs w:val="22"/>
        </w:rPr>
      </w:pPr>
    </w:p>
    <w:p w:rsidR="00B4777C" w:rsidRPr="00DD23CE" w:rsidRDefault="007A33F3" w:rsidP="00DD23CE">
      <w:pPr>
        <w:pStyle w:val="BodyText"/>
        <w:numPr>
          <w:ilvl w:val="0"/>
          <w:numId w:val="33"/>
        </w:numPr>
        <w:spacing w:after="0"/>
        <w:jc w:val="both"/>
        <w:rPr>
          <w:rFonts w:ascii="Calibri" w:hAnsi="Calibri" w:cs="Calibri"/>
          <w:sz w:val="22"/>
          <w:szCs w:val="22"/>
        </w:rPr>
      </w:pPr>
      <w:r w:rsidRPr="005617D4">
        <w:rPr>
          <w:rFonts w:ascii="Calibri" w:hAnsi="Calibri" w:cs="Calibri"/>
          <w:sz w:val="22"/>
          <w:szCs w:val="22"/>
        </w:rPr>
        <w:t>Ensure e</w:t>
      </w:r>
      <w:r w:rsidR="00535A69" w:rsidRPr="005617D4">
        <w:rPr>
          <w:rFonts w:ascii="Calibri" w:hAnsi="Calibri" w:cs="Calibri"/>
          <w:sz w:val="22"/>
          <w:szCs w:val="22"/>
        </w:rPr>
        <w:t xml:space="preserve">ffective </w:t>
      </w:r>
      <w:r w:rsidRPr="005617D4">
        <w:rPr>
          <w:rFonts w:ascii="Calibri" w:hAnsi="Calibri" w:cs="Calibri"/>
          <w:sz w:val="22"/>
          <w:szCs w:val="22"/>
        </w:rPr>
        <w:t xml:space="preserve">and streamlined </w:t>
      </w:r>
      <w:r w:rsidR="00535A69" w:rsidRPr="005617D4">
        <w:rPr>
          <w:rFonts w:ascii="Calibri" w:hAnsi="Calibri" w:cs="Calibri"/>
          <w:sz w:val="22"/>
          <w:szCs w:val="22"/>
        </w:rPr>
        <w:t>procedures whic</w:t>
      </w:r>
      <w:r w:rsidR="008D3147" w:rsidRPr="005617D4">
        <w:rPr>
          <w:rFonts w:ascii="Calibri" w:hAnsi="Calibri" w:cs="Calibri"/>
          <w:sz w:val="22"/>
          <w:szCs w:val="22"/>
        </w:rPr>
        <w:t>h cover</w:t>
      </w:r>
      <w:r w:rsidR="00DB7C68" w:rsidRPr="005617D4">
        <w:rPr>
          <w:rFonts w:ascii="Calibri" w:hAnsi="Calibri" w:cs="Calibri"/>
          <w:sz w:val="22"/>
          <w:szCs w:val="22"/>
        </w:rPr>
        <w:t xml:space="preserve"> all aspects of </w:t>
      </w:r>
      <w:r w:rsidR="00C217B4" w:rsidRPr="005617D4">
        <w:rPr>
          <w:rFonts w:ascii="Calibri" w:hAnsi="Calibri" w:cs="Calibri"/>
          <w:sz w:val="22"/>
          <w:szCs w:val="22"/>
        </w:rPr>
        <w:t>human resources</w:t>
      </w:r>
      <w:r w:rsidR="00DB7C68" w:rsidRPr="005617D4">
        <w:rPr>
          <w:rFonts w:ascii="Calibri" w:hAnsi="Calibri" w:cs="Calibri"/>
          <w:sz w:val="22"/>
          <w:szCs w:val="22"/>
        </w:rPr>
        <w:t xml:space="preserve"> </w:t>
      </w:r>
      <w:r w:rsidR="00B4777C">
        <w:rPr>
          <w:rFonts w:ascii="Calibri" w:hAnsi="Calibri" w:cs="Calibri"/>
          <w:sz w:val="22"/>
          <w:szCs w:val="22"/>
        </w:rPr>
        <w:t xml:space="preserve">management and </w:t>
      </w:r>
      <w:r w:rsidR="00535A69" w:rsidRPr="005617D4">
        <w:rPr>
          <w:rFonts w:ascii="Calibri" w:hAnsi="Calibri" w:cs="Calibri"/>
          <w:sz w:val="22"/>
          <w:szCs w:val="22"/>
        </w:rPr>
        <w:t>ad</w:t>
      </w:r>
      <w:r w:rsidR="00DB7C68" w:rsidRPr="005617D4">
        <w:rPr>
          <w:rFonts w:ascii="Calibri" w:hAnsi="Calibri" w:cs="Calibri"/>
          <w:sz w:val="22"/>
          <w:szCs w:val="22"/>
        </w:rPr>
        <w:t>ministratio</w:t>
      </w:r>
      <w:r w:rsidR="008D3147" w:rsidRPr="005617D4">
        <w:rPr>
          <w:rFonts w:ascii="Calibri" w:hAnsi="Calibri" w:cs="Calibri"/>
          <w:sz w:val="22"/>
          <w:szCs w:val="22"/>
        </w:rPr>
        <w:t xml:space="preserve">n, ensuring such systems meet all </w:t>
      </w:r>
      <w:r w:rsidR="00A800D0">
        <w:rPr>
          <w:rFonts w:ascii="Calibri" w:hAnsi="Calibri" w:cs="Calibri"/>
          <w:sz w:val="22"/>
          <w:szCs w:val="22"/>
        </w:rPr>
        <w:t>guidelines</w:t>
      </w:r>
      <w:r w:rsidR="00B4777C" w:rsidRPr="00DD23CE">
        <w:rPr>
          <w:rFonts w:ascii="Calibri" w:hAnsi="Calibri" w:cs="Calibri"/>
          <w:sz w:val="22"/>
          <w:szCs w:val="22"/>
        </w:rPr>
        <w:t xml:space="preserve">.  </w:t>
      </w:r>
    </w:p>
    <w:p w:rsidR="005617D4" w:rsidRDefault="00DD23CE" w:rsidP="002458E5">
      <w:pPr>
        <w:pStyle w:val="BodyText"/>
        <w:numPr>
          <w:ilvl w:val="0"/>
          <w:numId w:val="33"/>
        </w:numPr>
        <w:spacing w:after="0"/>
        <w:jc w:val="both"/>
        <w:rPr>
          <w:rFonts w:ascii="Calibri" w:hAnsi="Calibri" w:cs="Calibri"/>
          <w:sz w:val="22"/>
          <w:szCs w:val="22"/>
        </w:rPr>
      </w:pPr>
      <w:r>
        <w:rPr>
          <w:rFonts w:ascii="Calibri" w:hAnsi="Calibri" w:cs="Calibri"/>
          <w:sz w:val="22"/>
          <w:szCs w:val="22"/>
        </w:rPr>
        <w:t>Ensure the</w:t>
      </w:r>
      <w:r w:rsidR="00653C72">
        <w:rPr>
          <w:rFonts w:ascii="Calibri" w:hAnsi="Calibri" w:cs="Calibri"/>
          <w:sz w:val="22"/>
          <w:szCs w:val="22"/>
        </w:rPr>
        <w:t xml:space="preserve"> compliant,</w:t>
      </w:r>
      <w:r>
        <w:rPr>
          <w:rFonts w:ascii="Calibri" w:hAnsi="Calibri" w:cs="Calibri"/>
          <w:sz w:val="22"/>
          <w:szCs w:val="22"/>
        </w:rPr>
        <w:t xml:space="preserve"> effective and timely</w:t>
      </w:r>
      <w:r w:rsidR="00DE4105" w:rsidRPr="005617D4">
        <w:rPr>
          <w:rFonts w:ascii="Calibri" w:hAnsi="Calibri" w:cs="Calibri"/>
          <w:sz w:val="22"/>
          <w:szCs w:val="22"/>
        </w:rPr>
        <w:t xml:space="preserve"> </w:t>
      </w:r>
      <w:r w:rsidR="004234AC" w:rsidRPr="005617D4">
        <w:rPr>
          <w:rFonts w:ascii="Calibri" w:hAnsi="Calibri" w:cs="Calibri"/>
          <w:sz w:val="22"/>
          <w:szCs w:val="22"/>
        </w:rPr>
        <w:t>administration</w:t>
      </w:r>
      <w:r>
        <w:rPr>
          <w:rFonts w:ascii="Calibri" w:hAnsi="Calibri" w:cs="Calibri"/>
          <w:sz w:val="22"/>
          <w:szCs w:val="22"/>
        </w:rPr>
        <w:t xml:space="preserve"> </w:t>
      </w:r>
      <w:r w:rsidR="004234AC" w:rsidRPr="005617D4">
        <w:rPr>
          <w:rFonts w:ascii="Calibri" w:hAnsi="Calibri" w:cs="Calibri"/>
          <w:sz w:val="22"/>
          <w:szCs w:val="22"/>
        </w:rPr>
        <w:t>of</w:t>
      </w:r>
      <w:r w:rsidR="00B4777C">
        <w:rPr>
          <w:rFonts w:ascii="Calibri" w:hAnsi="Calibri" w:cs="Calibri"/>
          <w:sz w:val="22"/>
          <w:szCs w:val="22"/>
        </w:rPr>
        <w:t xml:space="preserve"> the school’s staff contracts and payroll, </w:t>
      </w:r>
      <w:r>
        <w:rPr>
          <w:rFonts w:ascii="Calibri" w:hAnsi="Calibri" w:cs="Calibri"/>
          <w:sz w:val="22"/>
          <w:szCs w:val="22"/>
        </w:rPr>
        <w:t>as executed</w:t>
      </w:r>
      <w:r w:rsidR="00B4777C">
        <w:rPr>
          <w:rFonts w:ascii="Calibri" w:hAnsi="Calibri" w:cs="Calibri"/>
          <w:sz w:val="22"/>
          <w:szCs w:val="22"/>
        </w:rPr>
        <w:t xml:space="preserve"> with the support of the</w:t>
      </w:r>
      <w:r>
        <w:rPr>
          <w:rFonts w:ascii="Calibri" w:hAnsi="Calibri" w:cs="Calibri"/>
          <w:sz w:val="22"/>
          <w:szCs w:val="22"/>
        </w:rPr>
        <w:t xml:space="preserve"> school’s external payroll and HR services providers</w:t>
      </w:r>
      <w:r w:rsidR="002712D8">
        <w:rPr>
          <w:rFonts w:ascii="Calibri" w:hAnsi="Calibri" w:cs="Calibri"/>
          <w:sz w:val="22"/>
          <w:szCs w:val="22"/>
        </w:rPr>
        <w:t>.</w:t>
      </w:r>
    </w:p>
    <w:p w:rsidR="005617D4" w:rsidRPr="00653C72" w:rsidRDefault="00DD23CE" w:rsidP="00653C72">
      <w:pPr>
        <w:pStyle w:val="BodyText"/>
        <w:numPr>
          <w:ilvl w:val="0"/>
          <w:numId w:val="33"/>
        </w:numPr>
        <w:spacing w:after="0"/>
        <w:jc w:val="both"/>
        <w:rPr>
          <w:rFonts w:ascii="Calibri" w:hAnsi="Calibri" w:cs="Calibri"/>
          <w:sz w:val="22"/>
          <w:szCs w:val="22"/>
        </w:rPr>
      </w:pPr>
      <w:r>
        <w:rPr>
          <w:rFonts w:ascii="Calibri" w:hAnsi="Calibri" w:cs="Calibri"/>
          <w:sz w:val="22"/>
          <w:szCs w:val="22"/>
        </w:rPr>
        <w:t xml:space="preserve">Reconcile and verify all salary payments on a monthly basis. </w:t>
      </w:r>
      <w:r w:rsidRPr="005617D4">
        <w:rPr>
          <w:rFonts w:ascii="Calibri" w:hAnsi="Calibri" w:cs="Calibri"/>
          <w:sz w:val="22"/>
          <w:szCs w:val="22"/>
        </w:rPr>
        <w:t xml:space="preserve"> </w:t>
      </w:r>
    </w:p>
    <w:p w:rsidR="001F7179" w:rsidRDefault="001F7179" w:rsidP="002458E5">
      <w:pPr>
        <w:pStyle w:val="BodyText"/>
        <w:numPr>
          <w:ilvl w:val="0"/>
          <w:numId w:val="33"/>
        </w:numPr>
        <w:spacing w:after="0"/>
        <w:jc w:val="both"/>
        <w:rPr>
          <w:rFonts w:ascii="Calibri" w:hAnsi="Calibri" w:cs="Calibri"/>
          <w:sz w:val="22"/>
          <w:szCs w:val="22"/>
        </w:rPr>
      </w:pPr>
      <w:r>
        <w:rPr>
          <w:rFonts w:ascii="Calibri" w:hAnsi="Calibri" w:cs="Calibri"/>
          <w:sz w:val="22"/>
          <w:szCs w:val="22"/>
        </w:rPr>
        <w:t xml:space="preserve">Ensure all </w:t>
      </w:r>
      <w:r w:rsidR="0046163A">
        <w:rPr>
          <w:rFonts w:ascii="Calibri" w:hAnsi="Calibri" w:cs="Calibri"/>
          <w:sz w:val="22"/>
          <w:szCs w:val="22"/>
        </w:rPr>
        <w:t>relevant s</w:t>
      </w:r>
      <w:r>
        <w:rPr>
          <w:rFonts w:ascii="Calibri" w:hAnsi="Calibri" w:cs="Calibri"/>
          <w:sz w:val="22"/>
          <w:szCs w:val="22"/>
        </w:rPr>
        <w:t>chool staff is recorded on the school’s MIS to comply with the Sc</w:t>
      </w:r>
      <w:r w:rsidR="0046163A">
        <w:rPr>
          <w:rFonts w:ascii="Calibri" w:hAnsi="Calibri" w:cs="Calibri"/>
          <w:sz w:val="22"/>
          <w:szCs w:val="22"/>
        </w:rPr>
        <w:t>hool’s safeguarding commitments and</w:t>
      </w:r>
      <w:r>
        <w:rPr>
          <w:rFonts w:ascii="Calibri" w:hAnsi="Calibri" w:cs="Calibri"/>
          <w:sz w:val="22"/>
          <w:szCs w:val="22"/>
        </w:rPr>
        <w:t xml:space="preserve"> its obligation to submit a yearly </w:t>
      </w:r>
      <w:r w:rsidR="0046163A">
        <w:rPr>
          <w:rFonts w:ascii="Calibri" w:hAnsi="Calibri" w:cs="Calibri"/>
          <w:sz w:val="22"/>
          <w:szCs w:val="22"/>
        </w:rPr>
        <w:t>Workforce</w:t>
      </w:r>
      <w:r>
        <w:rPr>
          <w:rFonts w:ascii="Calibri" w:hAnsi="Calibri" w:cs="Calibri"/>
          <w:sz w:val="22"/>
          <w:szCs w:val="22"/>
        </w:rPr>
        <w:t xml:space="preserve"> Census </w:t>
      </w:r>
    </w:p>
    <w:p w:rsidR="001F7179" w:rsidRDefault="001F7179" w:rsidP="002458E5">
      <w:pPr>
        <w:pStyle w:val="BodyText"/>
        <w:numPr>
          <w:ilvl w:val="0"/>
          <w:numId w:val="33"/>
        </w:numPr>
        <w:spacing w:after="0"/>
        <w:jc w:val="both"/>
        <w:rPr>
          <w:rFonts w:ascii="Calibri" w:hAnsi="Calibri" w:cs="Calibri"/>
          <w:sz w:val="22"/>
          <w:szCs w:val="22"/>
        </w:rPr>
      </w:pPr>
      <w:r>
        <w:rPr>
          <w:rFonts w:ascii="Calibri" w:hAnsi="Calibri" w:cs="Calibri"/>
          <w:sz w:val="22"/>
          <w:szCs w:val="22"/>
        </w:rPr>
        <w:t>Manage the school’s Staff Absence Insurance – in terms of value for money of the overall scheme, staff lists and claims</w:t>
      </w:r>
    </w:p>
    <w:p w:rsidR="00356F6D" w:rsidRPr="005617D4" w:rsidRDefault="002712D8" w:rsidP="002458E5">
      <w:pPr>
        <w:pStyle w:val="BodyText"/>
        <w:numPr>
          <w:ilvl w:val="0"/>
          <w:numId w:val="33"/>
        </w:numPr>
        <w:spacing w:after="0"/>
        <w:jc w:val="both"/>
        <w:rPr>
          <w:rFonts w:ascii="Calibri" w:hAnsi="Calibri" w:cs="Calibri"/>
          <w:sz w:val="22"/>
          <w:szCs w:val="22"/>
        </w:rPr>
      </w:pPr>
      <w:r>
        <w:rPr>
          <w:rFonts w:ascii="Calibri" w:hAnsi="Calibri" w:cs="Calibri"/>
          <w:sz w:val="22"/>
          <w:szCs w:val="22"/>
        </w:rPr>
        <w:t>Use the LA’s expertise to m</w:t>
      </w:r>
      <w:r w:rsidR="00356F6D">
        <w:rPr>
          <w:rFonts w:ascii="Calibri" w:hAnsi="Calibri" w:cs="Calibri"/>
          <w:sz w:val="22"/>
          <w:szCs w:val="22"/>
        </w:rPr>
        <w:t>anage the school’s Payroll, Occupational Health, Employee Relations, Recruitment and DBS check contracts to ensure effective contract performance and value for money</w:t>
      </w:r>
    </w:p>
    <w:p w:rsidR="00F72514" w:rsidRDefault="00F72514" w:rsidP="006F76AA">
      <w:pPr>
        <w:pStyle w:val="BodyText"/>
        <w:spacing w:after="0"/>
        <w:jc w:val="both"/>
        <w:rPr>
          <w:rFonts w:ascii="Calibri" w:hAnsi="Calibri" w:cs="Calibri"/>
          <w:b/>
          <w:sz w:val="22"/>
          <w:szCs w:val="22"/>
        </w:rPr>
      </w:pPr>
    </w:p>
    <w:p w:rsidR="00F10745" w:rsidRDefault="00F10745" w:rsidP="006F76AA">
      <w:pPr>
        <w:pStyle w:val="BodyText"/>
        <w:spacing w:after="0"/>
        <w:jc w:val="both"/>
        <w:rPr>
          <w:rFonts w:ascii="Calibri" w:hAnsi="Calibri" w:cs="Calibri"/>
          <w:b/>
          <w:sz w:val="22"/>
          <w:szCs w:val="22"/>
        </w:rPr>
      </w:pPr>
    </w:p>
    <w:p w:rsidR="00F10745" w:rsidRDefault="00F10745" w:rsidP="00356F6D">
      <w:pPr>
        <w:pStyle w:val="BodyText"/>
        <w:numPr>
          <w:ilvl w:val="0"/>
          <w:numId w:val="38"/>
        </w:numPr>
        <w:spacing w:after="0"/>
        <w:jc w:val="both"/>
        <w:rPr>
          <w:rFonts w:ascii="Calibri" w:hAnsi="Calibri" w:cs="Calibri"/>
          <w:b/>
          <w:sz w:val="22"/>
          <w:szCs w:val="22"/>
        </w:rPr>
      </w:pPr>
      <w:r>
        <w:rPr>
          <w:rFonts w:ascii="Calibri" w:hAnsi="Calibri" w:cs="Calibri"/>
          <w:b/>
          <w:sz w:val="22"/>
          <w:szCs w:val="22"/>
        </w:rPr>
        <w:t>HEALTH AND SAFETY</w:t>
      </w:r>
    </w:p>
    <w:p w:rsidR="00F10745" w:rsidRDefault="00F10745" w:rsidP="006F76AA">
      <w:pPr>
        <w:pStyle w:val="BodyText"/>
        <w:spacing w:after="0"/>
        <w:jc w:val="both"/>
        <w:rPr>
          <w:rFonts w:ascii="Calibri" w:hAnsi="Calibri" w:cs="Calibri"/>
          <w:b/>
          <w:sz w:val="22"/>
          <w:szCs w:val="22"/>
        </w:rPr>
      </w:pPr>
    </w:p>
    <w:p w:rsidR="0046163A" w:rsidRDefault="0046163A" w:rsidP="00F10745">
      <w:pPr>
        <w:pStyle w:val="BodyText"/>
        <w:numPr>
          <w:ilvl w:val="0"/>
          <w:numId w:val="33"/>
        </w:numPr>
        <w:spacing w:after="0"/>
        <w:jc w:val="both"/>
        <w:rPr>
          <w:rFonts w:ascii="Calibri" w:hAnsi="Calibri" w:cs="Calibri"/>
          <w:sz w:val="22"/>
          <w:szCs w:val="22"/>
        </w:rPr>
      </w:pPr>
      <w:r>
        <w:rPr>
          <w:rFonts w:ascii="Calibri" w:hAnsi="Calibri" w:cs="Calibri"/>
          <w:sz w:val="22"/>
          <w:szCs w:val="22"/>
        </w:rPr>
        <w:t>Ensure the school’s Health and Saf</w:t>
      </w:r>
      <w:r w:rsidR="001C45C3">
        <w:rPr>
          <w:rFonts w:ascii="Calibri" w:hAnsi="Calibri" w:cs="Calibri"/>
          <w:sz w:val="22"/>
          <w:szCs w:val="22"/>
        </w:rPr>
        <w:t xml:space="preserve">ety Policy is reviewed </w:t>
      </w:r>
      <w:r>
        <w:rPr>
          <w:rFonts w:ascii="Calibri" w:hAnsi="Calibri" w:cs="Calibri"/>
          <w:sz w:val="22"/>
          <w:szCs w:val="22"/>
        </w:rPr>
        <w:t>in line with statutory requirements</w:t>
      </w:r>
      <w:r w:rsidR="001C45C3">
        <w:rPr>
          <w:rFonts w:ascii="Calibri" w:hAnsi="Calibri" w:cs="Calibri"/>
          <w:sz w:val="22"/>
          <w:szCs w:val="22"/>
        </w:rPr>
        <w:t>.</w:t>
      </w:r>
      <w:r>
        <w:rPr>
          <w:rFonts w:ascii="Calibri" w:hAnsi="Calibri" w:cs="Calibri"/>
          <w:sz w:val="22"/>
          <w:szCs w:val="22"/>
        </w:rPr>
        <w:t xml:space="preserve"> </w:t>
      </w:r>
    </w:p>
    <w:p w:rsidR="0046163A" w:rsidRDefault="0046163A" w:rsidP="00F10745">
      <w:pPr>
        <w:pStyle w:val="BodyText"/>
        <w:numPr>
          <w:ilvl w:val="0"/>
          <w:numId w:val="33"/>
        </w:numPr>
        <w:spacing w:after="0"/>
        <w:jc w:val="both"/>
        <w:rPr>
          <w:rFonts w:ascii="Calibri" w:hAnsi="Calibri" w:cs="Calibri"/>
          <w:sz w:val="22"/>
          <w:szCs w:val="22"/>
        </w:rPr>
      </w:pPr>
      <w:r>
        <w:rPr>
          <w:rFonts w:ascii="Calibri" w:hAnsi="Calibri" w:cs="Calibri"/>
          <w:sz w:val="22"/>
          <w:szCs w:val="22"/>
        </w:rPr>
        <w:t xml:space="preserve">Ensure the school’s Health and Safety Procedures are up to date and reflect the school’s actual practices. Ensure all staff have access to these procedures and are that all staff have received basic Health and Safety training. </w:t>
      </w:r>
    </w:p>
    <w:p w:rsidR="0046163A" w:rsidRDefault="0046163A" w:rsidP="00F10745">
      <w:pPr>
        <w:pStyle w:val="BodyText"/>
        <w:numPr>
          <w:ilvl w:val="0"/>
          <w:numId w:val="33"/>
        </w:numPr>
        <w:spacing w:after="0"/>
        <w:jc w:val="both"/>
        <w:rPr>
          <w:rFonts w:ascii="Calibri" w:hAnsi="Calibri" w:cs="Calibri"/>
          <w:sz w:val="22"/>
          <w:szCs w:val="22"/>
        </w:rPr>
      </w:pPr>
      <w:r>
        <w:rPr>
          <w:rFonts w:ascii="Calibri" w:hAnsi="Calibri" w:cs="Calibri"/>
          <w:sz w:val="22"/>
          <w:szCs w:val="22"/>
        </w:rPr>
        <w:t>Review and address any training needs for staff in these areas, ensure a record is kept of all training</w:t>
      </w:r>
      <w:r w:rsidR="002712D8">
        <w:rPr>
          <w:rFonts w:ascii="Calibri" w:hAnsi="Calibri" w:cs="Calibri"/>
          <w:sz w:val="22"/>
          <w:szCs w:val="22"/>
        </w:rPr>
        <w:t>.</w:t>
      </w:r>
    </w:p>
    <w:p w:rsidR="001222A7" w:rsidRDefault="00F10745" w:rsidP="0046163A">
      <w:pPr>
        <w:pStyle w:val="BodyText"/>
        <w:numPr>
          <w:ilvl w:val="0"/>
          <w:numId w:val="33"/>
        </w:numPr>
        <w:spacing w:after="0"/>
        <w:jc w:val="both"/>
        <w:rPr>
          <w:rFonts w:ascii="Calibri" w:hAnsi="Calibri" w:cs="Calibri"/>
          <w:sz w:val="22"/>
          <w:szCs w:val="22"/>
        </w:rPr>
      </w:pPr>
      <w:r>
        <w:rPr>
          <w:rFonts w:ascii="Calibri" w:hAnsi="Calibri" w:cs="Calibri"/>
          <w:sz w:val="22"/>
          <w:szCs w:val="22"/>
        </w:rPr>
        <w:t xml:space="preserve">Ensure detailed risk assessments are completed in all areas </w:t>
      </w:r>
      <w:r w:rsidR="002712D8">
        <w:rPr>
          <w:rFonts w:ascii="Calibri" w:hAnsi="Calibri" w:cs="Calibri"/>
          <w:sz w:val="22"/>
          <w:szCs w:val="22"/>
        </w:rPr>
        <w:t>where risk needs to be managed.</w:t>
      </w:r>
    </w:p>
    <w:p w:rsidR="000A5BCD" w:rsidRPr="0046163A" w:rsidRDefault="000A5BCD" w:rsidP="0046163A">
      <w:pPr>
        <w:pStyle w:val="BodyText"/>
        <w:numPr>
          <w:ilvl w:val="0"/>
          <w:numId w:val="33"/>
        </w:numPr>
        <w:spacing w:after="0"/>
        <w:jc w:val="both"/>
        <w:rPr>
          <w:rFonts w:ascii="Calibri" w:hAnsi="Calibri" w:cs="Calibri"/>
          <w:sz w:val="22"/>
          <w:szCs w:val="22"/>
        </w:rPr>
      </w:pPr>
      <w:r>
        <w:rPr>
          <w:rFonts w:ascii="Calibri" w:hAnsi="Calibri" w:cs="Calibri"/>
          <w:sz w:val="22"/>
          <w:szCs w:val="22"/>
        </w:rPr>
        <w:t xml:space="preserve">Ensure significant risks are mitigated. </w:t>
      </w:r>
    </w:p>
    <w:p w:rsidR="000A5BCD" w:rsidRPr="000A5BCD" w:rsidRDefault="001222A7" w:rsidP="000A5BCD">
      <w:pPr>
        <w:pStyle w:val="BodyText"/>
        <w:numPr>
          <w:ilvl w:val="0"/>
          <w:numId w:val="33"/>
        </w:numPr>
        <w:spacing w:after="0"/>
        <w:jc w:val="both"/>
        <w:rPr>
          <w:rFonts w:ascii="Calibri" w:hAnsi="Calibri" w:cs="Calibri"/>
          <w:sz w:val="22"/>
          <w:szCs w:val="22"/>
        </w:rPr>
      </w:pPr>
      <w:r>
        <w:rPr>
          <w:rFonts w:ascii="Calibri" w:hAnsi="Calibri" w:cs="Calibri"/>
          <w:sz w:val="22"/>
          <w:szCs w:val="22"/>
        </w:rPr>
        <w:t>Ensure the</w:t>
      </w:r>
      <w:r w:rsidR="0046163A">
        <w:rPr>
          <w:rFonts w:ascii="Calibri" w:hAnsi="Calibri" w:cs="Calibri"/>
          <w:sz w:val="22"/>
          <w:szCs w:val="22"/>
        </w:rPr>
        <w:t xml:space="preserve"> necessary inspections take place in line with regulatory requirements and good practice</w:t>
      </w:r>
      <w:r w:rsidR="002712D8">
        <w:rPr>
          <w:rFonts w:ascii="Calibri" w:hAnsi="Calibri" w:cs="Calibri"/>
          <w:sz w:val="22"/>
          <w:szCs w:val="22"/>
        </w:rPr>
        <w:t>.</w:t>
      </w:r>
      <w:r>
        <w:rPr>
          <w:rFonts w:ascii="Calibri" w:hAnsi="Calibri" w:cs="Calibri"/>
          <w:sz w:val="22"/>
          <w:szCs w:val="22"/>
        </w:rPr>
        <w:t xml:space="preserve">  </w:t>
      </w:r>
    </w:p>
    <w:p w:rsidR="0048341F" w:rsidRPr="001D6E6E" w:rsidRDefault="0048341F" w:rsidP="001222A7">
      <w:pPr>
        <w:pStyle w:val="BodyText"/>
        <w:numPr>
          <w:ilvl w:val="0"/>
          <w:numId w:val="33"/>
        </w:numPr>
        <w:spacing w:after="0"/>
        <w:jc w:val="both"/>
        <w:rPr>
          <w:rFonts w:ascii="Calibri" w:hAnsi="Calibri" w:cs="Calibri"/>
          <w:sz w:val="22"/>
          <w:szCs w:val="22"/>
        </w:rPr>
      </w:pPr>
      <w:r>
        <w:rPr>
          <w:rFonts w:ascii="Calibri" w:hAnsi="Calibri" w:cs="Calibri"/>
          <w:sz w:val="22"/>
          <w:szCs w:val="22"/>
        </w:rPr>
        <w:t>Liaise with the Caretaker to ensure that regular in-house checks are completed and documented as such, any identified issues rai</w:t>
      </w:r>
      <w:r w:rsidR="002712D8">
        <w:rPr>
          <w:rFonts w:ascii="Calibri" w:hAnsi="Calibri" w:cs="Calibri"/>
          <w:sz w:val="22"/>
          <w:szCs w:val="22"/>
        </w:rPr>
        <w:t xml:space="preserve">sed and/or addressed directly. </w:t>
      </w:r>
    </w:p>
    <w:p w:rsidR="001222A7" w:rsidRDefault="0046163A" w:rsidP="00F10745">
      <w:pPr>
        <w:pStyle w:val="BodyText"/>
        <w:numPr>
          <w:ilvl w:val="0"/>
          <w:numId w:val="33"/>
        </w:numPr>
        <w:spacing w:after="0"/>
        <w:jc w:val="both"/>
        <w:rPr>
          <w:rFonts w:ascii="Calibri" w:hAnsi="Calibri" w:cs="Calibri"/>
          <w:sz w:val="22"/>
          <w:szCs w:val="22"/>
        </w:rPr>
      </w:pPr>
      <w:r>
        <w:rPr>
          <w:rFonts w:ascii="Calibri" w:hAnsi="Calibri" w:cs="Calibri"/>
          <w:sz w:val="22"/>
          <w:szCs w:val="22"/>
        </w:rPr>
        <w:t xml:space="preserve">Maintain records of all inspections and maintenance work. </w:t>
      </w:r>
    </w:p>
    <w:p w:rsidR="0046163A" w:rsidRDefault="0046163A" w:rsidP="00F10745">
      <w:pPr>
        <w:pStyle w:val="BodyText"/>
        <w:numPr>
          <w:ilvl w:val="0"/>
          <w:numId w:val="33"/>
        </w:numPr>
        <w:spacing w:after="0"/>
        <w:jc w:val="both"/>
        <w:rPr>
          <w:rFonts w:ascii="Calibri" w:hAnsi="Calibri" w:cs="Calibri"/>
          <w:sz w:val="22"/>
          <w:szCs w:val="22"/>
        </w:rPr>
      </w:pPr>
      <w:r>
        <w:rPr>
          <w:rFonts w:ascii="Calibri" w:hAnsi="Calibri" w:cs="Calibri"/>
          <w:sz w:val="22"/>
          <w:szCs w:val="22"/>
        </w:rPr>
        <w:t>Ensure required drills are arranged and monitored for required improvements (e.g. fire evacuation, lockdown procedure)</w:t>
      </w:r>
    </w:p>
    <w:p w:rsidR="00756D63" w:rsidRPr="00F26B08" w:rsidRDefault="00756D63" w:rsidP="00F10745">
      <w:pPr>
        <w:pStyle w:val="BodyText"/>
        <w:numPr>
          <w:ilvl w:val="0"/>
          <w:numId w:val="33"/>
        </w:numPr>
        <w:spacing w:after="0"/>
        <w:jc w:val="both"/>
        <w:rPr>
          <w:rFonts w:ascii="Calibri" w:hAnsi="Calibri" w:cs="Calibri"/>
          <w:sz w:val="22"/>
          <w:szCs w:val="22"/>
        </w:rPr>
      </w:pPr>
      <w:r>
        <w:rPr>
          <w:rFonts w:ascii="Calibri" w:hAnsi="Calibri" w:cs="Calibri"/>
          <w:sz w:val="22"/>
          <w:szCs w:val="22"/>
        </w:rPr>
        <w:t>Ensure the school has access to the right level of</w:t>
      </w:r>
      <w:r w:rsidR="001C45C3">
        <w:rPr>
          <w:rFonts w:ascii="Calibri" w:hAnsi="Calibri" w:cs="Calibri"/>
          <w:sz w:val="22"/>
          <w:szCs w:val="22"/>
        </w:rPr>
        <w:t xml:space="preserve"> external expertise for H&amp;S</w:t>
      </w:r>
      <w:r w:rsidR="002712D8">
        <w:rPr>
          <w:rFonts w:ascii="Calibri" w:hAnsi="Calibri" w:cs="Calibri"/>
          <w:sz w:val="22"/>
          <w:szCs w:val="22"/>
        </w:rPr>
        <w:t>.</w:t>
      </w:r>
    </w:p>
    <w:p w:rsidR="002712D8" w:rsidRDefault="002712D8" w:rsidP="006F76AA">
      <w:pPr>
        <w:pStyle w:val="BodyText"/>
        <w:spacing w:after="0"/>
        <w:jc w:val="both"/>
        <w:rPr>
          <w:rFonts w:ascii="Calibri" w:hAnsi="Calibri" w:cs="Calibri"/>
          <w:b/>
          <w:sz w:val="22"/>
          <w:szCs w:val="22"/>
        </w:rPr>
      </w:pPr>
    </w:p>
    <w:p w:rsidR="00F10745" w:rsidRPr="001D6E6E" w:rsidRDefault="00F10745" w:rsidP="006F76AA">
      <w:pPr>
        <w:pStyle w:val="BodyText"/>
        <w:spacing w:after="0"/>
        <w:jc w:val="both"/>
        <w:rPr>
          <w:rFonts w:ascii="Calibri" w:hAnsi="Calibri" w:cs="Calibri"/>
          <w:b/>
          <w:sz w:val="22"/>
          <w:szCs w:val="22"/>
        </w:rPr>
      </w:pPr>
    </w:p>
    <w:p w:rsidR="00F72514" w:rsidRPr="001D6E6E" w:rsidRDefault="00A800D0" w:rsidP="00F72514">
      <w:pPr>
        <w:pStyle w:val="BodyText"/>
        <w:numPr>
          <w:ilvl w:val="0"/>
          <w:numId w:val="38"/>
        </w:numPr>
        <w:spacing w:after="0"/>
        <w:jc w:val="both"/>
        <w:rPr>
          <w:rFonts w:ascii="Calibri" w:hAnsi="Calibri" w:cs="Calibri"/>
          <w:b/>
          <w:sz w:val="22"/>
          <w:szCs w:val="22"/>
        </w:rPr>
      </w:pPr>
      <w:r>
        <w:rPr>
          <w:rFonts w:ascii="Calibri" w:hAnsi="Calibri" w:cs="Calibri"/>
          <w:b/>
          <w:sz w:val="22"/>
          <w:szCs w:val="22"/>
        </w:rPr>
        <w:t>ESTATE STRATEGY AND MAINTENANCE</w:t>
      </w:r>
    </w:p>
    <w:p w:rsidR="00F72514" w:rsidRPr="001D6E6E" w:rsidRDefault="00F72514" w:rsidP="00F72514">
      <w:pPr>
        <w:pStyle w:val="BodyText"/>
        <w:spacing w:after="0"/>
        <w:jc w:val="both"/>
        <w:rPr>
          <w:rFonts w:ascii="Calibri" w:hAnsi="Calibri" w:cs="Calibri"/>
          <w:sz w:val="22"/>
          <w:szCs w:val="22"/>
        </w:rPr>
      </w:pPr>
    </w:p>
    <w:p w:rsidR="00756D63" w:rsidRDefault="00F72514" w:rsidP="00756D63">
      <w:pPr>
        <w:pStyle w:val="BodyText"/>
        <w:numPr>
          <w:ilvl w:val="0"/>
          <w:numId w:val="33"/>
        </w:numPr>
        <w:spacing w:after="0"/>
        <w:ind w:hanging="357"/>
        <w:jc w:val="both"/>
        <w:rPr>
          <w:rFonts w:ascii="Calibri" w:hAnsi="Calibri" w:cs="Calibri"/>
          <w:sz w:val="22"/>
          <w:szCs w:val="22"/>
        </w:rPr>
      </w:pPr>
      <w:r w:rsidRPr="001D6E6E">
        <w:rPr>
          <w:rFonts w:ascii="Calibri" w:hAnsi="Calibri" w:cs="Calibri"/>
          <w:sz w:val="22"/>
          <w:szCs w:val="22"/>
        </w:rPr>
        <w:t xml:space="preserve">Develop, manage and monitor </w:t>
      </w:r>
      <w:r w:rsidR="00756D63">
        <w:rPr>
          <w:rFonts w:ascii="Calibri" w:hAnsi="Calibri" w:cs="Calibri"/>
          <w:sz w:val="22"/>
          <w:szCs w:val="22"/>
        </w:rPr>
        <w:t>an Estate Strategy for the school, to ensure the school optimises the space at its disposal and p</w:t>
      </w:r>
      <w:r w:rsidR="0048341F">
        <w:rPr>
          <w:rFonts w:ascii="Calibri" w:hAnsi="Calibri" w:cs="Calibri"/>
          <w:sz w:val="22"/>
          <w:szCs w:val="22"/>
        </w:rPr>
        <w:t xml:space="preserve">rioritises areas for investment. </w:t>
      </w:r>
    </w:p>
    <w:p w:rsidR="00F72514" w:rsidRPr="001D6E6E" w:rsidRDefault="0048341F" w:rsidP="00F72514">
      <w:pPr>
        <w:pStyle w:val="BodyText"/>
        <w:numPr>
          <w:ilvl w:val="0"/>
          <w:numId w:val="33"/>
        </w:numPr>
        <w:spacing w:after="0"/>
        <w:ind w:hanging="357"/>
        <w:jc w:val="both"/>
        <w:rPr>
          <w:rFonts w:ascii="Calibri" w:hAnsi="Calibri" w:cs="Calibri"/>
          <w:sz w:val="22"/>
          <w:szCs w:val="22"/>
        </w:rPr>
      </w:pPr>
      <w:r>
        <w:rPr>
          <w:rFonts w:ascii="Calibri" w:hAnsi="Calibri" w:cs="Calibri"/>
          <w:sz w:val="22"/>
          <w:szCs w:val="22"/>
        </w:rPr>
        <w:t xml:space="preserve">Manage the </w:t>
      </w:r>
      <w:r w:rsidR="00F72514" w:rsidRPr="001D6E6E">
        <w:rPr>
          <w:rFonts w:ascii="Calibri" w:hAnsi="Calibri" w:cs="Calibri"/>
          <w:sz w:val="22"/>
          <w:szCs w:val="22"/>
        </w:rPr>
        <w:t>letting of school premises for out-of-school use</w:t>
      </w:r>
      <w:r w:rsidR="00756D63">
        <w:rPr>
          <w:rFonts w:ascii="Calibri" w:hAnsi="Calibri" w:cs="Calibri"/>
          <w:sz w:val="22"/>
          <w:szCs w:val="22"/>
        </w:rPr>
        <w:t xml:space="preserve"> </w:t>
      </w:r>
    </w:p>
    <w:p w:rsidR="00DF2057" w:rsidRDefault="0048341F" w:rsidP="00F72514">
      <w:pPr>
        <w:pStyle w:val="BodyText"/>
        <w:numPr>
          <w:ilvl w:val="0"/>
          <w:numId w:val="33"/>
        </w:numPr>
        <w:spacing w:after="0"/>
        <w:ind w:hanging="357"/>
        <w:jc w:val="both"/>
        <w:rPr>
          <w:rFonts w:ascii="Calibri" w:hAnsi="Calibri" w:cs="Calibri"/>
          <w:sz w:val="22"/>
          <w:szCs w:val="22"/>
        </w:rPr>
      </w:pPr>
      <w:r>
        <w:rPr>
          <w:rFonts w:ascii="Calibri" w:hAnsi="Calibri" w:cs="Calibri"/>
          <w:sz w:val="22"/>
          <w:szCs w:val="22"/>
        </w:rPr>
        <w:t>Liaise with t</w:t>
      </w:r>
      <w:r w:rsidR="00F72514" w:rsidRPr="001D6E6E">
        <w:rPr>
          <w:rFonts w:ascii="Calibri" w:hAnsi="Calibri" w:cs="Calibri"/>
          <w:sz w:val="22"/>
          <w:szCs w:val="22"/>
        </w:rPr>
        <w:t xml:space="preserve">he </w:t>
      </w:r>
      <w:r w:rsidR="003D4ADB" w:rsidRPr="001D6E6E">
        <w:rPr>
          <w:rFonts w:ascii="Calibri" w:hAnsi="Calibri" w:cs="Calibri"/>
          <w:sz w:val="22"/>
          <w:szCs w:val="22"/>
        </w:rPr>
        <w:t>caretaker</w:t>
      </w:r>
      <w:r w:rsidR="00DF2057">
        <w:rPr>
          <w:rFonts w:ascii="Calibri" w:hAnsi="Calibri" w:cs="Calibri"/>
          <w:sz w:val="22"/>
          <w:szCs w:val="22"/>
        </w:rPr>
        <w:t xml:space="preserve"> to ensure any in-house maint</w:t>
      </w:r>
      <w:r w:rsidR="002712D8">
        <w:rPr>
          <w:rFonts w:ascii="Calibri" w:hAnsi="Calibri" w:cs="Calibri"/>
          <w:sz w:val="22"/>
          <w:szCs w:val="22"/>
        </w:rPr>
        <w:t>enance activities are completed.</w:t>
      </w:r>
    </w:p>
    <w:p w:rsidR="00F72514" w:rsidRPr="001D6E6E" w:rsidRDefault="00DF2057" w:rsidP="00F72514">
      <w:pPr>
        <w:pStyle w:val="BodyText"/>
        <w:numPr>
          <w:ilvl w:val="0"/>
          <w:numId w:val="33"/>
        </w:numPr>
        <w:spacing w:after="0"/>
        <w:ind w:hanging="357"/>
        <w:jc w:val="both"/>
        <w:rPr>
          <w:rFonts w:ascii="Calibri" w:hAnsi="Calibri" w:cs="Calibri"/>
          <w:sz w:val="22"/>
          <w:szCs w:val="22"/>
        </w:rPr>
      </w:pPr>
      <w:r>
        <w:rPr>
          <w:rFonts w:ascii="Calibri" w:hAnsi="Calibri" w:cs="Calibri"/>
          <w:sz w:val="22"/>
          <w:szCs w:val="22"/>
        </w:rPr>
        <w:t xml:space="preserve">Ensure all contracts for external maintenance works are procured in line with procurement regulations, supervised in line with H&amp;S/safeguarding requirements, explicitly checked for satisfactory completion and paid promptly in line with financial regulations. </w:t>
      </w:r>
      <w:r w:rsidR="00F72514" w:rsidRPr="001D6E6E">
        <w:rPr>
          <w:rFonts w:ascii="Calibri" w:hAnsi="Calibri" w:cs="Calibri"/>
          <w:sz w:val="22"/>
          <w:szCs w:val="22"/>
        </w:rPr>
        <w:t xml:space="preserve"> </w:t>
      </w:r>
    </w:p>
    <w:p w:rsidR="008102A1" w:rsidRPr="001D6E6E" w:rsidRDefault="008102A1" w:rsidP="008102A1">
      <w:pPr>
        <w:pStyle w:val="BodyText"/>
        <w:numPr>
          <w:ilvl w:val="0"/>
          <w:numId w:val="33"/>
        </w:numPr>
        <w:spacing w:after="0"/>
        <w:jc w:val="both"/>
        <w:rPr>
          <w:rFonts w:ascii="Calibri" w:hAnsi="Calibri" w:cs="Calibri"/>
          <w:sz w:val="22"/>
          <w:szCs w:val="22"/>
        </w:rPr>
      </w:pPr>
      <w:r w:rsidRPr="001D6E6E">
        <w:rPr>
          <w:rFonts w:ascii="Calibri" w:hAnsi="Calibri" w:cs="Calibri"/>
          <w:sz w:val="22"/>
          <w:szCs w:val="22"/>
        </w:rPr>
        <w:t xml:space="preserve">Ensure the </w:t>
      </w:r>
      <w:r w:rsidR="00DF2057">
        <w:rPr>
          <w:rFonts w:ascii="Calibri" w:hAnsi="Calibri" w:cs="Calibri"/>
          <w:sz w:val="22"/>
          <w:szCs w:val="22"/>
        </w:rPr>
        <w:t>school maintains an up-to-date asset register</w:t>
      </w:r>
      <w:r w:rsidRPr="001D6E6E">
        <w:rPr>
          <w:rFonts w:ascii="Calibri" w:hAnsi="Calibri" w:cs="Calibri"/>
          <w:sz w:val="22"/>
          <w:szCs w:val="22"/>
        </w:rPr>
        <w:t xml:space="preserve"> and, where necessary, </w:t>
      </w:r>
      <w:r w:rsidR="00DF2057">
        <w:rPr>
          <w:rFonts w:ascii="Calibri" w:hAnsi="Calibri" w:cs="Calibri"/>
          <w:sz w:val="22"/>
          <w:szCs w:val="22"/>
        </w:rPr>
        <w:t xml:space="preserve">seek approval for </w:t>
      </w:r>
      <w:r w:rsidRPr="001D6E6E">
        <w:rPr>
          <w:rFonts w:ascii="Calibri" w:hAnsi="Calibri" w:cs="Calibri"/>
          <w:sz w:val="22"/>
          <w:szCs w:val="22"/>
        </w:rPr>
        <w:t xml:space="preserve">financial write-offs </w:t>
      </w:r>
      <w:r w:rsidR="00DF2057">
        <w:rPr>
          <w:rFonts w:ascii="Calibri" w:hAnsi="Calibri" w:cs="Calibri"/>
          <w:sz w:val="22"/>
          <w:szCs w:val="22"/>
        </w:rPr>
        <w:t xml:space="preserve">from the Governing Body’s Resources Committee, </w:t>
      </w:r>
      <w:r w:rsidRPr="001D6E6E">
        <w:rPr>
          <w:rFonts w:ascii="Calibri" w:hAnsi="Calibri" w:cs="Calibri"/>
          <w:sz w:val="22"/>
          <w:szCs w:val="22"/>
        </w:rPr>
        <w:t xml:space="preserve">as per the limits set by the </w:t>
      </w:r>
      <w:r w:rsidR="00DF2057">
        <w:rPr>
          <w:rFonts w:ascii="Calibri" w:hAnsi="Calibri" w:cs="Calibri"/>
          <w:sz w:val="22"/>
          <w:szCs w:val="22"/>
        </w:rPr>
        <w:t>Local Authority guidelines.</w:t>
      </w:r>
    </w:p>
    <w:p w:rsidR="00A90449" w:rsidRDefault="00A90449" w:rsidP="005B736F">
      <w:pPr>
        <w:pStyle w:val="BodyText"/>
        <w:spacing w:after="0"/>
        <w:jc w:val="both"/>
        <w:rPr>
          <w:rFonts w:ascii="Calibri" w:hAnsi="Calibri" w:cs="Calibri"/>
          <w:sz w:val="22"/>
          <w:szCs w:val="22"/>
        </w:rPr>
      </w:pPr>
    </w:p>
    <w:p w:rsidR="00A90449" w:rsidRPr="001D6E6E" w:rsidRDefault="00A90449" w:rsidP="005B736F">
      <w:pPr>
        <w:pStyle w:val="BodyText"/>
        <w:spacing w:after="0"/>
        <w:jc w:val="both"/>
        <w:rPr>
          <w:rFonts w:ascii="Calibri" w:hAnsi="Calibri" w:cs="Calibri"/>
          <w:sz w:val="22"/>
          <w:szCs w:val="22"/>
        </w:rPr>
      </w:pPr>
    </w:p>
    <w:p w:rsidR="005B736F" w:rsidRPr="001C45C3" w:rsidRDefault="008D1E84" w:rsidP="005B736F">
      <w:pPr>
        <w:pStyle w:val="BodyText"/>
        <w:numPr>
          <w:ilvl w:val="0"/>
          <w:numId w:val="38"/>
        </w:numPr>
        <w:spacing w:after="0"/>
        <w:jc w:val="both"/>
        <w:rPr>
          <w:rFonts w:ascii="Calibri" w:hAnsi="Calibri" w:cs="Calibri"/>
          <w:b/>
          <w:sz w:val="22"/>
          <w:szCs w:val="22"/>
        </w:rPr>
      </w:pPr>
      <w:r w:rsidRPr="001C45C3">
        <w:rPr>
          <w:rFonts w:ascii="Calibri" w:hAnsi="Calibri" w:cs="Calibri"/>
          <w:b/>
          <w:sz w:val="22"/>
          <w:szCs w:val="22"/>
        </w:rPr>
        <w:t>PROCUREMENT &amp; CONTRACT MANAGEMENT</w:t>
      </w:r>
    </w:p>
    <w:p w:rsidR="00F7018C" w:rsidRPr="001C45C3" w:rsidRDefault="00F7018C" w:rsidP="00F7018C">
      <w:pPr>
        <w:pStyle w:val="BodyText"/>
        <w:spacing w:after="0"/>
        <w:jc w:val="both"/>
        <w:rPr>
          <w:rFonts w:ascii="Calibri" w:hAnsi="Calibri" w:cs="Calibri"/>
          <w:sz w:val="22"/>
          <w:szCs w:val="22"/>
        </w:rPr>
      </w:pPr>
    </w:p>
    <w:p w:rsidR="001C45C3" w:rsidRPr="001C45C3" w:rsidRDefault="00DF2057" w:rsidP="00FA5B8B">
      <w:pPr>
        <w:pStyle w:val="BodyText"/>
        <w:numPr>
          <w:ilvl w:val="0"/>
          <w:numId w:val="33"/>
        </w:numPr>
        <w:spacing w:after="0"/>
        <w:jc w:val="both"/>
        <w:rPr>
          <w:rFonts w:ascii="Calibri" w:hAnsi="Calibri" w:cs="Calibri"/>
          <w:sz w:val="22"/>
          <w:szCs w:val="22"/>
        </w:rPr>
      </w:pPr>
      <w:r w:rsidRPr="001C45C3">
        <w:rPr>
          <w:rFonts w:ascii="Calibri" w:hAnsi="Calibri" w:cs="Calibri"/>
          <w:sz w:val="22"/>
          <w:szCs w:val="22"/>
        </w:rPr>
        <w:t>Ensure the school follows national Public Procurement guidelines and Local Au</w:t>
      </w:r>
      <w:r w:rsidR="001C45C3" w:rsidRPr="001C45C3">
        <w:rPr>
          <w:rFonts w:ascii="Calibri" w:hAnsi="Calibri" w:cs="Calibri"/>
          <w:sz w:val="22"/>
          <w:szCs w:val="22"/>
        </w:rPr>
        <w:t>thority regulatory requirements</w:t>
      </w:r>
    </w:p>
    <w:p w:rsidR="00DF2057" w:rsidRPr="001C45C3" w:rsidRDefault="00DF2057" w:rsidP="00FA5B8B">
      <w:pPr>
        <w:pStyle w:val="BodyText"/>
        <w:numPr>
          <w:ilvl w:val="0"/>
          <w:numId w:val="33"/>
        </w:numPr>
        <w:spacing w:after="0"/>
        <w:jc w:val="both"/>
        <w:rPr>
          <w:rFonts w:ascii="Calibri" w:hAnsi="Calibri" w:cs="Calibri"/>
          <w:sz w:val="22"/>
          <w:szCs w:val="22"/>
        </w:rPr>
      </w:pPr>
      <w:r w:rsidRPr="001C45C3">
        <w:rPr>
          <w:rFonts w:ascii="Calibri" w:hAnsi="Calibri" w:cs="Calibri"/>
          <w:sz w:val="22"/>
          <w:szCs w:val="22"/>
        </w:rPr>
        <w:t>Ensure the school receives value for money on all its expenditures</w:t>
      </w:r>
    </w:p>
    <w:p w:rsidR="004A01E0" w:rsidRPr="001C45C3" w:rsidRDefault="001C45C3" w:rsidP="00F7018C">
      <w:pPr>
        <w:pStyle w:val="BodyText"/>
        <w:numPr>
          <w:ilvl w:val="0"/>
          <w:numId w:val="33"/>
        </w:numPr>
        <w:spacing w:after="0"/>
        <w:jc w:val="both"/>
        <w:rPr>
          <w:rFonts w:ascii="Calibri" w:hAnsi="Calibri" w:cs="Calibri"/>
          <w:sz w:val="22"/>
          <w:szCs w:val="22"/>
        </w:rPr>
      </w:pPr>
      <w:r w:rsidRPr="001C45C3">
        <w:rPr>
          <w:rFonts w:ascii="Calibri" w:hAnsi="Calibri" w:cs="Calibri"/>
          <w:sz w:val="22"/>
          <w:szCs w:val="22"/>
        </w:rPr>
        <w:t xml:space="preserve">Be </w:t>
      </w:r>
      <w:r w:rsidR="00F7018C" w:rsidRPr="001C45C3">
        <w:rPr>
          <w:rFonts w:ascii="Calibri" w:hAnsi="Calibri" w:cs="Calibri"/>
          <w:sz w:val="22"/>
          <w:szCs w:val="22"/>
        </w:rPr>
        <w:t>responsible for</w:t>
      </w:r>
      <w:r w:rsidR="004A01E0" w:rsidRPr="001C45C3">
        <w:rPr>
          <w:rFonts w:ascii="Calibri" w:hAnsi="Calibri" w:cs="Calibri"/>
          <w:sz w:val="22"/>
          <w:szCs w:val="22"/>
        </w:rPr>
        <w:t>:</w:t>
      </w:r>
    </w:p>
    <w:p w:rsidR="001C45C3" w:rsidRPr="001C45C3" w:rsidRDefault="00F7018C" w:rsidP="00C20726">
      <w:pPr>
        <w:pStyle w:val="BodyText"/>
        <w:numPr>
          <w:ilvl w:val="1"/>
          <w:numId w:val="33"/>
        </w:numPr>
        <w:spacing w:after="0"/>
        <w:jc w:val="both"/>
        <w:rPr>
          <w:rFonts w:ascii="Calibri" w:hAnsi="Calibri" w:cs="Calibri"/>
          <w:sz w:val="22"/>
          <w:szCs w:val="22"/>
        </w:rPr>
      </w:pPr>
      <w:r w:rsidRPr="001C45C3">
        <w:rPr>
          <w:rFonts w:ascii="Calibri" w:hAnsi="Calibri" w:cs="Calibri"/>
          <w:sz w:val="22"/>
          <w:szCs w:val="22"/>
        </w:rPr>
        <w:t xml:space="preserve"> all </w:t>
      </w:r>
      <w:r w:rsidR="004A01E0" w:rsidRPr="001C45C3">
        <w:rPr>
          <w:rFonts w:ascii="Calibri" w:hAnsi="Calibri" w:cs="Calibri"/>
          <w:sz w:val="22"/>
          <w:szCs w:val="22"/>
        </w:rPr>
        <w:t>tender procedures and negotiations for the school’s l</w:t>
      </w:r>
      <w:r w:rsidR="00A800D0" w:rsidRPr="001C45C3">
        <w:rPr>
          <w:rFonts w:ascii="Calibri" w:hAnsi="Calibri" w:cs="Calibri"/>
          <w:sz w:val="22"/>
          <w:szCs w:val="22"/>
        </w:rPr>
        <w:t>arge contracts</w:t>
      </w:r>
    </w:p>
    <w:p w:rsidR="00F7018C" w:rsidRPr="001C45C3" w:rsidRDefault="001C45C3" w:rsidP="00C20726">
      <w:pPr>
        <w:pStyle w:val="BodyText"/>
        <w:numPr>
          <w:ilvl w:val="1"/>
          <w:numId w:val="33"/>
        </w:numPr>
        <w:spacing w:after="0"/>
        <w:jc w:val="both"/>
        <w:rPr>
          <w:rFonts w:ascii="Calibri" w:hAnsi="Calibri" w:cs="Calibri"/>
          <w:sz w:val="22"/>
          <w:szCs w:val="22"/>
        </w:rPr>
      </w:pPr>
      <w:r w:rsidRPr="001C45C3">
        <w:rPr>
          <w:rFonts w:ascii="Calibri" w:hAnsi="Calibri" w:cs="Calibri"/>
          <w:sz w:val="22"/>
          <w:szCs w:val="22"/>
        </w:rPr>
        <w:t>w</w:t>
      </w:r>
      <w:r w:rsidR="004A01E0" w:rsidRPr="001C45C3">
        <w:rPr>
          <w:rFonts w:ascii="Calibri" w:hAnsi="Calibri" w:cs="Calibri"/>
          <w:sz w:val="22"/>
          <w:szCs w:val="22"/>
        </w:rPr>
        <w:t>ork</w:t>
      </w:r>
      <w:r w:rsidRPr="001C45C3">
        <w:rPr>
          <w:rFonts w:ascii="Calibri" w:hAnsi="Calibri" w:cs="Calibri"/>
          <w:sz w:val="22"/>
          <w:szCs w:val="22"/>
        </w:rPr>
        <w:t>ing</w:t>
      </w:r>
      <w:r w:rsidR="004A01E0" w:rsidRPr="001C45C3">
        <w:rPr>
          <w:rFonts w:ascii="Calibri" w:hAnsi="Calibri" w:cs="Calibri"/>
          <w:sz w:val="22"/>
          <w:szCs w:val="22"/>
        </w:rPr>
        <w:t xml:space="preserve"> with the Board of Governors on the procurement process for all contracts exceeding Headteacher spending limits </w:t>
      </w:r>
    </w:p>
    <w:p w:rsidR="004A01E0" w:rsidRPr="001C45C3" w:rsidRDefault="00F72514" w:rsidP="00517EFC">
      <w:pPr>
        <w:pStyle w:val="BodyText"/>
        <w:numPr>
          <w:ilvl w:val="1"/>
          <w:numId w:val="33"/>
        </w:numPr>
        <w:spacing w:after="0"/>
        <w:jc w:val="both"/>
        <w:rPr>
          <w:rFonts w:ascii="Calibri" w:hAnsi="Calibri" w:cs="Calibri"/>
          <w:sz w:val="22"/>
          <w:szCs w:val="22"/>
        </w:rPr>
      </w:pPr>
      <w:r w:rsidRPr="001C45C3">
        <w:rPr>
          <w:rFonts w:ascii="Calibri" w:hAnsi="Calibri" w:cs="Calibri"/>
          <w:sz w:val="22"/>
          <w:szCs w:val="22"/>
        </w:rPr>
        <w:t>all administrative procedures</w:t>
      </w:r>
      <w:r w:rsidR="001C45C3" w:rsidRPr="001C45C3">
        <w:rPr>
          <w:rFonts w:ascii="Calibri" w:hAnsi="Calibri" w:cs="Calibri"/>
          <w:sz w:val="22"/>
          <w:szCs w:val="22"/>
        </w:rPr>
        <w:t xml:space="preserve"> relating to</w:t>
      </w:r>
      <w:r w:rsidRPr="001C45C3">
        <w:rPr>
          <w:rFonts w:ascii="Calibri" w:hAnsi="Calibri" w:cs="Calibri"/>
          <w:sz w:val="22"/>
          <w:szCs w:val="22"/>
        </w:rPr>
        <w:t xml:space="preserve"> </w:t>
      </w:r>
      <w:r w:rsidR="001C45C3" w:rsidRPr="001C45C3">
        <w:rPr>
          <w:rFonts w:ascii="Calibri" w:hAnsi="Calibri" w:cs="Calibri"/>
          <w:sz w:val="22"/>
          <w:szCs w:val="22"/>
        </w:rPr>
        <w:t xml:space="preserve">and monitoring of </w:t>
      </w:r>
      <w:r w:rsidRPr="001C45C3">
        <w:rPr>
          <w:rFonts w:ascii="Calibri" w:hAnsi="Calibri" w:cs="Calibri"/>
          <w:sz w:val="22"/>
          <w:szCs w:val="22"/>
        </w:rPr>
        <w:t xml:space="preserve">service </w:t>
      </w:r>
      <w:r w:rsidR="001C45C3" w:rsidRPr="001C45C3">
        <w:rPr>
          <w:rFonts w:ascii="Calibri" w:hAnsi="Calibri" w:cs="Calibri"/>
          <w:sz w:val="22"/>
          <w:szCs w:val="22"/>
        </w:rPr>
        <w:t>contracts</w:t>
      </w:r>
    </w:p>
    <w:p w:rsidR="00356F6D" w:rsidRDefault="00356F6D" w:rsidP="004A01E0">
      <w:pPr>
        <w:pStyle w:val="BodyText"/>
        <w:spacing w:after="0"/>
        <w:ind w:left="360"/>
        <w:jc w:val="both"/>
        <w:rPr>
          <w:rFonts w:ascii="Calibri" w:hAnsi="Calibri" w:cs="Calibri"/>
          <w:sz w:val="22"/>
          <w:szCs w:val="22"/>
        </w:rPr>
      </w:pPr>
    </w:p>
    <w:p w:rsidR="001C45C3" w:rsidRPr="001D6E6E" w:rsidRDefault="001C45C3" w:rsidP="004A01E0">
      <w:pPr>
        <w:pStyle w:val="BodyText"/>
        <w:spacing w:after="0"/>
        <w:ind w:left="360"/>
        <w:jc w:val="both"/>
        <w:rPr>
          <w:rFonts w:ascii="Calibri" w:hAnsi="Calibri" w:cs="Calibri"/>
          <w:sz w:val="22"/>
          <w:szCs w:val="22"/>
        </w:rPr>
      </w:pPr>
    </w:p>
    <w:p w:rsidR="00F7018C" w:rsidRPr="001D6E6E" w:rsidRDefault="00F7018C" w:rsidP="00F7018C">
      <w:pPr>
        <w:pStyle w:val="BodyText"/>
        <w:spacing w:after="0"/>
        <w:ind w:left="720"/>
        <w:jc w:val="both"/>
        <w:rPr>
          <w:rFonts w:ascii="Calibri" w:hAnsi="Calibri" w:cs="Calibri"/>
          <w:b/>
          <w:sz w:val="22"/>
          <w:szCs w:val="22"/>
        </w:rPr>
      </w:pPr>
    </w:p>
    <w:p w:rsidR="00592DAC" w:rsidRPr="001D6E6E" w:rsidRDefault="00592DAC" w:rsidP="00DE4105">
      <w:pPr>
        <w:pStyle w:val="BodyText"/>
        <w:numPr>
          <w:ilvl w:val="0"/>
          <w:numId w:val="38"/>
        </w:numPr>
        <w:spacing w:after="0"/>
        <w:jc w:val="both"/>
        <w:rPr>
          <w:rFonts w:ascii="Calibri" w:hAnsi="Calibri" w:cs="Calibri"/>
          <w:b/>
          <w:sz w:val="22"/>
          <w:szCs w:val="22"/>
        </w:rPr>
      </w:pPr>
      <w:r w:rsidRPr="001D6E6E">
        <w:rPr>
          <w:rFonts w:ascii="Calibri" w:hAnsi="Calibri" w:cs="Calibri"/>
          <w:b/>
          <w:sz w:val="22"/>
          <w:szCs w:val="22"/>
        </w:rPr>
        <w:t>THE SCHOOL OFFICE</w:t>
      </w:r>
    </w:p>
    <w:p w:rsidR="004C3288" w:rsidRPr="001D6E6E" w:rsidRDefault="004C3288" w:rsidP="008210C5">
      <w:pPr>
        <w:pStyle w:val="BodyText"/>
        <w:spacing w:after="0"/>
        <w:jc w:val="both"/>
        <w:rPr>
          <w:rFonts w:ascii="Calibri" w:hAnsi="Calibri" w:cs="Calibri"/>
          <w:b/>
          <w:sz w:val="22"/>
          <w:szCs w:val="22"/>
        </w:rPr>
      </w:pPr>
    </w:p>
    <w:p w:rsidR="00601C17" w:rsidRPr="001C45C3" w:rsidRDefault="001C45C3" w:rsidP="001C45C3">
      <w:pPr>
        <w:pStyle w:val="BodyText"/>
        <w:numPr>
          <w:ilvl w:val="0"/>
          <w:numId w:val="33"/>
        </w:numPr>
        <w:spacing w:after="0"/>
        <w:jc w:val="both"/>
        <w:rPr>
          <w:rFonts w:ascii="Calibri" w:hAnsi="Calibri" w:cs="Calibri"/>
          <w:sz w:val="22"/>
          <w:szCs w:val="22"/>
        </w:rPr>
      </w:pPr>
      <w:r>
        <w:rPr>
          <w:rFonts w:ascii="Calibri" w:hAnsi="Calibri" w:cs="Calibri"/>
          <w:sz w:val="22"/>
          <w:szCs w:val="22"/>
        </w:rPr>
        <w:t>Oversee and manage all</w:t>
      </w:r>
      <w:r w:rsidR="0006379E">
        <w:rPr>
          <w:rFonts w:ascii="Calibri" w:hAnsi="Calibri" w:cs="Calibri"/>
          <w:sz w:val="22"/>
          <w:szCs w:val="22"/>
        </w:rPr>
        <w:t xml:space="preserve"> processes and procedures of the school’s office administration</w:t>
      </w:r>
      <w:r>
        <w:rPr>
          <w:rFonts w:ascii="Calibri" w:hAnsi="Calibri" w:cs="Calibri"/>
          <w:sz w:val="22"/>
          <w:szCs w:val="22"/>
        </w:rPr>
        <w:t xml:space="preserve"> including the school’s communication system.</w:t>
      </w:r>
      <w:r w:rsidR="003D4ADB" w:rsidRPr="001D6E6E">
        <w:rPr>
          <w:rFonts w:ascii="Calibri" w:hAnsi="Calibri" w:cs="Calibri"/>
          <w:sz w:val="22"/>
          <w:szCs w:val="22"/>
        </w:rPr>
        <w:t xml:space="preserve"> </w:t>
      </w:r>
    </w:p>
    <w:p w:rsidR="006F589F" w:rsidRPr="001D6E6E" w:rsidRDefault="006F589F" w:rsidP="006F589F">
      <w:pPr>
        <w:pStyle w:val="BodyText"/>
        <w:spacing w:after="0"/>
        <w:jc w:val="both"/>
        <w:rPr>
          <w:rFonts w:ascii="Calibri" w:hAnsi="Calibri" w:cs="Calibri"/>
          <w:sz w:val="22"/>
          <w:szCs w:val="22"/>
        </w:rPr>
      </w:pPr>
    </w:p>
    <w:p w:rsidR="004C3288" w:rsidRPr="001D6E6E" w:rsidRDefault="004C3288" w:rsidP="00D93B4C">
      <w:pPr>
        <w:pStyle w:val="BodyText"/>
        <w:tabs>
          <w:tab w:val="left" w:pos="426"/>
        </w:tabs>
        <w:spacing w:after="0"/>
        <w:jc w:val="both"/>
        <w:rPr>
          <w:rFonts w:ascii="Calibri" w:hAnsi="Calibri" w:cs="Calibri"/>
          <w:sz w:val="22"/>
          <w:szCs w:val="22"/>
        </w:rPr>
      </w:pPr>
    </w:p>
    <w:p w:rsidR="00E36EA5" w:rsidRPr="001D6E6E" w:rsidRDefault="00E36EA5" w:rsidP="008210C5">
      <w:pPr>
        <w:tabs>
          <w:tab w:val="left" w:pos="426"/>
        </w:tabs>
        <w:spacing w:before="0" w:after="0"/>
        <w:rPr>
          <w:rFonts w:ascii="Calibri" w:hAnsi="Calibri" w:cs="Calibri"/>
          <w:sz w:val="22"/>
          <w:szCs w:val="22"/>
        </w:rPr>
      </w:pPr>
      <w:r w:rsidRPr="001D6E6E">
        <w:rPr>
          <w:rFonts w:ascii="Calibri" w:hAnsi="Calibri" w:cs="Calibri"/>
          <w:sz w:val="22"/>
          <w:szCs w:val="22"/>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rsidR="00E36EA5" w:rsidRPr="001D6E6E" w:rsidRDefault="00E36EA5" w:rsidP="008428B9">
      <w:pPr>
        <w:tabs>
          <w:tab w:val="left" w:pos="426"/>
        </w:tabs>
        <w:spacing w:before="0" w:after="0"/>
        <w:rPr>
          <w:rFonts w:ascii="Calibri" w:hAnsi="Calibri" w:cs="Calibri"/>
          <w:sz w:val="22"/>
          <w:szCs w:val="22"/>
        </w:rPr>
      </w:pPr>
    </w:p>
    <w:sectPr w:rsidR="00E36EA5" w:rsidRPr="001D6E6E" w:rsidSect="002C738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58D" w:rsidRDefault="0095458D">
      <w:pPr>
        <w:spacing w:before="0" w:after="0"/>
      </w:pPr>
      <w:r>
        <w:separator/>
      </w:r>
    </w:p>
  </w:endnote>
  <w:endnote w:type="continuationSeparator" w:id="0">
    <w:p w:rsidR="0095458D" w:rsidRDefault="009545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panose1 w:val="030806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58D" w:rsidRDefault="0095458D">
      <w:pPr>
        <w:spacing w:before="0" w:after="0"/>
      </w:pPr>
      <w:r>
        <w:separator/>
      </w:r>
    </w:p>
  </w:footnote>
  <w:footnote w:type="continuationSeparator" w:id="0">
    <w:p w:rsidR="0095458D" w:rsidRDefault="009545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BD14565_"/>
      </v:shape>
    </w:pict>
  </w:numPicBullet>
  <w:abstractNum w:abstractNumId="0" w15:restartNumberingAfterBreak="0">
    <w:nsid w:val="FFFFFF1D"/>
    <w:multiLevelType w:val="multilevel"/>
    <w:tmpl w:val="5142D2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22764EFE"/>
    <w:lvl w:ilvl="0">
      <w:numFmt w:val="bullet"/>
      <w:lvlText w:val="*"/>
      <w:lvlJc w:val="left"/>
    </w:lvl>
  </w:abstractNum>
  <w:abstractNum w:abstractNumId="2" w15:restartNumberingAfterBreak="0">
    <w:nsid w:val="02FA6707"/>
    <w:multiLevelType w:val="hybridMultilevel"/>
    <w:tmpl w:val="A6DCF6D0"/>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2160"/>
        </w:tabs>
        <w:ind w:left="2160" w:hanging="360"/>
      </w:pPr>
      <w:rPr>
        <w:rFonts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6C2871"/>
    <w:multiLevelType w:val="hybridMultilevel"/>
    <w:tmpl w:val="6F0A4EE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FD3930"/>
    <w:multiLevelType w:val="hybridMultilevel"/>
    <w:tmpl w:val="29922416"/>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88A18D1"/>
    <w:multiLevelType w:val="hybridMultilevel"/>
    <w:tmpl w:val="66BA627E"/>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720"/>
        </w:tabs>
        <w:ind w:left="720" w:hanging="360"/>
      </w:pPr>
      <w:rPr>
        <w:rFont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881E41"/>
    <w:multiLevelType w:val="hybridMultilevel"/>
    <w:tmpl w:val="9A5EB852"/>
    <w:lvl w:ilvl="0" w:tplc="08090003">
      <w:start w:val="1"/>
      <w:numFmt w:val="bullet"/>
      <w:lvlText w:val="o"/>
      <w:lvlJc w:val="left"/>
      <w:pPr>
        <w:ind w:left="360" w:hanging="360"/>
      </w:pPr>
      <w:rPr>
        <w:rFonts w:ascii="Courier New" w:hAnsi="Courier New" w:cs="Courier New"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5D618B"/>
    <w:multiLevelType w:val="hybridMultilevel"/>
    <w:tmpl w:val="C27E0C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Estrangelo Edess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Estrangelo Edess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Estrangelo Edess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DE490D"/>
    <w:multiLevelType w:val="hybridMultilevel"/>
    <w:tmpl w:val="96141D9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25C82C6A"/>
    <w:multiLevelType w:val="hybridMultilevel"/>
    <w:tmpl w:val="34C83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5E160F"/>
    <w:multiLevelType w:val="hybridMultilevel"/>
    <w:tmpl w:val="009241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764BF4"/>
    <w:multiLevelType w:val="hybridMultilevel"/>
    <w:tmpl w:val="431A8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B935AD"/>
    <w:multiLevelType w:val="hybridMultilevel"/>
    <w:tmpl w:val="BE7C0A42"/>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1">
      <w:start w:val="1"/>
      <w:numFmt w:val="bullet"/>
      <w:lvlText w:val=""/>
      <w:lvlJc w:val="left"/>
      <w:pPr>
        <w:tabs>
          <w:tab w:val="num" w:pos="1800"/>
        </w:tabs>
        <w:ind w:left="1800" w:hanging="180"/>
      </w:pPr>
      <w:rPr>
        <w:rFonts w:ascii="Symbol" w:hAnsi="Symbol"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2F81DB7"/>
    <w:multiLevelType w:val="hybridMultilevel"/>
    <w:tmpl w:val="7A546E4A"/>
    <w:lvl w:ilvl="0" w:tplc="FFFFFFFF">
      <w:start w:val="1"/>
      <w:numFmt w:val="bullet"/>
      <w:lvlText w:val=""/>
      <w:lvlJc w:val="left"/>
      <w:pPr>
        <w:tabs>
          <w:tab w:val="num" w:pos="502"/>
        </w:tabs>
        <w:ind w:left="502"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Estrangelo Edess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Estrangelo Edess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Estrangelo Edess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52493D"/>
    <w:multiLevelType w:val="hybridMultilevel"/>
    <w:tmpl w:val="CD746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83223C"/>
    <w:multiLevelType w:val="hybridMultilevel"/>
    <w:tmpl w:val="137A72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75F09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2B1534"/>
    <w:multiLevelType w:val="hybridMultilevel"/>
    <w:tmpl w:val="65B4094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F7C309D"/>
    <w:multiLevelType w:val="hybridMultilevel"/>
    <w:tmpl w:val="885A83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Estrangelo Edess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Estrangelo Edess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Estrangelo Edess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847CAD"/>
    <w:multiLevelType w:val="hybridMultilevel"/>
    <w:tmpl w:val="7EBA155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720"/>
        </w:tabs>
        <w:ind w:left="720" w:hanging="360"/>
      </w:pPr>
      <w:rPr>
        <w:rFont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554E93"/>
    <w:multiLevelType w:val="hybridMultilevel"/>
    <w:tmpl w:val="6862D2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26136D9"/>
    <w:multiLevelType w:val="hybridMultilevel"/>
    <w:tmpl w:val="C46E64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283519D"/>
    <w:multiLevelType w:val="hybridMultilevel"/>
    <w:tmpl w:val="0D2E1F1A"/>
    <w:lvl w:ilvl="0" w:tplc="0809000F">
      <w:start w:val="1"/>
      <w:numFmt w:val="decimal"/>
      <w:lvlText w:val="%1."/>
      <w:lvlJc w:val="left"/>
      <w:pPr>
        <w:tabs>
          <w:tab w:val="num" w:pos="0"/>
        </w:tabs>
        <w:ind w:left="0" w:hanging="360"/>
      </w:pPr>
    </w:lvl>
    <w:lvl w:ilvl="1" w:tplc="0809000F">
      <w:start w:val="1"/>
      <w:numFmt w:val="decimal"/>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3" w15:restartNumberingAfterBreak="0">
    <w:nsid w:val="4337678B"/>
    <w:multiLevelType w:val="hybridMultilevel"/>
    <w:tmpl w:val="2488CD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38E5AA0"/>
    <w:multiLevelType w:val="hybridMultilevel"/>
    <w:tmpl w:val="DF2E8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C6337E"/>
    <w:multiLevelType w:val="hybridMultilevel"/>
    <w:tmpl w:val="F31C0098"/>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3E73E23"/>
    <w:multiLevelType w:val="hybridMultilevel"/>
    <w:tmpl w:val="E79035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D1771A"/>
    <w:multiLevelType w:val="hybridMultilevel"/>
    <w:tmpl w:val="F0C0754E"/>
    <w:lvl w:ilvl="0" w:tplc="FFFFFFFF">
      <w:start w:val="1"/>
      <w:numFmt w:val="bullet"/>
      <w:lvlText w:val=""/>
      <w:lvlJc w:val="left"/>
      <w:pPr>
        <w:tabs>
          <w:tab w:val="num" w:pos="502"/>
        </w:tabs>
        <w:ind w:left="502" w:hanging="360"/>
      </w:pPr>
      <w:rPr>
        <w:rFonts w:ascii="Symbol" w:hAnsi="Symbol" w:hint="default"/>
      </w:rPr>
    </w:lvl>
    <w:lvl w:ilvl="1" w:tplc="FFFFFFFF" w:tentative="1">
      <w:start w:val="1"/>
      <w:numFmt w:val="bullet"/>
      <w:lvlText w:val="o"/>
      <w:lvlJc w:val="left"/>
      <w:pPr>
        <w:tabs>
          <w:tab w:val="num" w:pos="1222"/>
        </w:tabs>
        <w:ind w:left="1222" w:hanging="360"/>
      </w:pPr>
      <w:rPr>
        <w:rFonts w:ascii="Courier New" w:hAnsi="Courier New" w:cs="Estrangelo Edessa" w:hint="default"/>
      </w:rPr>
    </w:lvl>
    <w:lvl w:ilvl="2" w:tplc="FFFFFFFF" w:tentative="1">
      <w:start w:val="1"/>
      <w:numFmt w:val="bullet"/>
      <w:lvlText w:val=""/>
      <w:lvlJc w:val="left"/>
      <w:pPr>
        <w:tabs>
          <w:tab w:val="num" w:pos="1942"/>
        </w:tabs>
        <w:ind w:left="1942" w:hanging="360"/>
      </w:pPr>
      <w:rPr>
        <w:rFonts w:ascii="Wingdings" w:hAnsi="Wingdings" w:hint="default"/>
      </w:rPr>
    </w:lvl>
    <w:lvl w:ilvl="3" w:tplc="FFFFFFFF" w:tentative="1">
      <w:start w:val="1"/>
      <w:numFmt w:val="bullet"/>
      <w:lvlText w:val=""/>
      <w:lvlJc w:val="left"/>
      <w:pPr>
        <w:tabs>
          <w:tab w:val="num" w:pos="2662"/>
        </w:tabs>
        <w:ind w:left="2662" w:hanging="360"/>
      </w:pPr>
      <w:rPr>
        <w:rFonts w:ascii="Symbol" w:hAnsi="Symbol" w:hint="default"/>
      </w:rPr>
    </w:lvl>
    <w:lvl w:ilvl="4" w:tplc="FFFFFFFF" w:tentative="1">
      <w:start w:val="1"/>
      <w:numFmt w:val="bullet"/>
      <w:lvlText w:val="o"/>
      <w:lvlJc w:val="left"/>
      <w:pPr>
        <w:tabs>
          <w:tab w:val="num" w:pos="3382"/>
        </w:tabs>
        <w:ind w:left="3382" w:hanging="360"/>
      </w:pPr>
      <w:rPr>
        <w:rFonts w:ascii="Courier New" w:hAnsi="Courier New" w:cs="Estrangelo Edessa" w:hint="default"/>
      </w:rPr>
    </w:lvl>
    <w:lvl w:ilvl="5" w:tplc="FFFFFFFF" w:tentative="1">
      <w:start w:val="1"/>
      <w:numFmt w:val="bullet"/>
      <w:lvlText w:val=""/>
      <w:lvlJc w:val="left"/>
      <w:pPr>
        <w:tabs>
          <w:tab w:val="num" w:pos="4102"/>
        </w:tabs>
        <w:ind w:left="4102" w:hanging="360"/>
      </w:pPr>
      <w:rPr>
        <w:rFonts w:ascii="Wingdings" w:hAnsi="Wingdings" w:hint="default"/>
      </w:rPr>
    </w:lvl>
    <w:lvl w:ilvl="6" w:tplc="FFFFFFFF" w:tentative="1">
      <w:start w:val="1"/>
      <w:numFmt w:val="bullet"/>
      <w:lvlText w:val=""/>
      <w:lvlJc w:val="left"/>
      <w:pPr>
        <w:tabs>
          <w:tab w:val="num" w:pos="4822"/>
        </w:tabs>
        <w:ind w:left="4822" w:hanging="360"/>
      </w:pPr>
      <w:rPr>
        <w:rFonts w:ascii="Symbol" w:hAnsi="Symbol" w:hint="default"/>
      </w:rPr>
    </w:lvl>
    <w:lvl w:ilvl="7" w:tplc="FFFFFFFF" w:tentative="1">
      <w:start w:val="1"/>
      <w:numFmt w:val="bullet"/>
      <w:lvlText w:val="o"/>
      <w:lvlJc w:val="left"/>
      <w:pPr>
        <w:tabs>
          <w:tab w:val="num" w:pos="5542"/>
        </w:tabs>
        <w:ind w:left="5542" w:hanging="360"/>
      </w:pPr>
      <w:rPr>
        <w:rFonts w:ascii="Courier New" w:hAnsi="Courier New" w:cs="Estrangelo Edessa" w:hint="default"/>
      </w:rPr>
    </w:lvl>
    <w:lvl w:ilvl="8" w:tplc="FFFFFFFF" w:tentative="1">
      <w:start w:val="1"/>
      <w:numFmt w:val="bullet"/>
      <w:lvlText w:val=""/>
      <w:lvlJc w:val="left"/>
      <w:pPr>
        <w:tabs>
          <w:tab w:val="num" w:pos="6262"/>
        </w:tabs>
        <w:ind w:left="6262" w:hanging="360"/>
      </w:pPr>
      <w:rPr>
        <w:rFonts w:ascii="Wingdings" w:hAnsi="Wingdings" w:hint="default"/>
      </w:rPr>
    </w:lvl>
  </w:abstractNum>
  <w:abstractNum w:abstractNumId="28" w15:restartNumberingAfterBreak="0">
    <w:nsid w:val="493B2B5A"/>
    <w:multiLevelType w:val="hybridMultilevel"/>
    <w:tmpl w:val="8F285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8E56F4"/>
    <w:multiLevelType w:val="hybridMultilevel"/>
    <w:tmpl w:val="BBDA362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720"/>
        </w:tabs>
        <w:ind w:left="720" w:hanging="360"/>
      </w:pPr>
      <w:rPr>
        <w:rFont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116596"/>
    <w:multiLevelType w:val="hybridMultilevel"/>
    <w:tmpl w:val="076635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B5446F"/>
    <w:multiLevelType w:val="hybridMultilevel"/>
    <w:tmpl w:val="426A55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D387980"/>
    <w:multiLevelType w:val="hybridMultilevel"/>
    <w:tmpl w:val="0D72219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E12174E"/>
    <w:multiLevelType w:val="hybridMultilevel"/>
    <w:tmpl w:val="688AEC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Estrangelo Edess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Estrangelo Edess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Estrangelo Edess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0A3558"/>
    <w:multiLevelType w:val="hybridMultilevel"/>
    <w:tmpl w:val="3C7608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5E258ED"/>
    <w:multiLevelType w:val="hybridMultilevel"/>
    <w:tmpl w:val="8E7471E4"/>
    <w:lvl w:ilvl="0" w:tplc="BA8E7698">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6175F8"/>
    <w:multiLevelType w:val="hybridMultilevel"/>
    <w:tmpl w:val="16E487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4F726C"/>
    <w:multiLevelType w:val="hybridMultilevel"/>
    <w:tmpl w:val="AD809970"/>
    <w:lvl w:ilvl="0" w:tplc="08090001">
      <w:start w:val="1"/>
      <w:numFmt w:val="bullet"/>
      <w:lvlText w:val=""/>
      <w:lvlJc w:val="left"/>
      <w:pPr>
        <w:tabs>
          <w:tab w:val="num" w:pos="0"/>
        </w:tabs>
        <w:ind w:left="0" w:hanging="360"/>
      </w:pPr>
      <w:rPr>
        <w:rFonts w:ascii="Symbol" w:hAnsi="Symbol" w:hint="default"/>
      </w:rPr>
    </w:lvl>
    <w:lvl w:ilvl="1" w:tplc="0809000F">
      <w:start w:val="1"/>
      <w:numFmt w:val="decimal"/>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8" w15:restartNumberingAfterBreak="0">
    <w:nsid w:val="69441FA0"/>
    <w:multiLevelType w:val="hybridMultilevel"/>
    <w:tmpl w:val="16FAB26A"/>
    <w:lvl w:ilvl="0" w:tplc="0809000F">
      <w:start w:val="1"/>
      <w:numFmt w:val="decimal"/>
      <w:lvlText w:val="%1."/>
      <w:lvlJc w:val="left"/>
      <w:pPr>
        <w:tabs>
          <w:tab w:val="num" w:pos="1080"/>
        </w:tabs>
        <w:ind w:left="1080" w:hanging="360"/>
      </w:pPr>
      <w:rPr>
        <w:rFonts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CC22C1B"/>
    <w:multiLevelType w:val="hybridMultilevel"/>
    <w:tmpl w:val="800A87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464722"/>
    <w:multiLevelType w:val="hybridMultilevel"/>
    <w:tmpl w:val="5FB87E02"/>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720"/>
        </w:tabs>
        <w:ind w:left="720" w:hanging="360"/>
      </w:pPr>
      <w:rPr>
        <w:rFont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1B7666"/>
    <w:multiLevelType w:val="hybridMultilevel"/>
    <w:tmpl w:val="FF1EA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76361B4"/>
    <w:multiLevelType w:val="hybridMultilevel"/>
    <w:tmpl w:val="75AEEF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B039BB"/>
    <w:multiLevelType w:val="hybridMultilevel"/>
    <w:tmpl w:val="DA9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434884"/>
    <w:multiLevelType w:val="hybridMultilevel"/>
    <w:tmpl w:val="F690768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FB211B0"/>
    <w:multiLevelType w:val="hybridMultilevel"/>
    <w:tmpl w:val="62746758"/>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7"/>
  </w:num>
  <w:num w:numId="3">
    <w:abstractNumId w:val="18"/>
  </w:num>
  <w:num w:numId="4">
    <w:abstractNumId w:val="33"/>
  </w:num>
  <w:num w:numId="5">
    <w:abstractNumId w:val="7"/>
  </w:num>
  <w:num w:numId="6">
    <w:abstractNumId w:val="24"/>
  </w:num>
  <w:num w:numId="7">
    <w:abstractNumId w:val="8"/>
  </w:num>
  <w:num w:numId="8">
    <w:abstractNumId w:val="16"/>
  </w:num>
  <w:num w:numId="9">
    <w:abstractNumId w:val="1"/>
    <w:lvlOverride w:ilvl="0">
      <w:lvl w:ilvl="0">
        <w:start w:val="1"/>
        <w:numFmt w:val="bullet"/>
        <w:lvlText w:val=""/>
        <w:legacy w:legacy="1" w:legacySpace="0" w:legacyIndent="283"/>
        <w:lvlJc w:val="left"/>
        <w:pPr>
          <w:ind w:left="567" w:hanging="283"/>
        </w:pPr>
        <w:rPr>
          <w:rFonts w:ascii="Wingdings" w:hAnsi="Wingdings" w:hint="default"/>
          <w:sz w:val="18"/>
        </w:rPr>
      </w:lvl>
    </w:lvlOverride>
  </w:num>
  <w:num w:numId="10">
    <w:abstractNumId w:val="36"/>
  </w:num>
  <w:num w:numId="11">
    <w:abstractNumId w:val="21"/>
  </w:num>
  <w:num w:numId="12">
    <w:abstractNumId w:val="20"/>
  </w:num>
  <w:num w:numId="13">
    <w:abstractNumId w:val="23"/>
  </w:num>
  <w:num w:numId="14">
    <w:abstractNumId w:val="32"/>
  </w:num>
  <w:num w:numId="15">
    <w:abstractNumId w:val="42"/>
  </w:num>
  <w:num w:numId="16">
    <w:abstractNumId w:val="26"/>
  </w:num>
  <w:num w:numId="17">
    <w:abstractNumId w:val="29"/>
  </w:num>
  <w:num w:numId="18">
    <w:abstractNumId w:val="38"/>
  </w:num>
  <w:num w:numId="19">
    <w:abstractNumId w:val="45"/>
  </w:num>
  <w:num w:numId="20">
    <w:abstractNumId w:val="2"/>
  </w:num>
  <w:num w:numId="21">
    <w:abstractNumId w:val="25"/>
  </w:num>
  <w:num w:numId="22">
    <w:abstractNumId w:val="10"/>
  </w:num>
  <w:num w:numId="23">
    <w:abstractNumId w:val="31"/>
  </w:num>
  <w:num w:numId="24">
    <w:abstractNumId w:val="3"/>
  </w:num>
  <w:num w:numId="25">
    <w:abstractNumId w:val="22"/>
  </w:num>
  <w:num w:numId="26">
    <w:abstractNumId w:val="17"/>
  </w:num>
  <w:num w:numId="27">
    <w:abstractNumId w:val="4"/>
  </w:num>
  <w:num w:numId="28">
    <w:abstractNumId w:val="34"/>
  </w:num>
  <w:num w:numId="29">
    <w:abstractNumId w:val="39"/>
  </w:num>
  <w:num w:numId="30">
    <w:abstractNumId w:val="44"/>
  </w:num>
  <w:num w:numId="31">
    <w:abstractNumId w:val="30"/>
  </w:num>
  <w:num w:numId="32">
    <w:abstractNumId w:val="37"/>
  </w:num>
  <w:num w:numId="33">
    <w:abstractNumId w:val="12"/>
  </w:num>
  <w:num w:numId="34">
    <w:abstractNumId w:val="5"/>
  </w:num>
  <w:num w:numId="35">
    <w:abstractNumId w:val="19"/>
  </w:num>
  <w:num w:numId="36">
    <w:abstractNumId w:val="35"/>
  </w:num>
  <w:num w:numId="37">
    <w:abstractNumId w:val="40"/>
  </w:num>
  <w:num w:numId="38">
    <w:abstractNumId w:val="15"/>
  </w:num>
  <w:num w:numId="39">
    <w:abstractNumId w:val="6"/>
  </w:num>
  <w:num w:numId="40">
    <w:abstractNumId w:val="11"/>
  </w:num>
  <w:num w:numId="41">
    <w:abstractNumId w:val="28"/>
  </w:num>
  <w:num w:numId="42">
    <w:abstractNumId w:val="14"/>
  </w:num>
  <w:num w:numId="43">
    <w:abstractNumId w:val="43"/>
  </w:num>
  <w:num w:numId="44">
    <w:abstractNumId w:val="41"/>
  </w:num>
  <w:num w:numId="45">
    <w:abstractNumId w:val="9"/>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DCE"/>
    <w:rsid w:val="0001009D"/>
    <w:rsid w:val="000108C3"/>
    <w:rsid w:val="00012C55"/>
    <w:rsid w:val="000312E1"/>
    <w:rsid w:val="00034A47"/>
    <w:rsid w:val="00043BA9"/>
    <w:rsid w:val="00045275"/>
    <w:rsid w:val="00053E2F"/>
    <w:rsid w:val="0006379E"/>
    <w:rsid w:val="000A5BCD"/>
    <w:rsid w:val="000B358F"/>
    <w:rsid w:val="000D390C"/>
    <w:rsid w:val="000F6DCE"/>
    <w:rsid w:val="0010065B"/>
    <w:rsid w:val="00106711"/>
    <w:rsid w:val="00115C5E"/>
    <w:rsid w:val="001222A7"/>
    <w:rsid w:val="00125891"/>
    <w:rsid w:val="00137B6B"/>
    <w:rsid w:val="001467BD"/>
    <w:rsid w:val="00174D23"/>
    <w:rsid w:val="00187143"/>
    <w:rsid w:val="001977CB"/>
    <w:rsid w:val="001A61C6"/>
    <w:rsid w:val="001C0CE7"/>
    <w:rsid w:val="001C45C3"/>
    <w:rsid w:val="001D1DC4"/>
    <w:rsid w:val="001D6E6E"/>
    <w:rsid w:val="001F7179"/>
    <w:rsid w:val="002458E5"/>
    <w:rsid w:val="00245B21"/>
    <w:rsid w:val="00247F5B"/>
    <w:rsid w:val="00251FD6"/>
    <w:rsid w:val="002712D8"/>
    <w:rsid w:val="00292252"/>
    <w:rsid w:val="00295E6F"/>
    <w:rsid w:val="002970BF"/>
    <w:rsid w:val="002A4464"/>
    <w:rsid w:val="002C7388"/>
    <w:rsid w:val="002E01AB"/>
    <w:rsid w:val="00304F53"/>
    <w:rsid w:val="00310F7F"/>
    <w:rsid w:val="0031145F"/>
    <w:rsid w:val="00356F6D"/>
    <w:rsid w:val="003B2B8E"/>
    <w:rsid w:val="003C1F96"/>
    <w:rsid w:val="003C6D6A"/>
    <w:rsid w:val="003C7E40"/>
    <w:rsid w:val="003D2C9F"/>
    <w:rsid w:val="003D4ADB"/>
    <w:rsid w:val="003E5B7E"/>
    <w:rsid w:val="003E74F4"/>
    <w:rsid w:val="00404DD5"/>
    <w:rsid w:val="00412398"/>
    <w:rsid w:val="004156D4"/>
    <w:rsid w:val="004234AC"/>
    <w:rsid w:val="004415AC"/>
    <w:rsid w:val="0044254A"/>
    <w:rsid w:val="004449A5"/>
    <w:rsid w:val="00447908"/>
    <w:rsid w:val="00447FF1"/>
    <w:rsid w:val="00450CF9"/>
    <w:rsid w:val="0046163A"/>
    <w:rsid w:val="00463DCE"/>
    <w:rsid w:val="0048341F"/>
    <w:rsid w:val="004A01E0"/>
    <w:rsid w:val="004A2749"/>
    <w:rsid w:val="004A4071"/>
    <w:rsid w:val="004B59B3"/>
    <w:rsid w:val="004C0CBB"/>
    <w:rsid w:val="004C3288"/>
    <w:rsid w:val="0050281A"/>
    <w:rsid w:val="00516725"/>
    <w:rsid w:val="00535A69"/>
    <w:rsid w:val="00546BD4"/>
    <w:rsid w:val="00555BD3"/>
    <w:rsid w:val="005617D4"/>
    <w:rsid w:val="00567E97"/>
    <w:rsid w:val="005738FB"/>
    <w:rsid w:val="0058578A"/>
    <w:rsid w:val="0059185D"/>
    <w:rsid w:val="00592635"/>
    <w:rsid w:val="00592C24"/>
    <w:rsid w:val="00592DAC"/>
    <w:rsid w:val="005B736F"/>
    <w:rsid w:val="005C0F4D"/>
    <w:rsid w:val="00601C17"/>
    <w:rsid w:val="0060226C"/>
    <w:rsid w:val="00612F45"/>
    <w:rsid w:val="00627921"/>
    <w:rsid w:val="006302C7"/>
    <w:rsid w:val="00643101"/>
    <w:rsid w:val="00645E71"/>
    <w:rsid w:val="00650E45"/>
    <w:rsid w:val="00653C72"/>
    <w:rsid w:val="0067334F"/>
    <w:rsid w:val="00685450"/>
    <w:rsid w:val="006A787F"/>
    <w:rsid w:val="006B2D05"/>
    <w:rsid w:val="006B312A"/>
    <w:rsid w:val="006B649C"/>
    <w:rsid w:val="006C7423"/>
    <w:rsid w:val="006D49C8"/>
    <w:rsid w:val="006E74BD"/>
    <w:rsid w:val="006F053E"/>
    <w:rsid w:val="006F4980"/>
    <w:rsid w:val="006F589F"/>
    <w:rsid w:val="006F76AA"/>
    <w:rsid w:val="006F7738"/>
    <w:rsid w:val="007106A9"/>
    <w:rsid w:val="0071073B"/>
    <w:rsid w:val="007460EB"/>
    <w:rsid w:val="007526F0"/>
    <w:rsid w:val="00756D63"/>
    <w:rsid w:val="00765FAB"/>
    <w:rsid w:val="00781973"/>
    <w:rsid w:val="007849C3"/>
    <w:rsid w:val="00787E9F"/>
    <w:rsid w:val="007A33F3"/>
    <w:rsid w:val="007B312E"/>
    <w:rsid w:val="007D668A"/>
    <w:rsid w:val="007E64E7"/>
    <w:rsid w:val="007F11DF"/>
    <w:rsid w:val="00801CA1"/>
    <w:rsid w:val="008102A1"/>
    <w:rsid w:val="008210C5"/>
    <w:rsid w:val="00841587"/>
    <w:rsid w:val="008428B9"/>
    <w:rsid w:val="0085410D"/>
    <w:rsid w:val="00860A65"/>
    <w:rsid w:val="008A78CB"/>
    <w:rsid w:val="008D1E84"/>
    <w:rsid w:val="008D3147"/>
    <w:rsid w:val="008D3AA7"/>
    <w:rsid w:val="00914972"/>
    <w:rsid w:val="00923970"/>
    <w:rsid w:val="0095458D"/>
    <w:rsid w:val="0098704D"/>
    <w:rsid w:val="009950AE"/>
    <w:rsid w:val="0099656F"/>
    <w:rsid w:val="00996C26"/>
    <w:rsid w:val="009B423B"/>
    <w:rsid w:val="009F72A0"/>
    <w:rsid w:val="00A03C66"/>
    <w:rsid w:val="00A13EC9"/>
    <w:rsid w:val="00A26FE7"/>
    <w:rsid w:val="00A728D6"/>
    <w:rsid w:val="00A800D0"/>
    <w:rsid w:val="00A83D28"/>
    <w:rsid w:val="00A90449"/>
    <w:rsid w:val="00A90A64"/>
    <w:rsid w:val="00AB16C1"/>
    <w:rsid w:val="00AE358E"/>
    <w:rsid w:val="00B12B49"/>
    <w:rsid w:val="00B4777C"/>
    <w:rsid w:val="00B51FCB"/>
    <w:rsid w:val="00B571B3"/>
    <w:rsid w:val="00B57F79"/>
    <w:rsid w:val="00BA5436"/>
    <w:rsid w:val="00BC3411"/>
    <w:rsid w:val="00BC3866"/>
    <w:rsid w:val="00BF5CFC"/>
    <w:rsid w:val="00C217B4"/>
    <w:rsid w:val="00C26798"/>
    <w:rsid w:val="00C27976"/>
    <w:rsid w:val="00C46C97"/>
    <w:rsid w:val="00C84C4D"/>
    <w:rsid w:val="00C946F5"/>
    <w:rsid w:val="00CA3909"/>
    <w:rsid w:val="00CC0FE4"/>
    <w:rsid w:val="00CC1F1A"/>
    <w:rsid w:val="00CF1B77"/>
    <w:rsid w:val="00D12612"/>
    <w:rsid w:val="00D20186"/>
    <w:rsid w:val="00D3380B"/>
    <w:rsid w:val="00D6516D"/>
    <w:rsid w:val="00D81D1C"/>
    <w:rsid w:val="00D93B4C"/>
    <w:rsid w:val="00D96D8F"/>
    <w:rsid w:val="00DB7C68"/>
    <w:rsid w:val="00DD23CE"/>
    <w:rsid w:val="00DE2A42"/>
    <w:rsid w:val="00DE4105"/>
    <w:rsid w:val="00DF1BC1"/>
    <w:rsid w:val="00DF2057"/>
    <w:rsid w:val="00E0586D"/>
    <w:rsid w:val="00E12580"/>
    <w:rsid w:val="00E35275"/>
    <w:rsid w:val="00E36EA5"/>
    <w:rsid w:val="00E46104"/>
    <w:rsid w:val="00E66D12"/>
    <w:rsid w:val="00EB1AEB"/>
    <w:rsid w:val="00EC1529"/>
    <w:rsid w:val="00ED2411"/>
    <w:rsid w:val="00EE1F36"/>
    <w:rsid w:val="00EE7422"/>
    <w:rsid w:val="00F10745"/>
    <w:rsid w:val="00F26B08"/>
    <w:rsid w:val="00F277A3"/>
    <w:rsid w:val="00F5068F"/>
    <w:rsid w:val="00F64598"/>
    <w:rsid w:val="00F7018C"/>
    <w:rsid w:val="00F72514"/>
    <w:rsid w:val="00F9463F"/>
    <w:rsid w:val="00FC27DF"/>
    <w:rsid w:val="00FF3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8165A63-3E93-4A34-A2C2-BB4D9C76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jc w:val="both"/>
    </w:pPr>
    <w:rPr>
      <w:rFonts w:ascii="Arial" w:hAnsi="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Arial" w:hAnsi="Arial"/>
      <w:sz w:val="24"/>
      <w:szCs w:val="24"/>
      <w:lang w:val="en-US" w:eastAsia="en-US"/>
    </w:rPr>
  </w:style>
  <w:style w:type="paragraph" w:styleId="BodyText">
    <w:name w:val="Body Text"/>
    <w:basedOn w:val="Normal"/>
    <w:rsid w:val="004A4071"/>
    <w:pPr>
      <w:spacing w:before="0"/>
      <w:jc w:val="left"/>
    </w:pPr>
  </w:style>
  <w:style w:type="paragraph" w:styleId="Title">
    <w:name w:val="Title"/>
    <w:basedOn w:val="Normal"/>
    <w:link w:val="TitleChar"/>
    <w:qFormat/>
    <w:rsid w:val="00E36EA5"/>
    <w:pPr>
      <w:tabs>
        <w:tab w:val="left" w:pos="426"/>
      </w:tabs>
      <w:spacing w:before="0" w:after="0"/>
      <w:jc w:val="center"/>
    </w:pPr>
    <w:rPr>
      <w:b/>
      <w:sz w:val="32"/>
    </w:rPr>
  </w:style>
  <w:style w:type="character" w:customStyle="1" w:styleId="TitleChar">
    <w:name w:val="Title Char"/>
    <w:link w:val="Title"/>
    <w:rsid w:val="00E36EA5"/>
    <w:rPr>
      <w:rFonts w:ascii="Arial" w:hAnsi="Arial"/>
      <w:b/>
      <w:sz w:val="32"/>
      <w:szCs w:val="24"/>
      <w:lang w:eastAsia="en-US"/>
    </w:rPr>
  </w:style>
  <w:style w:type="character" w:styleId="CommentReference">
    <w:name w:val="annotation reference"/>
    <w:rsid w:val="00B57F79"/>
    <w:rPr>
      <w:sz w:val="16"/>
      <w:szCs w:val="16"/>
    </w:rPr>
  </w:style>
  <w:style w:type="paragraph" w:styleId="CommentText">
    <w:name w:val="annotation text"/>
    <w:basedOn w:val="Normal"/>
    <w:link w:val="CommentTextChar"/>
    <w:rsid w:val="00B57F79"/>
    <w:rPr>
      <w:sz w:val="20"/>
      <w:szCs w:val="20"/>
    </w:rPr>
  </w:style>
  <w:style w:type="character" w:customStyle="1" w:styleId="CommentTextChar">
    <w:name w:val="Comment Text Char"/>
    <w:link w:val="CommentText"/>
    <w:rsid w:val="00B57F79"/>
    <w:rPr>
      <w:rFonts w:ascii="Arial" w:hAnsi="Arial"/>
      <w:lang w:eastAsia="en-US"/>
    </w:rPr>
  </w:style>
  <w:style w:type="paragraph" w:styleId="CommentSubject">
    <w:name w:val="annotation subject"/>
    <w:basedOn w:val="CommentText"/>
    <w:next w:val="CommentText"/>
    <w:link w:val="CommentSubjectChar"/>
    <w:rsid w:val="00B57F79"/>
    <w:rPr>
      <w:b/>
      <w:bCs/>
    </w:rPr>
  </w:style>
  <w:style w:type="character" w:customStyle="1" w:styleId="CommentSubjectChar">
    <w:name w:val="Comment Subject Char"/>
    <w:link w:val="CommentSubject"/>
    <w:rsid w:val="00B57F79"/>
    <w:rPr>
      <w:rFonts w:ascii="Arial" w:hAnsi="Arial"/>
      <w:b/>
      <w:bCs/>
      <w:lang w:eastAsia="en-US"/>
    </w:rPr>
  </w:style>
  <w:style w:type="paragraph" w:customStyle="1" w:styleId="MediumList2-Accent21">
    <w:name w:val="Medium List 2 - Accent 21"/>
    <w:hidden/>
    <w:uiPriority w:val="99"/>
    <w:semiHidden/>
    <w:rsid w:val="007526F0"/>
    <w:rPr>
      <w:rFonts w:ascii="Arial" w:hAnsi="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4544F17-8447-4DB3-8513-FE2AC4887A12}"/>
</file>

<file path=customXml/itemProps2.xml><?xml version="1.0" encoding="utf-8"?>
<ds:datastoreItem xmlns:ds="http://schemas.openxmlformats.org/officeDocument/2006/customXml" ds:itemID="{6FDF5A70-653A-42C2-98AC-DB23CC2BC332}"/>
</file>

<file path=customXml/itemProps3.xml><?xml version="1.0" encoding="utf-8"?>
<ds:datastoreItem xmlns:ds="http://schemas.openxmlformats.org/officeDocument/2006/customXml" ds:itemID="{A997942E-5D14-475D-B73A-A5C98A2DFE81}"/>
</file>

<file path=docProps/app.xml><?xml version="1.0" encoding="utf-8"?>
<Properties xmlns="http://schemas.openxmlformats.org/officeDocument/2006/extended-properties" xmlns:vt="http://schemas.openxmlformats.org/officeDocument/2006/docPropsVTypes">
  <Template>Normal</Template>
  <TotalTime>1</TotalTime>
  <Pages>3</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Sam Leir</dc:creator>
  <cp:keywords/>
  <cp:lastModifiedBy>Carolyn Moore</cp:lastModifiedBy>
  <cp:revision>2</cp:revision>
  <cp:lastPrinted>2009-12-17T12:11:00Z</cp:lastPrinted>
  <dcterms:created xsi:type="dcterms:W3CDTF">2021-10-07T12:25:00Z</dcterms:created>
  <dcterms:modified xsi:type="dcterms:W3CDTF">2021-10-07T12:25:00Z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