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22477" w14:textId="77777777" w:rsidR="0004211C" w:rsidRDefault="0004211C" w:rsidP="0004211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27DD5CD" w14:textId="77777777" w:rsidR="0004211C" w:rsidRPr="005B3EBF" w:rsidRDefault="0004211C" w:rsidP="0004211C">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07FFAF5" w14:textId="77777777" w:rsidR="0004211C" w:rsidRPr="005B3EBF" w:rsidRDefault="0004211C" w:rsidP="0004211C">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4211C" w:rsidRPr="005B3EBF" w14:paraId="70D75ACF" w14:textId="77777777" w:rsidTr="00560D35">
        <w:trPr>
          <w:trHeight w:val="828"/>
        </w:trPr>
        <w:tc>
          <w:tcPr>
            <w:tcW w:w="4261" w:type="dxa"/>
            <w:shd w:val="clear" w:color="auto" w:fill="D9D9D9"/>
          </w:tcPr>
          <w:p w14:paraId="18CB488C" w14:textId="77777777" w:rsidR="0004211C" w:rsidRPr="009A1E2A" w:rsidRDefault="0004211C" w:rsidP="00560D35">
            <w:pPr>
              <w:autoSpaceDE w:val="0"/>
              <w:autoSpaceDN w:val="0"/>
              <w:adjustRightInd w:val="0"/>
              <w:rPr>
                <w:rFonts w:ascii="Calibri" w:hAnsi="Calibri" w:cs="Calibri"/>
                <w:b/>
                <w:bCs/>
              </w:rPr>
            </w:pPr>
            <w:bookmarkStart w:id="0" w:name="_Hlk69040567"/>
            <w:r w:rsidRPr="009A1E2A">
              <w:rPr>
                <w:rFonts w:ascii="Calibri" w:hAnsi="Calibri" w:cs="Calibri"/>
                <w:b/>
                <w:bCs/>
              </w:rPr>
              <w:t xml:space="preserve"> Job Title: </w:t>
            </w:r>
          </w:p>
          <w:p w14:paraId="49AAD789" w14:textId="77777777" w:rsidR="0004211C" w:rsidRPr="00F14090" w:rsidRDefault="0004211C" w:rsidP="00560D35">
            <w:pPr>
              <w:autoSpaceDE w:val="0"/>
              <w:autoSpaceDN w:val="0"/>
              <w:adjustRightInd w:val="0"/>
              <w:rPr>
                <w:rFonts w:ascii="Calibri" w:hAnsi="Calibri" w:cs="Calibri"/>
              </w:rPr>
            </w:pPr>
            <w:r w:rsidRPr="00F14090">
              <w:rPr>
                <w:rFonts w:ascii="Calibri" w:hAnsi="Calibri" w:cs="Calibri"/>
              </w:rPr>
              <w:t>Emergency Planning Officer</w:t>
            </w:r>
          </w:p>
        </w:tc>
        <w:tc>
          <w:tcPr>
            <w:tcW w:w="4494" w:type="dxa"/>
            <w:shd w:val="clear" w:color="auto" w:fill="D9D9D9"/>
          </w:tcPr>
          <w:p w14:paraId="3A1B70D8" w14:textId="77777777" w:rsidR="0004211C" w:rsidRDefault="0004211C" w:rsidP="00560D3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9C4F2A6" w14:textId="20A44C38" w:rsidR="0004211C" w:rsidRPr="005B3EBF" w:rsidRDefault="0004211C" w:rsidP="00560D35">
            <w:pPr>
              <w:autoSpaceDE w:val="0"/>
              <w:autoSpaceDN w:val="0"/>
              <w:adjustRightInd w:val="0"/>
              <w:rPr>
                <w:rFonts w:ascii="Calibri" w:hAnsi="Calibri" w:cs="Calibri"/>
                <w:bCs/>
              </w:rPr>
            </w:pPr>
            <w:r w:rsidRPr="00F14090">
              <w:rPr>
                <w:rFonts w:ascii="Calibri" w:hAnsi="Calibri" w:cs="Calibri"/>
                <w:bCs/>
              </w:rPr>
              <w:t>PO5</w:t>
            </w:r>
            <w:r w:rsidR="005D7EE3">
              <w:rPr>
                <w:rFonts w:ascii="Calibri" w:hAnsi="Calibri" w:cs="Calibri"/>
                <w:bCs/>
              </w:rPr>
              <w:t>/6</w:t>
            </w:r>
          </w:p>
          <w:p w14:paraId="239D9E87" w14:textId="77777777" w:rsidR="0004211C" w:rsidRPr="005B3EBF" w:rsidRDefault="0004211C" w:rsidP="00560D35">
            <w:pPr>
              <w:autoSpaceDE w:val="0"/>
              <w:autoSpaceDN w:val="0"/>
              <w:adjustRightInd w:val="0"/>
              <w:rPr>
                <w:rFonts w:ascii="Calibri" w:hAnsi="Calibri" w:cs="Calibri"/>
              </w:rPr>
            </w:pPr>
          </w:p>
        </w:tc>
      </w:tr>
      <w:tr w:rsidR="0004211C" w:rsidRPr="005B3EBF" w14:paraId="7AB014F1" w14:textId="77777777" w:rsidTr="00560D35">
        <w:trPr>
          <w:trHeight w:val="828"/>
        </w:trPr>
        <w:tc>
          <w:tcPr>
            <w:tcW w:w="4261" w:type="dxa"/>
            <w:shd w:val="clear" w:color="auto" w:fill="D9D9D9"/>
          </w:tcPr>
          <w:p w14:paraId="10C3B921" w14:textId="77777777" w:rsidR="0004211C" w:rsidRDefault="0004211C" w:rsidP="00560D35">
            <w:pPr>
              <w:autoSpaceDE w:val="0"/>
              <w:autoSpaceDN w:val="0"/>
              <w:adjustRightInd w:val="0"/>
              <w:rPr>
                <w:rFonts w:ascii="Calibri" w:hAnsi="Calibri" w:cs="Calibri"/>
                <w:b/>
                <w:bCs/>
              </w:rPr>
            </w:pPr>
            <w:r w:rsidRPr="005B3EBF">
              <w:rPr>
                <w:rFonts w:ascii="Calibri" w:hAnsi="Calibri" w:cs="Calibri"/>
                <w:b/>
                <w:bCs/>
              </w:rPr>
              <w:t xml:space="preserve">Section: </w:t>
            </w:r>
          </w:p>
          <w:p w14:paraId="3FA1D944" w14:textId="77777777" w:rsidR="0004211C" w:rsidRPr="00F14090" w:rsidRDefault="0004211C" w:rsidP="00560D35">
            <w:pPr>
              <w:autoSpaceDE w:val="0"/>
              <w:autoSpaceDN w:val="0"/>
              <w:adjustRightInd w:val="0"/>
              <w:rPr>
                <w:rFonts w:ascii="Calibri" w:hAnsi="Calibri" w:cs="Calibri"/>
                <w:bCs/>
              </w:rPr>
            </w:pPr>
            <w:r w:rsidRPr="00F14090">
              <w:rPr>
                <w:rFonts w:ascii="Calibri" w:hAnsi="Calibri" w:cs="Calibri"/>
                <w:bCs/>
              </w:rPr>
              <w:t>Emergency Planning</w:t>
            </w:r>
          </w:p>
          <w:p w14:paraId="3F18DAF9" w14:textId="77777777" w:rsidR="0004211C" w:rsidRPr="005B3EBF" w:rsidRDefault="0004211C" w:rsidP="00560D35">
            <w:pPr>
              <w:autoSpaceDE w:val="0"/>
              <w:autoSpaceDN w:val="0"/>
              <w:adjustRightInd w:val="0"/>
              <w:rPr>
                <w:rFonts w:ascii="Calibri" w:hAnsi="Calibri" w:cs="Calibri"/>
                <w:bCs/>
              </w:rPr>
            </w:pPr>
          </w:p>
        </w:tc>
        <w:tc>
          <w:tcPr>
            <w:tcW w:w="4494" w:type="dxa"/>
            <w:shd w:val="clear" w:color="auto" w:fill="D9D9D9"/>
          </w:tcPr>
          <w:p w14:paraId="3795510F" w14:textId="77777777" w:rsidR="0004211C" w:rsidRPr="005B3EBF" w:rsidRDefault="0004211C" w:rsidP="00560D3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65374AD" w14:textId="77777777" w:rsidR="0004211C" w:rsidRPr="00F14090" w:rsidRDefault="0004211C" w:rsidP="00560D35">
            <w:pPr>
              <w:autoSpaceDE w:val="0"/>
              <w:autoSpaceDN w:val="0"/>
              <w:adjustRightInd w:val="0"/>
              <w:rPr>
                <w:rFonts w:ascii="Calibri" w:hAnsi="Calibri" w:cs="Calibri"/>
                <w:bCs/>
              </w:rPr>
            </w:pPr>
            <w:r w:rsidRPr="00F14090">
              <w:rPr>
                <w:rFonts w:ascii="Calibri" w:hAnsi="Calibri" w:cs="Calibri"/>
                <w:bCs/>
              </w:rPr>
              <w:t>Environment and Community Services</w:t>
            </w:r>
          </w:p>
        </w:tc>
      </w:tr>
      <w:tr w:rsidR="0004211C" w:rsidRPr="005B3EBF" w14:paraId="3BDE64D3" w14:textId="77777777" w:rsidTr="00560D35">
        <w:trPr>
          <w:trHeight w:val="828"/>
        </w:trPr>
        <w:tc>
          <w:tcPr>
            <w:tcW w:w="4261" w:type="dxa"/>
            <w:shd w:val="clear" w:color="auto" w:fill="D9D9D9"/>
          </w:tcPr>
          <w:p w14:paraId="50206ABE" w14:textId="77777777" w:rsidR="0004211C" w:rsidRPr="005B3EBF" w:rsidRDefault="0004211C" w:rsidP="00560D3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6ABEB58" w14:textId="39F031F2" w:rsidR="0004211C" w:rsidRPr="00F14090" w:rsidRDefault="006E3C67" w:rsidP="00560D35">
            <w:pPr>
              <w:autoSpaceDE w:val="0"/>
              <w:autoSpaceDN w:val="0"/>
              <w:adjustRightInd w:val="0"/>
              <w:rPr>
                <w:rFonts w:ascii="Calibri" w:hAnsi="Calibri" w:cs="Calibri"/>
                <w:bCs/>
              </w:rPr>
            </w:pPr>
            <w:r>
              <w:rPr>
                <w:rFonts w:ascii="Calibri" w:hAnsi="Calibri" w:cs="Calibri"/>
                <w:bCs/>
              </w:rPr>
              <w:t xml:space="preserve">Deputy </w:t>
            </w:r>
            <w:r w:rsidRPr="00F14090">
              <w:rPr>
                <w:rFonts w:ascii="Calibri" w:hAnsi="Calibri" w:cs="Calibri"/>
                <w:bCs/>
              </w:rPr>
              <w:t>Director</w:t>
            </w:r>
            <w:r w:rsidR="004533CC">
              <w:rPr>
                <w:rFonts w:ascii="Calibri" w:hAnsi="Calibri" w:cs="Calibri"/>
                <w:bCs/>
              </w:rPr>
              <w:t xml:space="preserve"> Environment </w:t>
            </w:r>
            <w:r w:rsidR="00446675">
              <w:rPr>
                <w:rFonts w:ascii="Calibri" w:hAnsi="Calibri" w:cs="Calibri"/>
                <w:bCs/>
              </w:rPr>
              <w:t>and Community Services</w:t>
            </w:r>
            <w:r w:rsidR="0004211C" w:rsidRPr="00F14090">
              <w:rPr>
                <w:rFonts w:ascii="Calibri" w:hAnsi="Calibri" w:cs="Calibri"/>
                <w:bCs/>
              </w:rPr>
              <w:t xml:space="preserve"> </w:t>
            </w:r>
          </w:p>
        </w:tc>
        <w:tc>
          <w:tcPr>
            <w:tcW w:w="4494" w:type="dxa"/>
            <w:shd w:val="clear" w:color="auto" w:fill="D9D9D9"/>
          </w:tcPr>
          <w:p w14:paraId="0C704D2A" w14:textId="77777777" w:rsidR="0004211C" w:rsidRPr="005B3EBF" w:rsidRDefault="0004211C" w:rsidP="00560D3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F9E8112" w14:textId="77777777" w:rsidR="004724AF" w:rsidRDefault="0004211C" w:rsidP="00560D35">
            <w:pPr>
              <w:autoSpaceDE w:val="0"/>
              <w:autoSpaceDN w:val="0"/>
              <w:adjustRightInd w:val="0"/>
              <w:rPr>
                <w:rFonts w:ascii="Calibri" w:hAnsi="Calibri" w:cs="Calibri"/>
                <w:bCs/>
              </w:rPr>
            </w:pPr>
            <w:r>
              <w:rPr>
                <w:rFonts w:ascii="Calibri" w:hAnsi="Calibri" w:cs="Calibri"/>
                <w:bCs/>
              </w:rPr>
              <w:t>Senior Emergency Planning Assistant</w:t>
            </w:r>
            <w:r w:rsidR="00BC6655">
              <w:rPr>
                <w:rFonts w:ascii="Calibri" w:hAnsi="Calibri" w:cs="Calibri"/>
                <w:bCs/>
              </w:rPr>
              <w:t xml:space="preserve"> – </w:t>
            </w:r>
          </w:p>
          <w:p w14:paraId="4B4CEE98" w14:textId="1BB1D0A8" w:rsidR="0004211C" w:rsidRDefault="00BC6655" w:rsidP="00560D35">
            <w:pPr>
              <w:autoSpaceDE w:val="0"/>
              <w:autoSpaceDN w:val="0"/>
              <w:adjustRightInd w:val="0"/>
              <w:rPr>
                <w:rFonts w:ascii="Calibri" w:hAnsi="Calibri" w:cs="Calibri"/>
                <w:bCs/>
              </w:rPr>
            </w:pPr>
            <w:r>
              <w:rPr>
                <w:rFonts w:ascii="Calibri" w:hAnsi="Calibri" w:cs="Calibri"/>
                <w:bCs/>
              </w:rPr>
              <w:t>Post</w:t>
            </w:r>
            <w:r w:rsidR="00724104">
              <w:rPr>
                <w:rFonts w:ascii="Calibri" w:hAnsi="Calibri" w:cs="Calibri"/>
                <w:bCs/>
              </w:rPr>
              <w:t xml:space="preserve"> RWE</w:t>
            </w:r>
            <w:r w:rsidR="004724AF">
              <w:rPr>
                <w:rFonts w:ascii="Calibri" w:hAnsi="Calibri" w:cs="Calibri"/>
                <w:bCs/>
              </w:rPr>
              <w:t>3021</w:t>
            </w:r>
            <w:r>
              <w:rPr>
                <w:rFonts w:ascii="Calibri" w:hAnsi="Calibri" w:cs="Calibri"/>
                <w:bCs/>
              </w:rPr>
              <w:t xml:space="preserve"> </w:t>
            </w:r>
          </w:p>
          <w:p w14:paraId="401246C8" w14:textId="77777777" w:rsidR="004724AF" w:rsidRDefault="0004211C" w:rsidP="00560D35">
            <w:pPr>
              <w:autoSpaceDE w:val="0"/>
              <w:autoSpaceDN w:val="0"/>
              <w:adjustRightInd w:val="0"/>
              <w:rPr>
                <w:rFonts w:ascii="Calibri" w:hAnsi="Calibri" w:cs="Calibri"/>
                <w:bCs/>
              </w:rPr>
            </w:pPr>
            <w:r w:rsidRPr="00F14090">
              <w:rPr>
                <w:rFonts w:ascii="Calibri" w:hAnsi="Calibri" w:cs="Calibri"/>
                <w:bCs/>
              </w:rPr>
              <w:t>Emergency Planning Assistant</w:t>
            </w:r>
            <w:r w:rsidR="00186F43">
              <w:rPr>
                <w:rFonts w:ascii="Calibri" w:hAnsi="Calibri" w:cs="Calibri"/>
                <w:bCs/>
              </w:rPr>
              <w:t xml:space="preserve">s – </w:t>
            </w:r>
          </w:p>
          <w:p w14:paraId="002C4128" w14:textId="77777777" w:rsidR="0004211C" w:rsidRDefault="00186F43" w:rsidP="00560D35">
            <w:pPr>
              <w:autoSpaceDE w:val="0"/>
              <w:autoSpaceDN w:val="0"/>
              <w:adjustRightInd w:val="0"/>
              <w:rPr>
                <w:rFonts w:ascii="Calibri" w:hAnsi="Calibri" w:cs="Calibri"/>
                <w:bCs/>
              </w:rPr>
            </w:pPr>
            <w:r>
              <w:rPr>
                <w:rFonts w:ascii="Calibri" w:hAnsi="Calibri" w:cs="Calibri"/>
                <w:bCs/>
              </w:rPr>
              <w:t xml:space="preserve">Post </w:t>
            </w:r>
            <w:r w:rsidR="004724AF">
              <w:rPr>
                <w:rFonts w:ascii="Calibri" w:hAnsi="Calibri" w:cs="Calibri"/>
                <w:bCs/>
              </w:rPr>
              <w:t>RWE3333</w:t>
            </w:r>
          </w:p>
          <w:p w14:paraId="616A08BF" w14:textId="6EAD9600" w:rsidR="00F43A5B" w:rsidRPr="00F14090" w:rsidRDefault="00F43A5B" w:rsidP="00560D35">
            <w:pPr>
              <w:autoSpaceDE w:val="0"/>
              <w:autoSpaceDN w:val="0"/>
              <w:adjustRightInd w:val="0"/>
              <w:rPr>
                <w:rFonts w:ascii="Calibri" w:hAnsi="Calibri" w:cs="Calibri"/>
                <w:bCs/>
              </w:rPr>
            </w:pPr>
            <w:r>
              <w:rPr>
                <w:rFonts w:ascii="Calibri" w:hAnsi="Calibri" w:cs="Calibri"/>
                <w:bCs/>
              </w:rPr>
              <w:t>Post TBC</w:t>
            </w:r>
          </w:p>
        </w:tc>
      </w:tr>
      <w:tr w:rsidR="0004211C" w:rsidRPr="005B3EBF" w14:paraId="36977B77" w14:textId="77777777" w:rsidTr="00560D3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1DE57EE" w14:textId="77777777" w:rsidR="0004211C" w:rsidRDefault="0004211C" w:rsidP="00560D35">
            <w:pPr>
              <w:autoSpaceDE w:val="0"/>
              <w:autoSpaceDN w:val="0"/>
              <w:adjustRightInd w:val="0"/>
              <w:rPr>
                <w:rFonts w:ascii="Calibri" w:hAnsi="Calibri" w:cs="Calibri"/>
                <w:b/>
                <w:bCs/>
              </w:rPr>
            </w:pPr>
            <w:r w:rsidRPr="005B3EBF">
              <w:rPr>
                <w:rFonts w:ascii="Calibri" w:hAnsi="Calibri" w:cs="Calibri"/>
                <w:b/>
                <w:bCs/>
              </w:rPr>
              <w:t>Post Number/s:</w:t>
            </w:r>
          </w:p>
          <w:p w14:paraId="5DCEB988" w14:textId="27FD3219" w:rsidR="00F11B3C" w:rsidRPr="005B3EBF" w:rsidRDefault="00F11B3C" w:rsidP="00560D35">
            <w:pPr>
              <w:autoSpaceDE w:val="0"/>
              <w:autoSpaceDN w:val="0"/>
              <w:adjustRightInd w:val="0"/>
              <w:rPr>
                <w:rFonts w:ascii="Calibri" w:hAnsi="Calibri" w:cs="Calibri"/>
                <w:b/>
                <w:bCs/>
              </w:rPr>
            </w:pPr>
            <w:r>
              <w:rPr>
                <w:rFonts w:ascii="Calibri" w:hAnsi="Calibri" w:cs="Calibri"/>
                <w:b/>
                <w:bCs/>
              </w:rPr>
              <w:t>A2042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EB0902A" w14:textId="46D26330" w:rsidR="0004211C" w:rsidRPr="005B3EBF" w:rsidRDefault="0004211C" w:rsidP="00560D35">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EA0D1C">
              <w:rPr>
                <w:rFonts w:ascii="Calibri" w:hAnsi="Calibri" w:cs="Calibri"/>
                <w:b/>
                <w:bCs/>
              </w:rPr>
              <w:t xml:space="preserve">April </w:t>
            </w:r>
            <w:r w:rsidR="002F4072">
              <w:rPr>
                <w:rFonts w:ascii="Calibri" w:hAnsi="Calibri" w:cs="Calibri"/>
                <w:b/>
                <w:bCs/>
              </w:rPr>
              <w:t>2021</w:t>
            </w:r>
          </w:p>
        </w:tc>
      </w:tr>
      <w:bookmarkEnd w:id="0"/>
    </w:tbl>
    <w:p w14:paraId="6C6866C2" w14:textId="77777777" w:rsidR="0004211C" w:rsidRPr="005B3EBF" w:rsidRDefault="0004211C" w:rsidP="0004211C">
      <w:pPr>
        <w:rPr>
          <w:rFonts w:ascii="Calibri" w:hAnsi="Calibri" w:cs="Arial"/>
          <w:i/>
        </w:rPr>
      </w:pPr>
    </w:p>
    <w:p w14:paraId="7C3B1B35" w14:textId="77777777" w:rsidR="0004211C" w:rsidRPr="005B3EBF" w:rsidRDefault="0004211C" w:rsidP="0004211C">
      <w:pPr>
        <w:pBdr>
          <w:top w:val="single" w:sz="4" w:space="1" w:color="auto"/>
          <w:left w:val="single" w:sz="4" w:space="4" w:color="auto"/>
          <w:bottom w:val="single" w:sz="4" w:space="0" w:color="auto"/>
          <w:right w:val="single" w:sz="4" w:space="3" w:color="auto"/>
        </w:pBdr>
        <w:tabs>
          <w:tab w:val="center" w:pos="4275"/>
        </w:tabs>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28FAE7A" w14:textId="77777777" w:rsidR="0004211C" w:rsidRPr="005B3EBF" w:rsidRDefault="0004211C" w:rsidP="0004211C">
      <w:pPr>
        <w:pBdr>
          <w:top w:val="single" w:sz="4" w:space="1" w:color="auto"/>
          <w:left w:val="single" w:sz="4" w:space="4" w:color="auto"/>
          <w:bottom w:val="single" w:sz="4" w:space="0" w:color="auto"/>
          <w:right w:val="single" w:sz="4" w:space="3" w:color="auto"/>
        </w:pBdr>
        <w:rPr>
          <w:rFonts w:ascii="Calibri" w:hAnsi="Calibri" w:cs="Arial"/>
        </w:rPr>
      </w:pPr>
    </w:p>
    <w:p w14:paraId="5D25394A" w14:textId="77777777" w:rsidR="0004211C" w:rsidRPr="005B3EBF" w:rsidRDefault="0004211C" w:rsidP="0004211C">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w:t>
      </w:r>
      <w:r>
        <w:rPr>
          <w:rFonts w:ascii="Calibri" w:hAnsi="Calibri" w:cs="Arial"/>
        </w:rPr>
        <w:t>between Richmond and Wandsworth</w:t>
      </w:r>
      <w:r w:rsidRPr="005B3EBF">
        <w:rPr>
          <w:rFonts w:ascii="Calibri" w:hAnsi="Calibri" w:cs="Arial"/>
        </w:rPr>
        <w:t xml:space="preserve">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813A3D9" w14:textId="77777777" w:rsidR="0004211C" w:rsidRPr="005B3EBF" w:rsidRDefault="0004211C" w:rsidP="0004211C">
      <w:pPr>
        <w:pBdr>
          <w:top w:val="single" w:sz="4" w:space="1" w:color="auto"/>
          <w:left w:val="single" w:sz="4" w:space="4" w:color="auto"/>
          <w:bottom w:val="single" w:sz="4" w:space="0" w:color="auto"/>
          <w:right w:val="single" w:sz="4" w:space="3" w:color="auto"/>
        </w:pBdr>
        <w:rPr>
          <w:rFonts w:ascii="Calibri" w:hAnsi="Calibri" w:cs="Arial"/>
        </w:rPr>
      </w:pPr>
    </w:p>
    <w:p w14:paraId="2481B61E" w14:textId="77777777" w:rsidR="0004211C" w:rsidRPr="005B3EBF" w:rsidRDefault="0004211C" w:rsidP="0004211C">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1F346129" w14:textId="77777777" w:rsidR="0004211C" w:rsidRPr="005B3EBF" w:rsidRDefault="0004211C" w:rsidP="0004211C">
      <w:pPr>
        <w:pBdr>
          <w:top w:val="single" w:sz="4" w:space="1" w:color="auto"/>
          <w:left w:val="single" w:sz="4" w:space="4" w:color="auto"/>
          <w:bottom w:val="single" w:sz="4" w:space="0" w:color="auto"/>
          <w:right w:val="single" w:sz="4" w:space="3" w:color="auto"/>
        </w:pBdr>
        <w:rPr>
          <w:rFonts w:ascii="Calibri" w:hAnsi="Calibri" w:cs="Arial"/>
        </w:rPr>
      </w:pPr>
    </w:p>
    <w:p w14:paraId="37802794" w14:textId="77777777" w:rsidR="0004211C" w:rsidRPr="005B3EBF" w:rsidRDefault="0004211C" w:rsidP="0004211C">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A7B2FC2" w14:textId="77777777" w:rsidR="0004211C" w:rsidRPr="005B3EBF" w:rsidRDefault="0004211C" w:rsidP="0004211C">
      <w:pPr>
        <w:pBdr>
          <w:top w:val="single" w:sz="4" w:space="1" w:color="auto"/>
          <w:left w:val="single" w:sz="4" w:space="4" w:color="auto"/>
          <w:bottom w:val="single" w:sz="4" w:space="0" w:color="auto"/>
          <w:right w:val="single" w:sz="4" w:space="3" w:color="auto"/>
        </w:pBdr>
        <w:rPr>
          <w:rFonts w:ascii="Calibri" w:hAnsi="Calibri" w:cs="Arial"/>
        </w:rPr>
      </w:pPr>
    </w:p>
    <w:p w14:paraId="72E3FAE4" w14:textId="77777777" w:rsidR="0004211C" w:rsidRPr="005B3EBF" w:rsidRDefault="0004211C" w:rsidP="0004211C">
      <w:pPr>
        <w:rPr>
          <w:rFonts w:ascii="Calibri" w:hAnsi="Calibri" w:cs="Arial"/>
        </w:rPr>
      </w:pPr>
    </w:p>
    <w:p w14:paraId="2F1CFFBB" w14:textId="77777777" w:rsidR="0004211C" w:rsidRPr="005B3EBF" w:rsidRDefault="0004211C" w:rsidP="0004211C">
      <w:pPr>
        <w:rPr>
          <w:rFonts w:ascii="Calibri" w:hAnsi="Calibri" w:cs="Arial"/>
        </w:rPr>
      </w:pPr>
      <w:r w:rsidRPr="005B3EBF">
        <w:rPr>
          <w:rFonts w:ascii="Calibri" w:hAnsi="Calibri" w:cs="Arial"/>
          <w:b/>
          <w:bCs/>
        </w:rPr>
        <w:t xml:space="preserve">Job Purpose: </w:t>
      </w:r>
    </w:p>
    <w:p w14:paraId="068B6900" w14:textId="77777777" w:rsidR="0004211C" w:rsidRPr="005B3EBF" w:rsidRDefault="0004211C" w:rsidP="0004211C">
      <w:pPr>
        <w:rPr>
          <w:rFonts w:ascii="Calibri" w:hAnsi="Calibri" w:cs="Arial"/>
          <w:bCs/>
          <w:i/>
          <w:color w:val="FF0000"/>
        </w:rPr>
      </w:pPr>
    </w:p>
    <w:p w14:paraId="2D47E417" w14:textId="561435AF" w:rsidR="0004211C" w:rsidRDefault="0004211C" w:rsidP="0004211C">
      <w:pPr>
        <w:rPr>
          <w:rFonts w:ascii="Calibri" w:hAnsi="Calibri" w:cs="Arial"/>
        </w:rPr>
      </w:pPr>
      <w:r>
        <w:rPr>
          <w:rFonts w:ascii="Calibri" w:hAnsi="Calibri" w:cs="Arial"/>
        </w:rPr>
        <w:t xml:space="preserve">Responsible to the </w:t>
      </w:r>
      <w:r w:rsidR="00446675">
        <w:rPr>
          <w:rFonts w:ascii="Calibri" w:hAnsi="Calibri" w:cs="Arial"/>
        </w:rPr>
        <w:t xml:space="preserve">Deputy </w:t>
      </w:r>
      <w:r>
        <w:rPr>
          <w:rFonts w:ascii="Calibri" w:hAnsi="Calibri" w:cs="Arial"/>
        </w:rPr>
        <w:t xml:space="preserve">Director </w:t>
      </w:r>
      <w:r w:rsidR="00446675">
        <w:rPr>
          <w:rFonts w:ascii="Calibri" w:hAnsi="Calibri" w:cs="Arial"/>
        </w:rPr>
        <w:t>E</w:t>
      </w:r>
      <w:r w:rsidR="00CD0B03">
        <w:rPr>
          <w:rFonts w:ascii="Calibri" w:hAnsi="Calibri" w:cs="Arial"/>
        </w:rPr>
        <w:t>nvironment and Community services</w:t>
      </w:r>
      <w:r>
        <w:rPr>
          <w:rFonts w:ascii="Calibri" w:hAnsi="Calibri" w:cs="Arial"/>
        </w:rPr>
        <w:t xml:space="preserve"> for developing and maintaining the Councils’ emergency planning and business continuity arrangements in full compliance with the requirements of the Civil Contingencies Act 2004.</w:t>
      </w:r>
    </w:p>
    <w:p w14:paraId="3A061DF3" w14:textId="77777777" w:rsidR="0004211C" w:rsidRPr="005B3EBF" w:rsidRDefault="0004211C" w:rsidP="0004211C">
      <w:pPr>
        <w:rPr>
          <w:rFonts w:ascii="Calibri" w:hAnsi="Calibri" w:cs="Arial"/>
        </w:rPr>
      </w:pPr>
    </w:p>
    <w:p w14:paraId="17B7B3B8" w14:textId="77777777" w:rsidR="0004211C" w:rsidRDefault="0004211C" w:rsidP="0004211C">
      <w:pPr>
        <w:rPr>
          <w:rFonts w:ascii="Calibri" w:hAnsi="Calibri" w:cs="Arial"/>
          <w:b/>
          <w:bCs/>
        </w:rPr>
      </w:pPr>
      <w:r>
        <w:rPr>
          <w:rFonts w:ascii="Calibri" w:hAnsi="Calibri" w:cs="Arial"/>
          <w:b/>
          <w:bCs/>
        </w:rPr>
        <w:br w:type="page"/>
      </w:r>
    </w:p>
    <w:p w14:paraId="7D765569" w14:textId="77777777" w:rsidR="0004211C" w:rsidRPr="005B3EBF" w:rsidRDefault="0004211C" w:rsidP="0004211C">
      <w:pPr>
        <w:rPr>
          <w:rFonts w:ascii="Calibri" w:hAnsi="Calibri" w:cs="Arial"/>
        </w:rPr>
      </w:pPr>
      <w:r>
        <w:rPr>
          <w:rFonts w:ascii="Calibri" w:hAnsi="Calibri" w:cs="Arial"/>
          <w:b/>
          <w:bCs/>
        </w:rPr>
        <w:lastRenderedPageBreak/>
        <w:t xml:space="preserve">Specific </w:t>
      </w:r>
      <w:r w:rsidRPr="005B3EBF">
        <w:rPr>
          <w:rFonts w:ascii="Calibri" w:hAnsi="Calibri" w:cs="Arial"/>
          <w:b/>
          <w:bCs/>
        </w:rPr>
        <w:t>Duties and Responsibilities:</w:t>
      </w:r>
    </w:p>
    <w:p w14:paraId="3FB7867E" w14:textId="77777777" w:rsidR="0004211C" w:rsidRPr="001358DD" w:rsidRDefault="0004211C" w:rsidP="0004211C">
      <w:pPr>
        <w:rPr>
          <w:rFonts w:ascii="Calibri" w:hAnsi="Calibri" w:cs="Arial"/>
        </w:rPr>
      </w:pPr>
    </w:p>
    <w:p w14:paraId="7EAF7898" w14:textId="0A736780" w:rsidR="0004211C" w:rsidRPr="001358DD"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t xml:space="preserve">Responsible for maintaining a strategic overview of the Council’s devolved emergency planning and business continuity arrangements. </w:t>
      </w:r>
      <w:r w:rsidR="00D36205" w:rsidRPr="001358DD">
        <w:rPr>
          <w:rFonts w:asciiTheme="minorHAnsi" w:hAnsiTheme="minorHAnsi" w:cs="Arial"/>
        </w:rPr>
        <w:t>Keeps</w:t>
      </w:r>
      <w:r w:rsidRPr="001358DD">
        <w:rPr>
          <w:rFonts w:asciiTheme="minorHAnsi" w:hAnsiTheme="minorHAnsi" w:cs="Arial"/>
        </w:rPr>
        <w:t xml:space="preserve"> under review, </w:t>
      </w:r>
      <w:r w:rsidR="00D36205" w:rsidRPr="001358DD">
        <w:rPr>
          <w:rFonts w:asciiTheme="minorHAnsi" w:hAnsiTheme="minorHAnsi" w:cs="Arial"/>
        </w:rPr>
        <w:t>develops,</w:t>
      </w:r>
      <w:r w:rsidRPr="001358DD">
        <w:rPr>
          <w:rFonts w:asciiTheme="minorHAnsi" w:hAnsiTheme="minorHAnsi" w:cs="Arial"/>
        </w:rPr>
        <w:t xml:space="preserve"> and amends as necessary the Councils’ Corporate </w:t>
      </w:r>
      <w:r w:rsidR="00947153">
        <w:rPr>
          <w:rFonts w:asciiTheme="minorHAnsi" w:hAnsiTheme="minorHAnsi" w:cs="Arial"/>
        </w:rPr>
        <w:t>Resilience</w:t>
      </w:r>
      <w:r w:rsidR="00947153" w:rsidRPr="001358DD">
        <w:rPr>
          <w:rFonts w:asciiTheme="minorHAnsi" w:hAnsiTheme="minorHAnsi" w:cs="Arial"/>
        </w:rPr>
        <w:t xml:space="preserve"> </w:t>
      </w:r>
      <w:r w:rsidRPr="001358DD">
        <w:rPr>
          <w:rFonts w:asciiTheme="minorHAnsi" w:hAnsiTheme="minorHAnsi" w:cs="Arial"/>
        </w:rPr>
        <w:t xml:space="preserve">Plan, the Emergency Call-out Procedures </w:t>
      </w:r>
      <w:r w:rsidR="00D36205" w:rsidRPr="001358DD">
        <w:rPr>
          <w:rFonts w:asciiTheme="minorHAnsi" w:hAnsiTheme="minorHAnsi" w:cs="Arial"/>
        </w:rPr>
        <w:t>booklet,</w:t>
      </w:r>
      <w:r w:rsidRPr="001358DD">
        <w:rPr>
          <w:rFonts w:asciiTheme="minorHAnsi" w:hAnsiTheme="minorHAnsi" w:cs="Arial"/>
        </w:rPr>
        <w:t xml:space="preserve"> and arrangements for providing support to the Chief Executive when on duty as London Local Authority Gold.</w:t>
      </w:r>
    </w:p>
    <w:p w14:paraId="2CB263D8" w14:textId="77777777" w:rsidR="0004211C" w:rsidRPr="001358DD" w:rsidRDefault="0004211C" w:rsidP="0004211C">
      <w:pPr>
        <w:tabs>
          <w:tab w:val="left" w:pos="540"/>
          <w:tab w:val="right" w:pos="9790"/>
        </w:tabs>
        <w:ind w:right="41"/>
        <w:rPr>
          <w:rFonts w:asciiTheme="minorHAnsi" w:hAnsiTheme="minorHAnsi" w:cs="Arial"/>
        </w:rPr>
      </w:pPr>
    </w:p>
    <w:p w14:paraId="52AD1C6D" w14:textId="1375371F" w:rsidR="0004211C" w:rsidRPr="001358DD"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t>Chairs inter-depar</w:t>
      </w:r>
      <w:r>
        <w:rPr>
          <w:rFonts w:asciiTheme="minorHAnsi" w:hAnsiTheme="minorHAnsi" w:cs="Arial"/>
        </w:rPr>
        <w:t xml:space="preserve">tmental </w:t>
      </w:r>
      <w:r w:rsidR="00CD0B03">
        <w:rPr>
          <w:rFonts w:asciiTheme="minorHAnsi" w:hAnsiTheme="minorHAnsi" w:cs="Arial"/>
        </w:rPr>
        <w:t xml:space="preserve">Resilience </w:t>
      </w:r>
      <w:r>
        <w:rPr>
          <w:rFonts w:asciiTheme="minorHAnsi" w:hAnsiTheme="minorHAnsi" w:cs="Arial"/>
        </w:rPr>
        <w:t>Planning Grou</w:t>
      </w:r>
      <w:r w:rsidRPr="001358DD">
        <w:rPr>
          <w:rFonts w:asciiTheme="minorHAnsi" w:hAnsiTheme="minorHAnsi" w:cs="Arial"/>
        </w:rPr>
        <w:t xml:space="preserve">p </w:t>
      </w:r>
      <w:r w:rsidR="00585C28">
        <w:rPr>
          <w:rFonts w:asciiTheme="minorHAnsi" w:hAnsiTheme="minorHAnsi" w:cs="Arial"/>
        </w:rPr>
        <w:t>to ensure</w:t>
      </w:r>
      <w:r w:rsidR="00B97B56">
        <w:rPr>
          <w:rFonts w:asciiTheme="minorHAnsi" w:hAnsiTheme="minorHAnsi" w:cs="Arial"/>
        </w:rPr>
        <w:t xml:space="preserve"> </w:t>
      </w:r>
      <w:r w:rsidR="00C47C15">
        <w:rPr>
          <w:rFonts w:asciiTheme="minorHAnsi" w:hAnsiTheme="minorHAnsi" w:cs="Arial"/>
        </w:rPr>
        <w:t xml:space="preserve">continually </w:t>
      </w:r>
      <w:r w:rsidR="000226CF">
        <w:rPr>
          <w:rFonts w:asciiTheme="minorHAnsi" w:hAnsiTheme="minorHAnsi" w:cs="Arial"/>
        </w:rPr>
        <w:t xml:space="preserve">improving </w:t>
      </w:r>
      <w:r w:rsidR="00545B13">
        <w:rPr>
          <w:rFonts w:asciiTheme="minorHAnsi" w:hAnsiTheme="minorHAnsi" w:cs="Arial"/>
        </w:rPr>
        <w:t>performance across the Councils’ emergency planning and resilience activities.</w:t>
      </w:r>
      <w:r w:rsidR="00585C28">
        <w:rPr>
          <w:rFonts w:asciiTheme="minorHAnsi" w:hAnsiTheme="minorHAnsi" w:cs="Arial"/>
        </w:rPr>
        <w:t xml:space="preserve"> </w:t>
      </w:r>
    </w:p>
    <w:p w14:paraId="56285BF6" w14:textId="77777777" w:rsidR="0004211C" w:rsidRPr="001358DD" w:rsidRDefault="0004211C" w:rsidP="0004211C">
      <w:pPr>
        <w:pStyle w:val="ListParagraph"/>
        <w:rPr>
          <w:rFonts w:asciiTheme="minorHAnsi" w:hAnsiTheme="minorHAnsi" w:cs="Arial"/>
        </w:rPr>
      </w:pPr>
    </w:p>
    <w:p w14:paraId="655CC874" w14:textId="045D44D7" w:rsidR="0004211C" w:rsidRDefault="00F4288A" w:rsidP="0004211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Co-chairs the </w:t>
      </w:r>
      <w:r w:rsidR="002F5649">
        <w:rPr>
          <w:rFonts w:asciiTheme="minorHAnsi" w:hAnsiTheme="minorHAnsi" w:cs="Arial"/>
        </w:rPr>
        <w:t>statutory multi-agency Borough Resilience Forum</w:t>
      </w:r>
      <w:r w:rsidR="0004211C" w:rsidRPr="001358DD">
        <w:rPr>
          <w:rFonts w:asciiTheme="minorHAnsi" w:hAnsiTheme="minorHAnsi" w:cs="Arial"/>
        </w:rPr>
        <w:t xml:space="preserve"> with London Fire Brigade</w:t>
      </w:r>
      <w:r w:rsidR="00E92684">
        <w:rPr>
          <w:rFonts w:asciiTheme="minorHAnsi" w:hAnsiTheme="minorHAnsi" w:cs="Arial"/>
        </w:rPr>
        <w:t xml:space="preserve"> and undertakes actions arising </w:t>
      </w:r>
      <w:r w:rsidR="00CC3385">
        <w:rPr>
          <w:rFonts w:asciiTheme="minorHAnsi" w:hAnsiTheme="minorHAnsi" w:cs="Arial"/>
        </w:rPr>
        <w:t>from such meetings.</w:t>
      </w:r>
      <w:r w:rsidR="0004211C" w:rsidRPr="001358DD">
        <w:rPr>
          <w:rFonts w:asciiTheme="minorHAnsi" w:hAnsiTheme="minorHAnsi" w:cs="Arial"/>
        </w:rPr>
        <w:t xml:space="preserve"> </w:t>
      </w:r>
    </w:p>
    <w:p w14:paraId="74F45D15" w14:textId="77777777" w:rsidR="00132A69" w:rsidRPr="00132A69" w:rsidRDefault="00132A69" w:rsidP="00132A69">
      <w:pPr>
        <w:pStyle w:val="ListParagraph"/>
        <w:rPr>
          <w:rFonts w:asciiTheme="minorHAnsi" w:hAnsiTheme="minorHAnsi" w:cs="Arial"/>
        </w:rPr>
      </w:pPr>
    </w:p>
    <w:p w14:paraId="3CD6E42F" w14:textId="66761EC0" w:rsidR="00132A69" w:rsidRPr="00132A69" w:rsidRDefault="00132A69" w:rsidP="00132A69">
      <w:pPr>
        <w:pStyle w:val="ListParagraph"/>
        <w:numPr>
          <w:ilvl w:val="0"/>
          <w:numId w:val="3"/>
        </w:numPr>
        <w:rPr>
          <w:rFonts w:asciiTheme="minorHAnsi" w:hAnsiTheme="minorHAnsi" w:cs="Arial"/>
        </w:rPr>
      </w:pPr>
      <w:r w:rsidRPr="00132A69">
        <w:rPr>
          <w:rFonts w:asciiTheme="minorHAnsi" w:hAnsiTheme="minorHAnsi" w:cs="Arial"/>
        </w:rPr>
        <w:t>Responsible for managing the Emergency Planning budgets for both boroughs.</w:t>
      </w:r>
    </w:p>
    <w:p w14:paraId="1AFCA3DC" w14:textId="77777777" w:rsidR="00132A69" w:rsidRPr="00132A69" w:rsidRDefault="00132A69" w:rsidP="00132A69">
      <w:pPr>
        <w:pStyle w:val="ListParagraph"/>
        <w:ind w:left="900"/>
        <w:rPr>
          <w:rFonts w:asciiTheme="minorHAnsi" w:hAnsiTheme="minorHAnsi" w:cs="Arial"/>
        </w:rPr>
      </w:pPr>
    </w:p>
    <w:p w14:paraId="6926FF05" w14:textId="209872D1" w:rsidR="00132A69" w:rsidRPr="00132A69" w:rsidRDefault="000E6ED0" w:rsidP="00132A69">
      <w:pPr>
        <w:pStyle w:val="ListParagraph"/>
        <w:numPr>
          <w:ilvl w:val="0"/>
          <w:numId w:val="3"/>
        </w:numPr>
        <w:rPr>
          <w:rFonts w:asciiTheme="minorHAnsi" w:hAnsiTheme="minorHAnsi" w:cs="Arial"/>
        </w:rPr>
      </w:pPr>
      <w:r>
        <w:rPr>
          <w:rFonts w:asciiTheme="minorHAnsi" w:hAnsiTheme="minorHAnsi" w:cs="Arial"/>
        </w:rPr>
        <w:t xml:space="preserve">Represents the Councils at </w:t>
      </w:r>
      <w:r w:rsidR="00A468EE">
        <w:rPr>
          <w:rFonts w:asciiTheme="minorHAnsi" w:hAnsiTheme="minorHAnsi" w:cs="Arial"/>
        </w:rPr>
        <w:t>national and strategic level resilience meetings.</w:t>
      </w:r>
    </w:p>
    <w:p w14:paraId="18124354" w14:textId="77777777" w:rsidR="00132A69" w:rsidRPr="00132A69" w:rsidRDefault="00132A69" w:rsidP="00132A69">
      <w:pPr>
        <w:pStyle w:val="ListParagraph"/>
        <w:ind w:left="900"/>
        <w:rPr>
          <w:rFonts w:asciiTheme="minorHAnsi" w:hAnsiTheme="minorHAnsi" w:cs="Arial"/>
        </w:rPr>
      </w:pPr>
    </w:p>
    <w:p w14:paraId="0926A9C6" w14:textId="5AA817A3" w:rsidR="00132A69" w:rsidRPr="007B4DAE" w:rsidRDefault="00132A69" w:rsidP="007B4DAE">
      <w:pPr>
        <w:pStyle w:val="ListParagraph"/>
        <w:numPr>
          <w:ilvl w:val="0"/>
          <w:numId w:val="3"/>
        </w:numPr>
        <w:rPr>
          <w:rFonts w:asciiTheme="minorHAnsi" w:hAnsiTheme="minorHAnsi" w:cs="Arial"/>
        </w:rPr>
      </w:pPr>
      <w:r w:rsidRPr="00132A69">
        <w:rPr>
          <w:rFonts w:asciiTheme="minorHAnsi" w:hAnsiTheme="minorHAnsi" w:cs="Arial"/>
        </w:rPr>
        <w:t>Ensures the Councils’ compliance with the Resilience Standards for London as far as reasonably practicable and participates in assessment of this through Resilience Peer Challenge</w:t>
      </w:r>
      <w:r>
        <w:rPr>
          <w:rFonts w:asciiTheme="minorHAnsi" w:hAnsiTheme="minorHAnsi" w:cs="Arial"/>
        </w:rPr>
        <w:t>s</w:t>
      </w:r>
      <w:r w:rsidR="007B4DAE">
        <w:rPr>
          <w:rFonts w:asciiTheme="minorHAnsi" w:hAnsiTheme="minorHAnsi" w:cs="Arial"/>
        </w:rPr>
        <w:t>.</w:t>
      </w:r>
    </w:p>
    <w:p w14:paraId="3382ED0C" w14:textId="77777777" w:rsidR="0004211C" w:rsidRPr="001358DD" w:rsidRDefault="0004211C" w:rsidP="0004211C">
      <w:pPr>
        <w:pStyle w:val="ListParagraph"/>
        <w:rPr>
          <w:rFonts w:asciiTheme="minorHAnsi" w:hAnsiTheme="minorHAnsi" w:cs="Arial"/>
        </w:rPr>
      </w:pPr>
    </w:p>
    <w:p w14:paraId="40CCB635" w14:textId="77777777" w:rsidR="0004211C" w:rsidRPr="001358DD"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t>Liaises with police, fire service, health services and others on aspects of emergency planning and business continuity, including formulating and organising exercises.</w:t>
      </w:r>
    </w:p>
    <w:p w14:paraId="0876E8B9" w14:textId="77777777" w:rsidR="0004211C" w:rsidRPr="001358DD" w:rsidRDefault="0004211C" w:rsidP="0004211C">
      <w:pPr>
        <w:pStyle w:val="ListParagraph"/>
        <w:rPr>
          <w:rFonts w:asciiTheme="minorHAnsi" w:hAnsiTheme="minorHAnsi" w:cs="Arial"/>
        </w:rPr>
      </w:pPr>
    </w:p>
    <w:p w14:paraId="54CAB009" w14:textId="150F80DE" w:rsidR="0004211C"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t xml:space="preserve">As required, undertakes presentations to staff and contractors on the work of the Council </w:t>
      </w:r>
      <w:r w:rsidR="007478D0" w:rsidRPr="001358DD">
        <w:rPr>
          <w:rFonts w:asciiTheme="minorHAnsi" w:hAnsiTheme="minorHAnsi" w:cs="Arial"/>
        </w:rPr>
        <w:t>regarding</w:t>
      </w:r>
      <w:r w:rsidRPr="001358DD">
        <w:rPr>
          <w:rFonts w:asciiTheme="minorHAnsi" w:hAnsiTheme="minorHAnsi" w:cs="Arial"/>
        </w:rPr>
        <w:t xml:space="preserve"> emergency planning and/or business continuity.</w:t>
      </w:r>
    </w:p>
    <w:p w14:paraId="7ED03743" w14:textId="77777777" w:rsidR="0004211C" w:rsidRPr="004A1309" w:rsidRDefault="0004211C" w:rsidP="0004211C">
      <w:pPr>
        <w:pStyle w:val="ListParagraph"/>
        <w:rPr>
          <w:rFonts w:asciiTheme="minorHAnsi" w:hAnsiTheme="minorHAnsi" w:cs="Arial"/>
        </w:rPr>
      </w:pPr>
    </w:p>
    <w:p w14:paraId="14E4F80F" w14:textId="29BF168F" w:rsidR="0004211C" w:rsidRPr="004A1309" w:rsidRDefault="0004211C" w:rsidP="0004211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P</w:t>
      </w:r>
      <w:r w:rsidRPr="004A1309">
        <w:rPr>
          <w:rFonts w:asciiTheme="minorHAnsi" w:hAnsiTheme="minorHAnsi" w:cs="Arial"/>
        </w:rPr>
        <w:t>rovide</w:t>
      </w:r>
      <w:r>
        <w:rPr>
          <w:rFonts w:asciiTheme="minorHAnsi" w:hAnsiTheme="minorHAnsi" w:cs="Arial"/>
        </w:rPr>
        <w:t>s</w:t>
      </w:r>
      <w:r w:rsidRPr="004A1309">
        <w:rPr>
          <w:rFonts w:asciiTheme="minorHAnsi" w:hAnsiTheme="minorHAnsi" w:cs="Arial"/>
        </w:rPr>
        <w:t xml:space="preserve"> supervision as required to assigned staff and take</w:t>
      </w:r>
      <w:r w:rsidR="00295CC1">
        <w:rPr>
          <w:rFonts w:asciiTheme="minorHAnsi" w:hAnsiTheme="minorHAnsi" w:cs="Arial"/>
        </w:rPr>
        <w:t>s</w:t>
      </w:r>
      <w:r w:rsidRPr="004A1309">
        <w:rPr>
          <w:rFonts w:asciiTheme="minorHAnsi" w:hAnsiTheme="minorHAnsi" w:cs="Arial"/>
        </w:rPr>
        <w:t xml:space="preserve"> responsibility for the allocation and checking of work by staff.</w:t>
      </w:r>
    </w:p>
    <w:p w14:paraId="2F0D0E86" w14:textId="77777777" w:rsidR="0004211C" w:rsidRPr="001358DD" w:rsidRDefault="0004211C" w:rsidP="0004211C">
      <w:pPr>
        <w:pStyle w:val="ListParagraph"/>
        <w:rPr>
          <w:rFonts w:asciiTheme="minorHAnsi" w:hAnsiTheme="minorHAnsi" w:cs="Arial"/>
        </w:rPr>
      </w:pPr>
    </w:p>
    <w:p w14:paraId="22F2F190" w14:textId="77777777" w:rsidR="0004211C" w:rsidRPr="001358DD"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t>Prepares and attends promotional and/or training events/seminars with businesses, residents and other organisations related to business continuity.</w:t>
      </w:r>
    </w:p>
    <w:p w14:paraId="5D29F4B5" w14:textId="77777777" w:rsidR="0004211C" w:rsidRPr="001358DD" w:rsidRDefault="0004211C" w:rsidP="0004211C">
      <w:pPr>
        <w:pStyle w:val="ListParagraph"/>
        <w:rPr>
          <w:rFonts w:asciiTheme="minorHAnsi" w:hAnsiTheme="minorHAnsi" w:cs="Arial"/>
        </w:rPr>
      </w:pPr>
    </w:p>
    <w:p w14:paraId="2D9DA3F7" w14:textId="363AE05A" w:rsidR="0004211C"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t>Oversees the maintenance and development of emergency response and business continuity plans for all departments of the Councils’, including plans for opening the Borough Emergency Control</w:t>
      </w:r>
      <w:r w:rsidR="00CC3385">
        <w:rPr>
          <w:rFonts w:asciiTheme="minorHAnsi" w:hAnsiTheme="minorHAnsi" w:cs="Arial"/>
        </w:rPr>
        <w:t xml:space="preserve"> Cent</w:t>
      </w:r>
      <w:r w:rsidR="00464965">
        <w:rPr>
          <w:rFonts w:asciiTheme="minorHAnsi" w:hAnsiTheme="minorHAnsi" w:cs="Arial"/>
        </w:rPr>
        <w:t>re</w:t>
      </w:r>
      <w:r w:rsidRPr="001358DD">
        <w:rPr>
          <w:rFonts w:asciiTheme="minorHAnsi" w:hAnsiTheme="minorHAnsi" w:cs="Arial"/>
        </w:rPr>
        <w:t xml:space="preserve"> (BEC</w:t>
      </w:r>
      <w:r w:rsidR="00464965">
        <w:rPr>
          <w:rFonts w:asciiTheme="minorHAnsi" w:hAnsiTheme="minorHAnsi" w:cs="Arial"/>
        </w:rPr>
        <w:t>C</w:t>
      </w:r>
      <w:r w:rsidRPr="001358DD">
        <w:rPr>
          <w:rFonts w:asciiTheme="minorHAnsi" w:hAnsiTheme="minorHAnsi" w:cs="Arial"/>
        </w:rPr>
        <w:t>).</w:t>
      </w:r>
    </w:p>
    <w:p w14:paraId="13A7F6E7" w14:textId="77777777" w:rsidR="0004211C" w:rsidRPr="004A1309" w:rsidRDefault="0004211C" w:rsidP="0004211C">
      <w:pPr>
        <w:pStyle w:val="ListParagraph"/>
        <w:rPr>
          <w:rFonts w:asciiTheme="minorHAnsi" w:hAnsiTheme="minorHAnsi" w:cs="Arial"/>
        </w:rPr>
      </w:pPr>
    </w:p>
    <w:p w14:paraId="2DB7A9ED" w14:textId="3AE96C8C" w:rsidR="0004211C" w:rsidRPr="001358DD" w:rsidRDefault="0004211C" w:rsidP="0004211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Oversees the administration of Local Authorities </w:t>
      </w:r>
      <w:r w:rsidR="00464965">
        <w:rPr>
          <w:rFonts w:asciiTheme="minorHAnsi" w:hAnsiTheme="minorHAnsi" w:cs="Arial"/>
        </w:rPr>
        <w:t xml:space="preserve">Liaison </w:t>
      </w:r>
      <w:r>
        <w:rPr>
          <w:rFonts w:asciiTheme="minorHAnsi" w:hAnsiTheme="minorHAnsi" w:cs="Arial"/>
        </w:rPr>
        <w:t>Officers or equivalent ensuring attendance at emergency situations</w:t>
      </w:r>
      <w:r w:rsidR="00BB482D">
        <w:rPr>
          <w:rFonts w:asciiTheme="minorHAnsi" w:hAnsiTheme="minorHAnsi" w:cs="Arial"/>
        </w:rPr>
        <w:t xml:space="preserve"> and arranging </w:t>
      </w:r>
      <w:r w:rsidR="007478D0">
        <w:rPr>
          <w:rFonts w:asciiTheme="minorHAnsi" w:hAnsiTheme="minorHAnsi" w:cs="Arial"/>
        </w:rPr>
        <w:t>training as</w:t>
      </w:r>
      <w:r>
        <w:rPr>
          <w:rFonts w:asciiTheme="minorHAnsi" w:hAnsiTheme="minorHAnsi" w:cs="Arial"/>
        </w:rPr>
        <w:t xml:space="preserve"> required.</w:t>
      </w:r>
    </w:p>
    <w:p w14:paraId="79FEB0CD" w14:textId="77777777" w:rsidR="0004211C" w:rsidRPr="001358DD" w:rsidRDefault="0004211C" w:rsidP="0004211C">
      <w:pPr>
        <w:pStyle w:val="ListParagraph"/>
        <w:rPr>
          <w:rFonts w:asciiTheme="minorHAnsi" w:hAnsiTheme="minorHAnsi" w:cs="Arial"/>
        </w:rPr>
      </w:pPr>
    </w:p>
    <w:p w14:paraId="3AD1A228" w14:textId="77777777" w:rsidR="0004211C" w:rsidRPr="001358DD"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t>Develops and manages a comprehensive civil contingencies and business continuity training programme, individual and group training and the involvement and cooperation with a wide range of agencies.</w:t>
      </w:r>
    </w:p>
    <w:p w14:paraId="1746B1C6" w14:textId="77777777" w:rsidR="0004211C" w:rsidRPr="001358DD" w:rsidRDefault="0004211C" w:rsidP="0004211C">
      <w:pPr>
        <w:pStyle w:val="ListParagraph"/>
        <w:rPr>
          <w:rFonts w:asciiTheme="minorHAnsi" w:hAnsiTheme="minorHAnsi" w:cs="Arial"/>
        </w:rPr>
      </w:pPr>
    </w:p>
    <w:p w14:paraId="0E1EB939" w14:textId="77777777" w:rsidR="0004211C" w:rsidRPr="001358DD"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lastRenderedPageBreak/>
        <w:t>Keeps up to date with legislation, regulations and national guidance on emergency planning and business continuity and advises on the implications of any changes as appropriate.  Thereafter develops new policies and procedures, as required, by any changes in legislation, regulations etc.</w:t>
      </w:r>
    </w:p>
    <w:p w14:paraId="4BB46D57" w14:textId="77777777" w:rsidR="0004211C" w:rsidRPr="001358DD" w:rsidRDefault="0004211C" w:rsidP="0004211C">
      <w:pPr>
        <w:pStyle w:val="ListParagraph"/>
        <w:rPr>
          <w:rFonts w:asciiTheme="minorHAnsi" w:hAnsiTheme="minorHAnsi" w:cs="Arial"/>
        </w:rPr>
      </w:pPr>
    </w:p>
    <w:p w14:paraId="63D36DD5" w14:textId="6007F8AD" w:rsidR="0004211C" w:rsidRPr="001358DD" w:rsidRDefault="0004211C" w:rsidP="0004211C">
      <w:pPr>
        <w:pStyle w:val="ListParagraph"/>
        <w:numPr>
          <w:ilvl w:val="0"/>
          <w:numId w:val="3"/>
        </w:numPr>
        <w:tabs>
          <w:tab w:val="left" w:pos="540"/>
          <w:tab w:val="right" w:pos="9790"/>
        </w:tabs>
        <w:ind w:right="41"/>
        <w:rPr>
          <w:rFonts w:asciiTheme="minorHAnsi" w:hAnsiTheme="minorHAnsi" w:cs="Arial"/>
        </w:rPr>
      </w:pPr>
      <w:r w:rsidRPr="001358DD">
        <w:rPr>
          <w:rFonts w:asciiTheme="minorHAnsi" w:hAnsiTheme="minorHAnsi" w:cs="Arial"/>
        </w:rPr>
        <w:t xml:space="preserve">Prepares exercises to test the validity of the Corporate </w:t>
      </w:r>
      <w:r w:rsidR="00BA2137">
        <w:rPr>
          <w:rFonts w:asciiTheme="minorHAnsi" w:hAnsiTheme="minorHAnsi" w:cs="Arial"/>
        </w:rPr>
        <w:t>Resilience</w:t>
      </w:r>
      <w:r w:rsidR="00BA2137" w:rsidRPr="001358DD">
        <w:rPr>
          <w:rFonts w:asciiTheme="minorHAnsi" w:hAnsiTheme="minorHAnsi" w:cs="Arial"/>
        </w:rPr>
        <w:t xml:space="preserve"> </w:t>
      </w:r>
      <w:r w:rsidRPr="001358DD">
        <w:rPr>
          <w:rFonts w:asciiTheme="minorHAnsi" w:hAnsiTheme="minorHAnsi" w:cs="Arial"/>
        </w:rPr>
        <w:t xml:space="preserve">Plan </w:t>
      </w:r>
    </w:p>
    <w:p w14:paraId="41296C4E" w14:textId="77777777" w:rsidR="0004211C" w:rsidRPr="001358DD" w:rsidRDefault="0004211C" w:rsidP="0004211C">
      <w:pPr>
        <w:pStyle w:val="ListParagraph"/>
        <w:rPr>
          <w:rFonts w:asciiTheme="minorHAnsi" w:hAnsiTheme="minorHAnsi" w:cs="Arial"/>
        </w:rPr>
      </w:pPr>
    </w:p>
    <w:p w14:paraId="21CAB8E4" w14:textId="3D133993" w:rsidR="0004211C" w:rsidRDefault="00E103C7" w:rsidP="0004211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 </w:t>
      </w:r>
      <w:r w:rsidR="0004211C" w:rsidRPr="001358DD">
        <w:rPr>
          <w:rFonts w:asciiTheme="minorHAnsi" w:hAnsiTheme="minorHAnsi" w:cs="Arial"/>
        </w:rPr>
        <w:t>Develops risk assessments for the Borough</w:t>
      </w:r>
      <w:r w:rsidR="0004211C">
        <w:rPr>
          <w:rFonts w:asciiTheme="minorHAnsi" w:hAnsiTheme="minorHAnsi" w:cs="Arial"/>
        </w:rPr>
        <w:t>s</w:t>
      </w:r>
      <w:r w:rsidR="0004211C" w:rsidRPr="001358DD">
        <w:rPr>
          <w:rFonts w:asciiTheme="minorHAnsi" w:hAnsiTheme="minorHAnsi" w:cs="Arial"/>
        </w:rPr>
        <w:t xml:space="preserve"> in the form of the Borough Risk Register, in conjunction with the emergency services and others.</w:t>
      </w:r>
    </w:p>
    <w:p w14:paraId="7923CBA8" w14:textId="77777777" w:rsidR="0004211C" w:rsidRPr="004A1309" w:rsidRDefault="0004211C" w:rsidP="0004211C">
      <w:pPr>
        <w:pStyle w:val="ListParagraph"/>
        <w:rPr>
          <w:rFonts w:asciiTheme="minorHAnsi" w:hAnsiTheme="minorHAnsi" w:cs="Arial"/>
        </w:rPr>
      </w:pPr>
    </w:p>
    <w:p w14:paraId="6D48DB26" w14:textId="7AEE7B1D" w:rsidR="0004211C" w:rsidRPr="001358DD" w:rsidRDefault="00E103C7" w:rsidP="0004211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 </w:t>
      </w:r>
      <w:r w:rsidR="00E04D80">
        <w:rPr>
          <w:rFonts w:asciiTheme="minorHAnsi" w:hAnsiTheme="minorHAnsi" w:cs="Arial"/>
        </w:rPr>
        <w:t>Assists with</w:t>
      </w:r>
      <w:r w:rsidR="0004211C">
        <w:rPr>
          <w:rFonts w:asciiTheme="minorHAnsi" w:hAnsiTheme="minorHAnsi" w:cs="Arial"/>
        </w:rPr>
        <w:t xml:space="preserve"> health and safety requirements at both Frogmore Complex and Central Depot. </w:t>
      </w:r>
    </w:p>
    <w:p w14:paraId="1F0C2908" w14:textId="77777777" w:rsidR="0004211C" w:rsidRPr="001358DD" w:rsidRDefault="0004211C" w:rsidP="0004211C">
      <w:pPr>
        <w:pStyle w:val="ListParagraph"/>
        <w:rPr>
          <w:rFonts w:asciiTheme="minorHAnsi" w:hAnsiTheme="minorHAnsi" w:cs="Arial"/>
        </w:rPr>
      </w:pPr>
    </w:p>
    <w:p w14:paraId="308EE4DC" w14:textId="6C4B0B60" w:rsidR="0004211C" w:rsidRPr="001358DD" w:rsidRDefault="6AEA13E5" w:rsidP="16AD65FD">
      <w:pPr>
        <w:pStyle w:val="ListParagraph"/>
        <w:numPr>
          <w:ilvl w:val="0"/>
          <w:numId w:val="3"/>
        </w:numPr>
        <w:tabs>
          <w:tab w:val="left" w:pos="540"/>
          <w:tab w:val="right" w:pos="9790"/>
        </w:tabs>
        <w:ind w:right="41"/>
        <w:rPr>
          <w:rFonts w:asciiTheme="minorHAnsi" w:hAnsiTheme="minorHAnsi" w:cs="Arial"/>
        </w:rPr>
      </w:pPr>
      <w:r w:rsidRPr="16AD65FD">
        <w:rPr>
          <w:rFonts w:asciiTheme="minorHAnsi" w:hAnsiTheme="minorHAnsi" w:cs="Arial"/>
        </w:rPr>
        <w:t xml:space="preserve"> </w:t>
      </w:r>
      <w:r w:rsidR="0004211C" w:rsidRPr="16AD65FD">
        <w:rPr>
          <w:rFonts w:asciiTheme="minorHAnsi" w:hAnsiTheme="minorHAnsi" w:cs="Arial"/>
        </w:rPr>
        <w:t xml:space="preserve">Using the various risk registers, analyses and plans for potential risks such as infectious diseases, severe </w:t>
      </w:r>
      <w:r w:rsidR="0751ABDC" w:rsidRPr="16AD65FD">
        <w:rPr>
          <w:rFonts w:asciiTheme="minorHAnsi" w:hAnsiTheme="minorHAnsi" w:cs="Arial"/>
        </w:rPr>
        <w:t>weather,</w:t>
      </w:r>
      <w:r w:rsidR="0004211C" w:rsidRPr="16AD65FD">
        <w:rPr>
          <w:rFonts w:asciiTheme="minorHAnsi" w:hAnsiTheme="minorHAnsi" w:cs="Arial"/>
        </w:rPr>
        <w:t xml:space="preserve"> and utility failures to ensure the Borough</w:t>
      </w:r>
      <w:r w:rsidR="3DA94227" w:rsidRPr="16AD65FD">
        <w:rPr>
          <w:rFonts w:asciiTheme="minorHAnsi" w:hAnsiTheme="minorHAnsi" w:cs="Arial"/>
        </w:rPr>
        <w:t>s are</w:t>
      </w:r>
      <w:r w:rsidR="0004211C" w:rsidRPr="16AD65FD">
        <w:rPr>
          <w:rFonts w:asciiTheme="minorHAnsi" w:hAnsiTheme="minorHAnsi" w:cs="Arial"/>
        </w:rPr>
        <w:t xml:space="preserve"> in the best position reasonably to respond.</w:t>
      </w:r>
    </w:p>
    <w:p w14:paraId="74EE944D" w14:textId="77777777" w:rsidR="0004211C" w:rsidRPr="001358DD" w:rsidRDefault="0004211C" w:rsidP="0004211C">
      <w:pPr>
        <w:pStyle w:val="ListParagraph"/>
        <w:rPr>
          <w:rFonts w:asciiTheme="minorHAnsi" w:hAnsiTheme="minorHAnsi" w:cs="Arial"/>
        </w:rPr>
      </w:pPr>
    </w:p>
    <w:p w14:paraId="7FBC39A4" w14:textId="4DC13301" w:rsidR="0004211C" w:rsidRPr="001358DD" w:rsidRDefault="00E103C7" w:rsidP="0004211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 </w:t>
      </w:r>
      <w:r w:rsidR="0004211C" w:rsidRPr="001358DD">
        <w:rPr>
          <w:rFonts w:asciiTheme="minorHAnsi" w:hAnsiTheme="minorHAnsi" w:cs="Arial"/>
        </w:rPr>
        <w:t xml:space="preserve">Participates in the Councils’ </w:t>
      </w:r>
      <w:r w:rsidR="007478D0" w:rsidRPr="001358DD">
        <w:rPr>
          <w:rFonts w:asciiTheme="minorHAnsi" w:hAnsiTheme="minorHAnsi" w:cs="Arial"/>
        </w:rPr>
        <w:t>24-hour</w:t>
      </w:r>
      <w:r w:rsidR="0004211C" w:rsidRPr="001358DD">
        <w:rPr>
          <w:rFonts w:asciiTheme="minorHAnsi" w:hAnsiTheme="minorHAnsi" w:cs="Arial"/>
        </w:rPr>
        <w:t xml:space="preserve"> response rota by being on-call standby at specific times. When on duty provides an appropriate level of service co-ordination to the Borough’s response to an emergency at tactical, </w:t>
      </w:r>
      <w:r w:rsidR="007478D0" w:rsidRPr="001358DD">
        <w:rPr>
          <w:rFonts w:asciiTheme="minorHAnsi" w:hAnsiTheme="minorHAnsi" w:cs="Arial"/>
        </w:rPr>
        <w:t>strategic,</w:t>
      </w:r>
      <w:r w:rsidR="0004211C" w:rsidRPr="001358DD">
        <w:rPr>
          <w:rFonts w:asciiTheme="minorHAnsi" w:hAnsiTheme="minorHAnsi" w:cs="Arial"/>
        </w:rPr>
        <w:t xml:space="preserve"> or pan-London level, as required.</w:t>
      </w:r>
    </w:p>
    <w:p w14:paraId="72FC4987" w14:textId="77777777" w:rsidR="0004211C" w:rsidRPr="001358DD" w:rsidRDefault="0004211C" w:rsidP="0004211C">
      <w:pPr>
        <w:pStyle w:val="ListParagraph"/>
        <w:rPr>
          <w:rFonts w:asciiTheme="minorHAnsi" w:hAnsiTheme="minorHAnsi" w:cs="Arial"/>
        </w:rPr>
      </w:pPr>
    </w:p>
    <w:p w14:paraId="539DB11C" w14:textId="12BAFDA7" w:rsidR="0004211C" w:rsidRPr="001358DD" w:rsidRDefault="00E103C7" w:rsidP="0004211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 </w:t>
      </w:r>
      <w:r w:rsidR="0004211C" w:rsidRPr="001358DD">
        <w:rPr>
          <w:rFonts w:asciiTheme="minorHAnsi" w:hAnsiTheme="minorHAnsi" w:cs="Arial"/>
        </w:rPr>
        <w:t>In the event of an incident occurring requiring a Council response, leads and co-ordinates the Councils’ emergency planning response during the recovery phase.</w:t>
      </w:r>
    </w:p>
    <w:p w14:paraId="63A05CC1" w14:textId="77777777" w:rsidR="0004211C" w:rsidRPr="001358DD" w:rsidRDefault="0004211C" w:rsidP="0004211C">
      <w:pPr>
        <w:pStyle w:val="ListParagraph"/>
        <w:rPr>
          <w:rFonts w:asciiTheme="minorHAnsi" w:hAnsiTheme="minorHAnsi" w:cs="Arial"/>
        </w:rPr>
      </w:pPr>
    </w:p>
    <w:p w14:paraId="1A13534C" w14:textId="24E3C85B" w:rsidR="0004211C" w:rsidRPr="001358DD" w:rsidRDefault="00E103C7" w:rsidP="0004211C">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 </w:t>
      </w:r>
      <w:r w:rsidR="0004211C" w:rsidRPr="001358DD">
        <w:rPr>
          <w:rFonts w:asciiTheme="minorHAnsi" w:hAnsiTheme="minorHAnsi" w:cs="Arial"/>
        </w:rPr>
        <w:t xml:space="preserve">During and after an incident, works with Council departments, other </w:t>
      </w:r>
      <w:r w:rsidR="007478D0" w:rsidRPr="001358DD">
        <w:rPr>
          <w:rFonts w:asciiTheme="minorHAnsi" w:hAnsiTheme="minorHAnsi" w:cs="Arial"/>
        </w:rPr>
        <w:t>agencies,</w:t>
      </w:r>
      <w:r w:rsidR="0004211C" w:rsidRPr="001358DD">
        <w:rPr>
          <w:rFonts w:asciiTheme="minorHAnsi" w:hAnsiTheme="minorHAnsi" w:cs="Arial"/>
        </w:rPr>
        <w:t xml:space="preserve"> and local communities to ensure so far as is possible, that other services are maintained or restored as soon as practicable.</w:t>
      </w:r>
    </w:p>
    <w:p w14:paraId="726F55C2" w14:textId="77777777" w:rsidR="0004211C" w:rsidRPr="001358DD" w:rsidRDefault="0004211C" w:rsidP="0004211C">
      <w:pPr>
        <w:pStyle w:val="ListParagraph"/>
        <w:rPr>
          <w:rFonts w:asciiTheme="minorHAnsi" w:hAnsiTheme="minorHAnsi" w:cs="Arial"/>
        </w:rPr>
      </w:pPr>
    </w:p>
    <w:p w14:paraId="0B2B911A" w14:textId="77777777" w:rsidR="00132A69" w:rsidRDefault="00E103C7" w:rsidP="00132A69">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 </w:t>
      </w:r>
      <w:r w:rsidR="0004211C" w:rsidRPr="001358DD">
        <w:rPr>
          <w:rFonts w:asciiTheme="minorHAnsi" w:hAnsiTheme="minorHAnsi" w:cs="Arial"/>
        </w:rPr>
        <w:t>Is responsible as the Council’s NPIA accredited Terminal Custodian for ensuring compliance with the terms of the Council’s TEA2 licence for the use of Airwave.</w:t>
      </w:r>
    </w:p>
    <w:p w14:paraId="216A4B3F" w14:textId="77777777" w:rsidR="00132A69" w:rsidRPr="00132A69" w:rsidRDefault="00132A69" w:rsidP="00132A69">
      <w:pPr>
        <w:pStyle w:val="ListParagraph"/>
        <w:rPr>
          <w:rFonts w:asciiTheme="minorHAnsi" w:hAnsiTheme="minorHAnsi" w:cs="Arial"/>
        </w:rPr>
      </w:pPr>
    </w:p>
    <w:p w14:paraId="3156A0BE" w14:textId="77777777" w:rsidR="00DF15A9" w:rsidRDefault="0004211C" w:rsidP="00DF15A9">
      <w:pPr>
        <w:pStyle w:val="ListParagraph"/>
        <w:numPr>
          <w:ilvl w:val="0"/>
          <w:numId w:val="3"/>
        </w:numPr>
        <w:tabs>
          <w:tab w:val="left" w:pos="540"/>
          <w:tab w:val="right" w:pos="9790"/>
        </w:tabs>
        <w:ind w:right="41"/>
        <w:rPr>
          <w:rFonts w:asciiTheme="minorHAnsi" w:hAnsiTheme="minorHAnsi" w:cs="Arial"/>
        </w:rPr>
      </w:pPr>
      <w:r w:rsidRPr="00132A69">
        <w:rPr>
          <w:rFonts w:asciiTheme="minorHAnsi" w:hAnsiTheme="minorHAnsi" w:cs="Arial"/>
        </w:rPr>
        <w:t>Is responsible as the Councils’ accredited Sponsor for ensuring compliance with the terms of the Councils’ NRE Licences and ensures these are kept up to date.</w:t>
      </w:r>
      <w:r w:rsidR="00DF15A9">
        <w:rPr>
          <w:rFonts w:asciiTheme="minorHAnsi" w:hAnsiTheme="minorHAnsi" w:cs="Arial"/>
        </w:rPr>
        <w:t xml:space="preserve"> </w:t>
      </w:r>
    </w:p>
    <w:p w14:paraId="636161DA" w14:textId="77777777" w:rsidR="00DF15A9" w:rsidRPr="00DF15A9" w:rsidRDefault="00DF15A9" w:rsidP="00DF15A9">
      <w:pPr>
        <w:pStyle w:val="ListParagraph"/>
        <w:rPr>
          <w:rFonts w:asciiTheme="minorHAnsi" w:hAnsiTheme="minorHAnsi" w:cs="Arial"/>
        </w:rPr>
      </w:pPr>
    </w:p>
    <w:p w14:paraId="07EF303C" w14:textId="67366639" w:rsidR="00D1604E" w:rsidRPr="00DF15A9" w:rsidRDefault="0093054F" w:rsidP="00DF15A9">
      <w:pPr>
        <w:pStyle w:val="ListParagraph"/>
        <w:numPr>
          <w:ilvl w:val="0"/>
          <w:numId w:val="3"/>
        </w:numPr>
        <w:tabs>
          <w:tab w:val="left" w:pos="540"/>
          <w:tab w:val="right" w:pos="9790"/>
        </w:tabs>
        <w:ind w:right="41"/>
        <w:rPr>
          <w:rFonts w:asciiTheme="minorHAnsi" w:hAnsiTheme="minorHAnsi" w:cs="Arial"/>
        </w:rPr>
      </w:pPr>
      <w:r>
        <w:rPr>
          <w:rFonts w:asciiTheme="minorHAnsi" w:hAnsiTheme="minorHAnsi" w:cs="Arial"/>
        </w:rPr>
        <w:t xml:space="preserve">Oversees the </w:t>
      </w:r>
      <w:r w:rsidR="002C4794">
        <w:rPr>
          <w:rFonts w:asciiTheme="minorHAnsi" w:hAnsiTheme="minorHAnsi" w:cs="Arial"/>
        </w:rPr>
        <w:t>management of the events process including</w:t>
      </w:r>
      <w:r w:rsidR="002227F3" w:rsidRPr="00DF15A9">
        <w:rPr>
          <w:rFonts w:asciiTheme="minorHAnsi" w:hAnsiTheme="minorHAnsi" w:cs="Arial"/>
        </w:rPr>
        <w:t xml:space="preserve"> Safety Advisory Group </w:t>
      </w:r>
      <w:r w:rsidR="00426E08" w:rsidRPr="00DF15A9">
        <w:rPr>
          <w:rFonts w:asciiTheme="minorHAnsi" w:hAnsiTheme="minorHAnsi" w:cs="Arial"/>
        </w:rPr>
        <w:t>meeting</w:t>
      </w:r>
      <w:r w:rsidR="002C4794">
        <w:rPr>
          <w:rFonts w:asciiTheme="minorHAnsi" w:hAnsiTheme="minorHAnsi" w:cs="Arial"/>
        </w:rPr>
        <w:t>s</w:t>
      </w:r>
      <w:r w:rsidR="00426E08" w:rsidRPr="00DF15A9">
        <w:rPr>
          <w:rFonts w:asciiTheme="minorHAnsi" w:hAnsiTheme="minorHAnsi" w:cs="Arial"/>
        </w:rPr>
        <w:t xml:space="preserve"> in relation to proposed events within the </w:t>
      </w:r>
      <w:r w:rsidR="007478D0" w:rsidRPr="00DF15A9">
        <w:rPr>
          <w:rFonts w:asciiTheme="minorHAnsi" w:hAnsiTheme="minorHAnsi" w:cs="Arial"/>
        </w:rPr>
        <w:t>Boroughs’</w:t>
      </w:r>
      <w:r w:rsidR="002C4794">
        <w:rPr>
          <w:rFonts w:asciiTheme="minorHAnsi" w:hAnsiTheme="minorHAnsi" w:cs="Arial"/>
        </w:rPr>
        <w:t>.</w:t>
      </w:r>
    </w:p>
    <w:p w14:paraId="0EE3C037" w14:textId="4B9CF4BA" w:rsidR="009D795A" w:rsidRDefault="009D795A" w:rsidP="00CD1483">
      <w:pPr>
        <w:ind w:left="896" w:right="40" w:hanging="357"/>
        <w:rPr>
          <w:rFonts w:asciiTheme="minorHAnsi" w:hAnsiTheme="minorHAnsi" w:cs="Arial"/>
        </w:rPr>
      </w:pPr>
    </w:p>
    <w:p w14:paraId="5F656FFD" w14:textId="3FFB3992" w:rsidR="009D795A" w:rsidRDefault="00DF15A9" w:rsidP="009D795A">
      <w:pPr>
        <w:ind w:left="357" w:right="40" w:hanging="357"/>
        <w:rPr>
          <w:rFonts w:asciiTheme="minorHAnsi" w:hAnsiTheme="minorHAnsi" w:cs="Arial"/>
        </w:rPr>
      </w:pPr>
      <w:r>
        <w:rPr>
          <w:rFonts w:asciiTheme="minorHAnsi" w:hAnsiTheme="minorHAnsi" w:cs="Arial"/>
          <w:b/>
          <w:bCs/>
        </w:rPr>
        <w:t xml:space="preserve">Linked Grade </w:t>
      </w:r>
      <w:r w:rsidR="007116E1">
        <w:rPr>
          <w:rFonts w:asciiTheme="minorHAnsi" w:hAnsiTheme="minorHAnsi" w:cs="Arial"/>
          <w:b/>
          <w:bCs/>
        </w:rPr>
        <w:t>D</w:t>
      </w:r>
      <w:r>
        <w:rPr>
          <w:rFonts w:asciiTheme="minorHAnsi" w:hAnsiTheme="minorHAnsi" w:cs="Arial"/>
          <w:b/>
          <w:bCs/>
        </w:rPr>
        <w:t>uties</w:t>
      </w:r>
    </w:p>
    <w:p w14:paraId="084A6623" w14:textId="293CF45B" w:rsidR="00DF15A9" w:rsidRDefault="00DF15A9" w:rsidP="009D795A">
      <w:pPr>
        <w:ind w:left="357" w:right="40" w:hanging="357"/>
        <w:rPr>
          <w:rFonts w:asciiTheme="minorHAnsi" w:hAnsiTheme="minorHAnsi" w:cs="Arial"/>
        </w:rPr>
      </w:pPr>
    </w:p>
    <w:p w14:paraId="150F0142" w14:textId="0BA9B0A1" w:rsidR="004C21C1" w:rsidRPr="00DF15A9" w:rsidRDefault="004C21C1" w:rsidP="004C21C1">
      <w:pPr>
        <w:pStyle w:val="ListParagraph"/>
        <w:numPr>
          <w:ilvl w:val="0"/>
          <w:numId w:val="3"/>
        </w:numPr>
        <w:ind w:right="40"/>
        <w:rPr>
          <w:rFonts w:asciiTheme="minorHAnsi" w:hAnsiTheme="minorHAnsi" w:cs="Arial"/>
        </w:rPr>
      </w:pPr>
      <w:r>
        <w:rPr>
          <w:rFonts w:ascii="Calibri" w:hAnsi="Calibri" w:cs="Arial"/>
          <w:color w:val="000000"/>
        </w:rPr>
        <w:t>Develops management skills by obtaining the ILM Level 5 Diploma for Managers and Leaders.</w:t>
      </w:r>
      <w:r>
        <w:rPr>
          <w:rFonts w:ascii="Calibri" w:hAnsi="Calibri" w:cs="Arial"/>
          <w:color w:val="000000"/>
        </w:rPr>
        <w:br/>
      </w:r>
    </w:p>
    <w:p w14:paraId="2276FDE9" w14:textId="750CDE83" w:rsidR="00DF15A9" w:rsidRPr="00C13867" w:rsidRDefault="004C21C1" w:rsidP="004C21C1">
      <w:pPr>
        <w:pStyle w:val="ListParagraph"/>
        <w:numPr>
          <w:ilvl w:val="0"/>
          <w:numId w:val="3"/>
        </w:numPr>
        <w:ind w:right="40"/>
        <w:rPr>
          <w:rFonts w:asciiTheme="minorHAnsi" w:hAnsiTheme="minorHAnsi" w:cs="Arial"/>
        </w:rPr>
      </w:pPr>
      <w:r w:rsidRPr="00C13867">
        <w:rPr>
          <w:rFonts w:asciiTheme="minorHAnsi" w:hAnsiTheme="minorHAnsi" w:cs="Arial"/>
        </w:rPr>
        <w:t>Develop</w:t>
      </w:r>
      <w:r w:rsidR="00C13867" w:rsidRPr="00C13867">
        <w:rPr>
          <w:rFonts w:asciiTheme="minorHAnsi" w:hAnsiTheme="minorHAnsi" w:cs="Arial"/>
        </w:rPr>
        <w:t xml:space="preserve">s Health and Safety skills </w:t>
      </w:r>
      <w:r w:rsidR="00C13867">
        <w:rPr>
          <w:rFonts w:asciiTheme="minorHAnsi" w:hAnsiTheme="minorHAnsi" w:cs="Arial"/>
        </w:rPr>
        <w:t xml:space="preserve">by </w:t>
      </w:r>
      <w:r w:rsidR="003C6E7B" w:rsidRPr="00C13867">
        <w:rPr>
          <w:rFonts w:asciiTheme="minorHAnsi" w:hAnsiTheme="minorHAnsi" w:cs="Arial"/>
        </w:rPr>
        <w:t>o</w:t>
      </w:r>
      <w:r w:rsidR="00F84D80" w:rsidRPr="00C13867">
        <w:rPr>
          <w:rFonts w:asciiTheme="minorHAnsi" w:hAnsiTheme="minorHAnsi" w:cs="Arial"/>
        </w:rPr>
        <w:t>btain</w:t>
      </w:r>
      <w:r w:rsidR="00C13867">
        <w:rPr>
          <w:rFonts w:asciiTheme="minorHAnsi" w:hAnsiTheme="minorHAnsi" w:cs="Arial"/>
        </w:rPr>
        <w:t>ing</w:t>
      </w:r>
      <w:r w:rsidR="00CA0B84" w:rsidRPr="00C13867">
        <w:rPr>
          <w:rFonts w:asciiTheme="minorHAnsi" w:hAnsiTheme="minorHAnsi" w:cs="Arial"/>
        </w:rPr>
        <w:t xml:space="preserve"> </w:t>
      </w:r>
      <w:r w:rsidR="00036B43" w:rsidRPr="00C13867">
        <w:rPr>
          <w:rFonts w:asciiTheme="minorHAnsi" w:hAnsiTheme="minorHAnsi" w:cs="Arial"/>
        </w:rPr>
        <w:t>IOSH or NEBOSH certification</w:t>
      </w:r>
      <w:r w:rsidR="00C13867">
        <w:rPr>
          <w:rFonts w:asciiTheme="minorHAnsi" w:hAnsiTheme="minorHAnsi" w:cs="Arial"/>
        </w:rPr>
        <w:t>.</w:t>
      </w:r>
      <w:r w:rsidRPr="00C13867">
        <w:rPr>
          <w:rFonts w:asciiTheme="minorHAnsi" w:hAnsiTheme="minorHAnsi" w:cs="Arial"/>
        </w:rPr>
        <w:br/>
      </w:r>
    </w:p>
    <w:p w14:paraId="31506F7E" w14:textId="2BC73A96" w:rsidR="00385B82" w:rsidRDefault="00385B82" w:rsidP="003E1125">
      <w:pPr>
        <w:rPr>
          <w:rFonts w:asciiTheme="minorHAnsi" w:hAnsiTheme="minorHAnsi" w:cs="Arial"/>
        </w:rPr>
      </w:pPr>
    </w:p>
    <w:p w14:paraId="76564426" w14:textId="77777777" w:rsidR="003E1125" w:rsidRDefault="003E1125" w:rsidP="0004211C">
      <w:pPr>
        <w:rPr>
          <w:rFonts w:asciiTheme="minorHAnsi" w:hAnsiTheme="minorHAnsi" w:cs="Arial"/>
        </w:rPr>
      </w:pPr>
    </w:p>
    <w:p w14:paraId="2DB7CE37" w14:textId="3225FC8C" w:rsidR="0004211C" w:rsidRDefault="0004211C" w:rsidP="0004211C">
      <w:pPr>
        <w:rPr>
          <w:rFonts w:ascii="Calibri" w:hAnsi="Calibri" w:cs="Arial"/>
          <w:b/>
          <w:bCs/>
        </w:rPr>
      </w:pPr>
      <w:r w:rsidRPr="005B3EBF">
        <w:rPr>
          <w:rFonts w:ascii="Calibri" w:hAnsi="Calibri" w:cs="Arial"/>
          <w:b/>
          <w:bCs/>
        </w:rPr>
        <w:lastRenderedPageBreak/>
        <w:t>Generic Duties and Responsibilities</w:t>
      </w:r>
    </w:p>
    <w:p w14:paraId="7F6ED7F0" w14:textId="77777777" w:rsidR="0004211C" w:rsidRPr="005B3EBF" w:rsidRDefault="0004211C" w:rsidP="0004211C">
      <w:pPr>
        <w:ind w:left="360"/>
        <w:rPr>
          <w:rFonts w:ascii="Calibri" w:hAnsi="Calibri" w:cs="Arial"/>
        </w:rPr>
      </w:pPr>
    </w:p>
    <w:p w14:paraId="5A5F08B9" w14:textId="77777777" w:rsidR="00351B66" w:rsidRPr="00C22178" w:rsidRDefault="00351B66" w:rsidP="00351B66">
      <w:pPr>
        <w:numPr>
          <w:ilvl w:val="0"/>
          <w:numId w:val="1"/>
        </w:numPr>
        <w:ind w:left="709"/>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ADE88D6" w14:textId="77777777" w:rsidR="00351B66" w:rsidRDefault="00351B66" w:rsidP="00351B66">
      <w:pPr>
        <w:ind w:left="709"/>
        <w:rPr>
          <w:rFonts w:ascii="Calibri" w:hAnsi="Calibri" w:cs="Arial"/>
        </w:rPr>
      </w:pPr>
    </w:p>
    <w:p w14:paraId="1634353D" w14:textId="77777777" w:rsidR="00351B66" w:rsidRDefault="00351B66" w:rsidP="00351B66">
      <w:pPr>
        <w:numPr>
          <w:ilvl w:val="0"/>
          <w:numId w:val="1"/>
        </w:numPr>
        <w:ind w:left="709"/>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6BEB212D" w14:textId="77777777" w:rsidR="00351B66" w:rsidRPr="00591F9B" w:rsidRDefault="00351B66" w:rsidP="00351B66">
      <w:pPr>
        <w:ind w:left="709"/>
        <w:rPr>
          <w:rFonts w:ascii="Calibri" w:hAnsi="Calibri" w:cs="Arial"/>
        </w:rPr>
      </w:pPr>
    </w:p>
    <w:p w14:paraId="3664A825" w14:textId="74E5E5A4" w:rsidR="00351B66" w:rsidRPr="00CB0D3C" w:rsidRDefault="00351B66" w:rsidP="00351B66">
      <w:pPr>
        <w:numPr>
          <w:ilvl w:val="0"/>
          <w:numId w:val="1"/>
        </w:numPr>
        <w:ind w:left="709"/>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7478D0"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r>
        <w:rPr>
          <w:rFonts w:ascii="Calibri" w:hAnsi="Calibri" w:cs="Arial"/>
          <w:bCs/>
        </w:rPr>
        <w:t>.</w:t>
      </w:r>
    </w:p>
    <w:p w14:paraId="4E936364" w14:textId="77777777" w:rsidR="00351B66" w:rsidRPr="005B3EBF" w:rsidRDefault="00351B66" w:rsidP="00351B66">
      <w:pPr>
        <w:ind w:left="709"/>
        <w:rPr>
          <w:rFonts w:ascii="Calibri" w:hAnsi="Calibri" w:cs="Arial"/>
        </w:rPr>
      </w:pPr>
    </w:p>
    <w:p w14:paraId="0758C5E7" w14:textId="77777777" w:rsidR="00351B66" w:rsidRDefault="00351B66" w:rsidP="00351B66">
      <w:pPr>
        <w:numPr>
          <w:ilvl w:val="0"/>
          <w:numId w:val="1"/>
        </w:numPr>
        <w:ind w:left="709"/>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3ACE8D6" w14:textId="77777777" w:rsidR="00351B66" w:rsidRDefault="00351B66" w:rsidP="00351B66">
      <w:pPr>
        <w:ind w:left="709"/>
        <w:rPr>
          <w:rFonts w:ascii="Calibri" w:hAnsi="Calibri" w:cs="Arial"/>
        </w:rPr>
      </w:pPr>
    </w:p>
    <w:p w14:paraId="4B6D433E" w14:textId="566AA60F" w:rsidR="00351B66" w:rsidRPr="005B3EBF" w:rsidRDefault="00351B66" w:rsidP="00351B66">
      <w:pPr>
        <w:numPr>
          <w:ilvl w:val="0"/>
          <w:numId w:val="1"/>
        </w:numPr>
        <w:ind w:left="709"/>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r w:rsidR="007478D0">
        <w:rPr>
          <w:rFonts w:ascii="Calibri" w:hAnsi="Calibri" w:cs="Arial"/>
        </w:rPr>
        <w:t>people,</w:t>
      </w:r>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9B971C6" w14:textId="77777777" w:rsidR="00351B66" w:rsidRPr="005B3EBF" w:rsidRDefault="00351B66" w:rsidP="00351B66">
      <w:pPr>
        <w:shd w:val="clear" w:color="auto" w:fill="FFFFFF"/>
        <w:ind w:left="709"/>
        <w:rPr>
          <w:rFonts w:ascii="Calibri" w:hAnsi="Calibri" w:cs="Arial"/>
          <w:color w:val="000000"/>
        </w:rPr>
      </w:pPr>
    </w:p>
    <w:p w14:paraId="1A4E8103" w14:textId="77777777" w:rsidR="00351B66" w:rsidRPr="00B2781E" w:rsidRDefault="00351B66" w:rsidP="00351B66">
      <w:pPr>
        <w:numPr>
          <w:ilvl w:val="0"/>
          <w:numId w:val="1"/>
        </w:numPr>
        <w:shd w:val="clear" w:color="auto" w:fill="FFFFFF"/>
        <w:ind w:left="709"/>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B81FE3" w14:textId="77777777" w:rsidR="0004211C" w:rsidRDefault="0004211C" w:rsidP="0004211C">
      <w:pPr>
        <w:rPr>
          <w:rFonts w:ascii="Calibri" w:hAnsi="Calibri" w:cs="Arial"/>
          <w:b/>
        </w:rPr>
      </w:pPr>
    </w:p>
    <w:p w14:paraId="42AC3276" w14:textId="77777777" w:rsidR="0004211C" w:rsidRDefault="0004211C" w:rsidP="0004211C">
      <w:pPr>
        <w:rPr>
          <w:rFonts w:ascii="Calibri" w:hAnsi="Calibri" w:cs="Arial"/>
          <w:b/>
        </w:rPr>
      </w:pPr>
    </w:p>
    <w:p w14:paraId="6318C164" w14:textId="77777777" w:rsidR="0004211C" w:rsidRPr="005B3EBF" w:rsidRDefault="0004211C" w:rsidP="0004211C">
      <w:pPr>
        <w:rPr>
          <w:rFonts w:ascii="Calibri" w:hAnsi="Calibri" w:cs="Arial"/>
          <w:b/>
        </w:rPr>
      </w:pPr>
      <w:r w:rsidRPr="005B3EBF">
        <w:rPr>
          <w:rFonts w:ascii="Calibri" w:hAnsi="Calibri" w:cs="Arial"/>
          <w:b/>
        </w:rPr>
        <w:t>Current team structure</w:t>
      </w:r>
    </w:p>
    <w:p w14:paraId="47C00214" w14:textId="77777777" w:rsidR="0004211C" w:rsidRPr="005B3EBF" w:rsidRDefault="0004211C" w:rsidP="0004211C">
      <w:pPr>
        <w:rPr>
          <w:rFonts w:ascii="Calibri" w:hAnsi="Calibri" w:cs="Arial"/>
          <w:b/>
          <w:i/>
        </w:rPr>
      </w:pPr>
    </w:p>
    <w:p w14:paraId="2C1C908F" w14:textId="77777777" w:rsidR="0004211C" w:rsidRPr="00A36149" w:rsidRDefault="0004211C" w:rsidP="0004211C">
      <w:pPr>
        <w:rPr>
          <w:rFonts w:ascii="Calibri" w:hAnsi="Calibri" w:cs="Arial"/>
          <w:bCs/>
        </w:rPr>
      </w:pPr>
    </w:p>
    <w:p w14:paraId="5EE288E0" w14:textId="77777777" w:rsidR="0004211C" w:rsidRPr="005B3EBF" w:rsidRDefault="0004211C" w:rsidP="0004211C">
      <w:pPr>
        <w:shd w:val="clear" w:color="auto" w:fill="FFFFFF"/>
        <w:rPr>
          <w:rFonts w:ascii="Calibri" w:hAnsi="Calibri" w:cs="Arial"/>
          <w:color w:val="000000"/>
        </w:rPr>
      </w:pPr>
    </w:p>
    <w:p w14:paraId="699D162E" w14:textId="59988202" w:rsidR="0004211C" w:rsidRPr="005B3EBF" w:rsidRDefault="0028337C" w:rsidP="003E1125">
      <w:pPr>
        <w:autoSpaceDE w:val="0"/>
        <w:autoSpaceDN w:val="0"/>
        <w:adjustRightInd w:val="0"/>
        <w:jc w:val="center"/>
        <w:rPr>
          <w:rFonts w:ascii="Calibri" w:hAnsi="Calibri" w:cs="Arial"/>
          <w:b/>
          <w:bCs/>
          <w:color w:val="000000"/>
        </w:rPr>
      </w:pPr>
      <w:r>
        <w:rPr>
          <w:rFonts w:ascii="Calibri" w:hAnsi="Calibri" w:cs="Arial"/>
          <w:b/>
          <w:bCs/>
          <w:noProof/>
          <w:color w:val="000000"/>
        </w:rPr>
        <w:drawing>
          <wp:inline distT="0" distB="0" distL="0" distR="0" wp14:anchorId="1427E9C0" wp14:editId="64C0A913">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68D0A1" w14:textId="4EFD1443" w:rsidR="0004211C" w:rsidRDefault="0004211C" w:rsidP="0004211C">
      <w:pPr>
        <w:autoSpaceDE w:val="0"/>
        <w:autoSpaceDN w:val="0"/>
        <w:adjustRightInd w:val="0"/>
        <w:rPr>
          <w:rFonts w:ascii="Calibri" w:hAnsi="Calibri" w:cs="Calibri"/>
          <w:b/>
          <w:bCs/>
          <w:sz w:val="36"/>
          <w:szCs w:val="36"/>
        </w:rPr>
      </w:pPr>
      <w:r>
        <w:rPr>
          <w:rFonts w:ascii="Calibri" w:hAnsi="Calibri" w:cs="Calibri"/>
          <w:b/>
          <w:bCs/>
          <w:sz w:val="36"/>
          <w:szCs w:val="36"/>
        </w:rPr>
        <w:lastRenderedPageBreak/>
        <w:t>Person Specification</w:t>
      </w:r>
    </w:p>
    <w:p w14:paraId="5DFF2721" w14:textId="77777777" w:rsidR="00F906FB" w:rsidRPr="005B3EBF" w:rsidRDefault="00F906FB" w:rsidP="0004211C">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906FB" w:rsidRPr="005B3EBF" w14:paraId="669767FA" w14:textId="77777777" w:rsidTr="003B22C1">
        <w:trPr>
          <w:trHeight w:val="828"/>
        </w:trPr>
        <w:tc>
          <w:tcPr>
            <w:tcW w:w="4261" w:type="dxa"/>
            <w:shd w:val="clear" w:color="auto" w:fill="D9D9D9"/>
          </w:tcPr>
          <w:p w14:paraId="73D9D3AE" w14:textId="77777777" w:rsidR="00F906FB" w:rsidRPr="009A1E2A" w:rsidRDefault="00F906FB" w:rsidP="003B22C1">
            <w:pPr>
              <w:autoSpaceDE w:val="0"/>
              <w:autoSpaceDN w:val="0"/>
              <w:adjustRightInd w:val="0"/>
              <w:rPr>
                <w:rFonts w:ascii="Calibri" w:hAnsi="Calibri" w:cs="Calibri"/>
                <w:b/>
                <w:bCs/>
              </w:rPr>
            </w:pPr>
            <w:r w:rsidRPr="009A1E2A">
              <w:rPr>
                <w:rFonts w:ascii="Calibri" w:hAnsi="Calibri" w:cs="Calibri"/>
                <w:b/>
                <w:bCs/>
              </w:rPr>
              <w:t xml:space="preserve">Job Title: </w:t>
            </w:r>
          </w:p>
          <w:p w14:paraId="069AA80F" w14:textId="77777777" w:rsidR="00F906FB" w:rsidRPr="00F14090" w:rsidRDefault="00F906FB" w:rsidP="003B22C1">
            <w:pPr>
              <w:autoSpaceDE w:val="0"/>
              <w:autoSpaceDN w:val="0"/>
              <w:adjustRightInd w:val="0"/>
              <w:rPr>
                <w:rFonts w:ascii="Calibri" w:hAnsi="Calibri" w:cs="Calibri"/>
              </w:rPr>
            </w:pPr>
            <w:r w:rsidRPr="00F14090">
              <w:rPr>
                <w:rFonts w:ascii="Calibri" w:hAnsi="Calibri" w:cs="Calibri"/>
              </w:rPr>
              <w:t>Emergency Planning Officer</w:t>
            </w:r>
          </w:p>
        </w:tc>
        <w:tc>
          <w:tcPr>
            <w:tcW w:w="4494" w:type="dxa"/>
            <w:shd w:val="clear" w:color="auto" w:fill="D9D9D9"/>
          </w:tcPr>
          <w:p w14:paraId="762E0603" w14:textId="77777777" w:rsidR="00F906FB" w:rsidRDefault="00F906FB" w:rsidP="003B22C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EA994A1" w14:textId="77777777" w:rsidR="00F906FB" w:rsidRPr="005B3EBF" w:rsidRDefault="00F906FB" w:rsidP="003B22C1">
            <w:pPr>
              <w:autoSpaceDE w:val="0"/>
              <w:autoSpaceDN w:val="0"/>
              <w:adjustRightInd w:val="0"/>
              <w:rPr>
                <w:rFonts w:ascii="Calibri" w:hAnsi="Calibri" w:cs="Calibri"/>
                <w:bCs/>
              </w:rPr>
            </w:pPr>
            <w:r w:rsidRPr="00F14090">
              <w:rPr>
                <w:rFonts w:ascii="Calibri" w:hAnsi="Calibri" w:cs="Calibri"/>
                <w:bCs/>
              </w:rPr>
              <w:t>PO5</w:t>
            </w:r>
            <w:r>
              <w:rPr>
                <w:rFonts w:ascii="Calibri" w:hAnsi="Calibri" w:cs="Calibri"/>
                <w:bCs/>
              </w:rPr>
              <w:t>/6</w:t>
            </w:r>
          </w:p>
          <w:p w14:paraId="2AB7C1ED" w14:textId="77777777" w:rsidR="00F906FB" w:rsidRPr="005B3EBF" w:rsidRDefault="00F906FB" w:rsidP="003B22C1">
            <w:pPr>
              <w:autoSpaceDE w:val="0"/>
              <w:autoSpaceDN w:val="0"/>
              <w:adjustRightInd w:val="0"/>
              <w:rPr>
                <w:rFonts w:ascii="Calibri" w:hAnsi="Calibri" w:cs="Calibri"/>
              </w:rPr>
            </w:pPr>
          </w:p>
        </w:tc>
      </w:tr>
      <w:tr w:rsidR="00F906FB" w:rsidRPr="005B3EBF" w14:paraId="3FAF2E1B" w14:textId="77777777" w:rsidTr="003B22C1">
        <w:trPr>
          <w:trHeight w:val="828"/>
        </w:trPr>
        <w:tc>
          <w:tcPr>
            <w:tcW w:w="4261" w:type="dxa"/>
            <w:shd w:val="clear" w:color="auto" w:fill="D9D9D9"/>
          </w:tcPr>
          <w:p w14:paraId="597CDB94" w14:textId="77777777" w:rsidR="00F906FB" w:rsidRDefault="00F906FB" w:rsidP="003B22C1">
            <w:pPr>
              <w:autoSpaceDE w:val="0"/>
              <w:autoSpaceDN w:val="0"/>
              <w:adjustRightInd w:val="0"/>
              <w:rPr>
                <w:rFonts w:ascii="Calibri" w:hAnsi="Calibri" w:cs="Calibri"/>
                <w:b/>
                <w:bCs/>
              </w:rPr>
            </w:pPr>
            <w:r w:rsidRPr="005B3EBF">
              <w:rPr>
                <w:rFonts w:ascii="Calibri" w:hAnsi="Calibri" w:cs="Calibri"/>
                <w:b/>
                <w:bCs/>
              </w:rPr>
              <w:t xml:space="preserve">Section: </w:t>
            </w:r>
          </w:p>
          <w:p w14:paraId="26009CFA" w14:textId="77777777" w:rsidR="00F906FB" w:rsidRPr="00F14090" w:rsidRDefault="00F906FB" w:rsidP="003B22C1">
            <w:pPr>
              <w:autoSpaceDE w:val="0"/>
              <w:autoSpaceDN w:val="0"/>
              <w:adjustRightInd w:val="0"/>
              <w:rPr>
                <w:rFonts w:ascii="Calibri" w:hAnsi="Calibri" w:cs="Calibri"/>
                <w:bCs/>
              </w:rPr>
            </w:pPr>
            <w:r w:rsidRPr="00F14090">
              <w:rPr>
                <w:rFonts w:ascii="Calibri" w:hAnsi="Calibri" w:cs="Calibri"/>
                <w:bCs/>
              </w:rPr>
              <w:t>Emergency Planning</w:t>
            </w:r>
          </w:p>
          <w:p w14:paraId="0092DEFE" w14:textId="77777777" w:rsidR="00F906FB" w:rsidRPr="005B3EBF" w:rsidRDefault="00F906FB" w:rsidP="003B22C1">
            <w:pPr>
              <w:autoSpaceDE w:val="0"/>
              <w:autoSpaceDN w:val="0"/>
              <w:adjustRightInd w:val="0"/>
              <w:rPr>
                <w:rFonts w:ascii="Calibri" w:hAnsi="Calibri" w:cs="Calibri"/>
                <w:bCs/>
              </w:rPr>
            </w:pPr>
          </w:p>
        </w:tc>
        <w:tc>
          <w:tcPr>
            <w:tcW w:w="4494" w:type="dxa"/>
            <w:shd w:val="clear" w:color="auto" w:fill="D9D9D9"/>
          </w:tcPr>
          <w:p w14:paraId="1D816448" w14:textId="77777777" w:rsidR="00F906FB" w:rsidRPr="005B3EBF" w:rsidRDefault="00F906FB" w:rsidP="003B22C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7F0E5DE" w14:textId="77777777" w:rsidR="00F906FB" w:rsidRPr="00F14090" w:rsidRDefault="00F906FB" w:rsidP="003B22C1">
            <w:pPr>
              <w:autoSpaceDE w:val="0"/>
              <w:autoSpaceDN w:val="0"/>
              <w:adjustRightInd w:val="0"/>
              <w:rPr>
                <w:rFonts w:ascii="Calibri" w:hAnsi="Calibri" w:cs="Calibri"/>
                <w:bCs/>
              </w:rPr>
            </w:pPr>
            <w:r w:rsidRPr="00F14090">
              <w:rPr>
                <w:rFonts w:ascii="Calibri" w:hAnsi="Calibri" w:cs="Calibri"/>
                <w:bCs/>
              </w:rPr>
              <w:t>Environment and Community Services</w:t>
            </w:r>
          </w:p>
        </w:tc>
      </w:tr>
      <w:tr w:rsidR="00F906FB" w:rsidRPr="005B3EBF" w14:paraId="06D28C1E" w14:textId="77777777" w:rsidTr="003B22C1">
        <w:trPr>
          <w:trHeight w:val="828"/>
        </w:trPr>
        <w:tc>
          <w:tcPr>
            <w:tcW w:w="4261" w:type="dxa"/>
            <w:shd w:val="clear" w:color="auto" w:fill="D9D9D9"/>
          </w:tcPr>
          <w:p w14:paraId="3E88A9B2" w14:textId="77777777" w:rsidR="00F906FB" w:rsidRPr="005B3EBF" w:rsidRDefault="00F906FB" w:rsidP="003B22C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BE2F8C5" w14:textId="77777777" w:rsidR="00F906FB" w:rsidRPr="00F14090" w:rsidRDefault="00F906FB" w:rsidP="003B22C1">
            <w:pPr>
              <w:autoSpaceDE w:val="0"/>
              <w:autoSpaceDN w:val="0"/>
              <w:adjustRightInd w:val="0"/>
              <w:rPr>
                <w:rFonts w:ascii="Calibri" w:hAnsi="Calibri" w:cs="Calibri"/>
                <w:bCs/>
              </w:rPr>
            </w:pPr>
            <w:r>
              <w:rPr>
                <w:rFonts w:ascii="Calibri" w:hAnsi="Calibri" w:cs="Calibri"/>
                <w:bCs/>
              </w:rPr>
              <w:t xml:space="preserve">Deputy </w:t>
            </w:r>
            <w:r w:rsidRPr="00F14090">
              <w:rPr>
                <w:rFonts w:ascii="Calibri" w:hAnsi="Calibri" w:cs="Calibri"/>
                <w:bCs/>
              </w:rPr>
              <w:t>Director</w:t>
            </w:r>
            <w:r>
              <w:rPr>
                <w:rFonts w:ascii="Calibri" w:hAnsi="Calibri" w:cs="Calibri"/>
                <w:bCs/>
              </w:rPr>
              <w:t xml:space="preserve"> Environment and Community Services</w:t>
            </w:r>
            <w:r w:rsidRPr="00F14090">
              <w:rPr>
                <w:rFonts w:ascii="Calibri" w:hAnsi="Calibri" w:cs="Calibri"/>
                <w:bCs/>
              </w:rPr>
              <w:t xml:space="preserve"> </w:t>
            </w:r>
          </w:p>
        </w:tc>
        <w:tc>
          <w:tcPr>
            <w:tcW w:w="4494" w:type="dxa"/>
            <w:shd w:val="clear" w:color="auto" w:fill="D9D9D9"/>
          </w:tcPr>
          <w:p w14:paraId="6D6E4EA4" w14:textId="77777777" w:rsidR="00F906FB" w:rsidRPr="005B3EBF" w:rsidRDefault="00F906FB" w:rsidP="003B22C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BCBE8CF" w14:textId="77777777" w:rsidR="00F906FB" w:rsidRDefault="00F906FB" w:rsidP="003B22C1">
            <w:pPr>
              <w:autoSpaceDE w:val="0"/>
              <w:autoSpaceDN w:val="0"/>
              <w:adjustRightInd w:val="0"/>
              <w:rPr>
                <w:rFonts w:ascii="Calibri" w:hAnsi="Calibri" w:cs="Calibri"/>
                <w:bCs/>
              </w:rPr>
            </w:pPr>
            <w:r>
              <w:rPr>
                <w:rFonts w:ascii="Calibri" w:hAnsi="Calibri" w:cs="Calibri"/>
                <w:bCs/>
              </w:rPr>
              <w:t xml:space="preserve">Senior Emergency Planning Assistant – </w:t>
            </w:r>
          </w:p>
          <w:p w14:paraId="18AF1129" w14:textId="77777777" w:rsidR="00F906FB" w:rsidRDefault="00F906FB" w:rsidP="003B22C1">
            <w:pPr>
              <w:autoSpaceDE w:val="0"/>
              <w:autoSpaceDN w:val="0"/>
              <w:adjustRightInd w:val="0"/>
              <w:rPr>
                <w:rFonts w:ascii="Calibri" w:hAnsi="Calibri" w:cs="Calibri"/>
                <w:bCs/>
              </w:rPr>
            </w:pPr>
            <w:r>
              <w:rPr>
                <w:rFonts w:ascii="Calibri" w:hAnsi="Calibri" w:cs="Calibri"/>
                <w:bCs/>
              </w:rPr>
              <w:t xml:space="preserve">Post RWE3021 </w:t>
            </w:r>
          </w:p>
          <w:p w14:paraId="0F322212" w14:textId="77777777" w:rsidR="00F906FB" w:rsidRDefault="00F906FB" w:rsidP="003B22C1">
            <w:pPr>
              <w:autoSpaceDE w:val="0"/>
              <w:autoSpaceDN w:val="0"/>
              <w:adjustRightInd w:val="0"/>
              <w:rPr>
                <w:rFonts w:ascii="Calibri" w:hAnsi="Calibri" w:cs="Calibri"/>
                <w:bCs/>
              </w:rPr>
            </w:pPr>
            <w:r w:rsidRPr="00F14090">
              <w:rPr>
                <w:rFonts w:ascii="Calibri" w:hAnsi="Calibri" w:cs="Calibri"/>
                <w:bCs/>
              </w:rPr>
              <w:t>Emergency Planning Assistant</w:t>
            </w:r>
            <w:r>
              <w:rPr>
                <w:rFonts w:ascii="Calibri" w:hAnsi="Calibri" w:cs="Calibri"/>
                <w:bCs/>
              </w:rPr>
              <w:t xml:space="preserve">s – </w:t>
            </w:r>
          </w:p>
          <w:p w14:paraId="1151CDA8" w14:textId="77777777" w:rsidR="00F906FB" w:rsidRDefault="00F906FB" w:rsidP="003B22C1">
            <w:pPr>
              <w:autoSpaceDE w:val="0"/>
              <w:autoSpaceDN w:val="0"/>
              <w:adjustRightInd w:val="0"/>
              <w:rPr>
                <w:rFonts w:ascii="Calibri" w:hAnsi="Calibri" w:cs="Calibri"/>
                <w:bCs/>
              </w:rPr>
            </w:pPr>
            <w:r>
              <w:rPr>
                <w:rFonts w:ascii="Calibri" w:hAnsi="Calibri" w:cs="Calibri"/>
                <w:bCs/>
              </w:rPr>
              <w:t>Post RWE3333</w:t>
            </w:r>
          </w:p>
          <w:p w14:paraId="0A4B5397" w14:textId="77777777" w:rsidR="00F906FB" w:rsidRPr="00F14090" w:rsidRDefault="00F906FB" w:rsidP="003B22C1">
            <w:pPr>
              <w:autoSpaceDE w:val="0"/>
              <w:autoSpaceDN w:val="0"/>
              <w:adjustRightInd w:val="0"/>
              <w:rPr>
                <w:rFonts w:ascii="Calibri" w:hAnsi="Calibri" w:cs="Calibri"/>
                <w:bCs/>
              </w:rPr>
            </w:pPr>
            <w:r>
              <w:rPr>
                <w:rFonts w:ascii="Calibri" w:hAnsi="Calibri" w:cs="Calibri"/>
                <w:bCs/>
              </w:rPr>
              <w:t>Post TBC</w:t>
            </w:r>
          </w:p>
        </w:tc>
      </w:tr>
      <w:tr w:rsidR="00F906FB" w:rsidRPr="005B3EBF" w14:paraId="3BA6A4BF" w14:textId="77777777" w:rsidTr="003B22C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562095" w14:textId="77777777" w:rsidR="00F906FB" w:rsidRDefault="00F906FB" w:rsidP="003B22C1">
            <w:pPr>
              <w:autoSpaceDE w:val="0"/>
              <w:autoSpaceDN w:val="0"/>
              <w:adjustRightInd w:val="0"/>
              <w:rPr>
                <w:rFonts w:ascii="Calibri" w:hAnsi="Calibri" w:cs="Calibri"/>
                <w:b/>
                <w:bCs/>
              </w:rPr>
            </w:pPr>
            <w:r w:rsidRPr="005B3EBF">
              <w:rPr>
                <w:rFonts w:ascii="Calibri" w:hAnsi="Calibri" w:cs="Calibri"/>
                <w:b/>
                <w:bCs/>
              </w:rPr>
              <w:t>Post Number/s:</w:t>
            </w:r>
          </w:p>
          <w:p w14:paraId="412CCB1F" w14:textId="77777777" w:rsidR="00F906FB" w:rsidRPr="005B3EBF" w:rsidRDefault="00F906FB" w:rsidP="003B22C1">
            <w:pPr>
              <w:autoSpaceDE w:val="0"/>
              <w:autoSpaceDN w:val="0"/>
              <w:adjustRightInd w:val="0"/>
              <w:rPr>
                <w:rFonts w:ascii="Calibri" w:hAnsi="Calibri" w:cs="Calibri"/>
                <w:b/>
                <w:bCs/>
              </w:rPr>
            </w:pPr>
            <w:r>
              <w:rPr>
                <w:rFonts w:ascii="Calibri" w:hAnsi="Calibri" w:cs="Calibri"/>
                <w:b/>
                <w:bCs/>
              </w:rPr>
              <w:t>A2042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E7939AD" w14:textId="359CC03F" w:rsidR="00F906FB" w:rsidRPr="005B3EBF" w:rsidRDefault="00F906FB" w:rsidP="003B22C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EA0D1C">
              <w:rPr>
                <w:rFonts w:ascii="Calibri" w:hAnsi="Calibri" w:cs="Calibri"/>
                <w:b/>
                <w:bCs/>
              </w:rPr>
              <w:t>April</w:t>
            </w:r>
            <w:r>
              <w:rPr>
                <w:rFonts w:ascii="Calibri" w:hAnsi="Calibri" w:cs="Calibri"/>
                <w:b/>
                <w:bCs/>
              </w:rPr>
              <w:t xml:space="preserve"> 2021</w:t>
            </w:r>
          </w:p>
        </w:tc>
      </w:tr>
    </w:tbl>
    <w:p w14:paraId="32189C3D" w14:textId="77777777" w:rsidR="0004211C" w:rsidRPr="005B3EBF" w:rsidRDefault="0004211C" w:rsidP="0004211C">
      <w:pPr>
        <w:autoSpaceDE w:val="0"/>
        <w:autoSpaceDN w:val="0"/>
        <w:adjustRightInd w:val="0"/>
        <w:rPr>
          <w:rFonts w:ascii="Calibri" w:hAnsi="Calibri" w:cs="Calibri"/>
          <w:b/>
          <w:bCs/>
        </w:rPr>
      </w:pPr>
    </w:p>
    <w:p w14:paraId="19190023" w14:textId="77777777" w:rsidR="00351B66" w:rsidRPr="00BB4DD8" w:rsidRDefault="00351B66" w:rsidP="00351B66">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6F2708F7" w14:textId="77777777" w:rsidR="00351B66" w:rsidRPr="0049147F" w:rsidRDefault="00351B66" w:rsidP="00351B66">
      <w:pPr>
        <w:rPr>
          <w:rFonts w:ascii="Calibri" w:hAnsi="Calibri"/>
          <w:sz w:val="12"/>
          <w:szCs w:val="12"/>
        </w:rPr>
      </w:pPr>
    </w:p>
    <w:p w14:paraId="478FEC28" w14:textId="77777777" w:rsidR="00351B66" w:rsidRPr="00AB7915" w:rsidRDefault="00351B66" w:rsidP="00351B6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 –</w:t>
      </w:r>
    </w:p>
    <w:p w14:paraId="7763A141" w14:textId="77777777" w:rsidR="00351B66" w:rsidRPr="0049147F" w:rsidRDefault="00351B66" w:rsidP="00351B66">
      <w:pPr>
        <w:rPr>
          <w:rFonts w:ascii="Calibri" w:hAnsi="Calibri"/>
          <w:sz w:val="12"/>
          <w:szCs w:val="12"/>
        </w:rPr>
      </w:pPr>
      <w:r w:rsidRPr="0049147F">
        <w:rPr>
          <w:rFonts w:ascii="Calibri" w:hAnsi="Calibri"/>
          <w:sz w:val="12"/>
          <w:szCs w:val="12"/>
        </w:rPr>
        <w:t xml:space="preserve"> </w:t>
      </w:r>
    </w:p>
    <w:p w14:paraId="442E3BF1" w14:textId="77777777" w:rsidR="00351B66" w:rsidRDefault="00351B66" w:rsidP="00351B66">
      <w:pPr>
        <w:rPr>
          <w:rFonts w:ascii="Calibri" w:hAnsi="Calibri"/>
        </w:rPr>
      </w:pPr>
      <w:r>
        <w:rPr>
          <w:rFonts w:ascii="Calibri" w:hAnsi="Calibri"/>
          <w:b/>
        </w:rPr>
        <w:t xml:space="preserve">Being open.  </w:t>
      </w:r>
      <w:r>
        <w:rPr>
          <w:rFonts w:ascii="Calibri" w:hAnsi="Calibri"/>
        </w:rPr>
        <w:t>This means we share our views openly, honestly and in a thoughtful way.  We encourage new ideas and ways of doing things.  We appreciate and listen to feedback from each other.</w:t>
      </w:r>
    </w:p>
    <w:p w14:paraId="3CBE53CF" w14:textId="77777777" w:rsidR="00351B66" w:rsidRDefault="00351B66" w:rsidP="00351B66">
      <w:pPr>
        <w:rPr>
          <w:rFonts w:ascii="Calibri" w:hAnsi="Calibri"/>
        </w:rPr>
      </w:pPr>
    </w:p>
    <w:p w14:paraId="6CA1FC12" w14:textId="77777777" w:rsidR="00351B66" w:rsidRDefault="00351B66" w:rsidP="00351B66">
      <w:pPr>
        <w:rPr>
          <w:rFonts w:ascii="Calibri" w:hAnsi="Calibri"/>
        </w:rPr>
      </w:pPr>
      <w:r>
        <w:rPr>
          <w:rFonts w:ascii="Calibri" w:hAnsi="Calibri"/>
          <w:b/>
        </w:rPr>
        <w:t xml:space="preserve">Being supportive.  </w:t>
      </w:r>
      <w:r>
        <w:rPr>
          <w:rFonts w:ascii="Calibri" w:hAnsi="Calibri"/>
        </w:rPr>
        <w:t xml:space="preserve">This means we drive the success of the organisation by making sure that our colleagues are successful.  We encourage others and take account of the challenges they face.  We help each other to do our jobs.  </w:t>
      </w:r>
    </w:p>
    <w:p w14:paraId="1D503082" w14:textId="77777777" w:rsidR="00351B66" w:rsidRDefault="00351B66" w:rsidP="00351B66">
      <w:pPr>
        <w:rPr>
          <w:rFonts w:ascii="Calibri" w:hAnsi="Calibri"/>
        </w:rPr>
      </w:pPr>
    </w:p>
    <w:p w14:paraId="2861A958" w14:textId="0F335E67" w:rsidR="00351B66" w:rsidRPr="00AB7915" w:rsidRDefault="00351B66" w:rsidP="00351B66">
      <w:pPr>
        <w:rPr>
          <w:rFonts w:ascii="Calibri" w:hAnsi="Calibri"/>
        </w:rPr>
      </w:pPr>
      <w:r>
        <w:rPr>
          <w:rFonts w:ascii="Calibri" w:hAnsi="Calibri"/>
          <w:b/>
        </w:rPr>
        <w:t xml:space="preserve">Being positive.  </w:t>
      </w:r>
      <w:r>
        <w:rPr>
          <w:rFonts w:ascii="Calibri" w:hAnsi="Calibri"/>
        </w:rPr>
        <w:t xml:space="preserve">Being </w:t>
      </w:r>
      <w:r w:rsidR="006E3C67">
        <w:rPr>
          <w:rFonts w:ascii="Calibri" w:hAnsi="Calibri"/>
        </w:rPr>
        <w:t>positive and helpful means,</w:t>
      </w:r>
      <w:r>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5AA5EB3" w14:textId="77777777" w:rsidR="0004211C" w:rsidRPr="0049147F" w:rsidRDefault="0004211C" w:rsidP="0004211C">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04211C" w:rsidRPr="005B3EBF" w14:paraId="08E41325" w14:textId="77777777" w:rsidTr="00560D35">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3FFC8AD" w14:textId="77777777" w:rsidR="0004211C" w:rsidRPr="005B3EBF" w:rsidRDefault="0004211C" w:rsidP="00560D35">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6C271E8" w14:textId="77777777" w:rsidR="0004211C" w:rsidRPr="005B3EBF" w:rsidRDefault="0004211C" w:rsidP="00560D35">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C98C20D" w14:textId="77777777" w:rsidR="0004211C" w:rsidRDefault="0004211C" w:rsidP="00560D35">
            <w:pPr>
              <w:jc w:val="center"/>
              <w:rPr>
                <w:rFonts w:ascii="Calibri" w:hAnsi="Calibri" w:cs="Arial"/>
                <w:b/>
                <w:bCs/>
              </w:rPr>
            </w:pPr>
            <w:r w:rsidRPr="005B3EBF">
              <w:rPr>
                <w:rFonts w:ascii="Calibri" w:hAnsi="Calibri" w:cs="Arial"/>
                <w:b/>
                <w:bCs/>
              </w:rPr>
              <w:t xml:space="preserve">Assessed by </w:t>
            </w:r>
          </w:p>
          <w:p w14:paraId="2B592E70" w14:textId="77777777" w:rsidR="0004211C" w:rsidRDefault="0004211C" w:rsidP="00560D35">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17573DA1" w14:textId="31D574FC" w:rsidR="0004211C" w:rsidRPr="005B3EBF" w:rsidRDefault="0004211C" w:rsidP="00560D35">
            <w:pPr>
              <w:jc w:val="center"/>
              <w:rPr>
                <w:rFonts w:ascii="Calibri" w:hAnsi="Calibri" w:cs="Arial"/>
              </w:rPr>
            </w:pPr>
            <w:r w:rsidRPr="005B3EBF">
              <w:rPr>
                <w:rFonts w:ascii="Calibri" w:hAnsi="Calibri" w:cs="Arial"/>
                <w:b/>
                <w:bCs/>
              </w:rPr>
              <w:t xml:space="preserve"> </w:t>
            </w:r>
            <w:r w:rsidR="006E3C67" w:rsidRPr="005B3EBF">
              <w:rPr>
                <w:rFonts w:ascii="Calibri" w:hAnsi="Calibri" w:cs="Arial"/>
                <w:b/>
                <w:bCs/>
              </w:rPr>
              <w:t xml:space="preserve">&amp; </w:t>
            </w:r>
            <w:r w:rsidR="006E3C67">
              <w:rPr>
                <w:rFonts w:ascii="Calibri" w:hAnsi="Calibri" w:cs="Arial"/>
              </w:rPr>
              <w:t>I</w:t>
            </w:r>
            <w:r w:rsidRPr="005B3EBF">
              <w:rPr>
                <w:rFonts w:ascii="Calibri" w:hAnsi="Calibri" w:cs="Arial"/>
                <w:b/>
                <w:bCs/>
              </w:rPr>
              <w:t>/ T/ C</w:t>
            </w:r>
            <w:r>
              <w:rPr>
                <w:rFonts w:ascii="Calibri" w:hAnsi="Calibri" w:cs="Arial"/>
                <w:b/>
                <w:bCs/>
              </w:rPr>
              <w:t xml:space="preserve"> (see below for explanation)</w:t>
            </w:r>
          </w:p>
        </w:tc>
      </w:tr>
      <w:tr w:rsidR="0004211C" w:rsidRPr="005B3EBF" w14:paraId="334BF572" w14:textId="77777777" w:rsidTr="00560D3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0BF3B20" w14:textId="77777777" w:rsidR="0004211C" w:rsidRPr="005B3EBF" w:rsidRDefault="0004211C" w:rsidP="00560D35">
            <w:pPr>
              <w:spacing w:line="70" w:lineRule="atLeast"/>
              <w:rPr>
                <w:rFonts w:ascii="Calibri" w:hAnsi="Calibri" w:cs="Arial"/>
              </w:rPr>
            </w:pPr>
            <w:r w:rsidRPr="005B3EBF">
              <w:rPr>
                <w:rFonts w:ascii="Calibri" w:hAnsi="Calibri" w:cs="Arial"/>
                <w:b/>
                <w:bCs/>
              </w:rPr>
              <w:t xml:space="preserve">Knowledge </w:t>
            </w:r>
          </w:p>
        </w:tc>
      </w:tr>
      <w:tr w:rsidR="0004211C" w:rsidRPr="005B3EBF" w14:paraId="6351E5FA"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0413E072" w14:textId="77777777" w:rsidR="0004211C" w:rsidRPr="005B3EBF" w:rsidRDefault="0004211C" w:rsidP="00560D35">
            <w:pPr>
              <w:rPr>
                <w:rFonts w:ascii="Calibri" w:hAnsi="Calibri" w:cs="Arial"/>
              </w:rPr>
            </w:pPr>
            <w:r>
              <w:rPr>
                <w:rFonts w:ascii="Calibri" w:hAnsi="Calibri" w:cs="Arial"/>
              </w:rPr>
              <w:t>Working knowledge of Civil Contingencies Act 2004</w:t>
            </w:r>
          </w:p>
        </w:tc>
        <w:tc>
          <w:tcPr>
            <w:tcW w:w="1460" w:type="dxa"/>
            <w:tcBorders>
              <w:bottom w:val="single" w:sz="8" w:space="0" w:color="000000"/>
              <w:right w:val="single" w:sz="8" w:space="0" w:color="000000"/>
            </w:tcBorders>
            <w:shd w:val="clear" w:color="auto" w:fill="FFFFFF"/>
          </w:tcPr>
          <w:p w14:paraId="09963A94" w14:textId="77777777" w:rsidR="0004211C" w:rsidRPr="005B3EBF" w:rsidRDefault="0004211C" w:rsidP="00560D35">
            <w:pPr>
              <w:spacing w:line="70" w:lineRule="atLeast"/>
              <w:jc w:val="center"/>
              <w:rPr>
                <w:rFonts w:ascii="Calibri" w:hAnsi="Calibri" w:cs="Arial"/>
              </w:rPr>
            </w:pPr>
            <w:r>
              <w:rPr>
                <w:rFonts w:ascii="Calibri" w:hAnsi="Calibri" w:cs="Arial"/>
              </w:rPr>
              <w:t>A/I</w:t>
            </w:r>
          </w:p>
        </w:tc>
      </w:tr>
      <w:tr w:rsidR="0004211C" w:rsidRPr="005B3EBF" w14:paraId="6925F7EB"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57F09A16" w14:textId="77777777" w:rsidR="0004211C" w:rsidRPr="005B3EBF" w:rsidRDefault="0004211C" w:rsidP="00560D35">
            <w:pPr>
              <w:rPr>
                <w:rFonts w:ascii="Calibri" w:hAnsi="Calibri" w:cs="Arial"/>
              </w:rPr>
            </w:pPr>
            <w:r>
              <w:rPr>
                <w:rFonts w:ascii="Calibri" w:hAnsi="Calibri" w:cs="Arial"/>
              </w:rPr>
              <w:t>Working knowledge of developing and reviewing emergency planning and business continuity plans</w:t>
            </w:r>
          </w:p>
        </w:tc>
        <w:tc>
          <w:tcPr>
            <w:tcW w:w="1460" w:type="dxa"/>
            <w:tcBorders>
              <w:bottom w:val="single" w:sz="8" w:space="0" w:color="000000"/>
              <w:right w:val="single" w:sz="8" w:space="0" w:color="000000"/>
            </w:tcBorders>
            <w:shd w:val="clear" w:color="auto" w:fill="FFFFFF"/>
          </w:tcPr>
          <w:p w14:paraId="445417E8" w14:textId="77777777" w:rsidR="0004211C" w:rsidRPr="005B3EBF" w:rsidRDefault="0004211C" w:rsidP="00560D35">
            <w:pPr>
              <w:spacing w:line="70" w:lineRule="atLeast"/>
              <w:jc w:val="center"/>
              <w:rPr>
                <w:rFonts w:ascii="Calibri" w:hAnsi="Calibri" w:cs="Arial"/>
              </w:rPr>
            </w:pPr>
            <w:r>
              <w:rPr>
                <w:rFonts w:ascii="Calibri" w:hAnsi="Calibri" w:cs="Arial"/>
              </w:rPr>
              <w:t>A/I</w:t>
            </w:r>
          </w:p>
        </w:tc>
      </w:tr>
      <w:tr w:rsidR="0004211C" w:rsidRPr="005B3EBF" w14:paraId="22534E0A" w14:textId="77777777" w:rsidTr="00F906FB">
        <w:trPr>
          <w:trHeight w:val="104"/>
        </w:trPr>
        <w:tc>
          <w:tcPr>
            <w:tcW w:w="7437" w:type="dxa"/>
            <w:tcBorders>
              <w:left w:val="single" w:sz="8" w:space="0" w:color="000000"/>
              <w:bottom w:val="single" w:sz="4" w:space="0" w:color="auto"/>
              <w:right w:val="single" w:sz="8" w:space="0" w:color="000000"/>
            </w:tcBorders>
            <w:shd w:val="clear" w:color="auto" w:fill="FFFFFF"/>
          </w:tcPr>
          <w:p w14:paraId="70A4EE00" w14:textId="77777777" w:rsidR="0004211C" w:rsidRPr="005B3EBF" w:rsidRDefault="0004211C" w:rsidP="00560D35">
            <w:pPr>
              <w:rPr>
                <w:rFonts w:ascii="Calibri" w:hAnsi="Calibri" w:cs="Arial"/>
              </w:rPr>
            </w:pPr>
            <w:r>
              <w:rPr>
                <w:rFonts w:ascii="Calibri" w:hAnsi="Calibri" w:cs="Arial"/>
              </w:rPr>
              <w:t>Working knowledge of how other statutory authorities operate</w:t>
            </w:r>
          </w:p>
        </w:tc>
        <w:tc>
          <w:tcPr>
            <w:tcW w:w="1460" w:type="dxa"/>
            <w:tcBorders>
              <w:bottom w:val="single" w:sz="4" w:space="0" w:color="auto"/>
              <w:right w:val="single" w:sz="8" w:space="0" w:color="000000"/>
            </w:tcBorders>
            <w:shd w:val="clear" w:color="auto" w:fill="FFFFFF"/>
          </w:tcPr>
          <w:p w14:paraId="024B6AF8" w14:textId="77777777" w:rsidR="0004211C" w:rsidRPr="00826F41" w:rsidRDefault="0004211C" w:rsidP="00560D35">
            <w:pPr>
              <w:spacing w:line="70" w:lineRule="atLeast"/>
              <w:jc w:val="center"/>
              <w:rPr>
                <w:rFonts w:ascii="Calibri" w:hAnsi="Calibri" w:cs="Arial"/>
              </w:rPr>
            </w:pPr>
            <w:r w:rsidRPr="00826F41">
              <w:rPr>
                <w:rFonts w:ascii="Calibri" w:hAnsi="Calibri" w:cs="Arial"/>
              </w:rPr>
              <w:t>I</w:t>
            </w:r>
          </w:p>
        </w:tc>
      </w:tr>
      <w:tr w:rsidR="00D9020B" w:rsidRPr="005B3EBF" w14:paraId="736562C4" w14:textId="77777777" w:rsidTr="00F906FB">
        <w:trPr>
          <w:trHeight w:val="104"/>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0CB58798" w14:textId="4991E794" w:rsidR="00D9020B" w:rsidRDefault="0038503D" w:rsidP="00560D35">
            <w:pPr>
              <w:rPr>
                <w:rFonts w:ascii="Calibri" w:hAnsi="Calibri" w:cs="Arial"/>
              </w:rPr>
            </w:pPr>
            <w:r>
              <w:rPr>
                <w:rFonts w:ascii="Calibri" w:hAnsi="Calibri" w:cs="Arial"/>
              </w:rPr>
              <w:t>Knowledge of basic health and safety requirements</w:t>
            </w:r>
          </w:p>
        </w:tc>
        <w:tc>
          <w:tcPr>
            <w:tcW w:w="1460" w:type="dxa"/>
            <w:tcBorders>
              <w:top w:val="single" w:sz="4" w:space="0" w:color="auto"/>
              <w:bottom w:val="single" w:sz="8" w:space="0" w:color="000000"/>
              <w:right w:val="single" w:sz="8" w:space="0" w:color="000000"/>
            </w:tcBorders>
            <w:shd w:val="clear" w:color="auto" w:fill="FFFFFF"/>
          </w:tcPr>
          <w:p w14:paraId="2B1F8606" w14:textId="7D6DFAD8" w:rsidR="00D9020B" w:rsidRPr="00826F41" w:rsidRDefault="0038503D" w:rsidP="00560D35">
            <w:pPr>
              <w:spacing w:line="70" w:lineRule="atLeast"/>
              <w:jc w:val="center"/>
              <w:rPr>
                <w:rFonts w:ascii="Calibri" w:hAnsi="Calibri" w:cs="Arial"/>
              </w:rPr>
            </w:pPr>
            <w:r>
              <w:rPr>
                <w:rFonts w:ascii="Calibri" w:hAnsi="Calibri" w:cs="Arial"/>
              </w:rPr>
              <w:t>I</w:t>
            </w:r>
          </w:p>
        </w:tc>
      </w:tr>
      <w:tr w:rsidR="0004211C" w:rsidRPr="005B3EBF" w14:paraId="326AAD18" w14:textId="77777777" w:rsidTr="00560D3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E593F9" w14:textId="77777777" w:rsidR="0004211C" w:rsidRPr="005B3EBF" w:rsidRDefault="0004211C" w:rsidP="00560D35">
            <w:pPr>
              <w:spacing w:line="70" w:lineRule="atLeast"/>
              <w:rPr>
                <w:rFonts w:ascii="Calibri" w:hAnsi="Calibri" w:cs="Arial"/>
              </w:rPr>
            </w:pPr>
            <w:r w:rsidRPr="005B3EBF">
              <w:rPr>
                <w:rFonts w:ascii="Calibri" w:hAnsi="Calibri" w:cs="Arial"/>
                <w:b/>
                <w:bCs/>
              </w:rPr>
              <w:lastRenderedPageBreak/>
              <w:t xml:space="preserve">Experience </w:t>
            </w:r>
          </w:p>
        </w:tc>
      </w:tr>
      <w:tr w:rsidR="0004211C" w:rsidRPr="005B3EBF" w14:paraId="098E8119"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417F5274" w14:textId="77777777" w:rsidR="0004211C" w:rsidRPr="005B3EBF" w:rsidRDefault="0004211C" w:rsidP="00560D35">
            <w:pPr>
              <w:rPr>
                <w:rFonts w:ascii="Calibri" w:hAnsi="Calibri" w:cs="Arial"/>
                <w:color w:val="000000"/>
              </w:rPr>
            </w:pPr>
            <w:r>
              <w:rPr>
                <w:rFonts w:ascii="Calibri" w:hAnsi="Calibri" w:cs="Arial"/>
                <w:color w:val="000000"/>
              </w:rPr>
              <w:t>Experience of analysing complex data and presenting information in a clear manner</w:t>
            </w:r>
          </w:p>
        </w:tc>
        <w:tc>
          <w:tcPr>
            <w:tcW w:w="1460" w:type="dxa"/>
            <w:tcBorders>
              <w:bottom w:val="single" w:sz="8" w:space="0" w:color="000000"/>
              <w:right w:val="single" w:sz="8" w:space="0" w:color="000000"/>
            </w:tcBorders>
            <w:shd w:val="clear" w:color="auto" w:fill="FFFFFF"/>
          </w:tcPr>
          <w:p w14:paraId="4C8AF2B9" w14:textId="77777777" w:rsidR="0004211C" w:rsidRPr="005B3EBF" w:rsidRDefault="0004211C" w:rsidP="00560D35">
            <w:pPr>
              <w:spacing w:line="70" w:lineRule="atLeast"/>
              <w:jc w:val="center"/>
              <w:rPr>
                <w:rFonts w:ascii="Calibri" w:hAnsi="Calibri" w:cs="Arial"/>
              </w:rPr>
            </w:pPr>
            <w:r>
              <w:rPr>
                <w:rFonts w:ascii="Calibri" w:hAnsi="Calibri" w:cs="Arial"/>
              </w:rPr>
              <w:t>I/T</w:t>
            </w:r>
          </w:p>
        </w:tc>
      </w:tr>
      <w:tr w:rsidR="0004211C" w:rsidRPr="005B3EBF" w14:paraId="2AA3F7C9"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3AFB400C" w14:textId="77777777" w:rsidR="0004211C" w:rsidRPr="005B3EBF" w:rsidRDefault="0004211C" w:rsidP="00560D35">
            <w:pPr>
              <w:rPr>
                <w:rFonts w:ascii="Calibri" w:hAnsi="Calibri" w:cs="Arial"/>
                <w:color w:val="000000"/>
              </w:rPr>
            </w:pPr>
            <w:r>
              <w:rPr>
                <w:rFonts w:ascii="Calibri" w:hAnsi="Calibri" w:cs="Arial"/>
                <w:color w:val="000000"/>
              </w:rPr>
              <w:t>Experience of providing advice and support to senior managers</w:t>
            </w:r>
          </w:p>
        </w:tc>
        <w:tc>
          <w:tcPr>
            <w:tcW w:w="1460" w:type="dxa"/>
            <w:tcBorders>
              <w:bottom w:val="single" w:sz="8" w:space="0" w:color="000000"/>
              <w:right w:val="single" w:sz="8" w:space="0" w:color="000000"/>
            </w:tcBorders>
            <w:shd w:val="clear" w:color="auto" w:fill="FFFFFF"/>
          </w:tcPr>
          <w:p w14:paraId="53D4ED64" w14:textId="77777777" w:rsidR="0004211C" w:rsidRPr="005B3EBF" w:rsidRDefault="0004211C" w:rsidP="00560D35">
            <w:pPr>
              <w:spacing w:line="70" w:lineRule="atLeast"/>
              <w:jc w:val="center"/>
              <w:rPr>
                <w:rFonts w:ascii="Calibri" w:hAnsi="Calibri" w:cs="Arial"/>
              </w:rPr>
            </w:pPr>
            <w:r>
              <w:rPr>
                <w:rFonts w:ascii="Calibri" w:hAnsi="Calibri" w:cs="Arial"/>
              </w:rPr>
              <w:t>I</w:t>
            </w:r>
          </w:p>
        </w:tc>
      </w:tr>
      <w:tr w:rsidR="0004211C" w:rsidRPr="005B3EBF" w14:paraId="5DF386C2"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6F65A76B" w14:textId="375AEF6A" w:rsidR="006245BA" w:rsidRDefault="005C3E8D" w:rsidP="00560D35">
            <w:pPr>
              <w:rPr>
                <w:rFonts w:ascii="Calibri" w:hAnsi="Calibri" w:cs="Arial"/>
                <w:color w:val="000000"/>
              </w:rPr>
            </w:pPr>
            <w:r>
              <w:rPr>
                <w:rFonts w:ascii="Calibri" w:hAnsi="Calibri" w:cs="Arial"/>
                <w:color w:val="000000"/>
              </w:rPr>
              <w:t xml:space="preserve">Experience of managing teams and individuals in </w:t>
            </w:r>
            <w:r w:rsidR="00771C4A">
              <w:rPr>
                <w:rFonts w:ascii="Calibri" w:hAnsi="Calibri" w:cs="Arial"/>
                <w:color w:val="000000"/>
              </w:rPr>
              <w:t>changing environments</w:t>
            </w:r>
          </w:p>
        </w:tc>
        <w:tc>
          <w:tcPr>
            <w:tcW w:w="1460" w:type="dxa"/>
            <w:tcBorders>
              <w:bottom w:val="single" w:sz="8" w:space="0" w:color="000000"/>
              <w:right w:val="single" w:sz="8" w:space="0" w:color="000000"/>
            </w:tcBorders>
            <w:shd w:val="clear" w:color="auto" w:fill="FFFFFF"/>
          </w:tcPr>
          <w:p w14:paraId="29D4A610" w14:textId="77777777" w:rsidR="0004211C" w:rsidRDefault="0004211C" w:rsidP="00560D35">
            <w:pPr>
              <w:spacing w:line="70" w:lineRule="atLeast"/>
              <w:jc w:val="center"/>
              <w:rPr>
                <w:rFonts w:ascii="Calibri" w:hAnsi="Calibri" w:cs="Arial"/>
              </w:rPr>
            </w:pPr>
            <w:r>
              <w:rPr>
                <w:rFonts w:ascii="Calibri" w:hAnsi="Calibri" w:cs="Arial"/>
              </w:rPr>
              <w:t>A/I</w:t>
            </w:r>
          </w:p>
        </w:tc>
      </w:tr>
      <w:tr w:rsidR="0004211C" w:rsidRPr="005B3EBF" w14:paraId="5D9EB137" w14:textId="77777777" w:rsidTr="00560D3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BBBF18" w14:textId="77777777" w:rsidR="0004211C" w:rsidRPr="005B3EBF" w:rsidRDefault="0004211C" w:rsidP="00560D35">
            <w:pPr>
              <w:spacing w:line="70" w:lineRule="atLeast"/>
              <w:rPr>
                <w:rFonts w:ascii="Calibri" w:hAnsi="Calibri" w:cs="Arial"/>
              </w:rPr>
            </w:pPr>
            <w:r w:rsidRPr="005B3EBF">
              <w:rPr>
                <w:rFonts w:ascii="Calibri" w:hAnsi="Calibri" w:cs="Arial"/>
                <w:b/>
                <w:bCs/>
              </w:rPr>
              <w:t xml:space="preserve">Skills </w:t>
            </w:r>
          </w:p>
        </w:tc>
      </w:tr>
      <w:tr w:rsidR="0004211C" w:rsidRPr="005B3EBF" w14:paraId="3A682D0D" w14:textId="77777777" w:rsidTr="00560D35">
        <w:trPr>
          <w:trHeight w:val="208"/>
        </w:trPr>
        <w:tc>
          <w:tcPr>
            <w:tcW w:w="7437" w:type="dxa"/>
            <w:tcBorders>
              <w:left w:val="single" w:sz="8" w:space="0" w:color="000000"/>
              <w:bottom w:val="single" w:sz="8" w:space="0" w:color="000000"/>
              <w:right w:val="single" w:sz="8" w:space="0" w:color="000000"/>
            </w:tcBorders>
            <w:shd w:val="clear" w:color="auto" w:fill="FFFFFF"/>
          </w:tcPr>
          <w:p w14:paraId="2C017F58" w14:textId="77777777" w:rsidR="0004211C" w:rsidRPr="005B3EBF" w:rsidRDefault="0004211C" w:rsidP="00560D35">
            <w:pPr>
              <w:rPr>
                <w:rFonts w:ascii="Calibri" w:hAnsi="Calibri" w:cs="Arial"/>
              </w:rPr>
            </w:pPr>
            <w:r>
              <w:rPr>
                <w:rFonts w:ascii="Calibri" w:hAnsi="Calibri" w:cs="Arial"/>
              </w:rPr>
              <w:t>Ability to plan and manage conflicting priorities and meet deadlines under pressure</w:t>
            </w:r>
          </w:p>
        </w:tc>
        <w:tc>
          <w:tcPr>
            <w:tcW w:w="1460" w:type="dxa"/>
            <w:tcBorders>
              <w:bottom w:val="single" w:sz="8" w:space="0" w:color="000000"/>
              <w:right w:val="single" w:sz="8" w:space="0" w:color="000000"/>
            </w:tcBorders>
            <w:shd w:val="clear" w:color="auto" w:fill="FFFFFF"/>
          </w:tcPr>
          <w:p w14:paraId="507F302E" w14:textId="77777777" w:rsidR="0004211C" w:rsidRPr="005B3EBF" w:rsidRDefault="0004211C" w:rsidP="00560D35">
            <w:pPr>
              <w:spacing w:line="70" w:lineRule="atLeast"/>
              <w:jc w:val="center"/>
              <w:rPr>
                <w:rFonts w:ascii="Calibri" w:hAnsi="Calibri" w:cs="Arial"/>
              </w:rPr>
            </w:pPr>
            <w:r>
              <w:rPr>
                <w:rFonts w:ascii="Calibri" w:hAnsi="Calibri" w:cs="Arial"/>
              </w:rPr>
              <w:t>I</w:t>
            </w:r>
          </w:p>
        </w:tc>
      </w:tr>
      <w:tr w:rsidR="00465D4E" w:rsidRPr="005B3EBF" w14:paraId="24B850ED" w14:textId="77777777" w:rsidTr="00826F41">
        <w:trPr>
          <w:trHeight w:val="208"/>
        </w:trPr>
        <w:tc>
          <w:tcPr>
            <w:tcW w:w="7437" w:type="dxa"/>
            <w:tcBorders>
              <w:left w:val="single" w:sz="8" w:space="0" w:color="000000"/>
              <w:bottom w:val="single" w:sz="8" w:space="0" w:color="000000"/>
              <w:right w:val="single" w:sz="8" w:space="0" w:color="000000"/>
            </w:tcBorders>
            <w:shd w:val="clear" w:color="auto" w:fill="auto"/>
          </w:tcPr>
          <w:p w14:paraId="5C44EDB8" w14:textId="5C20BE69" w:rsidR="00465D4E" w:rsidRDefault="000660AB" w:rsidP="00560D35">
            <w:pPr>
              <w:rPr>
                <w:rFonts w:ascii="Calibri" w:hAnsi="Calibri" w:cs="Arial"/>
              </w:rPr>
            </w:pPr>
            <w:r>
              <w:rPr>
                <w:rFonts w:ascii="Calibri" w:hAnsi="Calibri" w:cs="Arial"/>
              </w:rPr>
              <w:t xml:space="preserve">Ability to think quickly and respond </w:t>
            </w:r>
            <w:r w:rsidR="0023512C">
              <w:rPr>
                <w:rFonts w:ascii="Calibri" w:hAnsi="Calibri" w:cs="Arial"/>
              </w:rPr>
              <w:t>effectively to situations, identifying risks and proposing solutions and strategies</w:t>
            </w:r>
          </w:p>
        </w:tc>
        <w:tc>
          <w:tcPr>
            <w:tcW w:w="1460" w:type="dxa"/>
            <w:tcBorders>
              <w:bottom w:val="single" w:sz="8" w:space="0" w:color="000000"/>
              <w:right w:val="single" w:sz="8" w:space="0" w:color="000000"/>
            </w:tcBorders>
            <w:shd w:val="clear" w:color="auto" w:fill="auto"/>
          </w:tcPr>
          <w:p w14:paraId="5B609EC8" w14:textId="57F83619" w:rsidR="00465D4E" w:rsidRDefault="009E21C3" w:rsidP="00560D35">
            <w:pPr>
              <w:spacing w:line="70" w:lineRule="atLeast"/>
              <w:jc w:val="center"/>
              <w:rPr>
                <w:rFonts w:ascii="Calibri" w:hAnsi="Calibri" w:cs="Arial"/>
              </w:rPr>
            </w:pPr>
            <w:r>
              <w:rPr>
                <w:rFonts w:ascii="Calibri" w:hAnsi="Calibri" w:cs="Arial"/>
              </w:rPr>
              <w:t>I</w:t>
            </w:r>
          </w:p>
        </w:tc>
      </w:tr>
      <w:tr w:rsidR="0004211C" w:rsidRPr="005B3EBF" w14:paraId="16D5084D"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49952B7B" w14:textId="2797FD61" w:rsidR="0004211C" w:rsidRPr="005B3EBF" w:rsidRDefault="00095479" w:rsidP="00560D35">
            <w:pPr>
              <w:rPr>
                <w:rFonts w:ascii="Calibri" w:hAnsi="Calibri" w:cs="Arial"/>
                <w:color w:val="000000"/>
              </w:rPr>
            </w:pPr>
            <w:r>
              <w:rPr>
                <w:rFonts w:ascii="Calibri" w:hAnsi="Calibri" w:cs="Arial"/>
                <w:color w:val="000000"/>
              </w:rPr>
              <w:t>Good interpersonal skills with the a</w:t>
            </w:r>
            <w:r w:rsidR="0004211C">
              <w:rPr>
                <w:rFonts w:ascii="Calibri" w:hAnsi="Calibri" w:cs="Arial"/>
                <w:color w:val="000000"/>
              </w:rPr>
              <w:t>bility to build good relationships with senior managers</w:t>
            </w:r>
            <w:r>
              <w:rPr>
                <w:rFonts w:ascii="Calibri" w:hAnsi="Calibri" w:cs="Arial"/>
                <w:color w:val="000000"/>
              </w:rPr>
              <w:t>, elected members and stakeholders</w:t>
            </w:r>
          </w:p>
        </w:tc>
        <w:tc>
          <w:tcPr>
            <w:tcW w:w="1460" w:type="dxa"/>
            <w:tcBorders>
              <w:bottom w:val="single" w:sz="8" w:space="0" w:color="000000"/>
              <w:right w:val="single" w:sz="8" w:space="0" w:color="000000"/>
            </w:tcBorders>
            <w:shd w:val="clear" w:color="auto" w:fill="FFFFFF"/>
          </w:tcPr>
          <w:p w14:paraId="7AB1ECC4" w14:textId="77777777" w:rsidR="0004211C" w:rsidRPr="005B3EBF" w:rsidRDefault="0004211C" w:rsidP="00560D35">
            <w:pPr>
              <w:spacing w:line="70" w:lineRule="atLeast"/>
              <w:jc w:val="center"/>
              <w:rPr>
                <w:rFonts w:ascii="Calibri" w:hAnsi="Calibri" w:cs="Arial"/>
              </w:rPr>
            </w:pPr>
            <w:r>
              <w:rPr>
                <w:rFonts w:ascii="Calibri" w:hAnsi="Calibri" w:cs="Arial"/>
              </w:rPr>
              <w:t>I</w:t>
            </w:r>
          </w:p>
        </w:tc>
      </w:tr>
      <w:tr w:rsidR="0004211C" w:rsidRPr="005B3EBF" w14:paraId="737420EC"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05AC376F" w14:textId="77777777" w:rsidR="0004211C" w:rsidRDefault="0004211C" w:rsidP="00560D35">
            <w:pPr>
              <w:rPr>
                <w:rFonts w:ascii="Calibri" w:hAnsi="Calibri" w:cs="Arial"/>
                <w:color w:val="000000"/>
              </w:rPr>
            </w:pPr>
            <w:r>
              <w:rPr>
                <w:rFonts w:ascii="Calibri" w:hAnsi="Calibri" w:cs="Arial"/>
                <w:color w:val="000000"/>
              </w:rPr>
              <w:t>Ability to develop effective partnering arrangements both internal and external to the Councils</w:t>
            </w:r>
          </w:p>
        </w:tc>
        <w:tc>
          <w:tcPr>
            <w:tcW w:w="1460" w:type="dxa"/>
            <w:tcBorders>
              <w:bottom w:val="single" w:sz="8" w:space="0" w:color="000000"/>
              <w:right w:val="single" w:sz="8" w:space="0" w:color="000000"/>
            </w:tcBorders>
            <w:shd w:val="clear" w:color="auto" w:fill="FFFFFF"/>
          </w:tcPr>
          <w:p w14:paraId="3AD75F69" w14:textId="77777777" w:rsidR="0004211C" w:rsidRDefault="0004211C" w:rsidP="00560D35">
            <w:pPr>
              <w:spacing w:line="70" w:lineRule="atLeast"/>
              <w:jc w:val="center"/>
              <w:rPr>
                <w:rFonts w:ascii="Calibri" w:hAnsi="Calibri" w:cs="Arial"/>
              </w:rPr>
            </w:pPr>
          </w:p>
        </w:tc>
      </w:tr>
      <w:tr w:rsidR="0004211C" w:rsidRPr="005B3EBF" w14:paraId="64869D02"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144345B3" w14:textId="2F202884" w:rsidR="0004211C" w:rsidRPr="005B3EBF" w:rsidRDefault="003209C1" w:rsidP="00560D35">
            <w:pPr>
              <w:rPr>
                <w:rFonts w:ascii="Calibri" w:hAnsi="Calibri" w:cs="Arial"/>
                <w:color w:val="000000"/>
              </w:rPr>
            </w:pPr>
            <w:r>
              <w:rPr>
                <w:rFonts w:ascii="Calibri" w:hAnsi="Calibri" w:cs="Arial"/>
                <w:color w:val="000000"/>
              </w:rPr>
              <w:t>Excellent oral and written skills</w:t>
            </w:r>
          </w:p>
        </w:tc>
        <w:tc>
          <w:tcPr>
            <w:tcW w:w="1460" w:type="dxa"/>
            <w:tcBorders>
              <w:bottom w:val="single" w:sz="8" w:space="0" w:color="000000"/>
              <w:right w:val="single" w:sz="8" w:space="0" w:color="000000"/>
            </w:tcBorders>
            <w:shd w:val="clear" w:color="auto" w:fill="FFFFFF"/>
          </w:tcPr>
          <w:p w14:paraId="73D59A1F" w14:textId="7FBF10B0" w:rsidR="0004211C" w:rsidRPr="005B3EBF" w:rsidRDefault="0004211C" w:rsidP="00560D35">
            <w:pPr>
              <w:spacing w:line="70" w:lineRule="atLeast"/>
              <w:jc w:val="center"/>
              <w:rPr>
                <w:rFonts w:ascii="Calibri" w:hAnsi="Calibri" w:cs="Arial"/>
              </w:rPr>
            </w:pPr>
            <w:r>
              <w:rPr>
                <w:rFonts w:ascii="Calibri" w:hAnsi="Calibri" w:cs="Arial"/>
              </w:rPr>
              <w:t>A/I</w:t>
            </w:r>
          </w:p>
        </w:tc>
      </w:tr>
      <w:tr w:rsidR="0004211C" w:rsidRPr="005B3EBF" w14:paraId="567AD016" w14:textId="77777777" w:rsidTr="00560D3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B423869" w14:textId="77777777" w:rsidR="0004211C" w:rsidRPr="005B3EBF" w:rsidRDefault="0004211C" w:rsidP="00560D35">
            <w:pPr>
              <w:spacing w:line="70" w:lineRule="atLeast"/>
              <w:rPr>
                <w:rFonts w:ascii="Calibri" w:hAnsi="Calibri" w:cs="Arial"/>
              </w:rPr>
            </w:pPr>
            <w:r w:rsidRPr="005B3EBF">
              <w:rPr>
                <w:rFonts w:ascii="Calibri" w:hAnsi="Calibri" w:cs="Arial"/>
                <w:b/>
                <w:bCs/>
              </w:rPr>
              <w:t xml:space="preserve">Qualifications </w:t>
            </w:r>
          </w:p>
        </w:tc>
      </w:tr>
      <w:tr w:rsidR="0004211C" w:rsidRPr="005B3EBF" w14:paraId="6343C09E" w14:textId="77777777" w:rsidTr="002C547A">
        <w:trPr>
          <w:trHeight w:val="70"/>
        </w:trPr>
        <w:tc>
          <w:tcPr>
            <w:tcW w:w="7437" w:type="dxa"/>
            <w:tcBorders>
              <w:left w:val="single" w:sz="8" w:space="0" w:color="000000"/>
              <w:bottom w:val="single" w:sz="4" w:space="0" w:color="auto"/>
              <w:right w:val="single" w:sz="8" w:space="0" w:color="000000"/>
            </w:tcBorders>
            <w:shd w:val="clear" w:color="auto" w:fill="FFFFFF"/>
          </w:tcPr>
          <w:p w14:paraId="408DC1D2" w14:textId="0FA0D42C" w:rsidR="0004211C" w:rsidRPr="005B3EBF" w:rsidRDefault="001B4576" w:rsidP="00560D35">
            <w:pPr>
              <w:rPr>
                <w:rFonts w:ascii="Calibri" w:hAnsi="Calibri" w:cs="Arial"/>
              </w:rPr>
            </w:pPr>
            <w:r>
              <w:rPr>
                <w:rFonts w:ascii="Calibri" w:hAnsi="Calibri" w:cs="Arial"/>
              </w:rPr>
              <w:t>Degree or equivalent</w:t>
            </w:r>
            <w:r w:rsidR="00E129D6">
              <w:rPr>
                <w:rFonts w:ascii="Calibri" w:hAnsi="Calibri" w:cs="Arial"/>
              </w:rPr>
              <w:t xml:space="preserve"> </w:t>
            </w:r>
            <w:r w:rsidR="0075203F">
              <w:rPr>
                <w:rFonts w:ascii="Calibri" w:hAnsi="Calibri" w:cs="Arial"/>
              </w:rPr>
              <w:t>professional qualification or equivalent experience</w:t>
            </w:r>
          </w:p>
        </w:tc>
        <w:tc>
          <w:tcPr>
            <w:tcW w:w="1460" w:type="dxa"/>
            <w:tcBorders>
              <w:bottom w:val="single" w:sz="4" w:space="0" w:color="auto"/>
              <w:right w:val="single" w:sz="8" w:space="0" w:color="000000"/>
            </w:tcBorders>
            <w:shd w:val="clear" w:color="auto" w:fill="FFFFFF"/>
          </w:tcPr>
          <w:p w14:paraId="1951695C" w14:textId="258B10DE" w:rsidR="0004211C" w:rsidRPr="005B3EBF" w:rsidRDefault="0075203F" w:rsidP="00560D35">
            <w:pPr>
              <w:spacing w:line="70" w:lineRule="atLeast"/>
              <w:jc w:val="center"/>
              <w:rPr>
                <w:rFonts w:ascii="Calibri" w:hAnsi="Calibri" w:cs="Arial"/>
              </w:rPr>
            </w:pPr>
            <w:r>
              <w:rPr>
                <w:rFonts w:ascii="Calibri" w:hAnsi="Calibri" w:cs="Arial"/>
              </w:rPr>
              <w:t>A/C</w:t>
            </w:r>
          </w:p>
        </w:tc>
      </w:tr>
      <w:tr w:rsidR="002C547A" w:rsidRPr="005B3EBF" w14:paraId="55BFB04B" w14:textId="77777777" w:rsidTr="002C547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3E60FB60" w14:textId="1C4C6380" w:rsidR="002C547A" w:rsidRDefault="00AB18FE" w:rsidP="00560D35">
            <w:pPr>
              <w:rPr>
                <w:rFonts w:ascii="Calibri" w:hAnsi="Calibri" w:cs="Arial"/>
              </w:rPr>
            </w:pPr>
            <w:r>
              <w:rPr>
                <w:rFonts w:ascii="Calibri" w:hAnsi="Calibri" w:cs="Arial"/>
              </w:rPr>
              <w:t>Heath  &amp; Safety certification (desirable)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99860A0" w14:textId="7EDC434A" w:rsidR="002C547A" w:rsidRDefault="00AB18FE" w:rsidP="00560D35">
            <w:pPr>
              <w:spacing w:line="70" w:lineRule="atLeast"/>
              <w:jc w:val="center"/>
              <w:rPr>
                <w:rFonts w:ascii="Calibri" w:hAnsi="Calibri" w:cs="Arial"/>
              </w:rPr>
            </w:pPr>
            <w:r>
              <w:rPr>
                <w:rFonts w:ascii="Calibri" w:hAnsi="Calibri" w:cs="Arial"/>
              </w:rPr>
              <w:t>A/C</w:t>
            </w:r>
          </w:p>
        </w:tc>
      </w:tr>
    </w:tbl>
    <w:p w14:paraId="39415134" w14:textId="77777777" w:rsidR="0004211C" w:rsidRDefault="0004211C" w:rsidP="0004211C">
      <w:pPr>
        <w:autoSpaceDE w:val="0"/>
        <w:autoSpaceDN w:val="0"/>
        <w:adjustRightInd w:val="0"/>
        <w:rPr>
          <w:rFonts w:ascii="Calibri" w:hAnsi="Calibri" w:cs="Calibri"/>
          <w:b/>
        </w:rPr>
      </w:pPr>
    </w:p>
    <w:p w14:paraId="19D50FA2" w14:textId="77777777" w:rsidR="0004211C" w:rsidRDefault="0004211C" w:rsidP="0004211C">
      <w:pPr>
        <w:autoSpaceDE w:val="0"/>
        <w:autoSpaceDN w:val="0"/>
        <w:adjustRightInd w:val="0"/>
        <w:rPr>
          <w:rFonts w:ascii="Calibri" w:hAnsi="Calibri" w:cs="Calibri"/>
          <w:b/>
        </w:rPr>
      </w:pPr>
      <w:r>
        <w:rPr>
          <w:rFonts w:ascii="Calibri" w:hAnsi="Calibri" w:cs="Calibri"/>
          <w:b/>
        </w:rPr>
        <w:t>A – Application form</w:t>
      </w:r>
    </w:p>
    <w:p w14:paraId="1DC5883B" w14:textId="77777777" w:rsidR="0004211C" w:rsidRDefault="0004211C" w:rsidP="0004211C">
      <w:pPr>
        <w:autoSpaceDE w:val="0"/>
        <w:autoSpaceDN w:val="0"/>
        <w:adjustRightInd w:val="0"/>
        <w:rPr>
          <w:rFonts w:ascii="Calibri" w:hAnsi="Calibri" w:cs="Calibri"/>
          <w:b/>
        </w:rPr>
      </w:pPr>
      <w:r>
        <w:rPr>
          <w:rFonts w:ascii="Calibri" w:hAnsi="Calibri" w:cs="Calibri"/>
          <w:b/>
        </w:rPr>
        <w:t>I – Interview</w:t>
      </w:r>
    </w:p>
    <w:p w14:paraId="3E07F2C3" w14:textId="77777777" w:rsidR="0004211C" w:rsidRDefault="0004211C" w:rsidP="0004211C">
      <w:pPr>
        <w:autoSpaceDE w:val="0"/>
        <w:autoSpaceDN w:val="0"/>
        <w:adjustRightInd w:val="0"/>
        <w:rPr>
          <w:rFonts w:ascii="Calibri" w:hAnsi="Calibri" w:cs="Calibri"/>
          <w:b/>
        </w:rPr>
      </w:pPr>
      <w:r>
        <w:rPr>
          <w:rFonts w:ascii="Calibri" w:hAnsi="Calibri" w:cs="Calibri"/>
          <w:b/>
        </w:rPr>
        <w:t>T – Test</w:t>
      </w:r>
    </w:p>
    <w:p w14:paraId="51F8E693" w14:textId="77777777" w:rsidR="0004211C" w:rsidRDefault="0004211C" w:rsidP="0004211C">
      <w:pPr>
        <w:autoSpaceDE w:val="0"/>
        <w:autoSpaceDN w:val="0"/>
        <w:adjustRightInd w:val="0"/>
        <w:rPr>
          <w:rFonts w:ascii="Calibri" w:hAnsi="Calibri" w:cs="Calibri"/>
          <w:b/>
        </w:rPr>
      </w:pPr>
      <w:r>
        <w:rPr>
          <w:rFonts w:ascii="Calibri" w:hAnsi="Calibri" w:cs="Calibri"/>
          <w:b/>
        </w:rPr>
        <w:t>C – Certificate</w:t>
      </w:r>
    </w:p>
    <w:p w14:paraId="54B27708" w14:textId="77777777" w:rsidR="00AD05A6" w:rsidRDefault="00AD05A6"/>
    <w:sectPr w:rsidR="00AD05A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996F9" w14:textId="77777777" w:rsidR="004440E1" w:rsidRDefault="004440E1" w:rsidP="0004211C">
      <w:r>
        <w:separator/>
      </w:r>
    </w:p>
  </w:endnote>
  <w:endnote w:type="continuationSeparator" w:id="0">
    <w:p w14:paraId="3EFE5E81" w14:textId="77777777" w:rsidR="004440E1" w:rsidRDefault="004440E1" w:rsidP="0004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938FA" w14:textId="77777777" w:rsidR="004440E1" w:rsidRDefault="004440E1" w:rsidP="0004211C">
      <w:r>
        <w:separator/>
      </w:r>
    </w:p>
  </w:footnote>
  <w:footnote w:type="continuationSeparator" w:id="0">
    <w:p w14:paraId="1F3EFC54" w14:textId="77777777" w:rsidR="004440E1" w:rsidRDefault="004440E1" w:rsidP="0004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90B1" w14:textId="77777777" w:rsidR="0004211C" w:rsidRDefault="0004211C">
    <w:pPr>
      <w:pStyle w:val="Header"/>
    </w:pPr>
    <w:r>
      <w:rPr>
        <w:noProof/>
      </w:rPr>
      <mc:AlternateContent>
        <mc:Choice Requires="wps">
          <w:drawing>
            <wp:anchor distT="0" distB="0" distL="114300" distR="114300" simplePos="0" relativeHeight="251657728" behindDoc="0" locked="0" layoutInCell="0" allowOverlap="1" wp14:anchorId="04503ADD" wp14:editId="14EEF479">
              <wp:simplePos x="0" y="0"/>
              <wp:positionH relativeFrom="page">
                <wp:posOffset>0</wp:posOffset>
              </wp:positionH>
              <wp:positionV relativeFrom="page">
                <wp:posOffset>190500</wp:posOffset>
              </wp:positionV>
              <wp:extent cx="7560310" cy="273050"/>
              <wp:effectExtent l="0" t="0" r="0" b="12700"/>
              <wp:wrapNone/>
              <wp:docPr id="1" name="MSIPCM91404babaca7b265d52c9db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A6564" w14:textId="77777777" w:rsidR="0004211C" w:rsidRPr="0004211C" w:rsidRDefault="0004211C" w:rsidP="0004211C">
                          <w:pPr>
                            <w:rPr>
                              <w:rFonts w:ascii="Calibri" w:hAnsi="Calibri"/>
                              <w:color w:val="000000"/>
                              <w:sz w:val="20"/>
                            </w:rPr>
                          </w:pPr>
                          <w:r w:rsidRPr="0004211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4503ADD" id="_x0000_t202" coordsize="21600,21600" o:spt="202" path="m,l,21600r21600,l21600,xe">
              <v:stroke joinstyle="miter"/>
              <v:path gradientshapeok="t" o:connecttype="rect"/>
            </v:shapetype>
            <v:shape id="MSIPCM91404babaca7b265d52c9db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OHvTQ68CAABHBQAADgAAAAAA&#10;AAAAAAAAAAAuAgAAZHJzL2Uyb0RvYy54bWxQSwECLQAUAAYACAAAACEAaQHeI9wAAAAHAQAADwAA&#10;AAAAAAAAAAAAAAAJBQAAZHJzL2Rvd25yZXYueG1sUEsFBgAAAAAEAAQA8wAAABIGAAAAAA==&#10;" o:allowincell="f" filled="f" stroked="f" strokeweight=".5pt">
              <v:textbox inset="20pt,0,,0">
                <w:txbxContent>
                  <w:p w14:paraId="546A6564" w14:textId="77777777" w:rsidR="0004211C" w:rsidRPr="0004211C" w:rsidRDefault="0004211C" w:rsidP="0004211C">
                    <w:pPr>
                      <w:rPr>
                        <w:rFonts w:ascii="Calibri" w:hAnsi="Calibri"/>
                        <w:color w:val="000000"/>
                        <w:sz w:val="20"/>
                      </w:rPr>
                    </w:pPr>
                    <w:r w:rsidRPr="0004211C">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637CD"/>
    <w:multiLevelType w:val="hybridMultilevel"/>
    <w:tmpl w:val="EB1E7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B75928"/>
    <w:multiLevelType w:val="hybridMultilevel"/>
    <w:tmpl w:val="70AC0C8E"/>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7BAE2713"/>
    <w:multiLevelType w:val="hybridMultilevel"/>
    <w:tmpl w:val="508C996C"/>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1C"/>
    <w:rsid w:val="00001037"/>
    <w:rsid w:val="0000497D"/>
    <w:rsid w:val="000226CF"/>
    <w:rsid w:val="00035EA5"/>
    <w:rsid w:val="00036B43"/>
    <w:rsid w:val="0004211C"/>
    <w:rsid w:val="00054CD5"/>
    <w:rsid w:val="000660AB"/>
    <w:rsid w:val="00095479"/>
    <w:rsid w:val="000D4821"/>
    <w:rsid w:val="000E6ED0"/>
    <w:rsid w:val="00132A69"/>
    <w:rsid w:val="00176410"/>
    <w:rsid w:val="00186F43"/>
    <w:rsid w:val="001B4576"/>
    <w:rsid w:val="00200D7E"/>
    <w:rsid w:val="00216087"/>
    <w:rsid w:val="002227F3"/>
    <w:rsid w:val="0023512C"/>
    <w:rsid w:val="002472AB"/>
    <w:rsid w:val="0028337C"/>
    <w:rsid w:val="00295CC1"/>
    <w:rsid w:val="002C4794"/>
    <w:rsid w:val="002C547A"/>
    <w:rsid w:val="002D5F7D"/>
    <w:rsid w:val="002E0DBC"/>
    <w:rsid w:val="002E34CF"/>
    <w:rsid w:val="002F4072"/>
    <w:rsid w:val="002F5649"/>
    <w:rsid w:val="003209C1"/>
    <w:rsid w:val="00351B66"/>
    <w:rsid w:val="0038503D"/>
    <w:rsid w:val="00385B82"/>
    <w:rsid w:val="003C6E7B"/>
    <w:rsid w:val="003E1125"/>
    <w:rsid w:val="004177CE"/>
    <w:rsid w:val="00426E08"/>
    <w:rsid w:val="004440E1"/>
    <w:rsid w:val="00446675"/>
    <w:rsid w:val="004533CC"/>
    <w:rsid w:val="00464965"/>
    <w:rsid w:val="00465D4E"/>
    <w:rsid w:val="00466789"/>
    <w:rsid w:val="004724AF"/>
    <w:rsid w:val="004817DA"/>
    <w:rsid w:val="004C21C1"/>
    <w:rsid w:val="004C4175"/>
    <w:rsid w:val="00513269"/>
    <w:rsid w:val="005344B4"/>
    <w:rsid w:val="00545B13"/>
    <w:rsid w:val="00585C28"/>
    <w:rsid w:val="005A4A3B"/>
    <w:rsid w:val="005C3E8D"/>
    <w:rsid w:val="005D7EE3"/>
    <w:rsid w:val="006245BA"/>
    <w:rsid w:val="00667AF4"/>
    <w:rsid w:val="006E3C67"/>
    <w:rsid w:val="006F2D11"/>
    <w:rsid w:val="007116E1"/>
    <w:rsid w:val="00724104"/>
    <w:rsid w:val="007478D0"/>
    <w:rsid w:val="0075203F"/>
    <w:rsid w:val="00767D46"/>
    <w:rsid w:val="00771C4A"/>
    <w:rsid w:val="00786083"/>
    <w:rsid w:val="007A2346"/>
    <w:rsid w:val="007B3E14"/>
    <w:rsid w:val="007B4DAE"/>
    <w:rsid w:val="008004D5"/>
    <w:rsid w:val="00822F08"/>
    <w:rsid w:val="00826F41"/>
    <w:rsid w:val="00840E11"/>
    <w:rsid w:val="008422B4"/>
    <w:rsid w:val="00882EF0"/>
    <w:rsid w:val="0093054F"/>
    <w:rsid w:val="00931850"/>
    <w:rsid w:val="00947153"/>
    <w:rsid w:val="0096608D"/>
    <w:rsid w:val="009A6338"/>
    <w:rsid w:val="009D795A"/>
    <w:rsid w:val="009E21C3"/>
    <w:rsid w:val="00A468EE"/>
    <w:rsid w:val="00A66A57"/>
    <w:rsid w:val="00A77360"/>
    <w:rsid w:val="00AB18FE"/>
    <w:rsid w:val="00AD05A6"/>
    <w:rsid w:val="00B37986"/>
    <w:rsid w:val="00B97B56"/>
    <w:rsid w:val="00BA2137"/>
    <w:rsid w:val="00BB482D"/>
    <w:rsid w:val="00BB585C"/>
    <w:rsid w:val="00BC6655"/>
    <w:rsid w:val="00C01F84"/>
    <w:rsid w:val="00C13867"/>
    <w:rsid w:val="00C47C15"/>
    <w:rsid w:val="00C66230"/>
    <w:rsid w:val="00C816C6"/>
    <w:rsid w:val="00CA0B84"/>
    <w:rsid w:val="00CC3385"/>
    <w:rsid w:val="00CD0B03"/>
    <w:rsid w:val="00CD1483"/>
    <w:rsid w:val="00D07668"/>
    <w:rsid w:val="00D1604E"/>
    <w:rsid w:val="00D36205"/>
    <w:rsid w:val="00D66238"/>
    <w:rsid w:val="00D86FEB"/>
    <w:rsid w:val="00D9020B"/>
    <w:rsid w:val="00DB17FF"/>
    <w:rsid w:val="00DC0BD0"/>
    <w:rsid w:val="00DF15A9"/>
    <w:rsid w:val="00E04D80"/>
    <w:rsid w:val="00E103C7"/>
    <w:rsid w:val="00E129D6"/>
    <w:rsid w:val="00E83AE7"/>
    <w:rsid w:val="00E92684"/>
    <w:rsid w:val="00EA0D1C"/>
    <w:rsid w:val="00EC59CE"/>
    <w:rsid w:val="00EE6C9F"/>
    <w:rsid w:val="00F11B3C"/>
    <w:rsid w:val="00F4288A"/>
    <w:rsid w:val="00F43A5B"/>
    <w:rsid w:val="00F84D80"/>
    <w:rsid w:val="00F906FB"/>
    <w:rsid w:val="00F93612"/>
    <w:rsid w:val="00FA2B66"/>
    <w:rsid w:val="0751ABDC"/>
    <w:rsid w:val="078CA274"/>
    <w:rsid w:val="16AD65FD"/>
    <w:rsid w:val="1D4771CB"/>
    <w:rsid w:val="2E34F03F"/>
    <w:rsid w:val="3B3D1325"/>
    <w:rsid w:val="3BF27CB9"/>
    <w:rsid w:val="3DA94227"/>
    <w:rsid w:val="48AC00C7"/>
    <w:rsid w:val="54756821"/>
    <w:rsid w:val="6AEA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859603"/>
  <w15:chartTrackingRefBased/>
  <w15:docId w15:val="{5A32545A-1888-4E59-B306-AEC2A868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11C"/>
    <w:pPr>
      <w:ind w:left="720"/>
    </w:pPr>
  </w:style>
  <w:style w:type="paragraph" w:styleId="FootnoteText">
    <w:name w:val="footnote text"/>
    <w:basedOn w:val="Normal"/>
    <w:link w:val="FootnoteTextChar"/>
    <w:rsid w:val="0004211C"/>
    <w:rPr>
      <w:sz w:val="20"/>
      <w:szCs w:val="20"/>
    </w:rPr>
  </w:style>
  <w:style w:type="character" w:customStyle="1" w:styleId="FootnoteTextChar">
    <w:name w:val="Footnote Text Char"/>
    <w:basedOn w:val="DefaultParagraphFont"/>
    <w:link w:val="FootnoteText"/>
    <w:rsid w:val="0004211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4211C"/>
    <w:rPr>
      <w:vertAlign w:val="superscript"/>
    </w:rPr>
  </w:style>
  <w:style w:type="paragraph" w:styleId="Header">
    <w:name w:val="header"/>
    <w:basedOn w:val="Normal"/>
    <w:link w:val="HeaderChar"/>
    <w:uiPriority w:val="99"/>
    <w:unhideWhenUsed/>
    <w:rsid w:val="0004211C"/>
    <w:pPr>
      <w:tabs>
        <w:tab w:val="center" w:pos="4513"/>
        <w:tab w:val="right" w:pos="9026"/>
      </w:tabs>
    </w:pPr>
  </w:style>
  <w:style w:type="character" w:customStyle="1" w:styleId="HeaderChar">
    <w:name w:val="Header Char"/>
    <w:basedOn w:val="DefaultParagraphFont"/>
    <w:link w:val="Header"/>
    <w:uiPriority w:val="99"/>
    <w:rsid w:val="0004211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4211C"/>
    <w:pPr>
      <w:tabs>
        <w:tab w:val="center" w:pos="4513"/>
        <w:tab w:val="right" w:pos="9026"/>
      </w:tabs>
    </w:pPr>
  </w:style>
  <w:style w:type="character" w:customStyle="1" w:styleId="FooterChar">
    <w:name w:val="Footer Char"/>
    <w:basedOn w:val="DefaultParagraphFont"/>
    <w:link w:val="Footer"/>
    <w:uiPriority w:val="99"/>
    <w:rsid w:val="0004211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45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1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C01F84"/>
    <w:rPr>
      <w:sz w:val="16"/>
      <w:szCs w:val="16"/>
    </w:rPr>
  </w:style>
  <w:style w:type="paragraph" w:styleId="CommentText">
    <w:name w:val="annotation text"/>
    <w:basedOn w:val="Normal"/>
    <w:link w:val="CommentTextChar"/>
    <w:uiPriority w:val="99"/>
    <w:semiHidden/>
    <w:unhideWhenUsed/>
    <w:rsid w:val="00C01F84"/>
    <w:rPr>
      <w:sz w:val="20"/>
      <w:szCs w:val="20"/>
    </w:rPr>
  </w:style>
  <w:style w:type="character" w:customStyle="1" w:styleId="CommentTextChar">
    <w:name w:val="Comment Text Char"/>
    <w:basedOn w:val="DefaultParagraphFont"/>
    <w:link w:val="CommentText"/>
    <w:uiPriority w:val="99"/>
    <w:semiHidden/>
    <w:rsid w:val="00C01F8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1F84"/>
    <w:rPr>
      <w:b/>
      <w:bCs/>
    </w:rPr>
  </w:style>
  <w:style w:type="character" w:customStyle="1" w:styleId="CommentSubjectChar">
    <w:name w:val="Comment Subject Char"/>
    <w:basedOn w:val="CommentTextChar"/>
    <w:link w:val="CommentSubject"/>
    <w:uiPriority w:val="99"/>
    <w:semiHidden/>
    <w:rsid w:val="00C01F8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B90B13-F7F8-4EA9-B2F9-CE7F1D74D04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0D406BD-BF29-431F-BC12-668240E8A6B4}">
      <dgm:prSet phldrT="[Text]"/>
      <dgm:spPr/>
      <dgm:t>
        <a:bodyPr/>
        <a:lstStyle/>
        <a:p>
          <a:r>
            <a:rPr lang="en-GB"/>
            <a:t>Deputy Direct of Environment &amp; Community Services</a:t>
          </a:r>
        </a:p>
      </dgm:t>
    </dgm:pt>
    <dgm:pt modelId="{37AEE990-452D-4EAF-8B37-08399B4DBB27}" type="parTrans" cxnId="{72C20F2F-0B70-4638-8900-69473EDA7629}">
      <dgm:prSet/>
      <dgm:spPr/>
      <dgm:t>
        <a:bodyPr/>
        <a:lstStyle/>
        <a:p>
          <a:endParaRPr lang="en-GB"/>
        </a:p>
      </dgm:t>
    </dgm:pt>
    <dgm:pt modelId="{8EEC85D2-D306-444D-8217-F23086B2FEB3}" type="sibTrans" cxnId="{72C20F2F-0B70-4638-8900-69473EDA7629}">
      <dgm:prSet/>
      <dgm:spPr/>
      <dgm:t>
        <a:bodyPr/>
        <a:lstStyle/>
        <a:p>
          <a:endParaRPr lang="en-GB"/>
        </a:p>
      </dgm:t>
    </dgm:pt>
    <dgm:pt modelId="{99D3EE69-E7DE-4D27-9A2C-B9DB56C6B793}">
      <dgm:prSet phldrT="[Text]"/>
      <dgm:spPr/>
      <dgm:t>
        <a:bodyPr/>
        <a:lstStyle/>
        <a:p>
          <a:r>
            <a:rPr lang="en-GB"/>
            <a:t>Emergency Planning officer</a:t>
          </a:r>
        </a:p>
      </dgm:t>
    </dgm:pt>
    <dgm:pt modelId="{5F54D0BB-7D43-4D06-A28C-E402A0A961FE}" type="parTrans" cxnId="{D6C3F997-C618-4FAB-949F-421BB8AB41B4}">
      <dgm:prSet/>
      <dgm:spPr/>
      <dgm:t>
        <a:bodyPr/>
        <a:lstStyle/>
        <a:p>
          <a:endParaRPr lang="en-GB"/>
        </a:p>
      </dgm:t>
    </dgm:pt>
    <dgm:pt modelId="{4B00362A-57AD-46A5-ACE1-F966364BCC97}" type="sibTrans" cxnId="{D6C3F997-C618-4FAB-949F-421BB8AB41B4}">
      <dgm:prSet/>
      <dgm:spPr/>
      <dgm:t>
        <a:bodyPr/>
        <a:lstStyle/>
        <a:p>
          <a:endParaRPr lang="en-GB"/>
        </a:p>
      </dgm:t>
    </dgm:pt>
    <dgm:pt modelId="{FED71510-299E-48CB-B310-7DC5D13A57BE}">
      <dgm:prSet/>
      <dgm:spPr/>
      <dgm:t>
        <a:bodyPr/>
        <a:lstStyle/>
        <a:p>
          <a:r>
            <a:rPr lang="en-GB"/>
            <a:t>Senior Emergency Planning Assistant</a:t>
          </a:r>
        </a:p>
      </dgm:t>
    </dgm:pt>
    <dgm:pt modelId="{4588FB23-9AE8-464D-A1FD-7F125EB21DB8}" type="parTrans" cxnId="{2B597031-A541-45DA-9430-6F9AEF3D0F64}">
      <dgm:prSet/>
      <dgm:spPr/>
      <dgm:t>
        <a:bodyPr/>
        <a:lstStyle/>
        <a:p>
          <a:endParaRPr lang="en-GB"/>
        </a:p>
      </dgm:t>
    </dgm:pt>
    <dgm:pt modelId="{B5562348-6B47-40F4-B3A6-8D6EFAB9C1C3}" type="sibTrans" cxnId="{2B597031-A541-45DA-9430-6F9AEF3D0F64}">
      <dgm:prSet/>
      <dgm:spPr/>
      <dgm:t>
        <a:bodyPr/>
        <a:lstStyle/>
        <a:p>
          <a:endParaRPr lang="en-GB"/>
        </a:p>
      </dgm:t>
    </dgm:pt>
    <dgm:pt modelId="{5BE192AF-CC84-48EE-910C-B8D56C3E94F5}">
      <dgm:prSet/>
      <dgm:spPr/>
      <dgm:t>
        <a:bodyPr/>
        <a:lstStyle/>
        <a:p>
          <a:r>
            <a:rPr lang="en-GB"/>
            <a:t>Emergency Planning Assistant</a:t>
          </a:r>
        </a:p>
      </dgm:t>
    </dgm:pt>
    <dgm:pt modelId="{D4930A25-4EB7-463B-99F3-64A3614FE944}" type="parTrans" cxnId="{864341E9-7D1A-4452-876F-D2249AEF0B37}">
      <dgm:prSet/>
      <dgm:spPr/>
      <dgm:t>
        <a:bodyPr/>
        <a:lstStyle/>
        <a:p>
          <a:endParaRPr lang="en-GB"/>
        </a:p>
      </dgm:t>
    </dgm:pt>
    <dgm:pt modelId="{B2733489-E656-447D-9C3F-85AF0DE9C8A8}" type="sibTrans" cxnId="{864341E9-7D1A-4452-876F-D2249AEF0B37}">
      <dgm:prSet/>
      <dgm:spPr/>
      <dgm:t>
        <a:bodyPr/>
        <a:lstStyle/>
        <a:p>
          <a:endParaRPr lang="en-GB"/>
        </a:p>
      </dgm:t>
    </dgm:pt>
    <dgm:pt modelId="{D7FDB8D6-6940-4C62-B03E-6BF09BB9FF69}">
      <dgm:prSet/>
      <dgm:spPr/>
      <dgm:t>
        <a:bodyPr/>
        <a:lstStyle/>
        <a:p>
          <a:r>
            <a:rPr lang="en-GB"/>
            <a:t>Emergency Planning Assistant</a:t>
          </a:r>
        </a:p>
      </dgm:t>
    </dgm:pt>
    <dgm:pt modelId="{661AA6E6-4B5F-40CB-AAB7-D7F130F11AE0}" type="parTrans" cxnId="{4FD8E2EC-F048-4611-B864-0D38030927B9}">
      <dgm:prSet/>
      <dgm:spPr/>
      <dgm:t>
        <a:bodyPr/>
        <a:lstStyle/>
        <a:p>
          <a:endParaRPr lang="en-GB"/>
        </a:p>
      </dgm:t>
    </dgm:pt>
    <dgm:pt modelId="{3AF62643-FE19-438F-BB47-FF1096F2F0F0}" type="sibTrans" cxnId="{4FD8E2EC-F048-4611-B864-0D38030927B9}">
      <dgm:prSet/>
      <dgm:spPr/>
      <dgm:t>
        <a:bodyPr/>
        <a:lstStyle/>
        <a:p>
          <a:endParaRPr lang="en-GB"/>
        </a:p>
      </dgm:t>
    </dgm:pt>
    <dgm:pt modelId="{63F0EF38-F5D7-4CE0-ABA5-BAB0A8D1D916}" type="pres">
      <dgm:prSet presAssocID="{47B90B13-F7F8-4EA9-B2F9-CE7F1D74D043}" presName="hierChild1" presStyleCnt="0">
        <dgm:presLayoutVars>
          <dgm:orgChart val="1"/>
          <dgm:chPref val="1"/>
          <dgm:dir val="rev"/>
          <dgm:animOne val="branch"/>
          <dgm:animLvl val="lvl"/>
          <dgm:resizeHandles/>
        </dgm:presLayoutVars>
      </dgm:prSet>
      <dgm:spPr/>
    </dgm:pt>
    <dgm:pt modelId="{381A01D7-9D99-4A2E-8170-1157172396C9}" type="pres">
      <dgm:prSet presAssocID="{40D406BD-BF29-431F-BC12-668240E8A6B4}" presName="hierRoot1" presStyleCnt="0">
        <dgm:presLayoutVars>
          <dgm:hierBranch val="init"/>
        </dgm:presLayoutVars>
      </dgm:prSet>
      <dgm:spPr/>
    </dgm:pt>
    <dgm:pt modelId="{2D8B7C27-22C0-4076-88C4-2AEF99EA766B}" type="pres">
      <dgm:prSet presAssocID="{40D406BD-BF29-431F-BC12-668240E8A6B4}" presName="rootComposite1" presStyleCnt="0"/>
      <dgm:spPr/>
    </dgm:pt>
    <dgm:pt modelId="{ACEDE183-285B-47DC-A850-461F02428854}" type="pres">
      <dgm:prSet presAssocID="{40D406BD-BF29-431F-BC12-668240E8A6B4}" presName="rootText1" presStyleLbl="node0" presStyleIdx="0" presStyleCnt="1">
        <dgm:presLayoutVars>
          <dgm:chPref val="3"/>
        </dgm:presLayoutVars>
      </dgm:prSet>
      <dgm:spPr/>
    </dgm:pt>
    <dgm:pt modelId="{B2220D9C-486B-4171-B6FC-F502C9E2EBC5}" type="pres">
      <dgm:prSet presAssocID="{40D406BD-BF29-431F-BC12-668240E8A6B4}" presName="rootConnector1" presStyleLbl="node1" presStyleIdx="0" presStyleCnt="0"/>
      <dgm:spPr/>
    </dgm:pt>
    <dgm:pt modelId="{551B0909-A83E-4782-8062-558E15255482}" type="pres">
      <dgm:prSet presAssocID="{40D406BD-BF29-431F-BC12-668240E8A6B4}" presName="hierChild2" presStyleCnt="0"/>
      <dgm:spPr/>
    </dgm:pt>
    <dgm:pt modelId="{5701D96C-BF73-46F8-AD52-E4899EADAA8D}" type="pres">
      <dgm:prSet presAssocID="{5F54D0BB-7D43-4D06-A28C-E402A0A961FE}" presName="Name37" presStyleLbl="parChTrans1D2" presStyleIdx="0" presStyleCnt="1"/>
      <dgm:spPr/>
    </dgm:pt>
    <dgm:pt modelId="{6C6D951E-3057-4556-B800-03C195547D9A}" type="pres">
      <dgm:prSet presAssocID="{99D3EE69-E7DE-4D27-9A2C-B9DB56C6B793}" presName="hierRoot2" presStyleCnt="0">
        <dgm:presLayoutVars>
          <dgm:hierBranch val="init"/>
        </dgm:presLayoutVars>
      </dgm:prSet>
      <dgm:spPr/>
    </dgm:pt>
    <dgm:pt modelId="{F7CA36C4-AFAC-4CD8-880E-0BC6D5B3AD0B}" type="pres">
      <dgm:prSet presAssocID="{99D3EE69-E7DE-4D27-9A2C-B9DB56C6B793}" presName="rootComposite" presStyleCnt="0"/>
      <dgm:spPr/>
    </dgm:pt>
    <dgm:pt modelId="{0E3707BE-B7BF-472B-893F-752975FCD0D9}" type="pres">
      <dgm:prSet presAssocID="{99D3EE69-E7DE-4D27-9A2C-B9DB56C6B793}" presName="rootText" presStyleLbl="node2" presStyleIdx="0" presStyleCnt="1">
        <dgm:presLayoutVars>
          <dgm:chPref val="3"/>
        </dgm:presLayoutVars>
      </dgm:prSet>
      <dgm:spPr/>
    </dgm:pt>
    <dgm:pt modelId="{A649BF6F-55A3-40B6-8FB0-88E001F9F470}" type="pres">
      <dgm:prSet presAssocID="{99D3EE69-E7DE-4D27-9A2C-B9DB56C6B793}" presName="rootConnector" presStyleLbl="node2" presStyleIdx="0" presStyleCnt="1"/>
      <dgm:spPr/>
    </dgm:pt>
    <dgm:pt modelId="{6AAC0EF6-D76B-445B-AEBD-B8E353660028}" type="pres">
      <dgm:prSet presAssocID="{99D3EE69-E7DE-4D27-9A2C-B9DB56C6B793}" presName="hierChild4" presStyleCnt="0"/>
      <dgm:spPr/>
    </dgm:pt>
    <dgm:pt modelId="{41137AD7-D492-4E8D-9874-94209D8CD570}" type="pres">
      <dgm:prSet presAssocID="{4588FB23-9AE8-464D-A1FD-7F125EB21DB8}" presName="Name37" presStyleLbl="parChTrans1D3" presStyleIdx="0" presStyleCnt="1"/>
      <dgm:spPr/>
    </dgm:pt>
    <dgm:pt modelId="{F017D8B6-6F57-4887-AD15-7A36A401C79A}" type="pres">
      <dgm:prSet presAssocID="{FED71510-299E-48CB-B310-7DC5D13A57BE}" presName="hierRoot2" presStyleCnt="0">
        <dgm:presLayoutVars>
          <dgm:hierBranch val="init"/>
        </dgm:presLayoutVars>
      </dgm:prSet>
      <dgm:spPr/>
    </dgm:pt>
    <dgm:pt modelId="{A658D849-3323-4773-A8E9-B53B321948AE}" type="pres">
      <dgm:prSet presAssocID="{FED71510-299E-48CB-B310-7DC5D13A57BE}" presName="rootComposite" presStyleCnt="0"/>
      <dgm:spPr/>
    </dgm:pt>
    <dgm:pt modelId="{CD2F77E4-EC17-4273-BA16-A429F38DDB53}" type="pres">
      <dgm:prSet presAssocID="{FED71510-299E-48CB-B310-7DC5D13A57BE}" presName="rootText" presStyleLbl="node3" presStyleIdx="0" presStyleCnt="1" custScaleY="115369">
        <dgm:presLayoutVars>
          <dgm:chPref val="3"/>
        </dgm:presLayoutVars>
      </dgm:prSet>
      <dgm:spPr/>
    </dgm:pt>
    <dgm:pt modelId="{01C8415B-18D6-48C7-AFE1-3959328AF0F7}" type="pres">
      <dgm:prSet presAssocID="{FED71510-299E-48CB-B310-7DC5D13A57BE}" presName="rootConnector" presStyleLbl="node3" presStyleIdx="0" presStyleCnt="1"/>
      <dgm:spPr/>
    </dgm:pt>
    <dgm:pt modelId="{4392BE54-4D86-4422-9794-7BDEB4A76D1E}" type="pres">
      <dgm:prSet presAssocID="{FED71510-299E-48CB-B310-7DC5D13A57BE}" presName="hierChild4" presStyleCnt="0"/>
      <dgm:spPr/>
    </dgm:pt>
    <dgm:pt modelId="{24ADAE53-757B-49CE-9002-28F934878D4F}" type="pres">
      <dgm:prSet presAssocID="{D4930A25-4EB7-463B-99F3-64A3614FE944}" presName="Name37" presStyleLbl="parChTrans1D4" presStyleIdx="0" presStyleCnt="2"/>
      <dgm:spPr/>
    </dgm:pt>
    <dgm:pt modelId="{F001D841-755C-467E-B68A-E3497C86DF29}" type="pres">
      <dgm:prSet presAssocID="{5BE192AF-CC84-48EE-910C-B8D56C3E94F5}" presName="hierRoot2" presStyleCnt="0">
        <dgm:presLayoutVars>
          <dgm:hierBranch/>
        </dgm:presLayoutVars>
      </dgm:prSet>
      <dgm:spPr/>
    </dgm:pt>
    <dgm:pt modelId="{71662CA5-9A88-4ACA-AC37-7CCF6E8C14C6}" type="pres">
      <dgm:prSet presAssocID="{5BE192AF-CC84-48EE-910C-B8D56C3E94F5}" presName="rootComposite" presStyleCnt="0"/>
      <dgm:spPr/>
    </dgm:pt>
    <dgm:pt modelId="{F88A1412-AC81-44D2-971D-16C1561C5DD0}" type="pres">
      <dgm:prSet presAssocID="{5BE192AF-CC84-48EE-910C-B8D56C3E94F5}" presName="rootText" presStyleLbl="node4" presStyleIdx="0" presStyleCnt="2">
        <dgm:presLayoutVars>
          <dgm:chPref val="3"/>
        </dgm:presLayoutVars>
      </dgm:prSet>
      <dgm:spPr/>
    </dgm:pt>
    <dgm:pt modelId="{70FFB479-1751-4184-B377-DEC489A8E3D3}" type="pres">
      <dgm:prSet presAssocID="{5BE192AF-CC84-48EE-910C-B8D56C3E94F5}" presName="rootConnector" presStyleLbl="node4" presStyleIdx="0" presStyleCnt="2"/>
      <dgm:spPr/>
    </dgm:pt>
    <dgm:pt modelId="{F16F1948-F8F8-41E5-894E-4FCE6A086B72}" type="pres">
      <dgm:prSet presAssocID="{5BE192AF-CC84-48EE-910C-B8D56C3E94F5}" presName="hierChild4" presStyleCnt="0"/>
      <dgm:spPr/>
    </dgm:pt>
    <dgm:pt modelId="{38C9A4BB-581C-4203-9263-98DC90B84AE6}" type="pres">
      <dgm:prSet presAssocID="{5BE192AF-CC84-48EE-910C-B8D56C3E94F5}" presName="hierChild5" presStyleCnt="0"/>
      <dgm:spPr/>
    </dgm:pt>
    <dgm:pt modelId="{AE9D267A-4D91-4BD7-990F-2C43B331B904}" type="pres">
      <dgm:prSet presAssocID="{661AA6E6-4B5F-40CB-AAB7-D7F130F11AE0}" presName="Name37" presStyleLbl="parChTrans1D4" presStyleIdx="1" presStyleCnt="2"/>
      <dgm:spPr/>
    </dgm:pt>
    <dgm:pt modelId="{6CC93A3F-504F-41B8-9DFE-597893BBF154}" type="pres">
      <dgm:prSet presAssocID="{D7FDB8D6-6940-4C62-B03E-6BF09BB9FF69}" presName="hierRoot2" presStyleCnt="0">
        <dgm:presLayoutVars>
          <dgm:hierBranch val="init"/>
        </dgm:presLayoutVars>
      </dgm:prSet>
      <dgm:spPr/>
    </dgm:pt>
    <dgm:pt modelId="{1CC72496-0862-403D-8011-EB61A0AFDD3B}" type="pres">
      <dgm:prSet presAssocID="{D7FDB8D6-6940-4C62-B03E-6BF09BB9FF69}" presName="rootComposite" presStyleCnt="0"/>
      <dgm:spPr/>
    </dgm:pt>
    <dgm:pt modelId="{95153B23-A5A4-443E-9750-0965AFFAB398}" type="pres">
      <dgm:prSet presAssocID="{D7FDB8D6-6940-4C62-B03E-6BF09BB9FF69}" presName="rootText" presStyleLbl="node4" presStyleIdx="1" presStyleCnt="2">
        <dgm:presLayoutVars>
          <dgm:chPref val="3"/>
        </dgm:presLayoutVars>
      </dgm:prSet>
      <dgm:spPr/>
    </dgm:pt>
    <dgm:pt modelId="{CF5B6897-5A96-4973-B35C-3B69EB8E3930}" type="pres">
      <dgm:prSet presAssocID="{D7FDB8D6-6940-4C62-B03E-6BF09BB9FF69}" presName="rootConnector" presStyleLbl="node4" presStyleIdx="1" presStyleCnt="2"/>
      <dgm:spPr/>
    </dgm:pt>
    <dgm:pt modelId="{BFCA4E0A-B73A-458E-B272-609A4B4AF823}" type="pres">
      <dgm:prSet presAssocID="{D7FDB8D6-6940-4C62-B03E-6BF09BB9FF69}" presName="hierChild4" presStyleCnt="0"/>
      <dgm:spPr/>
    </dgm:pt>
    <dgm:pt modelId="{02A5A8D6-05D6-424E-8DD3-B2FCDAFFF170}" type="pres">
      <dgm:prSet presAssocID="{D7FDB8D6-6940-4C62-B03E-6BF09BB9FF69}" presName="hierChild5" presStyleCnt="0"/>
      <dgm:spPr/>
    </dgm:pt>
    <dgm:pt modelId="{6B5C1E89-B1EA-466A-B781-9ADA54F20FEC}" type="pres">
      <dgm:prSet presAssocID="{FED71510-299E-48CB-B310-7DC5D13A57BE}" presName="hierChild5" presStyleCnt="0"/>
      <dgm:spPr/>
    </dgm:pt>
    <dgm:pt modelId="{D2C5D980-02C6-4056-9A09-495E91802C05}" type="pres">
      <dgm:prSet presAssocID="{99D3EE69-E7DE-4D27-9A2C-B9DB56C6B793}" presName="hierChild5" presStyleCnt="0"/>
      <dgm:spPr/>
    </dgm:pt>
    <dgm:pt modelId="{BAA82B5A-E34E-4B69-8368-E3871D0BE29B}" type="pres">
      <dgm:prSet presAssocID="{40D406BD-BF29-431F-BC12-668240E8A6B4}" presName="hierChild3" presStyleCnt="0"/>
      <dgm:spPr/>
    </dgm:pt>
  </dgm:ptLst>
  <dgm:cxnLst>
    <dgm:cxn modelId="{EFBEB41A-3FDF-4372-ADD7-B312F84716F5}" type="presOf" srcId="{99D3EE69-E7DE-4D27-9A2C-B9DB56C6B793}" destId="{A649BF6F-55A3-40B6-8FB0-88E001F9F470}" srcOrd="1" destOrd="0" presId="urn:microsoft.com/office/officeart/2005/8/layout/orgChart1"/>
    <dgm:cxn modelId="{72C20F2F-0B70-4638-8900-69473EDA7629}" srcId="{47B90B13-F7F8-4EA9-B2F9-CE7F1D74D043}" destId="{40D406BD-BF29-431F-BC12-668240E8A6B4}" srcOrd="0" destOrd="0" parTransId="{37AEE990-452D-4EAF-8B37-08399B4DBB27}" sibTransId="{8EEC85D2-D306-444D-8217-F23086B2FEB3}"/>
    <dgm:cxn modelId="{2B597031-A541-45DA-9430-6F9AEF3D0F64}" srcId="{99D3EE69-E7DE-4D27-9A2C-B9DB56C6B793}" destId="{FED71510-299E-48CB-B310-7DC5D13A57BE}" srcOrd="0" destOrd="0" parTransId="{4588FB23-9AE8-464D-A1FD-7F125EB21DB8}" sibTransId="{B5562348-6B47-40F4-B3A6-8D6EFAB9C1C3}"/>
    <dgm:cxn modelId="{2440665B-D767-427A-8013-C7404B69ABB2}" type="presOf" srcId="{5BE192AF-CC84-48EE-910C-B8D56C3E94F5}" destId="{F88A1412-AC81-44D2-971D-16C1561C5DD0}" srcOrd="0" destOrd="0" presId="urn:microsoft.com/office/officeart/2005/8/layout/orgChart1"/>
    <dgm:cxn modelId="{F575BB62-79AE-450D-B222-AD25BDA1A8F2}" type="presOf" srcId="{D7FDB8D6-6940-4C62-B03E-6BF09BB9FF69}" destId="{CF5B6897-5A96-4973-B35C-3B69EB8E3930}" srcOrd="1" destOrd="0" presId="urn:microsoft.com/office/officeart/2005/8/layout/orgChart1"/>
    <dgm:cxn modelId="{40E34246-0BE7-475C-B7A4-014617B854C4}" type="presOf" srcId="{4588FB23-9AE8-464D-A1FD-7F125EB21DB8}" destId="{41137AD7-D492-4E8D-9874-94209D8CD570}" srcOrd="0" destOrd="0" presId="urn:microsoft.com/office/officeart/2005/8/layout/orgChart1"/>
    <dgm:cxn modelId="{AD7F8748-1A5D-4F6D-BB5A-8F1F840389B8}" type="presOf" srcId="{661AA6E6-4B5F-40CB-AAB7-D7F130F11AE0}" destId="{AE9D267A-4D91-4BD7-990F-2C43B331B904}" srcOrd="0" destOrd="0" presId="urn:microsoft.com/office/officeart/2005/8/layout/orgChart1"/>
    <dgm:cxn modelId="{5B915753-FC9B-406B-A1AF-D7C60D60D5EB}" type="presOf" srcId="{5F54D0BB-7D43-4D06-A28C-E402A0A961FE}" destId="{5701D96C-BF73-46F8-AD52-E4899EADAA8D}" srcOrd="0" destOrd="0" presId="urn:microsoft.com/office/officeart/2005/8/layout/orgChart1"/>
    <dgm:cxn modelId="{87F95985-743E-43CB-BC17-A962B5DDAAFD}" type="presOf" srcId="{D7FDB8D6-6940-4C62-B03E-6BF09BB9FF69}" destId="{95153B23-A5A4-443E-9750-0965AFFAB398}" srcOrd="0" destOrd="0" presId="urn:microsoft.com/office/officeart/2005/8/layout/orgChart1"/>
    <dgm:cxn modelId="{A4308285-BE30-4177-870A-A0035F574080}" type="presOf" srcId="{FED71510-299E-48CB-B310-7DC5D13A57BE}" destId="{CD2F77E4-EC17-4273-BA16-A429F38DDB53}" srcOrd="0" destOrd="0" presId="urn:microsoft.com/office/officeart/2005/8/layout/orgChart1"/>
    <dgm:cxn modelId="{A7E7C387-0537-4EEE-B8AD-EEDF12EA8FD4}" type="presOf" srcId="{47B90B13-F7F8-4EA9-B2F9-CE7F1D74D043}" destId="{63F0EF38-F5D7-4CE0-ABA5-BAB0A8D1D916}" srcOrd="0" destOrd="0" presId="urn:microsoft.com/office/officeart/2005/8/layout/orgChart1"/>
    <dgm:cxn modelId="{D6C3F997-C618-4FAB-949F-421BB8AB41B4}" srcId="{40D406BD-BF29-431F-BC12-668240E8A6B4}" destId="{99D3EE69-E7DE-4D27-9A2C-B9DB56C6B793}" srcOrd="0" destOrd="0" parTransId="{5F54D0BB-7D43-4D06-A28C-E402A0A961FE}" sibTransId="{4B00362A-57AD-46A5-ACE1-F966364BCC97}"/>
    <dgm:cxn modelId="{2C0DE89B-6B60-4070-B3B4-535D0654B4A8}" type="presOf" srcId="{99D3EE69-E7DE-4D27-9A2C-B9DB56C6B793}" destId="{0E3707BE-B7BF-472B-893F-752975FCD0D9}" srcOrd="0" destOrd="0" presId="urn:microsoft.com/office/officeart/2005/8/layout/orgChart1"/>
    <dgm:cxn modelId="{3C77E8B1-0220-42F3-B804-B7731C3DEA86}" type="presOf" srcId="{FED71510-299E-48CB-B310-7DC5D13A57BE}" destId="{01C8415B-18D6-48C7-AFE1-3959328AF0F7}" srcOrd="1" destOrd="0" presId="urn:microsoft.com/office/officeart/2005/8/layout/orgChart1"/>
    <dgm:cxn modelId="{5E1785C8-DC9E-4CDB-A7DE-94FD3CA8C1CC}" type="presOf" srcId="{5BE192AF-CC84-48EE-910C-B8D56C3E94F5}" destId="{70FFB479-1751-4184-B377-DEC489A8E3D3}" srcOrd="1" destOrd="0" presId="urn:microsoft.com/office/officeart/2005/8/layout/orgChart1"/>
    <dgm:cxn modelId="{B8C596D4-C6F4-43EB-B84C-0BBAFBAFB3A6}" type="presOf" srcId="{40D406BD-BF29-431F-BC12-668240E8A6B4}" destId="{B2220D9C-486B-4171-B6FC-F502C9E2EBC5}" srcOrd="1" destOrd="0" presId="urn:microsoft.com/office/officeart/2005/8/layout/orgChart1"/>
    <dgm:cxn modelId="{FC317BE8-04E5-486B-B0B2-AE416D0F445D}" type="presOf" srcId="{40D406BD-BF29-431F-BC12-668240E8A6B4}" destId="{ACEDE183-285B-47DC-A850-461F02428854}" srcOrd="0" destOrd="0" presId="urn:microsoft.com/office/officeart/2005/8/layout/orgChart1"/>
    <dgm:cxn modelId="{864341E9-7D1A-4452-876F-D2249AEF0B37}" srcId="{FED71510-299E-48CB-B310-7DC5D13A57BE}" destId="{5BE192AF-CC84-48EE-910C-B8D56C3E94F5}" srcOrd="0" destOrd="0" parTransId="{D4930A25-4EB7-463B-99F3-64A3614FE944}" sibTransId="{B2733489-E656-447D-9C3F-85AF0DE9C8A8}"/>
    <dgm:cxn modelId="{4FD8E2EC-F048-4611-B864-0D38030927B9}" srcId="{FED71510-299E-48CB-B310-7DC5D13A57BE}" destId="{D7FDB8D6-6940-4C62-B03E-6BF09BB9FF69}" srcOrd="1" destOrd="0" parTransId="{661AA6E6-4B5F-40CB-AAB7-D7F130F11AE0}" sibTransId="{3AF62643-FE19-438F-BB47-FF1096F2F0F0}"/>
    <dgm:cxn modelId="{FC25BCFE-0473-42B5-9363-D5E06FFC05DE}" type="presOf" srcId="{D4930A25-4EB7-463B-99F3-64A3614FE944}" destId="{24ADAE53-757B-49CE-9002-28F934878D4F}" srcOrd="0" destOrd="0" presId="urn:microsoft.com/office/officeart/2005/8/layout/orgChart1"/>
    <dgm:cxn modelId="{316D3AF3-1F8B-46D6-9DF2-2D4755DF4CCC}" type="presParOf" srcId="{63F0EF38-F5D7-4CE0-ABA5-BAB0A8D1D916}" destId="{381A01D7-9D99-4A2E-8170-1157172396C9}" srcOrd="0" destOrd="0" presId="urn:microsoft.com/office/officeart/2005/8/layout/orgChart1"/>
    <dgm:cxn modelId="{FD6F94D1-4BFF-4757-9905-475B3007C98C}" type="presParOf" srcId="{381A01D7-9D99-4A2E-8170-1157172396C9}" destId="{2D8B7C27-22C0-4076-88C4-2AEF99EA766B}" srcOrd="0" destOrd="0" presId="urn:microsoft.com/office/officeart/2005/8/layout/orgChart1"/>
    <dgm:cxn modelId="{75A4136F-FED6-497F-BE14-1E03D3F603D0}" type="presParOf" srcId="{2D8B7C27-22C0-4076-88C4-2AEF99EA766B}" destId="{ACEDE183-285B-47DC-A850-461F02428854}" srcOrd="0" destOrd="0" presId="urn:microsoft.com/office/officeart/2005/8/layout/orgChart1"/>
    <dgm:cxn modelId="{19A3CA3C-019B-4F9C-9C6E-85A0FC65AA36}" type="presParOf" srcId="{2D8B7C27-22C0-4076-88C4-2AEF99EA766B}" destId="{B2220D9C-486B-4171-B6FC-F502C9E2EBC5}" srcOrd="1" destOrd="0" presId="urn:microsoft.com/office/officeart/2005/8/layout/orgChart1"/>
    <dgm:cxn modelId="{8DDCE246-66A4-4D36-8B9C-CFE6519CB686}" type="presParOf" srcId="{381A01D7-9D99-4A2E-8170-1157172396C9}" destId="{551B0909-A83E-4782-8062-558E15255482}" srcOrd="1" destOrd="0" presId="urn:microsoft.com/office/officeart/2005/8/layout/orgChart1"/>
    <dgm:cxn modelId="{06EB4067-F20D-470D-B0F9-043F3341B6CA}" type="presParOf" srcId="{551B0909-A83E-4782-8062-558E15255482}" destId="{5701D96C-BF73-46F8-AD52-E4899EADAA8D}" srcOrd="0" destOrd="0" presId="urn:microsoft.com/office/officeart/2005/8/layout/orgChart1"/>
    <dgm:cxn modelId="{8321C68F-58DA-4FB1-B4D7-D2A4B1CF32C6}" type="presParOf" srcId="{551B0909-A83E-4782-8062-558E15255482}" destId="{6C6D951E-3057-4556-B800-03C195547D9A}" srcOrd="1" destOrd="0" presId="urn:microsoft.com/office/officeart/2005/8/layout/orgChart1"/>
    <dgm:cxn modelId="{2DBF27E2-6641-4BB7-8C0D-0FB5CC4D1161}" type="presParOf" srcId="{6C6D951E-3057-4556-B800-03C195547D9A}" destId="{F7CA36C4-AFAC-4CD8-880E-0BC6D5B3AD0B}" srcOrd="0" destOrd="0" presId="urn:microsoft.com/office/officeart/2005/8/layout/orgChart1"/>
    <dgm:cxn modelId="{CDF29D8E-8E80-4DE5-951C-2FC1EBB19041}" type="presParOf" srcId="{F7CA36C4-AFAC-4CD8-880E-0BC6D5B3AD0B}" destId="{0E3707BE-B7BF-472B-893F-752975FCD0D9}" srcOrd="0" destOrd="0" presId="urn:microsoft.com/office/officeart/2005/8/layout/orgChart1"/>
    <dgm:cxn modelId="{14E936FE-9E93-499C-9C95-66E6CCDF49DC}" type="presParOf" srcId="{F7CA36C4-AFAC-4CD8-880E-0BC6D5B3AD0B}" destId="{A649BF6F-55A3-40B6-8FB0-88E001F9F470}" srcOrd="1" destOrd="0" presId="urn:microsoft.com/office/officeart/2005/8/layout/orgChart1"/>
    <dgm:cxn modelId="{0D351C59-5060-4AE5-BDF4-F9C7553803B8}" type="presParOf" srcId="{6C6D951E-3057-4556-B800-03C195547D9A}" destId="{6AAC0EF6-D76B-445B-AEBD-B8E353660028}" srcOrd="1" destOrd="0" presId="urn:microsoft.com/office/officeart/2005/8/layout/orgChart1"/>
    <dgm:cxn modelId="{8A18F236-6B09-4F08-AC92-74328D13D1D9}" type="presParOf" srcId="{6AAC0EF6-D76B-445B-AEBD-B8E353660028}" destId="{41137AD7-D492-4E8D-9874-94209D8CD570}" srcOrd="0" destOrd="0" presId="urn:microsoft.com/office/officeart/2005/8/layout/orgChart1"/>
    <dgm:cxn modelId="{3676B2D9-B624-4DB6-8119-B11DC96C2548}" type="presParOf" srcId="{6AAC0EF6-D76B-445B-AEBD-B8E353660028}" destId="{F017D8B6-6F57-4887-AD15-7A36A401C79A}" srcOrd="1" destOrd="0" presId="urn:microsoft.com/office/officeart/2005/8/layout/orgChart1"/>
    <dgm:cxn modelId="{C6333BC0-2E7A-47B5-AFA4-C4A82DCD3421}" type="presParOf" srcId="{F017D8B6-6F57-4887-AD15-7A36A401C79A}" destId="{A658D849-3323-4773-A8E9-B53B321948AE}" srcOrd="0" destOrd="0" presId="urn:microsoft.com/office/officeart/2005/8/layout/orgChart1"/>
    <dgm:cxn modelId="{AE24AFFE-2C5A-4F37-A250-80870034F9F8}" type="presParOf" srcId="{A658D849-3323-4773-A8E9-B53B321948AE}" destId="{CD2F77E4-EC17-4273-BA16-A429F38DDB53}" srcOrd="0" destOrd="0" presId="urn:microsoft.com/office/officeart/2005/8/layout/orgChart1"/>
    <dgm:cxn modelId="{B89D1E12-5A19-4D80-BEB8-EAE1752E99E9}" type="presParOf" srcId="{A658D849-3323-4773-A8E9-B53B321948AE}" destId="{01C8415B-18D6-48C7-AFE1-3959328AF0F7}" srcOrd="1" destOrd="0" presId="urn:microsoft.com/office/officeart/2005/8/layout/orgChart1"/>
    <dgm:cxn modelId="{66764D8E-AF25-4F9A-88E5-117296CB2645}" type="presParOf" srcId="{F017D8B6-6F57-4887-AD15-7A36A401C79A}" destId="{4392BE54-4D86-4422-9794-7BDEB4A76D1E}" srcOrd="1" destOrd="0" presId="urn:microsoft.com/office/officeart/2005/8/layout/orgChart1"/>
    <dgm:cxn modelId="{84047CC3-512B-4DA0-8471-11D3FA5D245D}" type="presParOf" srcId="{4392BE54-4D86-4422-9794-7BDEB4A76D1E}" destId="{24ADAE53-757B-49CE-9002-28F934878D4F}" srcOrd="0" destOrd="0" presId="urn:microsoft.com/office/officeart/2005/8/layout/orgChart1"/>
    <dgm:cxn modelId="{BF301D14-8880-467D-A0CA-5AB071B52DB8}" type="presParOf" srcId="{4392BE54-4D86-4422-9794-7BDEB4A76D1E}" destId="{F001D841-755C-467E-B68A-E3497C86DF29}" srcOrd="1" destOrd="0" presId="urn:microsoft.com/office/officeart/2005/8/layout/orgChart1"/>
    <dgm:cxn modelId="{EFB283EA-03F6-41C8-8461-6F77A0D396E6}" type="presParOf" srcId="{F001D841-755C-467E-B68A-E3497C86DF29}" destId="{71662CA5-9A88-4ACA-AC37-7CCF6E8C14C6}" srcOrd="0" destOrd="0" presId="urn:microsoft.com/office/officeart/2005/8/layout/orgChart1"/>
    <dgm:cxn modelId="{8EC68BD5-F701-4A23-9ACD-5AEF02963D77}" type="presParOf" srcId="{71662CA5-9A88-4ACA-AC37-7CCF6E8C14C6}" destId="{F88A1412-AC81-44D2-971D-16C1561C5DD0}" srcOrd="0" destOrd="0" presId="urn:microsoft.com/office/officeart/2005/8/layout/orgChart1"/>
    <dgm:cxn modelId="{90D3D222-074E-478F-AE8D-6189138913F7}" type="presParOf" srcId="{71662CA5-9A88-4ACA-AC37-7CCF6E8C14C6}" destId="{70FFB479-1751-4184-B377-DEC489A8E3D3}" srcOrd="1" destOrd="0" presId="urn:microsoft.com/office/officeart/2005/8/layout/orgChart1"/>
    <dgm:cxn modelId="{73E0A0DF-10D4-4393-8D1A-B3368D0778EF}" type="presParOf" srcId="{F001D841-755C-467E-B68A-E3497C86DF29}" destId="{F16F1948-F8F8-41E5-894E-4FCE6A086B72}" srcOrd="1" destOrd="0" presId="urn:microsoft.com/office/officeart/2005/8/layout/orgChart1"/>
    <dgm:cxn modelId="{20ADD905-1566-4A0D-B6C2-19604058E398}" type="presParOf" srcId="{F001D841-755C-467E-B68A-E3497C86DF29}" destId="{38C9A4BB-581C-4203-9263-98DC90B84AE6}" srcOrd="2" destOrd="0" presId="urn:microsoft.com/office/officeart/2005/8/layout/orgChart1"/>
    <dgm:cxn modelId="{A9801A3E-C625-4103-8517-D996E894B2BA}" type="presParOf" srcId="{4392BE54-4D86-4422-9794-7BDEB4A76D1E}" destId="{AE9D267A-4D91-4BD7-990F-2C43B331B904}" srcOrd="2" destOrd="0" presId="urn:microsoft.com/office/officeart/2005/8/layout/orgChart1"/>
    <dgm:cxn modelId="{E2588435-5899-49B1-8159-50ED48505015}" type="presParOf" srcId="{4392BE54-4D86-4422-9794-7BDEB4A76D1E}" destId="{6CC93A3F-504F-41B8-9DFE-597893BBF154}" srcOrd="3" destOrd="0" presId="urn:microsoft.com/office/officeart/2005/8/layout/orgChart1"/>
    <dgm:cxn modelId="{F3787DAD-4AE8-41C8-B9BA-6E516A03402D}" type="presParOf" srcId="{6CC93A3F-504F-41B8-9DFE-597893BBF154}" destId="{1CC72496-0862-403D-8011-EB61A0AFDD3B}" srcOrd="0" destOrd="0" presId="urn:microsoft.com/office/officeart/2005/8/layout/orgChart1"/>
    <dgm:cxn modelId="{3B6336DA-5379-484E-A40C-1EBF0005ABEF}" type="presParOf" srcId="{1CC72496-0862-403D-8011-EB61A0AFDD3B}" destId="{95153B23-A5A4-443E-9750-0965AFFAB398}" srcOrd="0" destOrd="0" presId="urn:microsoft.com/office/officeart/2005/8/layout/orgChart1"/>
    <dgm:cxn modelId="{1C7F9E56-411D-4E75-907B-9507EEC05ADD}" type="presParOf" srcId="{1CC72496-0862-403D-8011-EB61A0AFDD3B}" destId="{CF5B6897-5A96-4973-B35C-3B69EB8E3930}" srcOrd="1" destOrd="0" presId="urn:microsoft.com/office/officeart/2005/8/layout/orgChart1"/>
    <dgm:cxn modelId="{54DA3EE0-C03D-47B1-B6D0-8D78D83F1AE8}" type="presParOf" srcId="{6CC93A3F-504F-41B8-9DFE-597893BBF154}" destId="{BFCA4E0A-B73A-458E-B272-609A4B4AF823}" srcOrd="1" destOrd="0" presId="urn:microsoft.com/office/officeart/2005/8/layout/orgChart1"/>
    <dgm:cxn modelId="{61639E6E-A9E9-45AC-BF85-1EA27C1108F5}" type="presParOf" srcId="{6CC93A3F-504F-41B8-9DFE-597893BBF154}" destId="{02A5A8D6-05D6-424E-8DD3-B2FCDAFFF170}" srcOrd="2" destOrd="0" presId="urn:microsoft.com/office/officeart/2005/8/layout/orgChart1"/>
    <dgm:cxn modelId="{01558517-E06F-4A13-88A7-8298CACFC2B1}" type="presParOf" srcId="{F017D8B6-6F57-4887-AD15-7A36A401C79A}" destId="{6B5C1E89-B1EA-466A-B781-9ADA54F20FEC}" srcOrd="2" destOrd="0" presId="urn:microsoft.com/office/officeart/2005/8/layout/orgChart1"/>
    <dgm:cxn modelId="{5A00CF27-9776-49BD-907C-C8AB2137B033}" type="presParOf" srcId="{6C6D951E-3057-4556-B800-03C195547D9A}" destId="{D2C5D980-02C6-4056-9A09-495E91802C05}" srcOrd="2" destOrd="0" presId="urn:microsoft.com/office/officeart/2005/8/layout/orgChart1"/>
    <dgm:cxn modelId="{989C14C1-A2E4-4E27-90A5-9CE60D378CDF}" type="presParOf" srcId="{381A01D7-9D99-4A2E-8170-1157172396C9}" destId="{BAA82B5A-E34E-4B69-8368-E3871D0BE29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D267A-4D91-4BD7-990F-2C43B331B904}">
      <dsp:nvSpPr>
        <dsp:cNvPr id="0" name=""/>
        <dsp:cNvSpPr/>
      </dsp:nvSpPr>
      <dsp:spPr>
        <a:xfrm>
          <a:off x="2251829" y="1870146"/>
          <a:ext cx="140391" cy="1095053"/>
        </a:xfrm>
        <a:custGeom>
          <a:avLst/>
          <a:gdLst/>
          <a:ahLst/>
          <a:cxnLst/>
          <a:rect l="0" t="0" r="0" b="0"/>
          <a:pathLst>
            <a:path>
              <a:moveTo>
                <a:pt x="0" y="0"/>
              </a:moveTo>
              <a:lnTo>
                <a:pt x="0" y="1095053"/>
              </a:lnTo>
              <a:lnTo>
                <a:pt x="140391" y="10950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ADAE53-757B-49CE-9002-28F934878D4F}">
      <dsp:nvSpPr>
        <dsp:cNvPr id="0" name=""/>
        <dsp:cNvSpPr/>
      </dsp:nvSpPr>
      <dsp:spPr>
        <a:xfrm>
          <a:off x="2251829" y="1870146"/>
          <a:ext cx="140391" cy="430533"/>
        </a:xfrm>
        <a:custGeom>
          <a:avLst/>
          <a:gdLst/>
          <a:ahLst/>
          <a:cxnLst/>
          <a:rect l="0" t="0" r="0" b="0"/>
          <a:pathLst>
            <a:path>
              <a:moveTo>
                <a:pt x="0" y="0"/>
              </a:moveTo>
              <a:lnTo>
                <a:pt x="0" y="430533"/>
              </a:lnTo>
              <a:lnTo>
                <a:pt x="140391" y="4305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137AD7-D492-4E8D-9874-94209D8CD570}">
      <dsp:nvSpPr>
        <dsp:cNvPr id="0" name=""/>
        <dsp:cNvSpPr/>
      </dsp:nvSpPr>
      <dsp:spPr>
        <a:xfrm>
          <a:off x="2580487" y="1133705"/>
          <a:ext cx="91440" cy="196548"/>
        </a:xfrm>
        <a:custGeom>
          <a:avLst/>
          <a:gdLst/>
          <a:ahLst/>
          <a:cxnLst/>
          <a:rect l="0" t="0" r="0" b="0"/>
          <a:pathLst>
            <a:path>
              <a:moveTo>
                <a:pt x="45720" y="0"/>
              </a:moveTo>
              <a:lnTo>
                <a:pt x="45720" y="1965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01D96C-BF73-46F8-AD52-E4899EADAA8D}">
      <dsp:nvSpPr>
        <dsp:cNvPr id="0" name=""/>
        <dsp:cNvSpPr/>
      </dsp:nvSpPr>
      <dsp:spPr>
        <a:xfrm>
          <a:off x="2580487" y="469185"/>
          <a:ext cx="91440" cy="196548"/>
        </a:xfrm>
        <a:custGeom>
          <a:avLst/>
          <a:gdLst/>
          <a:ahLst/>
          <a:cxnLst/>
          <a:rect l="0" t="0" r="0" b="0"/>
          <a:pathLst>
            <a:path>
              <a:moveTo>
                <a:pt x="45720" y="0"/>
              </a:moveTo>
              <a:lnTo>
                <a:pt x="45720" y="1965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EDE183-285B-47DC-A850-461F02428854}">
      <dsp:nvSpPr>
        <dsp:cNvPr id="0" name=""/>
        <dsp:cNvSpPr/>
      </dsp:nvSpPr>
      <dsp:spPr>
        <a:xfrm>
          <a:off x="2158235" y="1214"/>
          <a:ext cx="935942" cy="4679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Direct of Environment &amp; Community Services</a:t>
          </a:r>
        </a:p>
      </dsp:txBody>
      <dsp:txXfrm>
        <a:off x="2158235" y="1214"/>
        <a:ext cx="935942" cy="467971"/>
      </dsp:txXfrm>
    </dsp:sp>
    <dsp:sp modelId="{0E3707BE-B7BF-472B-893F-752975FCD0D9}">
      <dsp:nvSpPr>
        <dsp:cNvPr id="0" name=""/>
        <dsp:cNvSpPr/>
      </dsp:nvSpPr>
      <dsp:spPr>
        <a:xfrm>
          <a:off x="2158235" y="665733"/>
          <a:ext cx="935942" cy="4679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Emergency Planning officer</a:t>
          </a:r>
        </a:p>
      </dsp:txBody>
      <dsp:txXfrm>
        <a:off x="2158235" y="665733"/>
        <a:ext cx="935942" cy="467971"/>
      </dsp:txXfrm>
    </dsp:sp>
    <dsp:sp modelId="{CD2F77E4-EC17-4273-BA16-A429F38DDB53}">
      <dsp:nvSpPr>
        <dsp:cNvPr id="0" name=""/>
        <dsp:cNvSpPr/>
      </dsp:nvSpPr>
      <dsp:spPr>
        <a:xfrm>
          <a:off x="2158235" y="1330253"/>
          <a:ext cx="935942" cy="539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Emergency Planning Assistant</a:t>
          </a:r>
        </a:p>
      </dsp:txBody>
      <dsp:txXfrm>
        <a:off x="2158235" y="1330253"/>
        <a:ext cx="935942" cy="539893"/>
      </dsp:txXfrm>
    </dsp:sp>
    <dsp:sp modelId="{F88A1412-AC81-44D2-971D-16C1561C5DD0}">
      <dsp:nvSpPr>
        <dsp:cNvPr id="0" name=""/>
        <dsp:cNvSpPr/>
      </dsp:nvSpPr>
      <dsp:spPr>
        <a:xfrm>
          <a:off x="2392221" y="2066694"/>
          <a:ext cx="935942" cy="4679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Emergency Planning Assistant</a:t>
          </a:r>
        </a:p>
      </dsp:txBody>
      <dsp:txXfrm>
        <a:off x="2392221" y="2066694"/>
        <a:ext cx="935942" cy="467971"/>
      </dsp:txXfrm>
    </dsp:sp>
    <dsp:sp modelId="{95153B23-A5A4-443E-9750-0965AFFAB398}">
      <dsp:nvSpPr>
        <dsp:cNvPr id="0" name=""/>
        <dsp:cNvSpPr/>
      </dsp:nvSpPr>
      <dsp:spPr>
        <a:xfrm>
          <a:off x="2392221" y="2731214"/>
          <a:ext cx="935942" cy="4679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Emergency Planning Assistant</a:t>
          </a:r>
        </a:p>
      </dsp:txBody>
      <dsp:txXfrm>
        <a:off x="2392221" y="2731214"/>
        <a:ext cx="935942" cy="4679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A1604-0251-4AEB-B332-4C366FE2C8F2}"/>
</file>

<file path=customXml/itemProps2.xml><?xml version="1.0" encoding="utf-8"?>
<ds:datastoreItem xmlns:ds="http://schemas.openxmlformats.org/officeDocument/2006/customXml" ds:itemID="{FC4964BE-ED51-415C-B761-C268445432BB}">
  <ds:schemaRefs>
    <ds:schemaRef ds:uri="http://schemas.openxmlformats.org/officeDocument/2006/bibliography"/>
  </ds:schemaRefs>
</ds:datastoreItem>
</file>

<file path=customXml/itemProps3.xml><?xml version="1.0" encoding="utf-8"?>
<ds:datastoreItem xmlns:ds="http://schemas.openxmlformats.org/officeDocument/2006/customXml" ds:itemID="{4078D512-E850-4216-869A-0A8541F9ACDC}">
  <ds:schemaRefs>
    <ds:schemaRef ds:uri="61a612c6-a3b5-4bec-b2fb-e645336d7e7f"/>
    <ds:schemaRef ds:uri="http://schemas.microsoft.com/office/2006/documentManagement/types"/>
    <ds:schemaRef ds:uri="http://schemas.microsoft.com/office/infopath/2007/PartnerControls"/>
    <ds:schemaRef ds:uri="40fa2819-9c52-4de0-9036-dfe9f3fe152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4B9577-6988-4E73-8E56-9A1E0CC52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Burke</dc:creator>
  <cp:keywords/>
  <dc:description/>
  <cp:lastModifiedBy>Watson, Shanice</cp:lastModifiedBy>
  <cp:revision>2</cp:revision>
  <cp:lastPrinted>2021-10-04T13:13:00Z</cp:lastPrinted>
  <dcterms:created xsi:type="dcterms:W3CDTF">2021-10-04T15:46:00Z</dcterms:created>
  <dcterms:modified xsi:type="dcterms:W3CDTF">2021-10-04T15:46:00Z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2021-10-04T15:42:11Z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ContentBits">
    <vt:lpwstr>1</vt:lpwstr>
  </property>
</Properties>
</file>