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4603"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Times New Roman" w:hAnsi="Calibri" w:cs="Calibri"/>
          <w:b/>
          <w:bCs/>
          <w:sz w:val="36"/>
          <w:szCs w:val="36"/>
          <w:bdr w:val="none" w:sz="0" w:space="0" w:color="auto"/>
          <w:lang w:eastAsia="en-GB"/>
        </w:rPr>
      </w:pPr>
      <w:r w:rsidRPr="004264C5">
        <w:rPr>
          <w:rFonts w:ascii="Calibri" w:eastAsia="Times New Roman" w:hAnsi="Calibri" w:cs="Calibri"/>
          <w:b/>
          <w:bCs/>
          <w:sz w:val="36"/>
          <w:szCs w:val="36"/>
          <w:bdr w:val="none" w:sz="0" w:space="0" w:color="auto"/>
          <w:lang w:eastAsia="en-GB"/>
        </w:rPr>
        <w:t>Job Profile comprising Job Description and Person Specification</w:t>
      </w:r>
    </w:p>
    <w:p w14:paraId="15539A0A"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sz w:val="36"/>
          <w:szCs w:val="36"/>
          <w:bdr w:val="none" w:sz="0" w:space="0" w:color="auto"/>
          <w:lang w:eastAsia="en-GB"/>
        </w:rPr>
      </w:pPr>
      <w:r w:rsidRPr="004264C5">
        <w:rPr>
          <w:rFonts w:ascii="Calibri" w:eastAsia="Times New Roman" w:hAnsi="Calibri" w:cs="Calibri"/>
          <w:b/>
          <w:bCs/>
          <w:sz w:val="36"/>
          <w:szCs w:val="36"/>
          <w:bdr w:val="none" w:sz="0" w:space="0" w:color="auto"/>
          <w:lang w:eastAsia="en-GB"/>
        </w:rPr>
        <w:t>Job Description</w:t>
      </w:r>
    </w:p>
    <w:p w14:paraId="434926E9"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B4AA9" w:rsidRPr="004264C5" w14:paraId="09DD3ED8" w14:textId="77777777" w:rsidTr="0018496E">
        <w:trPr>
          <w:trHeight w:val="828"/>
        </w:trPr>
        <w:tc>
          <w:tcPr>
            <w:tcW w:w="4261" w:type="dxa"/>
            <w:shd w:val="clear" w:color="auto" w:fill="D9D9D9"/>
          </w:tcPr>
          <w:p w14:paraId="6866801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 xml:space="preserve">Job Title: </w:t>
            </w:r>
          </w:p>
          <w:p w14:paraId="3F4D787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dr w:val="none" w:sz="0" w:space="0" w:color="auto"/>
                <w:lang w:eastAsia="en-GB"/>
              </w:rPr>
            </w:pPr>
            <w:r w:rsidRPr="004264C5">
              <w:rPr>
                <w:rFonts w:ascii="Calibri" w:eastAsia="Times New Roman" w:hAnsi="Calibri" w:cs="Calibri"/>
                <w:bdr w:val="none" w:sz="0" w:space="0" w:color="auto"/>
                <w:lang w:eastAsia="en-GB"/>
              </w:rPr>
              <w:t xml:space="preserve">Democratic Services </w:t>
            </w:r>
            <w:r w:rsidR="005B1BF3">
              <w:rPr>
                <w:rFonts w:ascii="Calibri" w:eastAsia="Times New Roman" w:hAnsi="Calibri" w:cs="Calibri"/>
                <w:bdr w:val="none" w:sz="0" w:space="0" w:color="auto"/>
                <w:lang w:eastAsia="en-GB"/>
              </w:rPr>
              <w:t>Manager</w:t>
            </w:r>
          </w:p>
        </w:tc>
        <w:tc>
          <w:tcPr>
            <w:tcW w:w="4494" w:type="dxa"/>
            <w:shd w:val="clear" w:color="auto" w:fill="D9D9D9"/>
          </w:tcPr>
          <w:p w14:paraId="1A12E285"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
                <w:bCs/>
                <w:bdr w:val="none" w:sz="0" w:space="0" w:color="auto"/>
                <w:lang w:eastAsia="en-GB"/>
              </w:rPr>
              <w:t>Grade</w:t>
            </w:r>
            <w:r w:rsidRPr="004264C5">
              <w:rPr>
                <w:rFonts w:ascii="Calibri" w:eastAsia="Times New Roman" w:hAnsi="Calibri" w:cs="Calibri"/>
                <w:bCs/>
                <w:bdr w:val="none" w:sz="0" w:space="0" w:color="auto"/>
                <w:lang w:eastAsia="en-GB"/>
              </w:rPr>
              <w:t xml:space="preserve">: </w:t>
            </w:r>
          </w:p>
          <w:p w14:paraId="6188BCC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PO5-PO6</w:t>
            </w:r>
          </w:p>
          <w:p w14:paraId="55BE8ABC"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dr w:val="none" w:sz="0" w:space="0" w:color="auto"/>
                <w:lang w:eastAsia="en-GB"/>
              </w:rPr>
            </w:pPr>
          </w:p>
        </w:tc>
      </w:tr>
      <w:tr w:rsidR="008B4AA9" w:rsidRPr="004264C5" w14:paraId="44670D99" w14:textId="77777777" w:rsidTr="0018496E">
        <w:trPr>
          <w:trHeight w:val="828"/>
        </w:trPr>
        <w:tc>
          <w:tcPr>
            <w:tcW w:w="4261" w:type="dxa"/>
            <w:shd w:val="clear" w:color="auto" w:fill="D9D9D9"/>
          </w:tcPr>
          <w:p w14:paraId="07C0913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 xml:space="preserve">Section: </w:t>
            </w:r>
          </w:p>
          <w:p w14:paraId="018F3C3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Democratic Services </w:t>
            </w:r>
            <w:r w:rsidR="005B1BF3">
              <w:rPr>
                <w:rFonts w:ascii="Calibri" w:eastAsia="Times New Roman" w:hAnsi="Calibri" w:cs="Calibri"/>
                <w:bCs/>
                <w:bdr w:val="none" w:sz="0" w:space="0" w:color="auto"/>
                <w:lang w:eastAsia="en-GB"/>
              </w:rPr>
              <w:t>–</w:t>
            </w:r>
            <w:r w:rsidRPr="004264C5">
              <w:rPr>
                <w:rFonts w:ascii="Calibri" w:eastAsia="Times New Roman" w:hAnsi="Calibri" w:cs="Calibri"/>
                <w:bCs/>
                <w:bdr w:val="none" w:sz="0" w:space="0" w:color="auto"/>
                <w:lang w:eastAsia="en-GB"/>
              </w:rPr>
              <w:t xml:space="preserve"> Richmond</w:t>
            </w:r>
            <w:r w:rsidR="005B1BF3">
              <w:rPr>
                <w:rFonts w:ascii="Calibri" w:eastAsia="Times New Roman" w:hAnsi="Calibri" w:cs="Calibri"/>
                <w:bCs/>
                <w:bdr w:val="none" w:sz="0" w:space="0" w:color="auto"/>
                <w:lang w:eastAsia="en-GB"/>
              </w:rPr>
              <w:t xml:space="preserve"> and Wandsworth</w:t>
            </w:r>
          </w:p>
        </w:tc>
        <w:tc>
          <w:tcPr>
            <w:tcW w:w="4494" w:type="dxa"/>
            <w:shd w:val="clear" w:color="auto" w:fill="D9D9D9"/>
          </w:tcPr>
          <w:p w14:paraId="6F0649B8"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
                <w:bCs/>
                <w:bdr w:val="none" w:sz="0" w:space="0" w:color="auto"/>
                <w:lang w:eastAsia="en-GB"/>
              </w:rPr>
              <w:t>Directorate:</w:t>
            </w:r>
            <w:r w:rsidRPr="004264C5">
              <w:rPr>
                <w:rFonts w:ascii="Calibri" w:eastAsia="Times New Roman" w:hAnsi="Calibri" w:cs="Calibri"/>
                <w:bCs/>
                <w:bdr w:val="none" w:sz="0" w:space="0" w:color="auto"/>
                <w:lang w:eastAsia="en-GB"/>
              </w:rPr>
              <w:t xml:space="preserve"> </w:t>
            </w:r>
          </w:p>
          <w:p w14:paraId="5F47111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Chief Executive’s Group</w:t>
            </w:r>
          </w:p>
        </w:tc>
      </w:tr>
      <w:tr w:rsidR="008B4AA9" w:rsidRPr="004264C5" w14:paraId="228492A6" w14:textId="77777777" w:rsidTr="0018496E">
        <w:trPr>
          <w:trHeight w:val="828"/>
        </w:trPr>
        <w:tc>
          <w:tcPr>
            <w:tcW w:w="4261" w:type="dxa"/>
            <w:shd w:val="clear" w:color="auto" w:fill="D9D9D9"/>
          </w:tcPr>
          <w:p w14:paraId="40817E8C"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Responsible to following manager:</w:t>
            </w:r>
          </w:p>
          <w:p w14:paraId="42E0A42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Head of </w:t>
            </w:r>
            <w:r w:rsidR="005B1BF3">
              <w:rPr>
                <w:rFonts w:ascii="Calibri" w:eastAsia="Times New Roman" w:hAnsi="Calibri" w:cs="Calibri"/>
                <w:bCs/>
                <w:bdr w:val="none" w:sz="0" w:space="0" w:color="auto"/>
                <w:lang w:eastAsia="en-GB"/>
              </w:rPr>
              <w:t>Governance or Deputy Head of Governance, as appropriate</w:t>
            </w:r>
          </w:p>
        </w:tc>
        <w:tc>
          <w:tcPr>
            <w:tcW w:w="4494" w:type="dxa"/>
            <w:shd w:val="clear" w:color="auto" w:fill="D9D9D9"/>
          </w:tcPr>
          <w:p w14:paraId="3F05C668"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Responsible for following staff:</w:t>
            </w:r>
          </w:p>
          <w:p w14:paraId="5B9948A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Democratic Services Officers x </w:t>
            </w:r>
            <w:r w:rsidR="0018496E">
              <w:rPr>
                <w:rFonts w:ascii="Calibri" w:eastAsia="Times New Roman" w:hAnsi="Calibri" w:cs="Calibri"/>
                <w:bCs/>
                <w:bdr w:val="none" w:sz="0" w:space="0" w:color="auto"/>
                <w:lang w:eastAsia="en-GB"/>
              </w:rPr>
              <w:t xml:space="preserve">2 or </w:t>
            </w:r>
            <w:r w:rsidRPr="004264C5">
              <w:rPr>
                <w:rFonts w:ascii="Calibri" w:eastAsia="Times New Roman" w:hAnsi="Calibri" w:cs="Calibri"/>
                <w:bCs/>
                <w:bdr w:val="none" w:sz="0" w:space="0" w:color="auto"/>
                <w:lang w:eastAsia="en-GB"/>
              </w:rPr>
              <w:t>3</w:t>
            </w:r>
          </w:p>
        </w:tc>
      </w:tr>
      <w:tr w:rsidR="008B4AA9" w:rsidRPr="004264C5" w14:paraId="1C51377A" w14:textId="77777777" w:rsidTr="0018496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2FAA054"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3E58EE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Last Review Date:</w:t>
            </w:r>
          </w:p>
          <w:p w14:paraId="48A92730" w14:textId="77777777" w:rsidR="008B4AA9" w:rsidRPr="004264C5" w:rsidRDefault="005B1BF3"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Pr>
                <w:rFonts w:ascii="Calibri" w:eastAsia="Times New Roman" w:hAnsi="Calibri" w:cs="Calibri"/>
                <w:bCs/>
                <w:bdr w:val="none" w:sz="0" w:space="0" w:color="auto"/>
                <w:lang w:eastAsia="en-GB"/>
              </w:rPr>
              <w:t>July 2017</w:t>
            </w:r>
          </w:p>
        </w:tc>
      </w:tr>
    </w:tbl>
    <w:p w14:paraId="72CA1165"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i/>
          <w:bdr w:val="none" w:sz="0" w:space="0" w:color="auto"/>
          <w:lang w:eastAsia="en-GB"/>
        </w:rPr>
      </w:pPr>
    </w:p>
    <w:p w14:paraId="4D0A33DF"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jc w:val="center"/>
        <w:rPr>
          <w:rFonts w:ascii="Calibri" w:eastAsia="Times New Roman" w:hAnsi="Calibri" w:cs="Arial"/>
          <w:b/>
          <w:bCs/>
          <w:bdr w:val="none" w:sz="0" w:space="0" w:color="auto"/>
          <w:lang w:eastAsia="en-GB"/>
        </w:rPr>
      </w:pPr>
      <w:r w:rsidRPr="004264C5">
        <w:rPr>
          <w:rFonts w:ascii="Calibri" w:eastAsia="Times New Roman" w:hAnsi="Calibri" w:cs="Arial"/>
          <w:b/>
          <w:bCs/>
          <w:bdr w:val="none" w:sz="0" w:space="0" w:color="auto"/>
          <w:lang w:eastAsia="en-GB"/>
        </w:rPr>
        <w:t>Working for the Richmond/Wandsworth Shared Staffing Arrangement</w:t>
      </w:r>
    </w:p>
    <w:p w14:paraId="1B74C64F"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p>
    <w:p w14:paraId="69E8856F"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1853F122"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p>
    <w:p w14:paraId="675657DA"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Staff are expected to deliver high quality and responsive services wherever they are based, as well as having the ability to adapt to sometimes differing processes and expectations. </w:t>
      </w:r>
    </w:p>
    <w:p w14:paraId="7675305E"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p>
    <w:p w14:paraId="08CD6EC1"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The Shared Staffing Arrangement aims to be at the forefront of innovation in local government and the organisation will invest in the development of its staff and ensure the opportunities for progression that only a large organisation can provide.</w:t>
      </w:r>
    </w:p>
    <w:p w14:paraId="4C1E851B" w14:textId="77777777" w:rsidR="008B4AA9" w:rsidRPr="004264C5" w:rsidRDefault="008B4AA9" w:rsidP="008B4AA9">
      <w:pPr>
        <w:pBdr>
          <w:top w:val="single" w:sz="4" w:space="1" w:color="auto"/>
          <w:left w:val="single" w:sz="4" w:space="4" w:color="auto"/>
          <w:bottom w:val="single" w:sz="4" w:space="0" w:color="auto"/>
          <w:right w:val="single" w:sz="4" w:space="3" w:color="auto"/>
          <w:between w:val="none" w:sz="0" w:space="0" w:color="auto"/>
          <w:bar w:val="none" w:sz="0" w:color="auto"/>
        </w:pBdr>
        <w:rPr>
          <w:rFonts w:ascii="Calibri" w:eastAsia="Times New Roman" w:hAnsi="Calibri" w:cs="Arial"/>
          <w:bdr w:val="none" w:sz="0" w:space="0" w:color="auto"/>
          <w:lang w:eastAsia="en-GB"/>
        </w:rPr>
      </w:pPr>
    </w:p>
    <w:p w14:paraId="49E52FFB"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786E7B7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bdr w:val="none" w:sz="0" w:space="0" w:color="auto"/>
          <w:lang w:eastAsia="en-GB"/>
        </w:rPr>
      </w:pPr>
      <w:r w:rsidRPr="004264C5">
        <w:rPr>
          <w:rFonts w:ascii="Calibri" w:eastAsia="Times New Roman" w:hAnsi="Calibri" w:cs="Arial"/>
          <w:b/>
          <w:bCs/>
          <w:bdr w:val="none" w:sz="0" w:space="0" w:color="auto"/>
          <w:lang w:eastAsia="en-GB"/>
        </w:rPr>
        <w:t>Job Purpose</w:t>
      </w:r>
    </w:p>
    <w:p w14:paraId="418432F1"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07A31ACD"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Cs/>
          <w:bdr w:val="none" w:sz="0" w:space="0" w:color="auto"/>
          <w:lang w:eastAsia="en-GB"/>
        </w:rPr>
      </w:pPr>
      <w:r w:rsidRPr="004264C5">
        <w:rPr>
          <w:rFonts w:ascii="Calibri" w:eastAsia="Times New Roman" w:hAnsi="Calibri" w:cs="Arial"/>
          <w:bCs/>
          <w:bdr w:val="none" w:sz="0" w:space="0" w:color="auto"/>
          <w:lang w:eastAsia="en-GB"/>
        </w:rPr>
        <w:t>The post has a key role working with elected Members, Directors and senior managers across the council to ensure that council decisions are undertaken in a timely manner and in accordance with legal requirements.</w:t>
      </w:r>
    </w:p>
    <w:p w14:paraId="1747D662"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Cs/>
          <w:bdr w:val="none" w:sz="0" w:space="0" w:color="auto"/>
          <w:lang w:eastAsia="en-GB"/>
        </w:rPr>
      </w:pPr>
    </w:p>
    <w:p w14:paraId="39F83203"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Cs/>
          <w:bdr w:val="none" w:sz="0" w:space="0" w:color="auto"/>
          <w:lang w:eastAsia="en-GB"/>
        </w:rPr>
      </w:pPr>
      <w:r w:rsidRPr="004264C5">
        <w:rPr>
          <w:rFonts w:ascii="Calibri" w:eastAsia="Times New Roman" w:hAnsi="Calibri" w:cs="Arial"/>
          <w:bCs/>
          <w:bdr w:val="none" w:sz="0" w:space="0" w:color="auto"/>
          <w:lang w:eastAsia="en-GB"/>
        </w:rPr>
        <w:t xml:space="preserve">The purpose of the post is the planning and co-ordination of the committee process and the management of related administrative matters in respect of Executive, Regulatory, Overview &amp; Scrutiny Committees and other bodies of the Council, as allocated.  The postholder must also ensure compliance with the Constitution, corporate standards, statutory and like provisions and provide guidance and supervision of other team members as required. The postholder will also develop, apply and advise on the use of ICT within Democratic Services. </w:t>
      </w:r>
    </w:p>
    <w:p w14:paraId="01A370B7" w14:textId="77777777" w:rsidR="008B4AA9"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7627C4DD" w14:textId="77777777" w:rsidR="009066B7" w:rsidRPr="004264C5" w:rsidRDefault="009066B7"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6EB84ED1"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lastRenderedPageBreak/>
        <w:t>Specific Duties and Responsibilities</w:t>
      </w:r>
    </w:p>
    <w:p w14:paraId="2FB488F6"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3BF70189"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lead on the co-ordination, control, planning, conduct and execution of Committee, Sub-Committee and Task Group business, as allocated, in consultation with Chairmen, other elected Members, Directors, and others.  This will involve:</w:t>
      </w:r>
      <w:r w:rsidRPr="004264C5">
        <w:rPr>
          <w:rFonts w:ascii="Calibri" w:eastAsia="Times New Roman" w:hAnsi="Calibri" w:cs="Arial"/>
          <w:bdr w:val="none" w:sz="0" w:space="0" w:color="auto"/>
          <w:lang w:eastAsia="en-GB"/>
        </w:rPr>
        <w:br/>
      </w:r>
    </w:p>
    <w:p w14:paraId="0E02B924" w14:textId="77777777" w:rsidR="008B4AA9" w:rsidRPr="004264C5"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co-ordinating information from different departments, </w:t>
      </w:r>
    </w:p>
    <w:p w14:paraId="198561CA" w14:textId="77777777" w:rsidR="008B4AA9" w:rsidRPr="004264C5"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maintenance of the Forward Plan and other allocated work programmes</w:t>
      </w:r>
    </w:p>
    <w:p w14:paraId="2D052F57" w14:textId="77777777" w:rsidR="008B4AA9" w:rsidRPr="004264C5"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organising agendas </w:t>
      </w:r>
    </w:p>
    <w:p w14:paraId="3AF5F5D8" w14:textId="77777777" w:rsidR="008B4AA9" w:rsidRPr="004264C5"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writing reports</w:t>
      </w:r>
    </w:p>
    <w:p w14:paraId="08E54620" w14:textId="77777777" w:rsidR="008B4AA9"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maintaining attendance records for councillors</w:t>
      </w:r>
    </w:p>
    <w:p w14:paraId="5EBFE741" w14:textId="77777777" w:rsidR="009066B7" w:rsidRDefault="008B4AA9" w:rsidP="008B4AA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9066B7">
        <w:rPr>
          <w:rFonts w:ascii="Calibri" w:eastAsia="Times New Roman" w:hAnsi="Calibri" w:cs="Arial"/>
          <w:bdr w:val="none" w:sz="0" w:space="0" w:color="auto"/>
          <w:lang w:eastAsia="en-GB"/>
        </w:rPr>
        <w:t>publishing minutes and recording decisions of all meetings serviced by the Section, for use by Councillors, Officers and the public via Council’s intranet and internet sites</w:t>
      </w:r>
    </w:p>
    <w:p w14:paraId="03179A35" w14:textId="77777777" w:rsidR="009066B7" w:rsidRPr="009066B7" w:rsidRDefault="009066B7" w:rsidP="009066B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9066B7">
        <w:rPr>
          <w:rFonts w:ascii="Calibri" w:eastAsia="Times New Roman" w:hAnsi="Calibri" w:cs="Arial"/>
          <w:bdr w:val="none" w:sz="0" w:space="0" w:color="auto"/>
          <w:lang w:eastAsia="en-GB"/>
        </w:rPr>
        <w:t>monitoring action on decisions taken by these committees.</w:t>
      </w:r>
    </w:p>
    <w:tbl>
      <w:tblPr>
        <w:tblW w:w="0" w:type="auto"/>
        <w:tblInd w:w="17" w:type="dxa"/>
        <w:tblBorders>
          <w:top w:val="nil"/>
          <w:left w:val="nil"/>
          <w:bottom w:val="nil"/>
          <w:right w:val="nil"/>
        </w:tblBorders>
        <w:tblLayout w:type="fixed"/>
        <w:tblLook w:val="0000" w:firstRow="0" w:lastRow="0" w:firstColumn="0" w:lastColumn="0" w:noHBand="0" w:noVBand="0"/>
      </w:tblPr>
      <w:tblGrid>
        <w:gridCol w:w="8455"/>
      </w:tblGrid>
      <w:tr w:rsidR="008B4AA9" w:rsidRPr="004264C5" w14:paraId="4456BD4B" w14:textId="77777777" w:rsidTr="0018496E">
        <w:trPr>
          <w:trHeight w:val="272"/>
        </w:trPr>
        <w:tc>
          <w:tcPr>
            <w:tcW w:w="8455" w:type="dxa"/>
          </w:tcPr>
          <w:p w14:paraId="3B83A4D1" w14:textId="77777777" w:rsidR="008B4AA9" w:rsidRPr="009066B7" w:rsidRDefault="008B4AA9" w:rsidP="009066B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tc>
      </w:tr>
    </w:tbl>
    <w:p w14:paraId="4EA8CF25"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3D1FA3AC" w14:textId="7AC8134F"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advise and guide Councillors, Directors and Officers on the operation of the Council’s decision making arrangements to ensure the Executive, Scrutiny, Regulatory and Quasi</w:t>
      </w:r>
      <w:r w:rsidR="009066B7">
        <w:rPr>
          <w:rFonts w:ascii="Calibri" w:eastAsia="Times New Roman" w:hAnsi="Calibri" w:cs="Arial"/>
          <w:bdr w:val="none" w:sz="0" w:space="0" w:color="auto"/>
          <w:lang w:eastAsia="en-GB"/>
        </w:rPr>
        <w:t>-</w:t>
      </w:r>
      <w:r w:rsidRPr="004264C5">
        <w:rPr>
          <w:rFonts w:ascii="Calibri" w:eastAsia="Times New Roman" w:hAnsi="Calibri" w:cs="Arial"/>
          <w:bdr w:val="none" w:sz="0" w:space="0" w:color="auto"/>
          <w:lang w:eastAsia="en-GB"/>
        </w:rPr>
        <w:t xml:space="preserve"> Judicial functions operate efficiently and effectively, requiring </w:t>
      </w:r>
      <w:bookmarkStart w:id="0" w:name="_GoBack"/>
      <w:bookmarkEnd w:id="0"/>
      <w:r w:rsidRPr="004264C5">
        <w:rPr>
          <w:rFonts w:ascii="Calibri" w:eastAsia="Times New Roman" w:hAnsi="Calibri" w:cs="Arial"/>
          <w:bdr w:val="none" w:sz="0" w:space="0" w:color="auto"/>
          <w:lang w:eastAsia="en-GB"/>
        </w:rPr>
        <w:t>detailed knowledge of the democratic arrangements in the Council.</w:t>
      </w:r>
      <w:r w:rsidRPr="004264C5">
        <w:rPr>
          <w:rFonts w:ascii="Calibri" w:eastAsia="Times New Roman" w:hAnsi="Calibri" w:cs="Arial"/>
          <w:bdr w:val="none" w:sz="0" w:space="0" w:color="auto"/>
          <w:lang w:eastAsia="en-GB"/>
        </w:rPr>
        <w:br/>
      </w:r>
    </w:p>
    <w:p w14:paraId="01D6C02D"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advise chairmen, councillors and officers on the interpretation of the Constitution, Standing Orders and other procedural matters.</w:t>
      </w:r>
    </w:p>
    <w:p w14:paraId="269724CA"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dr w:val="none" w:sz="0" w:space="0" w:color="auto"/>
          <w:lang w:eastAsia="en-GB"/>
        </w:rPr>
      </w:pPr>
    </w:p>
    <w:p w14:paraId="0F6B13D5"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keep abreast of statutory changes and legal updates relating to the council’s governance.</w:t>
      </w:r>
    </w:p>
    <w:p w14:paraId="19E49092"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bdr w:val="none" w:sz="0" w:space="0" w:color="auto"/>
          <w:lang w:eastAsia="en-GB"/>
        </w:rPr>
      </w:pPr>
    </w:p>
    <w:p w14:paraId="708B01BC"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Manages </w:t>
      </w:r>
      <w:r w:rsidR="005B1BF3">
        <w:rPr>
          <w:rFonts w:ascii="Calibri" w:eastAsia="Times New Roman" w:hAnsi="Calibri" w:cs="Arial"/>
          <w:bdr w:val="none" w:sz="0" w:space="0" w:color="auto"/>
          <w:lang w:eastAsia="en-GB"/>
        </w:rPr>
        <w:t xml:space="preserve">two or </w:t>
      </w:r>
      <w:r w:rsidRPr="004264C5">
        <w:rPr>
          <w:rFonts w:ascii="Calibri" w:eastAsia="Times New Roman" w:hAnsi="Calibri" w:cs="Arial"/>
          <w:bdr w:val="none" w:sz="0" w:space="0" w:color="auto"/>
          <w:lang w:eastAsia="en-GB"/>
        </w:rPr>
        <w:t xml:space="preserve">three Democratic Services Officers, directing, supervising and evaluating their work. </w:t>
      </w:r>
      <w:r w:rsidRPr="004264C5">
        <w:rPr>
          <w:rFonts w:ascii="Calibri" w:eastAsia="Times New Roman" w:hAnsi="Calibri" w:cs="Arial"/>
          <w:bdr w:val="none" w:sz="0" w:space="0" w:color="auto"/>
          <w:lang w:eastAsia="en-GB"/>
        </w:rPr>
        <w:br/>
      </w:r>
    </w:p>
    <w:p w14:paraId="1FCE7B31"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provide operational and motivational leadership of staff across the team, providing a visible presence to the workforce and promoting a good working environment and provide guidance for more junior colleagues to develop their understanding of the legal framework for governance matters. </w:t>
      </w:r>
    </w:p>
    <w:tbl>
      <w:tblPr>
        <w:tblW w:w="8880" w:type="dxa"/>
        <w:tblInd w:w="17" w:type="dxa"/>
        <w:tblBorders>
          <w:top w:val="nil"/>
          <w:left w:val="nil"/>
          <w:bottom w:val="nil"/>
          <w:right w:val="nil"/>
        </w:tblBorders>
        <w:tblLayout w:type="fixed"/>
        <w:tblLook w:val="0000" w:firstRow="0" w:lastRow="0" w:firstColumn="0" w:lastColumn="0" w:noHBand="0" w:noVBand="0"/>
      </w:tblPr>
      <w:tblGrid>
        <w:gridCol w:w="8880"/>
      </w:tblGrid>
      <w:tr w:rsidR="008B4AA9" w:rsidRPr="004264C5" w14:paraId="2F4460B9" w14:textId="77777777" w:rsidTr="0018496E">
        <w:trPr>
          <w:trHeight w:val="272"/>
        </w:trPr>
        <w:tc>
          <w:tcPr>
            <w:tcW w:w="8880" w:type="dxa"/>
          </w:tcPr>
          <w:tbl>
            <w:tblPr>
              <w:tblW w:w="8772" w:type="dxa"/>
              <w:tblBorders>
                <w:top w:val="nil"/>
                <w:left w:val="nil"/>
                <w:bottom w:val="nil"/>
                <w:right w:val="nil"/>
              </w:tblBorders>
              <w:tblLayout w:type="fixed"/>
              <w:tblLook w:val="0000" w:firstRow="0" w:lastRow="0" w:firstColumn="0" w:lastColumn="0" w:noHBand="0" w:noVBand="0"/>
            </w:tblPr>
            <w:tblGrid>
              <w:gridCol w:w="8772"/>
            </w:tblGrid>
            <w:tr w:rsidR="008B4AA9" w:rsidRPr="004264C5" w14:paraId="1A790143" w14:textId="77777777" w:rsidTr="0018496E">
              <w:trPr>
                <w:trHeight w:val="146"/>
              </w:trPr>
              <w:tc>
                <w:tcPr>
                  <w:tcW w:w="8772" w:type="dxa"/>
                </w:tcPr>
                <w:p w14:paraId="4F58BDDF"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ind w:right="-392"/>
                    <w:rPr>
                      <w:rFonts w:ascii="Calibri" w:eastAsia="Times New Roman" w:hAnsi="Calibri" w:cs="Arial"/>
                      <w:bdr w:val="none" w:sz="0" w:space="0" w:color="auto"/>
                      <w:lang w:eastAsia="en-GB"/>
                    </w:rPr>
                  </w:pPr>
                </w:p>
              </w:tc>
            </w:tr>
          </w:tbl>
          <w:p w14:paraId="2F321460"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ind w:right="-533"/>
              <w:rPr>
                <w:rFonts w:ascii="Calibri" w:eastAsia="Times New Roman" w:hAnsi="Calibri" w:cs="Arial"/>
                <w:bdr w:val="none" w:sz="0" w:space="0" w:color="auto"/>
                <w:lang w:eastAsia="en-GB"/>
              </w:rPr>
            </w:pPr>
          </w:p>
        </w:tc>
      </w:tr>
    </w:tbl>
    <w:p w14:paraId="6D3F555F"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guide and advise report authors on the content of their reports to ensure that decisions are made by the correct decision making body of the Authority in accordance with the legal and procedural requirements.</w:t>
      </w:r>
    </w:p>
    <w:p w14:paraId="31BB183F"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719DF0BE"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build and maintain positive and productive working relationships and communication with officers, members and stakeholders, including ensuring prompt notification of Committee decisions and action to be taken, operation of call-in timetable and monitoring of outcomes. </w:t>
      </w:r>
    </w:p>
    <w:p w14:paraId="53298A48"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hanging="720"/>
        <w:rPr>
          <w:rFonts w:ascii="Calibri" w:eastAsia="Times New Roman" w:hAnsi="Calibri" w:cs="Arial"/>
          <w:bdr w:val="none" w:sz="0" w:space="0" w:color="auto"/>
          <w:lang w:eastAsia="en-GB"/>
        </w:rPr>
      </w:pPr>
    </w:p>
    <w:p w14:paraId="7BAABD4D"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provide high quality, non-political support to Members including advising on a range of issues including Executive Matters and Procedures, Declarations of Interest, Council </w:t>
      </w:r>
      <w:r w:rsidRPr="004264C5">
        <w:rPr>
          <w:rFonts w:ascii="Calibri" w:eastAsia="Times New Roman" w:hAnsi="Calibri" w:cs="Arial"/>
          <w:bdr w:val="none" w:sz="0" w:space="0" w:color="auto"/>
          <w:lang w:eastAsia="en-GB"/>
        </w:rPr>
        <w:lastRenderedPageBreak/>
        <w:t xml:space="preserve">procedural matters such as motions and amendments and negotiating between Elected Members and political groups. </w:t>
      </w:r>
      <w:r w:rsidRPr="004264C5">
        <w:rPr>
          <w:rFonts w:ascii="Calibri" w:eastAsia="Times New Roman" w:hAnsi="Calibri" w:cs="Arial"/>
          <w:bdr w:val="none" w:sz="0" w:space="0" w:color="auto"/>
          <w:lang w:eastAsia="en-GB"/>
        </w:rPr>
        <w:br/>
      </w:r>
    </w:p>
    <w:p w14:paraId="602D284F"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maintain the Register of Interests on behalf of the Monitoring Officer and the Leader’s Forward Plan on behalf of the Head of </w:t>
      </w:r>
      <w:r w:rsidR="00456082">
        <w:rPr>
          <w:rFonts w:ascii="Calibri" w:eastAsia="Times New Roman" w:hAnsi="Calibri" w:cs="Arial"/>
          <w:bdr w:val="none" w:sz="0" w:space="0" w:color="auto"/>
          <w:lang w:eastAsia="en-GB"/>
        </w:rPr>
        <w:t>Governance or Deputy Head of Governance</w:t>
      </w:r>
      <w:r w:rsidRPr="004264C5">
        <w:rPr>
          <w:rFonts w:ascii="Calibri" w:eastAsia="Times New Roman" w:hAnsi="Calibri" w:cs="Arial"/>
          <w:bdr w:val="none" w:sz="0" w:space="0" w:color="auto"/>
          <w:lang w:eastAsia="en-GB"/>
        </w:rPr>
        <w:t>.</w:t>
      </w:r>
    </w:p>
    <w:p w14:paraId="3F7049E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51D0B9CD"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contribute as a senior governance practitioner to the development and implementation of good governance, transparent decision making and strong accountability across the Council.</w:t>
      </w:r>
    </w:p>
    <w:p w14:paraId="4F74C9D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4E70D556"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develop and implement the use of new technology to improve the democratic process and service delivery; personal and team performance; and to ensure that relevant information is available on the Intranet/Internet within statutory and agreed deadlines.</w:t>
      </w:r>
    </w:p>
    <w:p w14:paraId="59B52AF8"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163E470F"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assist with the Council’s Member Induction and Development Programme and help organise and participate in training courses for other Council departments.</w:t>
      </w:r>
    </w:p>
    <w:p w14:paraId="6E38D18E"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bdr w:val="none" w:sz="0" w:space="0" w:color="auto"/>
          <w:lang w:eastAsia="en-GB"/>
        </w:rPr>
      </w:pPr>
    </w:p>
    <w:p w14:paraId="14CC1CE4"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Arial"/>
          <w:bCs/>
          <w:bdr w:val="none" w:sz="0" w:space="0" w:color="auto"/>
        </w:rPr>
      </w:pPr>
      <w:r w:rsidRPr="004264C5">
        <w:rPr>
          <w:rFonts w:ascii="Calibri" w:eastAsia="Times New Roman" w:hAnsi="Calibri" w:cs="Arial"/>
          <w:bCs/>
          <w:bdr w:val="none" w:sz="0" w:space="0" w:color="auto"/>
        </w:rPr>
        <w:t>To assist as required with performance review and improvement measures on an ongoing basis, helping to ensure that a customer focus is embedded within the function and innovative and creative solutions are evaluated to securing the highest quality and value for money function.</w:t>
      </w:r>
    </w:p>
    <w:p w14:paraId="757D044F"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Arial"/>
          <w:bCs/>
          <w:bdr w:val="none" w:sz="0" w:space="0" w:color="auto"/>
        </w:rPr>
      </w:pPr>
      <w:r w:rsidRPr="004264C5">
        <w:rPr>
          <w:rFonts w:ascii="Calibri" w:eastAsia="Times New Roman" w:hAnsi="Calibri" w:cs="Arial"/>
          <w:bCs/>
          <w:bdr w:val="none" w:sz="0" w:space="0" w:color="auto"/>
        </w:rPr>
        <w:t>To support ways of working that ensure residents and stakeholders are actively engaged in the future of the function and are able to influence decision making.</w:t>
      </w:r>
    </w:p>
    <w:p w14:paraId="581B2E5A" w14:textId="77777777" w:rsidR="008B4AA9" w:rsidRPr="004264C5" w:rsidRDefault="008B4AA9" w:rsidP="008B4A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Arial"/>
          <w:bCs/>
          <w:bdr w:val="none" w:sz="0" w:space="0" w:color="auto"/>
        </w:rPr>
      </w:pPr>
      <w:r w:rsidRPr="004264C5">
        <w:rPr>
          <w:rFonts w:ascii="Calibri" w:eastAsia="Times New Roman" w:hAnsi="Calibri" w:cs="Arial"/>
          <w:bCs/>
          <w:bdr w:val="none" w:sz="0" w:space="0" w:color="auto"/>
        </w:rPr>
        <w:t xml:space="preserve">Deputise where appropriate for the Head of </w:t>
      </w:r>
      <w:r w:rsidR="00456082">
        <w:rPr>
          <w:rFonts w:ascii="Calibri" w:eastAsia="Times New Roman" w:hAnsi="Calibri" w:cs="Arial"/>
          <w:bCs/>
          <w:bdr w:val="none" w:sz="0" w:space="0" w:color="auto"/>
        </w:rPr>
        <w:t>Governance or Deputy Head of Governance</w:t>
      </w:r>
      <w:r w:rsidRPr="004264C5">
        <w:rPr>
          <w:rFonts w:ascii="Calibri" w:eastAsia="Times New Roman" w:hAnsi="Calibri" w:cs="Arial"/>
          <w:bCs/>
          <w:bdr w:val="none" w:sz="0" w:space="0" w:color="auto"/>
        </w:rPr>
        <w:t>.</w:t>
      </w:r>
    </w:p>
    <w:p w14:paraId="25CE230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bdr w:val="none" w:sz="0" w:space="0" w:color="auto"/>
          <w:lang w:eastAsia="en-GB"/>
        </w:rPr>
      </w:pPr>
    </w:p>
    <w:p w14:paraId="70220EA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u w:val="single"/>
          <w:bdr w:val="none" w:sz="0" w:space="0" w:color="auto"/>
          <w:lang w:eastAsia="en-GB"/>
        </w:rPr>
      </w:pPr>
      <w:r w:rsidRPr="004264C5">
        <w:rPr>
          <w:rFonts w:ascii="Calibri" w:eastAsia="Times New Roman" w:hAnsi="Calibri" w:cs="Arial"/>
          <w:b/>
          <w:bCs/>
          <w:u w:val="single"/>
          <w:bdr w:val="none" w:sz="0" w:space="0" w:color="auto"/>
          <w:lang w:eastAsia="en-GB"/>
        </w:rPr>
        <w:t>This is a linked grade post with progression criteria as follows</w:t>
      </w:r>
    </w:p>
    <w:p w14:paraId="6598A0A3"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2B577F2F"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
          <w:bdr w:val="none" w:sz="0" w:space="0" w:color="auto"/>
          <w:lang w:eastAsia="en-GB"/>
        </w:rPr>
        <w:t>At the PO5 level</w:t>
      </w:r>
    </w:p>
    <w:p w14:paraId="56B6EC1D"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428CFDA9" w14:textId="77777777" w:rsidR="008B4AA9" w:rsidRPr="004264C5" w:rsidRDefault="008B4AA9" w:rsidP="008B4AA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Able to perform the full duties of the post with weekly supervision/input from the Service Head.</w:t>
      </w:r>
    </w:p>
    <w:p w14:paraId="35EC102A"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3C34F7F2"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
          <w:bdr w:val="none" w:sz="0" w:space="0" w:color="auto"/>
          <w:lang w:eastAsia="en-GB"/>
        </w:rPr>
        <w:t>At the PO6 level</w:t>
      </w:r>
    </w:p>
    <w:p w14:paraId="5718CCD7"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6D772A58" w14:textId="77777777" w:rsidR="008B4AA9" w:rsidRPr="004264C5" w:rsidRDefault="008B4AA9" w:rsidP="008B4AA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Able to perform the full duties of the post with minimal supervision/input from the Head of Service.  </w:t>
      </w:r>
    </w:p>
    <w:p w14:paraId="0FA074C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19AD6F48" w14:textId="77777777" w:rsidR="008B4AA9" w:rsidRPr="004264C5" w:rsidRDefault="008B4AA9" w:rsidP="008B4AA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Demonstrable track record of strong performance in the job with specific reference to:</w:t>
      </w:r>
    </w:p>
    <w:p w14:paraId="2D92E756"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1440"/>
        <w:rPr>
          <w:rFonts w:ascii="Calibri" w:eastAsia="Times New Roman" w:hAnsi="Calibri" w:cs="Arial"/>
          <w:bdr w:val="none" w:sz="0" w:space="0" w:color="auto"/>
          <w:lang w:eastAsia="en-GB"/>
        </w:rPr>
      </w:pPr>
    </w:p>
    <w:p w14:paraId="77C1A156" w14:textId="77777777" w:rsidR="008B4AA9" w:rsidRDefault="008B4AA9" w:rsidP="008B4A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Drafting of more complex reports to research and write</w:t>
      </w:r>
    </w:p>
    <w:p w14:paraId="5A574AF0"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bdr w:val="none" w:sz="0" w:space="0" w:color="auto"/>
          <w:lang w:eastAsia="en-GB"/>
        </w:rPr>
      </w:pPr>
    </w:p>
    <w:p w14:paraId="61E2CC33" w14:textId="77777777" w:rsidR="008B4AA9" w:rsidRDefault="008B4AA9" w:rsidP="008B4A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Delivering training and briefings to Members and senior officers</w:t>
      </w:r>
    </w:p>
    <w:p w14:paraId="54C0B9C3" w14:textId="77777777" w:rsidR="008B4AA9" w:rsidRDefault="008B4AA9" w:rsidP="008B4AA9">
      <w:pPr>
        <w:pStyle w:val="ListParagraph"/>
        <w:rPr>
          <w:rFonts w:ascii="Calibri" w:eastAsia="Times New Roman" w:hAnsi="Calibri" w:cs="Arial"/>
          <w:bdr w:val="none" w:sz="0" w:space="0" w:color="auto"/>
          <w:lang w:eastAsia="en-GB"/>
        </w:rPr>
      </w:pPr>
    </w:p>
    <w:p w14:paraId="00A343A3" w14:textId="77777777" w:rsidR="008B4AA9" w:rsidRPr="004264C5" w:rsidRDefault="008B4AA9" w:rsidP="008B4A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lastRenderedPageBreak/>
        <w:t>Responsibility for specific tasks/projects by the Head of Democratic Services which help to develop the service</w:t>
      </w:r>
    </w:p>
    <w:p w14:paraId="126676DF" w14:textId="77777777" w:rsidR="008B4AA9"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bdr w:val="none" w:sz="0" w:space="0" w:color="auto"/>
          <w:lang w:eastAsia="en-GB"/>
        </w:rPr>
      </w:pPr>
    </w:p>
    <w:p w14:paraId="7FEAF465" w14:textId="77777777" w:rsidR="008B4AA9" w:rsidRPr="004264C5" w:rsidRDefault="008B4AA9" w:rsidP="008B4AA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Deputise in full for the Head of </w:t>
      </w:r>
      <w:r w:rsidR="00456082">
        <w:rPr>
          <w:rFonts w:ascii="Calibri" w:eastAsia="Times New Roman" w:hAnsi="Calibri" w:cs="Arial"/>
          <w:bdr w:val="none" w:sz="0" w:space="0" w:color="auto"/>
          <w:lang w:eastAsia="en-GB"/>
        </w:rPr>
        <w:t>Governance or Deputy Head of Governance</w:t>
      </w:r>
    </w:p>
    <w:p w14:paraId="73AEB28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1004A404" w14:textId="77777777" w:rsidR="008B4AA9" w:rsidRPr="004264C5" w:rsidRDefault="008B4AA9" w:rsidP="008B4AA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Shows significant evidence of collaboration </w:t>
      </w:r>
      <w:r w:rsidR="00DE3B6F">
        <w:rPr>
          <w:rFonts w:ascii="Calibri" w:eastAsia="Times New Roman" w:hAnsi="Calibri" w:cs="Arial"/>
          <w:bdr w:val="none" w:sz="0" w:space="0" w:color="auto"/>
          <w:lang w:eastAsia="en-GB"/>
        </w:rPr>
        <w:t>across</w:t>
      </w:r>
      <w:r w:rsidR="00DE3B6F" w:rsidRPr="004264C5">
        <w:rPr>
          <w:rFonts w:ascii="Calibri" w:eastAsia="Times New Roman" w:hAnsi="Calibri" w:cs="Arial"/>
          <w:bdr w:val="none" w:sz="0" w:space="0" w:color="auto"/>
          <w:lang w:eastAsia="en-GB"/>
        </w:rPr>
        <w:t xml:space="preserve"> </w:t>
      </w:r>
      <w:r w:rsidR="00DE3B6F">
        <w:rPr>
          <w:rFonts w:ascii="Calibri" w:eastAsia="Times New Roman" w:hAnsi="Calibri" w:cs="Arial"/>
          <w:bdr w:val="none" w:sz="0" w:space="0" w:color="auto"/>
          <w:lang w:eastAsia="en-GB"/>
        </w:rPr>
        <w:t>both Councils’</w:t>
      </w:r>
      <w:r w:rsidRPr="004264C5">
        <w:rPr>
          <w:rFonts w:ascii="Calibri" w:eastAsia="Times New Roman" w:hAnsi="Calibri" w:cs="Arial"/>
          <w:bdr w:val="none" w:sz="0" w:space="0" w:color="auto"/>
          <w:lang w:eastAsia="en-GB"/>
        </w:rPr>
        <w:t xml:space="preserve"> Democratic Services</w:t>
      </w:r>
      <w:r w:rsidR="00456082">
        <w:rPr>
          <w:rFonts w:ascii="Calibri" w:eastAsia="Times New Roman" w:hAnsi="Calibri" w:cs="Arial"/>
          <w:bdr w:val="none" w:sz="0" w:space="0" w:color="auto"/>
          <w:lang w:eastAsia="en-GB"/>
        </w:rPr>
        <w:t xml:space="preserve"> team, as appropriate</w:t>
      </w:r>
      <w:r w:rsidRPr="004264C5">
        <w:rPr>
          <w:rFonts w:ascii="Calibri" w:eastAsia="Times New Roman" w:hAnsi="Calibri" w:cs="Arial"/>
          <w:bdr w:val="none" w:sz="0" w:space="0" w:color="auto"/>
          <w:lang w:eastAsia="en-GB"/>
        </w:rPr>
        <w:t>, leading to closer working and alignment of practices with greater efficiency and / or resilience as the demonstrable outcome.</w:t>
      </w:r>
    </w:p>
    <w:p w14:paraId="1D14EA5F"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bdr w:val="none" w:sz="0" w:space="0" w:color="auto"/>
          <w:lang w:eastAsia="en-GB"/>
        </w:rPr>
      </w:pPr>
    </w:p>
    <w:p w14:paraId="46700BD6"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bdr w:val="none" w:sz="0" w:space="0" w:color="auto"/>
          <w:lang w:eastAsia="en-GB"/>
        </w:rPr>
      </w:pPr>
      <w:r w:rsidRPr="004264C5">
        <w:rPr>
          <w:rFonts w:ascii="Calibri" w:eastAsia="Times New Roman" w:hAnsi="Calibri" w:cs="Arial"/>
          <w:b/>
          <w:bCs/>
          <w:bdr w:val="none" w:sz="0" w:space="0" w:color="auto"/>
          <w:lang w:eastAsia="en-GB"/>
        </w:rPr>
        <w:t>Generic Duties and Responsibilities</w:t>
      </w:r>
    </w:p>
    <w:p w14:paraId="5382FBF7"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dr w:val="none" w:sz="0" w:space="0" w:color="auto"/>
          <w:lang w:eastAsia="en-GB"/>
        </w:rPr>
      </w:pPr>
    </w:p>
    <w:p w14:paraId="630909CC"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contribute to the continuous improvement of the services of the Boroughs of Wandsworth and Richmond. </w:t>
      </w:r>
    </w:p>
    <w:p w14:paraId="6CC9B37E"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dr w:val="none" w:sz="0" w:space="0" w:color="auto"/>
          <w:lang w:eastAsia="en-GB"/>
        </w:rPr>
      </w:pPr>
    </w:p>
    <w:p w14:paraId="10F7E78E"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comply with relevant Codes of Practice, including the Code of Conduct and policies concerning data protection and health and safety.</w:t>
      </w:r>
    </w:p>
    <w:p w14:paraId="117AF2F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dr w:val="none" w:sz="0" w:space="0" w:color="auto"/>
          <w:lang w:eastAsia="en-GB"/>
        </w:rPr>
      </w:pPr>
    </w:p>
    <w:p w14:paraId="34C72F3E"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Cs/>
          <w:bdr w:val="none" w:sz="0" w:space="0" w:color="auto"/>
          <w:lang w:eastAsia="en-GB"/>
        </w:rPr>
        <w:t>To adhere to security controls and requirements as mandated by the SSA’s policies, procedures and local risk assessments to maintain confidentiality, integrity, availability and legal compliance of information and systems</w:t>
      </w:r>
    </w:p>
    <w:p w14:paraId="586C24A1"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p w14:paraId="47C61CCA"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164B453B"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Arial"/>
          <w:bdr w:val="none" w:sz="0" w:space="0" w:color="auto"/>
          <w:lang w:eastAsia="en-GB"/>
        </w:rPr>
      </w:pPr>
    </w:p>
    <w:p w14:paraId="60ABA5B9"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 xml:space="preserve">To understand both Councils’ duties and responsibilities for safeguarding children, young people and adults as they apply to the role within the council.  </w:t>
      </w:r>
    </w:p>
    <w:p w14:paraId="34019A60"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Arial"/>
          <w:bdr w:val="none" w:sz="0" w:space="0" w:color="auto"/>
          <w:lang w:eastAsia="en-GB"/>
        </w:rPr>
      </w:pPr>
    </w:p>
    <w:p w14:paraId="3C8C2B7E" w14:textId="77777777" w:rsidR="008B4AA9" w:rsidRPr="004264C5" w:rsidRDefault="008B4AA9" w:rsidP="008B4A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The Shared Staffing Arrangement will keep its structures under continual review and as a result the post holder should expect t</w:t>
      </w:r>
      <w:r w:rsidRPr="004264C5">
        <w:rPr>
          <w:rFonts w:ascii="Calibri" w:eastAsia="Times New Roman" w:hAnsi="Calibri" w:cs="Arial"/>
          <w:color w:val="000000"/>
          <w:bdr w:val="none" w:sz="0" w:space="0" w:color="auto"/>
          <w:lang w:eastAsia="en-GB"/>
        </w:rPr>
        <w:t>o carry out any other reasonable duties within the overall function, commensurate with the level of the post.</w:t>
      </w:r>
    </w:p>
    <w:p w14:paraId="686D59B6"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b/>
          <w:bdr w:val="none" w:sz="0" w:space="0" w:color="auto"/>
          <w:lang w:eastAsia="en-GB"/>
        </w:rPr>
      </w:pPr>
    </w:p>
    <w:p w14:paraId="46178C42" w14:textId="77777777" w:rsidR="008B4AA9"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rPr>
          <w:rFonts w:ascii="Calibri" w:eastAsia="Times New Roman" w:hAnsi="Calibri"/>
          <w:b/>
          <w:bdr w:val="none" w:sz="0" w:space="0" w:color="auto"/>
          <w:lang w:eastAsia="en-GB"/>
        </w:rPr>
      </w:pPr>
    </w:p>
    <w:p w14:paraId="106CA475"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b/>
          <w:bdr w:val="none" w:sz="0" w:space="0" w:color="auto"/>
          <w:lang w:eastAsia="en-GB"/>
        </w:rPr>
      </w:pPr>
      <w:r w:rsidRPr="004264C5">
        <w:rPr>
          <w:rFonts w:ascii="Calibri" w:eastAsia="Times New Roman" w:hAnsi="Calibri"/>
          <w:b/>
          <w:bdr w:val="none" w:sz="0" w:space="0" w:color="auto"/>
          <w:lang w:eastAsia="en-GB"/>
        </w:rPr>
        <w:t xml:space="preserve">Additional Information </w:t>
      </w:r>
    </w:p>
    <w:p w14:paraId="32EDE63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Arial"/>
          <w:bCs/>
          <w:bdr w:val="none" w:sz="0" w:space="0" w:color="auto"/>
          <w:lang w:eastAsia="en-GB"/>
        </w:rPr>
      </w:pPr>
      <w:r w:rsidRPr="004264C5">
        <w:rPr>
          <w:rFonts w:ascii="Calibri" w:eastAsia="Times New Roman" w:hAnsi="Calibri" w:cs="Arial"/>
          <w:bCs/>
          <w:u w:val="single"/>
          <w:bdr w:val="none" w:sz="0" w:space="0" w:color="auto"/>
          <w:lang w:eastAsia="en-GB"/>
        </w:rPr>
        <w:t>Staff</w:t>
      </w:r>
      <w:r w:rsidRPr="004264C5">
        <w:rPr>
          <w:rFonts w:ascii="Calibri" w:eastAsia="Times New Roman" w:hAnsi="Calibri" w:cs="Arial"/>
          <w:bCs/>
          <w:bdr w:val="none" w:sz="0" w:space="0" w:color="auto"/>
          <w:lang w:eastAsia="en-GB"/>
        </w:rPr>
        <w:t xml:space="preserve"> - The postholder will manage </w:t>
      </w:r>
      <w:r w:rsidR="00456641">
        <w:rPr>
          <w:rFonts w:ascii="Calibri" w:eastAsia="Times New Roman" w:hAnsi="Calibri" w:cs="Arial"/>
          <w:bCs/>
          <w:bdr w:val="none" w:sz="0" w:space="0" w:color="auto"/>
          <w:lang w:eastAsia="en-GB"/>
        </w:rPr>
        <w:t xml:space="preserve">two or </w:t>
      </w:r>
      <w:r w:rsidRPr="004264C5">
        <w:rPr>
          <w:rFonts w:ascii="Calibri" w:eastAsia="Times New Roman" w:hAnsi="Calibri" w:cs="Arial"/>
          <w:bCs/>
          <w:bdr w:val="none" w:sz="0" w:space="0" w:color="auto"/>
          <w:lang w:eastAsia="en-GB"/>
        </w:rPr>
        <w:t>three Democratic Services Officers</w:t>
      </w:r>
      <w:r w:rsidR="00456641">
        <w:rPr>
          <w:rFonts w:ascii="Calibri" w:eastAsia="Times New Roman" w:hAnsi="Calibri" w:cs="Arial"/>
          <w:bCs/>
          <w:bdr w:val="none" w:sz="0" w:space="0" w:color="auto"/>
          <w:lang w:eastAsia="en-GB"/>
        </w:rPr>
        <w:t>, as directed</w:t>
      </w:r>
      <w:r w:rsidRPr="004264C5">
        <w:rPr>
          <w:rFonts w:ascii="Calibri" w:eastAsia="Times New Roman" w:hAnsi="Calibri" w:cs="Arial"/>
          <w:bCs/>
          <w:bdr w:val="none" w:sz="0" w:space="0" w:color="auto"/>
          <w:lang w:eastAsia="en-GB"/>
        </w:rPr>
        <w:t xml:space="preserve">. </w:t>
      </w:r>
    </w:p>
    <w:p w14:paraId="6BA65B71"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Arial"/>
          <w:bCs/>
          <w:bdr w:val="none" w:sz="0" w:space="0" w:color="auto"/>
          <w:lang w:eastAsia="en-GB"/>
        </w:rPr>
      </w:pPr>
      <w:r w:rsidRPr="004264C5">
        <w:rPr>
          <w:rFonts w:ascii="Calibri" w:eastAsia="Times New Roman" w:hAnsi="Calibri" w:cs="Arial"/>
          <w:bCs/>
          <w:u w:val="single"/>
          <w:bdr w:val="none" w:sz="0" w:space="0" w:color="auto"/>
          <w:lang w:eastAsia="en-GB"/>
        </w:rPr>
        <w:t>Ability to attend evening meetings</w:t>
      </w:r>
      <w:r w:rsidRPr="004264C5">
        <w:rPr>
          <w:rFonts w:ascii="Calibri" w:eastAsia="Times New Roman" w:hAnsi="Calibri" w:cs="Arial"/>
          <w:bCs/>
          <w:bdr w:val="none" w:sz="0" w:space="0" w:color="auto"/>
          <w:lang w:eastAsia="en-GB"/>
        </w:rPr>
        <w:t xml:space="preserve"> – the postholder will be expected to attend evening meetings and may be required to provide cover for others, occasionally at short notice.  </w:t>
      </w:r>
    </w:p>
    <w:p w14:paraId="680F0179"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Arial"/>
          <w:bCs/>
          <w:bdr w:val="none" w:sz="0" w:space="0" w:color="auto"/>
          <w:lang w:eastAsia="en-GB"/>
        </w:rPr>
      </w:pPr>
      <w:r w:rsidRPr="004264C5">
        <w:rPr>
          <w:rFonts w:ascii="Calibri" w:eastAsia="Times New Roman" w:hAnsi="Calibri" w:cs="Arial"/>
          <w:bCs/>
          <w:u w:val="single"/>
          <w:bdr w:val="none" w:sz="0" w:space="0" w:color="auto"/>
          <w:lang w:eastAsia="en-GB"/>
        </w:rPr>
        <w:t>Flexibility and ability to work across both Boroughs</w:t>
      </w:r>
      <w:r w:rsidRPr="004264C5">
        <w:rPr>
          <w:rFonts w:ascii="Calibri" w:eastAsia="Times New Roman" w:hAnsi="Calibri" w:cs="Arial"/>
          <w:bCs/>
          <w:bdr w:val="none" w:sz="0" w:space="0" w:color="auto"/>
          <w:lang w:eastAsia="en-GB"/>
        </w:rPr>
        <w:t xml:space="preserve"> – Although the main place of work will be</w:t>
      </w:r>
      <w:r w:rsidR="00456641">
        <w:rPr>
          <w:rFonts w:ascii="Calibri" w:eastAsia="Times New Roman" w:hAnsi="Calibri" w:cs="Arial"/>
          <w:bCs/>
          <w:bdr w:val="none" w:sz="0" w:space="0" w:color="auto"/>
          <w:lang w:eastAsia="en-GB"/>
        </w:rPr>
        <w:t xml:space="preserve"> either Wandsworth Town Hall or</w:t>
      </w:r>
      <w:r w:rsidRPr="004264C5">
        <w:rPr>
          <w:rFonts w:ascii="Calibri" w:eastAsia="Times New Roman" w:hAnsi="Calibri" w:cs="Arial"/>
          <w:bCs/>
          <w:bdr w:val="none" w:sz="0" w:space="0" w:color="auto"/>
          <w:lang w:eastAsia="en-GB"/>
        </w:rPr>
        <w:t xml:space="preserve"> York House/Civic Centre in Twickenham, the postholder </w:t>
      </w:r>
      <w:r w:rsidRPr="004264C5">
        <w:rPr>
          <w:rFonts w:ascii="Calibri" w:eastAsia="Times New Roman" w:hAnsi="Calibri" w:cs="Arial"/>
          <w:bCs/>
          <w:bdr w:val="none" w:sz="0" w:space="0" w:color="auto"/>
          <w:lang w:eastAsia="en-GB"/>
        </w:rPr>
        <w:lastRenderedPageBreak/>
        <w:t xml:space="preserve">may be asked to work at the </w:t>
      </w:r>
      <w:r w:rsidR="00456641">
        <w:rPr>
          <w:rFonts w:ascii="Calibri" w:eastAsia="Times New Roman" w:hAnsi="Calibri" w:cs="Arial"/>
          <w:bCs/>
          <w:bdr w:val="none" w:sz="0" w:space="0" w:color="auto"/>
          <w:lang w:eastAsia="en-GB"/>
        </w:rPr>
        <w:t>other main place of work</w:t>
      </w:r>
      <w:r w:rsidRPr="004264C5">
        <w:rPr>
          <w:rFonts w:ascii="Calibri" w:eastAsia="Times New Roman" w:hAnsi="Calibri" w:cs="Arial"/>
          <w:bCs/>
          <w:bdr w:val="none" w:sz="0" w:space="0" w:color="auto"/>
          <w:lang w:eastAsia="en-GB"/>
        </w:rPr>
        <w:t xml:space="preserve"> on special projects or to assist colleagues to maintain capacity and resilience across the Chief Executive’s Group. </w:t>
      </w:r>
    </w:p>
    <w:p w14:paraId="22B86FE0"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Arial"/>
          <w:bCs/>
          <w:bdr w:val="none" w:sz="0" w:space="0" w:color="auto"/>
          <w:lang w:eastAsia="en-GB"/>
        </w:rPr>
      </w:pPr>
      <w:r w:rsidRPr="004264C5">
        <w:rPr>
          <w:rFonts w:ascii="Calibri" w:eastAsia="Times New Roman" w:hAnsi="Calibri" w:cs="Arial"/>
          <w:bCs/>
          <w:bdr w:val="none" w:sz="0" w:space="0" w:color="auto"/>
          <w:lang w:eastAsia="en-GB"/>
        </w:rPr>
        <w:t xml:space="preserve">Postholder may be asked to provide supervision and guidance for junior colleagues on governance matters in either council. </w:t>
      </w:r>
    </w:p>
    <w:p w14:paraId="18A8B3F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Arial"/>
          <w:bCs/>
          <w:bdr w:val="none" w:sz="0" w:space="0" w:color="auto"/>
          <w:lang w:eastAsia="en-GB"/>
        </w:rPr>
      </w:pPr>
      <w:r w:rsidRPr="004264C5">
        <w:rPr>
          <w:rFonts w:ascii="Calibri" w:eastAsia="Times New Roman" w:hAnsi="Calibri" w:cs="Arial"/>
          <w:bCs/>
          <w:bdr w:val="none" w:sz="0" w:space="0" w:color="auto"/>
          <w:lang w:eastAsia="en-GB"/>
        </w:rPr>
        <w:t>The postholder may also be required to manage the delivery of governance projects through cross-departmental teams which may include officers in grades senior to this post</w:t>
      </w:r>
    </w:p>
    <w:p w14:paraId="1B0C475F"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dr w:val="none" w:sz="0" w:space="0" w:color="auto"/>
          <w:lang w:eastAsia="en-GB"/>
        </w:rPr>
      </w:pPr>
      <w:r w:rsidRPr="004264C5">
        <w:rPr>
          <w:rFonts w:ascii="Calibri" w:eastAsia="Times New Roman" w:hAnsi="Calibri" w:cs="Arial"/>
          <w:b/>
          <w:bdr w:val="none" w:sz="0" w:space="0" w:color="auto"/>
          <w:lang w:eastAsia="en-GB"/>
        </w:rPr>
        <w:br/>
        <w:t>Current team structure</w:t>
      </w:r>
      <w:r w:rsidR="00456641">
        <w:rPr>
          <w:rFonts w:ascii="Calibri" w:eastAsia="Times New Roman" w:hAnsi="Calibri" w:cs="Arial"/>
          <w:b/>
          <w:bdr w:val="none" w:sz="0" w:space="0" w:color="auto"/>
          <w:lang w:eastAsia="en-GB"/>
        </w:rPr>
        <w:t xml:space="preserve"> </w:t>
      </w:r>
    </w:p>
    <w:p w14:paraId="411AD609" w14:textId="77777777" w:rsidR="008B4AA9"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i/>
          <w:bdr w:val="none" w:sz="0" w:space="0" w:color="auto"/>
          <w:lang w:eastAsia="en-GB"/>
        </w:rPr>
      </w:pPr>
    </w:p>
    <w:p w14:paraId="3D91FEE5" w14:textId="77777777" w:rsidR="00950A38" w:rsidRDefault="00950A38"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i/>
          <w:bdr w:val="none" w:sz="0" w:space="0" w:color="auto"/>
          <w:lang w:eastAsia="en-GB"/>
        </w:rPr>
      </w:pPr>
    </w:p>
    <w:p w14:paraId="24EC790D" w14:textId="4A0B4234" w:rsidR="00950A38" w:rsidRPr="004264C5" w:rsidRDefault="00C3450D"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i/>
          <w:bdr w:val="none" w:sz="0" w:space="0" w:color="auto"/>
          <w:lang w:eastAsia="en-GB"/>
        </w:rPr>
      </w:pPr>
      <w:r w:rsidRPr="00C3450D">
        <w:rPr>
          <w:rFonts w:ascii="Calibri" w:eastAsia="Calibri" w:hAnsi="Calibri"/>
          <w:noProof/>
          <w:sz w:val="22"/>
          <w:szCs w:val="22"/>
          <w:bdr w:val="none" w:sz="0" w:space="0" w:color="auto"/>
          <w:lang w:eastAsia="en-GB"/>
        </w:rPr>
        <w:drawing>
          <wp:inline distT="0" distB="0" distL="0" distR="0" wp14:anchorId="0841D6A4" wp14:editId="62E476B5">
            <wp:extent cx="5731510" cy="33591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ECA3BE"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Cs/>
          <w:i/>
          <w:bdr w:val="none" w:sz="0" w:space="0" w:color="auto"/>
          <w:lang w:eastAsia="en-GB"/>
        </w:rPr>
      </w:pPr>
    </w:p>
    <w:p w14:paraId="7752767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Arial"/>
          <w:color w:val="000000"/>
          <w:bdr w:val="none" w:sz="0" w:space="0" w:color="auto"/>
          <w:lang w:eastAsia="en-GB"/>
        </w:rPr>
      </w:pPr>
    </w:p>
    <w:p w14:paraId="3197367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Times New Roman" w:hAnsi="Calibri" w:cs="Arial"/>
          <w:b/>
          <w:bCs/>
          <w:color w:val="000000"/>
          <w:bdr w:val="none" w:sz="0" w:space="0" w:color="auto"/>
          <w:lang w:eastAsia="en-GB"/>
        </w:rPr>
      </w:pPr>
      <w:r w:rsidRPr="004264C5">
        <w:rPr>
          <w:rFonts w:ascii="Calibri" w:eastAsia="Times New Roman" w:hAnsi="Calibri" w:cs="Arial"/>
          <w:b/>
          <w:bCs/>
          <w:color w:val="000000"/>
          <w:bdr w:val="none" w:sz="0" w:space="0" w:color="auto"/>
          <w:lang w:eastAsia="en-GB"/>
        </w:rPr>
        <w:br w:type="page"/>
      </w:r>
    </w:p>
    <w:p w14:paraId="1110D2CA"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Arial"/>
          <w:b/>
          <w:bCs/>
          <w:color w:val="000000"/>
          <w:sz w:val="36"/>
          <w:szCs w:val="36"/>
          <w:bdr w:val="none" w:sz="0" w:space="0" w:color="auto"/>
          <w:lang w:eastAsia="en-GB"/>
        </w:rPr>
      </w:pPr>
      <w:r w:rsidRPr="004264C5">
        <w:rPr>
          <w:rFonts w:ascii="Calibri" w:eastAsia="Times New Roman" w:hAnsi="Calibri" w:cs="Arial"/>
          <w:b/>
          <w:bCs/>
          <w:color w:val="000000"/>
          <w:sz w:val="36"/>
          <w:szCs w:val="36"/>
          <w:bdr w:val="none" w:sz="0" w:space="0" w:color="auto"/>
          <w:lang w:eastAsia="en-GB"/>
        </w:rPr>
        <w:lastRenderedPageBreak/>
        <w:t>Person Specification</w:t>
      </w:r>
    </w:p>
    <w:p w14:paraId="4D735045"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Arial"/>
          <w:b/>
          <w:bCs/>
          <w:color w:val="000000"/>
          <w:bdr w:val="none" w:sz="0" w:space="0" w:color="auto"/>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B4AA9" w:rsidRPr="004264C5" w14:paraId="7E35AB60" w14:textId="77777777" w:rsidTr="0018496E">
        <w:trPr>
          <w:trHeight w:val="544"/>
        </w:trPr>
        <w:tc>
          <w:tcPr>
            <w:tcW w:w="4261" w:type="dxa"/>
            <w:shd w:val="clear" w:color="auto" w:fill="D9D9D9"/>
          </w:tcPr>
          <w:p w14:paraId="5BDB4C71"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 xml:space="preserve">Job Title: </w:t>
            </w:r>
          </w:p>
          <w:p w14:paraId="0710820A"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dr w:val="none" w:sz="0" w:space="0" w:color="auto"/>
                <w:lang w:eastAsia="en-GB"/>
              </w:rPr>
            </w:pPr>
            <w:r w:rsidRPr="004264C5">
              <w:rPr>
                <w:rFonts w:ascii="Calibri" w:eastAsia="Times New Roman" w:hAnsi="Calibri" w:cs="Calibri"/>
                <w:bdr w:val="none" w:sz="0" w:space="0" w:color="auto"/>
                <w:lang w:eastAsia="en-GB"/>
              </w:rPr>
              <w:t xml:space="preserve"> Democratic Services </w:t>
            </w:r>
            <w:r w:rsidR="00456641">
              <w:rPr>
                <w:rFonts w:ascii="Calibri" w:eastAsia="Times New Roman" w:hAnsi="Calibri" w:cs="Calibri"/>
                <w:bdr w:val="none" w:sz="0" w:space="0" w:color="auto"/>
                <w:lang w:eastAsia="en-GB"/>
              </w:rPr>
              <w:t>Manager</w:t>
            </w:r>
          </w:p>
        </w:tc>
        <w:tc>
          <w:tcPr>
            <w:tcW w:w="4494" w:type="dxa"/>
            <w:shd w:val="clear" w:color="auto" w:fill="D9D9D9"/>
          </w:tcPr>
          <w:p w14:paraId="1F597E32"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
                <w:bCs/>
                <w:bdr w:val="none" w:sz="0" w:space="0" w:color="auto"/>
                <w:lang w:eastAsia="en-GB"/>
              </w:rPr>
              <w:t>Grade</w:t>
            </w:r>
            <w:r w:rsidRPr="004264C5">
              <w:rPr>
                <w:rFonts w:ascii="Calibri" w:eastAsia="Times New Roman" w:hAnsi="Calibri" w:cs="Calibri"/>
                <w:bCs/>
                <w:bdr w:val="none" w:sz="0" w:space="0" w:color="auto"/>
                <w:lang w:eastAsia="en-GB"/>
              </w:rPr>
              <w:t xml:space="preserve">: </w:t>
            </w:r>
          </w:p>
          <w:p w14:paraId="474AFF5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PO5-PO6</w:t>
            </w:r>
          </w:p>
          <w:p w14:paraId="233332E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dr w:val="none" w:sz="0" w:space="0" w:color="auto"/>
                <w:lang w:eastAsia="en-GB"/>
              </w:rPr>
            </w:pPr>
          </w:p>
        </w:tc>
      </w:tr>
      <w:tr w:rsidR="008B4AA9" w:rsidRPr="004264C5" w14:paraId="50749651" w14:textId="77777777" w:rsidTr="0018496E">
        <w:trPr>
          <w:trHeight w:val="493"/>
        </w:trPr>
        <w:tc>
          <w:tcPr>
            <w:tcW w:w="4261" w:type="dxa"/>
            <w:shd w:val="clear" w:color="auto" w:fill="D9D9D9"/>
          </w:tcPr>
          <w:p w14:paraId="6BFC76B0"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 xml:space="preserve">Section: </w:t>
            </w:r>
          </w:p>
          <w:p w14:paraId="4F621EA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Democratic Services </w:t>
            </w:r>
            <w:r w:rsidR="00456641">
              <w:rPr>
                <w:rFonts w:ascii="Calibri" w:eastAsia="Times New Roman" w:hAnsi="Calibri" w:cs="Calibri"/>
                <w:bCs/>
                <w:bdr w:val="none" w:sz="0" w:space="0" w:color="auto"/>
                <w:lang w:eastAsia="en-GB"/>
              </w:rPr>
              <w:t>–</w:t>
            </w:r>
            <w:r w:rsidRPr="004264C5">
              <w:rPr>
                <w:rFonts w:ascii="Calibri" w:eastAsia="Times New Roman" w:hAnsi="Calibri" w:cs="Calibri"/>
                <w:bCs/>
                <w:bdr w:val="none" w:sz="0" w:space="0" w:color="auto"/>
                <w:lang w:eastAsia="en-GB"/>
              </w:rPr>
              <w:t xml:space="preserve"> Richmond</w:t>
            </w:r>
            <w:r w:rsidR="00456641">
              <w:rPr>
                <w:rFonts w:ascii="Calibri" w:eastAsia="Times New Roman" w:hAnsi="Calibri" w:cs="Calibri"/>
                <w:bCs/>
                <w:bdr w:val="none" w:sz="0" w:space="0" w:color="auto"/>
                <w:lang w:eastAsia="en-GB"/>
              </w:rPr>
              <w:t xml:space="preserve"> or Wandsworth</w:t>
            </w:r>
          </w:p>
        </w:tc>
        <w:tc>
          <w:tcPr>
            <w:tcW w:w="4494" w:type="dxa"/>
            <w:shd w:val="clear" w:color="auto" w:fill="D9D9D9"/>
          </w:tcPr>
          <w:p w14:paraId="023F7325"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
                <w:bCs/>
                <w:bdr w:val="none" w:sz="0" w:space="0" w:color="auto"/>
                <w:lang w:eastAsia="en-GB"/>
              </w:rPr>
              <w:t>Directorate:</w:t>
            </w:r>
            <w:r w:rsidRPr="004264C5">
              <w:rPr>
                <w:rFonts w:ascii="Calibri" w:eastAsia="Times New Roman" w:hAnsi="Calibri" w:cs="Calibri"/>
                <w:bCs/>
                <w:bdr w:val="none" w:sz="0" w:space="0" w:color="auto"/>
                <w:lang w:eastAsia="en-GB"/>
              </w:rPr>
              <w:t xml:space="preserve"> </w:t>
            </w:r>
          </w:p>
          <w:p w14:paraId="573110E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Chief Executive’s Group</w:t>
            </w:r>
          </w:p>
          <w:p w14:paraId="1063670A"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p>
        </w:tc>
      </w:tr>
      <w:tr w:rsidR="008B4AA9" w:rsidRPr="004264C5" w14:paraId="3BCB2911" w14:textId="77777777" w:rsidTr="0018496E">
        <w:trPr>
          <w:trHeight w:val="543"/>
        </w:trPr>
        <w:tc>
          <w:tcPr>
            <w:tcW w:w="4261" w:type="dxa"/>
            <w:shd w:val="clear" w:color="auto" w:fill="D9D9D9"/>
          </w:tcPr>
          <w:p w14:paraId="23B7774C"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Responsible to following manager:</w:t>
            </w:r>
          </w:p>
          <w:p w14:paraId="5068583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Head of </w:t>
            </w:r>
            <w:r w:rsidR="00456641">
              <w:rPr>
                <w:rFonts w:ascii="Calibri" w:eastAsia="Times New Roman" w:hAnsi="Calibri" w:cs="Calibri"/>
                <w:bCs/>
                <w:bdr w:val="none" w:sz="0" w:space="0" w:color="auto"/>
                <w:lang w:eastAsia="en-GB"/>
              </w:rPr>
              <w:t>–Governance or Deputy Head of Governance</w:t>
            </w:r>
          </w:p>
        </w:tc>
        <w:tc>
          <w:tcPr>
            <w:tcW w:w="4494" w:type="dxa"/>
            <w:shd w:val="clear" w:color="auto" w:fill="D9D9D9"/>
          </w:tcPr>
          <w:p w14:paraId="4E0D9D0F"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Responsible for following staff:</w:t>
            </w:r>
          </w:p>
          <w:p w14:paraId="7B4F292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 xml:space="preserve">Democratic Services Officers x </w:t>
            </w:r>
            <w:r w:rsidR="00456641">
              <w:rPr>
                <w:rFonts w:ascii="Calibri" w:eastAsia="Times New Roman" w:hAnsi="Calibri" w:cs="Calibri"/>
                <w:bCs/>
                <w:bdr w:val="none" w:sz="0" w:space="0" w:color="auto"/>
                <w:lang w:eastAsia="en-GB"/>
              </w:rPr>
              <w:t xml:space="preserve">2 or </w:t>
            </w:r>
            <w:r w:rsidRPr="004264C5">
              <w:rPr>
                <w:rFonts w:ascii="Calibri" w:eastAsia="Times New Roman" w:hAnsi="Calibri" w:cs="Calibri"/>
                <w:bCs/>
                <w:bdr w:val="none" w:sz="0" w:space="0" w:color="auto"/>
                <w:lang w:eastAsia="en-GB"/>
              </w:rPr>
              <w:t>3</w:t>
            </w:r>
          </w:p>
          <w:p w14:paraId="26EBB6A9"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p>
        </w:tc>
      </w:tr>
      <w:tr w:rsidR="008B4AA9" w:rsidRPr="004264C5" w14:paraId="5AB7E81B" w14:textId="77777777" w:rsidTr="0018496E">
        <w:trPr>
          <w:trHeight w:val="477"/>
        </w:trPr>
        <w:tc>
          <w:tcPr>
            <w:tcW w:w="4261" w:type="dxa"/>
            <w:shd w:val="clear" w:color="auto" w:fill="D9D9D9"/>
          </w:tcPr>
          <w:p w14:paraId="7BF34970"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Post Number/s:</w:t>
            </w:r>
          </w:p>
        </w:tc>
        <w:tc>
          <w:tcPr>
            <w:tcW w:w="4494" w:type="dxa"/>
            <w:shd w:val="clear" w:color="auto" w:fill="D9D9D9"/>
          </w:tcPr>
          <w:p w14:paraId="3F554CD7"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Cs/>
                <w:bdr w:val="none" w:sz="0" w:space="0" w:color="auto"/>
                <w:lang w:eastAsia="en-GB"/>
              </w:rPr>
            </w:pPr>
            <w:r w:rsidRPr="004264C5">
              <w:rPr>
                <w:rFonts w:ascii="Calibri" w:eastAsia="Times New Roman" w:hAnsi="Calibri" w:cs="Calibri"/>
                <w:b/>
                <w:bCs/>
                <w:bdr w:val="none" w:sz="0" w:space="0" w:color="auto"/>
                <w:lang w:eastAsia="en-GB"/>
              </w:rPr>
              <w:t>Last Review Date:</w:t>
            </w:r>
          </w:p>
          <w:p w14:paraId="4671B763"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r w:rsidRPr="004264C5">
              <w:rPr>
                <w:rFonts w:ascii="Calibri" w:eastAsia="Times New Roman" w:hAnsi="Calibri" w:cs="Calibri"/>
                <w:bCs/>
                <w:bdr w:val="none" w:sz="0" w:space="0" w:color="auto"/>
                <w:lang w:eastAsia="en-GB"/>
              </w:rPr>
              <w:t>April 2016</w:t>
            </w:r>
          </w:p>
          <w:p w14:paraId="13951E4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Cs/>
                <w:bdr w:val="none" w:sz="0" w:space="0" w:color="auto"/>
                <w:lang w:eastAsia="en-GB"/>
              </w:rPr>
            </w:pPr>
          </w:p>
        </w:tc>
      </w:tr>
    </w:tbl>
    <w:p w14:paraId="5C502AE0"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p>
    <w:p w14:paraId="0A89AFC4"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
          <w:bdr w:val="none" w:sz="0" w:space="0" w:color="auto"/>
          <w:lang w:eastAsia="en-GB"/>
        </w:rPr>
      </w:pPr>
      <w:r w:rsidRPr="004264C5">
        <w:rPr>
          <w:rFonts w:ascii="Calibri" w:eastAsia="Times New Roman" w:hAnsi="Calibri" w:cs="Arial"/>
          <w:b/>
          <w:bdr w:val="none" w:sz="0" w:space="0" w:color="auto"/>
          <w:lang w:eastAsia="en-GB"/>
        </w:rPr>
        <w:t>Our Values and Behaviours</w:t>
      </w:r>
      <w:r w:rsidRPr="004264C5">
        <w:rPr>
          <w:rFonts w:ascii="Calibri" w:eastAsia="Times New Roman" w:hAnsi="Calibri" w:cs="Arial"/>
          <w:b/>
          <w:bdr w:val="none" w:sz="0" w:space="0" w:color="auto"/>
          <w:vertAlign w:val="superscript"/>
          <w:lang w:eastAsia="en-GB"/>
        </w:rPr>
        <w:footnoteReference w:id="1"/>
      </w:r>
      <w:r w:rsidRPr="004264C5">
        <w:rPr>
          <w:rFonts w:ascii="Calibri" w:eastAsia="Times New Roman" w:hAnsi="Calibri" w:cs="Arial"/>
          <w:b/>
          <w:bdr w:val="none" w:sz="0" w:space="0" w:color="auto"/>
          <w:lang w:eastAsia="en-GB"/>
        </w:rPr>
        <w:t xml:space="preserve"> </w:t>
      </w:r>
    </w:p>
    <w:p w14:paraId="62A83C91"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2"/>
          <w:szCs w:val="12"/>
          <w:bdr w:val="none" w:sz="0" w:space="0" w:color="auto"/>
          <w:lang w:eastAsia="en-GB"/>
        </w:rPr>
      </w:pPr>
    </w:p>
    <w:p w14:paraId="6B287425"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r w:rsidRPr="004264C5">
        <w:rPr>
          <w:rFonts w:ascii="Calibri" w:eastAsia="Times New Roman" w:hAnsi="Calibri"/>
          <w:bdr w:val="none" w:sz="0" w:space="0" w:color="auto"/>
          <w:lang w:eastAsia="en-GB"/>
        </w:rPr>
        <w:t>The values and behaviours we seek from our staff draw on the high standards of the two boroughs, and we prize these qualities in particular –</w:t>
      </w:r>
    </w:p>
    <w:p w14:paraId="09FC97BF"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12"/>
          <w:szCs w:val="12"/>
          <w:bdr w:val="none" w:sz="0" w:space="0" w:color="auto"/>
          <w:lang w:eastAsia="en-GB"/>
        </w:rPr>
      </w:pPr>
      <w:r w:rsidRPr="004264C5">
        <w:rPr>
          <w:rFonts w:ascii="Calibri" w:eastAsia="Times New Roman" w:hAnsi="Calibri"/>
          <w:sz w:val="12"/>
          <w:szCs w:val="12"/>
          <w:bdr w:val="none" w:sz="0" w:space="0" w:color="auto"/>
          <w:lang w:eastAsia="en-GB"/>
        </w:rPr>
        <w:t xml:space="preserve"> </w:t>
      </w:r>
    </w:p>
    <w:p w14:paraId="3A5627DE" w14:textId="77777777" w:rsidR="008B4AA9" w:rsidRPr="004264C5" w:rsidRDefault="008B4AA9" w:rsidP="008B4AA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r w:rsidRPr="004264C5">
        <w:rPr>
          <w:rFonts w:ascii="Calibri" w:eastAsia="Times New Roman" w:hAnsi="Calibri"/>
          <w:bdr w:val="none" w:sz="0" w:space="0" w:color="auto"/>
          <w:lang w:eastAsia="en-GB"/>
        </w:rPr>
        <w:t>taking responsibility and being accountable for achieving the best possible outcomes – a ‘can do’ attitude to work</w:t>
      </w:r>
    </w:p>
    <w:p w14:paraId="1644534E" w14:textId="77777777" w:rsidR="008B4AA9" w:rsidRPr="004264C5" w:rsidRDefault="008B4AA9" w:rsidP="008B4AA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r w:rsidRPr="004264C5">
        <w:rPr>
          <w:rFonts w:ascii="Calibri" w:eastAsia="Times New Roman" w:hAnsi="Calibri"/>
          <w:bdr w:val="none" w:sz="0" w:space="0" w:color="auto"/>
          <w:lang w:eastAsia="en-GB"/>
        </w:rPr>
        <w:t>continuously seeking better value for money and improved outcomes at lower cost</w:t>
      </w:r>
    </w:p>
    <w:p w14:paraId="563CA124" w14:textId="77777777" w:rsidR="008B4AA9" w:rsidRPr="004264C5" w:rsidRDefault="008B4AA9" w:rsidP="008B4AA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r w:rsidRPr="004264C5">
        <w:rPr>
          <w:rFonts w:ascii="Calibri" w:eastAsia="Times New Roman" w:hAnsi="Calibri"/>
          <w:bdr w:val="none" w:sz="0" w:space="0" w:color="auto"/>
          <w:lang w:eastAsia="en-GB"/>
        </w:rPr>
        <w:t xml:space="preserve">focussing on residents and service users, and ensuring they receive the highest standards of service provision  </w:t>
      </w:r>
    </w:p>
    <w:p w14:paraId="6EFEB8B1" w14:textId="77777777" w:rsidR="008B4AA9" w:rsidRPr="004264C5" w:rsidRDefault="008B4AA9" w:rsidP="008B4AA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dr w:val="none" w:sz="0" w:space="0" w:color="auto"/>
          <w:lang w:eastAsia="en-GB"/>
        </w:rPr>
      </w:pPr>
      <w:r w:rsidRPr="004264C5">
        <w:rPr>
          <w:rFonts w:ascii="Calibri" w:eastAsia="Times New Roman" w:hAnsi="Calibri"/>
          <w:bdr w:val="none" w:sz="0" w:space="0" w:color="auto"/>
          <w:lang w:eastAsia="en-GB"/>
        </w:rPr>
        <w:t>taking a team approach that values collaboration and partnership working</w:t>
      </w:r>
    </w:p>
    <w:p w14:paraId="3D005D9B"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color w:val="FF0000"/>
          <w:sz w:val="16"/>
          <w:szCs w:val="16"/>
          <w:bdr w:val="none" w:sz="0" w:space="0" w:color="auto"/>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B4AA9" w:rsidRPr="004264C5" w14:paraId="561753F8" w14:textId="77777777" w:rsidTr="0018496E">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213CE29"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Person Specification Requirements</w:t>
            </w:r>
          </w:p>
          <w:p w14:paraId="5CD8E657"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08098395"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bCs/>
                <w:bdr w:val="none" w:sz="0" w:space="0" w:color="auto"/>
                <w:lang w:eastAsia="en-GB"/>
              </w:rPr>
            </w:pPr>
            <w:r w:rsidRPr="004264C5">
              <w:rPr>
                <w:rFonts w:ascii="Calibri" w:eastAsia="Times New Roman" w:hAnsi="Calibri" w:cs="Arial"/>
                <w:b/>
                <w:bCs/>
                <w:bdr w:val="none" w:sz="0" w:space="0" w:color="auto"/>
                <w:lang w:eastAsia="en-GB"/>
              </w:rPr>
              <w:t xml:space="preserve">Assessed by </w:t>
            </w:r>
          </w:p>
          <w:p w14:paraId="700994C9"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
                <w:bCs/>
                <w:bdr w:val="none" w:sz="0" w:space="0" w:color="auto"/>
                <w:lang w:eastAsia="en-GB"/>
              </w:rPr>
            </w:pPr>
            <w:r w:rsidRPr="004264C5">
              <w:rPr>
                <w:rFonts w:ascii="Calibri" w:eastAsia="Times New Roman" w:hAnsi="Calibri" w:cs="Arial"/>
                <w:b/>
                <w:bCs/>
                <w:bdr w:val="none" w:sz="0" w:space="0" w:color="auto"/>
                <w:lang w:eastAsia="en-GB"/>
              </w:rPr>
              <w:t xml:space="preserve">A </w:t>
            </w:r>
          </w:p>
          <w:p w14:paraId="3A9DE2EC"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 xml:space="preserve"> &amp; </w:t>
            </w:r>
            <w:r w:rsidRPr="004264C5">
              <w:rPr>
                <w:rFonts w:ascii="Calibri" w:eastAsia="Times New Roman" w:hAnsi="Calibri" w:cs="Arial"/>
                <w:bdr w:val="none" w:sz="0" w:space="0" w:color="auto"/>
                <w:lang w:eastAsia="en-GB"/>
              </w:rPr>
              <w:t xml:space="preserve"> </w:t>
            </w:r>
            <w:r w:rsidRPr="004264C5">
              <w:rPr>
                <w:rFonts w:ascii="Calibri" w:eastAsia="Times New Roman" w:hAnsi="Calibri" w:cs="Arial"/>
                <w:b/>
                <w:bCs/>
                <w:bdr w:val="none" w:sz="0" w:space="0" w:color="auto"/>
                <w:lang w:eastAsia="en-GB"/>
              </w:rPr>
              <w:t>I/ T/ C (see below for explanation)</w:t>
            </w:r>
          </w:p>
        </w:tc>
      </w:tr>
      <w:tr w:rsidR="008B4AA9" w:rsidRPr="004264C5" w14:paraId="29D75CCB" w14:textId="77777777" w:rsidTr="001849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7FD41EF"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 xml:space="preserve">Knowledge </w:t>
            </w:r>
          </w:p>
        </w:tc>
      </w:tr>
      <w:tr w:rsidR="008B4AA9" w:rsidRPr="004264C5" w14:paraId="028CCB1B"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460FB1F6"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Detailed understanding of the application of law and practice for the management of meetings and decision-making models</w:t>
            </w:r>
          </w:p>
        </w:tc>
        <w:tc>
          <w:tcPr>
            <w:tcW w:w="1460" w:type="dxa"/>
            <w:tcBorders>
              <w:bottom w:val="single" w:sz="8" w:space="0" w:color="000000"/>
              <w:right w:val="single" w:sz="8" w:space="0" w:color="000000"/>
            </w:tcBorders>
            <w:shd w:val="clear" w:color="auto" w:fill="FFFFFF"/>
          </w:tcPr>
          <w:p w14:paraId="632AF884" w14:textId="77777777" w:rsidR="008B4AA9" w:rsidRPr="004264C5" w:rsidRDefault="0018496E"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7440EA7B"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6E58748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Knowledge of governance software applications and the ability to assist Members to develop their use of ICT.</w:t>
            </w:r>
          </w:p>
        </w:tc>
        <w:tc>
          <w:tcPr>
            <w:tcW w:w="1460" w:type="dxa"/>
            <w:tcBorders>
              <w:bottom w:val="single" w:sz="8" w:space="0" w:color="000000"/>
              <w:right w:val="single" w:sz="8" w:space="0" w:color="000000"/>
            </w:tcBorders>
            <w:shd w:val="clear" w:color="auto" w:fill="FFFFFF"/>
          </w:tcPr>
          <w:p w14:paraId="527BD901" w14:textId="77777777" w:rsidR="008B4AA9" w:rsidRPr="004264C5" w:rsidRDefault="0018496E"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660CCFCC" w14:textId="77777777" w:rsidTr="001849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97058D5"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 xml:space="preserve">Experience </w:t>
            </w:r>
          </w:p>
        </w:tc>
      </w:tr>
      <w:tr w:rsidR="008B4AA9" w:rsidRPr="004264C5" w14:paraId="7D9CC9DE"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148CBF05"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Experience of democratic processes and committee management in a local authority or in another complex and accountable organisation</w:t>
            </w:r>
          </w:p>
        </w:tc>
        <w:tc>
          <w:tcPr>
            <w:tcW w:w="1460" w:type="dxa"/>
            <w:tcBorders>
              <w:bottom w:val="single" w:sz="8" w:space="0" w:color="000000"/>
              <w:right w:val="single" w:sz="8" w:space="0" w:color="000000"/>
            </w:tcBorders>
            <w:shd w:val="clear" w:color="auto" w:fill="FFFFFF"/>
          </w:tcPr>
          <w:p w14:paraId="7688EA98" w14:textId="77777777" w:rsidR="008B4AA9" w:rsidRPr="004264C5" w:rsidRDefault="0018496E"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w:t>
            </w:r>
          </w:p>
        </w:tc>
      </w:tr>
      <w:tr w:rsidR="008B4AA9" w:rsidRPr="004264C5" w14:paraId="5DB0B5B0"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02F94536"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Experience of managing a small group of staff, with positive outcomes.</w:t>
            </w:r>
          </w:p>
        </w:tc>
        <w:tc>
          <w:tcPr>
            <w:tcW w:w="1460" w:type="dxa"/>
            <w:tcBorders>
              <w:bottom w:val="single" w:sz="8" w:space="0" w:color="000000"/>
              <w:right w:val="single" w:sz="8" w:space="0" w:color="000000"/>
            </w:tcBorders>
            <w:shd w:val="clear" w:color="auto" w:fill="FFFFFF"/>
          </w:tcPr>
          <w:p w14:paraId="2FE0C9F6" w14:textId="77777777" w:rsidR="008B4AA9" w:rsidRPr="004264C5" w:rsidRDefault="0018496E"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w:t>
            </w:r>
          </w:p>
        </w:tc>
      </w:tr>
      <w:tr w:rsidR="008B4AA9" w:rsidRPr="004264C5" w14:paraId="78DB0B6D"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5F37112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Experience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14:paraId="5E9AEF4B" w14:textId="77777777" w:rsidR="008B4AA9" w:rsidRPr="004264C5" w:rsidRDefault="0018496E"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w:t>
            </w:r>
          </w:p>
        </w:tc>
      </w:tr>
      <w:tr w:rsidR="008B4AA9" w:rsidRPr="004264C5" w14:paraId="6D214821"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0652461E"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color w:val="000000"/>
                <w:bdr w:val="none" w:sz="0" w:space="0" w:color="auto"/>
                <w:lang w:eastAsia="en-GB"/>
              </w:rPr>
            </w:pPr>
            <w:r w:rsidRPr="004264C5">
              <w:rPr>
                <w:rFonts w:ascii="Calibri" w:eastAsia="Times New Roman" w:hAnsi="Calibri" w:cs="Arial"/>
                <w:color w:val="000000"/>
                <w:bdr w:val="none" w:sz="0" w:space="0" w:color="auto"/>
                <w:lang w:eastAsia="en-GB"/>
              </w:rPr>
              <w:t xml:space="preserve">Experience of supporting the implementation of service initiatives and changes in working practices. </w:t>
            </w:r>
          </w:p>
        </w:tc>
        <w:tc>
          <w:tcPr>
            <w:tcW w:w="1460" w:type="dxa"/>
            <w:tcBorders>
              <w:bottom w:val="single" w:sz="8" w:space="0" w:color="000000"/>
              <w:right w:val="single" w:sz="8" w:space="0" w:color="000000"/>
            </w:tcBorders>
            <w:shd w:val="clear" w:color="auto" w:fill="FFFFFF"/>
          </w:tcPr>
          <w:p w14:paraId="1D58A792" w14:textId="77777777" w:rsidR="008B4AA9" w:rsidRPr="004264C5" w:rsidRDefault="00D01F2C"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w:t>
            </w:r>
          </w:p>
        </w:tc>
      </w:tr>
      <w:tr w:rsidR="008B4AA9" w:rsidRPr="004264C5" w14:paraId="7689805D"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30D90DC1"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lastRenderedPageBreak/>
              <w:t xml:space="preserve">Experience of managing complex governance projects </w:t>
            </w:r>
          </w:p>
        </w:tc>
        <w:tc>
          <w:tcPr>
            <w:tcW w:w="1460" w:type="dxa"/>
            <w:tcBorders>
              <w:bottom w:val="single" w:sz="8" w:space="0" w:color="000000"/>
              <w:right w:val="single" w:sz="8" w:space="0" w:color="000000"/>
            </w:tcBorders>
            <w:shd w:val="clear" w:color="auto" w:fill="FFFFFF"/>
          </w:tcPr>
          <w:p w14:paraId="11F17105" w14:textId="77777777" w:rsidR="008B4AA9" w:rsidRPr="004264C5" w:rsidRDefault="00D01F2C" w:rsidP="0018496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w:t>
            </w:r>
          </w:p>
        </w:tc>
      </w:tr>
      <w:tr w:rsidR="008B4AA9" w:rsidRPr="004264C5" w14:paraId="08BD10BB" w14:textId="77777777" w:rsidTr="001849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0E6ECB"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 xml:space="preserve">Skills </w:t>
            </w:r>
          </w:p>
        </w:tc>
      </w:tr>
      <w:tr w:rsidR="008B4AA9" w:rsidRPr="004264C5" w14:paraId="1E8B618D"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58378523"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Ability to communicate effectively orally and in writing and work co-operatively with colleagues, outside agencies, elected members and senior managers.</w:t>
            </w:r>
          </w:p>
        </w:tc>
        <w:tc>
          <w:tcPr>
            <w:tcW w:w="1460" w:type="dxa"/>
            <w:tcBorders>
              <w:bottom w:val="single" w:sz="8" w:space="0" w:color="000000"/>
              <w:right w:val="single" w:sz="8" w:space="0" w:color="000000"/>
            </w:tcBorders>
            <w:shd w:val="clear" w:color="auto" w:fill="FFFFFF"/>
          </w:tcPr>
          <w:p w14:paraId="64FB7A30" w14:textId="77777777" w:rsidR="008B4AA9" w:rsidRPr="004264C5" w:rsidRDefault="00D01F2C"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4148618B"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642A1717"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Ability to demonstrate skill in working in a political environment including managing complex issues.</w:t>
            </w:r>
          </w:p>
        </w:tc>
        <w:tc>
          <w:tcPr>
            <w:tcW w:w="1460" w:type="dxa"/>
            <w:tcBorders>
              <w:bottom w:val="single" w:sz="8" w:space="0" w:color="000000"/>
              <w:right w:val="single" w:sz="8" w:space="0" w:color="000000"/>
            </w:tcBorders>
            <w:shd w:val="clear" w:color="auto" w:fill="FFFFFF"/>
          </w:tcPr>
          <w:p w14:paraId="3DC4C863" w14:textId="77777777" w:rsidR="008B4AA9" w:rsidRPr="004264C5" w:rsidRDefault="00D01F2C"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54BA9CFB"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10D2FAB3"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Ability to self-motivate, work well under pressure and to take responsibility for the efficient discharge of a full workload through techniques such as prioritisation of conflicting demands and effective time management.</w:t>
            </w:r>
          </w:p>
        </w:tc>
        <w:tc>
          <w:tcPr>
            <w:tcW w:w="1460" w:type="dxa"/>
            <w:tcBorders>
              <w:bottom w:val="single" w:sz="8" w:space="0" w:color="000000"/>
              <w:right w:val="single" w:sz="8" w:space="0" w:color="000000"/>
            </w:tcBorders>
            <w:shd w:val="clear" w:color="auto" w:fill="FFFFFF"/>
          </w:tcPr>
          <w:p w14:paraId="08E85968" w14:textId="77777777" w:rsidR="008B4AA9" w:rsidRPr="004264C5" w:rsidRDefault="00D01F2C" w:rsidP="000B61A9">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I</w:t>
            </w:r>
          </w:p>
        </w:tc>
      </w:tr>
      <w:tr w:rsidR="008B4AA9" w:rsidRPr="004264C5" w14:paraId="19CA8F72"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16253DDA"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A team player able to contribute to the wider aims of the service, willing to challenge and contribute appropriately to the business of meetings.</w:t>
            </w:r>
          </w:p>
        </w:tc>
        <w:tc>
          <w:tcPr>
            <w:tcW w:w="1460" w:type="dxa"/>
            <w:tcBorders>
              <w:bottom w:val="single" w:sz="8" w:space="0" w:color="000000"/>
              <w:right w:val="single" w:sz="8" w:space="0" w:color="000000"/>
            </w:tcBorders>
            <w:shd w:val="clear" w:color="auto" w:fill="FFFFFF"/>
          </w:tcPr>
          <w:p w14:paraId="2DC2808E" w14:textId="77777777" w:rsidR="008B4AA9" w:rsidRPr="004264C5" w:rsidRDefault="00D01F2C" w:rsidP="000B61A9">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368B5A11"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0AEDC350"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Skills in negotiating and leading on project activity with a wide range of senior officers, elected members and stakeholders to ensure compliance with legal requirements and the effective delivery.</w:t>
            </w:r>
          </w:p>
        </w:tc>
        <w:tc>
          <w:tcPr>
            <w:tcW w:w="1460" w:type="dxa"/>
            <w:tcBorders>
              <w:bottom w:val="single" w:sz="8" w:space="0" w:color="000000"/>
              <w:right w:val="single" w:sz="8" w:space="0" w:color="000000"/>
            </w:tcBorders>
            <w:shd w:val="clear" w:color="auto" w:fill="FFFFFF"/>
          </w:tcPr>
          <w:p w14:paraId="5E6A7EB2" w14:textId="77777777" w:rsidR="008B4AA9" w:rsidRPr="004264C5" w:rsidRDefault="00D01F2C" w:rsidP="000B61A9">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29F236D2" w14:textId="77777777" w:rsidTr="0018496E">
        <w:trPr>
          <w:trHeight w:val="70"/>
        </w:trPr>
        <w:tc>
          <w:tcPr>
            <w:tcW w:w="7437" w:type="dxa"/>
            <w:tcBorders>
              <w:left w:val="single" w:sz="8" w:space="0" w:color="000000"/>
              <w:bottom w:val="single" w:sz="8" w:space="0" w:color="000000"/>
              <w:right w:val="single" w:sz="8" w:space="0" w:color="000000"/>
            </w:tcBorders>
            <w:shd w:val="clear" w:color="auto" w:fill="FFFFFF"/>
          </w:tcPr>
          <w:p w14:paraId="1B0B0B21"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ascii="Calibri" w:eastAsia="Times New Roman" w:hAnsi="Calibri" w:cs="Arial"/>
                <w:bdr w:val="none" w:sz="0" w:space="0" w:color="auto"/>
                <w:lang w:eastAsia="en-GB"/>
              </w:rPr>
            </w:pPr>
            <w:r w:rsidRPr="004264C5">
              <w:rPr>
                <w:rFonts w:ascii="Calibri" w:eastAsia="Times New Roman" w:hAnsi="Calibri" w:cs="Arial"/>
                <w:color w:val="000000"/>
                <w:bdr w:val="none" w:sz="0" w:space="0" w:color="auto"/>
                <w:lang w:eastAsia="en-GB"/>
              </w:rPr>
              <w:t>Ability to supervise team members through development of objectives and targets for performance and career development</w:t>
            </w:r>
          </w:p>
        </w:tc>
        <w:tc>
          <w:tcPr>
            <w:tcW w:w="1460" w:type="dxa"/>
            <w:tcBorders>
              <w:bottom w:val="single" w:sz="8" w:space="0" w:color="000000"/>
              <w:right w:val="single" w:sz="8" w:space="0" w:color="000000"/>
            </w:tcBorders>
            <w:shd w:val="clear" w:color="auto" w:fill="FFFFFF"/>
          </w:tcPr>
          <w:p w14:paraId="11B6B95F" w14:textId="77777777" w:rsidR="008B4AA9" w:rsidRPr="004264C5" w:rsidRDefault="00D01F2C" w:rsidP="000B61A9">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A and I</w:t>
            </w:r>
          </w:p>
        </w:tc>
      </w:tr>
      <w:tr w:rsidR="008B4AA9" w:rsidRPr="004264C5" w14:paraId="197BD280" w14:textId="77777777" w:rsidTr="0018496E">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C2DF0CD"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rPr>
                <w:rFonts w:ascii="Calibri" w:eastAsia="Times New Roman" w:hAnsi="Calibri" w:cs="Arial"/>
                <w:bdr w:val="none" w:sz="0" w:space="0" w:color="auto"/>
                <w:lang w:eastAsia="en-GB"/>
              </w:rPr>
            </w:pPr>
            <w:r w:rsidRPr="004264C5">
              <w:rPr>
                <w:rFonts w:ascii="Calibri" w:eastAsia="Times New Roman" w:hAnsi="Calibri" w:cs="Arial"/>
                <w:b/>
                <w:bCs/>
                <w:bdr w:val="none" w:sz="0" w:space="0" w:color="auto"/>
                <w:lang w:eastAsia="en-GB"/>
              </w:rPr>
              <w:t xml:space="preserve">Qualifications </w:t>
            </w:r>
          </w:p>
        </w:tc>
      </w:tr>
      <w:tr w:rsidR="008B4AA9" w:rsidRPr="004264C5" w14:paraId="35BA32F6" w14:textId="77777777" w:rsidTr="0018496E">
        <w:trPr>
          <w:trHeight w:val="70"/>
        </w:trPr>
        <w:tc>
          <w:tcPr>
            <w:tcW w:w="7437" w:type="dxa"/>
            <w:tcBorders>
              <w:left w:val="single" w:sz="8" w:space="0" w:color="000000"/>
              <w:bottom w:val="single" w:sz="4" w:space="0" w:color="auto"/>
              <w:right w:val="single" w:sz="8" w:space="0" w:color="000000"/>
            </w:tcBorders>
            <w:shd w:val="clear" w:color="auto" w:fill="FFFFFF"/>
          </w:tcPr>
          <w:p w14:paraId="3E472CCD" w14:textId="77777777" w:rsidR="008B4AA9" w:rsidRPr="004264C5" w:rsidRDefault="008B4AA9" w:rsidP="0018496E">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Arial"/>
                <w:bdr w:val="none" w:sz="0" w:space="0" w:color="auto"/>
                <w:lang w:eastAsia="en-GB"/>
              </w:rPr>
            </w:pPr>
            <w:r w:rsidRPr="004264C5">
              <w:rPr>
                <w:rFonts w:ascii="Calibri" w:eastAsia="Times New Roman" w:hAnsi="Calibri" w:cs="Arial"/>
                <w:bdr w:val="none" w:sz="0" w:space="0" w:color="auto"/>
                <w:lang w:eastAsia="en-GB"/>
              </w:rPr>
              <w:t>Degree (or equivalent Certification demonstrating professional experience in governance including ADSO Diploma, ICSA)</w:t>
            </w:r>
          </w:p>
        </w:tc>
        <w:tc>
          <w:tcPr>
            <w:tcW w:w="1460" w:type="dxa"/>
            <w:tcBorders>
              <w:bottom w:val="single" w:sz="4" w:space="0" w:color="auto"/>
              <w:right w:val="single" w:sz="8" w:space="0" w:color="000000"/>
            </w:tcBorders>
            <w:shd w:val="clear" w:color="auto" w:fill="FFFFFF"/>
          </w:tcPr>
          <w:p w14:paraId="4B8E8612" w14:textId="77777777" w:rsidR="008B4AA9" w:rsidRPr="004264C5" w:rsidRDefault="00DE3B6F" w:rsidP="0018496E">
            <w:pPr>
              <w:pBdr>
                <w:top w:val="none" w:sz="0" w:space="0" w:color="auto"/>
                <w:left w:val="none" w:sz="0" w:space="0" w:color="auto"/>
                <w:bottom w:val="none" w:sz="0" w:space="0" w:color="auto"/>
                <w:right w:val="none" w:sz="0" w:space="0" w:color="auto"/>
                <w:between w:val="none" w:sz="0" w:space="0" w:color="auto"/>
                <w:bar w:val="none" w:sz="0" w:color="auto"/>
              </w:pBdr>
              <w:spacing w:line="70" w:lineRule="atLeast"/>
              <w:jc w:val="center"/>
              <w:rPr>
                <w:rFonts w:ascii="Calibri" w:eastAsia="Times New Roman" w:hAnsi="Calibri" w:cs="Arial"/>
                <w:bdr w:val="none" w:sz="0" w:space="0" w:color="auto"/>
                <w:lang w:eastAsia="en-GB"/>
              </w:rPr>
            </w:pPr>
            <w:r>
              <w:rPr>
                <w:rFonts w:ascii="Calibri" w:eastAsia="Times New Roman" w:hAnsi="Calibri" w:cs="Arial"/>
                <w:bdr w:val="none" w:sz="0" w:space="0" w:color="auto"/>
                <w:lang w:eastAsia="en-GB"/>
              </w:rPr>
              <w:t xml:space="preserve">A and </w:t>
            </w:r>
            <w:r w:rsidR="00E646D2">
              <w:rPr>
                <w:rFonts w:ascii="Calibri" w:eastAsia="Times New Roman" w:hAnsi="Calibri" w:cs="Arial"/>
                <w:bdr w:val="none" w:sz="0" w:space="0" w:color="auto"/>
                <w:lang w:eastAsia="en-GB"/>
              </w:rPr>
              <w:t>C</w:t>
            </w:r>
          </w:p>
        </w:tc>
      </w:tr>
    </w:tbl>
    <w:p w14:paraId="4341D9B7"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dr w:val="none" w:sz="0" w:space="0" w:color="auto"/>
          <w:lang w:eastAsia="en-GB"/>
        </w:rPr>
      </w:pPr>
    </w:p>
    <w:p w14:paraId="504A0CD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dr w:val="none" w:sz="0" w:space="0" w:color="auto"/>
          <w:lang w:eastAsia="en-GB"/>
        </w:rPr>
      </w:pPr>
      <w:r w:rsidRPr="004264C5">
        <w:rPr>
          <w:rFonts w:ascii="Calibri" w:eastAsia="Times New Roman" w:hAnsi="Calibri" w:cs="Calibri"/>
          <w:b/>
          <w:bdr w:val="none" w:sz="0" w:space="0" w:color="auto"/>
          <w:lang w:eastAsia="en-GB"/>
        </w:rPr>
        <w:t>A – Application form</w:t>
      </w:r>
      <w:r w:rsidR="00DE3B6F">
        <w:rPr>
          <w:rFonts w:ascii="Calibri" w:eastAsia="Times New Roman" w:hAnsi="Calibri" w:cs="Calibri"/>
          <w:b/>
          <w:bdr w:val="none" w:sz="0" w:space="0" w:color="auto"/>
          <w:lang w:eastAsia="en-GB"/>
        </w:rPr>
        <w:t>/ CV</w:t>
      </w:r>
    </w:p>
    <w:p w14:paraId="43DC236C"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dr w:val="none" w:sz="0" w:space="0" w:color="auto"/>
          <w:lang w:eastAsia="en-GB"/>
        </w:rPr>
      </w:pPr>
      <w:r w:rsidRPr="004264C5">
        <w:rPr>
          <w:rFonts w:ascii="Calibri" w:eastAsia="Times New Roman" w:hAnsi="Calibri" w:cs="Calibri"/>
          <w:b/>
          <w:bdr w:val="none" w:sz="0" w:space="0" w:color="auto"/>
          <w:lang w:eastAsia="en-GB"/>
        </w:rPr>
        <w:t>I – Interview</w:t>
      </w:r>
    </w:p>
    <w:p w14:paraId="6F47B55B"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dr w:val="none" w:sz="0" w:space="0" w:color="auto"/>
          <w:lang w:eastAsia="en-GB"/>
        </w:rPr>
      </w:pPr>
      <w:r w:rsidRPr="004264C5">
        <w:rPr>
          <w:rFonts w:ascii="Calibri" w:eastAsia="Times New Roman" w:hAnsi="Calibri" w:cs="Calibri"/>
          <w:b/>
          <w:bdr w:val="none" w:sz="0" w:space="0" w:color="auto"/>
          <w:lang w:eastAsia="en-GB"/>
        </w:rPr>
        <w:t>T – Test</w:t>
      </w:r>
    </w:p>
    <w:p w14:paraId="2D055D12" w14:textId="77777777" w:rsidR="008B4AA9" w:rsidRPr="004264C5" w:rsidRDefault="008B4AA9" w:rsidP="008B4A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imes New Roman" w:hAnsi="Calibri" w:cs="Calibri"/>
          <w:b/>
          <w:bdr w:val="none" w:sz="0" w:space="0" w:color="auto"/>
          <w:lang w:eastAsia="en-GB"/>
        </w:rPr>
      </w:pPr>
      <w:r w:rsidRPr="004264C5">
        <w:rPr>
          <w:rFonts w:ascii="Calibri" w:eastAsia="Times New Roman" w:hAnsi="Calibri" w:cs="Calibri"/>
          <w:b/>
          <w:bdr w:val="none" w:sz="0" w:space="0" w:color="auto"/>
          <w:lang w:eastAsia="en-GB"/>
        </w:rPr>
        <w:t>C – Certificate</w:t>
      </w:r>
    </w:p>
    <w:p w14:paraId="41D03C81" w14:textId="77777777" w:rsidR="001B328C" w:rsidRDefault="001B328C"/>
    <w:sectPr w:rsidR="001B32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A888" w14:textId="77777777" w:rsidR="00E846EC" w:rsidRDefault="00E846EC" w:rsidP="008B4AA9">
      <w:r>
        <w:separator/>
      </w:r>
    </w:p>
  </w:endnote>
  <w:endnote w:type="continuationSeparator" w:id="0">
    <w:p w14:paraId="3872552A" w14:textId="77777777" w:rsidR="00E846EC" w:rsidRDefault="00E846EC" w:rsidP="008B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F974" w14:textId="77777777" w:rsidR="00DB5A7F" w:rsidRDefault="00DB5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B0FB" w14:textId="77777777" w:rsidR="0018496E" w:rsidRDefault="0018496E">
    <w:pPr>
      <w:pStyle w:val="Footer"/>
    </w:pPr>
    <w:r>
      <w:rPr>
        <w:noProof/>
        <w:bdr w:val="none" w:sz="0" w:space="0" w:color="auto"/>
        <w:lang w:eastAsia="en-GB"/>
      </w:rPr>
      <mc:AlternateContent>
        <mc:Choice Requires="wps">
          <w:drawing>
            <wp:anchor distT="0" distB="0" distL="114300" distR="114300" simplePos="0" relativeHeight="251659264" behindDoc="0" locked="0" layoutInCell="0" allowOverlap="1" wp14:anchorId="3E99AD3C" wp14:editId="2897AC38">
              <wp:simplePos x="0" y="0"/>
              <wp:positionH relativeFrom="page">
                <wp:posOffset>0</wp:posOffset>
              </wp:positionH>
              <wp:positionV relativeFrom="page">
                <wp:posOffset>10227945</wp:posOffset>
              </wp:positionV>
              <wp:extent cx="7560310" cy="273050"/>
              <wp:effectExtent l="0" t="0" r="0" b="12700"/>
              <wp:wrapNone/>
              <wp:docPr id="1" name="MSIPCM0e724cb1b96b05d09d6634bd"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1CC00" w14:textId="77777777" w:rsidR="0018496E" w:rsidRPr="008B4AA9" w:rsidRDefault="0018496E" w:rsidP="008B4AA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99AD3C" id="_x0000_t202" coordsize="21600,21600" o:spt="202" path="m,l,21600r21600,l21600,xe">
              <v:stroke joinstyle="miter"/>
              <v:path gradientshapeok="t" o:connecttype="rect"/>
            </v:shapetype>
            <v:shape id="MSIPCM0e724cb1b96b05d09d6634bd"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0su2GCEDAAA+BgAADgAA&#10;AAAAAAAAAAAAAAAuAgAAZHJzL2Uyb0RvYy54bWxQSwECLQAUAAYACAAAACEAfHYI4d8AAAALAQAA&#10;DwAAAAAAAAAAAAAAAAB7BQAAZHJzL2Rvd25yZXYueG1sUEsFBgAAAAAEAAQA8wAAAIcGAAAAAA==&#10;" o:allowincell="f" filled="f" stroked="f" strokeweight=".5pt">
              <v:textbox inset="20pt,0,,0">
                <w:txbxContent>
                  <w:p w14:paraId="6701CC00" w14:textId="77777777" w:rsidR="0018496E" w:rsidRPr="008B4AA9" w:rsidRDefault="0018496E" w:rsidP="008B4AA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EC31" w14:textId="77777777" w:rsidR="00DB5A7F" w:rsidRDefault="00DB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0057" w14:textId="77777777" w:rsidR="00E846EC" w:rsidRDefault="00E846EC" w:rsidP="008B4AA9">
      <w:r>
        <w:separator/>
      </w:r>
    </w:p>
  </w:footnote>
  <w:footnote w:type="continuationSeparator" w:id="0">
    <w:p w14:paraId="5DFDD53C" w14:textId="77777777" w:rsidR="00E846EC" w:rsidRDefault="00E846EC" w:rsidP="008B4AA9">
      <w:r>
        <w:continuationSeparator/>
      </w:r>
    </w:p>
  </w:footnote>
  <w:footnote w:id="1">
    <w:p w14:paraId="706F290A" w14:textId="77777777" w:rsidR="0018496E" w:rsidRPr="00AB7915" w:rsidRDefault="0018496E" w:rsidP="008B4AA9">
      <w:pPr>
        <w:pStyle w:val="FootnoteText"/>
        <w:rPr>
          <w:rFonts w:asciiTheme="minorHAnsi" w:hAnsiTheme="minorHAnsi"/>
        </w:rPr>
      </w:pPr>
      <w:r>
        <w:rPr>
          <w:rStyle w:val="FootnoteReference"/>
        </w:rPr>
        <w:footnoteRef/>
      </w:r>
      <w:r>
        <w:t xml:space="preserve"> </w:t>
      </w:r>
      <w:r>
        <w:rPr>
          <w:rFonts w:asciiTheme="minorHAnsi" w:hAnsiTheme="minorHAnsi"/>
        </w:rPr>
        <w:t xml:space="preserve">These values and </w:t>
      </w:r>
      <w:r w:rsidRPr="004264C5">
        <w:rPr>
          <w:rFonts w:asciiTheme="minorHAnsi" w:hAnsiTheme="minorHAnsi"/>
          <w:lang w:val="en-GB"/>
        </w:rPr>
        <w:t>behaviours</w:t>
      </w:r>
      <w:r>
        <w:rPr>
          <w:rFonts w:asciiTheme="minorHAnsi" w:hAnsiTheme="minorHAnsi"/>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A9D4" w14:textId="77777777" w:rsidR="00DB5A7F" w:rsidRDefault="00DB5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9B42" w14:textId="77777777" w:rsidR="00E646D2" w:rsidRDefault="009066B7">
    <w:pPr>
      <w:pStyle w:val="Header"/>
    </w:pPr>
    <w:r>
      <w:rPr>
        <w:noProof/>
        <w:bdr w:val="none" w:sz="0" w:space="0" w:color="auto"/>
        <w:lang w:eastAsia="en-GB"/>
      </w:rPr>
      <mc:AlternateContent>
        <mc:Choice Requires="wps">
          <w:drawing>
            <wp:anchor distT="0" distB="0" distL="114300" distR="114300" simplePos="0" relativeHeight="251660288" behindDoc="0" locked="0" layoutInCell="0" allowOverlap="1" wp14:anchorId="31AE27D3" wp14:editId="013A8F57">
              <wp:simplePos x="0" y="0"/>
              <wp:positionH relativeFrom="page">
                <wp:posOffset>0</wp:posOffset>
              </wp:positionH>
              <wp:positionV relativeFrom="page">
                <wp:posOffset>190500</wp:posOffset>
              </wp:positionV>
              <wp:extent cx="7560310" cy="273050"/>
              <wp:effectExtent l="0" t="0" r="0" b="12700"/>
              <wp:wrapNone/>
              <wp:docPr id="2" name="MSIPCMeb4e47a18308a8623052d57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C54C33" w14:textId="77777777" w:rsidR="009066B7" w:rsidRPr="009066B7" w:rsidRDefault="009066B7" w:rsidP="009066B7">
                          <w:pPr>
                            <w:rPr>
                              <w:rFonts w:ascii="Calibri" w:hAnsi="Calibri"/>
                              <w:color w:val="000000"/>
                              <w:sz w:val="20"/>
                            </w:rPr>
                          </w:pPr>
                          <w:r w:rsidRPr="009066B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1AE27D3" id="_x0000_t202" coordsize="21600,21600" o:spt="202" path="m,l,21600r21600,l21600,xe">
              <v:stroke joinstyle="miter"/>
              <v:path gradientshapeok="t" o:connecttype="rect"/>
            </v:shapetype>
            <v:shape id="MSIPCMeb4e47a18308a8623052d57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" o:allowincell="f" filled="f" stroked="f" strokeweight=".5pt">
              <v:textbox inset="20pt,0,,0">
                <w:txbxContent>
                  <w:p w14:paraId="37C54C33" w14:textId="77777777" w:rsidR="009066B7" w:rsidRPr="009066B7" w:rsidRDefault="009066B7" w:rsidP="009066B7">
                    <w:pPr>
                      <w:rPr>
                        <w:rFonts w:ascii="Calibri" w:hAnsi="Calibri"/>
                        <w:color w:val="000000"/>
                        <w:sz w:val="20"/>
                      </w:rPr>
                    </w:pPr>
                    <w:r w:rsidRPr="009066B7">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4818" w14:textId="77777777" w:rsidR="00DB5A7F" w:rsidRDefault="00DB5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71D1"/>
    <w:multiLevelType w:val="hybridMultilevel"/>
    <w:tmpl w:val="C710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743CA"/>
    <w:multiLevelType w:val="hybridMultilevel"/>
    <w:tmpl w:val="9E8CC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1A1724"/>
    <w:multiLevelType w:val="hybridMultilevel"/>
    <w:tmpl w:val="EC2261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A35B17"/>
    <w:multiLevelType w:val="hybridMultilevel"/>
    <w:tmpl w:val="18BC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B0667"/>
    <w:multiLevelType w:val="hybridMultilevel"/>
    <w:tmpl w:val="958E10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A9"/>
    <w:rsid w:val="000B61A9"/>
    <w:rsid w:val="0018496E"/>
    <w:rsid w:val="001B328C"/>
    <w:rsid w:val="00240CDB"/>
    <w:rsid w:val="00456082"/>
    <w:rsid w:val="00456641"/>
    <w:rsid w:val="005B1BF3"/>
    <w:rsid w:val="007447AD"/>
    <w:rsid w:val="008B4AA9"/>
    <w:rsid w:val="009066B7"/>
    <w:rsid w:val="00950A38"/>
    <w:rsid w:val="009940C1"/>
    <w:rsid w:val="00C3450D"/>
    <w:rsid w:val="00D01F2C"/>
    <w:rsid w:val="00DB5A7F"/>
    <w:rsid w:val="00DE3B6F"/>
    <w:rsid w:val="00E646D2"/>
    <w:rsid w:val="00E846EC"/>
    <w:rsid w:val="00F43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DA73E"/>
  <w15:chartTrackingRefBased/>
  <w15:docId w15:val="{56D006D6-00E7-4AA3-BE53-AED8917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B4AA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rsid w:val="008B4AA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rsid w:val="008B4AA9"/>
    <w:rPr>
      <w:rFonts w:ascii="Times New Roman" w:eastAsia="Times New Roman" w:hAnsi="Times New Roman" w:cs="Times New Roman"/>
      <w:color w:val="000000"/>
      <w:sz w:val="20"/>
      <w:szCs w:val="20"/>
      <w:u w:color="000000"/>
      <w:bdr w:val="nil"/>
      <w:lang w:val="en-US" w:eastAsia="en-GB"/>
    </w:rPr>
  </w:style>
  <w:style w:type="paragraph" w:styleId="ListParagraph">
    <w:name w:val="List Paragraph"/>
    <w:basedOn w:val="Normal"/>
    <w:uiPriority w:val="34"/>
    <w:qFormat/>
    <w:rsid w:val="008B4AA9"/>
    <w:pPr>
      <w:ind w:left="720"/>
      <w:contextualSpacing/>
    </w:pPr>
  </w:style>
  <w:style w:type="character" w:styleId="FootnoteReference">
    <w:name w:val="footnote reference"/>
    <w:basedOn w:val="DefaultParagraphFont"/>
    <w:rsid w:val="008B4AA9"/>
    <w:rPr>
      <w:vertAlign w:val="superscript"/>
    </w:rPr>
  </w:style>
  <w:style w:type="paragraph" w:styleId="Header">
    <w:name w:val="header"/>
    <w:basedOn w:val="Normal"/>
    <w:link w:val="HeaderChar"/>
    <w:uiPriority w:val="99"/>
    <w:unhideWhenUsed/>
    <w:rsid w:val="008B4AA9"/>
    <w:pPr>
      <w:tabs>
        <w:tab w:val="center" w:pos="4513"/>
        <w:tab w:val="right" w:pos="9026"/>
      </w:tabs>
    </w:pPr>
  </w:style>
  <w:style w:type="character" w:customStyle="1" w:styleId="HeaderChar">
    <w:name w:val="Header Char"/>
    <w:basedOn w:val="DefaultParagraphFont"/>
    <w:link w:val="Header"/>
    <w:uiPriority w:val="99"/>
    <w:rsid w:val="008B4AA9"/>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B4AA9"/>
    <w:pPr>
      <w:tabs>
        <w:tab w:val="center" w:pos="4513"/>
        <w:tab w:val="right" w:pos="9026"/>
      </w:tabs>
    </w:pPr>
  </w:style>
  <w:style w:type="character" w:customStyle="1" w:styleId="FooterChar">
    <w:name w:val="Footer Char"/>
    <w:basedOn w:val="DefaultParagraphFont"/>
    <w:link w:val="Footer"/>
    <w:uiPriority w:val="99"/>
    <w:rsid w:val="008B4AA9"/>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D01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F2C"/>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304E4F-2152-4ABF-BFA8-A846C8B43EC9}"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A875C71D-7C44-4B26-B0FF-2A5EC199B11F}">
      <dgm:prSet phldrT="[Text]"/>
      <dgm:spPr>
        <a:xfrm>
          <a:off x="2675094" y="7716"/>
          <a:ext cx="1232467" cy="8594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b="1">
              <a:solidFill>
                <a:sysClr val="windowText" lastClr="000000">
                  <a:hueOff val="0"/>
                  <a:satOff val="0"/>
                  <a:lumOff val="0"/>
                  <a:alphaOff val="0"/>
                </a:sysClr>
              </a:solidFill>
              <a:latin typeface="Calibri"/>
              <a:ea typeface="+mn-ea"/>
              <a:cs typeface="+mn-cs"/>
            </a:rPr>
            <a:t>HEAD OF GOVERNANCE</a:t>
          </a:r>
        </a:p>
        <a:p>
          <a:pPr>
            <a:buNone/>
          </a:pPr>
          <a:r>
            <a:rPr lang="en-GB" b="1">
              <a:solidFill>
                <a:sysClr val="windowText" lastClr="000000">
                  <a:hueOff val="0"/>
                  <a:satOff val="0"/>
                  <a:lumOff val="0"/>
                  <a:alphaOff val="0"/>
                </a:sysClr>
              </a:solidFill>
              <a:latin typeface="Calibri"/>
              <a:ea typeface="+mn-ea"/>
              <a:cs typeface="+mn-cs"/>
            </a:rPr>
            <a:t>RICHMOND AND WANDSWORTH</a:t>
          </a:r>
        </a:p>
        <a:p>
          <a:pPr>
            <a:buNone/>
          </a:pPr>
          <a:r>
            <a:rPr lang="en-GB">
              <a:solidFill>
                <a:sysClr val="windowText" lastClr="000000">
                  <a:hueOff val="0"/>
                  <a:satOff val="0"/>
                  <a:lumOff val="0"/>
                  <a:alphaOff val="0"/>
                </a:sysClr>
              </a:solidFill>
              <a:latin typeface="Calibri"/>
              <a:ea typeface="+mn-ea"/>
              <a:cs typeface="+mn-cs"/>
            </a:rPr>
            <a:t>(MG3)</a:t>
          </a:r>
        </a:p>
        <a:p>
          <a:pPr>
            <a:buNone/>
          </a:pPr>
          <a:endParaRPr lang="en-GB">
            <a:solidFill>
              <a:sysClr val="windowText" lastClr="000000">
                <a:hueOff val="0"/>
                <a:satOff val="0"/>
                <a:lumOff val="0"/>
                <a:alphaOff val="0"/>
              </a:sysClr>
            </a:solidFill>
            <a:latin typeface="Calibri"/>
            <a:ea typeface="+mn-ea"/>
            <a:cs typeface="+mn-cs"/>
          </a:endParaRPr>
        </a:p>
      </dgm:t>
    </dgm:pt>
    <dgm:pt modelId="{459E76F2-BA20-45DA-AF8E-991CAE7D67F0}" type="parTrans" cxnId="{B019B04D-C4FA-4091-AD6E-04868E04D8C3}">
      <dgm:prSet/>
      <dgm:spPr/>
      <dgm:t>
        <a:bodyPr/>
        <a:lstStyle/>
        <a:p>
          <a:endParaRPr lang="en-GB"/>
        </a:p>
      </dgm:t>
    </dgm:pt>
    <dgm:pt modelId="{BB1112C5-32A6-492D-BE19-AB5C41608386}" type="sibTrans" cxnId="{B019B04D-C4FA-4091-AD6E-04868E04D8C3}">
      <dgm:prSet/>
      <dgm:spPr/>
      <dgm:t>
        <a:bodyPr/>
        <a:lstStyle/>
        <a:p>
          <a:endParaRPr lang="en-GB"/>
        </a:p>
      </dgm:t>
    </dgm:pt>
    <dgm:pt modelId="{B749ABC5-87DE-41CC-802D-C8A21D86749F}">
      <dgm:prSet phldrT="[Text]"/>
      <dgm:spPr>
        <a:xfrm>
          <a:off x="1550189" y="1956321"/>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WANDSWORTH</a:t>
          </a:r>
        </a:p>
        <a:p>
          <a:pPr>
            <a:buNone/>
          </a:pPr>
          <a:r>
            <a:rPr lang="en-GB">
              <a:solidFill>
                <a:sysClr val="windowText" lastClr="000000">
                  <a:hueOff val="0"/>
                  <a:satOff val="0"/>
                  <a:lumOff val="0"/>
                  <a:alphaOff val="0"/>
                </a:sysClr>
              </a:solidFill>
              <a:latin typeface="Calibri"/>
              <a:ea typeface="+mn-ea"/>
              <a:cs typeface="+mn-cs"/>
            </a:rPr>
            <a:t>(PO5-6)</a:t>
          </a:r>
        </a:p>
      </dgm:t>
    </dgm:pt>
    <dgm:pt modelId="{2686B876-461E-44B7-8161-B00DE6D385E3}" type="parTrans" cxnId="{4A40F901-A0F1-4252-A712-998D3C0D7146}">
      <dgm:prSet/>
      <dgm:spPr>
        <a:xfrm>
          <a:off x="1996564" y="867136"/>
          <a:ext cx="1294764" cy="1089184"/>
        </a:xfrm>
        <a:custGeom>
          <a:avLst/>
          <a:gdLst/>
          <a:ahLst/>
          <a:cxnLst/>
          <a:rect l="0" t="0" r="0" b="0"/>
          <a:pathLst>
            <a:path>
              <a:moveTo>
                <a:pt x="1230526" y="0"/>
              </a:moveTo>
              <a:lnTo>
                <a:pt x="1230526" y="587552"/>
              </a:lnTo>
              <a:lnTo>
                <a:pt x="0" y="587552"/>
              </a:lnTo>
              <a:lnTo>
                <a:pt x="0" y="117510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2371F68D-D386-4296-B3CC-081ADDFC6DC6}" type="sibTrans" cxnId="{4A40F901-A0F1-4252-A712-998D3C0D7146}">
      <dgm:prSet/>
      <dgm:spPr/>
      <dgm:t>
        <a:bodyPr/>
        <a:lstStyle/>
        <a:p>
          <a:endParaRPr lang="en-GB"/>
        </a:p>
      </dgm:t>
    </dgm:pt>
    <dgm:pt modelId="{4B56F5E1-827D-449D-BE0C-DE6F8BD37087}">
      <dgm:prSet phldrT="[Text]"/>
      <dgm:spPr>
        <a:xfrm>
          <a:off x="4067994" y="108440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b="1">
              <a:solidFill>
                <a:sysClr val="windowText" lastClr="000000">
                  <a:hueOff val="0"/>
                  <a:satOff val="0"/>
                  <a:lumOff val="0"/>
                  <a:alphaOff val="0"/>
                </a:sysClr>
              </a:solidFill>
              <a:latin typeface="Calibri"/>
              <a:ea typeface="+mn-ea"/>
              <a:cs typeface="+mn-cs"/>
            </a:rPr>
            <a:t>DEPUTY HEAD OF GOVERNANCE</a:t>
          </a:r>
        </a:p>
        <a:p>
          <a:pPr>
            <a:buNone/>
          </a:pPr>
          <a:r>
            <a:rPr lang="en-GB" b="1">
              <a:solidFill>
                <a:sysClr val="windowText" lastClr="000000">
                  <a:hueOff val="0"/>
                  <a:satOff val="0"/>
                  <a:lumOff val="0"/>
                  <a:alphaOff val="0"/>
                </a:sysClr>
              </a:solidFill>
              <a:latin typeface="Calibri"/>
              <a:ea typeface="+mn-ea"/>
              <a:cs typeface="+mn-cs"/>
            </a:rPr>
            <a:t>RICHMOND AND WANDSWORTH</a:t>
          </a:r>
        </a:p>
        <a:p>
          <a:pPr>
            <a:buNone/>
          </a:pPr>
          <a:r>
            <a:rPr lang="en-GB" b="0">
              <a:solidFill>
                <a:sysClr val="windowText" lastClr="000000">
                  <a:hueOff val="0"/>
                  <a:satOff val="0"/>
                  <a:lumOff val="0"/>
                  <a:alphaOff val="0"/>
                </a:sysClr>
              </a:solidFill>
              <a:latin typeface="Calibri"/>
              <a:ea typeface="+mn-ea"/>
              <a:cs typeface="+mn-cs"/>
            </a:rPr>
            <a:t>(MG2)</a:t>
          </a:r>
        </a:p>
      </dgm:t>
    </dgm:pt>
    <dgm:pt modelId="{DDEB6B90-9E9A-4618-9A78-8660B10106A0}" type="parTrans" cxnId="{8E1A7A6C-6A52-4A24-889F-0D1C2034352E}">
      <dgm:prSet/>
      <dgm:spPr>
        <a:xfrm>
          <a:off x="3291328" y="867136"/>
          <a:ext cx="1223040" cy="217265"/>
        </a:xfrm>
        <a:custGeom>
          <a:avLst/>
          <a:gdLst/>
          <a:ahLst/>
          <a:cxnLst/>
          <a:rect l="0" t="0" r="0" b="0"/>
          <a:pathLst>
            <a:path>
              <a:moveTo>
                <a:pt x="0" y="0"/>
              </a:moveTo>
              <a:lnTo>
                <a:pt x="0" y="97042"/>
              </a:lnTo>
              <a:lnTo>
                <a:pt x="1480083" y="97042"/>
              </a:lnTo>
              <a:lnTo>
                <a:pt x="1480083" y="19408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434764DD-64B5-46AA-A49A-46D2C17621D3}" type="sibTrans" cxnId="{8E1A7A6C-6A52-4A24-889F-0D1C2034352E}">
      <dgm:prSet/>
      <dgm:spPr/>
      <dgm:t>
        <a:bodyPr/>
        <a:lstStyle/>
        <a:p>
          <a:endParaRPr lang="en-GB"/>
        </a:p>
      </dgm:t>
    </dgm:pt>
    <dgm:pt modelId="{FAFD8CCB-11B1-4270-9171-52181095C469}">
      <dgm:prSet/>
      <dgm:spPr>
        <a:xfrm>
          <a:off x="1517238" y="267569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220E31D1-A974-4A9B-81A1-4FA8A01116CA}" type="parTrans" cxnId="{0A8ABD8B-6484-45A1-B33C-CA8896FE9AD8}">
      <dgm:prSet/>
      <dgm:spPr>
        <a:xfrm>
          <a:off x="1917893" y="2551488"/>
          <a:ext cx="91440" cy="124205"/>
        </a:xfrm>
        <a:custGeom>
          <a:avLst/>
          <a:gdLst/>
          <a:ahLst/>
          <a:cxnLst/>
          <a:rect l="0" t="0" r="0" b="0"/>
          <a:pathLst>
            <a:path>
              <a:moveTo>
                <a:pt x="47696" y="0"/>
              </a:moveTo>
              <a:lnTo>
                <a:pt x="47696" y="127515"/>
              </a:lnTo>
              <a:lnTo>
                <a:pt x="45720" y="127515"/>
              </a:lnTo>
              <a:lnTo>
                <a:pt x="45720" y="25503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F239B6A4-3D70-482C-9F3F-2BA1A097B948}" type="sibTrans" cxnId="{0A8ABD8B-6484-45A1-B33C-CA8896FE9AD8}">
      <dgm:prSet/>
      <dgm:spPr/>
      <dgm:t>
        <a:bodyPr/>
        <a:lstStyle/>
        <a:p>
          <a:endParaRPr lang="en-GB"/>
        </a:p>
      </dgm:t>
    </dgm:pt>
    <dgm:pt modelId="{0EF73D76-B175-4698-BC1C-12D27655A1CD}">
      <dgm:prSet/>
      <dgm:spPr>
        <a:xfrm>
          <a:off x="418950" y="1942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WANDSWORTH</a:t>
          </a:r>
        </a:p>
        <a:p>
          <a:pPr>
            <a:buNone/>
          </a:pPr>
          <a:r>
            <a:rPr lang="en-GB">
              <a:solidFill>
                <a:sysClr val="windowText" lastClr="000000">
                  <a:hueOff val="0"/>
                  <a:satOff val="0"/>
                  <a:lumOff val="0"/>
                  <a:alphaOff val="0"/>
                </a:sysClr>
              </a:solidFill>
              <a:latin typeface="Calibri"/>
              <a:ea typeface="+mn-ea"/>
              <a:cs typeface="+mn-cs"/>
            </a:rPr>
            <a:t>(PO5-06)</a:t>
          </a:r>
        </a:p>
      </dgm:t>
    </dgm:pt>
    <dgm:pt modelId="{2A5A40D7-D926-447B-AC39-6B3F689774DD}" type="parTrans" cxnId="{E2941E77-5ADF-4AD9-A17F-CE2FCC5101B7}">
      <dgm:prSet/>
      <dgm:spPr>
        <a:xfrm>
          <a:off x="865325" y="867136"/>
          <a:ext cx="2426003" cy="1075269"/>
        </a:xfrm>
        <a:custGeom>
          <a:avLst/>
          <a:gdLst/>
          <a:ahLst/>
          <a:cxnLst/>
          <a:rect l="0" t="0" r="0" b="0"/>
          <a:pathLst>
            <a:path>
              <a:moveTo>
                <a:pt x="2350921" y="0"/>
              </a:moveTo>
              <a:lnTo>
                <a:pt x="2350921" y="580697"/>
              </a:lnTo>
              <a:lnTo>
                <a:pt x="0" y="580697"/>
              </a:lnTo>
              <a:lnTo>
                <a:pt x="0" y="116139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GB"/>
        </a:p>
      </dgm:t>
    </dgm:pt>
    <dgm:pt modelId="{2722CC54-0F73-4F70-85BB-F0170F1653B3}" type="sibTrans" cxnId="{E2941E77-5ADF-4AD9-A17F-CE2FCC5101B7}">
      <dgm:prSet/>
      <dgm:spPr/>
      <dgm:t>
        <a:bodyPr/>
        <a:lstStyle/>
        <a:p>
          <a:endParaRPr lang="en-GB"/>
        </a:p>
      </dgm:t>
    </dgm:pt>
    <dgm:pt modelId="{28AE6048-E9E5-41E4-8C88-2DB7D641C128}">
      <dgm:prSet/>
      <dgm:spPr>
        <a:xfrm>
          <a:off x="379062" y="2677550"/>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7A84BB75-FDF3-4D4C-A981-2BE086117C6D}" type="parTrans" cxnId="{A1FC4A3C-A952-477E-AAC3-55766FAC4E36}">
      <dgm:prSet/>
      <dgm:spPr>
        <a:xfrm>
          <a:off x="779717" y="2537573"/>
          <a:ext cx="91440" cy="139977"/>
        </a:xfrm>
        <a:custGeom>
          <a:avLst/>
          <a:gdLst/>
          <a:ahLst/>
          <a:cxnLst/>
          <a:rect l="0" t="0" r="0" b="0"/>
          <a:pathLst>
            <a:path>
              <a:moveTo>
                <a:pt x="45720" y="0"/>
              </a:moveTo>
              <a:lnTo>
                <a:pt x="45720" y="127921"/>
              </a:lnTo>
              <a:lnTo>
                <a:pt x="46107" y="127921"/>
              </a:lnTo>
              <a:lnTo>
                <a:pt x="46107" y="25584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1618F41-2332-488A-826F-C5A90F1E0EDB}" type="sibTrans" cxnId="{A1FC4A3C-A952-477E-AAC3-55766FAC4E36}">
      <dgm:prSet/>
      <dgm:spPr/>
      <dgm:t>
        <a:bodyPr/>
        <a:lstStyle/>
        <a:p>
          <a:endParaRPr lang="en-GB"/>
        </a:p>
      </dgm:t>
    </dgm:pt>
    <dgm:pt modelId="{2181AFB3-877D-4CD7-B842-3AC84AE30344}">
      <dgm:prSet/>
      <dgm:spPr>
        <a:xfrm>
          <a:off x="4640372" y="194576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RICHMOND</a:t>
          </a:r>
        </a:p>
        <a:p>
          <a:pPr>
            <a:buNone/>
          </a:pPr>
          <a:r>
            <a:rPr lang="en-GB" b="0">
              <a:solidFill>
                <a:sysClr val="windowText" lastClr="000000">
                  <a:hueOff val="0"/>
                  <a:satOff val="0"/>
                  <a:lumOff val="0"/>
                  <a:alphaOff val="0"/>
                </a:sysClr>
              </a:solidFill>
              <a:latin typeface="Calibri"/>
              <a:ea typeface="+mn-ea"/>
              <a:cs typeface="+mn-cs"/>
            </a:rPr>
            <a:t>(PO5-6)</a:t>
          </a:r>
        </a:p>
      </dgm:t>
    </dgm:pt>
    <dgm:pt modelId="{3B17B0D8-0EA8-41FC-995E-E3F098DF8979}" type="parTrans" cxnId="{292D741F-FCEA-4340-84A3-71688001BC7E}">
      <dgm:prSet/>
      <dgm:spPr>
        <a:xfrm>
          <a:off x="4514369" y="1679569"/>
          <a:ext cx="572377" cy="266194"/>
        </a:xfrm>
        <a:custGeom>
          <a:avLst/>
          <a:gdLst/>
          <a:ahLst/>
          <a:cxnLst/>
          <a:rect l="0" t="0" r="0" b="0"/>
          <a:pathLst>
            <a:path>
              <a:moveTo>
                <a:pt x="0" y="0"/>
              </a:moveTo>
              <a:lnTo>
                <a:pt x="0" y="179051"/>
              </a:lnTo>
              <a:lnTo>
                <a:pt x="564852" y="179051"/>
              </a:lnTo>
              <a:lnTo>
                <a:pt x="564852" y="35810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268389C1-1EF4-4163-B40B-E9BB50936455}" type="sibTrans" cxnId="{292D741F-FCEA-4340-84A3-71688001BC7E}">
      <dgm:prSet/>
      <dgm:spPr/>
      <dgm:t>
        <a:bodyPr/>
        <a:lstStyle/>
        <a:p>
          <a:endParaRPr lang="en-GB"/>
        </a:p>
      </dgm:t>
    </dgm:pt>
    <dgm:pt modelId="{80904BAA-23C3-4070-AA51-5D6737F1B77B}">
      <dgm:prSet/>
      <dgm:spPr>
        <a:xfrm>
          <a:off x="3458460" y="195492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Manager</a:t>
          </a:r>
        </a:p>
        <a:p>
          <a:pPr>
            <a:buNone/>
          </a:pPr>
          <a:r>
            <a:rPr lang="en-GB" b="1">
              <a:solidFill>
                <a:sysClr val="windowText" lastClr="000000">
                  <a:hueOff val="0"/>
                  <a:satOff val="0"/>
                  <a:lumOff val="0"/>
                  <a:alphaOff val="0"/>
                </a:sysClr>
              </a:solidFill>
              <a:latin typeface="Calibri"/>
              <a:ea typeface="+mn-ea"/>
              <a:cs typeface="+mn-cs"/>
            </a:rPr>
            <a:t>Richmond</a:t>
          </a:r>
        </a:p>
        <a:p>
          <a:pPr>
            <a:buNone/>
          </a:pPr>
          <a:r>
            <a:rPr lang="en-GB">
              <a:solidFill>
                <a:sysClr val="windowText" lastClr="000000">
                  <a:hueOff val="0"/>
                  <a:satOff val="0"/>
                  <a:lumOff val="0"/>
                  <a:alphaOff val="0"/>
                </a:sysClr>
              </a:solidFill>
              <a:latin typeface="Calibri"/>
              <a:ea typeface="+mn-ea"/>
              <a:cs typeface="+mn-cs"/>
            </a:rPr>
            <a:t>(PO5-6)</a:t>
          </a:r>
        </a:p>
      </dgm:t>
    </dgm:pt>
    <dgm:pt modelId="{91D59BBB-473E-4C51-BF3C-C0EAF7AB86E4}" type="parTrans" cxnId="{106979B4-B614-4D62-919A-A9F9FE57AFED}">
      <dgm:prSet/>
      <dgm:spPr>
        <a:xfrm>
          <a:off x="3904835" y="1679569"/>
          <a:ext cx="609533" cy="275353"/>
        </a:xfrm>
        <a:custGeom>
          <a:avLst/>
          <a:gdLst/>
          <a:ahLst/>
          <a:cxnLst/>
          <a:rect l="0" t="0" r="0" b="0"/>
          <a:pathLst>
            <a:path>
              <a:moveTo>
                <a:pt x="617475" y="0"/>
              </a:moveTo>
              <a:lnTo>
                <a:pt x="617475" y="186196"/>
              </a:lnTo>
              <a:lnTo>
                <a:pt x="0" y="186196"/>
              </a:lnTo>
              <a:lnTo>
                <a:pt x="0" y="37239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B0429C9F-1184-4C01-8DEF-1D1D8CA9C847}" type="sibTrans" cxnId="{106979B4-B614-4D62-919A-A9F9FE57AFED}">
      <dgm:prSet/>
      <dgm:spPr/>
      <dgm:t>
        <a:bodyPr/>
        <a:lstStyle/>
        <a:p>
          <a:endParaRPr lang="en-GB"/>
        </a:p>
      </dgm:t>
    </dgm:pt>
    <dgm:pt modelId="{3A02F3F4-755E-4B32-B5AF-FE14767CDAF3}">
      <dgm:prSet/>
      <dgm:spPr>
        <a:xfrm>
          <a:off x="4660762" y="2731371"/>
          <a:ext cx="882786"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D9F2F16D-BA46-482D-AC41-3F75A644E937}" type="parTrans" cxnId="{65A329B7-4FEE-494D-8230-09A4F6C013BB}">
      <dgm:prSet/>
      <dgm:spPr>
        <a:xfrm>
          <a:off x="5041027" y="2540929"/>
          <a:ext cx="91440" cy="190441"/>
        </a:xfrm>
        <a:custGeom>
          <a:avLst/>
          <a:gdLst/>
          <a:ahLst/>
          <a:cxnLst/>
          <a:rect l="0" t="0" r="0" b="0"/>
          <a:pathLst>
            <a:path>
              <a:moveTo>
                <a:pt x="45720" y="0"/>
              </a:moveTo>
              <a:lnTo>
                <a:pt x="45720" y="126693"/>
              </a:lnTo>
              <a:lnTo>
                <a:pt x="46966" y="126693"/>
              </a:lnTo>
              <a:lnTo>
                <a:pt x="46966" y="25338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6B0210FB-D5E7-4AD1-9C55-60597B5A5A1D}" type="sibTrans" cxnId="{65A329B7-4FEE-494D-8230-09A4F6C013BB}">
      <dgm:prSet/>
      <dgm:spPr/>
      <dgm:t>
        <a:bodyPr/>
        <a:lstStyle/>
        <a:p>
          <a:endParaRPr lang="en-GB"/>
        </a:p>
      </dgm:t>
    </dgm:pt>
    <dgm:pt modelId="{54C7C3DE-C772-4ADF-AE6B-C19ACA0F4C43}">
      <dgm:prSet/>
      <dgm:spPr>
        <a:xfrm>
          <a:off x="3409778" y="2735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alibri"/>
              <a:ea typeface="+mn-ea"/>
              <a:cs typeface="+mn-cs"/>
            </a:rPr>
            <a:t>Democratic Services Officers x 3</a:t>
          </a:r>
        </a:p>
        <a:p>
          <a:pPr>
            <a:buNone/>
          </a:pPr>
          <a:r>
            <a:rPr lang="en-GB">
              <a:solidFill>
                <a:sysClr val="windowText" lastClr="000000">
                  <a:hueOff val="0"/>
                  <a:satOff val="0"/>
                  <a:lumOff val="0"/>
                  <a:alphaOff val="0"/>
                </a:sysClr>
              </a:solidFill>
              <a:latin typeface="Calibri"/>
              <a:ea typeface="+mn-ea"/>
              <a:cs typeface="+mn-cs"/>
            </a:rPr>
            <a:t>(SO2-PO4)</a:t>
          </a:r>
        </a:p>
      </dgm:t>
    </dgm:pt>
    <dgm:pt modelId="{885BBBD1-E3A1-4A1E-AB25-968940814A87}" type="parTrans" cxnId="{03877727-732B-4D20-BF6D-AE24BE6C335D}">
      <dgm:prSet/>
      <dgm:spPr>
        <a:xfrm>
          <a:off x="3810433" y="2550089"/>
          <a:ext cx="91440" cy="185317"/>
        </a:xfrm>
        <a:custGeom>
          <a:avLst/>
          <a:gdLst/>
          <a:ahLst/>
          <a:cxnLst/>
          <a:rect l="0" t="0" r="0" b="0"/>
          <a:pathLst>
            <a:path>
              <a:moveTo>
                <a:pt x="46218" y="0"/>
              </a:moveTo>
              <a:lnTo>
                <a:pt x="46218" y="123984"/>
              </a:lnTo>
              <a:lnTo>
                <a:pt x="45720" y="123984"/>
              </a:lnTo>
              <a:lnTo>
                <a:pt x="45720" y="24796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GB"/>
        </a:p>
      </dgm:t>
    </dgm:pt>
    <dgm:pt modelId="{0AD543D3-4B2C-43C1-940D-6DE089428AD2}" type="sibTrans" cxnId="{03877727-732B-4D20-BF6D-AE24BE6C335D}">
      <dgm:prSet/>
      <dgm:spPr/>
      <dgm:t>
        <a:bodyPr/>
        <a:lstStyle/>
        <a:p>
          <a:endParaRPr lang="en-GB"/>
        </a:p>
      </dgm:t>
    </dgm:pt>
    <dgm:pt modelId="{DDFF1BF8-717C-4B92-9B4F-0C4B51D027DF}" type="pres">
      <dgm:prSet presAssocID="{BD304E4F-2152-4ABF-BFA8-A846C8B43EC9}" presName="mainComposite" presStyleCnt="0">
        <dgm:presLayoutVars>
          <dgm:chPref val="1"/>
          <dgm:dir/>
          <dgm:animOne val="branch"/>
          <dgm:animLvl val="lvl"/>
          <dgm:resizeHandles val="exact"/>
        </dgm:presLayoutVars>
      </dgm:prSet>
      <dgm:spPr/>
    </dgm:pt>
    <dgm:pt modelId="{FA621932-FF1E-4AEE-8E53-A701B1B89110}" type="pres">
      <dgm:prSet presAssocID="{BD304E4F-2152-4ABF-BFA8-A846C8B43EC9}" presName="hierFlow" presStyleCnt="0"/>
      <dgm:spPr/>
    </dgm:pt>
    <dgm:pt modelId="{C64ADDBD-F09E-4BAF-944C-42E575A73DC4}" type="pres">
      <dgm:prSet presAssocID="{BD304E4F-2152-4ABF-BFA8-A846C8B43EC9}" presName="hierChild1" presStyleCnt="0">
        <dgm:presLayoutVars>
          <dgm:chPref val="1"/>
          <dgm:animOne val="branch"/>
          <dgm:animLvl val="lvl"/>
        </dgm:presLayoutVars>
      </dgm:prSet>
      <dgm:spPr/>
    </dgm:pt>
    <dgm:pt modelId="{542CEE3B-024C-4AC5-B19E-76447236DE5B}" type="pres">
      <dgm:prSet presAssocID="{A875C71D-7C44-4B26-B0FF-2A5EC199B11F}" presName="Name14" presStyleCnt="0"/>
      <dgm:spPr/>
    </dgm:pt>
    <dgm:pt modelId="{B47096FF-AA8B-4C3D-A684-16B7F8EA5761}" type="pres">
      <dgm:prSet presAssocID="{A875C71D-7C44-4B26-B0FF-2A5EC199B11F}" presName="level1Shape" presStyleLbl="node0" presStyleIdx="0" presStyleCnt="1" custScaleX="138053" custScaleY="144400" custLinFactNeighborX="80170" custLinFactNeighborY="1294">
        <dgm:presLayoutVars>
          <dgm:chPref val="3"/>
        </dgm:presLayoutVars>
      </dgm:prSet>
      <dgm:spPr/>
    </dgm:pt>
    <dgm:pt modelId="{5520A9F6-8045-4373-9F8D-4EFDE31DF8B9}" type="pres">
      <dgm:prSet presAssocID="{A875C71D-7C44-4B26-B0FF-2A5EC199B11F}" presName="hierChild2" presStyleCnt="0"/>
      <dgm:spPr/>
    </dgm:pt>
    <dgm:pt modelId="{49F6E5D0-886D-4D8C-A36F-B8C0CB542225}" type="pres">
      <dgm:prSet presAssocID="{2A5A40D7-D926-447B-AC39-6B3F689774DD}" presName="Name19" presStyleLbl="parChTrans1D2" presStyleIdx="0" presStyleCnt="3"/>
      <dgm:spPr>
        <a:custGeom>
          <a:avLst/>
          <a:gdLst/>
          <a:ahLst/>
          <a:cxnLst/>
          <a:rect l="0" t="0" r="0" b="0"/>
          <a:pathLst>
            <a:path>
              <a:moveTo>
                <a:pt x="2350921" y="0"/>
              </a:moveTo>
              <a:lnTo>
                <a:pt x="2350921" y="580697"/>
              </a:lnTo>
              <a:lnTo>
                <a:pt x="0" y="580697"/>
              </a:lnTo>
              <a:lnTo>
                <a:pt x="0" y="1161394"/>
              </a:lnTo>
            </a:path>
          </a:pathLst>
        </a:custGeom>
      </dgm:spPr>
    </dgm:pt>
    <dgm:pt modelId="{DE43395D-42ED-4903-A834-B43BCF681EB8}" type="pres">
      <dgm:prSet presAssocID="{0EF73D76-B175-4698-BC1C-12D27655A1CD}" presName="Name21" presStyleCnt="0"/>
      <dgm:spPr/>
    </dgm:pt>
    <dgm:pt modelId="{8564D7B8-9056-41CA-8A25-02C4ECF4AFB3}" type="pres">
      <dgm:prSet presAssocID="{0EF73D76-B175-4698-BC1C-12D27655A1CD}" presName="level2Shape" presStyleLbl="node2" presStyleIdx="0" presStyleCnt="3" custLinFactY="41961" custLinFactNeighborX="-29075" custLinFactNeighborY="100000"/>
      <dgm:spPr/>
    </dgm:pt>
    <dgm:pt modelId="{1B37F9DE-843E-4867-97E5-07CB2688B3AA}" type="pres">
      <dgm:prSet presAssocID="{0EF73D76-B175-4698-BC1C-12D27655A1CD}" presName="hierChild3" presStyleCnt="0"/>
      <dgm:spPr/>
    </dgm:pt>
    <dgm:pt modelId="{3362ECD6-D7EF-4BEB-A7B9-1EF7A2953666}" type="pres">
      <dgm:prSet presAssocID="{7A84BB75-FDF3-4D4C-A981-2BE086117C6D}" presName="Name19" presStyleLbl="parChTrans1D3" presStyleIdx="0" presStyleCnt="4"/>
      <dgm:spPr>
        <a:custGeom>
          <a:avLst/>
          <a:gdLst/>
          <a:ahLst/>
          <a:cxnLst/>
          <a:rect l="0" t="0" r="0" b="0"/>
          <a:pathLst>
            <a:path>
              <a:moveTo>
                <a:pt x="45720" y="0"/>
              </a:moveTo>
              <a:lnTo>
                <a:pt x="45720" y="127921"/>
              </a:lnTo>
              <a:lnTo>
                <a:pt x="46107" y="127921"/>
              </a:lnTo>
              <a:lnTo>
                <a:pt x="46107" y="255843"/>
              </a:lnTo>
            </a:path>
          </a:pathLst>
        </a:custGeom>
      </dgm:spPr>
    </dgm:pt>
    <dgm:pt modelId="{C434A318-F90F-46C4-B002-B34A73B3CC6E}" type="pres">
      <dgm:prSet presAssocID="{28AE6048-E9E5-41E4-8C88-2DB7D641C128}" presName="Name21" presStyleCnt="0"/>
      <dgm:spPr/>
    </dgm:pt>
    <dgm:pt modelId="{EA255A37-D218-4693-94C6-9E8BB0F9E8A4}" type="pres">
      <dgm:prSet presAssocID="{28AE6048-E9E5-41E4-8C88-2DB7D641C128}" presName="level2Shape" presStyleLbl="node3" presStyleIdx="0" presStyleCnt="4" custLinFactY="25480" custLinFactNeighborX="-33543" custLinFactNeighborY="100000"/>
      <dgm:spPr/>
    </dgm:pt>
    <dgm:pt modelId="{DF7E51A4-65BF-4E84-85D4-2AF8F1CDA9E7}" type="pres">
      <dgm:prSet presAssocID="{28AE6048-E9E5-41E4-8C88-2DB7D641C128}" presName="hierChild3" presStyleCnt="0"/>
      <dgm:spPr/>
    </dgm:pt>
    <dgm:pt modelId="{8DFE99CA-75F2-465D-B1FE-8DE0B8FA09C9}" type="pres">
      <dgm:prSet presAssocID="{2686B876-461E-44B7-8161-B00DE6D385E3}" presName="Name19" presStyleLbl="parChTrans1D2" presStyleIdx="1" presStyleCnt="3"/>
      <dgm:spPr>
        <a:custGeom>
          <a:avLst/>
          <a:gdLst/>
          <a:ahLst/>
          <a:cxnLst/>
          <a:rect l="0" t="0" r="0" b="0"/>
          <a:pathLst>
            <a:path>
              <a:moveTo>
                <a:pt x="1230526" y="0"/>
              </a:moveTo>
              <a:lnTo>
                <a:pt x="1230526" y="587552"/>
              </a:lnTo>
              <a:lnTo>
                <a:pt x="0" y="587552"/>
              </a:lnTo>
              <a:lnTo>
                <a:pt x="0" y="1175105"/>
              </a:lnTo>
            </a:path>
          </a:pathLst>
        </a:custGeom>
      </dgm:spPr>
    </dgm:pt>
    <dgm:pt modelId="{0BF1008E-964C-49E4-A4EF-9415D1924E04}" type="pres">
      <dgm:prSet presAssocID="{B749ABC5-87DE-41CC-802D-C8A21D86749F}" presName="Name21" presStyleCnt="0"/>
      <dgm:spPr/>
    </dgm:pt>
    <dgm:pt modelId="{9F2CEE77-3C93-40D9-97D9-FFCF4E0DFFB3}" type="pres">
      <dgm:prSet presAssocID="{B749ABC5-87DE-41CC-802D-C8A21D86749F}" presName="level2Shape" presStyleLbl="node2" presStyleIdx="1" presStyleCnt="3" custLinFactY="44299" custLinFactNeighborX="-32361" custLinFactNeighborY="100000"/>
      <dgm:spPr/>
    </dgm:pt>
    <dgm:pt modelId="{0A8C4599-7C70-4DD6-8AAD-DCB413939B27}" type="pres">
      <dgm:prSet presAssocID="{B749ABC5-87DE-41CC-802D-C8A21D86749F}" presName="hierChild3" presStyleCnt="0"/>
      <dgm:spPr/>
    </dgm:pt>
    <dgm:pt modelId="{3A3391F7-740D-4E92-8A70-61CBC2848FB2}" type="pres">
      <dgm:prSet presAssocID="{220E31D1-A974-4A9B-81A1-4FA8A01116CA}" presName="Name19" presStyleLbl="parChTrans1D3" presStyleIdx="1" presStyleCnt="4"/>
      <dgm:spPr>
        <a:custGeom>
          <a:avLst/>
          <a:gdLst/>
          <a:ahLst/>
          <a:cxnLst/>
          <a:rect l="0" t="0" r="0" b="0"/>
          <a:pathLst>
            <a:path>
              <a:moveTo>
                <a:pt x="47696" y="0"/>
              </a:moveTo>
              <a:lnTo>
                <a:pt x="47696" y="127515"/>
              </a:lnTo>
              <a:lnTo>
                <a:pt x="45720" y="127515"/>
              </a:lnTo>
              <a:lnTo>
                <a:pt x="45720" y="255030"/>
              </a:lnTo>
            </a:path>
          </a:pathLst>
        </a:custGeom>
      </dgm:spPr>
    </dgm:pt>
    <dgm:pt modelId="{A6F0C70D-92D1-4199-8D10-BC9F31AC8F0F}" type="pres">
      <dgm:prSet presAssocID="{FAFD8CCB-11B1-4270-9171-52181095C469}" presName="Name21" presStyleCnt="0"/>
      <dgm:spPr/>
    </dgm:pt>
    <dgm:pt modelId="{B24DB37C-F55B-4D0A-BA19-8AEA8628BC3F}" type="pres">
      <dgm:prSet presAssocID="{FAFD8CCB-11B1-4270-9171-52181095C469}" presName="level2Shape" presStyleLbl="node3" presStyleIdx="1" presStyleCnt="4" custLinFactY="25168" custLinFactNeighborX="-36052" custLinFactNeighborY="100000"/>
      <dgm:spPr/>
    </dgm:pt>
    <dgm:pt modelId="{A37004D1-8665-49AE-83EE-26A483CF5F99}" type="pres">
      <dgm:prSet presAssocID="{FAFD8CCB-11B1-4270-9171-52181095C469}" presName="hierChild3" presStyleCnt="0"/>
      <dgm:spPr/>
    </dgm:pt>
    <dgm:pt modelId="{43C30C86-E111-42E0-B076-6344E6DDD215}" type="pres">
      <dgm:prSet presAssocID="{DDEB6B90-9E9A-4618-9A78-8660B10106A0}" presName="Name19" presStyleLbl="parChTrans1D2" presStyleIdx="2" presStyleCnt="3"/>
      <dgm:spPr>
        <a:custGeom>
          <a:avLst/>
          <a:gdLst/>
          <a:ahLst/>
          <a:cxnLst/>
          <a:rect l="0" t="0" r="0" b="0"/>
          <a:pathLst>
            <a:path>
              <a:moveTo>
                <a:pt x="0" y="0"/>
              </a:moveTo>
              <a:lnTo>
                <a:pt x="0" y="97042"/>
              </a:lnTo>
              <a:lnTo>
                <a:pt x="1480083" y="97042"/>
              </a:lnTo>
              <a:lnTo>
                <a:pt x="1480083" y="194084"/>
              </a:lnTo>
            </a:path>
          </a:pathLst>
        </a:custGeom>
      </dgm:spPr>
    </dgm:pt>
    <dgm:pt modelId="{D42CA0E5-8657-4547-B176-F9D7D2D3173E}" type="pres">
      <dgm:prSet presAssocID="{4B56F5E1-827D-449D-BE0C-DE6F8BD37087}" presName="Name21" presStyleCnt="0"/>
      <dgm:spPr/>
    </dgm:pt>
    <dgm:pt modelId="{D29C0ABF-BCC1-4A9A-800A-CB5F5CB00A3B}" type="pres">
      <dgm:prSet presAssocID="{4B56F5E1-827D-449D-BE0C-DE6F8BD37087}" presName="level2Shape" presStyleLbl="node2" presStyleIdx="2" presStyleCnt="3" custLinFactNeighborX="54667" custLinFactNeighborY="-2201"/>
      <dgm:spPr/>
    </dgm:pt>
    <dgm:pt modelId="{7F762049-3125-4985-B2D8-5E3FFAF50C7C}" type="pres">
      <dgm:prSet presAssocID="{4B56F5E1-827D-449D-BE0C-DE6F8BD37087}" presName="hierChild3" presStyleCnt="0"/>
      <dgm:spPr/>
    </dgm:pt>
    <dgm:pt modelId="{C60FA122-44EE-4C3C-8299-CD09627B43BA}" type="pres">
      <dgm:prSet presAssocID="{91D59BBB-473E-4C51-BF3C-C0EAF7AB86E4}" presName="Name19" presStyleLbl="parChTrans1D3" presStyleIdx="2" presStyleCnt="4"/>
      <dgm:spPr>
        <a:custGeom>
          <a:avLst/>
          <a:gdLst/>
          <a:ahLst/>
          <a:cxnLst/>
          <a:rect l="0" t="0" r="0" b="0"/>
          <a:pathLst>
            <a:path>
              <a:moveTo>
                <a:pt x="617475" y="0"/>
              </a:moveTo>
              <a:lnTo>
                <a:pt x="617475" y="186196"/>
              </a:lnTo>
              <a:lnTo>
                <a:pt x="0" y="186196"/>
              </a:lnTo>
              <a:lnTo>
                <a:pt x="0" y="372393"/>
              </a:lnTo>
            </a:path>
          </a:pathLst>
        </a:custGeom>
      </dgm:spPr>
    </dgm:pt>
    <dgm:pt modelId="{261F3834-349F-4596-B15D-AF78A1F8D56C}" type="pres">
      <dgm:prSet presAssocID="{80904BAA-23C3-4070-AA51-5D6737F1B77B}" presName="Name21" presStyleCnt="0"/>
      <dgm:spPr/>
    </dgm:pt>
    <dgm:pt modelId="{3CD185A3-0E3C-4120-B796-BAA7BE98AC53}" type="pres">
      <dgm:prSet presAssocID="{80904BAA-23C3-4070-AA51-5D6737F1B77B}" presName="level2Shape" presStyleLbl="node3" presStyleIdx="2" presStyleCnt="4" custLinFactNeighborX="51391" custLinFactNeighborY="4064"/>
      <dgm:spPr/>
    </dgm:pt>
    <dgm:pt modelId="{6B6F248B-4B7C-4173-87D6-7DFBEA256623}" type="pres">
      <dgm:prSet presAssocID="{80904BAA-23C3-4070-AA51-5D6737F1B77B}" presName="hierChild3" presStyleCnt="0"/>
      <dgm:spPr/>
    </dgm:pt>
    <dgm:pt modelId="{F2FF1198-BB87-4415-9EC6-C07541282AE7}" type="pres">
      <dgm:prSet presAssocID="{885BBBD1-E3A1-4A1E-AB25-968940814A87}" presName="Name19" presStyleLbl="parChTrans1D4" presStyleIdx="0" presStyleCnt="2"/>
      <dgm:spPr>
        <a:custGeom>
          <a:avLst/>
          <a:gdLst/>
          <a:ahLst/>
          <a:cxnLst/>
          <a:rect l="0" t="0" r="0" b="0"/>
          <a:pathLst>
            <a:path>
              <a:moveTo>
                <a:pt x="46218" y="0"/>
              </a:moveTo>
              <a:lnTo>
                <a:pt x="46218" y="123984"/>
              </a:lnTo>
              <a:lnTo>
                <a:pt x="45720" y="123984"/>
              </a:lnTo>
              <a:lnTo>
                <a:pt x="45720" y="247968"/>
              </a:lnTo>
            </a:path>
          </a:pathLst>
        </a:custGeom>
      </dgm:spPr>
    </dgm:pt>
    <dgm:pt modelId="{0B4E0647-A50E-4299-8BDB-A3147B885470}" type="pres">
      <dgm:prSet presAssocID="{54C7C3DE-C772-4ADF-AE6B-C19ACA0F4C43}" presName="Name21" presStyleCnt="0"/>
      <dgm:spPr/>
    </dgm:pt>
    <dgm:pt modelId="{7B3335A7-ACDA-47C5-881B-E2822FB78200}" type="pres">
      <dgm:prSet presAssocID="{54C7C3DE-C772-4ADF-AE6B-C19ACA0F4C43}" presName="level2Shape" presStyleLbl="node4" presStyleIdx="0" presStyleCnt="2" custLinFactNeighborX="45938" custLinFactNeighborY="-4799"/>
      <dgm:spPr/>
    </dgm:pt>
    <dgm:pt modelId="{49590F2B-E00E-4554-97C2-0EE51A78BD52}" type="pres">
      <dgm:prSet presAssocID="{54C7C3DE-C772-4ADF-AE6B-C19ACA0F4C43}" presName="hierChild3" presStyleCnt="0"/>
      <dgm:spPr/>
    </dgm:pt>
    <dgm:pt modelId="{9B6BFFBF-A238-454B-8E46-D388BB1D7955}" type="pres">
      <dgm:prSet presAssocID="{3B17B0D8-0EA8-41FC-995E-E3F098DF8979}" presName="Name19" presStyleLbl="parChTrans1D3" presStyleIdx="3" presStyleCnt="4"/>
      <dgm:spPr>
        <a:custGeom>
          <a:avLst/>
          <a:gdLst/>
          <a:ahLst/>
          <a:cxnLst/>
          <a:rect l="0" t="0" r="0" b="0"/>
          <a:pathLst>
            <a:path>
              <a:moveTo>
                <a:pt x="0" y="0"/>
              </a:moveTo>
              <a:lnTo>
                <a:pt x="0" y="179051"/>
              </a:lnTo>
              <a:lnTo>
                <a:pt x="564852" y="179051"/>
              </a:lnTo>
              <a:lnTo>
                <a:pt x="564852" y="358103"/>
              </a:lnTo>
            </a:path>
          </a:pathLst>
        </a:custGeom>
      </dgm:spPr>
    </dgm:pt>
    <dgm:pt modelId="{B76378FC-89FD-4CC8-895D-C109C553B3BF}" type="pres">
      <dgm:prSet presAssocID="{2181AFB3-877D-4CD7-B842-3AC84AE30344}" presName="Name21" presStyleCnt="0"/>
      <dgm:spPr/>
    </dgm:pt>
    <dgm:pt modelId="{918F9E3A-9BD8-445E-B7C1-E3623E6BFEED}" type="pres">
      <dgm:prSet presAssocID="{2181AFB3-877D-4CD7-B842-3AC84AE30344}" presName="level2Shape" presStyleLbl="node3" presStyleIdx="3" presStyleCnt="4" custLinFactNeighborX="53781" custLinFactNeighborY="2525"/>
      <dgm:spPr/>
    </dgm:pt>
    <dgm:pt modelId="{F9FF1C80-E7DB-4D74-ADDE-AB848A0AB8C0}" type="pres">
      <dgm:prSet presAssocID="{2181AFB3-877D-4CD7-B842-3AC84AE30344}" presName="hierChild3" presStyleCnt="0"/>
      <dgm:spPr/>
    </dgm:pt>
    <dgm:pt modelId="{2B4DD7D0-F57E-4B52-A960-2B2B32F05C67}" type="pres">
      <dgm:prSet presAssocID="{D9F2F16D-BA46-482D-AC41-3F75A644E937}" presName="Name19" presStyleLbl="parChTrans1D4" presStyleIdx="1" presStyleCnt="2"/>
      <dgm:spPr>
        <a:custGeom>
          <a:avLst/>
          <a:gdLst/>
          <a:ahLst/>
          <a:cxnLst/>
          <a:rect l="0" t="0" r="0" b="0"/>
          <a:pathLst>
            <a:path>
              <a:moveTo>
                <a:pt x="45720" y="0"/>
              </a:moveTo>
              <a:lnTo>
                <a:pt x="45720" y="126693"/>
              </a:lnTo>
              <a:lnTo>
                <a:pt x="46966" y="126693"/>
              </a:lnTo>
              <a:lnTo>
                <a:pt x="46966" y="253387"/>
              </a:lnTo>
            </a:path>
          </a:pathLst>
        </a:custGeom>
      </dgm:spPr>
    </dgm:pt>
    <dgm:pt modelId="{8FB1C546-AFE6-4504-9802-8596C542B885}" type="pres">
      <dgm:prSet presAssocID="{3A02F3F4-755E-4B32-B5AF-FE14767CDAF3}" presName="Name21" presStyleCnt="0"/>
      <dgm:spPr/>
    </dgm:pt>
    <dgm:pt modelId="{2E5EC176-9F02-4C36-81B6-9F9F38C30955}" type="pres">
      <dgm:prSet presAssocID="{3A02F3F4-755E-4B32-B5AF-FE14767CDAF3}" presName="level2Shape" presStyleLbl="node4" presStyleIdx="1" presStyleCnt="2" custScaleX="98884" custLinFactNeighborX="55507" custLinFactNeighborY="-5477"/>
      <dgm:spPr/>
    </dgm:pt>
    <dgm:pt modelId="{B7CDC23B-569C-4A7D-80DE-61E297709D13}" type="pres">
      <dgm:prSet presAssocID="{3A02F3F4-755E-4B32-B5AF-FE14767CDAF3}" presName="hierChild3" presStyleCnt="0"/>
      <dgm:spPr/>
    </dgm:pt>
    <dgm:pt modelId="{37AEEE1A-1F65-4200-80AB-742C43F45759}" type="pres">
      <dgm:prSet presAssocID="{BD304E4F-2152-4ABF-BFA8-A846C8B43EC9}" presName="bgShapesFlow" presStyleCnt="0"/>
      <dgm:spPr/>
    </dgm:pt>
  </dgm:ptLst>
  <dgm:cxnLst>
    <dgm:cxn modelId="{4A40F901-A0F1-4252-A712-998D3C0D7146}" srcId="{A875C71D-7C44-4B26-B0FF-2A5EC199B11F}" destId="{B749ABC5-87DE-41CC-802D-C8A21D86749F}" srcOrd="1" destOrd="0" parTransId="{2686B876-461E-44B7-8161-B00DE6D385E3}" sibTransId="{2371F68D-D386-4296-B3CC-081ADDFC6DC6}"/>
    <dgm:cxn modelId="{0B5EC608-C896-460C-ABAA-F226B66091A6}" type="presOf" srcId="{220E31D1-A974-4A9B-81A1-4FA8A01116CA}" destId="{3A3391F7-740D-4E92-8A70-61CBC2848FB2}" srcOrd="0" destOrd="0" presId="urn:microsoft.com/office/officeart/2005/8/layout/hierarchy6"/>
    <dgm:cxn modelId="{2008E408-4692-413D-BDB2-52E69E7CA7B5}" type="presOf" srcId="{DDEB6B90-9E9A-4618-9A78-8660B10106A0}" destId="{43C30C86-E111-42E0-B076-6344E6DDD215}" srcOrd="0" destOrd="0" presId="urn:microsoft.com/office/officeart/2005/8/layout/hierarchy6"/>
    <dgm:cxn modelId="{47C99019-CA82-45DF-9A06-5DB5A07AC5C1}" type="presOf" srcId="{54C7C3DE-C772-4ADF-AE6B-C19ACA0F4C43}" destId="{7B3335A7-ACDA-47C5-881B-E2822FB78200}" srcOrd="0" destOrd="0" presId="urn:microsoft.com/office/officeart/2005/8/layout/hierarchy6"/>
    <dgm:cxn modelId="{292D741F-FCEA-4340-84A3-71688001BC7E}" srcId="{4B56F5E1-827D-449D-BE0C-DE6F8BD37087}" destId="{2181AFB3-877D-4CD7-B842-3AC84AE30344}" srcOrd="1" destOrd="0" parTransId="{3B17B0D8-0EA8-41FC-995E-E3F098DF8979}" sibTransId="{268389C1-1EF4-4163-B40B-E9BB50936455}"/>
    <dgm:cxn modelId="{CAA05F24-4B1D-4743-8506-7DF63FF07AC0}" type="presOf" srcId="{7A84BB75-FDF3-4D4C-A981-2BE086117C6D}" destId="{3362ECD6-D7EF-4BEB-A7B9-1EF7A2953666}" srcOrd="0" destOrd="0" presId="urn:microsoft.com/office/officeart/2005/8/layout/hierarchy6"/>
    <dgm:cxn modelId="{03877727-732B-4D20-BF6D-AE24BE6C335D}" srcId="{80904BAA-23C3-4070-AA51-5D6737F1B77B}" destId="{54C7C3DE-C772-4ADF-AE6B-C19ACA0F4C43}" srcOrd="0" destOrd="0" parTransId="{885BBBD1-E3A1-4A1E-AB25-968940814A87}" sibTransId="{0AD543D3-4B2C-43C1-940D-6DE089428AD2}"/>
    <dgm:cxn modelId="{BA55D729-DC56-4594-ABDE-25ACCC29ABE7}" type="presOf" srcId="{2A5A40D7-D926-447B-AC39-6B3F689774DD}" destId="{49F6E5D0-886D-4D8C-A36F-B8C0CB542225}" srcOrd="0" destOrd="0" presId="urn:microsoft.com/office/officeart/2005/8/layout/hierarchy6"/>
    <dgm:cxn modelId="{7C8BCB31-EF10-4C96-BF60-A12C437846E5}" type="presOf" srcId="{885BBBD1-E3A1-4A1E-AB25-968940814A87}" destId="{F2FF1198-BB87-4415-9EC6-C07541282AE7}" srcOrd="0" destOrd="0" presId="urn:microsoft.com/office/officeart/2005/8/layout/hierarchy6"/>
    <dgm:cxn modelId="{29768733-74FE-41C2-984A-F89378B33874}" type="presOf" srcId="{2181AFB3-877D-4CD7-B842-3AC84AE30344}" destId="{918F9E3A-9BD8-445E-B7C1-E3623E6BFEED}" srcOrd="0" destOrd="0" presId="urn:microsoft.com/office/officeart/2005/8/layout/hierarchy6"/>
    <dgm:cxn modelId="{FCC26B39-3E21-4E99-80AC-D541F7A45B01}" type="presOf" srcId="{D9F2F16D-BA46-482D-AC41-3F75A644E937}" destId="{2B4DD7D0-F57E-4B52-A960-2B2B32F05C67}" srcOrd="0" destOrd="0" presId="urn:microsoft.com/office/officeart/2005/8/layout/hierarchy6"/>
    <dgm:cxn modelId="{A1FC4A3C-A952-477E-AAC3-55766FAC4E36}" srcId="{0EF73D76-B175-4698-BC1C-12D27655A1CD}" destId="{28AE6048-E9E5-41E4-8C88-2DB7D641C128}" srcOrd="0" destOrd="0" parTransId="{7A84BB75-FDF3-4D4C-A981-2BE086117C6D}" sibTransId="{61618F41-2332-488A-826F-C5A90F1E0EDB}"/>
    <dgm:cxn modelId="{8E1A7A6C-6A52-4A24-889F-0D1C2034352E}" srcId="{A875C71D-7C44-4B26-B0FF-2A5EC199B11F}" destId="{4B56F5E1-827D-449D-BE0C-DE6F8BD37087}" srcOrd="2" destOrd="0" parTransId="{DDEB6B90-9E9A-4618-9A78-8660B10106A0}" sibTransId="{434764DD-64B5-46AA-A49A-46D2C17621D3}"/>
    <dgm:cxn modelId="{B019B04D-C4FA-4091-AD6E-04868E04D8C3}" srcId="{BD304E4F-2152-4ABF-BFA8-A846C8B43EC9}" destId="{A875C71D-7C44-4B26-B0FF-2A5EC199B11F}" srcOrd="0" destOrd="0" parTransId="{459E76F2-BA20-45DA-AF8E-991CAE7D67F0}" sibTransId="{BB1112C5-32A6-492D-BE19-AB5C41608386}"/>
    <dgm:cxn modelId="{C04AC96D-18AE-4F65-9C35-2948706BBD20}" type="presOf" srcId="{28AE6048-E9E5-41E4-8C88-2DB7D641C128}" destId="{EA255A37-D218-4693-94C6-9E8BB0F9E8A4}" srcOrd="0" destOrd="0" presId="urn:microsoft.com/office/officeart/2005/8/layout/hierarchy6"/>
    <dgm:cxn modelId="{B0D93C71-C591-4B3C-8723-CA111E00C01C}" type="presOf" srcId="{A875C71D-7C44-4B26-B0FF-2A5EC199B11F}" destId="{B47096FF-AA8B-4C3D-A684-16B7F8EA5761}" srcOrd="0" destOrd="0" presId="urn:microsoft.com/office/officeart/2005/8/layout/hierarchy6"/>
    <dgm:cxn modelId="{05442452-D791-4135-AAF5-B848A53E3EB1}" type="presOf" srcId="{4B56F5E1-827D-449D-BE0C-DE6F8BD37087}" destId="{D29C0ABF-BCC1-4A9A-800A-CB5F5CB00A3B}" srcOrd="0" destOrd="0" presId="urn:microsoft.com/office/officeart/2005/8/layout/hierarchy6"/>
    <dgm:cxn modelId="{E2941E77-5ADF-4AD9-A17F-CE2FCC5101B7}" srcId="{A875C71D-7C44-4B26-B0FF-2A5EC199B11F}" destId="{0EF73D76-B175-4698-BC1C-12D27655A1CD}" srcOrd="0" destOrd="0" parTransId="{2A5A40D7-D926-447B-AC39-6B3F689774DD}" sibTransId="{2722CC54-0F73-4F70-85BB-F0170F1653B3}"/>
    <dgm:cxn modelId="{F64FF459-DA5C-4F48-947B-DFAF68D21C61}" type="presOf" srcId="{0EF73D76-B175-4698-BC1C-12D27655A1CD}" destId="{8564D7B8-9056-41CA-8A25-02C4ECF4AFB3}" srcOrd="0" destOrd="0" presId="urn:microsoft.com/office/officeart/2005/8/layout/hierarchy6"/>
    <dgm:cxn modelId="{CB351083-22AF-4662-AC2C-32259ACD7418}" type="presOf" srcId="{91D59BBB-473E-4C51-BF3C-C0EAF7AB86E4}" destId="{C60FA122-44EE-4C3C-8299-CD09627B43BA}" srcOrd="0" destOrd="0" presId="urn:microsoft.com/office/officeart/2005/8/layout/hierarchy6"/>
    <dgm:cxn modelId="{0A8ABD8B-6484-45A1-B33C-CA8896FE9AD8}" srcId="{B749ABC5-87DE-41CC-802D-C8A21D86749F}" destId="{FAFD8CCB-11B1-4270-9171-52181095C469}" srcOrd="0" destOrd="0" parTransId="{220E31D1-A974-4A9B-81A1-4FA8A01116CA}" sibTransId="{F239B6A4-3D70-482C-9F3F-2BA1A097B948}"/>
    <dgm:cxn modelId="{256D0C90-ABF4-40B4-9B23-DCC227A41526}" type="presOf" srcId="{BD304E4F-2152-4ABF-BFA8-A846C8B43EC9}" destId="{DDFF1BF8-717C-4B92-9B4F-0C4B51D027DF}" srcOrd="0" destOrd="0" presId="urn:microsoft.com/office/officeart/2005/8/layout/hierarchy6"/>
    <dgm:cxn modelId="{10414FA3-2814-49C7-8BF1-EC656ECEC3CA}" type="presOf" srcId="{B749ABC5-87DE-41CC-802D-C8A21D86749F}" destId="{9F2CEE77-3C93-40D9-97D9-FFCF4E0DFFB3}" srcOrd="0" destOrd="0" presId="urn:microsoft.com/office/officeart/2005/8/layout/hierarchy6"/>
    <dgm:cxn modelId="{106979B4-B614-4D62-919A-A9F9FE57AFED}" srcId="{4B56F5E1-827D-449D-BE0C-DE6F8BD37087}" destId="{80904BAA-23C3-4070-AA51-5D6737F1B77B}" srcOrd="0" destOrd="0" parTransId="{91D59BBB-473E-4C51-BF3C-C0EAF7AB86E4}" sibTransId="{B0429C9F-1184-4C01-8DEF-1D1D8CA9C847}"/>
    <dgm:cxn modelId="{8916CFB6-6686-482B-9A2E-E0B64E06D7A0}" type="presOf" srcId="{FAFD8CCB-11B1-4270-9171-52181095C469}" destId="{B24DB37C-F55B-4D0A-BA19-8AEA8628BC3F}" srcOrd="0" destOrd="0" presId="urn:microsoft.com/office/officeart/2005/8/layout/hierarchy6"/>
    <dgm:cxn modelId="{65A329B7-4FEE-494D-8230-09A4F6C013BB}" srcId="{2181AFB3-877D-4CD7-B842-3AC84AE30344}" destId="{3A02F3F4-755E-4B32-B5AF-FE14767CDAF3}" srcOrd="0" destOrd="0" parTransId="{D9F2F16D-BA46-482D-AC41-3F75A644E937}" sibTransId="{6B0210FB-D5E7-4AD1-9C55-60597B5A5A1D}"/>
    <dgm:cxn modelId="{23106AD5-A0E4-47DB-8C92-2E66BEE2413A}" type="presOf" srcId="{3A02F3F4-755E-4B32-B5AF-FE14767CDAF3}" destId="{2E5EC176-9F02-4C36-81B6-9F9F38C30955}" srcOrd="0" destOrd="0" presId="urn:microsoft.com/office/officeart/2005/8/layout/hierarchy6"/>
    <dgm:cxn modelId="{035B89D8-9162-457C-9853-CC1E9CC232C3}" type="presOf" srcId="{80904BAA-23C3-4070-AA51-5D6737F1B77B}" destId="{3CD185A3-0E3C-4120-B796-BAA7BE98AC53}" srcOrd="0" destOrd="0" presId="urn:microsoft.com/office/officeart/2005/8/layout/hierarchy6"/>
    <dgm:cxn modelId="{523F06E3-BF9B-42EB-ADBA-0498D5BA78FC}" type="presOf" srcId="{2686B876-461E-44B7-8161-B00DE6D385E3}" destId="{8DFE99CA-75F2-465D-B1FE-8DE0B8FA09C9}" srcOrd="0" destOrd="0" presId="urn:microsoft.com/office/officeart/2005/8/layout/hierarchy6"/>
    <dgm:cxn modelId="{D6EEDCE6-34A3-4B7D-8B61-207BF83B8897}" type="presOf" srcId="{3B17B0D8-0EA8-41FC-995E-E3F098DF8979}" destId="{9B6BFFBF-A238-454B-8E46-D388BB1D7955}" srcOrd="0" destOrd="0" presId="urn:microsoft.com/office/officeart/2005/8/layout/hierarchy6"/>
    <dgm:cxn modelId="{8F295C4D-8E69-498D-9616-B3208E3C61B9}" type="presParOf" srcId="{DDFF1BF8-717C-4B92-9B4F-0C4B51D027DF}" destId="{FA621932-FF1E-4AEE-8E53-A701B1B89110}" srcOrd="0" destOrd="0" presId="urn:microsoft.com/office/officeart/2005/8/layout/hierarchy6"/>
    <dgm:cxn modelId="{3F8A423C-88BE-4F6F-A64E-6A30371E3BE5}" type="presParOf" srcId="{FA621932-FF1E-4AEE-8E53-A701B1B89110}" destId="{C64ADDBD-F09E-4BAF-944C-42E575A73DC4}" srcOrd="0" destOrd="0" presId="urn:microsoft.com/office/officeart/2005/8/layout/hierarchy6"/>
    <dgm:cxn modelId="{3B63CEC4-7AE1-4EE8-B037-73CC14E6F677}" type="presParOf" srcId="{C64ADDBD-F09E-4BAF-944C-42E575A73DC4}" destId="{542CEE3B-024C-4AC5-B19E-76447236DE5B}" srcOrd="0" destOrd="0" presId="urn:microsoft.com/office/officeart/2005/8/layout/hierarchy6"/>
    <dgm:cxn modelId="{44A1DFA8-4D3A-43AD-B71B-9FB46AA5F266}" type="presParOf" srcId="{542CEE3B-024C-4AC5-B19E-76447236DE5B}" destId="{B47096FF-AA8B-4C3D-A684-16B7F8EA5761}" srcOrd="0" destOrd="0" presId="urn:microsoft.com/office/officeart/2005/8/layout/hierarchy6"/>
    <dgm:cxn modelId="{046BA4A8-A1B2-4707-BC0C-EDE80C53D679}" type="presParOf" srcId="{542CEE3B-024C-4AC5-B19E-76447236DE5B}" destId="{5520A9F6-8045-4373-9F8D-4EFDE31DF8B9}" srcOrd="1" destOrd="0" presId="urn:microsoft.com/office/officeart/2005/8/layout/hierarchy6"/>
    <dgm:cxn modelId="{F7368BB9-A935-418A-9080-D92BD099BEF4}" type="presParOf" srcId="{5520A9F6-8045-4373-9F8D-4EFDE31DF8B9}" destId="{49F6E5D0-886D-4D8C-A36F-B8C0CB542225}" srcOrd="0" destOrd="0" presId="urn:microsoft.com/office/officeart/2005/8/layout/hierarchy6"/>
    <dgm:cxn modelId="{B6A5E288-A90E-45AF-8A22-1A867FCCE7B9}" type="presParOf" srcId="{5520A9F6-8045-4373-9F8D-4EFDE31DF8B9}" destId="{DE43395D-42ED-4903-A834-B43BCF681EB8}" srcOrd="1" destOrd="0" presId="urn:microsoft.com/office/officeart/2005/8/layout/hierarchy6"/>
    <dgm:cxn modelId="{BE5B1A37-D23E-4090-9479-033A495BC77E}" type="presParOf" srcId="{DE43395D-42ED-4903-A834-B43BCF681EB8}" destId="{8564D7B8-9056-41CA-8A25-02C4ECF4AFB3}" srcOrd="0" destOrd="0" presId="urn:microsoft.com/office/officeart/2005/8/layout/hierarchy6"/>
    <dgm:cxn modelId="{A323BD12-BC70-4495-A7D3-B2EA20504366}" type="presParOf" srcId="{DE43395D-42ED-4903-A834-B43BCF681EB8}" destId="{1B37F9DE-843E-4867-97E5-07CB2688B3AA}" srcOrd="1" destOrd="0" presId="urn:microsoft.com/office/officeart/2005/8/layout/hierarchy6"/>
    <dgm:cxn modelId="{315FFD01-6CEA-49E1-93BC-EF5CE66B764D}" type="presParOf" srcId="{1B37F9DE-843E-4867-97E5-07CB2688B3AA}" destId="{3362ECD6-D7EF-4BEB-A7B9-1EF7A2953666}" srcOrd="0" destOrd="0" presId="urn:microsoft.com/office/officeart/2005/8/layout/hierarchy6"/>
    <dgm:cxn modelId="{AF82DFD4-2C7B-4C6D-9D92-20D62251DC81}" type="presParOf" srcId="{1B37F9DE-843E-4867-97E5-07CB2688B3AA}" destId="{C434A318-F90F-46C4-B002-B34A73B3CC6E}" srcOrd="1" destOrd="0" presId="urn:microsoft.com/office/officeart/2005/8/layout/hierarchy6"/>
    <dgm:cxn modelId="{442ED90A-F6B4-4899-B15A-9DE19453A08D}" type="presParOf" srcId="{C434A318-F90F-46C4-B002-B34A73B3CC6E}" destId="{EA255A37-D218-4693-94C6-9E8BB0F9E8A4}" srcOrd="0" destOrd="0" presId="urn:microsoft.com/office/officeart/2005/8/layout/hierarchy6"/>
    <dgm:cxn modelId="{431BB83D-36E4-4216-A9D7-5CCB78E5F6C8}" type="presParOf" srcId="{C434A318-F90F-46C4-B002-B34A73B3CC6E}" destId="{DF7E51A4-65BF-4E84-85D4-2AF8F1CDA9E7}" srcOrd="1" destOrd="0" presId="urn:microsoft.com/office/officeart/2005/8/layout/hierarchy6"/>
    <dgm:cxn modelId="{2AAF53F8-4CD6-4F06-A31F-2CA1DAF1B14F}" type="presParOf" srcId="{5520A9F6-8045-4373-9F8D-4EFDE31DF8B9}" destId="{8DFE99CA-75F2-465D-B1FE-8DE0B8FA09C9}" srcOrd="2" destOrd="0" presId="urn:microsoft.com/office/officeart/2005/8/layout/hierarchy6"/>
    <dgm:cxn modelId="{9C1D02FD-BC18-402D-BB77-24D2CDF40DC6}" type="presParOf" srcId="{5520A9F6-8045-4373-9F8D-4EFDE31DF8B9}" destId="{0BF1008E-964C-49E4-A4EF-9415D1924E04}" srcOrd="3" destOrd="0" presId="urn:microsoft.com/office/officeart/2005/8/layout/hierarchy6"/>
    <dgm:cxn modelId="{BC6A52B7-D762-4932-8BF2-88ADE4ADA6CB}" type="presParOf" srcId="{0BF1008E-964C-49E4-A4EF-9415D1924E04}" destId="{9F2CEE77-3C93-40D9-97D9-FFCF4E0DFFB3}" srcOrd="0" destOrd="0" presId="urn:microsoft.com/office/officeart/2005/8/layout/hierarchy6"/>
    <dgm:cxn modelId="{821CB3EE-E3C4-4004-96F8-0D37557B98E7}" type="presParOf" srcId="{0BF1008E-964C-49E4-A4EF-9415D1924E04}" destId="{0A8C4599-7C70-4DD6-8AAD-DCB413939B27}" srcOrd="1" destOrd="0" presId="urn:microsoft.com/office/officeart/2005/8/layout/hierarchy6"/>
    <dgm:cxn modelId="{FFD5D095-3901-4529-9ED0-990A0C6A2C77}" type="presParOf" srcId="{0A8C4599-7C70-4DD6-8AAD-DCB413939B27}" destId="{3A3391F7-740D-4E92-8A70-61CBC2848FB2}" srcOrd="0" destOrd="0" presId="urn:microsoft.com/office/officeart/2005/8/layout/hierarchy6"/>
    <dgm:cxn modelId="{877165DB-473E-4659-9D24-526FC4B0381F}" type="presParOf" srcId="{0A8C4599-7C70-4DD6-8AAD-DCB413939B27}" destId="{A6F0C70D-92D1-4199-8D10-BC9F31AC8F0F}" srcOrd="1" destOrd="0" presId="urn:microsoft.com/office/officeart/2005/8/layout/hierarchy6"/>
    <dgm:cxn modelId="{0FDF203E-D274-4DC4-9220-919366BEDF66}" type="presParOf" srcId="{A6F0C70D-92D1-4199-8D10-BC9F31AC8F0F}" destId="{B24DB37C-F55B-4D0A-BA19-8AEA8628BC3F}" srcOrd="0" destOrd="0" presId="urn:microsoft.com/office/officeart/2005/8/layout/hierarchy6"/>
    <dgm:cxn modelId="{BB0BE9B8-A730-4300-A255-44400AF1416F}" type="presParOf" srcId="{A6F0C70D-92D1-4199-8D10-BC9F31AC8F0F}" destId="{A37004D1-8665-49AE-83EE-26A483CF5F99}" srcOrd="1" destOrd="0" presId="urn:microsoft.com/office/officeart/2005/8/layout/hierarchy6"/>
    <dgm:cxn modelId="{FA3C007F-26A2-4719-83C9-978AFD61C17F}" type="presParOf" srcId="{5520A9F6-8045-4373-9F8D-4EFDE31DF8B9}" destId="{43C30C86-E111-42E0-B076-6344E6DDD215}" srcOrd="4" destOrd="0" presId="urn:microsoft.com/office/officeart/2005/8/layout/hierarchy6"/>
    <dgm:cxn modelId="{04B8C1D8-A44B-401E-BE1C-6E159E91BD77}" type="presParOf" srcId="{5520A9F6-8045-4373-9F8D-4EFDE31DF8B9}" destId="{D42CA0E5-8657-4547-B176-F9D7D2D3173E}" srcOrd="5" destOrd="0" presId="urn:microsoft.com/office/officeart/2005/8/layout/hierarchy6"/>
    <dgm:cxn modelId="{3477F69E-F713-4B62-8601-4F42766F2796}" type="presParOf" srcId="{D42CA0E5-8657-4547-B176-F9D7D2D3173E}" destId="{D29C0ABF-BCC1-4A9A-800A-CB5F5CB00A3B}" srcOrd="0" destOrd="0" presId="urn:microsoft.com/office/officeart/2005/8/layout/hierarchy6"/>
    <dgm:cxn modelId="{0F778F9A-743C-44E3-9421-142D93CC3F03}" type="presParOf" srcId="{D42CA0E5-8657-4547-B176-F9D7D2D3173E}" destId="{7F762049-3125-4985-B2D8-5E3FFAF50C7C}" srcOrd="1" destOrd="0" presId="urn:microsoft.com/office/officeart/2005/8/layout/hierarchy6"/>
    <dgm:cxn modelId="{F757B877-232D-46EC-8888-404A6315D6B6}" type="presParOf" srcId="{7F762049-3125-4985-B2D8-5E3FFAF50C7C}" destId="{C60FA122-44EE-4C3C-8299-CD09627B43BA}" srcOrd="0" destOrd="0" presId="urn:microsoft.com/office/officeart/2005/8/layout/hierarchy6"/>
    <dgm:cxn modelId="{47C8DEF5-BC48-49B0-93B5-33B01E775C09}" type="presParOf" srcId="{7F762049-3125-4985-B2D8-5E3FFAF50C7C}" destId="{261F3834-349F-4596-B15D-AF78A1F8D56C}" srcOrd="1" destOrd="0" presId="urn:microsoft.com/office/officeart/2005/8/layout/hierarchy6"/>
    <dgm:cxn modelId="{6E5A44CD-ADF8-49D3-9802-C4B010DE1A6E}" type="presParOf" srcId="{261F3834-349F-4596-B15D-AF78A1F8D56C}" destId="{3CD185A3-0E3C-4120-B796-BAA7BE98AC53}" srcOrd="0" destOrd="0" presId="urn:microsoft.com/office/officeart/2005/8/layout/hierarchy6"/>
    <dgm:cxn modelId="{D399AEFE-4770-4F90-9ECF-C12473714B86}" type="presParOf" srcId="{261F3834-349F-4596-B15D-AF78A1F8D56C}" destId="{6B6F248B-4B7C-4173-87D6-7DFBEA256623}" srcOrd="1" destOrd="0" presId="urn:microsoft.com/office/officeart/2005/8/layout/hierarchy6"/>
    <dgm:cxn modelId="{1B910F48-8A0C-445F-B6EC-942CC1484BC4}" type="presParOf" srcId="{6B6F248B-4B7C-4173-87D6-7DFBEA256623}" destId="{F2FF1198-BB87-4415-9EC6-C07541282AE7}" srcOrd="0" destOrd="0" presId="urn:microsoft.com/office/officeart/2005/8/layout/hierarchy6"/>
    <dgm:cxn modelId="{1CE02C73-FDCA-4E66-9C49-B3994DF8BEF6}" type="presParOf" srcId="{6B6F248B-4B7C-4173-87D6-7DFBEA256623}" destId="{0B4E0647-A50E-4299-8BDB-A3147B885470}" srcOrd="1" destOrd="0" presId="urn:microsoft.com/office/officeart/2005/8/layout/hierarchy6"/>
    <dgm:cxn modelId="{172A43B0-E496-4284-B133-BA2E8170F498}" type="presParOf" srcId="{0B4E0647-A50E-4299-8BDB-A3147B885470}" destId="{7B3335A7-ACDA-47C5-881B-E2822FB78200}" srcOrd="0" destOrd="0" presId="urn:microsoft.com/office/officeart/2005/8/layout/hierarchy6"/>
    <dgm:cxn modelId="{A6B291FA-0483-4ABF-932B-7D3B041BB73F}" type="presParOf" srcId="{0B4E0647-A50E-4299-8BDB-A3147B885470}" destId="{49590F2B-E00E-4554-97C2-0EE51A78BD52}" srcOrd="1" destOrd="0" presId="urn:microsoft.com/office/officeart/2005/8/layout/hierarchy6"/>
    <dgm:cxn modelId="{9B441EA3-5FF6-4515-985F-987FBF4BE48E}" type="presParOf" srcId="{7F762049-3125-4985-B2D8-5E3FFAF50C7C}" destId="{9B6BFFBF-A238-454B-8E46-D388BB1D7955}" srcOrd="2" destOrd="0" presId="urn:microsoft.com/office/officeart/2005/8/layout/hierarchy6"/>
    <dgm:cxn modelId="{3C893A72-FB00-4FE5-A1EE-E0A75A03DFE1}" type="presParOf" srcId="{7F762049-3125-4985-B2D8-5E3FFAF50C7C}" destId="{B76378FC-89FD-4CC8-895D-C109C553B3BF}" srcOrd="3" destOrd="0" presId="urn:microsoft.com/office/officeart/2005/8/layout/hierarchy6"/>
    <dgm:cxn modelId="{0233CA2F-C4BF-4097-BFB1-AA3C3F1C439D}" type="presParOf" srcId="{B76378FC-89FD-4CC8-895D-C109C553B3BF}" destId="{918F9E3A-9BD8-445E-B7C1-E3623E6BFEED}" srcOrd="0" destOrd="0" presId="urn:microsoft.com/office/officeart/2005/8/layout/hierarchy6"/>
    <dgm:cxn modelId="{E0F22D9A-B962-42E4-ABB9-56F8D59EF199}" type="presParOf" srcId="{B76378FC-89FD-4CC8-895D-C109C553B3BF}" destId="{F9FF1C80-E7DB-4D74-ADDE-AB848A0AB8C0}" srcOrd="1" destOrd="0" presId="urn:microsoft.com/office/officeart/2005/8/layout/hierarchy6"/>
    <dgm:cxn modelId="{1D10EE3F-F005-4B14-A23A-EEC745966BD2}" type="presParOf" srcId="{F9FF1C80-E7DB-4D74-ADDE-AB848A0AB8C0}" destId="{2B4DD7D0-F57E-4B52-A960-2B2B32F05C67}" srcOrd="0" destOrd="0" presId="urn:microsoft.com/office/officeart/2005/8/layout/hierarchy6"/>
    <dgm:cxn modelId="{2310FBC1-B3A2-4E12-9DA7-A14E3AFA14AD}" type="presParOf" srcId="{F9FF1C80-E7DB-4D74-ADDE-AB848A0AB8C0}" destId="{8FB1C546-AFE6-4504-9802-8596C542B885}" srcOrd="1" destOrd="0" presId="urn:microsoft.com/office/officeart/2005/8/layout/hierarchy6"/>
    <dgm:cxn modelId="{1647EE09-258A-4D0B-9E02-5AA7775D1892}" type="presParOf" srcId="{8FB1C546-AFE6-4504-9802-8596C542B885}" destId="{2E5EC176-9F02-4C36-81B6-9F9F38C30955}" srcOrd="0" destOrd="0" presId="urn:microsoft.com/office/officeart/2005/8/layout/hierarchy6"/>
    <dgm:cxn modelId="{69895025-3999-4860-9B50-8FA854779285}" type="presParOf" srcId="{8FB1C546-AFE6-4504-9802-8596C542B885}" destId="{B7CDC23B-569C-4A7D-80DE-61E297709D13}" srcOrd="1" destOrd="0" presId="urn:microsoft.com/office/officeart/2005/8/layout/hierarchy6"/>
    <dgm:cxn modelId="{6EC050D4-390F-41EA-9956-0F6E5061D153}" type="presParOf" srcId="{DDFF1BF8-717C-4B92-9B4F-0C4B51D027DF}" destId="{37AEEE1A-1F65-4200-80AB-742C43F45759}"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096FF-AA8B-4C3D-A684-16B7F8EA5761}">
      <dsp:nvSpPr>
        <dsp:cNvPr id="0" name=""/>
        <dsp:cNvSpPr/>
      </dsp:nvSpPr>
      <dsp:spPr>
        <a:xfrm>
          <a:off x="2675094" y="7716"/>
          <a:ext cx="1232467" cy="85942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HEAD OF GOVERNANCE</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 AND 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(MG3)</a:t>
          </a:r>
        </a:p>
        <a:p>
          <a:pPr marL="0" lvl="0" indent="0" algn="ctr" defTabSz="266700">
            <a:lnSpc>
              <a:spcPct val="90000"/>
            </a:lnSpc>
            <a:spcBef>
              <a:spcPct val="0"/>
            </a:spcBef>
            <a:spcAft>
              <a:spcPct val="35000"/>
            </a:spcAft>
            <a:buNone/>
          </a:pPr>
          <a:endParaRPr lang="en-GB" sz="600" kern="1200">
            <a:solidFill>
              <a:sysClr val="windowText" lastClr="000000">
                <a:hueOff val="0"/>
                <a:satOff val="0"/>
                <a:lumOff val="0"/>
                <a:alphaOff val="0"/>
              </a:sysClr>
            </a:solidFill>
            <a:latin typeface="Calibri"/>
            <a:ea typeface="+mn-ea"/>
            <a:cs typeface="+mn-cs"/>
          </a:endParaRPr>
        </a:p>
      </dsp:txBody>
      <dsp:txXfrm>
        <a:off x="2700266" y="32888"/>
        <a:ext cx="1182123" cy="809076"/>
      </dsp:txXfrm>
    </dsp:sp>
    <dsp:sp modelId="{49F6E5D0-886D-4D8C-A36F-B8C0CB542225}">
      <dsp:nvSpPr>
        <dsp:cNvPr id="0" name=""/>
        <dsp:cNvSpPr/>
      </dsp:nvSpPr>
      <dsp:spPr>
        <a:xfrm>
          <a:off x="865325" y="867136"/>
          <a:ext cx="2426003" cy="1075269"/>
        </a:xfrm>
        <a:custGeom>
          <a:avLst/>
          <a:gdLst/>
          <a:ahLst/>
          <a:cxnLst/>
          <a:rect l="0" t="0" r="0" b="0"/>
          <a:pathLst>
            <a:path>
              <a:moveTo>
                <a:pt x="2350921" y="0"/>
              </a:moveTo>
              <a:lnTo>
                <a:pt x="2350921" y="580697"/>
              </a:lnTo>
              <a:lnTo>
                <a:pt x="0" y="580697"/>
              </a:lnTo>
              <a:lnTo>
                <a:pt x="0" y="116139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564D7B8-9056-41CA-8A25-02C4ECF4AFB3}">
      <dsp:nvSpPr>
        <dsp:cNvPr id="0" name=""/>
        <dsp:cNvSpPr/>
      </dsp:nvSpPr>
      <dsp:spPr>
        <a:xfrm>
          <a:off x="418950" y="1942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(PO5-06)</a:t>
          </a:r>
        </a:p>
      </dsp:txBody>
      <dsp:txXfrm>
        <a:off x="436382" y="1959838"/>
        <a:ext cx="857885" cy="560302"/>
      </dsp:txXfrm>
    </dsp:sp>
    <dsp:sp modelId="{3362ECD6-D7EF-4BEB-A7B9-1EF7A2953666}">
      <dsp:nvSpPr>
        <dsp:cNvPr id="0" name=""/>
        <dsp:cNvSpPr/>
      </dsp:nvSpPr>
      <dsp:spPr>
        <a:xfrm>
          <a:off x="779717" y="2537573"/>
          <a:ext cx="91440" cy="139977"/>
        </a:xfrm>
        <a:custGeom>
          <a:avLst/>
          <a:gdLst/>
          <a:ahLst/>
          <a:cxnLst/>
          <a:rect l="0" t="0" r="0" b="0"/>
          <a:pathLst>
            <a:path>
              <a:moveTo>
                <a:pt x="45720" y="0"/>
              </a:moveTo>
              <a:lnTo>
                <a:pt x="45720" y="127921"/>
              </a:lnTo>
              <a:lnTo>
                <a:pt x="46107" y="127921"/>
              </a:lnTo>
              <a:lnTo>
                <a:pt x="46107" y="25584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A255A37-D218-4693-94C6-9E8BB0F9E8A4}">
      <dsp:nvSpPr>
        <dsp:cNvPr id="0" name=""/>
        <dsp:cNvSpPr/>
      </dsp:nvSpPr>
      <dsp:spPr>
        <a:xfrm>
          <a:off x="379062" y="2677550"/>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396494" y="2694982"/>
        <a:ext cx="857885" cy="560302"/>
      </dsp:txXfrm>
    </dsp:sp>
    <dsp:sp modelId="{8DFE99CA-75F2-465D-B1FE-8DE0B8FA09C9}">
      <dsp:nvSpPr>
        <dsp:cNvPr id="0" name=""/>
        <dsp:cNvSpPr/>
      </dsp:nvSpPr>
      <dsp:spPr>
        <a:xfrm>
          <a:off x="1996564" y="867136"/>
          <a:ext cx="1294764" cy="1089184"/>
        </a:xfrm>
        <a:custGeom>
          <a:avLst/>
          <a:gdLst/>
          <a:ahLst/>
          <a:cxnLst/>
          <a:rect l="0" t="0" r="0" b="0"/>
          <a:pathLst>
            <a:path>
              <a:moveTo>
                <a:pt x="1230526" y="0"/>
              </a:moveTo>
              <a:lnTo>
                <a:pt x="1230526" y="587552"/>
              </a:lnTo>
              <a:lnTo>
                <a:pt x="0" y="587552"/>
              </a:lnTo>
              <a:lnTo>
                <a:pt x="0" y="117510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F2CEE77-3C93-40D9-97D9-FFCF4E0DFFB3}">
      <dsp:nvSpPr>
        <dsp:cNvPr id="0" name=""/>
        <dsp:cNvSpPr/>
      </dsp:nvSpPr>
      <dsp:spPr>
        <a:xfrm>
          <a:off x="1550189" y="1956321"/>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WANDSWORTH</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(PO5-6)</a:t>
          </a:r>
        </a:p>
      </dsp:txBody>
      <dsp:txXfrm>
        <a:off x="1567621" y="1973753"/>
        <a:ext cx="857885" cy="560302"/>
      </dsp:txXfrm>
    </dsp:sp>
    <dsp:sp modelId="{3A3391F7-740D-4E92-8A70-61CBC2848FB2}">
      <dsp:nvSpPr>
        <dsp:cNvPr id="0" name=""/>
        <dsp:cNvSpPr/>
      </dsp:nvSpPr>
      <dsp:spPr>
        <a:xfrm>
          <a:off x="1917893" y="2551488"/>
          <a:ext cx="91440" cy="124205"/>
        </a:xfrm>
        <a:custGeom>
          <a:avLst/>
          <a:gdLst/>
          <a:ahLst/>
          <a:cxnLst/>
          <a:rect l="0" t="0" r="0" b="0"/>
          <a:pathLst>
            <a:path>
              <a:moveTo>
                <a:pt x="47696" y="0"/>
              </a:moveTo>
              <a:lnTo>
                <a:pt x="47696" y="127515"/>
              </a:lnTo>
              <a:lnTo>
                <a:pt x="45720" y="127515"/>
              </a:lnTo>
              <a:lnTo>
                <a:pt x="45720" y="25503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24DB37C-F55B-4D0A-BA19-8AEA8628BC3F}">
      <dsp:nvSpPr>
        <dsp:cNvPr id="0" name=""/>
        <dsp:cNvSpPr/>
      </dsp:nvSpPr>
      <dsp:spPr>
        <a:xfrm>
          <a:off x="1517238" y="267569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1534670" y="2693125"/>
        <a:ext cx="857885" cy="560302"/>
      </dsp:txXfrm>
    </dsp:sp>
    <dsp:sp modelId="{43C30C86-E111-42E0-B076-6344E6DDD215}">
      <dsp:nvSpPr>
        <dsp:cNvPr id="0" name=""/>
        <dsp:cNvSpPr/>
      </dsp:nvSpPr>
      <dsp:spPr>
        <a:xfrm>
          <a:off x="3291328" y="867136"/>
          <a:ext cx="1223040" cy="217265"/>
        </a:xfrm>
        <a:custGeom>
          <a:avLst/>
          <a:gdLst/>
          <a:ahLst/>
          <a:cxnLst/>
          <a:rect l="0" t="0" r="0" b="0"/>
          <a:pathLst>
            <a:path>
              <a:moveTo>
                <a:pt x="0" y="0"/>
              </a:moveTo>
              <a:lnTo>
                <a:pt x="0" y="97042"/>
              </a:lnTo>
              <a:lnTo>
                <a:pt x="1480083" y="97042"/>
              </a:lnTo>
              <a:lnTo>
                <a:pt x="1480083" y="19408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29C0ABF-BCC1-4A9A-800A-CB5F5CB00A3B}">
      <dsp:nvSpPr>
        <dsp:cNvPr id="0" name=""/>
        <dsp:cNvSpPr/>
      </dsp:nvSpPr>
      <dsp:spPr>
        <a:xfrm>
          <a:off x="4067994" y="108440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DEPUTY HEAD OF GOVERNANCE</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 AND WANDSWORTH</a:t>
          </a:r>
        </a:p>
        <a:p>
          <a:pPr marL="0" lvl="0" indent="0" algn="ctr" defTabSz="266700">
            <a:lnSpc>
              <a:spcPct val="90000"/>
            </a:lnSpc>
            <a:spcBef>
              <a:spcPct val="0"/>
            </a:spcBef>
            <a:spcAft>
              <a:spcPct val="35000"/>
            </a:spcAft>
            <a:buNone/>
          </a:pPr>
          <a:r>
            <a:rPr lang="en-GB" sz="600" b="0" kern="1200">
              <a:solidFill>
                <a:sysClr val="windowText" lastClr="000000">
                  <a:hueOff val="0"/>
                  <a:satOff val="0"/>
                  <a:lumOff val="0"/>
                  <a:alphaOff val="0"/>
                </a:sysClr>
              </a:solidFill>
              <a:latin typeface="Calibri"/>
              <a:ea typeface="+mn-ea"/>
              <a:cs typeface="+mn-cs"/>
            </a:rPr>
            <a:t>(MG2)</a:t>
          </a:r>
        </a:p>
      </dsp:txBody>
      <dsp:txXfrm>
        <a:off x="4085426" y="1101834"/>
        <a:ext cx="857885" cy="560302"/>
      </dsp:txXfrm>
    </dsp:sp>
    <dsp:sp modelId="{C60FA122-44EE-4C3C-8299-CD09627B43BA}">
      <dsp:nvSpPr>
        <dsp:cNvPr id="0" name=""/>
        <dsp:cNvSpPr/>
      </dsp:nvSpPr>
      <dsp:spPr>
        <a:xfrm>
          <a:off x="3904835" y="1679569"/>
          <a:ext cx="609533" cy="275353"/>
        </a:xfrm>
        <a:custGeom>
          <a:avLst/>
          <a:gdLst/>
          <a:ahLst/>
          <a:cxnLst/>
          <a:rect l="0" t="0" r="0" b="0"/>
          <a:pathLst>
            <a:path>
              <a:moveTo>
                <a:pt x="617475" y="0"/>
              </a:moveTo>
              <a:lnTo>
                <a:pt x="617475" y="186196"/>
              </a:lnTo>
              <a:lnTo>
                <a:pt x="0" y="186196"/>
              </a:lnTo>
              <a:lnTo>
                <a:pt x="0" y="3723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D185A3-0E3C-4120-B796-BAA7BE98AC53}">
      <dsp:nvSpPr>
        <dsp:cNvPr id="0" name=""/>
        <dsp:cNvSpPr/>
      </dsp:nvSpPr>
      <dsp:spPr>
        <a:xfrm>
          <a:off x="3458460" y="1954922"/>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(PO5-6)</a:t>
          </a:r>
        </a:p>
      </dsp:txBody>
      <dsp:txXfrm>
        <a:off x="3475892" y="1972354"/>
        <a:ext cx="857885" cy="560302"/>
      </dsp:txXfrm>
    </dsp:sp>
    <dsp:sp modelId="{F2FF1198-BB87-4415-9EC6-C07541282AE7}">
      <dsp:nvSpPr>
        <dsp:cNvPr id="0" name=""/>
        <dsp:cNvSpPr/>
      </dsp:nvSpPr>
      <dsp:spPr>
        <a:xfrm>
          <a:off x="3810433" y="2550089"/>
          <a:ext cx="91440" cy="185317"/>
        </a:xfrm>
        <a:custGeom>
          <a:avLst/>
          <a:gdLst/>
          <a:ahLst/>
          <a:cxnLst/>
          <a:rect l="0" t="0" r="0" b="0"/>
          <a:pathLst>
            <a:path>
              <a:moveTo>
                <a:pt x="46218" y="0"/>
              </a:moveTo>
              <a:lnTo>
                <a:pt x="46218" y="123984"/>
              </a:lnTo>
              <a:lnTo>
                <a:pt x="45720" y="123984"/>
              </a:lnTo>
              <a:lnTo>
                <a:pt x="45720" y="24796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B3335A7-ACDA-47C5-881B-E2822FB78200}">
      <dsp:nvSpPr>
        <dsp:cNvPr id="0" name=""/>
        <dsp:cNvSpPr/>
      </dsp:nvSpPr>
      <dsp:spPr>
        <a:xfrm>
          <a:off x="3409778" y="2735406"/>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3427210" y="2752838"/>
        <a:ext cx="857885" cy="560302"/>
      </dsp:txXfrm>
    </dsp:sp>
    <dsp:sp modelId="{9B6BFFBF-A238-454B-8E46-D388BB1D7955}">
      <dsp:nvSpPr>
        <dsp:cNvPr id="0" name=""/>
        <dsp:cNvSpPr/>
      </dsp:nvSpPr>
      <dsp:spPr>
        <a:xfrm>
          <a:off x="4514369" y="1679569"/>
          <a:ext cx="572377" cy="266194"/>
        </a:xfrm>
        <a:custGeom>
          <a:avLst/>
          <a:gdLst/>
          <a:ahLst/>
          <a:cxnLst/>
          <a:rect l="0" t="0" r="0" b="0"/>
          <a:pathLst>
            <a:path>
              <a:moveTo>
                <a:pt x="0" y="0"/>
              </a:moveTo>
              <a:lnTo>
                <a:pt x="0" y="179051"/>
              </a:lnTo>
              <a:lnTo>
                <a:pt x="564852" y="179051"/>
              </a:lnTo>
              <a:lnTo>
                <a:pt x="564852" y="35810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18F9E3A-9BD8-445E-B7C1-E3623E6BFEED}">
      <dsp:nvSpPr>
        <dsp:cNvPr id="0" name=""/>
        <dsp:cNvSpPr/>
      </dsp:nvSpPr>
      <dsp:spPr>
        <a:xfrm>
          <a:off x="4640372" y="1945763"/>
          <a:ext cx="892749"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Manager</a:t>
          </a:r>
        </a:p>
        <a:p>
          <a:pPr marL="0" lvl="0" indent="0" algn="ctr" defTabSz="266700">
            <a:lnSpc>
              <a:spcPct val="90000"/>
            </a:lnSpc>
            <a:spcBef>
              <a:spcPct val="0"/>
            </a:spcBef>
            <a:spcAft>
              <a:spcPct val="35000"/>
            </a:spcAft>
            <a:buNone/>
          </a:pPr>
          <a:r>
            <a:rPr lang="en-GB" sz="600" b="1" kern="1200">
              <a:solidFill>
                <a:sysClr val="windowText" lastClr="000000">
                  <a:hueOff val="0"/>
                  <a:satOff val="0"/>
                  <a:lumOff val="0"/>
                  <a:alphaOff val="0"/>
                </a:sysClr>
              </a:solidFill>
              <a:latin typeface="Calibri"/>
              <a:ea typeface="+mn-ea"/>
              <a:cs typeface="+mn-cs"/>
            </a:rPr>
            <a:t>RICHMOND</a:t>
          </a:r>
        </a:p>
        <a:p>
          <a:pPr marL="0" lvl="0" indent="0" algn="ctr" defTabSz="266700">
            <a:lnSpc>
              <a:spcPct val="90000"/>
            </a:lnSpc>
            <a:spcBef>
              <a:spcPct val="0"/>
            </a:spcBef>
            <a:spcAft>
              <a:spcPct val="35000"/>
            </a:spcAft>
            <a:buNone/>
          </a:pPr>
          <a:r>
            <a:rPr lang="en-GB" sz="600" b="0" kern="1200">
              <a:solidFill>
                <a:sysClr val="windowText" lastClr="000000">
                  <a:hueOff val="0"/>
                  <a:satOff val="0"/>
                  <a:lumOff val="0"/>
                  <a:alphaOff val="0"/>
                </a:sysClr>
              </a:solidFill>
              <a:latin typeface="Calibri"/>
              <a:ea typeface="+mn-ea"/>
              <a:cs typeface="+mn-cs"/>
            </a:rPr>
            <a:t>(PO5-6)</a:t>
          </a:r>
        </a:p>
      </dsp:txBody>
      <dsp:txXfrm>
        <a:off x="4657804" y="1963195"/>
        <a:ext cx="857885" cy="560302"/>
      </dsp:txXfrm>
    </dsp:sp>
    <dsp:sp modelId="{2B4DD7D0-F57E-4B52-A960-2B2B32F05C67}">
      <dsp:nvSpPr>
        <dsp:cNvPr id="0" name=""/>
        <dsp:cNvSpPr/>
      </dsp:nvSpPr>
      <dsp:spPr>
        <a:xfrm>
          <a:off x="5041027" y="2540929"/>
          <a:ext cx="91440" cy="190441"/>
        </a:xfrm>
        <a:custGeom>
          <a:avLst/>
          <a:gdLst/>
          <a:ahLst/>
          <a:cxnLst/>
          <a:rect l="0" t="0" r="0" b="0"/>
          <a:pathLst>
            <a:path>
              <a:moveTo>
                <a:pt x="45720" y="0"/>
              </a:moveTo>
              <a:lnTo>
                <a:pt x="45720" y="126693"/>
              </a:lnTo>
              <a:lnTo>
                <a:pt x="46966" y="126693"/>
              </a:lnTo>
              <a:lnTo>
                <a:pt x="46966" y="25338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E5EC176-9F02-4C36-81B6-9F9F38C30955}">
      <dsp:nvSpPr>
        <dsp:cNvPr id="0" name=""/>
        <dsp:cNvSpPr/>
      </dsp:nvSpPr>
      <dsp:spPr>
        <a:xfrm>
          <a:off x="4660762" y="2731371"/>
          <a:ext cx="882786" cy="5951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Democratic Services Officers x 3</a:t>
          </a:r>
        </a:p>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a:ea typeface="+mn-ea"/>
              <a:cs typeface="+mn-cs"/>
            </a:rPr>
            <a:t>(SO2-PO4)</a:t>
          </a:r>
        </a:p>
      </dsp:txBody>
      <dsp:txXfrm>
        <a:off x="4678194" y="2748803"/>
        <a:ext cx="847922" cy="5603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433892831E4087DAC326C15E0B98" ma:contentTypeVersion="10" ma:contentTypeDescription="Create a new document." ma:contentTypeScope="" ma:versionID="8a9550db5ffebecc3ae633794e6f13be">
  <xsd:schema xmlns:xsd="http://www.w3.org/2001/XMLSchema" xmlns:xs="http://www.w3.org/2001/XMLSchema" xmlns:p="http://schemas.microsoft.com/office/2006/metadata/properties" xmlns:ns3="6ab6ff48-8dd6-41d0-9330-2caa21222197" xmlns:ns4="ac7c341a-3e45-4c18-89bd-43c3c6ef3a07" targetNamespace="http://schemas.microsoft.com/office/2006/metadata/properties" ma:root="true" ma:fieldsID="3e8326f981d90adf8de4685783508a3d" ns3:_="" ns4:_="">
    <xsd:import namespace="6ab6ff48-8dd6-41d0-9330-2caa21222197"/>
    <xsd:import namespace="ac7c341a-3e45-4c18-89bd-43c3c6ef3a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6ff48-8dd6-41d0-9330-2caa21222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c341a-3e45-4c18-89bd-43c3c6ef3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70B94-1B8C-4248-8FFE-585B3D78C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6ff48-8dd6-41d0-9330-2caa21222197"/>
    <ds:schemaRef ds:uri="ac7c341a-3e45-4c18-89bd-43c3c6ef3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A3805-71FF-43D6-8866-115340BC18F0}">
  <ds:schemaRefs>
    <ds:schemaRef ds:uri="http://schemas.microsoft.com/sharepoint/v3/contenttype/forms"/>
  </ds:schemaRefs>
</ds:datastoreItem>
</file>

<file path=customXml/itemProps3.xml><?xml version="1.0" encoding="utf-8"?>
<ds:datastoreItem xmlns:ds="http://schemas.openxmlformats.org/officeDocument/2006/customXml" ds:itemID="{CD872812-0806-4024-8418-B8E294E9EC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 Peter</dc:creator>
  <cp:keywords/>
  <dc:description/>
  <cp:lastModifiedBy>Thomas, Kathryn</cp:lastModifiedBy>
  <cp:revision>3</cp:revision>
  <dcterms:created xsi:type="dcterms:W3CDTF">2019-10-09T11:41:00Z</dcterms:created>
  <dcterms:modified xsi:type="dcterms:W3CDTF">2019-10-09T11:42:00Z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Peter.Sass@richmondandwandsworth.gov.uk</vt:lpwstr>
  </property>
  <property fmtid="{D5CDD505-2E9C-101B-9397-08002B2CF9AE}" pid="6" name="MSIP_Label_763da656-5c75-4f6d-9461-4a3ce9a537cc_SetDate">
    <vt:lpwstr>2017-09-03T16:51:44.5058249+01:00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0x010100B23F433892831E4087DAC326C15E0B98</vt:lpwstr>
  </property>
</Properties>
</file>