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3869" w14:textId="77777777" w:rsidR="00922840" w:rsidRDefault="00A536B1">
      <w:pPr>
        <w:pStyle w:val="Heading1"/>
      </w:pPr>
      <w:r>
        <w:t>Job Profile – Purchasing Officer</w:t>
      </w:r>
    </w:p>
    <w:p w14:paraId="2FEEFF12" w14:textId="77777777" w:rsidR="00922840" w:rsidRDefault="00922840">
      <w:pPr>
        <w:pStyle w:val="BodyText"/>
        <w:spacing w:after="1"/>
        <w:rPr>
          <w:b/>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4494"/>
      </w:tblGrid>
      <w:tr w:rsidR="00922840" w14:paraId="28E7AD70" w14:textId="77777777">
        <w:trPr>
          <w:trHeight w:val="952"/>
        </w:trPr>
        <w:tc>
          <w:tcPr>
            <w:tcW w:w="4263" w:type="dxa"/>
            <w:shd w:val="clear" w:color="auto" w:fill="D9D9D9"/>
          </w:tcPr>
          <w:p w14:paraId="7EBC10BB" w14:textId="77777777" w:rsidR="00922840" w:rsidRDefault="00A536B1">
            <w:pPr>
              <w:pStyle w:val="TableParagraph"/>
              <w:spacing w:before="1"/>
              <w:ind w:left="163"/>
              <w:rPr>
                <w:b/>
                <w:sz w:val="24"/>
              </w:rPr>
            </w:pPr>
            <w:r>
              <w:rPr>
                <w:b/>
                <w:sz w:val="24"/>
              </w:rPr>
              <w:t>Job Title:</w:t>
            </w:r>
          </w:p>
          <w:p w14:paraId="0FDAC2CF" w14:textId="77777777" w:rsidR="00922840" w:rsidRDefault="00A536B1">
            <w:pPr>
              <w:pStyle w:val="TableParagraph"/>
              <w:spacing w:before="183"/>
              <w:ind w:left="107"/>
              <w:rPr>
                <w:sz w:val="24"/>
              </w:rPr>
            </w:pPr>
            <w:r>
              <w:rPr>
                <w:sz w:val="24"/>
              </w:rPr>
              <w:t>Purchasing Officer</w:t>
            </w:r>
          </w:p>
        </w:tc>
        <w:tc>
          <w:tcPr>
            <w:tcW w:w="4494" w:type="dxa"/>
            <w:shd w:val="clear" w:color="auto" w:fill="D9D9D9"/>
          </w:tcPr>
          <w:p w14:paraId="56702FD4" w14:textId="77777777" w:rsidR="00922840" w:rsidRDefault="00A536B1">
            <w:pPr>
              <w:pStyle w:val="TableParagraph"/>
              <w:spacing w:before="1"/>
              <w:ind w:left="105"/>
              <w:rPr>
                <w:sz w:val="24"/>
              </w:rPr>
            </w:pPr>
            <w:r>
              <w:rPr>
                <w:b/>
                <w:sz w:val="24"/>
              </w:rPr>
              <w:t>Grade</w:t>
            </w:r>
            <w:r>
              <w:rPr>
                <w:sz w:val="24"/>
              </w:rPr>
              <w:t>: SO1</w:t>
            </w:r>
          </w:p>
        </w:tc>
      </w:tr>
      <w:tr w:rsidR="00922840" w14:paraId="30C10546" w14:textId="77777777">
        <w:trPr>
          <w:trHeight w:val="1269"/>
        </w:trPr>
        <w:tc>
          <w:tcPr>
            <w:tcW w:w="4263" w:type="dxa"/>
            <w:shd w:val="clear" w:color="auto" w:fill="D9D9D9"/>
          </w:tcPr>
          <w:p w14:paraId="5AF557DC" w14:textId="77777777" w:rsidR="00922840" w:rsidRDefault="00A536B1">
            <w:pPr>
              <w:pStyle w:val="TableParagraph"/>
              <w:spacing w:before="1"/>
              <w:ind w:left="107"/>
              <w:rPr>
                <w:b/>
                <w:sz w:val="24"/>
              </w:rPr>
            </w:pPr>
            <w:r>
              <w:rPr>
                <w:b/>
                <w:sz w:val="24"/>
              </w:rPr>
              <w:t>Section:</w:t>
            </w:r>
          </w:p>
          <w:p w14:paraId="11387947" w14:textId="77777777" w:rsidR="00922840" w:rsidRDefault="00A536B1">
            <w:pPr>
              <w:pStyle w:val="TableParagraph"/>
              <w:spacing w:before="183" w:line="259" w:lineRule="auto"/>
              <w:ind w:left="107" w:right="750"/>
              <w:rPr>
                <w:sz w:val="24"/>
              </w:rPr>
            </w:pPr>
            <w:r>
              <w:rPr>
                <w:sz w:val="24"/>
              </w:rPr>
              <w:t>Business Systems Team – Strategic Performance</w:t>
            </w:r>
          </w:p>
        </w:tc>
        <w:tc>
          <w:tcPr>
            <w:tcW w:w="4494" w:type="dxa"/>
            <w:shd w:val="clear" w:color="auto" w:fill="D9D9D9"/>
          </w:tcPr>
          <w:p w14:paraId="3E9150EA" w14:textId="77777777" w:rsidR="00922840" w:rsidRDefault="00A536B1">
            <w:pPr>
              <w:pStyle w:val="TableParagraph"/>
              <w:spacing w:before="1"/>
              <w:ind w:left="105"/>
              <w:rPr>
                <w:b/>
                <w:sz w:val="24"/>
              </w:rPr>
            </w:pPr>
            <w:r>
              <w:rPr>
                <w:b/>
                <w:sz w:val="24"/>
              </w:rPr>
              <w:t>Directorate:</w:t>
            </w:r>
          </w:p>
          <w:p w14:paraId="67D9FCB8" w14:textId="77777777" w:rsidR="00922840" w:rsidRDefault="00A536B1">
            <w:pPr>
              <w:pStyle w:val="TableParagraph"/>
              <w:spacing w:before="183"/>
              <w:ind w:left="105"/>
              <w:rPr>
                <w:sz w:val="24"/>
              </w:rPr>
            </w:pPr>
            <w:r>
              <w:rPr>
                <w:sz w:val="24"/>
              </w:rPr>
              <w:t>Adults Social Care and Public Health</w:t>
            </w:r>
          </w:p>
        </w:tc>
      </w:tr>
      <w:tr w:rsidR="00922840" w14:paraId="1DF70531" w14:textId="77777777">
        <w:trPr>
          <w:trHeight w:val="952"/>
        </w:trPr>
        <w:tc>
          <w:tcPr>
            <w:tcW w:w="4263" w:type="dxa"/>
            <w:shd w:val="clear" w:color="auto" w:fill="D9D9D9"/>
          </w:tcPr>
          <w:p w14:paraId="77F40D84" w14:textId="77777777" w:rsidR="00922840" w:rsidRDefault="00A536B1">
            <w:pPr>
              <w:pStyle w:val="TableParagraph"/>
              <w:spacing w:line="292" w:lineRule="exact"/>
              <w:ind w:left="107"/>
              <w:rPr>
                <w:b/>
                <w:sz w:val="24"/>
              </w:rPr>
            </w:pPr>
            <w:r>
              <w:rPr>
                <w:b/>
                <w:sz w:val="24"/>
              </w:rPr>
              <w:t>Responsible to following manager:</w:t>
            </w:r>
          </w:p>
          <w:p w14:paraId="68B77EE8" w14:textId="77777777" w:rsidR="00922840" w:rsidRDefault="00A536B1">
            <w:pPr>
              <w:pStyle w:val="TableParagraph"/>
              <w:spacing w:before="184"/>
              <w:ind w:left="107"/>
              <w:rPr>
                <w:sz w:val="24"/>
              </w:rPr>
            </w:pPr>
            <w:r>
              <w:rPr>
                <w:sz w:val="24"/>
              </w:rPr>
              <w:t>Finance Systems Analyst</w:t>
            </w:r>
          </w:p>
        </w:tc>
        <w:tc>
          <w:tcPr>
            <w:tcW w:w="4494" w:type="dxa"/>
            <w:shd w:val="clear" w:color="auto" w:fill="D9D9D9"/>
          </w:tcPr>
          <w:p w14:paraId="628C7128" w14:textId="77777777" w:rsidR="00922840" w:rsidRDefault="00A536B1">
            <w:pPr>
              <w:pStyle w:val="TableParagraph"/>
              <w:spacing w:line="292" w:lineRule="exact"/>
              <w:ind w:left="105"/>
              <w:rPr>
                <w:b/>
                <w:sz w:val="24"/>
              </w:rPr>
            </w:pPr>
            <w:r>
              <w:rPr>
                <w:b/>
                <w:sz w:val="24"/>
              </w:rPr>
              <w:t>Responsible for following staff:</w:t>
            </w:r>
          </w:p>
          <w:p w14:paraId="40DDF46E" w14:textId="77777777" w:rsidR="00922840" w:rsidRDefault="00A536B1">
            <w:pPr>
              <w:pStyle w:val="TableParagraph"/>
              <w:spacing w:before="184"/>
              <w:ind w:left="105"/>
              <w:rPr>
                <w:sz w:val="24"/>
              </w:rPr>
            </w:pPr>
            <w:r>
              <w:rPr>
                <w:sz w:val="24"/>
              </w:rPr>
              <w:t>N/A</w:t>
            </w:r>
          </w:p>
        </w:tc>
      </w:tr>
      <w:tr w:rsidR="00922840" w14:paraId="546EE36C" w14:textId="77777777">
        <w:trPr>
          <w:trHeight w:val="952"/>
        </w:trPr>
        <w:tc>
          <w:tcPr>
            <w:tcW w:w="4263" w:type="dxa"/>
            <w:shd w:val="clear" w:color="auto" w:fill="D9D9D9"/>
          </w:tcPr>
          <w:p w14:paraId="2AFED3D9" w14:textId="77777777" w:rsidR="00922840" w:rsidRDefault="00A536B1">
            <w:pPr>
              <w:pStyle w:val="TableParagraph"/>
              <w:ind w:left="107"/>
              <w:rPr>
                <w:b/>
                <w:sz w:val="24"/>
              </w:rPr>
            </w:pPr>
            <w:r>
              <w:rPr>
                <w:b/>
                <w:sz w:val="24"/>
              </w:rPr>
              <w:t>Post Number/s:</w:t>
            </w:r>
          </w:p>
          <w:p w14:paraId="13EE99D9" w14:textId="77777777" w:rsidR="009164A2" w:rsidRPr="009164A2" w:rsidRDefault="009164A2">
            <w:pPr>
              <w:pStyle w:val="TableParagraph"/>
              <w:ind w:left="107"/>
              <w:rPr>
                <w:sz w:val="24"/>
              </w:rPr>
            </w:pPr>
            <w:r w:rsidRPr="009164A2">
              <w:rPr>
                <w:sz w:val="24"/>
              </w:rPr>
              <w:t>RWA0239</w:t>
            </w:r>
          </w:p>
          <w:p w14:paraId="288EEB7D" w14:textId="4ECB46D0" w:rsidR="009164A2" w:rsidRDefault="009164A2">
            <w:pPr>
              <w:pStyle w:val="TableParagraph"/>
              <w:ind w:left="107"/>
              <w:rPr>
                <w:b/>
                <w:sz w:val="24"/>
              </w:rPr>
            </w:pPr>
            <w:r w:rsidRPr="009164A2">
              <w:rPr>
                <w:sz w:val="24"/>
              </w:rPr>
              <w:t>RWA0240</w:t>
            </w:r>
          </w:p>
        </w:tc>
        <w:tc>
          <w:tcPr>
            <w:tcW w:w="4494" w:type="dxa"/>
            <w:shd w:val="clear" w:color="auto" w:fill="D9D9D9"/>
          </w:tcPr>
          <w:p w14:paraId="151DBD6E" w14:textId="77777777" w:rsidR="00922840" w:rsidRDefault="00A536B1">
            <w:pPr>
              <w:pStyle w:val="TableParagraph"/>
              <w:ind w:left="105"/>
              <w:rPr>
                <w:b/>
                <w:sz w:val="24"/>
              </w:rPr>
            </w:pPr>
            <w:r>
              <w:rPr>
                <w:b/>
                <w:sz w:val="24"/>
              </w:rPr>
              <w:t>Last review date:</w:t>
            </w:r>
          </w:p>
          <w:p w14:paraId="55B3B0F0" w14:textId="77777777" w:rsidR="009164A2" w:rsidRDefault="009164A2">
            <w:pPr>
              <w:pStyle w:val="TableParagraph"/>
              <w:ind w:left="105"/>
              <w:rPr>
                <w:b/>
                <w:sz w:val="24"/>
              </w:rPr>
            </w:pPr>
          </w:p>
          <w:p w14:paraId="0DECE737" w14:textId="6590699A" w:rsidR="009164A2" w:rsidRPr="00A536B1" w:rsidRDefault="00C467A3">
            <w:pPr>
              <w:pStyle w:val="TableParagraph"/>
              <w:ind w:left="105"/>
              <w:rPr>
                <w:bCs/>
                <w:sz w:val="24"/>
              </w:rPr>
            </w:pPr>
            <w:r>
              <w:rPr>
                <w:bCs/>
                <w:sz w:val="24"/>
              </w:rPr>
              <w:t>September 2022</w:t>
            </w:r>
          </w:p>
        </w:tc>
      </w:tr>
    </w:tbl>
    <w:p w14:paraId="3D179A26" w14:textId="77777777" w:rsidR="00922840" w:rsidRDefault="00922840">
      <w:pPr>
        <w:pStyle w:val="BodyText"/>
        <w:rPr>
          <w:b/>
          <w:sz w:val="20"/>
        </w:rPr>
      </w:pPr>
    </w:p>
    <w:p w14:paraId="4D817D91" w14:textId="6D093C6E" w:rsidR="00922840" w:rsidRDefault="00A536B1">
      <w:pPr>
        <w:pStyle w:val="BodyText"/>
        <w:spacing w:before="1"/>
        <w:rPr>
          <w:b/>
          <w:sz w:val="16"/>
        </w:rPr>
      </w:pPr>
      <w:r>
        <w:rPr>
          <w:noProof/>
        </w:rPr>
        <mc:AlternateContent>
          <mc:Choice Requires="wps">
            <w:drawing>
              <wp:anchor distT="0" distB="0" distL="0" distR="0" simplePos="0" relativeHeight="251658240" behindDoc="0" locked="0" layoutInCell="1" allowOverlap="1" wp14:anchorId="673A9107" wp14:editId="14B7DF96">
                <wp:simplePos x="0" y="0"/>
                <wp:positionH relativeFrom="page">
                  <wp:posOffset>843280</wp:posOffset>
                </wp:positionH>
                <wp:positionV relativeFrom="paragraph">
                  <wp:posOffset>153035</wp:posOffset>
                </wp:positionV>
                <wp:extent cx="5864225" cy="3037840"/>
                <wp:effectExtent l="5080" t="7620" r="7620" b="12065"/>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0378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35F7A3" w14:textId="77777777" w:rsidR="00922840" w:rsidRDefault="00A536B1">
                            <w:pPr>
                              <w:spacing w:before="18"/>
                              <w:ind w:left="1125"/>
                              <w:rPr>
                                <w:b/>
                                <w:sz w:val="24"/>
                              </w:rPr>
                            </w:pPr>
                            <w:r>
                              <w:rPr>
                                <w:b/>
                                <w:sz w:val="24"/>
                              </w:rPr>
                              <w:t>Working for the Richmond/Wandsworth Shared Staffing Arrangement</w:t>
                            </w:r>
                          </w:p>
                          <w:p w14:paraId="1F6A02A8" w14:textId="77777777" w:rsidR="00922840" w:rsidRDefault="00922840">
                            <w:pPr>
                              <w:pStyle w:val="BodyText"/>
                              <w:rPr>
                                <w:b/>
                              </w:rPr>
                            </w:pPr>
                          </w:p>
                          <w:p w14:paraId="40F4A3B9" w14:textId="77777777" w:rsidR="00922840" w:rsidRDefault="00922840">
                            <w:pPr>
                              <w:pStyle w:val="BodyText"/>
                              <w:spacing w:before="11"/>
                              <w:rPr>
                                <w:b/>
                                <w:sz w:val="29"/>
                              </w:rPr>
                            </w:pPr>
                          </w:p>
                          <w:p w14:paraId="0439CEFF" w14:textId="77777777" w:rsidR="00922840" w:rsidRDefault="00A536B1">
                            <w:pPr>
                              <w:pStyle w:val="BodyText"/>
                              <w:spacing w:line="259" w:lineRule="auto"/>
                              <w:ind w:left="108" w:right="141"/>
                            </w:pPr>
                            <w:r>
                              <w:t>This role is employed under the Shared Staffing Arrangement between Richmond and Wandsworth Councils. The overall purpose of the Shared Staffing Arrangement is to provide the highest quality of service at the lowest attainable cost.</w:t>
                            </w:r>
                          </w:p>
                          <w:p w14:paraId="38C6B77F" w14:textId="77777777" w:rsidR="00922840" w:rsidRDefault="00922840">
                            <w:pPr>
                              <w:pStyle w:val="BodyText"/>
                              <w:rPr>
                                <w:b/>
                              </w:rPr>
                            </w:pPr>
                          </w:p>
                          <w:p w14:paraId="3A7A5915" w14:textId="77777777" w:rsidR="00922840" w:rsidRDefault="00922840">
                            <w:pPr>
                              <w:pStyle w:val="BodyText"/>
                              <w:rPr>
                                <w:b/>
                                <w:sz w:val="28"/>
                              </w:rPr>
                            </w:pPr>
                          </w:p>
                          <w:p w14:paraId="02B83B39" w14:textId="77777777" w:rsidR="00922840" w:rsidRDefault="00A536B1">
                            <w:pPr>
                              <w:pStyle w:val="BodyText"/>
                              <w:spacing w:line="259" w:lineRule="auto"/>
                              <w:ind w:left="108" w:right="255"/>
                            </w:pPr>
                            <w:r>
                              <w:t>Staff are expected to deliver high quality and responsive services wherever they are based, as well as having the ability to adapt to sometimes differing processes and expectations.</w:t>
                            </w:r>
                          </w:p>
                          <w:p w14:paraId="70C49CD9" w14:textId="77777777" w:rsidR="00922840" w:rsidRDefault="00922840">
                            <w:pPr>
                              <w:pStyle w:val="BodyText"/>
                              <w:rPr>
                                <w:b/>
                              </w:rPr>
                            </w:pPr>
                          </w:p>
                          <w:p w14:paraId="41C211F1" w14:textId="77777777" w:rsidR="00922840" w:rsidRDefault="00922840">
                            <w:pPr>
                              <w:pStyle w:val="BodyText"/>
                              <w:spacing w:before="2"/>
                              <w:rPr>
                                <w:b/>
                                <w:sz w:val="28"/>
                              </w:rPr>
                            </w:pPr>
                          </w:p>
                          <w:p w14:paraId="4D3724B0" w14:textId="77777777" w:rsidR="00922840" w:rsidRDefault="00A536B1">
                            <w:pPr>
                              <w:pStyle w:val="BodyText"/>
                              <w:spacing w:line="259" w:lineRule="auto"/>
                              <w:ind w:left="108" w:right="291"/>
                            </w:pPr>
                            <w:r>
                              <w:t>The Shared Staffing Arrangement aims to be at the forefront of innovation in local government and the organisation will invest in the development of its staff and ensure the opportunities for progression that only a large organisation can provide.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A9107" id="_x0000_t202" coordsize="21600,21600" o:spt="202" path="m,l,21600r21600,l21600,xe">
                <v:stroke joinstyle="miter"/>
                <v:path gradientshapeok="t" o:connecttype="rect"/>
              </v:shapetype>
              <v:shape id="Text Box 24" o:spid="_x0000_s1026" type="#_x0000_t202" style="position:absolute;margin-left:66.4pt;margin-top:12.05pt;width:461.75pt;height:239.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mPFgIAAAwEAAAOAAAAZHJzL2Uyb0RvYy54bWysU8tu2zAQvBfoPxC815KdxHUFy0FqN0WB&#10;9AGk/QCKoiSiFJdd0pbcr8+Ssp2gvRXVgVhql8PdmeH6duwNOyj0GmzJ57OcM2Ul1Nq2Jf/x/f7N&#10;ijMfhK2FAatKflSe325ev1oPrlAL6MDUChmBWF8MruRdCK7IMi871Qs/A6csJRvAXgTaYpvVKAZC&#10;7022yPNlNgDWDkEq7+nvbkryTcJvGiXD16bxKjBTcuotpBXTWsU126xF0aJwnZanNsQ/dNELbenS&#10;C9ROBMH2qP+C6rVE8NCEmYQ+g6bRUqUZaJp5/sc0j51wKs1C5Hh3ocn/P1j55fDoviEL43sYScA0&#10;hHcPIH96ZmHbCduqO0QYOiVqungeKcsG54vT0Ui1L3wEqYbPUJPIYh8gAY0N9pEVmpMROglwvJCu&#10;xsAk/bxZLa8XixvOJOWu8qu3q+skSyaK83GHPnxU0LMYlBxJ1QQvDg8+xHZEcS6Jt1m418YkZY1l&#10;Q8mX+bvlNBgYXcdkLPPYVluD7CCiN9KXZqPMy7KIvBO+m+pSanJNrwNZ1+i+5KvLaVFEnj7YOl0f&#10;hDZTTC0aeyIucjWxFsZqpMJIYAX1kShEmCxKT4qCDvA3ZwPZs+T+116g4sx8siRD9PI5wHNQnQNh&#10;JR0teeBsCrdh8vzeoW47Qp6EtnBHUjU6kfjcxalPslzi9vQ8oqdf7lPV8yPePAEAAP//AwBQSwME&#10;FAAGAAgAAAAhAOgcO83eAAAACwEAAA8AAABkcnMvZG93bnJldi54bWxMj8FOwzAQRO9I/IO1SNyo&#10;3RRXVYhTIdReOCCl7Qe48ZIE4t0odpvw97gnOI5mNPOm2M6+F1ccQ8dkYLlQIJBqdh01Bk7H/dMG&#10;RIiWnO2Z0MAPBtiW93eFzR1PVOH1EBuRSijk1kAb45BLGeoWvQ0LHpCS98mjtzHJsZFutFMq973M&#10;lFpLbztKC60d8K3F+vtw8Qaw+uqY95upGmJzeg87rXcf2pjHh/n1BUTEOf6F4Yaf0KFMTGe+kAui&#10;T3qVJfRoIHtegrgFlF6vQJwNaJVpkGUh/38ofwEAAP//AwBQSwECLQAUAAYACAAAACEAtoM4kv4A&#10;AADhAQAAEwAAAAAAAAAAAAAAAAAAAAAAW0NvbnRlbnRfVHlwZXNdLnhtbFBLAQItABQABgAIAAAA&#10;IQA4/SH/1gAAAJQBAAALAAAAAAAAAAAAAAAAAC8BAABfcmVscy8ucmVsc1BLAQItABQABgAIAAAA&#10;IQBk8amPFgIAAAwEAAAOAAAAAAAAAAAAAAAAAC4CAABkcnMvZTJvRG9jLnhtbFBLAQItABQABgAI&#10;AAAAIQDoHDvN3gAAAAsBAAAPAAAAAAAAAAAAAAAAAHAEAABkcnMvZG93bnJldi54bWxQSwUGAAAA&#10;AAQABADzAAAAewUAAAAA&#10;" filled="f" strokeweight=".48pt">
                <v:textbox inset="0,0,0,0">
                  <w:txbxContent>
                    <w:p w14:paraId="4635F7A3" w14:textId="77777777" w:rsidR="00922840" w:rsidRDefault="00A536B1">
                      <w:pPr>
                        <w:spacing w:before="18"/>
                        <w:ind w:left="1125"/>
                        <w:rPr>
                          <w:b/>
                          <w:sz w:val="24"/>
                        </w:rPr>
                      </w:pPr>
                      <w:r>
                        <w:rPr>
                          <w:b/>
                          <w:sz w:val="24"/>
                        </w:rPr>
                        <w:t>Working for the Richmond/Wandsworth Shared Staffing Arrangement</w:t>
                      </w:r>
                    </w:p>
                    <w:p w14:paraId="1F6A02A8" w14:textId="77777777" w:rsidR="00922840" w:rsidRDefault="00922840">
                      <w:pPr>
                        <w:pStyle w:val="BodyText"/>
                        <w:rPr>
                          <w:b/>
                        </w:rPr>
                      </w:pPr>
                    </w:p>
                    <w:p w14:paraId="40F4A3B9" w14:textId="77777777" w:rsidR="00922840" w:rsidRDefault="00922840">
                      <w:pPr>
                        <w:pStyle w:val="BodyText"/>
                        <w:spacing w:before="11"/>
                        <w:rPr>
                          <w:b/>
                          <w:sz w:val="29"/>
                        </w:rPr>
                      </w:pPr>
                    </w:p>
                    <w:p w14:paraId="0439CEFF" w14:textId="77777777" w:rsidR="00922840" w:rsidRDefault="00A536B1">
                      <w:pPr>
                        <w:pStyle w:val="BodyText"/>
                        <w:spacing w:line="259" w:lineRule="auto"/>
                        <w:ind w:left="108" w:right="141"/>
                      </w:pPr>
                      <w:r>
                        <w:t>This role is employed under the Shared Staffing Arrangement between Richmond and Wandsworth Councils. The overall purpose of the Shared Staffing Arrangement is to provide the highest quality of service at the lowest attainable cost.</w:t>
                      </w:r>
                    </w:p>
                    <w:p w14:paraId="38C6B77F" w14:textId="77777777" w:rsidR="00922840" w:rsidRDefault="00922840">
                      <w:pPr>
                        <w:pStyle w:val="BodyText"/>
                        <w:rPr>
                          <w:b/>
                        </w:rPr>
                      </w:pPr>
                    </w:p>
                    <w:p w14:paraId="3A7A5915" w14:textId="77777777" w:rsidR="00922840" w:rsidRDefault="00922840">
                      <w:pPr>
                        <w:pStyle w:val="BodyText"/>
                        <w:rPr>
                          <w:b/>
                          <w:sz w:val="28"/>
                        </w:rPr>
                      </w:pPr>
                    </w:p>
                    <w:p w14:paraId="02B83B39" w14:textId="77777777" w:rsidR="00922840" w:rsidRDefault="00A536B1">
                      <w:pPr>
                        <w:pStyle w:val="BodyText"/>
                        <w:spacing w:line="259" w:lineRule="auto"/>
                        <w:ind w:left="108" w:right="255"/>
                      </w:pPr>
                      <w:r>
                        <w:t>Staff are expected to deliver high quality and responsive services wherever they are based, as well as having the ability to adapt to sometimes differing processes and expectations.</w:t>
                      </w:r>
                    </w:p>
                    <w:p w14:paraId="70C49CD9" w14:textId="77777777" w:rsidR="00922840" w:rsidRDefault="00922840">
                      <w:pPr>
                        <w:pStyle w:val="BodyText"/>
                        <w:rPr>
                          <w:b/>
                        </w:rPr>
                      </w:pPr>
                    </w:p>
                    <w:p w14:paraId="41C211F1" w14:textId="77777777" w:rsidR="00922840" w:rsidRDefault="00922840">
                      <w:pPr>
                        <w:pStyle w:val="BodyText"/>
                        <w:spacing w:before="2"/>
                        <w:rPr>
                          <w:b/>
                          <w:sz w:val="28"/>
                        </w:rPr>
                      </w:pPr>
                    </w:p>
                    <w:p w14:paraId="4D3724B0" w14:textId="77777777" w:rsidR="00922840" w:rsidRDefault="00A536B1">
                      <w:pPr>
                        <w:pStyle w:val="BodyText"/>
                        <w:spacing w:line="259" w:lineRule="auto"/>
                        <w:ind w:left="108" w:right="291"/>
                      </w:pPr>
                      <w:r>
                        <w:t>The Shared Staffing Arrangement aims to be at the forefront of innovation in local government and the organisation will invest in the development of its staff and ensure the opportunities for progression that only a large organisation can provide.</w:t>
                      </w:r>
                    </w:p>
                  </w:txbxContent>
                </v:textbox>
                <w10:wrap type="topAndBottom" anchorx="page"/>
              </v:shape>
            </w:pict>
          </mc:Fallback>
        </mc:AlternateContent>
      </w:r>
    </w:p>
    <w:p w14:paraId="7BBB14BD" w14:textId="77777777" w:rsidR="00922840" w:rsidRDefault="00A536B1">
      <w:pPr>
        <w:spacing w:before="128"/>
        <w:ind w:left="220"/>
        <w:rPr>
          <w:b/>
          <w:sz w:val="24"/>
        </w:rPr>
      </w:pPr>
      <w:r>
        <w:rPr>
          <w:b/>
          <w:sz w:val="24"/>
        </w:rPr>
        <w:t>Job Purpose</w:t>
      </w:r>
    </w:p>
    <w:p w14:paraId="53179A88" w14:textId="77777777" w:rsidR="00922840" w:rsidRDefault="00A536B1">
      <w:pPr>
        <w:pStyle w:val="BodyText"/>
        <w:spacing w:before="183" w:line="259" w:lineRule="auto"/>
        <w:ind w:left="328" w:right="540"/>
        <w:jc w:val="both"/>
      </w:pPr>
      <w:r>
        <w:t>Working to the Finance System Analyst, the role will input data to the social care information</w:t>
      </w:r>
      <w:r>
        <w:rPr>
          <w:spacing w:val="-6"/>
        </w:rPr>
        <w:t xml:space="preserve"> </w:t>
      </w:r>
      <w:r>
        <w:t>system</w:t>
      </w:r>
      <w:r>
        <w:rPr>
          <w:spacing w:val="-9"/>
        </w:rPr>
        <w:t xml:space="preserve"> </w:t>
      </w:r>
      <w:r>
        <w:t>Mosaic,</w:t>
      </w:r>
      <w:r>
        <w:rPr>
          <w:spacing w:val="-8"/>
        </w:rPr>
        <w:t xml:space="preserve"> </w:t>
      </w:r>
      <w:r>
        <w:t>providing</w:t>
      </w:r>
      <w:r>
        <w:rPr>
          <w:spacing w:val="-7"/>
        </w:rPr>
        <w:t xml:space="preserve"> </w:t>
      </w:r>
      <w:r>
        <w:t>timely</w:t>
      </w:r>
      <w:r>
        <w:rPr>
          <w:spacing w:val="-7"/>
        </w:rPr>
        <w:t xml:space="preserve"> </w:t>
      </w:r>
      <w:r>
        <w:t>and</w:t>
      </w:r>
      <w:r>
        <w:rPr>
          <w:spacing w:val="-9"/>
        </w:rPr>
        <w:t xml:space="preserve"> </w:t>
      </w:r>
      <w:r>
        <w:t>accurate</w:t>
      </w:r>
      <w:r>
        <w:rPr>
          <w:spacing w:val="-7"/>
        </w:rPr>
        <w:t xml:space="preserve"> </w:t>
      </w:r>
      <w:r>
        <w:t>recording</w:t>
      </w:r>
      <w:r>
        <w:rPr>
          <w:spacing w:val="-7"/>
        </w:rPr>
        <w:t xml:space="preserve"> </w:t>
      </w:r>
      <w:r>
        <w:t>of</w:t>
      </w:r>
      <w:r>
        <w:rPr>
          <w:spacing w:val="-6"/>
        </w:rPr>
        <w:t xml:space="preserve"> </w:t>
      </w:r>
      <w:r>
        <w:t>client</w:t>
      </w:r>
      <w:r>
        <w:rPr>
          <w:spacing w:val="-6"/>
        </w:rPr>
        <w:t xml:space="preserve"> </w:t>
      </w:r>
      <w:r>
        <w:t>level</w:t>
      </w:r>
      <w:r>
        <w:rPr>
          <w:spacing w:val="-7"/>
        </w:rPr>
        <w:t xml:space="preserve"> </w:t>
      </w:r>
      <w:r>
        <w:t>social care services, ensuring service users are invoiced and providers are paid promptly and accurately and that the budget commitment reflects the services</w:t>
      </w:r>
      <w:r>
        <w:rPr>
          <w:spacing w:val="-16"/>
        </w:rPr>
        <w:t xml:space="preserve"> </w:t>
      </w:r>
      <w:r>
        <w:t>purchased.</w:t>
      </w:r>
    </w:p>
    <w:p w14:paraId="4B90479F" w14:textId="77777777" w:rsidR="00922840" w:rsidRDefault="00A536B1">
      <w:pPr>
        <w:pStyle w:val="BodyText"/>
        <w:spacing w:before="119" w:line="259" w:lineRule="auto"/>
        <w:ind w:left="328" w:right="539"/>
        <w:jc w:val="both"/>
      </w:pPr>
      <w:r>
        <w:t>The</w:t>
      </w:r>
      <w:r>
        <w:rPr>
          <w:spacing w:val="-12"/>
        </w:rPr>
        <w:t xml:space="preserve"> </w:t>
      </w:r>
      <w:r>
        <w:t>role</w:t>
      </w:r>
      <w:r>
        <w:rPr>
          <w:spacing w:val="-14"/>
        </w:rPr>
        <w:t xml:space="preserve"> </w:t>
      </w:r>
      <w:r>
        <w:t>will</w:t>
      </w:r>
      <w:r>
        <w:rPr>
          <w:spacing w:val="-12"/>
        </w:rPr>
        <w:t xml:space="preserve"> </w:t>
      </w:r>
      <w:r>
        <w:t>work</w:t>
      </w:r>
      <w:r>
        <w:rPr>
          <w:spacing w:val="-11"/>
        </w:rPr>
        <w:t xml:space="preserve"> </w:t>
      </w:r>
      <w:r>
        <w:t>closely</w:t>
      </w:r>
      <w:r>
        <w:rPr>
          <w:spacing w:val="-13"/>
        </w:rPr>
        <w:t xml:space="preserve"> </w:t>
      </w:r>
      <w:r>
        <w:t>with</w:t>
      </w:r>
      <w:r>
        <w:rPr>
          <w:spacing w:val="-13"/>
        </w:rPr>
        <w:t xml:space="preserve"> </w:t>
      </w:r>
      <w:r>
        <w:t>the</w:t>
      </w:r>
      <w:r>
        <w:rPr>
          <w:spacing w:val="-12"/>
        </w:rPr>
        <w:t xml:space="preserve"> </w:t>
      </w:r>
      <w:r>
        <w:t>Strategic</w:t>
      </w:r>
      <w:r>
        <w:rPr>
          <w:spacing w:val="-12"/>
        </w:rPr>
        <w:t xml:space="preserve"> </w:t>
      </w:r>
      <w:r>
        <w:t>Market</w:t>
      </w:r>
      <w:r>
        <w:rPr>
          <w:spacing w:val="-11"/>
        </w:rPr>
        <w:t xml:space="preserve"> </w:t>
      </w:r>
      <w:r>
        <w:t>Management</w:t>
      </w:r>
      <w:r>
        <w:rPr>
          <w:spacing w:val="-11"/>
        </w:rPr>
        <w:t xml:space="preserve"> </w:t>
      </w:r>
      <w:r>
        <w:t>and</w:t>
      </w:r>
      <w:r>
        <w:rPr>
          <w:spacing w:val="-11"/>
        </w:rPr>
        <w:t xml:space="preserve"> </w:t>
      </w:r>
      <w:r>
        <w:t>Service</w:t>
      </w:r>
      <w:r>
        <w:rPr>
          <w:spacing w:val="-9"/>
        </w:rPr>
        <w:t xml:space="preserve"> </w:t>
      </w:r>
      <w:r>
        <w:t>Acquisition Team, to ensure that information is accurate. Other key stakeholders are finance colleagues and social care providers, working closely with these to resolve queries related to purchase orders, costs and other relevant</w:t>
      </w:r>
      <w:r>
        <w:rPr>
          <w:spacing w:val="-6"/>
        </w:rPr>
        <w:t xml:space="preserve"> </w:t>
      </w:r>
      <w:r>
        <w:t>matters.</w:t>
      </w:r>
    </w:p>
    <w:p w14:paraId="79186E08" w14:textId="77777777" w:rsidR="00922840" w:rsidRDefault="00922840">
      <w:pPr>
        <w:spacing w:line="259" w:lineRule="auto"/>
        <w:jc w:val="both"/>
        <w:sectPr w:rsidR="00922840">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40" w:right="1240" w:bottom="280" w:left="1220" w:header="347" w:footer="720" w:gutter="0"/>
          <w:cols w:space="720"/>
        </w:sectPr>
      </w:pPr>
    </w:p>
    <w:p w14:paraId="39422FDA" w14:textId="77777777" w:rsidR="00922840" w:rsidRDefault="00A536B1">
      <w:pPr>
        <w:pStyle w:val="BodyText"/>
        <w:spacing w:before="90" w:line="259" w:lineRule="auto"/>
        <w:ind w:left="328" w:right="391"/>
      </w:pPr>
      <w:r>
        <w:lastRenderedPageBreak/>
        <w:t>This role will take responsibility for issue resolution, both internally and externally, relating</w:t>
      </w:r>
      <w:r>
        <w:rPr>
          <w:spacing w:val="-17"/>
        </w:rPr>
        <w:t xml:space="preserve"> </w:t>
      </w:r>
      <w:r>
        <w:t>to</w:t>
      </w:r>
      <w:r>
        <w:rPr>
          <w:spacing w:val="-19"/>
        </w:rPr>
        <w:t xml:space="preserve"> </w:t>
      </w:r>
      <w:r>
        <w:t>the</w:t>
      </w:r>
      <w:r>
        <w:rPr>
          <w:spacing w:val="-19"/>
        </w:rPr>
        <w:t xml:space="preserve"> </w:t>
      </w:r>
      <w:r>
        <w:t>recording</w:t>
      </w:r>
      <w:r>
        <w:rPr>
          <w:spacing w:val="-19"/>
        </w:rPr>
        <w:t xml:space="preserve"> </w:t>
      </w:r>
      <w:r>
        <w:t>and</w:t>
      </w:r>
      <w:r>
        <w:rPr>
          <w:spacing w:val="-16"/>
        </w:rPr>
        <w:t xml:space="preserve"> </w:t>
      </w:r>
      <w:r>
        <w:t>costing</w:t>
      </w:r>
      <w:r>
        <w:rPr>
          <w:spacing w:val="-17"/>
        </w:rPr>
        <w:t xml:space="preserve"> </w:t>
      </w:r>
      <w:r>
        <w:t>of</w:t>
      </w:r>
      <w:r>
        <w:rPr>
          <w:spacing w:val="-16"/>
        </w:rPr>
        <w:t xml:space="preserve"> </w:t>
      </w:r>
      <w:r>
        <w:t>services,</w:t>
      </w:r>
      <w:r>
        <w:rPr>
          <w:spacing w:val="-17"/>
        </w:rPr>
        <w:t xml:space="preserve"> </w:t>
      </w:r>
      <w:r>
        <w:t>escalating</w:t>
      </w:r>
      <w:r>
        <w:rPr>
          <w:spacing w:val="-17"/>
        </w:rPr>
        <w:t xml:space="preserve"> </w:t>
      </w:r>
      <w:r>
        <w:t>appropriately</w:t>
      </w:r>
      <w:r>
        <w:rPr>
          <w:spacing w:val="-17"/>
        </w:rPr>
        <w:t xml:space="preserve"> </w:t>
      </w:r>
      <w:r>
        <w:t>where</w:t>
      </w:r>
      <w:r>
        <w:rPr>
          <w:spacing w:val="-16"/>
        </w:rPr>
        <w:t xml:space="preserve"> </w:t>
      </w:r>
      <w:r>
        <w:t>required.</w:t>
      </w:r>
    </w:p>
    <w:p w14:paraId="3B329D48" w14:textId="77777777" w:rsidR="00922840" w:rsidRDefault="00A536B1">
      <w:pPr>
        <w:pStyle w:val="BodyText"/>
        <w:spacing w:before="119" w:line="259" w:lineRule="auto"/>
        <w:ind w:left="328" w:right="391"/>
      </w:pPr>
      <w:r>
        <w:t>It will also provide project support to the Business Systems Manager and the Finance Systems Analyst when there are larger scale projects to improve or rectify data quality</w:t>
      </w:r>
    </w:p>
    <w:p w14:paraId="1FC899E4" w14:textId="77777777" w:rsidR="00922840" w:rsidRDefault="00A536B1">
      <w:pPr>
        <w:pStyle w:val="BodyText"/>
        <w:spacing w:before="121" w:line="259" w:lineRule="auto"/>
        <w:ind w:left="328" w:right="391"/>
      </w:pPr>
      <w:r>
        <w:t>The</w:t>
      </w:r>
      <w:r>
        <w:rPr>
          <w:spacing w:val="-14"/>
        </w:rPr>
        <w:t xml:space="preserve"> </w:t>
      </w:r>
      <w:r>
        <w:t>role</w:t>
      </w:r>
      <w:r>
        <w:rPr>
          <w:spacing w:val="-14"/>
        </w:rPr>
        <w:t xml:space="preserve"> </w:t>
      </w:r>
      <w:r>
        <w:t>will</w:t>
      </w:r>
      <w:r>
        <w:rPr>
          <w:spacing w:val="-12"/>
        </w:rPr>
        <w:t xml:space="preserve"> </w:t>
      </w:r>
      <w:r>
        <w:t>also</w:t>
      </w:r>
      <w:r>
        <w:rPr>
          <w:spacing w:val="-14"/>
        </w:rPr>
        <w:t xml:space="preserve"> </w:t>
      </w:r>
      <w:r>
        <w:t>support</w:t>
      </w:r>
      <w:r>
        <w:rPr>
          <w:spacing w:val="-13"/>
        </w:rPr>
        <w:t xml:space="preserve"> </w:t>
      </w:r>
      <w:r>
        <w:t>the</w:t>
      </w:r>
      <w:r>
        <w:rPr>
          <w:spacing w:val="-11"/>
        </w:rPr>
        <w:t xml:space="preserve"> </w:t>
      </w:r>
      <w:r>
        <w:t>Commissioning</w:t>
      </w:r>
      <w:r>
        <w:rPr>
          <w:spacing w:val="-12"/>
        </w:rPr>
        <w:t xml:space="preserve"> </w:t>
      </w:r>
      <w:r>
        <w:t>and</w:t>
      </w:r>
      <w:r>
        <w:rPr>
          <w:spacing w:val="-16"/>
        </w:rPr>
        <w:t xml:space="preserve"> </w:t>
      </w:r>
      <w:r>
        <w:t>Quality</w:t>
      </w:r>
      <w:r>
        <w:rPr>
          <w:spacing w:val="-13"/>
        </w:rPr>
        <w:t xml:space="preserve"> </w:t>
      </w:r>
      <w:r>
        <w:t>Standards</w:t>
      </w:r>
      <w:r>
        <w:rPr>
          <w:spacing w:val="-15"/>
        </w:rPr>
        <w:t xml:space="preserve"> </w:t>
      </w:r>
      <w:r>
        <w:t>Division</w:t>
      </w:r>
      <w:r>
        <w:rPr>
          <w:spacing w:val="-14"/>
        </w:rPr>
        <w:t xml:space="preserve"> </w:t>
      </w:r>
      <w:r>
        <w:t>by</w:t>
      </w:r>
      <w:r>
        <w:rPr>
          <w:spacing w:val="-13"/>
        </w:rPr>
        <w:t xml:space="preserve"> </w:t>
      </w:r>
      <w:r>
        <w:t>managing the inputting of data during contract</w:t>
      </w:r>
      <w:r>
        <w:rPr>
          <w:spacing w:val="-6"/>
        </w:rPr>
        <w:t xml:space="preserve"> </w:t>
      </w:r>
      <w:r>
        <w:t>mobilisation.</w:t>
      </w:r>
    </w:p>
    <w:p w14:paraId="6DC48549" w14:textId="77777777" w:rsidR="00922840" w:rsidRDefault="00A536B1">
      <w:pPr>
        <w:pStyle w:val="Heading1"/>
        <w:spacing w:before="118"/>
      </w:pPr>
      <w:r>
        <w:t>Specific Duties and Responsibilities</w:t>
      </w:r>
    </w:p>
    <w:p w14:paraId="273A29F9" w14:textId="77777777" w:rsidR="00922840" w:rsidRDefault="00A536B1">
      <w:pPr>
        <w:pStyle w:val="ListParagraph"/>
        <w:numPr>
          <w:ilvl w:val="0"/>
          <w:numId w:val="2"/>
        </w:numPr>
        <w:tabs>
          <w:tab w:val="left" w:pos="581"/>
        </w:tabs>
        <w:spacing w:before="144" w:line="278" w:lineRule="auto"/>
        <w:ind w:right="204"/>
        <w:rPr>
          <w:sz w:val="24"/>
        </w:rPr>
      </w:pPr>
      <w:r>
        <w:rPr>
          <w:sz w:val="24"/>
        </w:rPr>
        <w:t>To record client level services on Mosaic ensuring accurate information and timeliness of input and to send the purchase order to the</w:t>
      </w:r>
      <w:r>
        <w:rPr>
          <w:spacing w:val="-11"/>
          <w:sz w:val="24"/>
        </w:rPr>
        <w:t xml:space="preserve"> </w:t>
      </w:r>
      <w:r>
        <w:rPr>
          <w:sz w:val="24"/>
        </w:rPr>
        <w:t>provider.</w:t>
      </w:r>
    </w:p>
    <w:p w14:paraId="7D68F106" w14:textId="77777777" w:rsidR="00922840" w:rsidRDefault="00A536B1">
      <w:pPr>
        <w:pStyle w:val="ListParagraph"/>
        <w:numPr>
          <w:ilvl w:val="0"/>
          <w:numId w:val="2"/>
        </w:numPr>
        <w:tabs>
          <w:tab w:val="left" w:pos="581"/>
        </w:tabs>
        <w:spacing w:before="115" w:line="276" w:lineRule="auto"/>
        <w:ind w:right="197"/>
        <w:jc w:val="both"/>
        <w:rPr>
          <w:sz w:val="24"/>
        </w:rPr>
      </w:pPr>
      <w:r>
        <w:rPr>
          <w:sz w:val="24"/>
        </w:rPr>
        <w:t>Work</w:t>
      </w:r>
      <w:r>
        <w:rPr>
          <w:spacing w:val="-9"/>
          <w:sz w:val="24"/>
        </w:rPr>
        <w:t xml:space="preserve"> </w:t>
      </w:r>
      <w:r>
        <w:rPr>
          <w:sz w:val="24"/>
        </w:rPr>
        <w:t>in</w:t>
      </w:r>
      <w:r>
        <w:rPr>
          <w:spacing w:val="-9"/>
          <w:sz w:val="24"/>
        </w:rPr>
        <w:t xml:space="preserve"> </w:t>
      </w:r>
      <w:r>
        <w:rPr>
          <w:sz w:val="24"/>
        </w:rPr>
        <w:t>partnership</w:t>
      </w:r>
      <w:r>
        <w:rPr>
          <w:spacing w:val="-9"/>
          <w:sz w:val="24"/>
        </w:rPr>
        <w:t xml:space="preserve"> </w:t>
      </w:r>
      <w:r>
        <w:rPr>
          <w:sz w:val="24"/>
        </w:rPr>
        <w:t>with</w:t>
      </w:r>
      <w:r>
        <w:rPr>
          <w:spacing w:val="-9"/>
          <w:sz w:val="24"/>
        </w:rPr>
        <w:t xml:space="preserve"> </w:t>
      </w:r>
      <w:r>
        <w:rPr>
          <w:sz w:val="24"/>
        </w:rPr>
        <w:t>the</w:t>
      </w:r>
      <w:r>
        <w:rPr>
          <w:spacing w:val="-8"/>
          <w:sz w:val="24"/>
        </w:rPr>
        <w:t xml:space="preserve"> </w:t>
      </w:r>
      <w:r>
        <w:rPr>
          <w:sz w:val="24"/>
        </w:rPr>
        <w:t>Strategic</w:t>
      </w:r>
      <w:r>
        <w:rPr>
          <w:spacing w:val="-10"/>
          <w:sz w:val="24"/>
        </w:rPr>
        <w:t xml:space="preserve"> </w:t>
      </w:r>
      <w:r>
        <w:rPr>
          <w:sz w:val="24"/>
        </w:rPr>
        <w:t>Market</w:t>
      </w:r>
      <w:r>
        <w:rPr>
          <w:spacing w:val="-9"/>
          <w:sz w:val="24"/>
        </w:rPr>
        <w:t xml:space="preserve"> </w:t>
      </w:r>
      <w:r>
        <w:rPr>
          <w:sz w:val="24"/>
        </w:rPr>
        <w:t>Management</w:t>
      </w:r>
      <w:r>
        <w:rPr>
          <w:spacing w:val="-9"/>
          <w:sz w:val="24"/>
        </w:rPr>
        <w:t xml:space="preserve"> </w:t>
      </w:r>
      <w:r>
        <w:rPr>
          <w:sz w:val="24"/>
        </w:rPr>
        <w:t>and</w:t>
      </w:r>
      <w:r>
        <w:rPr>
          <w:spacing w:val="-7"/>
          <w:sz w:val="24"/>
        </w:rPr>
        <w:t xml:space="preserve"> </w:t>
      </w:r>
      <w:r>
        <w:rPr>
          <w:sz w:val="24"/>
        </w:rPr>
        <w:t>Service</w:t>
      </w:r>
      <w:r>
        <w:rPr>
          <w:spacing w:val="-8"/>
          <w:sz w:val="24"/>
        </w:rPr>
        <w:t xml:space="preserve"> </w:t>
      </w:r>
      <w:proofErr w:type="spellStart"/>
      <w:r>
        <w:rPr>
          <w:sz w:val="24"/>
        </w:rPr>
        <w:t>Acquistion</w:t>
      </w:r>
      <w:proofErr w:type="spellEnd"/>
      <w:r>
        <w:rPr>
          <w:spacing w:val="-9"/>
          <w:sz w:val="24"/>
        </w:rPr>
        <w:t xml:space="preserve"> </w:t>
      </w:r>
      <w:r>
        <w:rPr>
          <w:sz w:val="24"/>
        </w:rPr>
        <w:t>Team to fully understand services that are provided, ensure they are accurately recorded and to resolves</w:t>
      </w:r>
      <w:r>
        <w:rPr>
          <w:spacing w:val="-2"/>
          <w:sz w:val="24"/>
        </w:rPr>
        <w:t xml:space="preserve"> </w:t>
      </w:r>
      <w:r>
        <w:rPr>
          <w:sz w:val="24"/>
        </w:rPr>
        <w:t>queries</w:t>
      </w:r>
    </w:p>
    <w:p w14:paraId="3DF35C88" w14:textId="77777777" w:rsidR="00922840" w:rsidRDefault="00A536B1">
      <w:pPr>
        <w:pStyle w:val="ListParagraph"/>
        <w:numPr>
          <w:ilvl w:val="0"/>
          <w:numId w:val="2"/>
        </w:numPr>
        <w:tabs>
          <w:tab w:val="left" w:pos="581"/>
        </w:tabs>
        <w:spacing w:before="120" w:line="276" w:lineRule="auto"/>
        <w:ind w:right="201"/>
        <w:rPr>
          <w:sz w:val="24"/>
        </w:rPr>
      </w:pPr>
      <w:r>
        <w:rPr>
          <w:sz w:val="24"/>
        </w:rPr>
        <w:t>Manage queries from providers to resolution, establishing good working relationships with both contracted and spot providers, and with the Service Acquisition</w:t>
      </w:r>
      <w:r>
        <w:rPr>
          <w:spacing w:val="-13"/>
          <w:sz w:val="24"/>
        </w:rPr>
        <w:t xml:space="preserve"> </w:t>
      </w:r>
      <w:r>
        <w:rPr>
          <w:sz w:val="24"/>
        </w:rPr>
        <w:t>team.</w:t>
      </w:r>
    </w:p>
    <w:p w14:paraId="3C318FDE" w14:textId="77777777" w:rsidR="00922840" w:rsidRDefault="00A536B1">
      <w:pPr>
        <w:pStyle w:val="ListParagraph"/>
        <w:numPr>
          <w:ilvl w:val="0"/>
          <w:numId w:val="2"/>
        </w:numPr>
        <w:tabs>
          <w:tab w:val="left" w:pos="581"/>
        </w:tabs>
        <w:spacing w:line="276" w:lineRule="auto"/>
        <w:ind w:right="201"/>
        <w:jc w:val="both"/>
        <w:rPr>
          <w:sz w:val="24"/>
        </w:rPr>
      </w:pPr>
      <w:r>
        <w:rPr>
          <w:sz w:val="24"/>
        </w:rPr>
        <w:t>Work</w:t>
      </w:r>
      <w:r>
        <w:rPr>
          <w:spacing w:val="-11"/>
          <w:sz w:val="24"/>
        </w:rPr>
        <w:t xml:space="preserve"> </w:t>
      </w:r>
      <w:r>
        <w:rPr>
          <w:sz w:val="24"/>
        </w:rPr>
        <w:t>with</w:t>
      </w:r>
      <w:r>
        <w:rPr>
          <w:spacing w:val="-9"/>
          <w:sz w:val="24"/>
        </w:rPr>
        <w:t xml:space="preserve"> </w:t>
      </w:r>
      <w:r>
        <w:rPr>
          <w:sz w:val="24"/>
        </w:rPr>
        <w:t>a</w:t>
      </w:r>
      <w:r>
        <w:rPr>
          <w:spacing w:val="-10"/>
          <w:sz w:val="24"/>
        </w:rPr>
        <w:t xml:space="preserve"> </w:t>
      </w:r>
      <w:r>
        <w:rPr>
          <w:sz w:val="24"/>
        </w:rPr>
        <w:t>broad</w:t>
      </w:r>
      <w:r>
        <w:rPr>
          <w:spacing w:val="-11"/>
          <w:sz w:val="24"/>
        </w:rPr>
        <w:t xml:space="preserve"> </w:t>
      </w:r>
      <w:r>
        <w:rPr>
          <w:sz w:val="24"/>
        </w:rPr>
        <w:t>range</w:t>
      </w:r>
      <w:r>
        <w:rPr>
          <w:spacing w:val="-14"/>
          <w:sz w:val="24"/>
        </w:rPr>
        <w:t xml:space="preserve"> </w:t>
      </w:r>
      <w:r>
        <w:rPr>
          <w:sz w:val="24"/>
        </w:rPr>
        <w:t>of</w:t>
      </w:r>
      <w:r>
        <w:rPr>
          <w:spacing w:val="-8"/>
          <w:sz w:val="24"/>
        </w:rPr>
        <w:t xml:space="preserve"> </w:t>
      </w:r>
      <w:r>
        <w:rPr>
          <w:sz w:val="24"/>
        </w:rPr>
        <w:t>internal</w:t>
      </w:r>
      <w:r>
        <w:rPr>
          <w:spacing w:val="-10"/>
          <w:sz w:val="24"/>
        </w:rPr>
        <w:t xml:space="preserve"> </w:t>
      </w:r>
      <w:r>
        <w:rPr>
          <w:sz w:val="24"/>
        </w:rPr>
        <w:t>stakeholders</w:t>
      </w:r>
      <w:r>
        <w:rPr>
          <w:spacing w:val="-10"/>
          <w:sz w:val="24"/>
        </w:rPr>
        <w:t xml:space="preserve"> </w:t>
      </w:r>
      <w:r>
        <w:rPr>
          <w:sz w:val="24"/>
        </w:rPr>
        <w:t>(payments</w:t>
      </w:r>
      <w:r>
        <w:rPr>
          <w:spacing w:val="-10"/>
          <w:sz w:val="24"/>
        </w:rPr>
        <w:t xml:space="preserve"> </w:t>
      </w:r>
      <w:r>
        <w:rPr>
          <w:sz w:val="24"/>
        </w:rPr>
        <w:t>and</w:t>
      </w:r>
      <w:r>
        <w:rPr>
          <w:spacing w:val="-9"/>
          <w:sz w:val="24"/>
        </w:rPr>
        <w:t xml:space="preserve"> </w:t>
      </w:r>
      <w:r>
        <w:rPr>
          <w:sz w:val="24"/>
        </w:rPr>
        <w:t>client</w:t>
      </w:r>
      <w:r>
        <w:rPr>
          <w:spacing w:val="-9"/>
          <w:sz w:val="24"/>
        </w:rPr>
        <w:t xml:space="preserve"> </w:t>
      </w:r>
      <w:r>
        <w:rPr>
          <w:sz w:val="24"/>
        </w:rPr>
        <w:t>billing,</w:t>
      </w:r>
      <w:r>
        <w:rPr>
          <w:spacing w:val="-10"/>
          <w:sz w:val="24"/>
        </w:rPr>
        <w:t xml:space="preserve"> </w:t>
      </w:r>
      <w:r>
        <w:rPr>
          <w:sz w:val="24"/>
        </w:rPr>
        <w:t>social</w:t>
      </w:r>
      <w:r>
        <w:rPr>
          <w:spacing w:val="-10"/>
          <w:sz w:val="24"/>
        </w:rPr>
        <w:t xml:space="preserve"> </w:t>
      </w:r>
      <w:r>
        <w:rPr>
          <w:sz w:val="24"/>
        </w:rPr>
        <w:t>work and</w:t>
      </w:r>
      <w:r>
        <w:rPr>
          <w:spacing w:val="-4"/>
          <w:sz w:val="24"/>
        </w:rPr>
        <w:t xml:space="preserve"> </w:t>
      </w:r>
      <w:r>
        <w:rPr>
          <w:sz w:val="24"/>
        </w:rPr>
        <w:t>commissioning)</w:t>
      </w:r>
      <w:r>
        <w:rPr>
          <w:spacing w:val="-6"/>
          <w:sz w:val="24"/>
        </w:rPr>
        <w:t xml:space="preserve"> </w:t>
      </w:r>
      <w:r>
        <w:rPr>
          <w:sz w:val="24"/>
        </w:rPr>
        <w:t>to</w:t>
      </w:r>
      <w:r>
        <w:rPr>
          <w:spacing w:val="-4"/>
          <w:sz w:val="24"/>
        </w:rPr>
        <w:t xml:space="preserve"> </w:t>
      </w:r>
      <w:r>
        <w:rPr>
          <w:sz w:val="24"/>
        </w:rPr>
        <w:t>identify</w:t>
      </w:r>
      <w:r>
        <w:rPr>
          <w:spacing w:val="-6"/>
          <w:sz w:val="24"/>
        </w:rPr>
        <w:t xml:space="preserve"> </w:t>
      </w:r>
      <w:r>
        <w:rPr>
          <w:sz w:val="24"/>
        </w:rPr>
        <w:t>where</w:t>
      </w:r>
      <w:r>
        <w:rPr>
          <w:spacing w:val="-7"/>
          <w:sz w:val="24"/>
        </w:rPr>
        <w:t xml:space="preserve"> </w:t>
      </w:r>
      <w:r>
        <w:rPr>
          <w:sz w:val="24"/>
        </w:rPr>
        <w:t>processes</w:t>
      </w:r>
      <w:r>
        <w:rPr>
          <w:spacing w:val="-7"/>
          <w:sz w:val="24"/>
        </w:rPr>
        <w:t xml:space="preserve"> </w:t>
      </w:r>
      <w:r>
        <w:rPr>
          <w:sz w:val="24"/>
        </w:rPr>
        <w:t>have</w:t>
      </w:r>
      <w:r>
        <w:rPr>
          <w:spacing w:val="-5"/>
          <w:sz w:val="24"/>
        </w:rPr>
        <w:t xml:space="preserve"> </w:t>
      </w:r>
      <w:r>
        <w:rPr>
          <w:sz w:val="24"/>
        </w:rPr>
        <w:t>broken</w:t>
      </w:r>
      <w:r>
        <w:rPr>
          <w:spacing w:val="-6"/>
          <w:sz w:val="24"/>
        </w:rPr>
        <w:t xml:space="preserve"> </w:t>
      </w:r>
      <w:proofErr w:type="gramStart"/>
      <w:r>
        <w:rPr>
          <w:sz w:val="24"/>
        </w:rPr>
        <w:t>down,</w:t>
      </w:r>
      <w:r>
        <w:rPr>
          <w:spacing w:val="-7"/>
          <w:sz w:val="24"/>
        </w:rPr>
        <w:t xml:space="preserve"> </w:t>
      </w:r>
      <w:r>
        <w:rPr>
          <w:sz w:val="24"/>
        </w:rPr>
        <w:t>and</w:t>
      </w:r>
      <w:proofErr w:type="gramEnd"/>
      <w:r>
        <w:rPr>
          <w:spacing w:val="-4"/>
          <w:sz w:val="24"/>
        </w:rPr>
        <w:t xml:space="preserve"> </w:t>
      </w:r>
      <w:r>
        <w:rPr>
          <w:sz w:val="24"/>
        </w:rPr>
        <w:t>feeding</w:t>
      </w:r>
      <w:r>
        <w:rPr>
          <w:spacing w:val="-7"/>
          <w:sz w:val="24"/>
        </w:rPr>
        <w:t xml:space="preserve"> </w:t>
      </w:r>
      <w:r>
        <w:rPr>
          <w:sz w:val="24"/>
        </w:rPr>
        <w:t>this</w:t>
      </w:r>
      <w:r>
        <w:rPr>
          <w:spacing w:val="-5"/>
          <w:sz w:val="24"/>
        </w:rPr>
        <w:t xml:space="preserve"> </w:t>
      </w:r>
      <w:r>
        <w:rPr>
          <w:sz w:val="24"/>
        </w:rPr>
        <w:t>into business process</w:t>
      </w:r>
      <w:r>
        <w:rPr>
          <w:spacing w:val="-1"/>
          <w:sz w:val="24"/>
        </w:rPr>
        <w:t xml:space="preserve"> </w:t>
      </w:r>
      <w:r>
        <w:rPr>
          <w:sz w:val="24"/>
        </w:rPr>
        <w:t>design.</w:t>
      </w:r>
    </w:p>
    <w:p w14:paraId="546915E8" w14:textId="77777777" w:rsidR="00922840" w:rsidRDefault="00A536B1">
      <w:pPr>
        <w:pStyle w:val="ListParagraph"/>
        <w:numPr>
          <w:ilvl w:val="0"/>
          <w:numId w:val="2"/>
        </w:numPr>
        <w:tabs>
          <w:tab w:val="left" w:pos="581"/>
        </w:tabs>
        <w:spacing w:before="119" w:line="276" w:lineRule="auto"/>
        <w:ind w:right="202"/>
        <w:rPr>
          <w:sz w:val="24"/>
        </w:rPr>
      </w:pPr>
      <w:r>
        <w:rPr>
          <w:sz w:val="24"/>
        </w:rPr>
        <w:t>Add social care providers to the social care information system ensuring accurate hierarchies are</w:t>
      </w:r>
      <w:r>
        <w:rPr>
          <w:spacing w:val="-1"/>
          <w:sz w:val="24"/>
        </w:rPr>
        <w:t xml:space="preserve"> </w:t>
      </w:r>
      <w:r>
        <w:rPr>
          <w:sz w:val="24"/>
        </w:rPr>
        <w:t>established</w:t>
      </w:r>
    </w:p>
    <w:p w14:paraId="5E7A5273" w14:textId="77777777" w:rsidR="00922840" w:rsidRDefault="00A536B1">
      <w:pPr>
        <w:pStyle w:val="ListParagraph"/>
        <w:numPr>
          <w:ilvl w:val="0"/>
          <w:numId w:val="2"/>
        </w:numPr>
        <w:tabs>
          <w:tab w:val="left" w:pos="581"/>
        </w:tabs>
        <w:rPr>
          <w:sz w:val="24"/>
        </w:rPr>
      </w:pPr>
      <w:r>
        <w:rPr>
          <w:sz w:val="24"/>
        </w:rPr>
        <w:t>Escalate issues appropriately using agreed pathways.</w:t>
      </w:r>
    </w:p>
    <w:p w14:paraId="15B9F892" w14:textId="77777777" w:rsidR="00922840" w:rsidRDefault="00A536B1">
      <w:pPr>
        <w:pStyle w:val="ListParagraph"/>
        <w:numPr>
          <w:ilvl w:val="0"/>
          <w:numId w:val="2"/>
        </w:numPr>
        <w:tabs>
          <w:tab w:val="left" w:pos="581"/>
        </w:tabs>
        <w:spacing w:before="163" w:line="276" w:lineRule="auto"/>
        <w:ind w:right="196"/>
        <w:rPr>
          <w:sz w:val="24"/>
        </w:rPr>
      </w:pPr>
      <w:r>
        <w:rPr>
          <w:sz w:val="24"/>
        </w:rPr>
        <w:t>Work as part of project teams to manage the process of updating services as part of contract</w:t>
      </w:r>
      <w:r>
        <w:rPr>
          <w:spacing w:val="-2"/>
          <w:sz w:val="24"/>
        </w:rPr>
        <w:t xml:space="preserve"> </w:t>
      </w:r>
      <w:r>
        <w:rPr>
          <w:sz w:val="24"/>
        </w:rPr>
        <w:t>mobilisations.</w:t>
      </w:r>
    </w:p>
    <w:p w14:paraId="1A81B702" w14:textId="77777777" w:rsidR="00922840" w:rsidRDefault="00A536B1">
      <w:pPr>
        <w:pStyle w:val="ListParagraph"/>
        <w:numPr>
          <w:ilvl w:val="0"/>
          <w:numId w:val="2"/>
        </w:numPr>
        <w:tabs>
          <w:tab w:val="left" w:pos="581"/>
        </w:tabs>
        <w:rPr>
          <w:sz w:val="24"/>
        </w:rPr>
      </w:pPr>
      <w:r>
        <w:rPr>
          <w:sz w:val="24"/>
        </w:rPr>
        <w:t>Cleanse data relating to services on an ad-hoc</w:t>
      </w:r>
      <w:r>
        <w:rPr>
          <w:spacing w:val="-12"/>
          <w:sz w:val="24"/>
        </w:rPr>
        <w:t xml:space="preserve"> </w:t>
      </w:r>
      <w:r>
        <w:rPr>
          <w:sz w:val="24"/>
        </w:rPr>
        <w:t>basis.</w:t>
      </w:r>
    </w:p>
    <w:p w14:paraId="7D568384" w14:textId="77777777" w:rsidR="00922840" w:rsidRDefault="00A536B1">
      <w:pPr>
        <w:pStyle w:val="ListParagraph"/>
        <w:numPr>
          <w:ilvl w:val="0"/>
          <w:numId w:val="2"/>
        </w:numPr>
        <w:tabs>
          <w:tab w:val="left" w:pos="581"/>
        </w:tabs>
        <w:spacing w:before="163"/>
        <w:rPr>
          <w:sz w:val="24"/>
        </w:rPr>
      </w:pPr>
      <w:r>
        <w:rPr>
          <w:sz w:val="24"/>
        </w:rPr>
        <w:t>Provide information to managers in the team on issues and</w:t>
      </w:r>
      <w:r>
        <w:rPr>
          <w:spacing w:val="-10"/>
          <w:sz w:val="24"/>
        </w:rPr>
        <w:t xml:space="preserve"> </w:t>
      </w:r>
      <w:r>
        <w:rPr>
          <w:sz w:val="24"/>
        </w:rPr>
        <w:t>progress.</w:t>
      </w:r>
    </w:p>
    <w:p w14:paraId="7B005D34" w14:textId="77777777" w:rsidR="00922840" w:rsidRDefault="00A536B1">
      <w:pPr>
        <w:pStyle w:val="ListParagraph"/>
        <w:numPr>
          <w:ilvl w:val="0"/>
          <w:numId w:val="2"/>
        </w:numPr>
        <w:tabs>
          <w:tab w:val="left" w:pos="581"/>
        </w:tabs>
        <w:spacing w:before="166" w:line="276" w:lineRule="auto"/>
        <w:ind w:right="203"/>
        <w:rPr>
          <w:sz w:val="24"/>
        </w:rPr>
      </w:pPr>
      <w:r>
        <w:rPr>
          <w:sz w:val="24"/>
        </w:rPr>
        <w:t>To contribute as required to change programmes within the service, providing project support when</w:t>
      </w:r>
      <w:r>
        <w:rPr>
          <w:spacing w:val="-2"/>
          <w:sz w:val="24"/>
        </w:rPr>
        <w:t xml:space="preserve"> </w:t>
      </w:r>
      <w:r>
        <w:rPr>
          <w:sz w:val="24"/>
        </w:rPr>
        <w:t>required</w:t>
      </w:r>
    </w:p>
    <w:p w14:paraId="580496A4" w14:textId="77777777" w:rsidR="00922840" w:rsidRDefault="00A536B1">
      <w:pPr>
        <w:pStyle w:val="ListParagraph"/>
        <w:numPr>
          <w:ilvl w:val="0"/>
          <w:numId w:val="2"/>
        </w:numPr>
        <w:tabs>
          <w:tab w:val="left" w:pos="581"/>
        </w:tabs>
        <w:spacing w:before="118" w:line="278" w:lineRule="auto"/>
        <w:ind w:right="199"/>
        <w:rPr>
          <w:sz w:val="24"/>
        </w:rPr>
      </w:pPr>
      <w:r>
        <w:rPr>
          <w:sz w:val="24"/>
        </w:rPr>
        <w:t>To work as required in ways that develop good working relations and collaborative arrangements with internal and external</w:t>
      </w:r>
      <w:r>
        <w:rPr>
          <w:spacing w:val="-6"/>
          <w:sz w:val="24"/>
        </w:rPr>
        <w:t xml:space="preserve"> </w:t>
      </w:r>
      <w:r>
        <w:rPr>
          <w:sz w:val="24"/>
        </w:rPr>
        <w:t>stakeholders.</w:t>
      </w:r>
    </w:p>
    <w:p w14:paraId="4313EA12" w14:textId="77777777" w:rsidR="00922840" w:rsidRDefault="00A536B1">
      <w:pPr>
        <w:pStyle w:val="ListParagraph"/>
        <w:numPr>
          <w:ilvl w:val="0"/>
          <w:numId w:val="2"/>
        </w:numPr>
        <w:tabs>
          <w:tab w:val="left" w:pos="581"/>
        </w:tabs>
        <w:spacing w:before="115"/>
        <w:rPr>
          <w:sz w:val="24"/>
        </w:rPr>
      </w:pPr>
      <w:r>
        <w:rPr>
          <w:sz w:val="24"/>
        </w:rPr>
        <w:t>To represent the Team at internal and external</w:t>
      </w:r>
      <w:r>
        <w:rPr>
          <w:spacing w:val="-3"/>
          <w:sz w:val="24"/>
        </w:rPr>
        <w:t xml:space="preserve"> </w:t>
      </w:r>
      <w:r>
        <w:rPr>
          <w:sz w:val="24"/>
        </w:rPr>
        <w:t>meetings.</w:t>
      </w:r>
    </w:p>
    <w:p w14:paraId="6E077BDE" w14:textId="77777777" w:rsidR="00922840" w:rsidRDefault="00A536B1">
      <w:pPr>
        <w:pStyle w:val="Heading1"/>
        <w:spacing w:before="165"/>
      </w:pPr>
      <w:r>
        <w:t>Generic Duties and Responsibilities</w:t>
      </w:r>
    </w:p>
    <w:p w14:paraId="3027F0DB" w14:textId="77777777" w:rsidR="00922840" w:rsidRDefault="00922840">
      <w:pPr>
        <w:pStyle w:val="BodyText"/>
        <w:spacing w:before="10"/>
        <w:rPr>
          <w:b/>
          <w:sz w:val="19"/>
        </w:rPr>
      </w:pPr>
    </w:p>
    <w:p w14:paraId="074FC91E" w14:textId="77777777" w:rsidR="00922840" w:rsidRDefault="00A536B1">
      <w:pPr>
        <w:pStyle w:val="ListParagraph"/>
        <w:numPr>
          <w:ilvl w:val="0"/>
          <w:numId w:val="1"/>
        </w:numPr>
        <w:tabs>
          <w:tab w:val="left" w:pos="580"/>
          <w:tab w:val="left" w:pos="581"/>
        </w:tabs>
        <w:spacing w:before="0" w:line="242" w:lineRule="auto"/>
        <w:ind w:right="1044"/>
        <w:rPr>
          <w:sz w:val="24"/>
        </w:rPr>
      </w:pPr>
      <w:r>
        <w:rPr>
          <w:sz w:val="24"/>
        </w:rPr>
        <w:t>To contribute to the continuous improvement of the services of the Boroughs of Wandsworth and</w:t>
      </w:r>
      <w:r>
        <w:rPr>
          <w:spacing w:val="-1"/>
          <w:sz w:val="24"/>
        </w:rPr>
        <w:t xml:space="preserve"> </w:t>
      </w:r>
      <w:r>
        <w:rPr>
          <w:sz w:val="24"/>
        </w:rPr>
        <w:t>Richmond.</w:t>
      </w:r>
    </w:p>
    <w:p w14:paraId="1AE34949" w14:textId="77777777" w:rsidR="00922840" w:rsidRDefault="00A536B1">
      <w:pPr>
        <w:pStyle w:val="ListParagraph"/>
        <w:numPr>
          <w:ilvl w:val="0"/>
          <w:numId w:val="1"/>
        </w:numPr>
        <w:tabs>
          <w:tab w:val="left" w:pos="580"/>
          <w:tab w:val="left" w:pos="581"/>
        </w:tabs>
        <w:spacing w:before="115"/>
        <w:ind w:right="507"/>
        <w:rPr>
          <w:sz w:val="24"/>
        </w:rPr>
      </w:pPr>
      <w:r>
        <w:rPr>
          <w:sz w:val="24"/>
        </w:rPr>
        <w:t>To comply with relevant Codes of Practice, including the Code of Conduct and policies concerning data protection and health and</w:t>
      </w:r>
      <w:r>
        <w:rPr>
          <w:spacing w:val="-5"/>
          <w:sz w:val="24"/>
        </w:rPr>
        <w:t xml:space="preserve"> </w:t>
      </w:r>
      <w:r>
        <w:rPr>
          <w:sz w:val="24"/>
        </w:rPr>
        <w:t>safety.</w:t>
      </w:r>
    </w:p>
    <w:p w14:paraId="1C7F30A4" w14:textId="77777777" w:rsidR="00922840" w:rsidRDefault="00922840">
      <w:pPr>
        <w:rPr>
          <w:sz w:val="24"/>
        </w:rPr>
        <w:sectPr w:rsidR="00922840">
          <w:pgSz w:w="11910" w:h="16840"/>
          <w:pgMar w:top="1340" w:right="1240" w:bottom="280" w:left="1220" w:header="347" w:footer="0" w:gutter="0"/>
          <w:cols w:space="720"/>
        </w:sectPr>
      </w:pPr>
    </w:p>
    <w:p w14:paraId="5679C31E" w14:textId="77777777" w:rsidR="00922840" w:rsidRDefault="00A536B1">
      <w:pPr>
        <w:pStyle w:val="ListParagraph"/>
        <w:numPr>
          <w:ilvl w:val="0"/>
          <w:numId w:val="1"/>
        </w:numPr>
        <w:tabs>
          <w:tab w:val="left" w:pos="580"/>
          <w:tab w:val="left" w:pos="581"/>
        </w:tabs>
        <w:spacing w:before="90"/>
        <w:ind w:right="429"/>
        <w:rPr>
          <w:sz w:val="24"/>
        </w:rPr>
      </w:pPr>
      <w:r>
        <w:rPr>
          <w:sz w:val="24"/>
        </w:rPr>
        <w:lastRenderedPageBreak/>
        <w:t>To adhere to security controls and requirements as mandated by the SSA’s policies, procedures and local risk assessments to maintain confidentiality, integrity, availability and legal compliance of information and</w:t>
      </w:r>
      <w:r>
        <w:rPr>
          <w:spacing w:val="-3"/>
          <w:sz w:val="24"/>
        </w:rPr>
        <w:t xml:space="preserve"> </w:t>
      </w:r>
      <w:r>
        <w:rPr>
          <w:sz w:val="24"/>
        </w:rPr>
        <w:t>systems</w:t>
      </w:r>
    </w:p>
    <w:p w14:paraId="183F30F0" w14:textId="77777777" w:rsidR="00922840" w:rsidRDefault="00A536B1">
      <w:pPr>
        <w:pStyle w:val="ListParagraph"/>
        <w:numPr>
          <w:ilvl w:val="0"/>
          <w:numId w:val="1"/>
        </w:numPr>
        <w:tabs>
          <w:tab w:val="left" w:pos="581"/>
        </w:tabs>
        <w:ind w:right="286"/>
        <w:jc w:val="both"/>
        <w:rPr>
          <w:sz w:val="24"/>
        </w:rPr>
      </w:pPr>
      <w:r>
        <w:rPr>
          <w:sz w:val="24"/>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w:t>
      </w:r>
      <w:r>
        <w:rPr>
          <w:spacing w:val="-1"/>
          <w:sz w:val="24"/>
        </w:rPr>
        <w:t xml:space="preserve"> </w:t>
      </w:r>
      <w:r>
        <w:rPr>
          <w:sz w:val="24"/>
        </w:rPr>
        <w:t>respected.</w:t>
      </w:r>
    </w:p>
    <w:p w14:paraId="4B453543" w14:textId="77777777" w:rsidR="00922840" w:rsidRDefault="00A536B1">
      <w:pPr>
        <w:pStyle w:val="ListParagraph"/>
        <w:numPr>
          <w:ilvl w:val="0"/>
          <w:numId w:val="1"/>
        </w:numPr>
        <w:tabs>
          <w:tab w:val="left" w:pos="580"/>
          <w:tab w:val="left" w:pos="581"/>
        </w:tabs>
        <w:spacing w:before="119"/>
        <w:rPr>
          <w:sz w:val="24"/>
        </w:rPr>
      </w:pPr>
      <w:r>
        <w:rPr>
          <w:sz w:val="24"/>
        </w:rPr>
        <w:t>To understand both Councils’ duties and responsibilities for safeguarding</w:t>
      </w:r>
      <w:r>
        <w:rPr>
          <w:spacing w:val="-18"/>
          <w:sz w:val="24"/>
        </w:rPr>
        <w:t xml:space="preserve"> </w:t>
      </w:r>
      <w:r>
        <w:rPr>
          <w:sz w:val="24"/>
        </w:rPr>
        <w:t>children,</w:t>
      </w:r>
    </w:p>
    <w:p w14:paraId="39192F85" w14:textId="77777777" w:rsidR="00922840" w:rsidRDefault="00A536B1">
      <w:pPr>
        <w:pStyle w:val="BodyText"/>
        <w:spacing w:before="2"/>
        <w:ind w:left="580"/>
      </w:pPr>
      <w:r>
        <w:t>young people and adults as they apply to the role within the council.</w:t>
      </w:r>
    </w:p>
    <w:p w14:paraId="1640D58A" w14:textId="77777777" w:rsidR="00922840" w:rsidRDefault="00A536B1">
      <w:pPr>
        <w:pStyle w:val="ListParagraph"/>
        <w:numPr>
          <w:ilvl w:val="0"/>
          <w:numId w:val="1"/>
        </w:numPr>
        <w:tabs>
          <w:tab w:val="left" w:pos="580"/>
          <w:tab w:val="left" w:pos="581"/>
        </w:tabs>
        <w:spacing w:before="119"/>
        <w:ind w:right="205"/>
        <w:rPr>
          <w:sz w:val="24"/>
        </w:rPr>
      </w:pPr>
      <w:r>
        <w:rPr>
          <w:sz w:val="24"/>
        </w:rPr>
        <w:t>The Shared Staffing Arrangement will keep its structures under continual review and as a result the post holder should expect to carry out any other reasonable duties within the overall function, commensurate with the level of the</w:t>
      </w:r>
      <w:r>
        <w:rPr>
          <w:spacing w:val="-16"/>
          <w:sz w:val="24"/>
        </w:rPr>
        <w:t xml:space="preserve"> </w:t>
      </w:r>
      <w:r>
        <w:rPr>
          <w:sz w:val="24"/>
        </w:rPr>
        <w:t>post.</w:t>
      </w:r>
    </w:p>
    <w:p w14:paraId="504CC8E7" w14:textId="77777777" w:rsidR="00922840" w:rsidRDefault="00922840">
      <w:pPr>
        <w:rPr>
          <w:sz w:val="24"/>
        </w:rPr>
        <w:sectPr w:rsidR="00922840">
          <w:pgSz w:w="11910" w:h="16840"/>
          <w:pgMar w:top="1340" w:right="1240" w:bottom="280" w:left="1220" w:header="347" w:footer="0" w:gutter="0"/>
          <w:cols w:space="720"/>
        </w:sectPr>
      </w:pPr>
    </w:p>
    <w:p w14:paraId="2CC4217B" w14:textId="1E376DDC" w:rsidR="00922840" w:rsidRDefault="00A536B1">
      <w:pPr>
        <w:pStyle w:val="Heading1"/>
        <w:spacing w:after="19" w:line="470" w:lineRule="auto"/>
        <w:ind w:right="6919"/>
      </w:pPr>
      <w:r>
        <w:rPr>
          <w:noProof/>
        </w:rPr>
        <w:lastRenderedPageBreak/>
        <mc:AlternateContent>
          <mc:Choice Requires="wpg">
            <w:drawing>
              <wp:anchor distT="0" distB="0" distL="114300" distR="114300" simplePos="0" relativeHeight="251658242" behindDoc="0" locked="0" layoutInCell="1" allowOverlap="1" wp14:anchorId="4CDAB600" wp14:editId="2034A1FF">
                <wp:simplePos x="0" y="0"/>
                <wp:positionH relativeFrom="page">
                  <wp:posOffset>3606165</wp:posOffset>
                </wp:positionH>
                <wp:positionV relativeFrom="paragraph">
                  <wp:posOffset>1652270</wp:posOffset>
                </wp:positionV>
                <wp:extent cx="70485" cy="213360"/>
                <wp:effectExtent l="5715" t="7620" r="9525" b="7620"/>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213360"/>
                          <a:chOff x="5679" y="2602"/>
                          <a:chExt cx="111" cy="336"/>
                        </a:xfrm>
                      </wpg:grpSpPr>
                      <wps:wsp>
                        <wps:cNvPr id="23" name="Line 23"/>
                        <wps:cNvCnPr>
                          <a:cxnSpLocks noChangeShapeType="1"/>
                        </wps:cNvCnPr>
                        <wps:spPr bwMode="auto">
                          <a:xfrm>
                            <a:off x="5734" y="2602"/>
                            <a:ext cx="0" cy="239"/>
                          </a:xfrm>
                          <a:prstGeom prst="line">
                            <a:avLst/>
                          </a:prstGeom>
                          <a:noFill/>
                          <a:ln w="9983">
                            <a:solidFill>
                              <a:srgbClr val="4671C4"/>
                            </a:solidFill>
                            <a:prstDash val="solid"/>
                            <a:round/>
                            <a:headEnd/>
                            <a:tailEnd/>
                          </a:ln>
                          <a:extLst>
                            <a:ext uri="{909E8E84-426E-40DD-AFC4-6F175D3DCCD1}">
                              <a14:hiddenFill xmlns:a14="http://schemas.microsoft.com/office/drawing/2010/main">
                                <a:noFill/>
                              </a14:hiddenFill>
                            </a:ext>
                          </a:extLst>
                        </wps:spPr>
                        <wps:bodyPr/>
                      </wps:wsp>
                      <wps:wsp>
                        <wps:cNvPr id="24" name="Freeform 22"/>
                        <wps:cNvSpPr>
                          <a:spLocks/>
                        </wps:cNvSpPr>
                        <wps:spPr bwMode="auto">
                          <a:xfrm>
                            <a:off x="5679" y="2826"/>
                            <a:ext cx="111" cy="112"/>
                          </a:xfrm>
                          <a:custGeom>
                            <a:avLst/>
                            <a:gdLst>
                              <a:gd name="T0" fmla="+- 0 5790 5679"/>
                              <a:gd name="T1" fmla="*/ T0 w 111"/>
                              <a:gd name="T2" fmla="+- 0 2827 2827"/>
                              <a:gd name="T3" fmla="*/ 2827 h 112"/>
                              <a:gd name="T4" fmla="+- 0 5679 5679"/>
                              <a:gd name="T5" fmla="*/ T4 w 111"/>
                              <a:gd name="T6" fmla="+- 0 2827 2827"/>
                              <a:gd name="T7" fmla="*/ 2827 h 112"/>
                              <a:gd name="T8" fmla="+- 0 5734 5679"/>
                              <a:gd name="T9" fmla="*/ T8 w 111"/>
                              <a:gd name="T10" fmla="+- 0 2938 2827"/>
                              <a:gd name="T11" fmla="*/ 2938 h 112"/>
                              <a:gd name="T12" fmla="+- 0 5790 5679"/>
                              <a:gd name="T13" fmla="*/ T12 w 111"/>
                              <a:gd name="T14" fmla="+- 0 2827 2827"/>
                              <a:gd name="T15" fmla="*/ 2827 h 112"/>
                            </a:gdLst>
                            <a:ahLst/>
                            <a:cxnLst>
                              <a:cxn ang="0">
                                <a:pos x="T1" y="T3"/>
                              </a:cxn>
                              <a:cxn ang="0">
                                <a:pos x="T5" y="T7"/>
                              </a:cxn>
                              <a:cxn ang="0">
                                <a:pos x="T9" y="T11"/>
                              </a:cxn>
                              <a:cxn ang="0">
                                <a:pos x="T13" y="T15"/>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9023AD8" id="Group 21" o:spid="_x0000_s1026" style="position:absolute;margin-left:283.95pt;margin-top:130.1pt;width:5.55pt;height:16.8pt;z-index:251652608;mso-position-horizontal-relative:page" coordorigin="5679,2602" coordsize="11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dGIgQAAFYLAAAOAAAAZHJzL2Uyb0RvYy54bWy8VtuOpDYQfY+Uf7D8mGiHhr6jYVZRz84o&#10;0iQZadkPcIO5KGATm77Mfn2qykDTvd2a1UbKCxiqXJdzqsq+/3isK7aXxpZaRdy/m3AmVaLTUuUR&#10;/xI/fVhxZluhUlFpJSP+Ji3/+PDzT/eHJpSBLnSVSsPAiLLhoYl40bZN6Hk2KWQt7J1upAJhpk0t&#10;Wvg0uZcacQDrdeUFk8nCO2iTNkYn0lr4++iE/IHsZ5lM2r+yzMqWVRGH2Fp6Gnpu8ek93IswN6Ip&#10;yqQLQ/xAFLUoFTgdTD2KVrCdKb8xVZeJ0VZn7V2ia09nWZlIygGy8ScX2TwbvWsolzw85M0AE0B7&#10;gdMPm03+3L8aVqYRDwLOlKiBI3LLAh/BOTR5CDrPpvncvBqXISxfdPK3BbF3Kcfv3Cmz7eEPnYI9&#10;sWs1gXPMTI0mIG12JA7eBg7ksWUJ/FxOZqs5ZwlIAn86XXQUJQXwiJvmi+WaM5QuJoGjLyk+dZt9&#10;33dbYSPKPBE6nxRnFxcmBcVmT3ja/4bn50I0kmiyiFWP57TH86VUkgVTByepbJTDMjmqDkum9KYQ&#10;KpdkLH5rADciACIfbcEPC0S8i+18OZ1dwNQjDG1A6E7XZxCJsDG2fZa6ZriIeAVhE21i/2Jbh2av&#10;giwq/VRWFfwXYaXYIeLr9WpKG6yuyhSFKLMm324qw/YCWnC2WPqbWef3TA0tPwpbOD0SoZoIoQdU&#10;SqtCivRTt25FWbk1cFwpqkQHjaN3q9O3V4NBd2T/X6wD6q6LnoyUOLcYNBbE0dHYd5EdtxAR7CTf&#10;T/DQB6uAal2EPcFDF/g+uR66QITJzlGMwPa0wtBKgWD8ladd8DEUSVZXMAp//cAmbL5cwwM9EhEn&#10;NWg3p/aLx+IJOzD0faEDc2VkKlgFS4aPSzVol8EUKRVgrOvwk0OAd2QMQ7oaF0yQwVg8ux7Xoteh&#10;FG/GtezVIMXbccExN44Luu9qXDC6TnGtrsfln2MfrKerq4DhrBuMkdZVxADD89BuUTkmIPaDG8Gd&#10;E3ATNX/MwDlsUI5DwYnCjRaozKPqihBWDCYhngxYk422OPdjyBamfkxjFEyAFkpvKIN3VKYie1fZ&#10;nSexq9x3tX3ACW1Dhjheukjcu8vAwLXj8sJhOIMLx9ZVfSNaTJzSgyUOT2raAt8BpV3rvYw1abSY&#10;P8nBL52H4O0kr9RYD4pnpNXL+ndDtuYOnq5XwVgv7t9O7dJlL00qbaXLHRMhEIaMEIjRkDmb8d95&#10;FOA4Hx0vFN+NAc+Mdlc6uILCotDmK2cHuM5F3P6zE0ZyVv2u4Hxf+7MZQNPSx2y+DODDjCXbsUSo&#10;BExFvOVQibjctO7OuGtMmRfgySeSlP4N7jZZSacjjm537IxPHbp5wOWNUOoumng7HH+T/uk6/PAv&#10;AAAA//8DAFBLAwQUAAYACAAAACEAJu+Yg+IAAAALAQAADwAAAGRycy9kb3ducmV2LnhtbEyPwWqD&#10;QBCG74W+wzKF3ppVgyZa1xBC21MoNCmU3iY6UYm7K+5Gzdt3emqPM/Pxz/fnm1l3YqTBtdYoCBcB&#10;CDKlrVpTK/g8vj6tQTiPpsLOGlJwIweb4v4ux6yyk/mg8eBrwSHGZaig8b7PpHRlQxrdwvZk+Ha2&#10;g0bP41DLasCJw3UnoyBIpMbW8IcGe9o1VF4OV63gbcJpuwxfxv3lvLt9H+P3r31ISj0+zNtnEJ5m&#10;/wfDrz6rQ8FOJ3s1lROdgjhZpYwqiJIgAsFEvEq53Yk36XINssjl/w7FDwAAAP//AwBQSwECLQAU&#10;AAYACAAAACEAtoM4kv4AAADhAQAAEwAAAAAAAAAAAAAAAAAAAAAAW0NvbnRlbnRfVHlwZXNdLnht&#10;bFBLAQItABQABgAIAAAAIQA4/SH/1gAAAJQBAAALAAAAAAAAAAAAAAAAAC8BAABfcmVscy8ucmVs&#10;c1BLAQItABQABgAIAAAAIQB1RndGIgQAAFYLAAAOAAAAAAAAAAAAAAAAAC4CAABkcnMvZTJvRG9j&#10;LnhtbFBLAQItABQABgAIAAAAIQAm75iD4gAAAAsBAAAPAAAAAAAAAAAAAAAAAHwGAABkcnMvZG93&#10;bnJldi54bWxQSwUGAAAAAAQABADzAAAAiwcAAAAA&#10;">
                <v:line id="Line 23" o:spid="_x0000_s1027" style="position:absolute;visibility:visible;mso-wrap-style:square" from="5734,2602" to="5734,2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n4DxAAAANsAAAAPAAAAZHJzL2Rvd25yZXYueG1sRI/NasMw&#10;EITvgb6D2EIvoZHj0lKcKCG0FNocQn7vi7WxjK2V8aqJ+/ZVoNDjMDPfMPPl4Ft1oV7qwAamkwwU&#10;cRlszZWB4+Hj8RWURGSLbWAy8EMCy8XdaI6FDVfe0WUfK5UgLAUacDF2hdZSOvIok9ARJ+8ceo8x&#10;yb7StsdrgvtW51n2oj3WnBYcdvTmqGz2397A+1bErWVzWm1lmu+eD81489UY83A/rGagIg3xP/zX&#10;/rQG8ie4fUk/QC9+AQAA//8DAFBLAQItABQABgAIAAAAIQDb4fbL7gAAAIUBAAATAAAAAAAAAAAA&#10;AAAAAAAAAABbQ29udGVudF9UeXBlc10ueG1sUEsBAi0AFAAGAAgAAAAhAFr0LFu/AAAAFQEAAAsA&#10;AAAAAAAAAAAAAAAAHwEAAF9yZWxzLy5yZWxzUEsBAi0AFAAGAAgAAAAhAK/ufgPEAAAA2wAAAA8A&#10;AAAAAAAAAAAAAAAABwIAAGRycy9kb3ducmV2LnhtbFBLBQYAAAAAAwADALcAAAD4AgAAAAA=&#10;" strokecolor="#4671c4" strokeweight=".27731mm"/>
                <v:shape id="Freeform 22" o:spid="_x0000_s1028" style="position:absolute;left:5679;top:2826;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texAAAANsAAAAPAAAAZHJzL2Rvd25yZXYueG1sRI9Pa8JA&#10;FMTvBb/D8oTe6kYJIqmrqBDaS8U/pdDbI/vMBrNvQ3abpN/eFQSPw8z8hlmuB1uLjlpfOVYwnSQg&#10;iAunKy4VfJ/ztwUIH5A11o5JwT95WK9GL0vMtOv5SN0plCJC2GeowITQZFL6wpBFP3ENcfQurrUY&#10;omxLqVvsI9zWcpYkc2mx4rhgsKGdoeJ6+rMKPuQlqQ5fP7S1e5Pm26b4xYVX6nU8bN5BBBrCM/xo&#10;f2oFsxTuX+IPkKsbAAAA//8DAFBLAQItABQABgAIAAAAIQDb4fbL7gAAAIUBAAATAAAAAAAAAAAA&#10;AAAAAAAAAABbQ29udGVudF9UeXBlc10ueG1sUEsBAi0AFAAGAAgAAAAhAFr0LFu/AAAAFQEAAAsA&#10;AAAAAAAAAAAAAAAAHwEAAF9yZWxzLy5yZWxzUEsBAi0AFAAGAAgAAAAhAN3Oq17EAAAA2wAAAA8A&#10;AAAAAAAAAAAAAAAABwIAAGRycy9kb3ducmV2LnhtbFBLBQYAAAAAAwADALcAAAD4AgAAAAA=&#10;" path="m111,l,,55,111,111,xe" fillcolor="#4671c4" stroked="f">
                  <v:path arrowok="t" o:connecttype="custom" o:connectlocs="111,2827;0,2827;55,2938;111,2827" o:connectangles="0,0,0,0"/>
                </v:shape>
                <w10:wrap anchorx="page"/>
              </v:group>
            </w:pict>
          </mc:Fallback>
        </mc:AlternateContent>
      </w:r>
      <w:r>
        <w:rPr>
          <w:noProof/>
        </w:rPr>
        <mc:AlternateContent>
          <mc:Choice Requires="wpg">
            <w:drawing>
              <wp:anchor distT="0" distB="0" distL="114300" distR="114300" simplePos="0" relativeHeight="251658243" behindDoc="0" locked="0" layoutInCell="1" allowOverlap="1" wp14:anchorId="7D84EC85" wp14:editId="7A81235F">
                <wp:simplePos x="0" y="0"/>
                <wp:positionH relativeFrom="page">
                  <wp:posOffset>3606165</wp:posOffset>
                </wp:positionH>
                <wp:positionV relativeFrom="page">
                  <wp:posOffset>3575685</wp:posOffset>
                </wp:positionV>
                <wp:extent cx="70485" cy="213360"/>
                <wp:effectExtent l="5715" t="13335" r="9525" b="190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213360"/>
                          <a:chOff x="5679" y="5631"/>
                          <a:chExt cx="111" cy="336"/>
                        </a:xfrm>
                      </wpg:grpSpPr>
                      <wps:wsp>
                        <wps:cNvPr id="20" name="Line 20"/>
                        <wps:cNvCnPr>
                          <a:cxnSpLocks noChangeShapeType="1"/>
                        </wps:cNvCnPr>
                        <wps:spPr bwMode="auto">
                          <a:xfrm>
                            <a:off x="5734" y="5631"/>
                            <a:ext cx="0" cy="239"/>
                          </a:xfrm>
                          <a:prstGeom prst="line">
                            <a:avLst/>
                          </a:prstGeom>
                          <a:noFill/>
                          <a:ln w="9983">
                            <a:solidFill>
                              <a:srgbClr val="4671C4"/>
                            </a:solidFill>
                            <a:prstDash val="solid"/>
                            <a:round/>
                            <a:headEnd/>
                            <a:tailEnd/>
                          </a:ln>
                          <a:extLst>
                            <a:ext uri="{909E8E84-426E-40DD-AFC4-6F175D3DCCD1}">
                              <a14:hiddenFill xmlns:a14="http://schemas.microsoft.com/office/drawing/2010/main">
                                <a:noFill/>
                              </a14:hiddenFill>
                            </a:ext>
                          </a:extLst>
                        </wps:spPr>
                        <wps:bodyPr/>
                      </wps:wsp>
                      <wps:wsp>
                        <wps:cNvPr id="21" name="Freeform 19"/>
                        <wps:cNvSpPr>
                          <a:spLocks/>
                        </wps:cNvSpPr>
                        <wps:spPr bwMode="auto">
                          <a:xfrm>
                            <a:off x="5679" y="5855"/>
                            <a:ext cx="111" cy="112"/>
                          </a:xfrm>
                          <a:custGeom>
                            <a:avLst/>
                            <a:gdLst>
                              <a:gd name="T0" fmla="+- 0 5790 5679"/>
                              <a:gd name="T1" fmla="*/ T0 w 111"/>
                              <a:gd name="T2" fmla="+- 0 5856 5856"/>
                              <a:gd name="T3" fmla="*/ 5856 h 112"/>
                              <a:gd name="T4" fmla="+- 0 5679 5679"/>
                              <a:gd name="T5" fmla="*/ T4 w 111"/>
                              <a:gd name="T6" fmla="+- 0 5856 5856"/>
                              <a:gd name="T7" fmla="*/ 5856 h 112"/>
                              <a:gd name="T8" fmla="+- 0 5734 5679"/>
                              <a:gd name="T9" fmla="*/ T8 w 111"/>
                              <a:gd name="T10" fmla="+- 0 5967 5856"/>
                              <a:gd name="T11" fmla="*/ 5967 h 112"/>
                              <a:gd name="T12" fmla="+- 0 5790 5679"/>
                              <a:gd name="T13" fmla="*/ T12 w 111"/>
                              <a:gd name="T14" fmla="+- 0 5856 5856"/>
                              <a:gd name="T15" fmla="*/ 5856 h 112"/>
                            </a:gdLst>
                            <a:ahLst/>
                            <a:cxnLst>
                              <a:cxn ang="0">
                                <a:pos x="T1" y="T3"/>
                              </a:cxn>
                              <a:cxn ang="0">
                                <a:pos x="T5" y="T7"/>
                              </a:cxn>
                              <a:cxn ang="0">
                                <a:pos x="T9" y="T11"/>
                              </a:cxn>
                              <a:cxn ang="0">
                                <a:pos x="T13" y="T15"/>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A3A9C85" id="Group 18" o:spid="_x0000_s1026" style="position:absolute;margin-left:283.95pt;margin-top:281.55pt;width:5.55pt;height:16.8pt;z-index:251653632;mso-position-horizontal-relative:page;mso-position-vertical-relative:page" coordorigin="5679,5631" coordsize="11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W3IQQAAFYLAAAOAAAAZHJzL2Uyb0RvYy54bWy8Vttu4zYQfS/QfyD02GIjy7Z8EeIsCmcT&#10;FEjbAOt+AC1RF1QiVVK+pF/fM6Rky6qdBlugLxKlGQ7PnDMc8v7zsSrZXmhTKLnygruRx4SMVVLI&#10;bOX9vnn6tPCYabhMeKmkWHlvwnifH77/7v5QR2KsclUmQjMEkSY61Csvb5o68n0T56Li5k7VQsKY&#10;Kl3xBp868xPND4helf54NJr5B6WTWqtYGIO/j87oPdj4aSri5rc0NaJh5coDtsY+tX1u6ek/3PMo&#10;07zOi7iFwb8BRcULiUVPoR55w9lOF/8IVRWxVkalzV2sKl+laRELmwOyCUaDbJ612tU2lyw6ZPWJ&#10;JlA74Ombw8a/7l81KxJot/SY5BU0ssuyYEHkHOosgs+zrr/Wr9pliOGLiv8wMPtDO31nzpltD7+o&#10;BPH4rlGWnGOqKwqBtNnRavB20kAcGxbj53w0XYQei2EZB5PJrJUozqEjTQpncwCFNZxNAidfnH9p&#10;JwdB4KZiItl8Hrk1Lc4WFyWFYjNnPs1/4/NrzmthZTLEVcvnGOXm+HwppGD4tHRal7V0XMZH2XLJ&#10;pFrnXGbCBtu81eDNpgfkvSn0YSDEv3IbzifTAU0dw8Bl2Z0sLyjiUa1N8yxUxWiw8krAtrLx/Ytp&#10;HJudC6ko1VNRlvjPo1Kyw8pbLhcTO8GoskjISDajs+261GzPsQWns3mwnrbrXrhR5EducudnTeTG&#10;I+wBmdhRLnjypR03vCjdGBqX0laio8bJu1XJ26sm0K3Y/5fqKECn+pMWgvoWw8YCjlbGbheZ/hay&#10;AjvLxwU+7YNFGDqmOoFPuyAIxmQ57QIexTsnMRHbyYqmlUBg+pUlLfgNiiStSrTCHz+xEQvnSzxo&#10;RSvE2Q3ZOrcffLYZsQOjtQc+487HhVqEMxbiMXSbdG4IRXaWI5jF38eFou7jAqSruNBBzrim13HN&#10;Op/3cc07t3dx4Zjr48Luu4oLreuMa3EdVzDgfjmbXyWMet0pWEheVxkDh5fQbknZF2ATjG+AGwhw&#10;S82gr8ClnCjHU8Hx3LUWVOZRtkWIEUMnpJOBarJWhvr+Btmi628mbUXDi6w3nLE6Oc8/5OzOk42r&#10;XKB7P3QAnig2MnR7y7q7aW0GGteO4YVDewwXjq2r+po3lLhND0NqnnbT5vQe27QrtRcbZT0ayt/a&#10;sa49RrDa2V7Kvh+Kp+fV2bp3bWOhYZBTu1cRrDN3b+c2XLKzxqUywuVOidgGc8qIiOg1mYse/8Gj&#10;gNp573ix+G40eKaVu9LhCopBrvRfHjvgOrfyzJ87roXHyp8lzvdlMJ2CmsZ+TMM5nc66b9n2LVzG&#10;CLXyGg+VSMN14+6Mu1oXWY6VAiuSVD/hbpMW9nSk1u2Onf6pY28euLxZltqLJt0O+9/W/3wdfvgb&#10;AAD//wMAUEsDBBQABgAIAAAAIQDnW+Bj4QAAAAsBAAAPAAAAZHJzL2Rvd25yZXYueG1sTI9Ba4NA&#10;EIXvhf6HZQq9NasNarWuIYS2p1BoUii9TXSiEndX3I2af9/Jqbm9x3y8eS9fzboTIw2utUZBuAhA&#10;kClt1Zpawff+/ekFhPNoKuysIQUXcrAq7u9yzCo7mS8ad74WHGJchgoa7/tMSlc2pNEtbE+Gb0c7&#10;aPRsh1pWA04crjv5HASx1Nga/tBgT5uGytPurBV8TDitl+HbuD0dN5ffffT5sw1JqceHef0KwtPs&#10;/2G41ufqUHCngz2byolOQRQnKaNXsQxBMBElKa87sEjjBGSRy9sNxR8AAAD//wMAUEsBAi0AFAAG&#10;AAgAAAAhALaDOJL+AAAA4QEAABMAAAAAAAAAAAAAAAAAAAAAAFtDb250ZW50X1R5cGVzXS54bWxQ&#10;SwECLQAUAAYACAAAACEAOP0h/9YAAACUAQAACwAAAAAAAAAAAAAAAAAvAQAAX3JlbHMvLnJlbHNQ&#10;SwECLQAUAAYACAAAACEAbSUFtyEEAABWCwAADgAAAAAAAAAAAAAAAAAuAgAAZHJzL2Uyb0RvYy54&#10;bWxQSwECLQAUAAYACAAAACEA51vgY+EAAAALAQAADwAAAAAAAAAAAAAAAAB7BgAAZHJzL2Rvd25y&#10;ZXYueG1sUEsFBgAAAAAEAAQA8wAAAIkHAAAAAA==&#10;">
                <v:line id="Line 20" o:spid="_x0000_s1027" style="position:absolute;visibility:visible;mso-wrap-style:square" from="5734,5631" to="5734,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B0wQAAANsAAAAPAAAAZHJzL2Rvd25yZXYueG1sRE9Na8JA&#10;EL0L/Q/LFHqRujGglOgq0lJoexCj7X3IjtmQ7GzIbDX9992D4PHxvtfb0XfqQoM0gQ3MZxko4irY&#10;hmsD36f35xdQEpEtdoHJwB8JbDcPkzUWNly5pMsx1iqFsBRowMXYF1pL5cijzEJPnLhzGDzGBIda&#10;2wGvKdx3Os+ypfbYcGpw2NOro6o9/noDbwcR9yX7n91B5nm5OLXT/WdrzNPjuFuBijTGu/jm/rAG&#10;8rQ+fUk/QG/+AQAA//8DAFBLAQItABQABgAIAAAAIQDb4fbL7gAAAIUBAAATAAAAAAAAAAAAAAAA&#10;AAAAAABbQ29udGVudF9UeXBlc10ueG1sUEsBAi0AFAAGAAgAAAAhAFr0LFu/AAAAFQEAAAsAAAAA&#10;AAAAAAAAAAAAHwEAAF9yZWxzLy5yZWxzUEsBAi0AFAAGAAgAAAAhAF884HTBAAAA2wAAAA8AAAAA&#10;AAAAAAAAAAAABwIAAGRycy9kb3ducmV2LnhtbFBLBQYAAAAAAwADALcAAAD1AgAAAAA=&#10;" strokecolor="#4671c4" strokeweight=".27731mm"/>
                <v:shape id="Freeform 19" o:spid="_x0000_s1028" style="position:absolute;left:5679;top:5855;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jGwgAAANsAAAAPAAAAZHJzL2Rvd25yZXYueG1sRI9Pi8Iw&#10;FMTvgt8hPGFvmiqLSNe06ILsXhT/Iezt0TybYvNSmqzWb28EweMwM79h5nlna3Gl1leOFYxHCQji&#10;wumKSwXHw2o4A+EDssbaMSm4k4c86/fmmGp34x1d96EUEcI+RQUmhCaV0heGLPqRa4ijd3atxRBl&#10;W0rd4i3CbS0nSTKVFiuOCwYb+jZUXPb/VsGPPCfVdn2ipd2Yz9WyKf5w5pX6GHSLLxCBuvAOv9q/&#10;WsFkDM8v8QfI7AEAAP//AwBQSwECLQAUAAYACAAAACEA2+H2y+4AAACFAQAAEwAAAAAAAAAAAAAA&#10;AAAAAAAAW0NvbnRlbnRfVHlwZXNdLnhtbFBLAQItABQABgAIAAAAIQBa9CxbvwAAABUBAAALAAAA&#10;AAAAAAAAAAAAAB8BAABfcmVscy8ucmVsc1BLAQItABQABgAIAAAAIQDNuQjGwgAAANsAAAAPAAAA&#10;AAAAAAAAAAAAAAcCAABkcnMvZG93bnJldi54bWxQSwUGAAAAAAMAAwC3AAAA9gIAAAAA&#10;" path="m111,l,,55,111,111,xe" fillcolor="#4671c4" stroked="f">
                  <v:path arrowok="t" o:connecttype="custom" o:connectlocs="111,5856;0,5856;55,5967;111,5856" o:connectangles="0,0,0,0"/>
                </v:shape>
                <w10:wrap anchorx="page" anchory="page"/>
              </v:group>
            </w:pict>
          </mc:Fallback>
        </mc:AlternateContent>
      </w:r>
      <w:r>
        <w:rPr>
          <w:noProof/>
        </w:rPr>
        <mc:AlternateContent>
          <mc:Choice Requires="wps">
            <w:drawing>
              <wp:anchor distT="0" distB="0" distL="114300" distR="114300" simplePos="0" relativeHeight="251658244" behindDoc="0" locked="0" layoutInCell="1" allowOverlap="1" wp14:anchorId="6F72B84E" wp14:editId="3DED5E55">
                <wp:simplePos x="0" y="0"/>
                <wp:positionH relativeFrom="page">
                  <wp:posOffset>5676265</wp:posOffset>
                </wp:positionH>
                <wp:positionV relativeFrom="page">
                  <wp:posOffset>6377305</wp:posOffset>
                </wp:positionV>
                <wp:extent cx="70485" cy="71120"/>
                <wp:effectExtent l="8890" t="5080" r="6350" b="9525"/>
                <wp:wrapNone/>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71120"/>
                        </a:xfrm>
                        <a:custGeom>
                          <a:avLst/>
                          <a:gdLst>
                            <a:gd name="T0" fmla="+- 0 9050 8939"/>
                            <a:gd name="T1" fmla="*/ T0 w 111"/>
                            <a:gd name="T2" fmla="+- 0 10043 10043"/>
                            <a:gd name="T3" fmla="*/ 10043 h 112"/>
                            <a:gd name="T4" fmla="+- 0 8939 8939"/>
                            <a:gd name="T5" fmla="*/ T4 w 111"/>
                            <a:gd name="T6" fmla="+- 0 10043 10043"/>
                            <a:gd name="T7" fmla="*/ 10043 h 112"/>
                            <a:gd name="T8" fmla="+- 0 8995 8939"/>
                            <a:gd name="T9" fmla="*/ T8 w 111"/>
                            <a:gd name="T10" fmla="+- 0 10155 10043"/>
                            <a:gd name="T11" fmla="*/ 10155 h 112"/>
                            <a:gd name="T12" fmla="+- 0 9050 8939"/>
                            <a:gd name="T13" fmla="*/ T12 w 111"/>
                            <a:gd name="T14" fmla="+- 0 10043 10043"/>
                            <a:gd name="T15" fmla="*/ 10043 h 112"/>
                          </a:gdLst>
                          <a:ahLst/>
                          <a:cxnLst>
                            <a:cxn ang="0">
                              <a:pos x="T1" y="T3"/>
                            </a:cxn>
                            <a:cxn ang="0">
                              <a:pos x="T5" y="T7"/>
                            </a:cxn>
                            <a:cxn ang="0">
                              <a:pos x="T9" y="T11"/>
                            </a:cxn>
                            <a:cxn ang="0">
                              <a:pos x="T13" y="T15"/>
                            </a:cxn>
                          </a:cxnLst>
                          <a:rect l="0" t="0" r="r" b="b"/>
                          <a:pathLst>
                            <a:path w="111" h="112">
                              <a:moveTo>
                                <a:pt x="111" y="0"/>
                              </a:moveTo>
                              <a:lnTo>
                                <a:pt x="0" y="0"/>
                              </a:lnTo>
                              <a:lnTo>
                                <a:pt x="56" y="112"/>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932EA74" id="Freeform 17" o:spid="_x0000_s1026" style="position:absolute;margin-left:446.95pt;margin-top:502.15pt;width:5.55pt;height: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3tJgMAABAIAAAOAAAAZHJzL2Uyb0RvYy54bWysVdtu2zAMfR+wfxD0uKG1ldrNBU2KoUWH&#10;Ad1WoNkHKLIcG7MtT1LidF8/UrJSJ0tbYNiLLZnH1CEPRV5d7+qKbKU2pWrmlJ3HlMhGqKxs1nP6&#10;Y3l3NqHEWN5kvFKNnNMnaej14v27q66dyZEqVJVJTcBJY2ZdO6eFte0siowoZM3NuWplA8Zc6Zpb&#10;2Op1lGnegfe6ikZxfBl1SmetVkIaA19vvZEunP88l8J+z3MjLanmFLhZ99TuucJntLjis7XmbVGK&#10;ngb/BxY1Lxs4dO/qlltONrr8y1VdCq2Myu25UHWk8rwU0sUA0bD4KJrHgrfSxQLJMe0+Teb/uRXf&#10;tg+alBloB0o1vAaN7rSUmHHCxpifrjUzgD22DxojNO29Ej8NGKIDC24MYMiq+6oycMM3Vrmc7HJd&#10;458QLdm51D/tUy93lgj4OI6TSUqJAMuYsZETJuKz8KvYGPtZKueGb++N9bplsHJZz3rqS9A4ryuQ&#10;8OMZick0TmMymV5Me533MBZgHyKyjElHGGPHmFHAOFcsjpML4p7HwIsABGceVoC/0TEsCTDnD1md&#10;pAZZ8BEgteQ0tcuAeYvaOABfpwbSD7I2mU7Tk9SmAYbUJqepsUMFWMzS9HTaIOPPkXrcybxBJofs&#10;XtZ0qMOSjV7gdyjDK7KyoRJHukJprkPx8SLUo9g1fUHCinBsgbG7Aa0yWPlLiBgKfHmBpQEuAIXV&#10;+wIYjkewu4NvgkEaBPsqfhPNIFUOng6Z+N/6CDS0zuOmqSmBprnyhd1yi4FjALgkHbQQlLTA98iF&#10;XautXCqHsBi/s8O54XY/26tmiIMSGqCCLbxb5yuFOwCg/p4B9WAObw87PjJYRaWM9CogeyfHPiJM&#10;xKDhGFWV2V1ZVRiJ0evVTaXJlsNESS7H7Cbpc3gAq5yyjcLf/DH4xXVMbJK+q65U9gQNUys/lmCM&#10;wqJQ+jclHYykOTW/NlxLSqovDfT8KUsSnGFuk6Rj6JJEDy2roYU3AlzNqaVQibi8sX7ubVpdrgs4&#10;iTmRGvUJGnVeYkt1/DyrfgNjx+WmH5E414Z7h3oe5Is/AAAA//8DAFBLAwQUAAYACAAAACEA57Eg&#10;2eEAAAANAQAADwAAAGRycy9kb3ducmV2LnhtbEyPwU7DMBBE70j8g7VI3Khd2qAkxKkoUsUJBAUh&#10;cXPjbRwRr6PYbcPfsz3BcWeeZmeq1eR7ccQxdoE0zGcKBFITbEetho/3zU0OIiZD1vSBUMMPRljV&#10;lxeVKW040Rset6kVHEKxNBpcSkMpZWwcehNnYUBibx9GbxKfYyvtaE4c7nt5q9Sd9KYj/uDMgI8O&#10;m+/twWt4knvVvT5/4tq/uOVmPTRfJo9aX19ND/cgEk7pD4Zzfa4ONXfahQPZKHoNebEoGGVDqeUC&#10;BCOFynje7izNswxkXcn/K+pfAAAA//8DAFBLAQItABQABgAIAAAAIQC2gziS/gAAAOEBAAATAAAA&#10;AAAAAAAAAAAAAAAAAABbQ29udGVudF9UeXBlc10ueG1sUEsBAi0AFAAGAAgAAAAhADj9If/WAAAA&#10;lAEAAAsAAAAAAAAAAAAAAAAALwEAAF9yZWxzLy5yZWxzUEsBAi0AFAAGAAgAAAAhAIXXre0mAwAA&#10;EAgAAA4AAAAAAAAAAAAAAAAALgIAAGRycy9lMm9Eb2MueG1sUEsBAi0AFAAGAAgAAAAhAOexINnh&#10;AAAADQEAAA8AAAAAAAAAAAAAAAAAgAUAAGRycy9kb3ducmV2LnhtbFBLBQYAAAAABAAEAPMAAACO&#10;BgAAAAA=&#10;" path="m111,l,,56,112,111,xe" fillcolor="#4671c4" stroked="f">
                <v:path arrowok="t" o:connecttype="custom" o:connectlocs="70485,6377305;0,6377305;35560,6448425;70485,6377305" o:connectangles="0,0,0,0"/>
                <w10:wrap anchorx="page" anchory="page"/>
              </v:shape>
            </w:pict>
          </mc:Fallback>
        </mc:AlternateContent>
      </w:r>
      <w:r>
        <w:rPr>
          <w:noProof/>
        </w:rPr>
        <mc:AlternateContent>
          <mc:Choice Requires="wps">
            <w:drawing>
              <wp:anchor distT="0" distB="0" distL="114300" distR="114300" simplePos="0" relativeHeight="251658245" behindDoc="0" locked="0" layoutInCell="1" allowOverlap="1" wp14:anchorId="1F156A45" wp14:editId="188C05C6">
                <wp:simplePos x="0" y="0"/>
                <wp:positionH relativeFrom="page">
                  <wp:posOffset>2931795</wp:posOffset>
                </wp:positionH>
                <wp:positionV relativeFrom="page">
                  <wp:posOffset>6377305</wp:posOffset>
                </wp:positionV>
                <wp:extent cx="70485" cy="71120"/>
                <wp:effectExtent l="7620" t="5080" r="7620" b="9525"/>
                <wp:wrapNone/>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71120"/>
                        </a:xfrm>
                        <a:custGeom>
                          <a:avLst/>
                          <a:gdLst>
                            <a:gd name="T0" fmla="+- 0 4728 4617"/>
                            <a:gd name="T1" fmla="*/ T0 w 111"/>
                            <a:gd name="T2" fmla="+- 0 10043 10043"/>
                            <a:gd name="T3" fmla="*/ 10043 h 112"/>
                            <a:gd name="T4" fmla="+- 0 4617 4617"/>
                            <a:gd name="T5" fmla="*/ T4 w 111"/>
                            <a:gd name="T6" fmla="+- 0 10043 10043"/>
                            <a:gd name="T7" fmla="*/ 10043 h 112"/>
                            <a:gd name="T8" fmla="+- 0 4672 4617"/>
                            <a:gd name="T9" fmla="*/ T8 w 111"/>
                            <a:gd name="T10" fmla="+- 0 10155 10043"/>
                            <a:gd name="T11" fmla="*/ 10155 h 112"/>
                            <a:gd name="T12" fmla="+- 0 4728 4617"/>
                            <a:gd name="T13" fmla="*/ T12 w 111"/>
                            <a:gd name="T14" fmla="+- 0 10043 10043"/>
                            <a:gd name="T15" fmla="*/ 10043 h 112"/>
                          </a:gdLst>
                          <a:ahLst/>
                          <a:cxnLst>
                            <a:cxn ang="0">
                              <a:pos x="T1" y="T3"/>
                            </a:cxn>
                            <a:cxn ang="0">
                              <a:pos x="T5" y="T7"/>
                            </a:cxn>
                            <a:cxn ang="0">
                              <a:pos x="T9" y="T11"/>
                            </a:cxn>
                            <a:cxn ang="0">
                              <a:pos x="T13" y="T15"/>
                            </a:cxn>
                          </a:cxnLst>
                          <a:rect l="0" t="0" r="r" b="b"/>
                          <a:pathLst>
                            <a:path w="111" h="112">
                              <a:moveTo>
                                <a:pt x="111" y="0"/>
                              </a:moveTo>
                              <a:lnTo>
                                <a:pt x="0" y="0"/>
                              </a:lnTo>
                              <a:lnTo>
                                <a:pt x="55" y="112"/>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EA13978" id="Freeform 16" o:spid="_x0000_s1026" style="position:absolute;margin-left:230.85pt;margin-top:502.15pt;width:5.55pt;height:5.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KPJAMAABAIAAAOAAAAZHJzL2Uyb0RvYy54bWysVdtu2zAMfR+wfxD0uKG15TqXBk2KoUWH&#10;Ad1WoNkHKLIcG7MtT1LidF8/UrJSJ0tbYNiLLZnH1OEhRV5d7+qKbKU2pWrmlJ3HlMhGqKxs1nP6&#10;Y3l3NqXEWN5kvFKNnNMnaej14v27q66dyUQVqsqkJuCkMbOundPC2nYWRUYUsubmXLWyAWOudM0t&#10;bPU6yjTvwHtdRUkcj6NO6azVSkhj4OutN9KF85/nUtjveW6kJdWcAjfrnto9V/iMFld8tta8LUrR&#10;0+D/wKLmZQOH7l3dcsvJRpd/uapLoZVRuT0Xqo5UnpdCuhggGhYfRfNY8Fa6WEAc0+5lMv/Prfi2&#10;fdCkzCB3E0oaXkOO7rSUqDhhY9Sna80MYI/tg8YITXuvxE8DhujAghsDGLLqvqoM3PCNVU6TXa5r&#10;/BOiJTsn/dNeermzRMDHSZxOR5QIsEwYS1xiIj4Lv4qNsZ+lcm749t5Yn7cMVk71rKe+hBzndQUp&#10;/HhGYpJOkilJxxBajw8wFmAfIrKMSUcYY8eYJGCcKxbH6QVxz2PgRQCCMw8rwF9yDEsDzFMDViep&#10;gQo+AqSWnqY2Dpi3qEFO985eoQaXdKjaeJKcpHYZYEhtepoaO8wAi9lodFo2UHxIDnEndQMlD9i9&#10;mNNhHpYseYHfYRpeSSsbZuJIPCjNdSg+XoR6FLumL0hYEY4tMHY3oFUGK38JEUOBLy+wNMAFoLB6&#10;XwDD8Qh2tfsmGFKDYF/Fb6IZSOXgoyET/1sfgYbWedw0NSXQNFe+sFtuMXAMAJekgxaCKS3wnbiw&#10;a7WVS+UQFuN3djg33O5ne9UMcVBCA1SwhXfrfI28PP09A+rBHN4ednxksIpKGemzgOxdOvYRoRCD&#10;hmNUVWZ3ZVVhJEavVzeVJlsOEyUdT9hN2mt4AKtcZhuFv/lj8IvrmNgkfVddqewJGqZWfizBGIVF&#10;ofRvSjoYSXNqfm24lpRUXxro+ZcsTXGGuU06mkCXJHpoWQ0tvBHgak4thUrE5Y31c2/T6nJdwEnM&#10;JalRn6BR5yW2VMfPs+o3MHacNv2IxLk23DvU8yBf/AEAAP//AwBQSwMEFAAGAAgAAAAhANjkNl7h&#10;AAAADQEAAA8AAABkcnMvZG93bnJldi54bWxMj81OwzAQhO9IvIO1SNyonZL+KMSpKFLFCVQKQuK2&#10;jbdxRGxHsduGt2d7guPOfJqdKVej68SJhtgGryGbKBDk62Ba32j4eN/cLUHEhN5gFzxp+KEIq+r6&#10;qsTChLN/o9MuNYJDfCxQg02pL6SMtSWHcRJ68uwdwuAw8Tk00gx45nDXyalSc+mw9fzBYk9Plurv&#10;3dFpeJYH1W5fPmntXm2+Wff1Fy6j1rc34+MDiERj+oPhUp+rQ8Wd9uHoTRSdhnyeLRhlQ6n8HgQj&#10;+WLKa/YXKZvNQFal/L+i+gUAAP//AwBQSwECLQAUAAYACAAAACEAtoM4kv4AAADhAQAAEwAAAAAA&#10;AAAAAAAAAAAAAAAAW0NvbnRlbnRfVHlwZXNdLnhtbFBLAQItABQABgAIAAAAIQA4/SH/1gAAAJQB&#10;AAALAAAAAAAAAAAAAAAAAC8BAABfcmVscy8ucmVsc1BLAQItABQABgAIAAAAIQD65KKPJAMAABAI&#10;AAAOAAAAAAAAAAAAAAAAAC4CAABkcnMvZTJvRG9jLnhtbFBLAQItABQABgAIAAAAIQDY5DZe4QAA&#10;AA0BAAAPAAAAAAAAAAAAAAAAAH4FAABkcnMvZG93bnJldi54bWxQSwUGAAAAAAQABADzAAAAjAYA&#10;AAAA&#10;" path="m111,l,,55,112,111,xe" fillcolor="#4671c4" stroked="f">
                <v:path arrowok="t" o:connecttype="custom" o:connectlocs="70485,6377305;0,6377305;34925,6448425;70485,6377305" o:connectangles="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139A9C21" wp14:editId="42AA0FFA">
                <wp:simplePos x="0" y="0"/>
                <wp:positionH relativeFrom="page">
                  <wp:posOffset>1537970</wp:posOffset>
                </wp:positionH>
                <wp:positionV relativeFrom="page">
                  <wp:posOffset>6377305</wp:posOffset>
                </wp:positionV>
                <wp:extent cx="70485" cy="71120"/>
                <wp:effectExtent l="4445" t="5080" r="1270" b="9525"/>
                <wp:wrapNone/>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71120"/>
                        </a:xfrm>
                        <a:custGeom>
                          <a:avLst/>
                          <a:gdLst>
                            <a:gd name="T0" fmla="+- 0 2532 2422"/>
                            <a:gd name="T1" fmla="*/ T0 w 111"/>
                            <a:gd name="T2" fmla="+- 0 10043 10043"/>
                            <a:gd name="T3" fmla="*/ 10043 h 112"/>
                            <a:gd name="T4" fmla="+- 0 2422 2422"/>
                            <a:gd name="T5" fmla="*/ T4 w 111"/>
                            <a:gd name="T6" fmla="+- 0 10043 10043"/>
                            <a:gd name="T7" fmla="*/ 10043 h 112"/>
                            <a:gd name="T8" fmla="+- 0 2477 2422"/>
                            <a:gd name="T9" fmla="*/ T8 w 111"/>
                            <a:gd name="T10" fmla="+- 0 10155 10043"/>
                            <a:gd name="T11" fmla="*/ 10155 h 112"/>
                            <a:gd name="T12" fmla="+- 0 2532 2422"/>
                            <a:gd name="T13" fmla="*/ T12 w 111"/>
                            <a:gd name="T14" fmla="+- 0 10043 10043"/>
                            <a:gd name="T15" fmla="*/ 10043 h 112"/>
                          </a:gdLst>
                          <a:ahLst/>
                          <a:cxnLst>
                            <a:cxn ang="0">
                              <a:pos x="T1" y="T3"/>
                            </a:cxn>
                            <a:cxn ang="0">
                              <a:pos x="T5" y="T7"/>
                            </a:cxn>
                            <a:cxn ang="0">
                              <a:pos x="T9" y="T11"/>
                            </a:cxn>
                            <a:cxn ang="0">
                              <a:pos x="T13" y="T15"/>
                            </a:cxn>
                          </a:cxnLst>
                          <a:rect l="0" t="0" r="r" b="b"/>
                          <a:pathLst>
                            <a:path w="111" h="112">
                              <a:moveTo>
                                <a:pt x="110" y="0"/>
                              </a:moveTo>
                              <a:lnTo>
                                <a:pt x="0" y="0"/>
                              </a:lnTo>
                              <a:lnTo>
                                <a:pt x="55" y="112"/>
                              </a:lnTo>
                              <a:lnTo>
                                <a:pt x="110"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F44F735" id="Freeform 15" o:spid="_x0000_s1026" style="position:absolute;margin-left:121.1pt;margin-top:502.15pt;width:5.55pt;height: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VDJwMAABAIAAAOAAAAZHJzL2Uyb0RvYy54bWysVW1vmzAQ/j5p/8Hyx00tmJLSRk2qqVWn&#10;SXup1OwHOMYENMDMdkK6X787G6ckTbtp2hewuYfzc/ec766ut01NNlKbSrUzyk5jSmQrVF61qxn9&#10;vrg7uaDEWN7mvFatnNFHaej1/O2bq76bykSVqs6lJuCkNdO+m9HS2m4aRUaUsuHmVHWyBWOhdMMt&#10;bPUqyjXvwXtTR0kcn0e90nmnlZDGwNdbb6Rz578opLDfisJIS+oZBW7WPbV7LvEZza/4dKV5V1Zi&#10;oMH/gUXDqxYO3bm65ZaTta6euWoqoZVRhT0VqolUUVRCuhggGhYfRPNQ8k66WCA5ptulyfw/t+Lr&#10;5l6TKgftzilpeQMa3WkpMeOETTA/fWemAHvo7jVGaLrPSvwwYIj2LLgxgCHL/ovKwQ1fW+Vysi10&#10;g39CtGTrUv+4S73cWiLgYxanFxNKBFgyxhInTMSn4VexNvajVM4N33w21uuWw8plPR+oL0DjoqlB&#10;wvcnJCbJ5CwhSZokg847GAuwdxFZxKQnjLFDTBIwzhWL4/SMuOch8CwAwZmHleDv2ZlpgHlqwOoo&#10;NciCjwCppcepgVSjKF+hlgXg69Tgko78JWmWHaV2GWBI7eI4NbavAIvZZHI8bZDxp0g97mjeIJN7&#10;7F7UdKzDgiUv8NuX4ZXcQfWP+aH8O35QmqtQfLwM9Si27VCQsCIcW2DsbkCnDFb+AiKGAl+cYQWB&#10;C0Bh9b4AhuMRnP0VGKRBsK/iP7pmkCoHdxc8wP17iEBD6zxsmpoSaJpLX/8dtxg4BoBL0kMLQUlL&#10;fCcu7EZt5EI5hMX4GRYHnBtu95O9bse4fVSwhXfnfE18eoZ7BtSDObw97PDIYBW1MtKrgOydHLuI&#10;MBGjhmNUXeV3VV1jJEavlje1JhsOEyU9z9hNOgi0B6udsq3C3/wx+MV1TGySvqsuVf4IDVMrP5Zg&#10;jMKiVPoXJT2MpBk1P9dcS0rqTy30/EuWppAa6zbpJIMuSfTYshxbeCvA1YxaCpWIyxvr596609Wq&#10;hJOYE6lVH6BRFxW2VMfPsxo2MHZcboYRiXNtvHeop0E+/w0AAP//AwBQSwMEFAAGAAgAAAAhAFFR&#10;677hAAAADQEAAA8AAABkcnMvZG93bnJldi54bWxMj0FPwzAMhe9I/IfISNxYsqxFU2k6MaSJE4gN&#10;hMQta72monGqJtvKv8c7wc32e3r+XrmafC9OOMYukIH5TIFAqkPTUWvg431ztwQRk6XG9oHQwA9G&#10;WFXXV6UtmnCmLZ52qRUcQrGwBlxKQyFlrB16G2dhQGLtEEZvE69jK5vRnjnc91IrdS+97Yg/ODvg&#10;k8P6e3f0Bp7lQXVvL5+49q8u26yH+ssuozG3N9PjA4iEU/ozwwWf0aFipn04UhNFb0BnWrOVBaWy&#10;BQi26HzBw/5ymuc5yKqU/1tUvwAAAP//AwBQSwECLQAUAAYACAAAACEAtoM4kv4AAADhAQAAEwAA&#10;AAAAAAAAAAAAAAAAAAAAW0NvbnRlbnRfVHlwZXNdLnhtbFBLAQItABQABgAIAAAAIQA4/SH/1gAA&#10;AJQBAAALAAAAAAAAAAAAAAAAAC8BAABfcmVscy8ucmVsc1BLAQItABQABgAIAAAAIQBStfVDJwMA&#10;ABAIAAAOAAAAAAAAAAAAAAAAAC4CAABkcnMvZTJvRG9jLnhtbFBLAQItABQABgAIAAAAIQBRUeu+&#10;4QAAAA0BAAAPAAAAAAAAAAAAAAAAAIEFAABkcnMvZG93bnJldi54bWxQSwUGAAAAAAQABADzAAAA&#10;jwYAAAAA&#10;" path="m110,l,,55,112,110,xe" fillcolor="#4671c4" stroked="f">
                <v:path arrowok="t" o:connecttype="custom" o:connectlocs="69850,6377305;0,6377305;34925,6448425;69850,6377305" o:connectangles="0,0,0,0"/>
                <w10:wrap anchorx="page" anchory="page"/>
              </v:shape>
            </w:pict>
          </mc:Fallback>
        </mc:AlternateContent>
      </w:r>
      <w:r>
        <w:t>Additional Information Team structure</w:t>
      </w:r>
    </w:p>
    <w:p w14:paraId="7B45442C" w14:textId="674E25FA" w:rsidR="00922840" w:rsidRDefault="00A536B1">
      <w:pPr>
        <w:pStyle w:val="BodyText"/>
        <w:ind w:left="3498"/>
        <w:rPr>
          <w:sz w:val="20"/>
        </w:rPr>
      </w:pPr>
      <w:r>
        <w:rPr>
          <w:noProof/>
          <w:sz w:val="20"/>
        </w:rPr>
        <mc:AlternateContent>
          <mc:Choice Requires="wps">
            <w:drawing>
              <wp:inline distT="0" distB="0" distL="0" distR="0" wp14:anchorId="2D646745" wp14:editId="2F0ED6AB">
                <wp:extent cx="1288415" cy="853440"/>
                <wp:effectExtent l="10160" t="10795" r="6350" b="12065"/>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853440"/>
                        </a:xfrm>
                        <a:prstGeom prst="rect">
                          <a:avLst/>
                        </a:prstGeom>
                        <a:solidFill>
                          <a:srgbClr val="4671C4"/>
                        </a:solidFill>
                        <a:ln w="2504">
                          <a:solidFill>
                            <a:srgbClr val="C7C7C7"/>
                          </a:solidFill>
                          <a:prstDash val="solid"/>
                          <a:miter lim="800000"/>
                          <a:headEnd/>
                          <a:tailEnd/>
                        </a:ln>
                      </wps:spPr>
                      <wps:txbx>
                        <w:txbxContent>
                          <w:p w14:paraId="7FB39AF3" w14:textId="77777777" w:rsidR="00922840" w:rsidRDefault="00922840">
                            <w:pPr>
                              <w:pStyle w:val="BodyText"/>
                              <w:rPr>
                                <w:b/>
                                <w:sz w:val="14"/>
                              </w:rPr>
                            </w:pPr>
                          </w:p>
                          <w:p w14:paraId="284C525E" w14:textId="77777777" w:rsidR="00922840" w:rsidRDefault="00922840">
                            <w:pPr>
                              <w:pStyle w:val="BodyText"/>
                              <w:rPr>
                                <w:b/>
                                <w:sz w:val="14"/>
                              </w:rPr>
                            </w:pPr>
                          </w:p>
                          <w:p w14:paraId="13009DD1" w14:textId="77777777" w:rsidR="00922840" w:rsidRDefault="00922840">
                            <w:pPr>
                              <w:pStyle w:val="BodyText"/>
                              <w:spacing w:before="1"/>
                              <w:rPr>
                                <w:b/>
                                <w:sz w:val="19"/>
                              </w:rPr>
                            </w:pPr>
                          </w:p>
                          <w:p w14:paraId="19B32136" w14:textId="77777777" w:rsidR="00922840" w:rsidRDefault="00A536B1">
                            <w:pPr>
                              <w:ind w:left="116"/>
                              <w:rPr>
                                <w:sz w:val="15"/>
                              </w:rPr>
                            </w:pPr>
                            <w:r>
                              <w:rPr>
                                <w:color w:val="FDFFFF"/>
                                <w:sz w:val="15"/>
                              </w:rPr>
                              <w:t>Director of Adult Social Care</w:t>
                            </w:r>
                          </w:p>
                        </w:txbxContent>
                      </wps:txbx>
                      <wps:bodyPr rot="0" vert="horz" wrap="square" lIns="0" tIns="0" rIns="0" bIns="0" anchor="t" anchorCtr="0" upright="1">
                        <a:noAutofit/>
                      </wps:bodyPr>
                    </wps:wsp>
                  </a:graphicData>
                </a:graphic>
              </wp:inline>
            </w:drawing>
          </mc:Choice>
          <mc:Fallback>
            <w:pict>
              <v:shape w14:anchorId="2D646745" id="Text Box 14" o:spid="_x0000_s1027" type="#_x0000_t202" style="width:101.45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XzHwIAADsEAAAOAAAAZHJzL2Uyb0RvYy54bWysU9uO0zAQfUfiHyy/07Ql3a2iTVdLyyKk&#10;5SItfIDrOImF4zFjt0n5esZO2kULvCBayRrH9pk5Z87c3A6dYUeFXoMt+WI250xZCZW2Tcm/frl/&#10;tebMB2ErYcCqkp+U57ebly9ueleoJbRgKoWMQKwvelfyNgRXZJmXreqEn4FTlg5rwE4E2mKTVSh6&#10;Qu9MtpzPr7IesHIIUnlPX3fjId8k/LpWMnyqa68CMyWn2kJaMa37uGabG1E0KFyr5VSG+IcqOqEt&#10;Jb1A7UQQ7ID6N6hOSwQPdZhJ6DKoay1V4kBsFvNnbB5b4VTiQuJ4d5HJ/z9Y+fH46D4jC8MbGKiB&#10;iYR3DyC/eWZh2wrbqDtE6FslKkq8iJJlvfPF9DRK7QsfQfb9B6ioyeIQIAENNXZRFeLJCJ0acLqI&#10;robAZEy5XK/zxYozSWfr1es8T13JRHF+7dCHdwo6FoOSIzU1oYvjgw+xGlGcr8RkHoyu7rUxaYPN&#10;fmuQHQUZIL+6XmzzRODZNWNZX/Llap6PAvwVYnsd/3+CiCXshG/HVKmI0V2dDmRxozuiN4+/8XPU&#10;862tkgGD0GaMiYuxk8BR01HdMOwHpqtJ/aj3HqoTKY4wOpomkIIW8AdnPbm55P77QaDizLy31LVo&#10;/XOA52B/DoSV9LTkgbMx3IZxRA4OddMS8ugLC3fU2Von0Z+qmMolh6ZeTNMUR+DXfbr1NPObnwAA&#10;AP//AwBQSwMEFAAGAAgAAAAhALxETXjbAAAABQEAAA8AAABkcnMvZG93bnJldi54bWxMj8FOwzAQ&#10;RO9I/IO1SNyoTRpVJY1ToQJCiFMLytmNt0lEbAd724a/Z+ECl5FWM5p5W64nN4gTxtQHr+F2pkCg&#10;b4Ltfavh/e3pZgkikfHWDMGjhi9MsK4uL0pT2HD2WzztqBVc4lNhNHREYyFlajp0Js3CiJ69Q4jO&#10;EJ+xlTaaM5e7QWZKLaQzveeFzoy46bD52B2dBvn4rKZlHR9eX/KaqM8/6/lmofX11XS/AkE40V8Y&#10;fvAZHSpm2oejt0kMGvgR+lX2MpXdgdhzaJ7nIKtS/qevvgEAAP//AwBQSwECLQAUAAYACAAAACEA&#10;toM4kv4AAADhAQAAEwAAAAAAAAAAAAAAAAAAAAAAW0NvbnRlbnRfVHlwZXNdLnhtbFBLAQItABQA&#10;BgAIAAAAIQA4/SH/1gAAAJQBAAALAAAAAAAAAAAAAAAAAC8BAABfcmVscy8ucmVsc1BLAQItABQA&#10;BgAIAAAAIQDPjoXzHwIAADsEAAAOAAAAAAAAAAAAAAAAAC4CAABkcnMvZTJvRG9jLnhtbFBLAQIt&#10;ABQABgAIAAAAIQC8RE142wAAAAUBAAAPAAAAAAAAAAAAAAAAAHkEAABkcnMvZG93bnJldi54bWxQ&#10;SwUGAAAAAAQABADzAAAAgQUAAAAA&#10;" fillcolor="#4671c4" strokecolor="#c7c7c7" strokeweight=".06956mm">
                <v:textbox inset="0,0,0,0">
                  <w:txbxContent>
                    <w:p w14:paraId="7FB39AF3" w14:textId="77777777" w:rsidR="00922840" w:rsidRDefault="00922840">
                      <w:pPr>
                        <w:pStyle w:val="BodyText"/>
                        <w:rPr>
                          <w:b/>
                          <w:sz w:val="14"/>
                        </w:rPr>
                      </w:pPr>
                    </w:p>
                    <w:p w14:paraId="284C525E" w14:textId="77777777" w:rsidR="00922840" w:rsidRDefault="00922840">
                      <w:pPr>
                        <w:pStyle w:val="BodyText"/>
                        <w:rPr>
                          <w:b/>
                          <w:sz w:val="14"/>
                        </w:rPr>
                      </w:pPr>
                    </w:p>
                    <w:p w14:paraId="13009DD1" w14:textId="77777777" w:rsidR="00922840" w:rsidRDefault="00922840">
                      <w:pPr>
                        <w:pStyle w:val="BodyText"/>
                        <w:spacing w:before="1"/>
                        <w:rPr>
                          <w:b/>
                          <w:sz w:val="19"/>
                        </w:rPr>
                      </w:pPr>
                    </w:p>
                    <w:p w14:paraId="19B32136" w14:textId="77777777" w:rsidR="00922840" w:rsidRDefault="00A536B1">
                      <w:pPr>
                        <w:ind w:left="116"/>
                        <w:rPr>
                          <w:sz w:val="15"/>
                        </w:rPr>
                      </w:pPr>
                      <w:r>
                        <w:rPr>
                          <w:color w:val="FDFFFF"/>
                          <w:sz w:val="15"/>
                        </w:rPr>
                        <w:t>Director of Adult Social Care</w:t>
                      </w:r>
                    </w:p>
                  </w:txbxContent>
                </v:textbox>
                <w10:anchorlock/>
              </v:shape>
            </w:pict>
          </mc:Fallback>
        </mc:AlternateContent>
      </w:r>
    </w:p>
    <w:p w14:paraId="2B5539AE" w14:textId="1705A340" w:rsidR="00922840" w:rsidRDefault="00A536B1">
      <w:pPr>
        <w:pStyle w:val="BodyText"/>
        <w:spacing w:before="3"/>
        <w:rPr>
          <w:b/>
          <w:sz w:val="21"/>
        </w:rPr>
      </w:pPr>
      <w:r>
        <w:rPr>
          <w:noProof/>
        </w:rPr>
        <mc:AlternateContent>
          <mc:Choice Requires="wps">
            <w:drawing>
              <wp:anchor distT="0" distB="0" distL="0" distR="0" simplePos="0" relativeHeight="251658241" behindDoc="0" locked="0" layoutInCell="1" allowOverlap="1" wp14:anchorId="7E90BC7D" wp14:editId="7FDE879E">
                <wp:simplePos x="0" y="0"/>
                <wp:positionH relativeFrom="page">
                  <wp:posOffset>2997200</wp:posOffset>
                </wp:positionH>
                <wp:positionV relativeFrom="paragraph">
                  <wp:posOffset>190500</wp:posOffset>
                </wp:positionV>
                <wp:extent cx="1288415" cy="853440"/>
                <wp:effectExtent l="6350" t="10160" r="10160" b="1270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853440"/>
                        </a:xfrm>
                        <a:prstGeom prst="rect">
                          <a:avLst/>
                        </a:prstGeom>
                        <a:solidFill>
                          <a:srgbClr val="4671C4"/>
                        </a:solidFill>
                        <a:ln w="2504">
                          <a:solidFill>
                            <a:srgbClr val="C7C7C7"/>
                          </a:solidFill>
                          <a:prstDash val="solid"/>
                          <a:miter lim="800000"/>
                          <a:headEnd/>
                          <a:tailEnd/>
                        </a:ln>
                      </wps:spPr>
                      <wps:txbx>
                        <w:txbxContent>
                          <w:p w14:paraId="15EFB94E" w14:textId="77777777" w:rsidR="00922840" w:rsidRDefault="00922840">
                            <w:pPr>
                              <w:pStyle w:val="BodyText"/>
                              <w:rPr>
                                <w:b/>
                                <w:sz w:val="14"/>
                              </w:rPr>
                            </w:pPr>
                          </w:p>
                          <w:p w14:paraId="28A49E82" w14:textId="77777777" w:rsidR="00922840" w:rsidRDefault="00922840">
                            <w:pPr>
                              <w:pStyle w:val="BodyText"/>
                              <w:rPr>
                                <w:b/>
                                <w:sz w:val="14"/>
                              </w:rPr>
                            </w:pPr>
                          </w:p>
                          <w:p w14:paraId="4E61AB68" w14:textId="77777777" w:rsidR="00922840" w:rsidRDefault="00922840">
                            <w:pPr>
                              <w:pStyle w:val="BodyText"/>
                              <w:spacing w:before="6"/>
                              <w:rPr>
                                <w:b/>
                                <w:sz w:val="11"/>
                              </w:rPr>
                            </w:pPr>
                          </w:p>
                          <w:p w14:paraId="13F987E1" w14:textId="77777777" w:rsidR="00922840" w:rsidRDefault="00A536B1">
                            <w:pPr>
                              <w:spacing w:before="1"/>
                              <w:ind w:left="120" w:right="107"/>
                              <w:jc w:val="center"/>
                              <w:rPr>
                                <w:sz w:val="15"/>
                              </w:rPr>
                            </w:pPr>
                            <w:r>
                              <w:rPr>
                                <w:color w:val="FDFFFF"/>
                                <w:sz w:val="15"/>
                              </w:rPr>
                              <w:t>Head of Strategic</w:t>
                            </w:r>
                          </w:p>
                          <w:p w14:paraId="66DE8712" w14:textId="77777777" w:rsidR="00922840" w:rsidRDefault="00A536B1">
                            <w:pPr>
                              <w:spacing w:before="6"/>
                              <w:ind w:left="120" w:right="107"/>
                              <w:jc w:val="center"/>
                              <w:rPr>
                                <w:sz w:val="15"/>
                              </w:rPr>
                            </w:pPr>
                            <w:r>
                              <w:rPr>
                                <w:color w:val="FDFFFF"/>
                                <w:sz w:val="15"/>
                              </w:rPr>
                              <w:t>Performance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BC7D" id="Text Box 13" o:spid="_x0000_s1028" type="#_x0000_t202" style="position:absolute;margin-left:236pt;margin-top:15pt;width:101.45pt;height:67.2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oNIAIAADsEAAAOAAAAZHJzL2Uyb0RvYy54bWysU9uO0zAQfUfiHyy/06Sl3a2iTVdLyyKk&#10;5SItfIDjOImF4zFjt0n5esZO20ULvCBayRrH9pkzZ87c3I69YQeFXoMt+XyWc6ashFrbtuRfv9y/&#10;WnPmg7C1MGBVyY/K89vNyxc3gyvUAjowtUJGINYXgyt5F4IrsszLTvXCz8ApS4cNYC8CbbHNahQD&#10;ofcmW+T5VTYA1g5BKu/p62465JuE3zRKhk9N41VgpuTELaQV01rFNdvciKJF4TotTzTEP7DohbaU&#10;9AK1E0GwPerfoHotETw0YSahz6BptFSpBqpmnj+r5rETTqVaSBzvLjL5/wcrPx4e3WdkYXwDIzUw&#10;FeHdA8hvnlnYdsK26g4Rhk6JmhLPo2TZ4Hxxehql9oWPINXwAWpqstgHSEBjg31UhepkhE4NOF5E&#10;V2NgMqZcrNfL+YozSWfr1evlMnUlE8X5tUMf3inoWQxKjtTUhC4ODz5ENqI4X4nJPBhd32tj0gbb&#10;amuQHQQZYHl1Pd8uUwHPrhnLhpIvVvlyEuCvENvr+P8TRKSwE76bUiUSk7t6HcjiRvdUXh5/0+eo&#10;51tbJwMGoc0UUy3GngSOmk7qhrEama6JYXwb9a6gPpLiCJOjaQIp6AB/cDaQm0vuv+8FKs7Me0td&#10;i9Y/B3gOqnMgrKSnJQ+cTeE2TCOyd6jbjpAnX1i4o842Oon+xOJElxyaenGapjgCv+7TraeZ3/wE&#10;AAD//wMAUEsDBBQABgAIAAAAIQCMlS8g3wAAAAoBAAAPAAAAZHJzL2Rvd25yZXYueG1sTI/BTsMw&#10;DIbvSLxDZCRuLGGLutE1ndAAIcSJgXrO2qytaJySeFt5e8wJTpblT7+/v9hMfhAnF1Mf0MDtTIFw&#10;WIemx9bAx/vTzQpEIouNHQI6A98uwaa8vChs3oQzvrnTjlrBIZhya6AjGnMpU905b9MsjA75dgjR&#10;W+I1trKJ9szhfpBzpTLpbY/8obOj23au/twdvQH5+KymVRUfXl90RdTrr2qxzYy5vpru1yDITfQH&#10;w68+q0PJTvtwxCaJwYBezrkLGVgongxkS30HYs9kpjXIspD/K5Q/AAAA//8DAFBLAQItABQABgAI&#10;AAAAIQC2gziS/gAAAOEBAAATAAAAAAAAAAAAAAAAAAAAAABbQ29udGVudF9UeXBlc10ueG1sUEsB&#10;Ai0AFAAGAAgAAAAhADj9If/WAAAAlAEAAAsAAAAAAAAAAAAAAAAALwEAAF9yZWxzLy5yZWxzUEsB&#10;Ai0AFAAGAAgAAAAhABqZeg0gAgAAOwQAAA4AAAAAAAAAAAAAAAAALgIAAGRycy9lMm9Eb2MueG1s&#10;UEsBAi0AFAAGAAgAAAAhAIyVLyDfAAAACgEAAA8AAAAAAAAAAAAAAAAAegQAAGRycy9kb3ducmV2&#10;LnhtbFBLBQYAAAAABAAEAPMAAACGBQAAAAA=&#10;" fillcolor="#4671c4" strokecolor="#c7c7c7" strokeweight=".06956mm">
                <v:textbox inset="0,0,0,0">
                  <w:txbxContent>
                    <w:p w14:paraId="15EFB94E" w14:textId="77777777" w:rsidR="00922840" w:rsidRDefault="00922840">
                      <w:pPr>
                        <w:pStyle w:val="BodyText"/>
                        <w:rPr>
                          <w:b/>
                          <w:sz w:val="14"/>
                        </w:rPr>
                      </w:pPr>
                    </w:p>
                    <w:p w14:paraId="28A49E82" w14:textId="77777777" w:rsidR="00922840" w:rsidRDefault="00922840">
                      <w:pPr>
                        <w:pStyle w:val="BodyText"/>
                        <w:rPr>
                          <w:b/>
                          <w:sz w:val="14"/>
                        </w:rPr>
                      </w:pPr>
                    </w:p>
                    <w:p w14:paraId="4E61AB68" w14:textId="77777777" w:rsidR="00922840" w:rsidRDefault="00922840">
                      <w:pPr>
                        <w:pStyle w:val="BodyText"/>
                        <w:spacing w:before="6"/>
                        <w:rPr>
                          <w:b/>
                          <w:sz w:val="11"/>
                        </w:rPr>
                      </w:pPr>
                    </w:p>
                    <w:p w14:paraId="13F987E1" w14:textId="77777777" w:rsidR="00922840" w:rsidRDefault="00A536B1">
                      <w:pPr>
                        <w:spacing w:before="1"/>
                        <w:ind w:left="120" w:right="107"/>
                        <w:jc w:val="center"/>
                        <w:rPr>
                          <w:sz w:val="15"/>
                        </w:rPr>
                      </w:pPr>
                      <w:r>
                        <w:rPr>
                          <w:color w:val="FDFFFF"/>
                          <w:sz w:val="15"/>
                        </w:rPr>
                        <w:t>Head of Strategic</w:t>
                      </w:r>
                    </w:p>
                    <w:p w14:paraId="66DE8712" w14:textId="77777777" w:rsidR="00922840" w:rsidRDefault="00A536B1">
                      <w:pPr>
                        <w:spacing w:before="6"/>
                        <w:ind w:left="120" w:right="107"/>
                        <w:jc w:val="center"/>
                        <w:rPr>
                          <w:sz w:val="15"/>
                        </w:rPr>
                      </w:pPr>
                      <w:r>
                        <w:rPr>
                          <w:color w:val="FDFFFF"/>
                          <w:sz w:val="15"/>
                        </w:rPr>
                        <w:t>Performance</w:t>
                      </w:r>
                    </w:p>
                  </w:txbxContent>
                </v:textbox>
                <w10:wrap type="topAndBottom" anchorx="page"/>
              </v:shape>
            </w:pict>
          </mc:Fallback>
        </mc:AlternateContent>
      </w:r>
    </w:p>
    <w:p w14:paraId="7F929F0D" w14:textId="77777777" w:rsidR="00922840" w:rsidRDefault="00922840">
      <w:pPr>
        <w:pStyle w:val="BodyText"/>
        <w:spacing w:before="9" w:after="1"/>
        <w:rPr>
          <w:b/>
        </w:rPr>
      </w:pPr>
    </w:p>
    <w:tbl>
      <w:tblPr>
        <w:tblW w:w="0" w:type="auto"/>
        <w:tblInd w:w="243" w:type="dxa"/>
        <w:tblLayout w:type="fixed"/>
        <w:tblCellMar>
          <w:left w:w="0" w:type="dxa"/>
          <w:right w:w="0" w:type="dxa"/>
        </w:tblCellMar>
        <w:tblLook w:val="01E0" w:firstRow="1" w:lastRow="1" w:firstColumn="1" w:lastColumn="1" w:noHBand="0" w:noVBand="0"/>
      </w:tblPr>
      <w:tblGrid>
        <w:gridCol w:w="2028"/>
        <w:gridCol w:w="250"/>
        <w:gridCol w:w="978"/>
        <w:gridCol w:w="882"/>
        <w:gridCol w:w="250"/>
        <w:gridCol w:w="895"/>
        <w:gridCol w:w="966"/>
        <w:gridCol w:w="349"/>
        <w:gridCol w:w="1861"/>
      </w:tblGrid>
      <w:tr w:rsidR="00922840" w14:paraId="02D2FC5D" w14:textId="77777777">
        <w:trPr>
          <w:trHeight w:val="1338"/>
        </w:trPr>
        <w:tc>
          <w:tcPr>
            <w:tcW w:w="3256" w:type="dxa"/>
            <w:gridSpan w:val="3"/>
            <w:tcBorders>
              <w:right w:val="single" w:sz="2" w:space="0" w:color="C7C7C7"/>
            </w:tcBorders>
            <w:shd w:val="clear" w:color="auto" w:fill="4671C4"/>
          </w:tcPr>
          <w:p w14:paraId="36ECA392" w14:textId="77777777" w:rsidR="00922840" w:rsidRDefault="00922840">
            <w:pPr>
              <w:pStyle w:val="TableParagraph"/>
              <w:rPr>
                <w:rFonts w:ascii="Times New Roman"/>
                <w:sz w:val="16"/>
              </w:rPr>
            </w:pPr>
          </w:p>
        </w:tc>
        <w:tc>
          <w:tcPr>
            <w:tcW w:w="2027" w:type="dxa"/>
            <w:gridSpan w:val="3"/>
            <w:tcBorders>
              <w:top w:val="single" w:sz="2" w:space="0" w:color="C7C7C7"/>
              <w:left w:val="single" w:sz="2" w:space="0" w:color="C7C7C7"/>
              <w:bottom w:val="single" w:sz="2" w:space="0" w:color="C7C7C7"/>
              <w:right w:val="single" w:sz="2" w:space="0" w:color="C7C7C7"/>
            </w:tcBorders>
            <w:shd w:val="clear" w:color="auto" w:fill="4671C4"/>
          </w:tcPr>
          <w:p w14:paraId="2F4BD69B" w14:textId="77777777" w:rsidR="00922840" w:rsidRDefault="00922840">
            <w:pPr>
              <w:pStyle w:val="TableParagraph"/>
              <w:rPr>
                <w:b/>
                <w:sz w:val="14"/>
              </w:rPr>
            </w:pPr>
          </w:p>
          <w:p w14:paraId="0B74C57D" w14:textId="77777777" w:rsidR="00922840" w:rsidRDefault="00922840">
            <w:pPr>
              <w:pStyle w:val="TableParagraph"/>
              <w:rPr>
                <w:b/>
                <w:sz w:val="14"/>
              </w:rPr>
            </w:pPr>
          </w:p>
          <w:p w14:paraId="19C90356" w14:textId="77777777" w:rsidR="00922840" w:rsidRDefault="00922840">
            <w:pPr>
              <w:pStyle w:val="TableParagraph"/>
              <w:spacing w:before="5"/>
              <w:rPr>
                <w:b/>
                <w:sz w:val="19"/>
              </w:rPr>
            </w:pPr>
          </w:p>
          <w:p w14:paraId="4F91B330" w14:textId="77777777" w:rsidR="00922840" w:rsidRDefault="00A536B1">
            <w:pPr>
              <w:pStyle w:val="TableParagraph"/>
              <w:spacing w:before="1"/>
              <w:ind w:left="160"/>
              <w:rPr>
                <w:sz w:val="15"/>
              </w:rPr>
            </w:pPr>
            <w:r>
              <w:rPr>
                <w:color w:val="FDFFFF"/>
                <w:sz w:val="15"/>
              </w:rPr>
              <w:t>Business Systems Manager</w:t>
            </w:r>
          </w:p>
        </w:tc>
        <w:tc>
          <w:tcPr>
            <w:tcW w:w="3176" w:type="dxa"/>
            <w:gridSpan w:val="3"/>
            <w:tcBorders>
              <w:left w:val="single" w:sz="2" w:space="0" w:color="C7C7C7"/>
            </w:tcBorders>
            <w:shd w:val="clear" w:color="auto" w:fill="4671C4"/>
          </w:tcPr>
          <w:p w14:paraId="23941414" w14:textId="77777777" w:rsidR="00922840" w:rsidRDefault="00922840">
            <w:pPr>
              <w:pStyle w:val="TableParagraph"/>
              <w:rPr>
                <w:rFonts w:ascii="Times New Roman"/>
                <w:sz w:val="16"/>
              </w:rPr>
            </w:pPr>
          </w:p>
        </w:tc>
      </w:tr>
      <w:tr w:rsidR="00922840" w14:paraId="74C27EE1" w14:textId="77777777">
        <w:trPr>
          <w:trHeight w:val="599"/>
        </w:trPr>
        <w:tc>
          <w:tcPr>
            <w:tcW w:w="2028" w:type="dxa"/>
            <w:tcBorders>
              <w:bottom w:val="single" w:sz="2" w:space="0" w:color="C7C7C7"/>
            </w:tcBorders>
            <w:shd w:val="clear" w:color="auto" w:fill="4671C4"/>
          </w:tcPr>
          <w:p w14:paraId="73283EFE" w14:textId="77777777" w:rsidR="00922840" w:rsidRDefault="00922840">
            <w:pPr>
              <w:pStyle w:val="TableParagraph"/>
              <w:rPr>
                <w:b/>
                <w:sz w:val="20"/>
              </w:rPr>
            </w:pPr>
          </w:p>
          <w:p w14:paraId="6A0593DA" w14:textId="77777777" w:rsidR="00922840" w:rsidRDefault="00922840">
            <w:pPr>
              <w:pStyle w:val="TableParagraph"/>
              <w:spacing w:before="2"/>
              <w:rPr>
                <w:b/>
                <w:sz w:val="20"/>
              </w:rPr>
            </w:pPr>
          </w:p>
          <w:p w14:paraId="73061398" w14:textId="3C1ACA6E" w:rsidR="00922840" w:rsidRDefault="00A536B1">
            <w:pPr>
              <w:pStyle w:val="TableParagraph"/>
              <w:spacing w:line="111" w:lineRule="exact"/>
              <w:ind w:left="960"/>
              <w:rPr>
                <w:sz w:val="11"/>
              </w:rPr>
            </w:pPr>
            <w:r>
              <w:rPr>
                <w:noProof/>
                <w:position w:val="-1"/>
                <w:sz w:val="11"/>
              </w:rPr>
              <mc:AlternateContent>
                <mc:Choice Requires="wpg">
                  <w:drawing>
                    <wp:inline distT="0" distB="0" distL="0" distR="0" wp14:anchorId="119BF5EF" wp14:editId="2435B984">
                      <wp:extent cx="70485" cy="71120"/>
                      <wp:effectExtent l="635" t="6985" r="5080" b="762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71120"/>
                                <a:chOff x="0" y="0"/>
                                <a:chExt cx="111" cy="112"/>
                              </a:xfrm>
                            </wpg:grpSpPr>
                            <wps:wsp>
                              <wps:cNvPr id="13" name="Freeform 12"/>
                              <wps:cNvSpPr>
                                <a:spLocks/>
                              </wps:cNvSpPr>
                              <wps:spPr bwMode="auto">
                                <a:xfrm>
                                  <a:off x="0" y="0"/>
                                  <a:ext cx="111" cy="112"/>
                                </a:xfrm>
                                <a:custGeom>
                                  <a:avLst/>
                                  <a:gdLst>
                                    <a:gd name="T0" fmla="*/ 111 w 111"/>
                                    <a:gd name="T1" fmla="*/ 0 h 112"/>
                                    <a:gd name="T2" fmla="*/ 0 w 111"/>
                                    <a:gd name="T3" fmla="*/ 0 h 112"/>
                                    <a:gd name="T4" fmla="*/ 55 w 111"/>
                                    <a:gd name="T5" fmla="*/ 111 h 112"/>
                                    <a:gd name="T6" fmla="*/ 111 w 111"/>
                                    <a:gd name="T7" fmla="*/ 0 h 112"/>
                                  </a:gdLst>
                                  <a:ahLst/>
                                  <a:cxnLst>
                                    <a:cxn ang="0">
                                      <a:pos x="T0" y="T1"/>
                                    </a:cxn>
                                    <a:cxn ang="0">
                                      <a:pos x="T2" y="T3"/>
                                    </a:cxn>
                                    <a:cxn ang="0">
                                      <a:pos x="T4" y="T5"/>
                                    </a:cxn>
                                    <a:cxn ang="0">
                                      <a:pos x="T6" y="T7"/>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1EBAD682" id="Group 11" o:spid="_x0000_s1026" style="width:5.55pt;height:5.6pt;mso-position-horizontal-relative:char;mso-position-vertical-relative:line"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xNJQMAAAgIAAAOAAAAZHJzL2Uyb0RvYy54bWykVVtu2zAQ/C/QOxD8LNDIcuw4NWIHRdIE&#10;BfoIEPcANEU9UElUSdpyevrOkpKjOE5RpD8UqR0ud2dfF5e7qmRbZWyh6wWPT0acqVrqpKizBf+x&#10;unl/zpl1ok5EqWu14A/K8svl2zcXbTNXY53rMlGGQUlt522z4LlzzTyKrMxVJeyJblQNYapNJRyO&#10;JosSI1por8poPBqdRa02SWO0VNbi73UQ8qXXn6ZKuu9papVj5YLDNudX49c1rdHyQswzI5q8kJ0Z&#10;4hVWVKKo8ehe1bVwgm1M8UxVVUijrU7didRVpNO0kMr7AG/i0YE3t0ZvGu9LNm+zZk8TqD3g6dVq&#10;5bftnWFFgtiNOatFhRj5Z1kcEzltk82BuTXNfXNngofYftHyp4U4OpTTOQtgtm6/6gT6xMZpT84u&#10;NRWpgNts52PwsI+B2jkm8XM2mpxPOZOQzOJ43EVI5gjjszsy/9TdimGtv4MrZHYk5uExb2BnEHmD&#10;LLOPRNr/I/I+F43y8bFEUk/kaU/kjVGKUpcFo+h1wHoi7ZDFgYRgFmS/jr8XmRBzubHuVmkfArH9&#10;Yl1I/gQ7H9iki/8KhZJWJergXYQ0iFlLa1cqexAI34NGLAfEM48S2EOQUQPIUS3gagA5qmUygEyn&#10;x41BxuzVkMVHFZ0dgI4aNBuABm4hobKeKJH33Mld3ZGHHRPU80Y+0xttKVuJSSTyypMHFUAR0y+A&#10;QReBT7sE/jsYrBB4+k9geE7g2RAczOnMN2iUhy3ScIYWuQ5xb4Qjr8l62rIWDYNqLqfv2Ptc6a1a&#10;aY9w5LyX41lfwnjtUV7WQ1zgqEf1sv7beF1TBBiqujSEsl7cfwPs8MleKkttVWgLZL3vD3uPiIhB&#10;ZVhdFslNUZbkiTXZ+qo0bCswPyZns/hq0nH4BFb6sNaaroVn6A96T6jk0HjWOnlAVRsdhhCGJja5&#10;Nr85azGAFtz+2gijOCs/12hMH+LJhCaWP0ymM7RCZoaS9VAiaglVC+440pC2Vy5MuU1jiizHS7EP&#10;Uq0/ohunBdW+ty9Y1R3QG/3Ojxvsnsyz4dmjHgf48g8AAAD//wMAUEsDBBQABgAIAAAAIQC995dE&#10;2QAAAAMBAAAPAAAAZHJzL2Rvd25yZXYueG1sTI9Ba8MwDIXvg/0Ho8Fuq+OOlpHFKaVsO5XC2sHY&#10;TY3VJDSWQ+wm6b+fs0t30UM88d6nbDXaRvTU+dqxBjVLQBAXztRcavg6vD+9gPAB2WDjmDRcycMq&#10;v7/LMDVu4E/q96EUMYR9ihqqENpUSl9UZNHPXEscvZPrLIa4dqU0HQ4x3DZyniRLabHm2FBhS5uK&#10;ivP+YjV8DDisn9Vbvz2fNtefw2L3vVWk9ePDuH4FEWgMt2OY8CM65JHp6C5svGg0xEfC35w8pUAc&#10;J52DzDP5nz3/BQAA//8DAFBLAQItABQABgAIAAAAIQC2gziS/gAAAOEBAAATAAAAAAAAAAAAAAAA&#10;AAAAAABbQ29udGVudF9UeXBlc10ueG1sUEsBAi0AFAAGAAgAAAAhADj9If/WAAAAlAEAAAsAAAAA&#10;AAAAAAAAAAAALwEAAF9yZWxzLy5yZWxzUEsBAi0AFAAGAAgAAAAhAI4AvE0lAwAACAgAAA4AAAAA&#10;AAAAAAAAAAAALgIAAGRycy9lMm9Eb2MueG1sUEsBAi0AFAAGAAgAAAAhAL33l0TZAAAAAwEAAA8A&#10;AAAAAAAAAAAAAAAAfwUAAGRycy9kb3ducmV2LnhtbFBLBQYAAAAABAAEAPMAAACFBgAAAAA=&#10;">
                      <v:shape id="Freeform 12" o:spid="_x0000_s1027" style="position:absolute;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XwAAAANsAAAAPAAAAZHJzL2Rvd25yZXYueG1sRE9Ni8Iw&#10;EL0L+x/CLHjTdFcRqUZZF0QvinYXwdvQjE2xmZQmav33RhC8zeN9znTe2kpcqfGlYwVf/QQEce50&#10;yYWC/79lbwzCB2SNlWNScCcP89lHZ4qpdjfe0zULhYgh7FNUYEKoUyl9bsii77uaOHIn11gMETaF&#10;1A3eYrit5HeSjKTFkmODwZp+DeXn7GIVrOQpKXebAy3s1gyXizo/4tgr1f1sfyYgArXhLX651zrO&#10;H8Dzl3iAnD0AAAD//wMAUEsBAi0AFAAGAAgAAAAhANvh9svuAAAAhQEAABMAAAAAAAAAAAAAAAAA&#10;AAAAAFtDb250ZW50X1R5cGVzXS54bWxQSwECLQAUAAYACAAAACEAWvQsW78AAAAVAQAACwAAAAAA&#10;AAAAAAAAAAAfAQAAX3JlbHMvLnJlbHNQSwECLQAUAAYACAAAACEAnEv5l8AAAADbAAAADwAAAAAA&#10;AAAAAAAAAAAHAgAAZHJzL2Rvd25yZXYueG1sUEsFBgAAAAADAAMAtwAAAPQCAAAAAA==&#10;" path="m111,l,,55,111,111,xe" fillcolor="#4671c4" stroked="f">
                        <v:path arrowok="t" o:connecttype="custom" o:connectlocs="111,0;0,0;55,111;111,0" o:connectangles="0,0,0,0"/>
                      </v:shape>
                      <w10:anchorlock/>
                    </v:group>
                  </w:pict>
                </mc:Fallback>
              </mc:AlternateContent>
            </w:r>
          </w:p>
        </w:tc>
        <w:tc>
          <w:tcPr>
            <w:tcW w:w="250" w:type="dxa"/>
            <w:shd w:val="clear" w:color="auto" w:fill="4671C4"/>
          </w:tcPr>
          <w:p w14:paraId="4B2AA2A8" w14:textId="77777777" w:rsidR="00922840" w:rsidRDefault="00922840">
            <w:pPr>
              <w:pStyle w:val="TableParagraph"/>
              <w:rPr>
                <w:rFonts w:ascii="Times New Roman"/>
                <w:sz w:val="16"/>
              </w:rPr>
            </w:pPr>
          </w:p>
        </w:tc>
        <w:tc>
          <w:tcPr>
            <w:tcW w:w="978" w:type="dxa"/>
            <w:tcBorders>
              <w:bottom w:val="single" w:sz="2" w:space="0" w:color="C7C7C7"/>
            </w:tcBorders>
            <w:shd w:val="clear" w:color="auto" w:fill="4671C4"/>
          </w:tcPr>
          <w:p w14:paraId="3DAEEB5C" w14:textId="77777777" w:rsidR="00922840" w:rsidRDefault="00922840">
            <w:pPr>
              <w:pStyle w:val="TableParagraph"/>
              <w:rPr>
                <w:b/>
                <w:sz w:val="20"/>
              </w:rPr>
            </w:pPr>
          </w:p>
          <w:p w14:paraId="7A880A93" w14:textId="77777777" w:rsidR="00922840" w:rsidRDefault="00922840">
            <w:pPr>
              <w:pStyle w:val="TableParagraph"/>
              <w:spacing w:before="2"/>
              <w:rPr>
                <w:b/>
                <w:sz w:val="20"/>
              </w:rPr>
            </w:pPr>
          </w:p>
          <w:p w14:paraId="500AA7A8" w14:textId="7D688178" w:rsidR="00922840" w:rsidRDefault="00A536B1">
            <w:pPr>
              <w:pStyle w:val="TableParagraph"/>
              <w:spacing w:line="111" w:lineRule="exact"/>
              <w:ind w:left="878" w:right="-71"/>
              <w:rPr>
                <w:sz w:val="11"/>
              </w:rPr>
            </w:pPr>
            <w:r>
              <w:rPr>
                <w:noProof/>
                <w:position w:val="-1"/>
                <w:sz w:val="11"/>
              </w:rPr>
              <mc:AlternateContent>
                <mc:Choice Requires="wpg">
                  <w:drawing>
                    <wp:inline distT="0" distB="0" distL="0" distR="0" wp14:anchorId="7131B1D1" wp14:editId="73F44784">
                      <wp:extent cx="70485" cy="71120"/>
                      <wp:effectExtent l="1905" t="6985" r="3810" b="7620"/>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71120"/>
                                <a:chOff x="0" y="0"/>
                                <a:chExt cx="111" cy="112"/>
                              </a:xfrm>
                            </wpg:grpSpPr>
                            <wps:wsp>
                              <wps:cNvPr id="11" name="Freeform 10"/>
                              <wps:cNvSpPr>
                                <a:spLocks/>
                              </wps:cNvSpPr>
                              <wps:spPr bwMode="auto">
                                <a:xfrm>
                                  <a:off x="0" y="0"/>
                                  <a:ext cx="111" cy="112"/>
                                </a:xfrm>
                                <a:custGeom>
                                  <a:avLst/>
                                  <a:gdLst>
                                    <a:gd name="T0" fmla="*/ 111 w 111"/>
                                    <a:gd name="T1" fmla="*/ 0 h 112"/>
                                    <a:gd name="T2" fmla="*/ 0 w 111"/>
                                    <a:gd name="T3" fmla="*/ 0 h 112"/>
                                    <a:gd name="T4" fmla="*/ 55 w 111"/>
                                    <a:gd name="T5" fmla="*/ 111 h 112"/>
                                    <a:gd name="T6" fmla="*/ 111 w 111"/>
                                    <a:gd name="T7" fmla="*/ 0 h 112"/>
                                  </a:gdLst>
                                  <a:ahLst/>
                                  <a:cxnLst>
                                    <a:cxn ang="0">
                                      <a:pos x="T0" y="T1"/>
                                    </a:cxn>
                                    <a:cxn ang="0">
                                      <a:pos x="T2" y="T3"/>
                                    </a:cxn>
                                    <a:cxn ang="0">
                                      <a:pos x="T4" y="T5"/>
                                    </a:cxn>
                                    <a:cxn ang="0">
                                      <a:pos x="T6" y="T7"/>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24D69003" id="Group 9" o:spid="_x0000_s1026" style="width:5.55pt;height:5.6pt;mso-position-horizontal-relative:char;mso-position-vertical-relative:line"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mgIwMAAAcIAAAOAAAAZHJzL2Uyb0RvYy54bWykVV1v2yAUfZ+0/4B4nLQ6TpOmtZpUU7tW&#10;k7qtUrMfQDD+0GzDgMTpfv0OYKdOmk5T94LB93A599zL5fJqW1dkI7QpZTOn8cmIEtFwmZZNPqc/&#10;lrcfzykxljUpq2Qj5vRJGHq1eP/uslWJGMtCVqnQBE4ak7RqTgtrVRJFhheiZuZEKtHAmEldM4ul&#10;zqNUsxbe6yoaj0ZnUSt1qrTkwhj8vQlGuvD+s0xw+z3LjLCkmlNws37Ufly5MVpcsiTXTBUl72iw&#10;N7CoWdng0J2rG2YZWevyhau65FoamdkTLutIZlnJhY8B0cSjg2jutFwrH0uetLnayQRpD3R6s1v+&#10;bfOgSZkid5CnYTVy5I8lF06bVuUJIHdaPaoHHQLE9F7ynwbm6NDu1nkAk1X7VaZwx9ZWem22ma6d&#10;C0RNtj4FT7sUiK0lHD9no8n5lBIOyyyOx12CeIEsvtjDi8/drjiOwx5scbQjloTDPMGOkIsGRWae&#10;dTT/p+NjwZTw6TFOpF5HUAk63mohXOUSSOu19LBeSDNUcWBxJA3Efpt+ryrBEr429k5InwK2uTcW&#10;nFCwKWZh0tFeohCyusI1+BAR+COtG7ubkvYgRLkDjUgBiFfeOewh4z3IUS+ne5CjXiYDyHR6nAwq&#10;ZkfGMT7q6OwAdJTQbAAahIWC2gnFil47vm068TAjzLW8ka90JY2rVqckCnnpxYMLoJzSr4AhlwOf&#10;dgX8dzBUceDpP4ERuQPPhuBAp6Ov0ScPO6SmBB1yFfKumHVRO/ZuSlr0C3fnCvcd+5hruRFL6RHW&#10;Be/tONbXPk57tlfNEBc06lG9rf8q72uKBMNVV4Zw1pv7b4AdHtlbeSWNCG3Bsff9YReRE2JwM4ys&#10;yvS2rCoXidH56rrSZMPwfEzOZvH1pNNwD1b5tDbSbQvHuD/oPeEmh8azkukTbrWW4Q3Cm4lJIfVv&#10;Slq8P3Nqfq2ZFpRUXxo0pot4MoE01i8m0xlaIdFDy2poYQ2Hqzm1FGXoptc2PHJrpcu8wEmxT1Ij&#10;P6EbZ6W7+55fYNUt0Bv9zL82mO09Z8O1Rz2/34s/AAAA//8DAFBLAwQUAAYACAAAACEAvfeXRNkA&#10;AAADAQAADwAAAGRycy9kb3ducmV2LnhtbEyPQWvDMAyF74P9B6PBbqvjjpaRxSmlbDuVwtrB2E2N&#10;1SQ0lkPsJum/n7NLd9FDPPHep2w12kb01PnasQY1S0AQF87UXGr4Orw/vYDwAdlg45g0XMnDKr+/&#10;yzA1buBP6vehFDGEfYoaqhDaVEpfVGTRz1xLHL2T6yyGuHalNB0OMdw2cp4kS2mx5thQYUubiorz&#10;/mI1fAw4rJ/VW789nzbXn8Ni971VpPXjw7h+BRFoDLdjmPAjOuSR6egubLxoNMRHwt+cPKVAHCed&#10;g8wz+Z89/wUAAP//AwBQSwECLQAUAAYACAAAACEAtoM4kv4AAADhAQAAEwAAAAAAAAAAAAAAAAAA&#10;AAAAW0NvbnRlbnRfVHlwZXNdLnhtbFBLAQItABQABgAIAAAAIQA4/SH/1gAAAJQBAAALAAAAAAAA&#10;AAAAAAAAAC8BAABfcmVscy8ucmVsc1BLAQItABQABgAIAAAAIQAmN8mgIwMAAAcIAAAOAAAAAAAA&#10;AAAAAAAAAC4CAABkcnMvZTJvRG9jLnhtbFBLAQItABQABgAIAAAAIQC995dE2QAAAAMBAAAPAAAA&#10;AAAAAAAAAAAAAH0FAABkcnMvZG93bnJldi54bWxQSwUGAAAAAAQABADzAAAAgwYAAAAA&#10;">
                      <v:shape id="Freeform 10" o:spid="_x0000_s1027" style="position:absolute;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J7vwAAANsAAAAPAAAAZHJzL2Rvd25yZXYueG1sRE/LqsIw&#10;EN0L/kOYC+40VUSkGuUqiG4UXwh3NzRjU24zKU3U+vdGENzN4TxnOm9sKe5U+8Kxgn4vAUGcOV1w&#10;ruB8WnXHIHxA1lg6JgVP8jCftVtTTLV78IHux5CLGMI+RQUmhCqV0meGLPqeq4gjd3W1xRBhnUtd&#10;4yOG21IOkmQkLRYcGwxWtDSU/R9vVsFaXpNiv73Qwu7McLWosj8ce6U6P83vBESgJnzFH/dGx/l9&#10;eP8SD5CzFwAAAP//AwBQSwECLQAUAAYACAAAACEA2+H2y+4AAACFAQAAEwAAAAAAAAAAAAAAAAAA&#10;AAAAW0NvbnRlbnRfVHlwZXNdLnhtbFBLAQItABQABgAIAAAAIQBa9CxbvwAAABUBAAALAAAAAAAA&#10;AAAAAAAAAB8BAABfcmVscy8ucmVsc1BLAQItABQABgAIAAAAIQAD1cJ7vwAAANsAAAAPAAAAAAAA&#10;AAAAAAAAAAcCAABkcnMvZG93bnJldi54bWxQSwUGAAAAAAMAAwC3AAAA8wIAAAAA&#10;" path="m111,l,,55,111,111,xe" fillcolor="#4671c4" stroked="f">
                        <v:path arrowok="t" o:connecttype="custom" o:connectlocs="111,0;0,0;55,111;111,0" o:connectangles="0,0,0,0"/>
                      </v:shape>
                      <w10:anchorlock/>
                    </v:group>
                  </w:pict>
                </mc:Fallback>
              </mc:AlternateContent>
            </w:r>
          </w:p>
        </w:tc>
        <w:tc>
          <w:tcPr>
            <w:tcW w:w="882" w:type="dxa"/>
            <w:tcBorders>
              <w:top w:val="single" w:sz="2" w:space="0" w:color="C7C7C7"/>
              <w:bottom w:val="single" w:sz="2" w:space="0" w:color="C7C7C7"/>
            </w:tcBorders>
          </w:tcPr>
          <w:p w14:paraId="43CEB46B" w14:textId="77777777" w:rsidR="00922840" w:rsidRDefault="00922840">
            <w:pPr>
              <w:pStyle w:val="TableParagraph"/>
              <w:rPr>
                <w:rFonts w:ascii="Times New Roman"/>
                <w:sz w:val="16"/>
              </w:rPr>
            </w:pPr>
          </w:p>
        </w:tc>
        <w:tc>
          <w:tcPr>
            <w:tcW w:w="250" w:type="dxa"/>
            <w:tcBorders>
              <w:top w:val="single" w:sz="2" w:space="0" w:color="C7C7C7"/>
            </w:tcBorders>
            <w:shd w:val="clear" w:color="auto" w:fill="4671C4"/>
          </w:tcPr>
          <w:p w14:paraId="6BEC4549" w14:textId="77777777" w:rsidR="00922840" w:rsidRDefault="00922840">
            <w:pPr>
              <w:pStyle w:val="TableParagraph"/>
              <w:spacing w:before="9" w:after="1"/>
              <w:rPr>
                <w:b/>
                <w:sz w:val="23"/>
              </w:rPr>
            </w:pPr>
          </w:p>
          <w:p w14:paraId="622AE83F" w14:textId="4CD0ACD4" w:rsidR="00922840" w:rsidRDefault="00A536B1">
            <w:pPr>
              <w:pStyle w:val="TableParagraph"/>
              <w:spacing w:line="111" w:lineRule="exact"/>
              <w:ind w:left="80"/>
              <w:rPr>
                <w:sz w:val="11"/>
              </w:rPr>
            </w:pPr>
            <w:r>
              <w:rPr>
                <w:noProof/>
                <w:position w:val="-1"/>
                <w:sz w:val="11"/>
              </w:rPr>
              <mc:AlternateContent>
                <mc:Choice Requires="wpg">
                  <w:drawing>
                    <wp:inline distT="0" distB="0" distL="0" distR="0" wp14:anchorId="28EC7612" wp14:editId="1AF8909E">
                      <wp:extent cx="70485" cy="71120"/>
                      <wp:effectExtent l="4445" t="1905" r="1270" b="317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71120"/>
                                <a:chOff x="0" y="0"/>
                                <a:chExt cx="111" cy="112"/>
                              </a:xfrm>
                            </wpg:grpSpPr>
                            <wps:wsp>
                              <wps:cNvPr id="9" name="Freeform 8"/>
                              <wps:cNvSpPr>
                                <a:spLocks/>
                              </wps:cNvSpPr>
                              <wps:spPr bwMode="auto">
                                <a:xfrm>
                                  <a:off x="0" y="0"/>
                                  <a:ext cx="111" cy="112"/>
                                </a:xfrm>
                                <a:custGeom>
                                  <a:avLst/>
                                  <a:gdLst>
                                    <a:gd name="T0" fmla="*/ 111 w 111"/>
                                    <a:gd name="T1" fmla="*/ 0 h 112"/>
                                    <a:gd name="T2" fmla="*/ 0 w 111"/>
                                    <a:gd name="T3" fmla="*/ 0 h 112"/>
                                    <a:gd name="T4" fmla="*/ 55 w 111"/>
                                    <a:gd name="T5" fmla="*/ 111 h 112"/>
                                    <a:gd name="T6" fmla="*/ 111 w 111"/>
                                    <a:gd name="T7" fmla="*/ 0 h 112"/>
                                  </a:gdLst>
                                  <a:ahLst/>
                                  <a:cxnLst>
                                    <a:cxn ang="0">
                                      <a:pos x="T0" y="T1"/>
                                    </a:cxn>
                                    <a:cxn ang="0">
                                      <a:pos x="T2" y="T3"/>
                                    </a:cxn>
                                    <a:cxn ang="0">
                                      <a:pos x="T4" y="T5"/>
                                    </a:cxn>
                                    <a:cxn ang="0">
                                      <a:pos x="T6" y="T7"/>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0DE2BA9A" id="Group 7" o:spid="_x0000_s1026" style="width:5.55pt;height:5.6pt;mso-position-horizontal-relative:char;mso-position-vertical-relative:line"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ZmIgMAAAQIAAAOAAAAZHJzL2Uyb0RvYy54bWykVW1P2zAQ/j5p/8Hyx0kjTWkpRKRogoEm&#10;sQ2J7ge4jvOiJbZnu03Zr9+dnYS0lGliX2I79/h899zb5dWuqclWGFspmdL4ZEKJkFxllSxS+mN1&#10;+/GcEuuYzFitpEjpk7D0avn+3WWrEzFVpaozYQgokTZpdUpL53QSRZaXomH2RGkhQZgr0zAHR1NE&#10;mWEtaG/qaDqZnEWtMpk2igtr4e9NENKl15/ngrvveW6FI3VKwTbnv8Z/1/iNlpcsKQzTZcU7M9gb&#10;rGhYJeHRQdUNc4xsTPVCVVNxo6zK3QlXTaTyvOLC+wDexJMDb+6M2mjvS5G0hR5oAmoPeHqzWv5t&#10;+2BIlaUUAiVZAyHyr5IFUtPqIgHEndGP+sEE/2B7r/hPC+LoUI7nIoDJuv2qMlDHNk55ana5aVAF&#10;OE12PgJPQwTEzhEOPxeT2fmcEg6SRRxPu/jwEoL44g4vP3e34jgOd+AKmh2xJDzmDewMQm8gx+wz&#10;jfb/aHwsmRY+OhZJ6mi86Gm8NUJg3pLzwKQH9TTaMYcjCZpogeq3sfcqDyzhG+vuhPIBYNt760Li&#10;Z7DzYc264K+gSPKmhhr4EBHQR1r8dmUygIDuATQhJUA875D+A2S6Bzmq5XQPclTLbASZz48bA/ky&#10;GIMWH1V0dgA6atBiBBq5BelU9ESxsueO72RHHuwIw3438XmulcVcRSYhjVeePFABKGT6FTDQheDT&#10;Ln3/DgZWEDz/JzB4jmBfz70ZYe3MN9AkD9ujoQTa4zrEXTOHXqP1uCUtNHqsuBLXqfe5UVuxUh7h&#10;0Hkvh2d9AcNrz/JajnGBox7Vy/pVe11zCDCo6tIQlPXifg2wwyd7Ka+VFaEpoPW+OwweIRGjyrCq&#10;rrLbqq7RE2uK9XVtyJbB7JidLeLrWUf4Hqz2YZUKr4Vn8A90nlDJoe2sVfYEVW1UGEAwMGFTKvOb&#10;khaGT0rtrw0zgpL6i4S2dBHPZjit/GE2X0AjJGYsWY8lTHJQlVJHIQ1xe+3ChNtoUxUlvBT7IEn1&#10;CXpxXmHte/uCVd0BOqPf+VEDu71ZNj571PPwXv4BAAD//wMAUEsDBBQABgAIAAAAIQC995dE2QAA&#10;AAMBAAAPAAAAZHJzL2Rvd25yZXYueG1sTI9Ba8MwDIXvg/0Ho8Fuq+OOlpHFKaVsO5XC2sHYTY3V&#10;JDSWQ+wm6b+fs0t30UM88d6nbDXaRvTU+dqxBjVLQBAXztRcavg6vD+9gPAB2WDjmDRcycMqv7/L&#10;MDVu4E/q96EUMYR9ihqqENpUSl9UZNHPXEscvZPrLIa4dqU0HQ4x3DZyniRLabHm2FBhS5uKivP+&#10;YjV8DDisn9Vbvz2fNtefw2L3vVWk9ePDuH4FEWgMt2OY8CM65JHp6C5svGg0xEfC35w8pUAcJ52D&#10;zDP5nz3/BQAA//8DAFBLAQItABQABgAIAAAAIQC2gziS/gAAAOEBAAATAAAAAAAAAAAAAAAAAAAA&#10;AABbQ29udGVudF9UeXBlc10ueG1sUEsBAi0AFAAGAAgAAAAhADj9If/WAAAAlAEAAAsAAAAAAAAA&#10;AAAAAAAALwEAAF9yZWxzLy5yZWxzUEsBAi0AFAAGAAgAAAAhANNlFmYiAwAABAgAAA4AAAAAAAAA&#10;AAAAAAAALgIAAGRycy9lMm9Eb2MueG1sUEsBAi0AFAAGAAgAAAAhAL33l0TZAAAAAwEAAA8AAAAA&#10;AAAAAAAAAAAAfAUAAGRycy9kb3ducmV2LnhtbFBLBQYAAAAABAAEAPMAAACCBgAAAAA=&#10;">
                      <v:shape id="Freeform 8" o:spid="_x0000_s1027" style="position:absolute;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CHwQAAANoAAAAPAAAAZHJzL2Rvd25yZXYueG1sRI9Bi8Iw&#10;FITvwv6H8Ba8abqLiFajrAuiF0W7i+Dt0TybYvNSmqj13xtB8DjMzDfMdN7aSlyp8aVjBV/9BARx&#10;7nTJhYL/v2VvBMIHZI2VY1JwJw/z2Udniql2N97TNQuFiBD2KSowIdSplD43ZNH3XU0cvZNrLIYo&#10;m0LqBm8Rbiv5nSRDabHkuGCwpl9D+Tm7WAUreUrK3eZAC7s1g+Wizo848kp1P9ufCYhAbXiHX+21&#10;VjCG55V4A+TsAQAA//8DAFBLAQItABQABgAIAAAAIQDb4fbL7gAAAIUBAAATAAAAAAAAAAAAAAAA&#10;AAAAAABbQ29udGVudF9UeXBlc10ueG1sUEsBAi0AFAAGAAgAAAAhAFr0LFu/AAAAFQEAAAsAAAAA&#10;AAAAAAAAAAAAHwEAAF9yZWxzLy5yZWxzUEsBAi0AFAAGAAgAAAAhAKJ2EIfBAAAA2gAAAA8AAAAA&#10;AAAAAAAAAAAABwIAAGRycy9kb3ducmV2LnhtbFBLBQYAAAAAAwADALcAAAD1AgAAAAA=&#10;" path="m111,l,,55,111,111,xe" fillcolor="#4671c4" stroked="f">
                        <v:path arrowok="t" o:connecttype="custom" o:connectlocs="111,0;0,0;55,111;111,0" o:connectangles="0,0,0,0"/>
                      </v:shape>
                      <w10:anchorlock/>
                    </v:group>
                  </w:pict>
                </mc:Fallback>
              </mc:AlternateContent>
            </w:r>
          </w:p>
        </w:tc>
        <w:tc>
          <w:tcPr>
            <w:tcW w:w="895" w:type="dxa"/>
            <w:tcBorders>
              <w:top w:val="single" w:sz="2" w:space="0" w:color="C7C7C7"/>
              <w:bottom w:val="single" w:sz="2" w:space="0" w:color="C7C7C7"/>
            </w:tcBorders>
          </w:tcPr>
          <w:p w14:paraId="231C93ED" w14:textId="77777777" w:rsidR="00922840" w:rsidRDefault="00922840">
            <w:pPr>
              <w:pStyle w:val="TableParagraph"/>
              <w:rPr>
                <w:rFonts w:ascii="Times New Roman"/>
                <w:sz w:val="16"/>
              </w:rPr>
            </w:pPr>
          </w:p>
        </w:tc>
        <w:tc>
          <w:tcPr>
            <w:tcW w:w="966" w:type="dxa"/>
            <w:tcBorders>
              <w:bottom w:val="single" w:sz="2" w:space="0" w:color="C7C7C7"/>
            </w:tcBorders>
            <w:shd w:val="clear" w:color="auto" w:fill="4671C4"/>
          </w:tcPr>
          <w:p w14:paraId="1A63B92D" w14:textId="77777777" w:rsidR="00922840" w:rsidRDefault="00922840">
            <w:pPr>
              <w:pStyle w:val="TableParagraph"/>
              <w:rPr>
                <w:rFonts w:ascii="Times New Roman"/>
                <w:sz w:val="16"/>
              </w:rPr>
            </w:pPr>
          </w:p>
        </w:tc>
        <w:tc>
          <w:tcPr>
            <w:tcW w:w="349" w:type="dxa"/>
            <w:shd w:val="clear" w:color="auto" w:fill="4671C4"/>
          </w:tcPr>
          <w:p w14:paraId="7EC3B129" w14:textId="77777777" w:rsidR="00922840" w:rsidRDefault="00922840">
            <w:pPr>
              <w:pStyle w:val="TableParagraph"/>
              <w:rPr>
                <w:rFonts w:ascii="Times New Roman"/>
                <w:sz w:val="16"/>
              </w:rPr>
            </w:pPr>
          </w:p>
        </w:tc>
        <w:tc>
          <w:tcPr>
            <w:tcW w:w="1861" w:type="dxa"/>
            <w:tcBorders>
              <w:bottom w:val="single" w:sz="2" w:space="0" w:color="C7C7C7"/>
            </w:tcBorders>
            <w:shd w:val="clear" w:color="auto" w:fill="4671C4"/>
          </w:tcPr>
          <w:p w14:paraId="34706C7A" w14:textId="77777777" w:rsidR="00922840" w:rsidRDefault="00922840">
            <w:pPr>
              <w:pStyle w:val="TableParagraph"/>
              <w:rPr>
                <w:b/>
                <w:sz w:val="20"/>
              </w:rPr>
            </w:pPr>
          </w:p>
          <w:p w14:paraId="57FE6474" w14:textId="77777777" w:rsidR="00922840" w:rsidRDefault="00922840">
            <w:pPr>
              <w:pStyle w:val="TableParagraph"/>
              <w:spacing w:before="2"/>
              <w:rPr>
                <w:b/>
                <w:sz w:val="20"/>
              </w:rPr>
            </w:pPr>
          </w:p>
          <w:p w14:paraId="556091B4" w14:textId="27CC0110" w:rsidR="00922840" w:rsidRDefault="00A536B1">
            <w:pPr>
              <w:pStyle w:val="TableParagraph"/>
              <w:spacing w:line="111" w:lineRule="exact"/>
              <w:ind w:left="880"/>
              <w:rPr>
                <w:sz w:val="11"/>
              </w:rPr>
            </w:pPr>
            <w:r>
              <w:rPr>
                <w:noProof/>
                <w:position w:val="-1"/>
                <w:sz w:val="11"/>
              </w:rPr>
              <mc:AlternateContent>
                <mc:Choice Requires="wpg">
                  <w:drawing>
                    <wp:inline distT="0" distB="0" distL="0" distR="0" wp14:anchorId="7A5BDEEB" wp14:editId="4802A04A">
                      <wp:extent cx="70485" cy="71120"/>
                      <wp:effectExtent l="1270" t="6985" r="4445" b="762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71120"/>
                                <a:chOff x="0" y="0"/>
                                <a:chExt cx="111" cy="112"/>
                              </a:xfrm>
                            </wpg:grpSpPr>
                            <wps:wsp>
                              <wps:cNvPr id="7" name="Freeform 6"/>
                              <wps:cNvSpPr>
                                <a:spLocks/>
                              </wps:cNvSpPr>
                              <wps:spPr bwMode="auto">
                                <a:xfrm>
                                  <a:off x="0" y="0"/>
                                  <a:ext cx="111" cy="112"/>
                                </a:xfrm>
                                <a:custGeom>
                                  <a:avLst/>
                                  <a:gdLst>
                                    <a:gd name="T0" fmla="*/ 111 w 111"/>
                                    <a:gd name="T1" fmla="*/ 0 h 112"/>
                                    <a:gd name="T2" fmla="*/ 0 w 111"/>
                                    <a:gd name="T3" fmla="*/ 0 h 112"/>
                                    <a:gd name="T4" fmla="*/ 55 w 111"/>
                                    <a:gd name="T5" fmla="*/ 111 h 112"/>
                                    <a:gd name="T6" fmla="*/ 111 w 111"/>
                                    <a:gd name="T7" fmla="*/ 0 h 112"/>
                                  </a:gdLst>
                                  <a:ahLst/>
                                  <a:cxnLst>
                                    <a:cxn ang="0">
                                      <a:pos x="T0" y="T1"/>
                                    </a:cxn>
                                    <a:cxn ang="0">
                                      <a:pos x="T2" y="T3"/>
                                    </a:cxn>
                                    <a:cxn ang="0">
                                      <a:pos x="T4" y="T5"/>
                                    </a:cxn>
                                    <a:cxn ang="0">
                                      <a:pos x="T6" y="T7"/>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15C45795" id="Group 5" o:spid="_x0000_s1026" style="width:5.55pt;height:5.6pt;mso-position-horizontal-relative:char;mso-position-vertical-relative:line"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5MJQMAAAQIAAAOAAAAZHJzL2Uyb0RvYy54bWykVclu2zAQvRfoPxA8FmhkOV5SIXJQJE1Q&#10;oEuAuB9AU9SCSiRL0pbTr+8MKSmy47RAepEozePjzJuFl1f7piY7YWylZErjswklQnKVVbJI6Y/1&#10;7fsLSqxjMmO1kiKlj8LSq9XbN5etTsRUlarOhCFAIm3S6pSWzukkiiwvRcPsmdJCgjFXpmEOPk0R&#10;ZYa1wN7U0XQyWUStMpk2igtr4e9NMNKV589zwd33PLfCkTql4JvzT+OfG3xGq0uWFIbpsuKdG+wV&#10;XjSsknDoQHXDHCNbUz2jaipulFW5O+OqiVSeV1z4GCCaeHIUzZ1RW+1jKZK20INMIO2RTq+m5d92&#10;94ZUWUoXlEjWQIr8qWSO0rS6SABxZ/SDvjchPlh+UfynBXN0bMfvIoDJpv2qMqBjW6e8NPvcNEgB&#10;QZO9z8DjkAGxd4TDz+VkdjGnhINlGcfTLj+8hCQ+28PLT92uOI7DHtiCbkcsCYd5BzuHMBqoMfsk&#10;o/0/GR9KpoXPjkWROhmXvYy3RgisW7IISnpQL6MdaziyoIsWpH6dei/qwBK+te5OKJ8AtvtiXSj8&#10;DFY+rVmX/DU0Sd7U0APvIgJ8pMVn1yYDCOQeQBNSAsTrDuU/QKYHkJMs5weQkyyzEWQ+P+0M1Mvg&#10;DHp8kgiq+wB00iHI3QAahQXlVPRCsbLXju9lJx6sCMN5N/F1rpXFWkUloYzXXjygABQq/QIY5ELw&#10;eVe+fweDKgj2LfpPZogcwcsxc9jUuW9gSB6PR0MJjMdNyLtmDqNG73FJWhj02HElvqc+5kbtxFp5&#10;hMPgvR2O9Q0Mpz3ZaznGBY16VG/r39pzzSHBQNWVIZD15v4dYMdH9lZeKyvCUEDv/XQYIkIhRp1h&#10;VV1lt1VdYyTWFJvr2pAdg7tjtljG17NOwwNY7dMqFW4Lx+AfmDyhk8PY2ajsEbraqHABwYUJi1KZ&#10;35S0cPmk1P7aMiMoqT9LGEsf4tkMbyv/MZsvYRASM7ZsxhYmOVCl1FEoQ1xeu3DDbbWpihJOin2S&#10;pPoIszivsPe9f8Gr7gMmo1/5qwZWB3fZ+Nujni7v1R8AAAD//wMAUEsDBBQABgAIAAAAIQC995dE&#10;2QAAAAMBAAAPAAAAZHJzL2Rvd25yZXYueG1sTI9Ba8MwDIXvg/0Ho8Fuq+OOlpHFKaVsO5XC2sHY&#10;TY3VJDSWQ+wm6b+fs0t30UM88d6nbDXaRvTU+dqxBjVLQBAXztRcavg6vD+9gPAB2WDjmDRcycMq&#10;v7/LMDVu4E/q96EUMYR9ihqqENpUSl9UZNHPXEscvZPrLIa4dqU0HQ4x3DZyniRLabHm2FBhS5uK&#10;ivP+YjV8DDisn9Vbvz2fNtefw2L3vVWk9ePDuH4FEWgMt2OY8CM65JHp6C5svGg0xEfC35w8pUAc&#10;J52DzDP5nz3/BQAA//8DAFBLAQItABQABgAIAAAAIQC2gziS/gAAAOEBAAATAAAAAAAAAAAAAAAA&#10;AAAAAABbQ29udGVudF9UeXBlc10ueG1sUEsBAi0AFAAGAAgAAAAhADj9If/WAAAAlAEAAAsAAAAA&#10;AAAAAAAAAAAALwEAAF9yZWxzLy5yZWxzUEsBAi0AFAAGAAgAAAAhAJV1nkwlAwAABAgAAA4AAAAA&#10;AAAAAAAAAAAALgIAAGRycy9lMm9Eb2MueG1sUEsBAi0AFAAGAAgAAAAhAL33l0TZAAAAAwEAAA8A&#10;AAAAAAAAAAAAAAAAfwUAAGRycy9kb3ducmV2LnhtbFBLBQYAAAAABAAEAPMAAACFBgAAAAA=&#10;">
                      <v:shape id="Freeform 6" o:spid="_x0000_s1027" style="position:absolute;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SFuwQAAANoAAAAPAAAAZHJzL2Rvd25yZXYueG1sRI9Bi8Iw&#10;FITvwv6H8Ba8abqLqFSjrAuiF0W7i+Dt0TybYvNSmqj13xtB8DjMzDfMdN7aSlyp8aVjBV/9BARx&#10;7nTJhYL/v2VvDMIHZI2VY1JwJw/z2Udniql2N97TNQuFiBD2KSowIdSplD43ZNH3XU0cvZNrLIYo&#10;m0LqBm8Rbiv5nSRDabHkuGCwpl9D+Tm7WAUreUrK3eZAC7s1g+Wizo849kp1P9ufCYhAbXiHX+21&#10;VjCC55V4A+TsAQAA//8DAFBLAQItABQABgAIAAAAIQDb4fbL7gAAAIUBAAATAAAAAAAAAAAAAAAA&#10;AAAAAABbQ29udGVudF9UeXBlc10ueG1sUEsBAi0AFAAGAAgAAAAhAFr0LFu/AAAAFQEAAAsAAAAA&#10;AAAAAAAAAAAAHwEAAF9yZWxzLy5yZWxzUEsBAi0AFAAGAAgAAAAhALylIW7BAAAA2gAAAA8AAAAA&#10;AAAAAAAAAAAABwIAAGRycy9kb3ducmV2LnhtbFBLBQYAAAAAAwADALcAAAD1AgAAAAA=&#10;" path="m111,l,,55,111,111,xe" fillcolor="#4671c4" stroked="f">
                        <v:path arrowok="t" o:connecttype="custom" o:connectlocs="111,0;0,0;55,111;111,0" o:connectangles="0,0,0,0"/>
                      </v:shape>
                      <w10:anchorlock/>
                    </v:group>
                  </w:pict>
                </mc:Fallback>
              </mc:AlternateContent>
            </w:r>
          </w:p>
        </w:tc>
      </w:tr>
      <w:tr w:rsidR="00922840" w14:paraId="1DD68C0E" w14:textId="77777777">
        <w:trPr>
          <w:trHeight w:val="1336"/>
        </w:trPr>
        <w:tc>
          <w:tcPr>
            <w:tcW w:w="2028" w:type="dxa"/>
            <w:tcBorders>
              <w:top w:val="single" w:sz="2" w:space="0" w:color="C7C7C7"/>
              <w:left w:val="single" w:sz="2" w:space="0" w:color="C7C7C7"/>
              <w:bottom w:val="single" w:sz="2" w:space="0" w:color="C7C7C7"/>
              <w:right w:val="single" w:sz="2" w:space="0" w:color="C7C7C7"/>
            </w:tcBorders>
            <w:shd w:val="clear" w:color="auto" w:fill="4671C4"/>
          </w:tcPr>
          <w:p w14:paraId="648A6B6E" w14:textId="77777777" w:rsidR="00922840" w:rsidRDefault="00922840">
            <w:pPr>
              <w:pStyle w:val="TableParagraph"/>
              <w:rPr>
                <w:b/>
                <w:sz w:val="14"/>
              </w:rPr>
            </w:pPr>
          </w:p>
          <w:p w14:paraId="2D48582B" w14:textId="77777777" w:rsidR="00922840" w:rsidRDefault="00922840">
            <w:pPr>
              <w:pStyle w:val="TableParagraph"/>
              <w:rPr>
                <w:b/>
                <w:sz w:val="14"/>
              </w:rPr>
            </w:pPr>
          </w:p>
          <w:p w14:paraId="4B6B311A" w14:textId="77777777" w:rsidR="00922840" w:rsidRDefault="00922840">
            <w:pPr>
              <w:pStyle w:val="TableParagraph"/>
              <w:spacing w:before="8"/>
              <w:rPr>
                <w:b/>
                <w:sz w:val="11"/>
              </w:rPr>
            </w:pPr>
          </w:p>
          <w:p w14:paraId="6A479739" w14:textId="77777777" w:rsidR="00922840" w:rsidRDefault="00A536B1">
            <w:pPr>
              <w:pStyle w:val="TableParagraph"/>
              <w:ind w:left="489" w:right="486"/>
              <w:jc w:val="center"/>
              <w:rPr>
                <w:sz w:val="15"/>
              </w:rPr>
            </w:pPr>
            <w:r>
              <w:rPr>
                <w:color w:val="FDFFFF"/>
                <w:sz w:val="15"/>
              </w:rPr>
              <w:t>Business Analyst</w:t>
            </w:r>
          </w:p>
          <w:p w14:paraId="57814B4F" w14:textId="77777777" w:rsidR="00922840" w:rsidRDefault="00A536B1">
            <w:pPr>
              <w:pStyle w:val="TableParagraph"/>
              <w:spacing w:before="7"/>
              <w:ind w:left="489" w:right="479"/>
              <w:jc w:val="center"/>
              <w:rPr>
                <w:sz w:val="15"/>
              </w:rPr>
            </w:pPr>
            <w:r>
              <w:rPr>
                <w:color w:val="FDFFFF"/>
                <w:sz w:val="15"/>
              </w:rPr>
              <w:t>(Adults)</w:t>
            </w:r>
          </w:p>
        </w:tc>
        <w:tc>
          <w:tcPr>
            <w:tcW w:w="250" w:type="dxa"/>
            <w:tcBorders>
              <w:left w:val="single" w:sz="2" w:space="0" w:color="C7C7C7"/>
              <w:right w:val="single" w:sz="2" w:space="0" w:color="C7C7C7"/>
            </w:tcBorders>
          </w:tcPr>
          <w:p w14:paraId="1632FB3B" w14:textId="77777777" w:rsidR="00922840" w:rsidRDefault="00922840">
            <w:pPr>
              <w:pStyle w:val="TableParagraph"/>
              <w:rPr>
                <w:rFonts w:ascii="Times New Roman"/>
                <w:sz w:val="16"/>
              </w:rPr>
            </w:pPr>
          </w:p>
        </w:tc>
        <w:tc>
          <w:tcPr>
            <w:tcW w:w="1860" w:type="dxa"/>
            <w:gridSpan w:val="2"/>
            <w:tcBorders>
              <w:top w:val="single" w:sz="2" w:space="0" w:color="C7C7C7"/>
              <w:left w:val="single" w:sz="2" w:space="0" w:color="C7C7C7"/>
              <w:bottom w:val="single" w:sz="2" w:space="0" w:color="C7C7C7"/>
              <w:right w:val="single" w:sz="2" w:space="0" w:color="C7C7C7"/>
            </w:tcBorders>
            <w:shd w:val="clear" w:color="auto" w:fill="4671C4"/>
          </w:tcPr>
          <w:p w14:paraId="3CDCBEA1" w14:textId="77777777" w:rsidR="00922840" w:rsidRDefault="00922840">
            <w:pPr>
              <w:pStyle w:val="TableParagraph"/>
              <w:rPr>
                <w:b/>
                <w:sz w:val="14"/>
              </w:rPr>
            </w:pPr>
          </w:p>
          <w:p w14:paraId="7B8A092A" w14:textId="77777777" w:rsidR="00922840" w:rsidRDefault="00922840">
            <w:pPr>
              <w:pStyle w:val="TableParagraph"/>
              <w:rPr>
                <w:b/>
                <w:sz w:val="14"/>
              </w:rPr>
            </w:pPr>
          </w:p>
          <w:p w14:paraId="798E98EC" w14:textId="77777777" w:rsidR="00922840" w:rsidRDefault="00922840">
            <w:pPr>
              <w:pStyle w:val="TableParagraph"/>
              <w:spacing w:before="5"/>
              <w:rPr>
                <w:b/>
                <w:sz w:val="19"/>
              </w:rPr>
            </w:pPr>
          </w:p>
          <w:p w14:paraId="6E8DA1EC" w14:textId="77777777" w:rsidR="00922840" w:rsidRDefault="00A536B1">
            <w:pPr>
              <w:pStyle w:val="TableParagraph"/>
              <w:ind w:left="186"/>
              <w:rPr>
                <w:sz w:val="15"/>
              </w:rPr>
            </w:pPr>
            <w:r>
              <w:rPr>
                <w:color w:val="FDFFFF"/>
                <w:sz w:val="15"/>
              </w:rPr>
              <w:t>Finance System Analyst</w:t>
            </w:r>
          </w:p>
        </w:tc>
        <w:tc>
          <w:tcPr>
            <w:tcW w:w="250" w:type="dxa"/>
            <w:tcBorders>
              <w:left w:val="single" w:sz="2" w:space="0" w:color="C7C7C7"/>
              <w:right w:val="single" w:sz="2" w:space="0" w:color="C7C7C7"/>
            </w:tcBorders>
          </w:tcPr>
          <w:p w14:paraId="4A89D53E" w14:textId="77777777" w:rsidR="00922840" w:rsidRDefault="00922840">
            <w:pPr>
              <w:pStyle w:val="TableParagraph"/>
              <w:rPr>
                <w:rFonts w:ascii="Times New Roman"/>
                <w:sz w:val="16"/>
              </w:rPr>
            </w:pPr>
          </w:p>
        </w:tc>
        <w:tc>
          <w:tcPr>
            <w:tcW w:w="1861" w:type="dxa"/>
            <w:gridSpan w:val="2"/>
            <w:tcBorders>
              <w:top w:val="single" w:sz="2" w:space="0" w:color="C7C7C7"/>
              <w:left w:val="single" w:sz="2" w:space="0" w:color="C7C7C7"/>
              <w:bottom w:val="single" w:sz="2" w:space="0" w:color="C7C7C7"/>
              <w:right w:val="single" w:sz="2" w:space="0" w:color="C7C7C7"/>
            </w:tcBorders>
            <w:shd w:val="clear" w:color="auto" w:fill="4671C4"/>
          </w:tcPr>
          <w:p w14:paraId="24C684C4" w14:textId="77777777" w:rsidR="00922840" w:rsidRDefault="00922840">
            <w:pPr>
              <w:pStyle w:val="TableParagraph"/>
              <w:rPr>
                <w:b/>
                <w:sz w:val="14"/>
              </w:rPr>
            </w:pPr>
          </w:p>
          <w:p w14:paraId="6EE0137D" w14:textId="77777777" w:rsidR="00922840" w:rsidRDefault="00922840">
            <w:pPr>
              <w:pStyle w:val="TableParagraph"/>
              <w:rPr>
                <w:b/>
                <w:sz w:val="14"/>
              </w:rPr>
            </w:pPr>
          </w:p>
          <w:p w14:paraId="25589CC5" w14:textId="77777777" w:rsidR="00922840" w:rsidRDefault="00922840">
            <w:pPr>
              <w:pStyle w:val="TableParagraph"/>
              <w:spacing w:before="8"/>
              <w:rPr>
                <w:b/>
                <w:sz w:val="11"/>
              </w:rPr>
            </w:pPr>
          </w:p>
          <w:p w14:paraId="5382FCDE" w14:textId="77777777" w:rsidR="00922840" w:rsidRDefault="00A536B1">
            <w:pPr>
              <w:pStyle w:val="TableParagraph"/>
              <w:ind w:left="291" w:right="276"/>
              <w:jc w:val="center"/>
              <w:rPr>
                <w:sz w:val="15"/>
              </w:rPr>
            </w:pPr>
            <w:r>
              <w:rPr>
                <w:color w:val="FDFFFF"/>
                <w:sz w:val="15"/>
              </w:rPr>
              <w:t>Digital Development</w:t>
            </w:r>
          </w:p>
          <w:p w14:paraId="632BBF8A" w14:textId="77777777" w:rsidR="00922840" w:rsidRDefault="00A536B1">
            <w:pPr>
              <w:pStyle w:val="TableParagraph"/>
              <w:spacing w:before="7"/>
              <w:ind w:left="291" w:right="272"/>
              <w:jc w:val="center"/>
              <w:rPr>
                <w:sz w:val="15"/>
              </w:rPr>
            </w:pPr>
            <w:r>
              <w:rPr>
                <w:color w:val="FDFFFF"/>
                <w:sz w:val="15"/>
              </w:rPr>
              <w:t>Officer</w:t>
            </w:r>
          </w:p>
        </w:tc>
        <w:tc>
          <w:tcPr>
            <w:tcW w:w="349" w:type="dxa"/>
            <w:tcBorders>
              <w:left w:val="single" w:sz="2" w:space="0" w:color="C7C7C7"/>
              <w:right w:val="single" w:sz="2" w:space="0" w:color="C7C7C7"/>
            </w:tcBorders>
          </w:tcPr>
          <w:p w14:paraId="20600ABE" w14:textId="77777777" w:rsidR="00922840" w:rsidRDefault="00922840">
            <w:pPr>
              <w:pStyle w:val="TableParagraph"/>
              <w:rPr>
                <w:rFonts w:ascii="Times New Roman"/>
                <w:sz w:val="16"/>
              </w:rPr>
            </w:pPr>
          </w:p>
        </w:tc>
        <w:tc>
          <w:tcPr>
            <w:tcW w:w="1861" w:type="dxa"/>
            <w:tcBorders>
              <w:top w:val="single" w:sz="2" w:space="0" w:color="C7C7C7"/>
              <w:left w:val="single" w:sz="2" w:space="0" w:color="C7C7C7"/>
              <w:bottom w:val="single" w:sz="2" w:space="0" w:color="C7C7C7"/>
              <w:right w:val="single" w:sz="2" w:space="0" w:color="C7C7C7"/>
            </w:tcBorders>
            <w:shd w:val="clear" w:color="auto" w:fill="4671C4"/>
          </w:tcPr>
          <w:p w14:paraId="1F88ED4C" w14:textId="77777777" w:rsidR="00922840" w:rsidRDefault="00922840">
            <w:pPr>
              <w:pStyle w:val="TableParagraph"/>
              <w:rPr>
                <w:b/>
                <w:sz w:val="14"/>
              </w:rPr>
            </w:pPr>
          </w:p>
          <w:p w14:paraId="63044104" w14:textId="77777777" w:rsidR="00922840" w:rsidRDefault="00922840">
            <w:pPr>
              <w:pStyle w:val="TableParagraph"/>
              <w:rPr>
                <w:b/>
                <w:sz w:val="14"/>
              </w:rPr>
            </w:pPr>
          </w:p>
          <w:p w14:paraId="353F3070" w14:textId="77777777" w:rsidR="00922840" w:rsidRDefault="00922840">
            <w:pPr>
              <w:pStyle w:val="TableParagraph"/>
              <w:spacing w:before="8"/>
              <w:rPr>
                <w:b/>
                <w:sz w:val="11"/>
              </w:rPr>
            </w:pPr>
          </w:p>
          <w:p w14:paraId="54320770" w14:textId="77777777" w:rsidR="00922840" w:rsidRDefault="00A536B1">
            <w:pPr>
              <w:pStyle w:val="TableParagraph"/>
              <w:ind w:left="291" w:right="263"/>
              <w:jc w:val="center"/>
              <w:rPr>
                <w:sz w:val="15"/>
              </w:rPr>
            </w:pPr>
            <w:r>
              <w:rPr>
                <w:color w:val="FDFFFF"/>
                <w:sz w:val="15"/>
              </w:rPr>
              <w:t>Business Analyst</w:t>
            </w:r>
          </w:p>
          <w:p w14:paraId="1E5429DB" w14:textId="77777777" w:rsidR="00922840" w:rsidRDefault="00A536B1">
            <w:pPr>
              <w:pStyle w:val="TableParagraph"/>
              <w:spacing w:before="7"/>
              <w:ind w:left="291" w:right="259"/>
              <w:jc w:val="center"/>
              <w:rPr>
                <w:sz w:val="15"/>
              </w:rPr>
            </w:pPr>
            <w:r>
              <w:rPr>
                <w:color w:val="FDFFFF"/>
                <w:sz w:val="15"/>
              </w:rPr>
              <w:t>(</w:t>
            </w:r>
            <w:proofErr w:type="spellStart"/>
            <w:r>
              <w:rPr>
                <w:color w:val="FDFFFF"/>
                <w:sz w:val="15"/>
              </w:rPr>
              <w:t>Childrens</w:t>
            </w:r>
            <w:proofErr w:type="spellEnd"/>
            <w:r>
              <w:rPr>
                <w:color w:val="FDFFFF"/>
                <w:sz w:val="15"/>
              </w:rPr>
              <w:t>)</w:t>
            </w:r>
          </w:p>
        </w:tc>
      </w:tr>
      <w:tr w:rsidR="00922840" w14:paraId="6A0D3D4D" w14:textId="77777777">
        <w:trPr>
          <w:trHeight w:val="795"/>
        </w:trPr>
        <w:tc>
          <w:tcPr>
            <w:tcW w:w="8459" w:type="dxa"/>
            <w:gridSpan w:val="9"/>
            <w:tcBorders>
              <w:top w:val="single" w:sz="2" w:space="0" w:color="C7C7C7"/>
            </w:tcBorders>
          </w:tcPr>
          <w:p w14:paraId="4AC7B23A" w14:textId="77777777" w:rsidR="00922840" w:rsidRDefault="00922840">
            <w:pPr>
              <w:pStyle w:val="TableParagraph"/>
              <w:rPr>
                <w:rFonts w:ascii="Times New Roman"/>
                <w:sz w:val="16"/>
              </w:rPr>
            </w:pPr>
          </w:p>
        </w:tc>
      </w:tr>
    </w:tbl>
    <w:p w14:paraId="18F591D6" w14:textId="77777777" w:rsidR="00922840" w:rsidRDefault="00922840">
      <w:pPr>
        <w:pStyle w:val="BodyText"/>
        <w:spacing w:before="9"/>
        <w:rPr>
          <w:b/>
          <w:sz w:val="7"/>
        </w:rPr>
      </w:pPr>
    </w:p>
    <w:p w14:paraId="1FE87092" w14:textId="7CBD4C29" w:rsidR="00922840" w:rsidRDefault="00A536B1">
      <w:pPr>
        <w:tabs>
          <w:tab w:val="left" w:pos="2518"/>
          <w:tab w:val="left" w:pos="6841"/>
        </w:tabs>
        <w:ind w:left="240"/>
        <w:rPr>
          <w:sz w:val="20"/>
        </w:rPr>
      </w:pPr>
      <w:r>
        <w:rPr>
          <w:noProof/>
          <w:sz w:val="20"/>
        </w:rPr>
        <mc:AlternateContent>
          <mc:Choice Requires="wps">
            <w:drawing>
              <wp:inline distT="0" distB="0" distL="0" distR="0" wp14:anchorId="2C39B252" wp14:editId="56685CCF">
                <wp:extent cx="1288415" cy="853440"/>
                <wp:effectExtent l="6350" t="13970" r="10160" b="889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853440"/>
                        </a:xfrm>
                        <a:prstGeom prst="rect">
                          <a:avLst/>
                        </a:prstGeom>
                        <a:solidFill>
                          <a:srgbClr val="4671C4"/>
                        </a:solidFill>
                        <a:ln w="2504">
                          <a:solidFill>
                            <a:srgbClr val="C7C7C7"/>
                          </a:solidFill>
                          <a:prstDash val="solid"/>
                          <a:miter lim="800000"/>
                          <a:headEnd/>
                          <a:tailEnd/>
                        </a:ln>
                      </wps:spPr>
                      <wps:txbx>
                        <w:txbxContent>
                          <w:p w14:paraId="09B20A76" w14:textId="77777777" w:rsidR="00922840" w:rsidRDefault="00922840">
                            <w:pPr>
                              <w:pStyle w:val="BodyText"/>
                              <w:rPr>
                                <w:b/>
                                <w:sz w:val="14"/>
                              </w:rPr>
                            </w:pPr>
                          </w:p>
                          <w:p w14:paraId="0E48004D" w14:textId="77777777" w:rsidR="00922840" w:rsidRDefault="00922840">
                            <w:pPr>
                              <w:pStyle w:val="BodyText"/>
                              <w:spacing w:before="5"/>
                              <w:rPr>
                                <w:b/>
                                <w:sz w:val="18"/>
                              </w:rPr>
                            </w:pPr>
                          </w:p>
                          <w:p w14:paraId="7B40539D" w14:textId="77777777" w:rsidR="00922840" w:rsidRDefault="00A536B1">
                            <w:pPr>
                              <w:ind w:left="120" w:right="120"/>
                              <w:jc w:val="center"/>
                              <w:rPr>
                                <w:sz w:val="15"/>
                              </w:rPr>
                            </w:pPr>
                            <w:r>
                              <w:rPr>
                                <w:color w:val="FDFFFF"/>
                                <w:sz w:val="15"/>
                              </w:rPr>
                              <w:t>Mosaic Training and Support</w:t>
                            </w:r>
                          </w:p>
                          <w:p w14:paraId="6DD4B431" w14:textId="77777777" w:rsidR="00922840" w:rsidRDefault="00A536B1">
                            <w:pPr>
                              <w:spacing w:before="6"/>
                              <w:ind w:left="119" w:right="120"/>
                              <w:jc w:val="center"/>
                              <w:rPr>
                                <w:sz w:val="15"/>
                              </w:rPr>
                            </w:pPr>
                            <w:r>
                              <w:rPr>
                                <w:color w:val="FDFFFF"/>
                                <w:sz w:val="15"/>
                              </w:rPr>
                              <w:t>Officer</w:t>
                            </w:r>
                          </w:p>
                          <w:p w14:paraId="1411B1AA" w14:textId="77777777" w:rsidR="00922840" w:rsidRDefault="00A536B1">
                            <w:pPr>
                              <w:spacing w:before="7"/>
                              <w:ind w:left="120" w:right="119"/>
                              <w:jc w:val="center"/>
                              <w:rPr>
                                <w:sz w:val="15"/>
                              </w:rPr>
                            </w:pPr>
                            <w:r>
                              <w:rPr>
                                <w:color w:val="FDFFFF"/>
                                <w:sz w:val="15"/>
                              </w:rPr>
                              <w:t>X 2</w:t>
                            </w:r>
                          </w:p>
                        </w:txbxContent>
                      </wps:txbx>
                      <wps:bodyPr rot="0" vert="horz" wrap="square" lIns="0" tIns="0" rIns="0" bIns="0" anchor="t" anchorCtr="0" upright="1">
                        <a:noAutofit/>
                      </wps:bodyPr>
                    </wps:wsp>
                  </a:graphicData>
                </a:graphic>
              </wp:inline>
            </w:drawing>
          </mc:Choice>
          <mc:Fallback>
            <w:pict>
              <v:shape w14:anchorId="2C39B252" id="Text Box 4" o:spid="_x0000_s1029" type="#_x0000_t202" style="width:101.45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BYIQIAADsEAAAOAAAAZHJzL2Uyb0RvYy54bWysU2Fv0zAQ/Y7Ef7D8nabt0q2Kmk6jZQhp&#10;DKTBD3AdJ7FwfObsNim/nrPTdmjAF0QrWefYfnfv3bvV7dAZdlDoNdiSzyZTzpSVUGnblPzrl/s3&#10;S858ELYSBqwq+VF5frt+/WrVu0LNoQVTKWQEYn3Ru5K3Ibgiy7xsVSf8BJyydFgDdiLQFpusQtET&#10;emey+XR6nfWAlUOQynv6uh0P+Trh17WS4VNdexWYKTnVFtKKad3FNVuvRNGgcK2WpzLEP1TRCW0p&#10;6QVqK4Jge9S/QXVaIniow0RCl0Fda6kSB2Izm75g89QKpxIXEse7i0z+/8HKx8OT+4wsDG9hoAYm&#10;Et49gPzmmYVNK2yj7hChb5WoKPEsSpb1zhenp1FqX/gIsus/QkVNFvsACWiosYuqEE9G6NSA40V0&#10;NQQmY8r5cpnPFpxJOlsurvI8dSUTxfm1Qx/eK+hYDEqO1NSELg4PPsRqRHG+EpN5MLq618akDTa7&#10;jUF2EGSA/PpmtskTgRfXjGV9yeeLaT4K8FeIzU38/wkilrAVvh1TpSJGd3U6kMWN7ojeNP7Gz1HP&#10;d7ZKBgxCmzEmLsaeBI6ajuqGYTcwXZX8Kr6Neu+gOpLiCKOjaQIpaAF/cNaTm0vuv+8FKs7MB0td&#10;i9Y/B3gOdudAWElPSx44G8NNGEdk71A3LSGPvrBwR52tdRL9uYpTueTQ1IvTNMUR+HWfbj3P/Pon&#10;AAAA//8DAFBLAwQUAAYACAAAACEAvERNeNsAAAAFAQAADwAAAGRycy9kb3ducmV2LnhtbEyPwU7D&#10;MBBE70j8g7VI3KhNGlUljVOhAkKIUwvK2Y23SURsB3vbhr9n4QKXkVYzmnlbric3iBPG1Aev4Xam&#10;QKBvgu19q+H97elmCSKR8dYMwaOGL0ywri4vSlPYcPZbPO2oFVziU2E0dERjIWVqOnQmzcKInr1D&#10;iM4Qn7GVNpozl7tBZkotpDO954XOjLjpsPnYHZ0G+fispmUdH15f8pqozz/r+Wah9fXVdL8CQTjR&#10;Xxh+8BkdKmbah6O3SQwa+BH6VfYyld2B2HNonucgq1L+p6++AQAA//8DAFBLAQItABQABgAIAAAA&#10;IQC2gziS/gAAAOEBAAATAAAAAAAAAAAAAAAAAAAAAABbQ29udGVudF9UeXBlc10ueG1sUEsBAi0A&#10;FAAGAAgAAAAhADj9If/WAAAAlAEAAAsAAAAAAAAAAAAAAAAALwEAAF9yZWxzLy5yZWxzUEsBAi0A&#10;FAAGAAgAAAAhAKlr0FghAgAAOwQAAA4AAAAAAAAAAAAAAAAALgIAAGRycy9lMm9Eb2MueG1sUEsB&#10;Ai0AFAAGAAgAAAAhALxETXjbAAAABQEAAA8AAAAAAAAAAAAAAAAAewQAAGRycy9kb3ducmV2Lnht&#10;bFBLBQYAAAAABAAEAPMAAACDBQAAAAA=&#10;" fillcolor="#4671c4" strokecolor="#c7c7c7" strokeweight=".06956mm">
                <v:textbox inset="0,0,0,0">
                  <w:txbxContent>
                    <w:p w14:paraId="09B20A76" w14:textId="77777777" w:rsidR="00922840" w:rsidRDefault="00922840">
                      <w:pPr>
                        <w:pStyle w:val="BodyText"/>
                        <w:rPr>
                          <w:b/>
                          <w:sz w:val="14"/>
                        </w:rPr>
                      </w:pPr>
                    </w:p>
                    <w:p w14:paraId="0E48004D" w14:textId="77777777" w:rsidR="00922840" w:rsidRDefault="00922840">
                      <w:pPr>
                        <w:pStyle w:val="BodyText"/>
                        <w:spacing w:before="5"/>
                        <w:rPr>
                          <w:b/>
                          <w:sz w:val="18"/>
                        </w:rPr>
                      </w:pPr>
                    </w:p>
                    <w:p w14:paraId="7B40539D" w14:textId="77777777" w:rsidR="00922840" w:rsidRDefault="00A536B1">
                      <w:pPr>
                        <w:ind w:left="120" w:right="120"/>
                        <w:jc w:val="center"/>
                        <w:rPr>
                          <w:sz w:val="15"/>
                        </w:rPr>
                      </w:pPr>
                      <w:r>
                        <w:rPr>
                          <w:color w:val="FDFFFF"/>
                          <w:sz w:val="15"/>
                        </w:rPr>
                        <w:t>Mosaic Training and Support</w:t>
                      </w:r>
                    </w:p>
                    <w:p w14:paraId="6DD4B431" w14:textId="77777777" w:rsidR="00922840" w:rsidRDefault="00A536B1">
                      <w:pPr>
                        <w:spacing w:before="6"/>
                        <w:ind w:left="119" w:right="120"/>
                        <w:jc w:val="center"/>
                        <w:rPr>
                          <w:sz w:val="15"/>
                        </w:rPr>
                      </w:pPr>
                      <w:r>
                        <w:rPr>
                          <w:color w:val="FDFFFF"/>
                          <w:sz w:val="15"/>
                        </w:rPr>
                        <w:t>Officer</w:t>
                      </w:r>
                    </w:p>
                    <w:p w14:paraId="1411B1AA" w14:textId="77777777" w:rsidR="00922840" w:rsidRDefault="00A536B1">
                      <w:pPr>
                        <w:spacing w:before="7"/>
                        <w:ind w:left="120" w:right="119"/>
                        <w:jc w:val="center"/>
                        <w:rPr>
                          <w:sz w:val="15"/>
                        </w:rPr>
                      </w:pPr>
                      <w:r>
                        <w:rPr>
                          <w:color w:val="FDFFFF"/>
                          <w:sz w:val="15"/>
                        </w:rPr>
                        <w:t>X 2</w:t>
                      </w:r>
                    </w:p>
                  </w:txbxContent>
                </v:textbox>
                <w10:anchorlock/>
              </v:shape>
            </w:pict>
          </mc:Fallback>
        </mc:AlternateContent>
      </w:r>
      <w:r>
        <w:rPr>
          <w:sz w:val="20"/>
        </w:rPr>
        <w:tab/>
      </w:r>
      <w:r>
        <w:rPr>
          <w:noProof/>
          <w:sz w:val="20"/>
        </w:rPr>
        <mc:AlternateContent>
          <mc:Choice Requires="wps">
            <w:drawing>
              <wp:inline distT="0" distB="0" distL="0" distR="0" wp14:anchorId="493BC431" wp14:editId="647A7F30">
                <wp:extent cx="1182370" cy="853440"/>
                <wp:effectExtent l="13335" t="13970" r="13970" b="889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853440"/>
                        </a:xfrm>
                        <a:prstGeom prst="rect">
                          <a:avLst/>
                        </a:prstGeom>
                        <a:solidFill>
                          <a:srgbClr val="4671C4"/>
                        </a:solidFill>
                        <a:ln w="2504">
                          <a:solidFill>
                            <a:srgbClr val="C7C7C7"/>
                          </a:solidFill>
                          <a:prstDash val="solid"/>
                          <a:miter lim="800000"/>
                          <a:headEnd/>
                          <a:tailEnd/>
                        </a:ln>
                      </wps:spPr>
                      <wps:txbx>
                        <w:txbxContent>
                          <w:p w14:paraId="075AB19F" w14:textId="77777777" w:rsidR="00922840" w:rsidRDefault="00922840">
                            <w:pPr>
                              <w:pStyle w:val="BodyText"/>
                              <w:rPr>
                                <w:b/>
                                <w:sz w:val="14"/>
                              </w:rPr>
                            </w:pPr>
                          </w:p>
                          <w:p w14:paraId="3D5CDD87" w14:textId="77777777" w:rsidR="00922840" w:rsidRDefault="00922840">
                            <w:pPr>
                              <w:pStyle w:val="BodyText"/>
                              <w:rPr>
                                <w:b/>
                                <w:sz w:val="14"/>
                              </w:rPr>
                            </w:pPr>
                          </w:p>
                          <w:p w14:paraId="2EAB69CC" w14:textId="77777777" w:rsidR="00922840" w:rsidRDefault="00922840">
                            <w:pPr>
                              <w:pStyle w:val="BodyText"/>
                              <w:spacing w:before="2"/>
                              <w:rPr>
                                <w:b/>
                                <w:sz w:val="12"/>
                              </w:rPr>
                            </w:pPr>
                          </w:p>
                          <w:p w14:paraId="01068437" w14:textId="77777777" w:rsidR="00922840" w:rsidRDefault="00A536B1">
                            <w:pPr>
                              <w:spacing w:line="249" w:lineRule="auto"/>
                              <w:ind w:left="859" w:right="278" w:hanging="511"/>
                              <w:rPr>
                                <w:sz w:val="15"/>
                              </w:rPr>
                            </w:pPr>
                            <w:r>
                              <w:rPr>
                                <w:color w:val="FDFFFF"/>
                                <w:sz w:val="15"/>
                              </w:rPr>
                              <w:t>Purchasing Officer x2</w:t>
                            </w:r>
                          </w:p>
                        </w:txbxContent>
                      </wps:txbx>
                      <wps:bodyPr rot="0" vert="horz" wrap="square" lIns="0" tIns="0" rIns="0" bIns="0" anchor="t" anchorCtr="0" upright="1">
                        <a:noAutofit/>
                      </wps:bodyPr>
                    </wps:wsp>
                  </a:graphicData>
                </a:graphic>
              </wp:inline>
            </w:drawing>
          </mc:Choice>
          <mc:Fallback>
            <w:pict>
              <v:shape w14:anchorId="493BC431" id="Text Box 3" o:spid="_x0000_s1030" type="#_x0000_t202" style="width:93.1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SHwIAADsEAAAOAAAAZHJzL2Uyb0RvYy54bWysU2Fv0zAQ/Y7Ef7D8nSbturWKmk6jZQhp&#10;DKTBD3Acp7FwfObsNim/nrPTdmjAF0QrWefYfnfv3bvV7dAZdlDoNdiSTyc5Z8pKqLXdlfzrl/s3&#10;S858ELYWBqwq+VF5frt+/WrVu0LNoAVTK2QEYn3Ru5K3Ibgiy7xsVSf8BJyydNgAdiLQFndZjaIn&#10;9M5kszy/yXrA2iFI5T193Y6HfJ3wm0bJ8KlpvArMlJxqC2nFtFZxzdYrUexQuFbLUxniH6rohLaU&#10;9AK1FUGwPerfoDotETw0YSKhy6BptFSJA7GZ5i/YPLXCqcSFxPHuIpP/f7Dy8fDkPiMLw1sYqIGJ&#10;hHcPIL95ZmHTCrtTd4jQt0rUlHgaJct654vT0yi1L3wEqfqPUFOTxT5AAhoa7KIqxJMROjXgeBFd&#10;DYHJmHK6nF0t6EjS2fL6aj5PXclEcX7t0If3CjoWg5IjNTWhi8ODD7EaUZyvxGQejK7vtTFpg7tq&#10;Y5AdBBlgfrOYbuaJwItrxrK+5LPrfD4K8FeIzSL+/wQRS9gK346pUhGjuzodyOJGd0Qvj7/xc9Tz&#10;na2TAYPQZoyJi7EngaOmo7phqAama2IQ30a9K6iPpDjC6GiaQApawB+c9eTmkvvve4GKM/PBUtei&#10;9c8BnoPqHAgr6WnJA2djuAnjiOwd6l1LyKMvLNxRZxudRH+u4lQuOTT14jRNcQR+3adbzzO//gkA&#10;AP//AwBQSwMEFAAGAAgAAAAhANDuDAvbAAAABQEAAA8AAABkcnMvZG93bnJldi54bWxMj0FPwzAM&#10;he9I+w+RJ3Fj6baqqkrTCQ0QQpwYqOesMW1F43SJt5V/T8aFXaxnPeu9z+VmsoM4oQ+9IwXLRQIC&#10;qXGmp1bB58fzXQ4isCajB0eo4AcDbKrZTakL4870jqcdtyKGUCi0go55LKQMTYdWh4UbkaL35bzV&#10;HFffSuP1OYbbQa6SJJNW9xQbOj3itsPme3e0CuTTSzLltX98e01r5j491OttptTtfHq4B8E48f8x&#10;XPAjOlSRae+OZIIYFMRH+G9evDxbgdhHsU5TkFUpr+mrXwAAAP//AwBQSwECLQAUAAYACAAAACEA&#10;toM4kv4AAADhAQAAEwAAAAAAAAAAAAAAAAAAAAAAW0NvbnRlbnRfVHlwZXNdLnhtbFBLAQItABQA&#10;BgAIAAAAIQA4/SH/1gAAAJQBAAALAAAAAAAAAAAAAAAAAC8BAABfcmVscy8ucmVsc1BLAQItABQA&#10;BgAIAAAAIQCedf/SHwIAADsEAAAOAAAAAAAAAAAAAAAAAC4CAABkcnMvZTJvRG9jLnhtbFBLAQIt&#10;ABQABgAIAAAAIQDQ7gwL2wAAAAUBAAAPAAAAAAAAAAAAAAAAAHkEAABkcnMvZG93bnJldi54bWxQ&#10;SwUGAAAAAAQABADzAAAAgQUAAAAA&#10;" fillcolor="#4671c4" strokecolor="#c7c7c7" strokeweight=".06956mm">
                <v:textbox inset="0,0,0,0">
                  <w:txbxContent>
                    <w:p w14:paraId="075AB19F" w14:textId="77777777" w:rsidR="00922840" w:rsidRDefault="00922840">
                      <w:pPr>
                        <w:pStyle w:val="BodyText"/>
                        <w:rPr>
                          <w:b/>
                          <w:sz w:val="14"/>
                        </w:rPr>
                      </w:pPr>
                    </w:p>
                    <w:p w14:paraId="3D5CDD87" w14:textId="77777777" w:rsidR="00922840" w:rsidRDefault="00922840">
                      <w:pPr>
                        <w:pStyle w:val="BodyText"/>
                        <w:rPr>
                          <w:b/>
                          <w:sz w:val="14"/>
                        </w:rPr>
                      </w:pPr>
                    </w:p>
                    <w:p w14:paraId="2EAB69CC" w14:textId="77777777" w:rsidR="00922840" w:rsidRDefault="00922840">
                      <w:pPr>
                        <w:pStyle w:val="BodyText"/>
                        <w:spacing w:before="2"/>
                        <w:rPr>
                          <w:b/>
                          <w:sz w:val="12"/>
                        </w:rPr>
                      </w:pPr>
                    </w:p>
                    <w:p w14:paraId="01068437" w14:textId="77777777" w:rsidR="00922840" w:rsidRDefault="00A536B1">
                      <w:pPr>
                        <w:spacing w:line="249" w:lineRule="auto"/>
                        <w:ind w:left="859" w:right="278" w:hanging="511"/>
                        <w:rPr>
                          <w:sz w:val="15"/>
                        </w:rPr>
                      </w:pPr>
                      <w:r>
                        <w:rPr>
                          <w:color w:val="FDFFFF"/>
                          <w:sz w:val="15"/>
                        </w:rPr>
                        <w:t>Purchasing Officer x2</w:t>
                      </w:r>
                    </w:p>
                  </w:txbxContent>
                </v:textbox>
                <w10:anchorlock/>
              </v:shape>
            </w:pict>
          </mc:Fallback>
        </mc:AlternateContent>
      </w:r>
      <w:r>
        <w:rPr>
          <w:sz w:val="20"/>
        </w:rPr>
        <w:tab/>
      </w:r>
      <w:r>
        <w:rPr>
          <w:noProof/>
          <w:sz w:val="20"/>
        </w:rPr>
        <mc:AlternateContent>
          <mc:Choice Requires="wps">
            <w:drawing>
              <wp:inline distT="0" distB="0" distL="0" distR="0" wp14:anchorId="4E75DE53" wp14:editId="263D7A73">
                <wp:extent cx="1182370" cy="853440"/>
                <wp:effectExtent l="7620" t="13970" r="10160"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853440"/>
                        </a:xfrm>
                        <a:prstGeom prst="rect">
                          <a:avLst/>
                        </a:prstGeom>
                        <a:solidFill>
                          <a:srgbClr val="4671C4"/>
                        </a:solidFill>
                        <a:ln w="2504">
                          <a:solidFill>
                            <a:srgbClr val="C7C7C7"/>
                          </a:solidFill>
                          <a:prstDash val="solid"/>
                          <a:miter lim="800000"/>
                          <a:headEnd/>
                          <a:tailEnd/>
                        </a:ln>
                      </wps:spPr>
                      <wps:txbx>
                        <w:txbxContent>
                          <w:p w14:paraId="268A7142" w14:textId="77777777" w:rsidR="00922840" w:rsidRDefault="00922840">
                            <w:pPr>
                              <w:pStyle w:val="BodyText"/>
                              <w:rPr>
                                <w:b/>
                                <w:sz w:val="14"/>
                              </w:rPr>
                            </w:pPr>
                          </w:p>
                          <w:p w14:paraId="2827B17E" w14:textId="77777777" w:rsidR="00922840" w:rsidRDefault="00922840">
                            <w:pPr>
                              <w:pStyle w:val="BodyText"/>
                              <w:rPr>
                                <w:b/>
                                <w:sz w:val="14"/>
                              </w:rPr>
                            </w:pPr>
                          </w:p>
                          <w:p w14:paraId="15D0F150" w14:textId="77777777" w:rsidR="00922840" w:rsidRDefault="00922840">
                            <w:pPr>
                              <w:pStyle w:val="BodyText"/>
                              <w:spacing w:before="2"/>
                              <w:rPr>
                                <w:b/>
                                <w:sz w:val="12"/>
                              </w:rPr>
                            </w:pPr>
                          </w:p>
                          <w:p w14:paraId="0BC648EE" w14:textId="77777777" w:rsidR="00922840" w:rsidRDefault="00A536B1">
                            <w:pPr>
                              <w:spacing w:line="249" w:lineRule="auto"/>
                              <w:ind w:left="447" w:right="278" w:hanging="153"/>
                              <w:rPr>
                                <w:sz w:val="15"/>
                              </w:rPr>
                            </w:pPr>
                            <w:r>
                              <w:rPr>
                                <w:color w:val="FDFFFF"/>
                                <w:sz w:val="15"/>
                              </w:rPr>
                              <w:t>Mosaic Training and Support Officer</w:t>
                            </w:r>
                          </w:p>
                        </w:txbxContent>
                      </wps:txbx>
                      <wps:bodyPr rot="0" vert="horz" wrap="square" lIns="0" tIns="0" rIns="0" bIns="0" anchor="t" anchorCtr="0" upright="1">
                        <a:noAutofit/>
                      </wps:bodyPr>
                    </wps:wsp>
                  </a:graphicData>
                </a:graphic>
              </wp:inline>
            </w:drawing>
          </mc:Choice>
          <mc:Fallback>
            <w:pict>
              <v:shape w14:anchorId="4E75DE53" id="Text Box 2" o:spid="_x0000_s1031" type="#_x0000_t202" style="width:93.1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WHIAIAADsEAAAOAAAAZHJzL2Uyb0RvYy54bWysU2Fv0zAQ/Y7Ef7D8nSbt2q2Kmk6jZQhp&#10;DKTBD3Acp7FwfObsNim/nrPTdmjAF0QrWefYfnfv3bvV7dAZdlDoNdiSTyc5Z8pKqLXdlfzrl/s3&#10;S858ELYWBqwq+VF5frt+/WrVu0LNoAVTK2QEYn3Ru5K3Ibgiy7xsVSf8BJyydNgAdiLQFndZjaIn&#10;9M5kszy/znrA2iFI5T193Y6HfJ3wm0bJ8KlpvArMlJxqC2nFtFZxzdYrUexQuFbLUxniH6rohLaU&#10;9AK1FUGwPerfoDotETw0YSKhy6BptFSJA7GZ5i/YPLXCqcSFxPHuIpP/f7Dy8fDkPiMLw1sYqIGJ&#10;hHcPIL95ZmHTCrtTd4jQt0rUlHgaJct654vT0yi1L3wEqfqPUFOTxT5AAhoa7KIqxJMROjXgeBFd&#10;DYHJmHK6nF3d0JGks+Xiaj5PXclEcX7t0If3CjoWg5IjNTWhi8ODD7EaUZyvxGQejK7vtTFpg7tq&#10;Y5AdBBlgfn0z3cwTgRfXjGV9yWeLfD4K8FeIzU38/wkilrAVvh1TpSJGd3U6kMWN7oheHn/j56jn&#10;O1snAwahzRgTF2NPAkdNR3XDUA1M1yVfxLdR7wrqIymOMDqaJpCCFvAHZz25ueT++16g4sx8sNS1&#10;aP1zgOegOgfCSnpa8sDZGG7COCJ7h3rXEvLoCwt31NlGJ9GfqziVSw5NvThNUxyBX/fp1vPMr38C&#10;AAD//wMAUEsDBBQABgAIAAAAIQDQ7gwL2wAAAAUBAAAPAAAAZHJzL2Rvd25yZXYueG1sTI9BT8Mw&#10;DIXvSPsPkSdxY+m2qqpK0wkNEEKcGKjnrDFtReN0ibeVf0/GhV2sZz3rvc/lZrKDOKEPvSMFy0UC&#10;AqlxpqdWwefH810OIrAmowdHqOAHA2yq2U2pC+PO9I6nHbcihlAotIKOeSykDE2HVoeFG5Gi9+W8&#10;1RxX30rj9TmG20GukiSTVvcUGzo94rbD5nt3tArk00sy5bV/fHtNa+Y+PdTrbabU7Xx6uAfBOPH/&#10;MVzwIzpUkWnvjmSCGBTER/hvXrw8W4HYR7FOU5BVKa/pq18AAAD//wMAUEsBAi0AFAAGAAgAAAAh&#10;ALaDOJL+AAAA4QEAABMAAAAAAAAAAAAAAAAAAAAAAFtDb250ZW50X1R5cGVzXS54bWxQSwECLQAU&#10;AAYACAAAACEAOP0h/9YAAACUAQAACwAAAAAAAAAAAAAAAAAvAQAAX3JlbHMvLnJlbHNQSwECLQAU&#10;AAYACAAAACEALYdVhyACAAA7BAAADgAAAAAAAAAAAAAAAAAuAgAAZHJzL2Uyb0RvYy54bWxQSwEC&#10;LQAUAAYACAAAACEA0O4MC9sAAAAFAQAADwAAAAAAAAAAAAAAAAB6BAAAZHJzL2Rvd25yZXYueG1s&#10;UEsFBgAAAAAEAAQA8wAAAIIFAAAAAA==&#10;" fillcolor="#4671c4" strokecolor="#c7c7c7" strokeweight=".06956mm">
                <v:textbox inset="0,0,0,0">
                  <w:txbxContent>
                    <w:p w14:paraId="268A7142" w14:textId="77777777" w:rsidR="00922840" w:rsidRDefault="00922840">
                      <w:pPr>
                        <w:pStyle w:val="BodyText"/>
                        <w:rPr>
                          <w:b/>
                          <w:sz w:val="14"/>
                        </w:rPr>
                      </w:pPr>
                    </w:p>
                    <w:p w14:paraId="2827B17E" w14:textId="77777777" w:rsidR="00922840" w:rsidRDefault="00922840">
                      <w:pPr>
                        <w:pStyle w:val="BodyText"/>
                        <w:rPr>
                          <w:b/>
                          <w:sz w:val="14"/>
                        </w:rPr>
                      </w:pPr>
                    </w:p>
                    <w:p w14:paraId="15D0F150" w14:textId="77777777" w:rsidR="00922840" w:rsidRDefault="00922840">
                      <w:pPr>
                        <w:pStyle w:val="BodyText"/>
                        <w:spacing w:before="2"/>
                        <w:rPr>
                          <w:b/>
                          <w:sz w:val="12"/>
                        </w:rPr>
                      </w:pPr>
                    </w:p>
                    <w:p w14:paraId="0BC648EE" w14:textId="77777777" w:rsidR="00922840" w:rsidRDefault="00A536B1">
                      <w:pPr>
                        <w:spacing w:line="249" w:lineRule="auto"/>
                        <w:ind w:left="447" w:right="278" w:hanging="153"/>
                        <w:rPr>
                          <w:sz w:val="15"/>
                        </w:rPr>
                      </w:pPr>
                      <w:r>
                        <w:rPr>
                          <w:color w:val="FDFFFF"/>
                          <w:sz w:val="15"/>
                        </w:rPr>
                        <w:t>Mosaic Training and Support Officer</w:t>
                      </w:r>
                    </w:p>
                  </w:txbxContent>
                </v:textbox>
                <w10:anchorlock/>
              </v:shape>
            </w:pict>
          </mc:Fallback>
        </mc:AlternateContent>
      </w:r>
    </w:p>
    <w:p w14:paraId="333362DD" w14:textId="77777777" w:rsidR="00922840" w:rsidRDefault="00922840">
      <w:pPr>
        <w:rPr>
          <w:sz w:val="20"/>
        </w:rPr>
        <w:sectPr w:rsidR="00922840">
          <w:pgSz w:w="11910" w:h="16840"/>
          <w:pgMar w:top="1340" w:right="1240" w:bottom="280" w:left="1220" w:header="347" w:footer="0" w:gutter="0"/>
          <w:cols w:space="720"/>
        </w:sectPr>
      </w:pPr>
    </w:p>
    <w:p w14:paraId="5564793F" w14:textId="77777777" w:rsidR="00922840" w:rsidRDefault="00A536B1">
      <w:pPr>
        <w:pStyle w:val="Heading1"/>
      </w:pPr>
      <w:r>
        <w:lastRenderedPageBreak/>
        <w:t>Person Specification</w:t>
      </w:r>
    </w:p>
    <w:p w14:paraId="0A8C523D" w14:textId="77777777" w:rsidR="00922840" w:rsidRDefault="00922840">
      <w:pPr>
        <w:pStyle w:val="BodyText"/>
        <w:spacing w:after="1"/>
        <w:rPr>
          <w:b/>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4494"/>
      </w:tblGrid>
      <w:tr w:rsidR="00922840" w14:paraId="09A32C52" w14:textId="77777777">
        <w:trPr>
          <w:trHeight w:val="544"/>
        </w:trPr>
        <w:tc>
          <w:tcPr>
            <w:tcW w:w="4263" w:type="dxa"/>
            <w:shd w:val="clear" w:color="auto" w:fill="D9D9D9"/>
          </w:tcPr>
          <w:p w14:paraId="443B944C" w14:textId="77777777" w:rsidR="00922840" w:rsidRDefault="00A536B1">
            <w:pPr>
              <w:pStyle w:val="TableParagraph"/>
              <w:spacing w:before="1"/>
              <w:ind w:left="163"/>
              <w:rPr>
                <w:sz w:val="24"/>
              </w:rPr>
            </w:pPr>
            <w:r>
              <w:rPr>
                <w:b/>
                <w:sz w:val="24"/>
              </w:rPr>
              <w:t xml:space="preserve">Job Title: </w:t>
            </w:r>
            <w:r>
              <w:rPr>
                <w:sz w:val="24"/>
              </w:rPr>
              <w:t>Purchasing Officer</w:t>
            </w:r>
          </w:p>
        </w:tc>
        <w:tc>
          <w:tcPr>
            <w:tcW w:w="4494" w:type="dxa"/>
            <w:shd w:val="clear" w:color="auto" w:fill="D9D9D9"/>
          </w:tcPr>
          <w:p w14:paraId="3CB512E8" w14:textId="77777777" w:rsidR="00922840" w:rsidRDefault="00A536B1">
            <w:pPr>
              <w:pStyle w:val="TableParagraph"/>
              <w:spacing w:before="1"/>
              <w:ind w:left="105"/>
              <w:rPr>
                <w:sz w:val="24"/>
              </w:rPr>
            </w:pPr>
            <w:r>
              <w:rPr>
                <w:b/>
                <w:sz w:val="24"/>
              </w:rPr>
              <w:t>Grade</w:t>
            </w:r>
            <w:r>
              <w:rPr>
                <w:sz w:val="24"/>
              </w:rPr>
              <w:t>: SO1</w:t>
            </w:r>
          </w:p>
        </w:tc>
      </w:tr>
      <w:tr w:rsidR="00922840" w14:paraId="154F8078" w14:textId="77777777">
        <w:trPr>
          <w:trHeight w:val="633"/>
        </w:trPr>
        <w:tc>
          <w:tcPr>
            <w:tcW w:w="4263" w:type="dxa"/>
            <w:shd w:val="clear" w:color="auto" w:fill="D9D9D9"/>
          </w:tcPr>
          <w:p w14:paraId="53E7F7B1" w14:textId="77777777" w:rsidR="00922840" w:rsidRDefault="00A536B1">
            <w:pPr>
              <w:pStyle w:val="TableParagraph"/>
              <w:spacing w:line="292" w:lineRule="exact"/>
              <w:ind w:left="107"/>
              <w:rPr>
                <w:b/>
                <w:sz w:val="24"/>
              </w:rPr>
            </w:pPr>
            <w:r>
              <w:rPr>
                <w:b/>
                <w:sz w:val="24"/>
              </w:rPr>
              <w:t>Section: Business Systems Team –</w:t>
            </w:r>
          </w:p>
          <w:p w14:paraId="05161A18" w14:textId="77777777" w:rsidR="00922840" w:rsidRDefault="00A536B1">
            <w:pPr>
              <w:pStyle w:val="TableParagraph"/>
              <w:spacing w:before="24"/>
              <w:ind w:left="107"/>
              <w:rPr>
                <w:b/>
                <w:sz w:val="24"/>
              </w:rPr>
            </w:pPr>
            <w:r>
              <w:rPr>
                <w:b/>
                <w:sz w:val="24"/>
              </w:rPr>
              <w:t>Strategic Performance</w:t>
            </w:r>
          </w:p>
        </w:tc>
        <w:tc>
          <w:tcPr>
            <w:tcW w:w="4494" w:type="dxa"/>
            <w:shd w:val="clear" w:color="auto" w:fill="D9D9D9"/>
          </w:tcPr>
          <w:p w14:paraId="3BF3C790" w14:textId="77777777" w:rsidR="00922840" w:rsidRDefault="00A536B1">
            <w:pPr>
              <w:pStyle w:val="TableParagraph"/>
              <w:spacing w:line="292" w:lineRule="exact"/>
              <w:ind w:left="105"/>
              <w:rPr>
                <w:b/>
                <w:sz w:val="24"/>
              </w:rPr>
            </w:pPr>
            <w:r>
              <w:rPr>
                <w:b/>
                <w:sz w:val="24"/>
              </w:rPr>
              <w:t>Directorate: Adult Social Care and Public</w:t>
            </w:r>
          </w:p>
          <w:p w14:paraId="123BA5AC" w14:textId="77777777" w:rsidR="00922840" w:rsidRDefault="00A536B1">
            <w:pPr>
              <w:pStyle w:val="TableParagraph"/>
              <w:spacing w:before="24"/>
              <w:ind w:left="105"/>
              <w:rPr>
                <w:b/>
                <w:sz w:val="24"/>
              </w:rPr>
            </w:pPr>
            <w:r>
              <w:rPr>
                <w:b/>
                <w:sz w:val="24"/>
              </w:rPr>
              <w:t>Health</w:t>
            </w:r>
          </w:p>
        </w:tc>
      </w:tr>
      <w:tr w:rsidR="00922840" w14:paraId="2F9A6C9A" w14:textId="77777777">
        <w:trPr>
          <w:trHeight w:val="542"/>
        </w:trPr>
        <w:tc>
          <w:tcPr>
            <w:tcW w:w="4263" w:type="dxa"/>
            <w:shd w:val="clear" w:color="auto" w:fill="D9D9D9"/>
          </w:tcPr>
          <w:p w14:paraId="26002BED" w14:textId="77777777" w:rsidR="00922840" w:rsidRDefault="00A536B1">
            <w:pPr>
              <w:pStyle w:val="TableParagraph"/>
              <w:spacing w:line="292" w:lineRule="exact"/>
              <w:ind w:left="107"/>
              <w:rPr>
                <w:b/>
                <w:sz w:val="24"/>
              </w:rPr>
            </w:pPr>
            <w:r>
              <w:rPr>
                <w:b/>
                <w:sz w:val="24"/>
              </w:rPr>
              <w:t>Responsible to: Finance System Analyst</w:t>
            </w:r>
          </w:p>
        </w:tc>
        <w:tc>
          <w:tcPr>
            <w:tcW w:w="4494" w:type="dxa"/>
            <w:shd w:val="clear" w:color="auto" w:fill="D9D9D9"/>
          </w:tcPr>
          <w:p w14:paraId="6FA1DCA4" w14:textId="77777777" w:rsidR="00922840" w:rsidRDefault="00A536B1">
            <w:pPr>
              <w:pStyle w:val="TableParagraph"/>
              <w:spacing w:line="292" w:lineRule="exact"/>
              <w:ind w:left="105"/>
              <w:rPr>
                <w:b/>
                <w:sz w:val="24"/>
              </w:rPr>
            </w:pPr>
            <w:r>
              <w:rPr>
                <w:b/>
                <w:sz w:val="24"/>
              </w:rPr>
              <w:t>Responsible for: N/A</w:t>
            </w:r>
          </w:p>
        </w:tc>
      </w:tr>
      <w:tr w:rsidR="00922840" w14:paraId="4BD4307D" w14:textId="77777777">
        <w:trPr>
          <w:trHeight w:val="477"/>
        </w:trPr>
        <w:tc>
          <w:tcPr>
            <w:tcW w:w="4263" w:type="dxa"/>
            <w:shd w:val="clear" w:color="auto" w:fill="D9D9D9"/>
          </w:tcPr>
          <w:p w14:paraId="52450E82" w14:textId="77777777" w:rsidR="00922840" w:rsidRDefault="00A536B1">
            <w:pPr>
              <w:pStyle w:val="TableParagraph"/>
              <w:spacing w:line="292" w:lineRule="exact"/>
              <w:ind w:left="107"/>
              <w:rPr>
                <w:b/>
                <w:sz w:val="24"/>
              </w:rPr>
            </w:pPr>
            <w:r>
              <w:rPr>
                <w:b/>
                <w:sz w:val="24"/>
              </w:rPr>
              <w:t>Post Number/s:</w:t>
            </w:r>
          </w:p>
        </w:tc>
        <w:tc>
          <w:tcPr>
            <w:tcW w:w="4494" w:type="dxa"/>
            <w:shd w:val="clear" w:color="auto" w:fill="D9D9D9"/>
          </w:tcPr>
          <w:p w14:paraId="3E4A84C4" w14:textId="77777777" w:rsidR="00922840" w:rsidRDefault="00A536B1">
            <w:pPr>
              <w:pStyle w:val="TableParagraph"/>
              <w:spacing w:line="292" w:lineRule="exact"/>
              <w:ind w:left="105"/>
              <w:rPr>
                <w:b/>
                <w:sz w:val="24"/>
              </w:rPr>
            </w:pPr>
            <w:r>
              <w:rPr>
                <w:b/>
                <w:sz w:val="24"/>
              </w:rPr>
              <w:t>Last Review Date:</w:t>
            </w:r>
          </w:p>
        </w:tc>
      </w:tr>
    </w:tbl>
    <w:p w14:paraId="26550AB9" w14:textId="77777777" w:rsidR="00922840" w:rsidRDefault="00922840">
      <w:pPr>
        <w:pStyle w:val="BodyText"/>
        <w:rPr>
          <w:b/>
        </w:rPr>
      </w:pPr>
    </w:p>
    <w:p w14:paraId="2789107C" w14:textId="77777777" w:rsidR="00922840" w:rsidRDefault="00A536B1">
      <w:pPr>
        <w:spacing w:before="184"/>
        <w:ind w:left="220"/>
        <w:rPr>
          <w:b/>
          <w:sz w:val="24"/>
        </w:rPr>
      </w:pPr>
      <w:r>
        <w:rPr>
          <w:b/>
          <w:sz w:val="24"/>
        </w:rPr>
        <w:t>Our Values and Behaviours</w:t>
      </w:r>
    </w:p>
    <w:p w14:paraId="504A1E24" w14:textId="77777777" w:rsidR="00922840" w:rsidRDefault="00A536B1">
      <w:pPr>
        <w:pStyle w:val="BodyText"/>
        <w:spacing w:before="182" w:line="259" w:lineRule="auto"/>
        <w:ind w:left="220"/>
      </w:pPr>
      <w:r>
        <w:t>The values and behaviours we seek from our staff draw on the high standards of the two boroughs, and we prize these qualities in particular:</w:t>
      </w:r>
    </w:p>
    <w:p w14:paraId="467334A7" w14:textId="77777777" w:rsidR="00922840" w:rsidRDefault="00A536B1">
      <w:pPr>
        <w:pStyle w:val="BodyText"/>
        <w:spacing w:before="160" w:line="276" w:lineRule="auto"/>
        <w:ind w:left="220" w:right="391"/>
      </w:pPr>
      <w:r>
        <w:rPr>
          <w:b/>
        </w:rPr>
        <w:t xml:space="preserve">Being open. </w:t>
      </w:r>
      <w:r>
        <w:t>This means we share our views openly, honestly and in a thoughtful way. We encourage new ideas and ways of doing things. We appreciate and listen to feedback from each other.</w:t>
      </w:r>
    </w:p>
    <w:p w14:paraId="4CB7C1E2" w14:textId="77777777" w:rsidR="00922840" w:rsidRDefault="00A536B1">
      <w:pPr>
        <w:pStyle w:val="BodyText"/>
        <w:spacing w:before="199" w:line="259" w:lineRule="auto"/>
        <w:ind w:left="220" w:right="233"/>
      </w:pPr>
      <w:r>
        <w:rPr>
          <w:b/>
        </w:rPr>
        <w:t xml:space="preserve">Being supportive. </w:t>
      </w:r>
      <w:r>
        <w:t>This means we drive the success of the organisation by making sure that our colleagues are successful. We encourage others and take account of the challenges they face. We help each other to do our jobs.</w:t>
      </w:r>
    </w:p>
    <w:p w14:paraId="4095E56D" w14:textId="77777777" w:rsidR="00922840" w:rsidRDefault="00A536B1">
      <w:pPr>
        <w:pStyle w:val="BodyText"/>
        <w:spacing w:before="118" w:line="259" w:lineRule="auto"/>
        <w:ind w:left="220" w:right="481"/>
      </w:pPr>
      <w:r>
        <w:rPr>
          <w:b/>
        </w:rPr>
        <w:t xml:space="preserve">Being positive. </w:t>
      </w:r>
      <w: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518F56C5" w14:textId="77777777" w:rsidR="00922840" w:rsidRDefault="00922840">
      <w:pPr>
        <w:pStyle w:val="BodyText"/>
        <w:rPr>
          <w:sz w:val="20"/>
        </w:rPr>
      </w:pPr>
    </w:p>
    <w:p w14:paraId="0300AB0C" w14:textId="77777777" w:rsidR="00922840" w:rsidRDefault="00922840">
      <w:pPr>
        <w:pStyle w:val="BodyText"/>
        <w:rPr>
          <w:sz w:val="29"/>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39"/>
        <w:gridCol w:w="1463"/>
      </w:tblGrid>
      <w:tr w:rsidR="00922840" w14:paraId="2DF53E0F" w14:textId="77777777">
        <w:trPr>
          <w:trHeight w:val="2091"/>
        </w:trPr>
        <w:tc>
          <w:tcPr>
            <w:tcW w:w="7439" w:type="dxa"/>
            <w:shd w:val="clear" w:color="auto" w:fill="D9D9D9"/>
          </w:tcPr>
          <w:p w14:paraId="4BAE98EA" w14:textId="77777777" w:rsidR="00922840" w:rsidRDefault="00A536B1">
            <w:pPr>
              <w:pStyle w:val="TableParagraph"/>
              <w:spacing w:before="16"/>
              <w:ind w:left="16"/>
              <w:rPr>
                <w:b/>
                <w:sz w:val="24"/>
              </w:rPr>
            </w:pPr>
            <w:r>
              <w:rPr>
                <w:b/>
                <w:sz w:val="24"/>
              </w:rPr>
              <w:t>Person Specification Requirements</w:t>
            </w:r>
          </w:p>
        </w:tc>
        <w:tc>
          <w:tcPr>
            <w:tcW w:w="1463" w:type="dxa"/>
            <w:shd w:val="clear" w:color="auto" w:fill="D9D9D9"/>
          </w:tcPr>
          <w:p w14:paraId="042D33A3" w14:textId="77777777" w:rsidR="00922840" w:rsidRDefault="00A536B1">
            <w:pPr>
              <w:pStyle w:val="TableParagraph"/>
              <w:spacing w:before="16" w:line="388" w:lineRule="auto"/>
              <w:ind w:left="79" w:right="63"/>
              <w:jc w:val="center"/>
              <w:rPr>
                <w:b/>
                <w:sz w:val="24"/>
              </w:rPr>
            </w:pPr>
            <w:r>
              <w:rPr>
                <w:b/>
                <w:sz w:val="24"/>
              </w:rPr>
              <w:t>Assessed by A</w:t>
            </w:r>
          </w:p>
          <w:p w14:paraId="5522AA89" w14:textId="77777777" w:rsidR="00922840" w:rsidRDefault="00A536B1">
            <w:pPr>
              <w:pStyle w:val="TableParagraph"/>
              <w:spacing w:before="3" w:line="259" w:lineRule="auto"/>
              <w:ind w:left="79" w:right="8"/>
              <w:jc w:val="center"/>
              <w:rPr>
                <w:b/>
                <w:sz w:val="24"/>
              </w:rPr>
            </w:pPr>
            <w:r>
              <w:rPr>
                <w:b/>
                <w:sz w:val="24"/>
              </w:rPr>
              <w:t>&amp; I/ T/ C (see below for explanation)</w:t>
            </w:r>
          </w:p>
        </w:tc>
      </w:tr>
      <w:tr w:rsidR="00922840" w14:paraId="1313B1C4" w14:textId="77777777">
        <w:trPr>
          <w:trHeight w:val="467"/>
        </w:trPr>
        <w:tc>
          <w:tcPr>
            <w:tcW w:w="8902" w:type="dxa"/>
            <w:gridSpan w:val="2"/>
            <w:shd w:val="clear" w:color="auto" w:fill="D9D9D9"/>
          </w:tcPr>
          <w:p w14:paraId="345A9BB1" w14:textId="77777777" w:rsidR="00922840" w:rsidRDefault="00A536B1">
            <w:pPr>
              <w:pStyle w:val="TableParagraph"/>
              <w:spacing w:line="292" w:lineRule="exact"/>
              <w:ind w:left="16"/>
              <w:rPr>
                <w:b/>
                <w:sz w:val="24"/>
              </w:rPr>
            </w:pPr>
            <w:r>
              <w:rPr>
                <w:b/>
                <w:sz w:val="24"/>
              </w:rPr>
              <w:t>Knowledge</w:t>
            </w:r>
          </w:p>
        </w:tc>
      </w:tr>
      <w:tr w:rsidR="00922840" w14:paraId="147EBE67" w14:textId="77777777">
        <w:trPr>
          <w:trHeight w:val="808"/>
        </w:trPr>
        <w:tc>
          <w:tcPr>
            <w:tcW w:w="7439" w:type="dxa"/>
          </w:tcPr>
          <w:p w14:paraId="75976538" w14:textId="77777777" w:rsidR="00922840" w:rsidRDefault="00A536B1">
            <w:pPr>
              <w:pStyle w:val="TableParagraph"/>
              <w:spacing w:line="259" w:lineRule="auto"/>
              <w:ind w:left="16" w:right="420" w:firstLine="55"/>
              <w:rPr>
                <w:sz w:val="24"/>
              </w:rPr>
            </w:pPr>
            <w:r>
              <w:rPr>
                <w:sz w:val="24"/>
              </w:rPr>
              <w:t>Knowledge of social care information systems or similar complex, large scale systems.</w:t>
            </w:r>
          </w:p>
        </w:tc>
        <w:tc>
          <w:tcPr>
            <w:tcW w:w="1463" w:type="dxa"/>
          </w:tcPr>
          <w:p w14:paraId="4C131E50" w14:textId="77777777" w:rsidR="00922840" w:rsidRDefault="00A536B1">
            <w:pPr>
              <w:pStyle w:val="TableParagraph"/>
              <w:spacing w:line="292" w:lineRule="exact"/>
              <w:ind w:left="79" w:right="63"/>
              <w:jc w:val="center"/>
              <w:rPr>
                <w:sz w:val="24"/>
              </w:rPr>
            </w:pPr>
            <w:r>
              <w:rPr>
                <w:sz w:val="24"/>
              </w:rPr>
              <w:t>A/I</w:t>
            </w:r>
          </w:p>
        </w:tc>
      </w:tr>
      <w:tr w:rsidR="00922840" w14:paraId="0FA6AF10" w14:textId="77777777">
        <w:trPr>
          <w:trHeight w:val="467"/>
        </w:trPr>
        <w:tc>
          <w:tcPr>
            <w:tcW w:w="8902" w:type="dxa"/>
            <w:gridSpan w:val="2"/>
            <w:shd w:val="clear" w:color="auto" w:fill="D9D9D9"/>
          </w:tcPr>
          <w:p w14:paraId="5D5B3900" w14:textId="77777777" w:rsidR="00922840" w:rsidRDefault="00A536B1">
            <w:pPr>
              <w:pStyle w:val="TableParagraph"/>
              <w:spacing w:line="292" w:lineRule="exact"/>
              <w:ind w:left="16"/>
              <w:rPr>
                <w:b/>
                <w:sz w:val="24"/>
              </w:rPr>
            </w:pPr>
            <w:r>
              <w:rPr>
                <w:b/>
                <w:sz w:val="24"/>
              </w:rPr>
              <w:t>Experience</w:t>
            </w:r>
          </w:p>
        </w:tc>
      </w:tr>
      <w:tr w:rsidR="00922840" w14:paraId="1D69B4FE" w14:textId="77777777">
        <w:trPr>
          <w:trHeight w:val="491"/>
        </w:trPr>
        <w:tc>
          <w:tcPr>
            <w:tcW w:w="7439" w:type="dxa"/>
          </w:tcPr>
          <w:p w14:paraId="0896A82C" w14:textId="77777777" w:rsidR="00922840" w:rsidRDefault="00A536B1">
            <w:pPr>
              <w:pStyle w:val="TableParagraph"/>
              <w:spacing w:before="1"/>
              <w:ind w:left="16"/>
              <w:rPr>
                <w:sz w:val="24"/>
              </w:rPr>
            </w:pPr>
            <w:r>
              <w:rPr>
                <w:sz w:val="24"/>
              </w:rPr>
              <w:t>Of accurately inputting data to complex, large scale systems</w:t>
            </w:r>
          </w:p>
        </w:tc>
        <w:tc>
          <w:tcPr>
            <w:tcW w:w="1463" w:type="dxa"/>
          </w:tcPr>
          <w:p w14:paraId="16BE4BAC" w14:textId="77777777" w:rsidR="00922840" w:rsidRDefault="00A536B1">
            <w:pPr>
              <w:pStyle w:val="TableParagraph"/>
              <w:spacing w:before="1"/>
              <w:ind w:left="79" w:right="63"/>
              <w:jc w:val="center"/>
              <w:rPr>
                <w:sz w:val="24"/>
              </w:rPr>
            </w:pPr>
            <w:r>
              <w:rPr>
                <w:sz w:val="24"/>
              </w:rPr>
              <w:t>A/I</w:t>
            </w:r>
          </w:p>
        </w:tc>
      </w:tr>
      <w:tr w:rsidR="00922840" w14:paraId="4DB36DA8" w14:textId="77777777">
        <w:trPr>
          <w:trHeight w:val="491"/>
        </w:trPr>
        <w:tc>
          <w:tcPr>
            <w:tcW w:w="7439" w:type="dxa"/>
            <w:tcBorders>
              <w:bottom w:val="single" w:sz="4" w:space="0" w:color="000000"/>
            </w:tcBorders>
          </w:tcPr>
          <w:p w14:paraId="7B512DE4" w14:textId="77777777" w:rsidR="00922840" w:rsidRDefault="00A536B1">
            <w:pPr>
              <w:pStyle w:val="TableParagraph"/>
              <w:spacing w:before="1"/>
              <w:ind w:left="16"/>
              <w:rPr>
                <w:sz w:val="24"/>
              </w:rPr>
            </w:pPr>
            <w:r>
              <w:rPr>
                <w:sz w:val="24"/>
              </w:rPr>
              <w:t>Of working with external and internal stakeholders.</w:t>
            </w:r>
          </w:p>
        </w:tc>
        <w:tc>
          <w:tcPr>
            <w:tcW w:w="1463" w:type="dxa"/>
            <w:tcBorders>
              <w:bottom w:val="single" w:sz="4" w:space="0" w:color="000000"/>
            </w:tcBorders>
          </w:tcPr>
          <w:p w14:paraId="745A77D0" w14:textId="77777777" w:rsidR="00922840" w:rsidRDefault="00A536B1">
            <w:pPr>
              <w:pStyle w:val="TableParagraph"/>
              <w:spacing w:before="1"/>
              <w:ind w:left="15"/>
              <w:jc w:val="center"/>
              <w:rPr>
                <w:sz w:val="24"/>
              </w:rPr>
            </w:pPr>
            <w:r>
              <w:rPr>
                <w:sz w:val="24"/>
              </w:rPr>
              <w:t>A</w:t>
            </w:r>
          </w:p>
        </w:tc>
      </w:tr>
    </w:tbl>
    <w:p w14:paraId="7782B30D" w14:textId="77777777" w:rsidR="00922840" w:rsidRDefault="00922840">
      <w:pPr>
        <w:jc w:val="center"/>
        <w:rPr>
          <w:sz w:val="24"/>
        </w:rPr>
        <w:sectPr w:rsidR="00922840">
          <w:pgSz w:w="11910" w:h="16840"/>
          <w:pgMar w:top="1340" w:right="1240" w:bottom="280" w:left="1220" w:header="347" w:footer="0" w:gutter="0"/>
          <w:cols w:space="720"/>
        </w:sectPr>
      </w:pPr>
    </w:p>
    <w:p w14:paraId="6C1BDE93" w14:textId="77777777" w:rsidR="00922840" w:rsidRDefault="00922840">
      <w:pPr>
        <w:pStyle w:val="BodyText"/>
        <w:spacing w:before="10"/>
        <w:rPr>
          <w:sz w:val="6"/>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39"/>
        <w:gridCol w:w="1463"/>
      </w:tblGrid>
      <w:tr w:rsidR="00922840" w14:paraId="11129EE0" w14:textId="77777777">
        <w:trPr>
          <w:trHeight w:val="496"/>
        </w:trPr>
        <w:tc>
          <w:tcPr>
            <w:tcW w:w="7439" w:type="dxa"/>
            <w:tcBorders>
              <w:left w:val="single" w:sz="8" w:space="0" w:color="000000"/>
              <w:right w:val="single" w:sz="8" w:space="0" w:color="000000"/>
            </w:tcBorders>
          </w:tcPr>
          <w:p w14:paraId="04369A21" w14:textId="77777777" w:rsidR="00922840" w:rsidRDefault="00A536B1">
            <w:pPr>
              <w:pStyle w:val="TableParagraph"/>
              <w:spacing w:before="3"/>
              <w:ind w:left="16"/>
              <w:rPr>
                <w:sz w:val="24"/>
              </w:rPr>
            </w:pPr>
            <w:r>
              <w:rPr>
                <w:sz w:val="24"/>
              </w:rPr>
              <w:t>Of resolving complex problems across a wide range of stakeholders.</w:t>
            </w:r>
          </w:p>
        </w:tc>
        <w:tc>
          <w:tcPr>
            <w:tcW w:w="1463" w:type="dxa"/>
            <w:tcBorders>
              <w:top w:val="single" w:sz="12" w:space="0" w:color="FFFFFF"/>
              <w:left w:val="single" w:sz="8" w:space="0" w:color="000000"/>
              <w:right w:val="single" w:sz="8" w:space="0" w:color="000000"/>
            </w:tcBorders>
          </w:tcPr>
          <w:p w14:paraId="3DC386AE" w14:textId="77777777" w:rsidR="00922840" w:rsidRDefault="00A536B1">
            <w:pPr>
              <w:pStyle w:val="TableParagraph"/>
              <w:spacing w:before="3"/>
              <w:ind w:left="79" w:right="63"/>
              <w:jc w:val="center"/>
              <w:rPr>
                <w:sz w:val="24"/>
              </w:rPr>
            </w:pPr>
            <w:r>
              <w:rPr>
                <w:sz w:val="24"/>
              </w:rPr>
              <w:t>A/I</w:t>
            </w:r>
          </w:p>
        </w:tc>
      </w:tr>
      <w:tr w:rsidR="00922840" w14:paraId="44976532" w14:textId="77777777">
        <w:trPr>
          <w:trHeight w:val="505"/>
        </w:trPr>
        <w:tc>
          <w:tcPr>
            <w:tcW w:w="7439" w:type="dxa"/>
            <w:tcBorders>
              <w:left w:val="single" w:sz="8" w:space="0" w:color="000000"/>
              <w:bottom w:val="single" w:sz="8" w:space="0" w:color="000000"/>
              <w:right w:val="single" w:sz="8" w:space="0" w:color="000000"/>
            </w:tcBorders>
          </w:tcPr>
          <w:p w14:paraId="1265ACCD" w14:textId="77777777" w:rsidR="00922840" w:rsidRDefault="00A536B1">
            <w:pPr>
              <w:pStyle w:val="TableParagraph"/>
              <w:spacing w:before="13"/>
              <w:ind w:left="16"/>
              <w:rPr>
                <w:sz w:val="24"/>
              </w:rPr>
            </w:pPr>
            <w:r>
              <w:rPr>
                <w:sz w:val="24"/>
              </w:rPr>
              <w:t>Of working to agreed processes and timescales</w:t>
            </w:r>
          </w:p>
        </w:tc>
        <w:tc>
          <w:tcPr>
            <w:tcW w:w="1463" w:type="dxa"/>
            <w:tcBorders>
              <w:left w:val="single" w:sz="8" w:space="0" w:color="000000"/>
              <w:bottom w:val="single" w:sz="8" w:space="0" w:color="000000"/>
              <w:right w:val="single" w:sz="8" w:space="0" w:color="000000"/>
            </w:tcBorders>
          </w:tcPr>
          <w:p w14:paraId="61A2FB81" w14:textId="77777777" w:rsidR="00922840" w:rsidRDefault="00A536B1">
            <w:pPr>
              <w:pStyle w:val="TableParagraph"/>
              <w:spacing w:before="13"/>
              <w:ind w:left="79" w:right="63"/>
              <w:jc w:val="center"/>
              <w:rPr>
                <w:sz w:val="24"/>
              </w:rPr>
            </w:pPr>
            <w:r>
              <w:rPr>
                <w:sz w:val="24"/>
              </w:rPr>
              <w:t>A/I</w:t>
            </w:r>
          </w:p>
        </w:tc>
      </w:tr>
      <w:tr w:rsidR="00922840" w14:paraId="71A86044" w14:textId="77777777">
        <w:trPr>
          <w:trHeight w:val="474"/>
        </w:trPr>
        <w:tc>
          <w:tcPr>
            <w:tcW w:w="8902" w:type="dxa"/>
            <w:gridSpan w:val="2"/>
            <w:tcBorders>
              <w:top w:val="single" w:sz="8" w:space="0" w:color="000000"/>
              <w:left w:val="single" w:sz="8" w:space="0" w:color="000000"/>
              <w:bottom w:val="single" w:sz="8" w:space="0" w:color="000000"/>
              <w:right w:val="single" w:sz="8" w:space="0" w:color="000000"/>
            </w:tcBorders>
            <w:shd w:val="clear" w:color="auto" w:fill="D9D9D9"/>
          </w:tcPr>
          <w:p w14:paraId="7F120720" w14:textId="77777777" w:rsidR="00922840" w:rsidRDefault="00A536B1">
            <w:pPr>
              <w:pStyle w:val="TableParagraph"/>
              <w:spacing w:before="6"/>
              <w:ind w:left="16"/>
              <w:rPr>
                <w:b/>
                <w:sz w:val="24"/>
              </w:rPr>
            </w:pPr>
            <w:r>
              <w:rPr>
                <w:b/>
                <w:sz w:val="24"/>
              </w:rPr>
              <w:t>Skills</w:t>
            </w:r>
          </w:p>
        </w:tc>
      </w:tr>
      <w:tr w:rsidR="00922840" w14:paraId="20E1510E" w14:textId="77777777">
        <w:trPr>
          <w:trHeight w:val="491"/>
        </w:trPr>
        <w:tc>
          <w:tcPr>
            <w:tcW w:w="7439" w:type="dxa"/>
            <w:tcBorders>
              <w:top w:val="single" w:sz="8" w:space="0" w:color="000000"/>
              <w:left w:val="single" w:sz="8" w:space="0" w:color="000000"/>
              <w:bottom w:val="single" w:sz="8" w:space="0" w:color="000000"/>
              <w:right w:val="single" w:sz="8" w:space="0" w:color="000000"/>
            </w:tcBorders>
          </w:tcPr>
          <w:p w14:paraId="63820477" w14:textId="77777777" w:rsidR="00922840" w:rsidRDefault="00A536B1">
            <w:pPr>
              <w:pStyle w:val="TableParagraph"/>
              <w:spacing w:line="292" w:lineRule="exact"/>
              <w:ind w:left="16"/>
              <w:rPr>
                <w:sz w:val="24"/>
              </w:rPr>
            </w:pPr>
            <w:r>
              <w:rPr>
                <w:sz w:val="24"/>
              </w:rPr>
              <w:t>Intermediate Ms Excel skills.</w:t>
            </w:r>
          </w:p>
        </w:tc>
        <w:tc>
          <w:tcPr>
            <w:tcW w:w="1463" w:type="dxa"/>
            <w:tcBorders>
              <w:top w:val="single" w:sz="8" w:space="0" w:color="000000"/>
              <w:left w:val="single" w:sz="8" w:space="0" w:color="000000"/>
              <w:bottom w:val="single" w:sz="8" w:space="0" w:color="000000"/>
              <w:right w:val="single" w:sz="8" w:space="0" w:color="000000"/>
            </w:tcBorders>
          </w:tcPr>
          <w:p w14:paraId="0DF23B80" w14:textId="77777777" w:rsidR="00922840" w:rsidRDefault="00A536B1">
            <w:pPr>
              <w:pStyle w:val="TableParagraph"/>
              <w:spacing w:line="292" w:lineRule="exact"/>
              <w:ind w:left="79" w:right="64"/>
              <w:jc w:val="center"/>
              <w:rPr>
                <w:sz w:val="24"/>
              </w:rPr>
            </w:pPr>
            <w:r>
              <w:rPr>
                <w:sz w:val="24"/>
              </w:rPr>
              <w:t>T/A</w:t>
            </w:r>
          </w:p>
        </w:tc>
      </w:tr>
      <w:tr w:rsidR="00922840" w14:paraId="7B3170D5" w14:textId="77777777">
        <w:trPr>
          <w:trHeight w:val="805"/>
        </w:trPr>
        <w:tc>
          <w:tcPr>
            <w:tcW w:w="7439" w:type="dxa"/>
            <w:tcBorders>
              <w:top w:val="single" w:sz="8" w:space="0" w:color="000000"/>
              <w:left w:val="single" w:sz="8" w:space="0" w:color="000000"/>
              <w:bottom w:val="single" w:sz="8" w:space="0" w:color="000000"/>
              <w:right w:val="single" w:sz="8" w:space="0" w:color="000000"/>
            </w:tcBorders>
          </w:tcPr>
          <w:p w14:paraId="7EEF385C" w14:textId="77777777" w:rsidR="00922840" w:rsidRDefault="00A536B1">
            <w:pPr>
              <w:pStyle w:val="TableParagraph"/>
              <w:spacing w:line="259" w:lineRule="auto"/>
              <w:ind w:left="16"/>
              <w:rPr>
                <w:sz w:val="24"/>
              </w:rPr>
            </w:pPr>
            <w:r>
              <w:rPr>
                <w:sz w:val="24"/>
              </w:rPr>
              <w:t xml:space="preserve">Problem solving identifying the source of an issue and resolving </w:t>
            </w:r>
            <w:proofErr w:type="gramStart"/>
            <w:r>
              <w:rPr>
                <w:sz w:val="24"/>
              </w:rPr>
              <w:t>it ,both</w:t>
            </w:r>
            <w:proofErr w:type="gramEnd"/>
            <w:r>
              <w:rPr>
                <w:sz w:val="24"/>
              </w:rPr>
              <w:t xml:space="preserve"> at single issue level and trends.</w:t>
            </w:r>
          </w:p>
        </w:tc>
        <w:tc>
          <w:tcPr>
            <w:tcW w:w="1463" w:type="dxa"/>
            <w:tcBorders>
              <w:top w:val="single" w:sz="8" w:space="0" w:color="000000"/>
              <w:left w:val="single" w:sz="8" w:space="0" w:color="000000"/>
              <w:bottom w:val="single" w:sz="8" w:space="0" w:color="000000"/>
              <w:right w:val="single" w:sz="8" w:space="0" w:color="000000"/>
            </w:tcBorders>
          </w:tcPr>
          <w:p w14:paraId="3A521D0E" w14:textId="77777777" w:rsidR="00922840" w:rsidRDefault="00A536B1">
            <w:pPr>
              <w:pStyle w:val="TableParagraph"/>
              <w:spacing w:line="292" w:lineRule="exact"/>
              <w:ind w:left="79" w:right="63"/>
              <w:jc w:val="center"/>
              <w:rPr>
                <w:sz w:val="24"/>
              </w:rPr>
            </w:pPr>
            <w:r>
              <w:rPr>
                <w:sz w:val="24"/>
              </w:rPr>
              <w:t>A/I</w:t>
            </w:r>
          </w:p>
        </w:tc>
      </w:tr>
      <w:tr w:rsidR="00922840" w14:paraId="3F3430F6" w14:textId="77777777">
        <w:trPr>
          <w:trHeight w:val="491"/>
        </w:trPr>
        <w:tc>
          <w:tcPr>
            <w:tcW w:w="7439" w:type="dxa"/>
            <w:tcBorders>
              <w:top w:val="single" w:sz="8" w:space="0" w:color="000000"/>
              <w:left w:val="single" w:sz="8" w:space="0" w:color="000000"/>
              <w:bottom w:val="single" w:sz="8" w:space="0" w:color="000000"/>
              <w:right w:val="single" w:sz="8" w:space="0" w:color="000000"/>
            </w:tcBorders>
          </w:tcPr>
          <w:p w14:paraId="32C297E9" w14:textId="77777777" w:rsidR="00922840" w:rsidRDefault="00A536B1">
            <w:pPr>
              <w:pStyle w:val="TableParagraph"/>
              <w:spacing w:before="1"/>
              <w:ind w:left="16"/>
              <w:rPr>
                <w:sz w:val="24"/>
              </w:rPr>
            </w:pPr>
            <w:r>
              <w:rPr>
                <w:sz w:val="24"/>
              </w:rPr>
              <w:t>Develop well organised micro-systems for tracking issues</w:t>
            </w:r>
          </w:p>
        </w:tc>
        <w:tc>
          <w:tcPr>
            <w:tcW w:w="1463" w:type="dxa"/>
            <w:tcBorders>
              <w:top w:val="single" w:sz="8" w:space="0" w:color="000000"/>
              <w:left w:val="single" w:sz="8" w:space="0" w:color="000000"/>
              <w:bottom w:val="single" w:sz="8" w:space="0" w:color="000000"/>
              <w:right w:val="single" w:sz="8" w:space="0" w:color="000000"/>
            </w:tcBorders>
          </w:tcPr>
          <w:p w14:paraId="6E4A9B49" w14:textId="77777777" w:rsidR="00922840" w:rsidRDefault="00A536B1">
            <w:pPr>
              <w:pStyle w:val="TableParagraph"/>
              <w:spacing w:before="1"/>
              <w:ind w:left="79" w:right="64"/>
              <w:jc w:val="center"/>
              <w:rPr>
                <w:sz w:val="24"/>
              </w:rPr>
            </w:pPr>
            <w:r>
              <w:rPr>
                <w:sz w:val="24"/>
              </w:rPr>
              <w:t>T/A/I</w:t>
            </w:r>
          </w:p>
        </w:tc>
      </w:tr>
      <w:tr w:rsidR="00922840" w14:paraId="68491E0C" w14:textId="77777777">
        <w:trPr>
          <w:trHeight w:val="808"/>
        </w:trPr>
        <w:tc>
          <w:tcPr>
            <w:tcW w:w="7439" w:type="dxa"/>
            <w:tcBorders>
              <w:top w:val="single" w:sz="8" w:space="0" w:color="000000"/>
              <w:left w:val="single" w:sz="8" w:space="0" w:color="000000"/>
              <w:bottom w:val="single" w:sz="8" w:space="0" w:color="000000"/>
              <w:right w:val="single" w:sz="8" w:space="0" w:color="000000"/>
            </w:tcBorders>
          </w:tcPr>
          <w:p w14:paraId="50472781" w14:textId="77777777" w:rsidR="00922840" w:rsidRDefault="00A536B1">
            <w:pPr>
              <w:pStyle w:val="TableParagraph"/>
              <w:spacing w:before="1" w:line="259" w:lineRule="auto"/>
              <w:ind w:left="16"/>
              <w:rPr>
                <w:sz w:val="24"/>
              </w:rPr>
            </w:pPr>
            <w:r>
              <w:rPr>
                <w:sz w:val="24"/>
              </w:rPr>
              <w:t>Ability to identify trends and patterns in system data, presenting them in clear and understandable formats.</w:t>
            </w:r>
          </w:p>
        </w:tc>
        <w:tc>
          <w:tcPr>
            <w:tcW w:w="1463" w:type="dxa"/>
            <w:tcBorders>
              <w:top w:val="single" w:sz="8" w:space="0" w:color="000000"/>
              <w:left w:val="single" w:sz="8" w:space="0" w:color="000000"/>
              <w:bottom w:val="single" w:sz="8" w:space="0" w:color="000000"/>
              <w:right w:val="single" w:sz="8" w:space="0" w:color="000000"/>
            </w:tcBorders>
          </w:tcPr>
          <w:p w14:paraId="54C36D68" w14:textId="77777777" w:rsidR="00922840" w:rsidRDefault="00A536B1">
            <w:pPr>
              <w:pStyle w:val="TableParagraph"/>
              <w:spacing w:before="1"/>
              <w:ind w:left="79" w:right="64"/>
              <w:jc w:val="center"/>
              <w:rPr>
                <w:sz w:val="24"/>
              </w:rPr>
            </w:pPr>
            <w:r>
              <w:rPr>
                <w:sz w:val="24"/>
              </w:rPr>
              <w:t>T/A/I</w:t>
            </w:r>
          </w:p>
        </w:tc>
      </w:tr>
      <w:tr w:rsidR="00922840" w14:paraId="2CA538B3" w14:textId="77777777">
        <w:trPr>
          <w:trHeight w:val="807"/>
        </w:trPr>
        <w:tc>
          <w:tcPr>
            <w:tcW w:w="7439" w:type="dxa"/>
            <w:tcBorders>
              <w:top w:val="single" w:sz="8" w:space="0" w:color="000000"/>
              <w:left w:val="single" w:sz="8" w:space="0" w:color="000000"/>
              <w:bottom w:val="single" w:sz="8" w:space="0" w:color="000000"/>
              <w:right w:val="single" w:sz="8" w:space="0" w:color="000000"/>
            </w:tcBorders>
          </w:tcPr>
          <w:p w14:paraId="5812A872" w14:textId="77777777" w:rsidR="00922840" w:rsidRDefault="00A536B1">
            <w:pPr>
              <w:pStyle w:val="TableParagraph"/>
              <w:spacing w:line="259" w:lineRule="auto"/>
              <w:ind w:left="16" w:right="27"/>
              <w:rPr>
                <w:sz w:val="24"/>
              </w:rPr>
            </w:pPr>
            <w:r>
              <w:rPr>
                <w:sz w:val="24"/>
              </w:rPr>
              <w:t>Ability to communicate clearly and effectively, both orally and in writing to a high standard, to a wide range of stakeholders.</w:t>
            </w:r>
          </w:p>
        </w:tc>
        <w:tc>
          <w:tcPr>
            <w:tcW w:w="1463" w:type="dxa"/>
            <w:tcBorders>
              <w:top w:val="single" w:sz="8" w:space="0" w:color="000000"/>
              <w:left w:val="single" w:sz="8" w:space="0" w:color="000000"/>
              <w:bottom w:val="single" w:sz="8" w:space="0" w:color="000000"/>
              <w:right w:val="single" w:sz="8" w:space="0" w:color="000000"/>
            </w:tcBorders>
          </w:tcPr>
          <w:p w14:paraId="5ED50171" w14:textId="77777777" w:rsidR="00922840" w:rsidRDefault="00A536B1">
            <w:pPr>
              <w:pStyle w:val="TableParagraph"/>
              <w:spacing w:line="292" w:lineRule="exact"/>
              <w:ind w:left="79" w:right="64"/>
              <w:jc w:val="center"/>
              <w:rPr>
                <w:sz w:val="24"/>
              </w:rPr>
            </w:pPr>
            <w:r>
              <w:rPr>
                <w:sz w:val="24"/>
              </w:rPr>
              <w:t>T/A/I</w:t>
            </w:r>
          </w:p>
        </w:tc>
      </w:tr>
      <w:tr w:rsidR="00922840" w14:paraId="61BFBBF2" w14:textId="77777777">
        <w:trPr>
          <w:trHeight w:val="467"/>
        </w:trPr>
        <w:tc>
          <w:tcPr>
            <w:tcW w:w="7439" w:type="dxa"/>
            <w:tcBorders>
              <w:top w:val="single" w:sz="8" w:space="0" w:color="000000"/>
              <w:left w:val="single" w:sz="8" w:space="0" w:color="000000"/>
              <w:bottom w:val="single" w:sz="8" w:space="0" w:color="000000"/>
              <w:right w:val="single" w:sz="8" w:space="0" w:color="000000"/>
            </w:tcBorders>
          </w:tcPr>
          <w:p w14:paraId="597CED0A" w14:textId="77777777" w:rsidR="00922840" w:rsidRDefault="00A536B1">
            <w:pPr>
              <w:pStyle w:val="TableParagraph"/>
              <w:spacing w:line="292" w:lineRule="exact"/>
              <w:ind w:left="16"/>
              <w:rPr>
                <w:sz w:val="24"/>
              </w:rPr>
            </w:pPr>
            <w:r>
              <w:rPr>
                <w:sz w:val="24"/>
              </w:rPr>
              <w:t>Manage complex workload with conflicting priorities</w:t>
            </w:r>
          </w:p>
        </w:tc>
        <w:tc>
          <w:tcPr>
            <w:tcW w:w="1463" w:type="dxa"/>
            <w:tcBorders>
              <w:top w:val="single" w:sz="8" w:space="0" w:color="000000"/>
              <w:left w:val="single" w:sz="8" w:space="0" w:color="000000"/>
              <w:bottom w:val="single" w:sz="8" w:space="0" w:color="000000"/>
              <w:right w:val="single" w:sz="8" w:space="0" w:color="000000"/>
            </w:tcBorders>
          </w:tcPr>
          <w:p w14:paraId="289E7373" w14:textId="77777777" w:rsidR="00922840" w:rsidRDefault="00A536B1">
            <w:pPr>
              <w:pStyle w:val="TableParagraph"/>
              <w:spacing w:line="292" w:lineRule="exact"/>
              <w:ind w:left="79" w:right="63"/>
              <w:jc w:val="center"/>
              <w:rPr>
                <w:sz w:val="24"/>
              </w:rPr>
            </w:pPr>
            <w:r>
              <w:rPr>
                <w:sz w:val="24"/>
              </w:rPr>
              <w:t>A/I</w:t>
            </w:r>
          </w:p>
        </w:tc>
      </w:tr>
      <w:tr w:rsidR="00922840" w14:paraId="43896248" w14:textId="77777777">
        <w:trPr>
          <w:trHeight w:val="807"/>
        </w:trPr>
        <w:tc>
          <w:tcPr>
            <w:tcW w:w="7439" w:type="dxa"/>
            <w:tcBorders>
              <w:top w:val="single" w:sz="8" w:space="0" w:color="000000"/>
              <w:left w:val="single" w:sz="8" w:space="0" w:color="000000"/>
              <w:bottom w:val="single" w:sz="8" w:space="0" w:color="000000"/>
              <w:right w:val="single" w:sz="8" w:space="0" w:color="000000"/>
            </w:tcBorders>
          </w:tcPr>
          <w:p w14:paraId="139A2376" w14:textId="77777777" w:rsidR="00922840" w:rsidRDefault="00A536B1">
            <w:pPr>
              <w:pStyle w:val="TableParagraph"/>
              <w:spacing w:line="259" w:lineRule="auto"/>
              <w:ind w:left="16"/>
              <w:rPr>
                <w:sz w:val="24"/>
              </w:rPr>
            </w:pPr>
            <w:r>
              <w:rPr>
                <w:sz w:val="24"/>
              </w:rPr>
              <w:t>Proactive self-starter with the ability to work as part of a team and independently using own initiative.</w:t>
            </w:r>
          </w:p>
        </w:tc>
        <w:tc>
          <w:tcPr>
            <w:tcW w:w="1463" w:type="dxa"/>
            <w:tcBorders>
              <w:top w:val="single" w:sz="8" w:space="0" w:color="000000"/>
              <w:left w:val="single" w:sz="8" w:space="0" w:color="000000"/>
              <w:bottom w:val="single" w:sz="8" w:space="0" w:color="000000"/>
              <w:right w:val="single" w:sz="8" w:space="0" w:color="000000"/>
            </w:tcBorders>
          </w:tcPr>
          <w:p w14:paraId="1B4F129A" w14:textId="77777777" w:rsidR="00922840" w:rsidRDefault="00A536B1">
            <w:pPr>
              <w:pStyle w:val="TableParagraph"/>
              <w:spacing w:line="292" w:lineRule="exact"/>
              <w:ind w:left="79" w:right="63"/>
              <w:jc w:val="center"/>
              <w:rPr>
                <w:sz w:val="24"/>
              </w:rPr>
            </w:pPr>
            <w:r>
              <w:rPr>
                <w:sz w:val="24"/>
              </w:rPr>
              <w:t>A/I</w:t>
            </w:r>
          </w:p>
        </w:tc>
      </w:tr>
      <w:tr w:rsidR="00922840" w14:paraId="05394813" w14:textId="77777777">
        <w:trPr>
          <w:trHeight w:val="467"/>
        </w:trPr>
        <w:tc>
          <w:tcPr>
            <w:tcW w:w="890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88C30D0" w14:textId="77777777" w:rsidR="00922840" w:rsidRDefault="00A536B1">
            <w:pPr>
              <w:pStyle w:val="TableParagraph"/>
              <w:spacing w:line="292" w:lineRule="exact"/>
              <w:ind w:left="16"/>
              <w:rPr>
                <w:b/>
                <w:sz w:val="24"/>
              </w:rPr>
            </w:pPr>
            <w:r>
              <w:rPr>
                <w:b/>
                <w:sz w:val="24"/>
              </w:rPr>
              <w:t>Qualifications</w:t>
            </w:r>
          </w:p>
        </w:tc>
      </w:tr>
      <w:tr w:rsidR="00922840" w14:paraId="209073F1" w14:textId="77777777">
        <w:trPr>
          <w:trHeight w:val="491"/>
        </w:trPr>
        <w:tc>
          <w:tcPr>
            <w:tcW w:w="7439" w:type="dxa"/>
            <w:tcBorders>
              <w:top w:val="single" w:sz="8" w:space="0" w:color="000000"/>
              <w:left w:val="single" w:sz="8" w:space="0" w:color="000000"/>
              <w:bottom w:val="single" w:sz="8" w:space="0" w:color="000000"/>
              <w:right w:val="single" w:sz="8" w:space="0" w:color="000000"/>
            </w:tcBorders>
          </w:tcPr>
          <w:p w14:paraId="018EB056" w14:textId="77777777" w:rsidR="00922840" w:rsidRDefault="00922840">
            <w:pPr>
              <w:pStyle w:val="TableParagraph"/>
              <w:rPr>
                <w:rFonts w:ascii="Times New Roman"/>
              </w:rPr>
            </w:pPr>
          </w:p>
        </w:tc>
        <w:tc>
          <w:tcPr>
            <w:tcW w:w="1463" w:type="dxa"/>
            <w:tcBorders>
              <w:top w:val="single" w:sz="8" w:space="0" w:color="000000"/>
              <w:left w:val="single" w:sz="8" w:space="0" w:color="000000"/>
              <w:bottom w:val="single" w:sz="8" w:space="0" w:color="000000"/>
              <w:right w:val="single" w:sz="8" w:space="0" w:color="000000"/>
            </w:tcBorders>
          </w:tcPr>
          <w:p w14:paraId="5A0F85E4" w14:textId="77777777" w:rsidR="00922840" w:rsidRDefault="00922840">
            <w:pPr>
              <w:pStyle w:val="TableParagraph"/>
              <w:rPr>
                <w:rFonts w:ascii="Times New Roman"/>
              </w:rPr>
            </w:pPr>
          </w:p>
        </w:tc>
      </w:tr>
    </w:tbl>
    <w:p w14:paraId="60BCAA02" w14:textId="77777777" w:rsidR="00922840" w:rsidRDefault="00922840">
      <w:pPr>
        <w:pStyle w:val="BodyText"/>
        <w:rPr>
          <w:sz w:val="20"/>
        </w:rPr>
      </w:pPr>
    </w:p>
    <w:p w14:paraId="40D2F72D" w14:textId="77777777" w:rsidR="00922840" w:rsidRDefault="00922840">
      <w:pPr>
        <w:pStyle w:val="BodyText"/>
        <w:spacing w:before="11"/>
        <w:rPr>
          <w:sz w:val="14"/>
        </w:rPr>
      </w:pPr>
    </w:p>
    <w:p w14:paraId="78615B20" w14:textId="77777777" w:rsidR="00922840" w:rsidRDefault="00A536B1">
      <w:pPr>
        <w:pStyle w:val="Heading1"/>
        <w:spacing w:before="52" w:line="388" w:lineRule="auto"/>
        <w:ind w:right="6676"/>
      </w:pPr>
      <w:r>
        <w:t>A – Application form / CV I – Interview</w:t>
      </w:r>
    </w:p>
    <w:p w14:paraId="49F1DC67" w14:textId="77777777" w:rsidR="00922840" w:rsidRDefault="00A536B1">
      <w:pPr>
        <w:spacing w:before="4"/>
        <w:ind w:left="220"/>
        <w:rPr>
          <w:b/>
          <w:sz w:val="24"/>
        </w:rPr>
      </w:pPr>
      <w:r>
        <w:rPr>
          <w:b/>
          <w:sz w:val="24"/>
        </w:rPr>
        <w:t>T – Test</w:t>
      </w:r>
    </w:p>
    <w:p w14:paraId="5EA125F8" w14:textId="77777777" w:rsidR="00922840" w:rsidRDefault="00A536B1">
      <w:pPr>
        <w:spacing w:before="182"/>
        <w:ind w:left="220"/>
        <w:rPr>
          <w:b/>
          <w:sz w:val="24"/>
        </w:rPr>
      </w:pPr>
      <w:r>
        <w:rPr>
          <w:b/>
          <w:sz w:val="24"/>
        </w:rPr>
        <w:t>C - Certificate</w:t>
      </w:r>
    </w:p>
    <w:sectPr w:rsidR="00922840">
      <w:pgSz w:w="11910" w:h="16840"/>
      <w:pgMar w:top="1340" w:right="1240" w:bottom="280" w:left="1220" w:header="3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4373" w14:textId="77777777" w:rsidR="00006B95" w:rsidRDefault="00006B95">
      <w:r>
        <w:separator/>
      </w:r>
    </w:p>
  </w:endnote>
  <w:endnote w:type="continuationSeparator" w:id="0">
    <w:p w14:paraId="35C871A1" w14:textId="77777777" w:rsidR="00006B95" w:rsidRDefault="00006B95">
      <w:r>
        <w:continuationSeparator/>
      </w:r>
    </w:p>
  </w:endnote>
  <w:endnote w:type="continuationNotice" w:id="1">
    <w:p w14:paraId="793B55A4" w14:textId="77777777" w:rsidR="00006B95" w:rsidRDefault="00006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3946" w14:textId="77777777" w:rsidR="006F44C4" w:rsidRDefault="006F4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DCCB" w14:textId="77777777" w:rsidR="006F44C4" w:rsidRDefault="006F4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6049" w14:textId="77777777" w:rsidR="006F44C4" w:rsidRDefault="006F4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71F9" w14:textId="77777777" w:rsidR="00006B95" w:rsidRDefault="00006B95">
      <w:r>
        <w:separator/>
      </w:r>
    </w:p>
  </w:footnote>
  <w:footnote w:type="continuationSeparator" w:id="0">
    <w:p w14:paraId="0D36B6E6" w14:textId="77777777" w:rsidR="00006B95" w:rsidRDefault="00006B95">
      <w:r>
        <w:continuationSeparator/>
      </w:r>
    </w:p>
  </w:footnote>
  <w:footnote w:type="continuationNotice" w:id="1">
    <w:p w14:paraId="07D4A161" w14:textId="77777777" w:rsidR="00006B95" w:rsidRDefault="00006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62E5" w14:textId="77777777" w:rsidR="006F44C4" w:rsidRDefault="006F4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02BB" w14:textId="6AC31D4C" w:rsidR="00922840" w:rsidRDefault="00A536B1">
    <w:pPr>
      <w:pStyle w:val="BodyText"/>
      <w:spacing w:line="14" w:lineRule="auto"/>
      <w:rPr>
        <w:sz w:val="20"/>
      </w:rPr>
    </w:pPr>
    <w:r>
      <w:rPr>
        <w:noProof/>
      </w:rPr>
      <mc:AlternateContent>
        <mc:Choice Requires="wps">
          <w:drawing>
            <wp:anchor distT="0" distB="0" distL="114300" distR="114300" simplePos="0" relativeHeight="251658241" behindDoc="0" locked="0" layoutInCell="0" allowOverlap="1" wp14:anchorId="13319E43" wp14:editId="54415E15">
              <wp:simplePos x="0" y="0"/>
              <wp:positionH relativeFrom="page">
                <wp:posOffset>0</wp:posOffset>
              </wp:positionH>
              <wp:positionV relativeFrom="page">
                <wp:posOffset>190500</wp:posOffset>
              </wp:positionV>
              <wp:extent cx="7562850" cy="273685"/>
              <wp:effectExtent l="0" t="0" r="0" b="2540"/>
              <wp:wrapNone/>
              <wp:docPr id="2" name="MSIPCM43444d87a56b45e0dc4f4c7e" descr="{&quot;HashCode&quot;:1987674191,&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FFDD4" w14:textId="3149A1C8" w:rsidR="00A536B1" w:rsidRPr="00A536B1" w:rsidRDefault="00A536B1" w:rsidP="00A536B1">
                          <w:pPr>
                            <w:rPr>
                              <w:color w:val="000000"/>
                              <w:sz w:val="20"/>
                            </w:rPr>
                          </w:pPr>
                          <w:r w:rsidRPr="00A536B1">
                            <w:rPr>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19E43" id="_x0000_t202" coordsize="21600,21600" o:spt="202" path="m,l,21600r21600,l21600,xe">
              <v:stroke joinstyle="miter"/>
              <v:path gradientshapeok="t" o:connecttype="rect"/>
            </v:shapetype>
            <v:shape id="MSIPCM43444d87a56b45e0dc4f4c7e" o:spid="_x0000_s1032" type="#_x0000_t202" alt="{&quot;HashCode&quot;:1987674191,&quot;Height&quot;:842.0,&quot;Width&quot;:595.0,&quot;Placement&quot;:&quot;Header&quot;,&quot;Index&quot;:&quot;Primary&quot;,&quot;Section&quot;:1,&quot;Top&quot;:0.0,&quot;Left&quot;:0.0}" style="position:absolute;margin-left:0;margin-top:15pt;width:595.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qB4gEAAJoDAAAOAAAAZHJzL2Uyb0RvYy54bWysU9tu2zAMfR+wfxD0vtjxkjQz4hRdiw4D&#10;ugvQ7gNkWYqF2aJGKbGzrx8lJ+m2vg17EShSPjznkN5cj33HDgq9AVvx+SznTFkJjbG7in97un+z&#10;5swHYRvRgVUVPyrPr7evX20GV6oCWugahYxArC8HV/E2BFdmmZet6oWfgVOWihqwF4GuuMsaFAOh&#10;911W5PkqGwAbhyCV95S9m4p8m/C1VjJ80dqrwLqKE7eQTkxnHc9suxHlDoVrjTzREP/AohfGUtML&#10;1J0Igu3RvIDqjUTwoMNMQp+B1kaqpIHUzPO/1Dy2wqmkhczx7mKT/3+w8vPh0X1FFsb3MNIAkwjv&#10;HkB+98zCbSvsTt0gwtAq0VDjebQsG5wvT59Gq33pI0g9fIKGhiz2ARLQqLGPrpBORug0gOPFdDUG&#10;Jil5tVwV6yWVJNWKq7er9TK1EOX5a4c+fFDQsxhUHGmoCV0cHnyIbER5fhKbWbg3XZcG29k/EvQw&#10;ZhL7SHiiHsZ6pNdRRQ3NkXQgTHtCe01BC/iTs4F2pOL+x16g4qz7aMmLYrnI87hV6UYBpuDdfLGg&#10;S33OCisJo+KBsym8DdMG7h2aXUstJtst3JBx2iRNz3ROhGkBktTTssYN+/2eXj3/UttfAAAA//8D&#10;AFBLAwQUAAYACAAAACEAs2O84t4AAAAHAQAADwAAAGRycy9kb3ducmV2LnhtbEyPzU7DQAyE70i8&#10;w8pI3OgmFEEJcaqqAomfC4ReuDmJSSKy3rC7bUOfnu0JTh5rrJnP+XIyg9qx870VhHSWgGKpbdNL&#10;i7B5f7hYgPKBpKHBCiP8sIdlcXqSU9bYvbzxrgytiiHiM0LoQhgzrX3dsSE/syNL9D6tMxTi6lrd&#10;ONrHcDPoyyS51oZ6iQ0djbzuuP4qtwaBvssrd+hf3fP9o15vPg7V4mn1gnh+Nq3uQAWewt8xHPEj&#10;OhSRqbJbabwaEOIjAWGexHl009s0qgrhZp6CLnL9n7/4BQAA//8DAFBLAQItABQABgAIAAAAIQC2&#10;gziS/gAAAOEBAAATAAAAAAAAAAAAAAAAAAAAAABbQ29udGVudF9UeXBlc10ueG1sUEsBAi0AFAAG&#10;AAgAAAAhADj9If/WAAAAlAEAAAsAAAAAAAAAAAAAAAAALwEAAF9yZWxzLy5yZWxzUEsBAi0AFAAG&#10;AAgAAAAhAJHpyoHiAQAAmgMAAA4AAAAAAAAAAAAAAAAALgIAAGRycy9lMm9Eb2MueG1sUEsBAi0A&#10;FAAGAAgAAAAhALNjvOLeAAAABwEAAA8AAAAAAAAAAAAAAAAAPAQAAGRycy9kb3ducmV2LnhtbFBL&#10;BQYAAAAABAAEAPMAAABHBQAAAAA=&#10;" o:allowincell="f" filled="f" stroked="f">
              <v:textbox inset="20pt,0,,0">
                <w:txbxContent>
                  <w:p w14:paraId="67CFFDD4" w14:textId="3149A1C8" w:rsidR="00A536B1" w:rsidRPr="00A536B1" w:rsidRDefault="00A536B1" w:rsidP="00A536B1">
                    <w:pPr>
                      <w:rPr>
                        <w:color w:val="000000"/>
                        <w:sz w:val="20"/>
                      </w:rPr>
                    </w:pPr>
                    <w:r w:rsidRPr="00A536B1">
                      <w:rPr>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D35DB96" wp14:editId="594B4B09">
              <wp:simplePos x="0" y="0"/>
              <wp:positionH relativeFrom="page">
                <wp:posOffset>245110</wp:posOffset>
              </wp:positionH>
              <wp:positionV relativeFrom="page">
                <wp:posOffset>207645</wp:posOffset>
              </wp:positionV>
              <wp:extent cx="388620" cy="152400"/>
              <wp:effectExtent l="0" t="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DDE1E" w14:textId="77777777" w:rsidR="00922840" w:rsidRDefault="00A536B1">
                          <w:pPr>
                            <w:spacing w:line="223" w:lineRule="exact"/>
                            <w:ind w:left="20"/>
                            <w:rPr>
                              <w:sz w:val="20"/>
                            </w:rPr>
                          </w:pPr>
                          <w:r>
                            <w:rPr>
                              <w:sz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DB96" id="Text Box 1" o:spid="_x0000_s1033" type="#_x0000_t202" style="position:absolute;margin-left:19.3pt;margin-top:16.35pt;width:30.6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51wEAAJcDAAAOAAAAZHJzL2Uyb0RvYy54bWysU9uO0zAQfUfiHyy/06QFVlXUdLXsahHS&#10;AistfIDrOIlF4jEzbpPy9YydpMvlDfFijWfs43POjHfXY9+Jk0Gy4Eq5XuVSGKehsq4p5dcv96+2&#10;UlBQrlIdOFPKsyF5vX/5Yjf4wmygha4yKBjEUTH4UrYh+CLLSLemV7QCbxwXa8BeBd5ik1WoBkbv&#10;u2yT51fZAFh5BG2IOHs3FeU+4de10eFzXZMJoislcwtpxbQe4prtd6poUPnW6pmG+gcWvbKOH71A&#10;3amgxBHtX1C91QgEdVhp6DOoa6tN0sBq1vkfap5a5U3SwuaQv9hE/w9Wfzo9+UcUYXwHIzcwiSD/&#10;APobCQe3rXKNuUGEoTWq4ofX0bJs8FTMV6PVVFAEOQwfoeImq2OABDTW2EdXWKdgdG7A+WK6GYPQ&#10;nHy93V5tuKK5tH67eZOnpmSqWC57pPDeQC9iUErkniZwdXqgEMmoYjkS33Jwb7su9bVzvyX4YMwk&#10;8pHvxDyMh1HYalYWtRygOrMahGlaeLo5aAF/SDHwpJSSvh8VGim6D44diWO1BLgEhyVQTvPVUgYp&#10;pvA2TON39GiblpEnzx3csGu1TYqeWcx0uftJ6Dypcbx+3adTz/9p/xMAAP//AwBQSwMEFAAGAAgA&#10;AAAhAN7O76vdAAAABwEAAA8AAABkcnMvZG93bnJldi54bWxMj8FOwzAQRO9I/IO1SNyoQxFpE+JU&#10;FYITEiINB45OvE2sxusQu234e5ZTOY1WM5p5W2xmN4gTTsF6UnC/SEAgtd5Y6hR81q93axAhajJ6&#10;8IQKfjDApry+KnRu/JkqPO1iJ7iEQq4V9DGOuZSh7dHpsPAjEnt7Pzkd+Zw6aSZ95nI3yGWSpNJp&#10;S7zQ6xGfe2wPu6NTsP2i6sV+vzcf1b6ydZ0l9JYelLq9mbdPICLO8RKGP3xGh5KZGn8kE8Sg4GGd&#10;cpJ1uQLBfpbxJ42Cx3QFsizkf/7yFwAA//8DAFBLAQItABQABgAIAAAAIQC2gziS/gAAAOEBAAAT&#10;AAAAAAAAAAAAAAAAAAAAAABbQ29udGVudF9UeXBlc10ueG1sUEsBAi0AFAAGAAgAAAAhADj9If/W&#10;AAAAlAEAAAsAAAAAAAAAAAAAAAAALwEAAF9yZWxzLy5yZWxzUEsBAi0AFAAGAAgAAAAhAHT8zjnX&#10;AQAAlwMAAA4AAAAAAAAAAAAAAAAALgIAAGRycy9lMm9Eb2MueG1sUEsBAi0AFAAGAAgAAAAhAN7O&#10;76vdAAAABwEAAA8AAAAAAAAAAAAAAAAAMQQAAGRycy9kb3ducmV2LnhtbFBLBQYAAAAABAAEAPMA&#10;AAA7BQAAAAA=&#10;" filled="f" stroked="f">
              <v:textbox inset="0,0,0,0">
                <w:txbxContent>
                  <w:p w14:paraId="172DDE1E" w14:textId="77777777" w:rsidR="00922840" w:rsidRDefault="00A536B1">
                    <w:pPr>
                      <w:spacing w:line="223" w:lineRule="exact"/>
                      <w:ind w:left="20"/>
                      <w:rPr>
                        <w:sz w:val="20"/>
                      </w:rPr>
                    </w:pPr>
                    <w:r>
                      <w:rPr>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1B3D" w14:textId="77777777" w:rsidR="006F44C4" w:rsidRDefault="006F4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1FEA"/>
    <w:multiLevelType w:val="hybridMultilevel"/>
    <w:tmpl w:val="05C4A070"/>
    <w:lvl w:ilvl="0" w:tplc="589E3616">
      <w:start w:val="1"/>
      <w:numFmt w:val="decimal"/>
      <w:lvlText w:val="%1."/>
      <w:lvlJc w:val="left"/>
      <w:pPr>
        <w:ind w:left="580" w:hanging="360"/>
      </w:pPr>
      <w:rPr>
        <w:rFonts w:ascii="Calibri" w:eastAsia="Calibri" w:hAnsi="Calibri" w:cs="Calibri" w:hint="default"/>
        <w:spacing w:val="-3"/>
        <w:w w:val="100"/>
        <w:sz w:val="24"/>
        <w:szCs w:val="24"/>
        <w:lang w:val="en-GB" w:eastAsia="en-GB" w:bidi="en-GB"/>
      </w:rPr>
    </w:lvl>
    <w:lvl w:ilvl="1" w:tplc="44587A78">
      <w:numFmt w:val="bullet"/>
      <w:lvlText w:val="•"/>
      <w:lvlJc w:val="left"/>
      <w:pPr>
        <w:ind w:left="1466" w:hanging="360"/>
      </w:pPr>
      <w:rPr>
        <w:rFonts w:hint="default"/>
        <w:lang w:val="en-GB" w:eastAsia="en-GB" w:bidi="en-GB"/>
      </w:rPr>
    </w:lvl>
    <w:lvl w:ilvl="2" w:tplc="E96A2880">
      <w:numFmt w:val="bullet"/>
      <w:lvlText w:val="•"/>
      <w:lvlJc w:val="left"/>
      <w:pPr>
        <w:ind w:left="2353" w:hanging="360"/>
      </w:pPr>
      <w:rPr>
        <w:rFonts w:hint="default"/>
        <w:lang w:val="en-GB" w:eastAsia="en-GB" w:bidi="en-GB"/>
      </w:rPr>
    </w:lvl>
    <w:lvl w:ilvl="3" w:tplc="3942046E">
      <w:numFmt w:val="bullet"/>
      <w:lvlText w:val="•"/>
      <w:lvlJc w:val="left"/>
      <w:pPr>
        <w:ind w:left="3239" w:hanging="360"/>
      </w:pPr>
      <w:rPr>
        <w:rFonts w:hint="default"/>
        <w:lang w:val="en-GB" w:eastAsia="en-GB" w:bidi="en-GB"/>
      </w:rPr>
    </w:lvl>
    <w:lvl w:ilvl="4" w:tplc="6EAE7B52">
      <w:numFmt w:val="bullet"/>
      <w:lvlText w:val="•"/>
      <w:lvlJc w:val="left"/>
      <w:pPr>
        <w:ind w:left="4126" w:hanging="360"/>
      </w:pPr>
      <w:rPr>
        <w:rFonts w:hint="default"/>
        <w:lang w:val="en-GB" w:eastAsia="en-GB" w:bidi="en-GB"/>
      </w:rPr>
    </w:lvl>
    <w:lvl w:ilvl="5" w:tplc="72E4254C">
      <w:numFmt w:val="bullet"/>
      <w:lvlText w:val="•"/>
      <w:lvlJc w:val="left"/>
      <w:pPr>
        <w:ind w:left="5013" w:hanging="360"/>
      </w:pPr>
      <w:rPr>
        <w:rFonts w:hint="default"/>
        <w:lang w:val="en-GB" w:eastAsia="en-GB" w:bidi="en-GB"/>
      </w:rPr>
    </w:lvl>
    <w:lvl w:ilvl="6" w:tplc="3BF0F5DC">
      <w:numFmt w:val="bullet"/>
      <w:lvlText w:val="•"/>
      <w:lvlJc w:val="left"/>
      <w:pPr>
        <w:ind w:left="5899" w:hanging="360"/>
      </w:pPr>
      <w:rPr>
        <w:rFonts w:hint="default"/>
        <w:lang w:val="en-GB" w:eastAsia="en-GB" w:bidi="en-GB"/>
      </w:rPr>
    </w:lvl>
    <w:lvl w:ilvl="7" w:tplc="79ECF396">
      <w:numFmt w:val="bullet"/>
      <w:lvlText w:val="•"/>
      <w:lvlJc w:val="left"/>
      <w:pPr>
        <w:ind w:left="6786" w:hanging="360"/>
      </w:pPr>
      <w:rPr>
        <w:rFonts w:hint="default"/>
        <w:lang w:val="en-GB" w:eastAsia="en-GB" w:bidi="en-GB"/>
      </w:rPr>
    </w:lvl>
    <w:lvl w:ilvl="8" w:tplc="7B889E54">
      <w:numFmt w:val="bullet"/>
      <w:lvlText w:val="•"/>
      <w:lvlJc w:val="left"/>
      <w:pPr>
        <w:ind w:left="7673" w:hanging="360"/>
      </w:pPr>
      <w:rPr>
        <w:rFonts w:hint="default"/>
        <w:lang w:val="en-GB" w:eastAsia="en-GB" w:bidi="en-GB"/>
      </w:rPr>
    </w:lvl>
  </w:abstractNum>
  <w:abstractNum w:abstractNumId="1" w15:restartNumberingAfterBreak="0">
    <w:nsid w:val="56542B8B"/>
    <w:multiLevelType w:val="hybridMultilevel"/>
    <w:tmpl w:val="56F66E8A"/>
    <w:lvl w:ilvl="0" w:tplc="316C7CF8">
      <w:numFmt w:val="bullet"/>
      <w:lvlText w:val=""/>
      <w:lvlJc w:val="left"/>
      <w:pPr>
        <w:ind w:left="580" w:hanging="360"/>
      </w:pPr>
      <w:rPr>
        <w:rFonts w:ascii="Symbol" w:eastAsia="Symbol" w:hAnsi="Symbol" w:cs="Symbol" w:hint="default"/>
        <w:w w:val="100"/>
        <w:sz w:val="24"/>
        <w:szCs w:val="24"/>
        <w:lang w:val="en-GB" w:eastAsia="en-GB" w:bidi="en-GB"/>
      </w:rPr>
    </w:lvl>
    <w:lvl w:ilvl="1" w:tplc="C8563C9C">
      <w:numFmt w:val="bullet"/>
      <w:lvlText w:val="•"/>
      <w:lvlJc w:val="left"/>
      <w:pPr>
        <w:ind w:left="1466" w:hanging="360"/>
      </w:pPr>
      <w:rPr>
        <w:rFonts w:hint="default"/>
        <w:lang w:val="en-GB" w:eastAsia="en-GB" w:bidi="en-GB"/>
      </w:rPr>
    </w:lvl>
    <w:lvl w:ilvl="2" w:tplc="8EF84BB2">
      <w:numFmt w:val="bullet"/>
      <w:lvlText w:val="•"/>
      <w:lvlJc w:val="left"/>
      <w:pPr>
        <w:ind w:left="2353" w:hanging="360"/>
      </w:pPr>
      <w:rPr>
        <w:rFonts w:hint="default"/>
        <w:lang w:val="en-GB" w:eastAsia="en-GB" w:bidi="en-GB"/>
      </w:rPr>
    </w:lvl>
    <w:lvl w:ilvl="3" w:tplc="507AEFCA">
      <w:numFmt w:val="bullet"/>
      <w:lvlText w:val="•"/>
      <w:lvlJc w:val="left"/>
      <w:pPr>
        <w:ind w:left="3239" w:hanging="360"/>
      </w:pPr>
      <w:rPr>
        <w:rFonts w:hint="default"/>
        <w:lang w:val="en-GB" w:eastAsia="en-GB" w:bidi="en-GB"/>
      </w:rPr>
    </w:lvl>
    <w:lvl w:ilvl="4" w:tplc="B3DC81F2">
      <w:numFmt w:val="bullet"/>
      <w:lvlText w:val="•"/>
      <w:lvlJc w:val="left"/>
      <w:pPr>
        <w:ind w:left="4126" w:hanging="360"/>
      </w:pPr>
      <w:rPr>
        <w:rFonts w:hint="default"/>
        <w:lang w:val="en-GB" w:eastAsia="en-GB" w:bidi="en-GB"/>
      </w:rPr>
    </w:lvl>
    <w:lvl w:ilvl="5" w:tplc="8FF4EE10">
      <w:numFmt w:val="bullet"/>
      <w:lvlText w:val="•"/>
      <w:lvlJc w:val="left"/>
      <w:pPr>
        <w:ind w:left="5013" w:hanging="360"/>
      </w:pPr>
      <w:rPr>
        <w:rFonts w:hint="default"/>
        <w:lang w:val="en-GB" w:eastAsia="en-GB" w:bidi="en-GB"/>
      </w:rPr>
    </w:lvl>
    <w:lvl w:ilvl="6" w:tplc="8584B09C">
      <w:numFmt w:val="bullet"/>
      <w:lvlText w:val="•"/>
      <w:lvlJc w:val="left"/>
      <w:pPr>
        <w:ind w:left="5899" w:hanging="360"/>
      </w:pPr>
      <w:rPr>
        <w:rFonts w:hint="default"/>
        <w:lang w:val="en-GB" w:eastAsia="en-GB" w:bidi="en-GB"/>
      </w:rPr>
    </w:lvl>
    <w:lvl w:ilvl="7" w:tplc="BF96535E">
      <w:numFmt w:val="bullet"/>
      <w:lvlText w:val="•"/>
      <w:lvlJc w:val="left"/>
      <w:pPr>
        <w:ind w:left="6786" w:hanging="360"/>
      </w:pPr>
      <w:rPr>
        <w:rFonts w:hint="default"/>
        <w:lang w:val="en-GB" w:eastAsia="en-GB" w:bidi="en-GB"/>
      </w:rPr>
    </w:lvl>
    <w:lvl w:ilvl="8" w:tplc="8F44C7B8">
      <w:numFmt w:val="bullet"/>
      <w:lvlText w:val="•"/>
      <w:lvlJc w:val="left"/>
      <w:pPr>
        <w:ind w:left="7673" w:hanging="360"/>
      </w:pPr>
      <w:rPr>
        <w:rFonts w:hint="default"/>
        <w:lang w:val="en-GB" w:eastAsia="en-GB" w:bidi="en-GB"/>
      </w:rPr>
    </w:lvl>
  </w:abstractNum>
  <w:num w:numId="1" w16cid:durableId="803692887">
    <w:abstractNumId w:val="1"/>
  </w:num>
  <w:num w:numId="2" w16cid:durableId="181694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40"/>
    <w:rsid w:val="00006B95"/>
    <w:rsid w:val="00087CA7"/>
    <w:rsid w:val="006409E1"/>
    <w:rsid w:val="006F1F86"/>
    <w:rsid w:val="006F44C4"/>
    <w:rsid w:val="009164A2"/>
    <w:rsid w:val="00922840"/>
    <w:rsid w:val="00A536B1"/>
    <w:rsid w:val="00AD487C"/>
    <w:rsid w:val="00C467A3"/>
    <w:rsid w:val="00D852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F7C09"/>
  <w15:docId w15:val="{871D1800-66D0-425C-A2C4-D645E7D4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90"/>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1"/>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36B1"/>
    <w:pPr>
      <w:tabs>
        <w:tab w:val="center" w:pos="4513"/>
        <w:tab w:val="right" w:pos="9026"/>
      </w:tabs>
    </w:pPr>
  </w:style>
  <w:style w:type="character" w:customStyle="1" w:styleId="HeaderChar">
    <w:name w:val="Header Char"/>
    <w:basedOn w:val="DefaultParagraphFont"/>
    <w:link w:val="Header"/>
    <w:uiPriority w:val="99"/>
    <w:rsid w:val="00A536B1"/>
    <w:rPr>
      <w:rFonts w:ascii="Calibri" w:eastAsia="Calibri" w:hAnsi="Calibri" w:cs="Calibri"/>
      <w:lang w:val="en-GB" w:eastAsia="en-GB" w:bidi="en-GB"/>
    </w:rPr>
  </w:style>
  <w:style w:type="paragraph" w:styleId="Footer">
    <w:name w:val="footer"/>
    <w:basedOn w:val="Normal"/>
    <w:link w:val="FooterChar"/>
    <w:uiPriority w:val="99"/>
    <w:unhideWhenUsed/>
    <w:rsid w:val="00A536B1"/>
    <w:pPr>
      <w:tabs>
        <w:tab w:val="center" w:pos="4513"/>
        <w:tab w:val="right" w:pos="9026"/>
      </w:tabs>
    </w:pPr>
  </w:style>
  <w:style w:type="character" w:customStyle="1" w:styleId="FooterChar">
    <w:name w:val="Footer Char"/>
    <w:basedOn w:val="DefaultParagraphFont"/>
    <w:link w:val="Footer"/>
    <w:uiPriority w:val="99"/>
    <w:rsid w:val="00A536B1"/>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C2335-70A4-48B0-88C4-F12D24C5C7A7}">
  <ds:schemaRefs>
    <ds:schemaRef ds:uri="http://schemas.microsoft.com/office/2006/metadata/properties"/>
    <ds:schemaRef ds:uri="http://schemas.microsoft.com/office/infopath/2007/PartnerControls"/>
    <ds:schemaRef ds:uri="http://schemas.microsoft.com/sharepoint/v3"/>
    <ds:schemaRef ds:uri="e0177cb0-c178-4893-9c3c-5b9beeca319f"/>
    <ds:schemaRef ds:uri="26c59bce-6e0e-4099-a1aa-568f544679a5"/>
  </ds:schemaRefs>
</ds:datastoreItem>
</file>

<file path=customXml/itemProps2.xml><?xml version="1.0" encoding="utf-8"?>
<ds:datastoreItem xmlns:ds="http://schemas.openxmlformats.org/officeDocument/2006/customXml" ds:itemID="{2F6230B3-5B63-46CC-AA29-FD788A73ADB3}"/>
</file>

<file path=customXml/itemProps3.xml><?xml version="1.0" encoding="utf-8"?>
<ds:datastoreItem xmlns:ds="http://schemas.openxmlformats.org/officeDocument/2006/customXml" ds:itemID="{ED94F09C-E65A-41E2-8A56-1E4C8F53291D}">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Enid</dc:creator>
  <cp:keywords/>
  <cp:lastModifiedBy>Scott, Eleanor</cp:lastModifiedBy>
  <cp:revision>4</cp:revision>
  <dcterms:created xsi:type="dcterms:W3CDTF">2021-10-06T07:10:00Z</dcterms:created>
  <dcterms:modified xsi:type="dcterms:W3CDTF">2022-09-16T12:53:00Z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Word for Microsoft 365</vt:lpwstr>
  </property>
  <property fmtid="{D5CDD505-2E9C-101B-9397-08002B2CF9AE}" pid="4" name="LastSaved">
    <vt:filetime>2021-09-14T00:00:00Z</vt:filetime>
  </property>
  <property fmtid="{D5CDD505-2E9C-101B-9397-08002B2CF9AE}" pid="5" name="MSIP_Label_763da656-5c75-4f6d-9461-4a3ce9a537cc_Enabled">
    <vt:lpwstr>true</vt:lpwstr>
  </property>
  <property fmtid="{D5CDD505-2E9C-101B-9397-08002B2CF9AE}" pid="6" name="MSIP_Label_763da656-5c75-4f6d-9461-4a3ce9a537cc_SetDate">
    <vt:lpwstr>2021-10-06T15:10:11Z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ac707829-060a-4a34-acf2-0ac10de3eced</vt:lpwstr>
  </property>
  <property fmtid="{D5CDD505-2E9C-101B-9397-08002B2CF9AE}" pid="11" name="MSIP_Label_763da656-5c75-4f6d-9461-4a3ce9a537cc_ContentBits">
    <vt:lpwstr>1</vt:lpwstr>
  </property>
  <property fmtid="{D5CDD505-2E9C-101B-9397-08002B2CF9AE}" pid="12" name="ContentTypeId">
    <vt:lpwstr>0x010100CB097B796D0EAA46A200191946C7FCB9</vt:lpwstr>
  </property>
  <property fmtid="{D5CDD505-2E9C-101B-9397-08002B2CF9AE}" pid="13" name="TaxKeyword">
    <vt:lpwstr/>
  </property>
  <property fmtid="{D5CDD505-2E9C-101B-9397-08002B2CF9AE}" pid="14" name="MediaServiceImageTags">
    <vt:lpwstr/>
  </property>
</Properties>
</file>