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11CAD52" w:rsidR="00783C6D" w:rsidRPr="005B3EBF" w:rsidRDefault="00D80FD3" w:rsidP="000E62C7">
            <w:pPr>
              <w:autoSpaceDE w:val="0"/>
              <w:autoSpaceDN w:val="0"/>
              <w:adjustRightInd w:val="0"/>
              <w:rPr>
                <w:rFonts w:ascii="Calibri" w:hAnsi="Calibri" w:cs="Calibri"/>
              </w:rPr>
            </w:pPr>
            <w:r>
              <w:rPr>
                <w:rFonts w:ascii="Calibri" w:hAnsi="Calibri" w:cs="Calibri"/>
              </w:rPr>
              <w:t>Senior Voluntary Sector Grants and Project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B2033EB" w:rsidR="00783C6D" w:rsidRPr="005B3EBF" w:rsidRDefault="00D80FD3" w:rsidP="000E62C7">
            <w:pPr>
              <w:autoSpaceDE w:val="0"/>
              <w:autoSpaceDN w:val="0"/>
              <w:adjustRightInd w:val="0"/>
              <w:rPr>
                <w:rFonts w:ascii="Calibri" w:hAnsi="Calibri" w:cs="Calibri"/>
                <w:bCs/>
              </w:rPr>
            </w:pPr>
            <w:r>
              <w:rPr>
                <w:rFonts w:ascii="Calibri" w:hAnsi="Calibri" w:cs="Calibri"/>
                <w:bCs/>
              </w:rPr>
              <w:t>PO3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7CF1994" w:rsidR="00783C6D" w:rsidRPr="005B3EBF" w:rsidRDefault="00D80FD3" w:rsidP="000E62C7">
            <w:pPr>
              <w:autoSpaceDE w:val="0"/>
              <w:autoSpaceDN w:val="0"/>
              <w:adjustRightInd w:val="0"/>
              <w:rPr>
                <w:rFonts w:ascii="Calibri" w:hAnsi="Calibri" w:cs="Calibri"/>
                <w:bCs/>
              </w:rPr>
            </w:pPr>
            <w:r>
              <w:rPr>
                <w:rFonts w:ascii="Calibri" w:hAnsi="Calibri" w:cs="Calibri"/>
                <w:bCs/>
              </w:rPr>
              <w:t>Community and Partnerships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07A3CB1" w:rsidR="0044737D" w:rsidRPr="0026064E" w:rsidRDefault="00D80FD3"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515E3AD" w:rsidR="0044737D" w:rsidRPr="0026064E" w:rsidRDefault="00D80FD3" w:rsidP="00C90AB7">
            <w:pPr>
              <w:autoSpaceDE w:val="0"/>
              <w:autoSpaceDN w:val="0"/>
              <w:adjustRightInd w:val="0"/>
              <w:rPr>
                <w:rFonts w:ascii="Calibri" w:hAnsi="Calibri" w:cs="Calibri"/>
                <w:bCs/>
              </w:rPr>
            </w:pPr>
            <w:r>
              <w:rPr>
                <w:rFonts w:ascii="Calibri" w:hAnsi="Calibri" w:cs="Calibri"/>
                <w:bCs/>
              </w:rPr>
              <w:t>Voluntary Sector Grants and Partnership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E117820" w:rsidR="00387E78" w:rsidRPr="0026064E" w:rsidRDefault="00E44D65"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E8C6135" w:rsidR="0026064E" w:rsidRPr="0026064E" w:rsidRDefault="000F0779" w:rsidP="00927DFC">
            <w:pPr>
              <w:autoSpaceDE w:val="0"/>
              <w:autoSpaceDN w:val="0"/>
              <w:adjustRightInd w:val="0"/>
              <w:rPr>
                <w:rFonts w:ascii="Calibri" w:hAnsi="Calibri" w:cs="Calibri"/>
                <w:bCs/>
              </w:rPr>
            </w:pPr>
            <w:r>
              <w:rPr>
                <w:rFonts w:ascii="Calibri" w:hAnsi="Calibri" w:cs="Calibri"/>
                <w:bCs/>
              </w:rPr>
              <w:t>RWC3002</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78152AB" w:rsidR="0026064E" w:rsidRPr="0026064E" w:rsidRDefault="000F0779" w:rsidP="00802B8D">
            <w:pPr>
              <w:autoSpaceDE w:val="0"/>
              <w:autoSpaceDN w:val="0"/>
              <w:adjustRightInd w:val="0"/>
              <w:rPr>
                <w:rFonts w:ascii="Calibri" w:hAnsi="Calibri" w:cs="Calibri"/>
                <w:bCs/>
              </w:rPr>
            </w:pPr>
            <w:r>
              <w:rPr>
                <w:rFonts w:ascii="Calibri" w:hAnsi="Calibri" w:cs="Calibri"/>
                <w:bCs/>
              </w:rPr>
              <w:t>March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08477AA6" w14:textId="77777777" w:rsidR="002F62AB" w:rsidRDefault="002F62AB" w:rsidP="002F62AB">
      <w:pPr>
        <w:spacing w:line="259" w:lineRule="auto"/>
        <w:ind w:right="14"/>
        <w:rPr>
          <w:rFonts w:asciiTheme="minorHAnsi" w:hAnsiTheme="minorHAnsi" w:cstheme="minorHAnsi"/>
          <w:bCs/>
          <w:i/>
          <w:color w:val="FF0000"/>
        </w:rPr>
      </w:pPr>
    </w:p>
    <w:p w14:paraId="3DC7669E" w14:textId="67F6F5FB" w:rsidR="000718D7" w:rsidRPr="005C4779" w:rsidRDefault="000718D7" w:rsidP="002F62AB">
      <w:pPr>
        <w:pStyle w:val="ListParagraph"/>
        <w:numPr>
          <w:ilvl w:val="0"/>
          <w:numId w:val="34"/>
        </w:numPr>
        <w:spacing w:line="259" w:lineRule="auto"/>
        <w:ind w:right="14"/>
        <w:rPr>
          <w:rFonts w:asciiTheme="minorHAnsi" w:hAnsiTheme="minorHAnsi" w:cstheme="minorHAnsi"/>
        </w:rPr>
      </w:pPr>
      <w:r w:rsidRPr="005C4779">
        <w:rPr>
          <w:rFonts w:asciiTheme="minorHAnsi" w:hAnsiTheme="minorHAnsi" w:cstheme="minorHAnsi"/>
        </w:rPr>
        <w:t>To develop and co-ordinate the management of voluntary sector grant programmes including the Wandsworth Grant Fund (</w:t>
      </w:r>
      <w:hyperlink r:id="rId11">
        <w:r w:rsidRPr="005C4779">
          <w:rPr>
            <w:rFonts w:asciiTheme="minorHAnsi" w:hAnsiTheme="minorHAnsi" w:cstheme="minorHAnsi"/>
            <w:u w:val="single"/>
          </w:rPr>
          <w:t>www.wandsworth.gov.uk/wgf</w:t>
        </w:r>
      </w:hyperlink>
      <w:r w:rsidRPr="005C4779">
        <w:rPr>
          <w:rFonts w:asciiTheme="minorHAnsi" w:hAnsiTheme="minorHAnsi" w:cstheme="minorHAnsi"/>
        </w:rPr>
        <w:t xml:space="preserve"> emergency grants, and other ad-hoc grant funding programmes</w:t>
      </w:r>
    </w:p>
    <w:p w14:paraId="25B88E32" w14:textId="77777777" w:rsidR="000718D7" w:rsidRPr="00190696" w:rsidRDefault="000718D7" w:rsidP="002F62AB">
      <w:pPr>
        <w:spacing w:line="259" w:lineRule="auto"/>
        <w:rPr>
          <w:rFonts w:asciiTheme="minorHAnsi" w:hAnsiTheme="minorHAnsi" w:cstheme="minorHAnsi"/>
          <w:color w:val="FF0000"/>
        </w:rPr>
      </w:pPr>
      <w:r w:rsidRPr="00190696">
        <w:rPr>
          <w:rFonts w:asciiTheme="minorHAnsi" w:hAnsiTheme="minorHAnsi" w:cstheme="minorHAnsi"/>
          <w:color w:val="FF0000"/>
        </w:rPr>
        <w:t xml:space="preserve"> </w:t>
      </w:r>
    </w:p>
    <w:p w14:paraId="3433E2FD" w14:textId="77777777" w:rsidR="000718D7" w:rsidRPr="005C4779" w:rsidRDefault="000718D7" w:rsidP="005C4779">
      <w:pPr>
        <w:pStyle w:val="ListParagraph"/>
        <w:numPr>
          <w:ilvl w:val="0"/>
          <w:numId w:val="34"/>
        </w:numPr>
        <w:spacing w:after="5"/>
        <w:ind w:right="14"/>
        <w:jc w:val="both"/>
        <w:rPr>
          <w:rFonts w:asciiTheme="minorHAnsi" w:hAnsiTheme="minorHAnsi" w:cstheme="minorHAnsi"/>
        </w:rPr>
      </w:pPr>
      <w:r w:rsidRPr="005C4779">
        <w:rPr>
          <w:rFonts w:asciiTheme="minorHAnsi" w:hAnsiTheme="minorHAnsi" w:cstheme="minorHAnsi"/>
        </w:rPr>
        <w:lastRenderedPageBreak/>
        <w:t xml:space="preserve">To work with relevant Council officers and partner organisations to ensure adequate specialist input into the assessment process </w:t>
      </w:r>
    </w:p>
    <w:p w14:paraId="4597E10C" w14:textId="23246252" w:rsidR="000718D7" w:rsidRPr="005C4779" w:rsidRDefault="000718D7" w:rsidP="005C4779">
      <w:pPr>
        <w:spacing w:line="259" w:lineRule="auto"/>
        <w:ind w:firstLine="60"/>
        <w:rPr>
          <w:rFonts w:asciiTheme="minorHAnsi" w:hAnsiTheme="minorHAnsi" w:cstheme="minorHAnsi"/>
        </w:rPr>
      </w:pPr>
    </w:p>
    <w:p w14:paraId="6EA15ABB" w14:textId="210A2426" w:rsidR="000718D7" w:rsidRPr="005C4779" w:rsidRDefault="000718D7" w:rsidP="005C4779">
      <w:pPr>
        <w:pStyle w:val="ListParagraph"/>
        <w:numPr>
          <w:ilvl w:val="0"/>
          <w:numId w:val="34"/>
        </w:numPr>
        <w:ind w:right="14"/>
        <w:jc w:val="both"/>
        <w:rPr>
          <w:rFonts w:asciiTheme="minorHAnsi" w:hAnsiTheme="minorHAnsi" w:cstheme="minorHAnsi"/>
        </w:rPr>
      </w:pPr>
      <w:r w:rsidRPr="005C4779">
        <w:rPr>
          <w:rFonts w:asciiTheme="minorHAnsi" w:hAnsiTheme="minorHAnsi" w:cstheme="minorHAnsi"/>
        </w:rPr>
        <w:t xml:space="preserve">To oversee the production of clear, concise and consistent assessments and recommendations for circulation to the Council’s Grants Overview and Scrutiny Sub-Committee, senior officers and Lead Members as required </w:t>
      </w:r>
    </w:p>
    <w:p w14:paraId="3F229BD0" w14:textId="0F527192" w:rsidR="000718D7" w:rsidRPr="008A16C9" w:rsidRDefault="000718D7" w:rsidP="005C4779">
      <w:pPr>
        <w:spacing w:line="259" w:lineRule="auto"/>
        <w:ind w:firstLine="60"/>
        <w:rPr>
          <w:rFonts w:asciiTheme="minorHAnsi" w:hAnsiTheme="minorHAnsi" w:cstheme="minorHAnsi"/>
        </w:rPr>
      </w:pPr>
    </w:p>
    <w:p w14:paraId="2DC05959" w14:textId="77777777" w:rsidR="000718D7" w:rsidRPr="008A16C9" w:rsidRDefault="000718D7" w:rsidP="005C4779">
      <w:pPr>
        <w:pStyle w:val="ListParagraph"/>
        <w:numPr>
          <w:ilvl w:val="0"/>
          <w:numId w:val="34"/>
        </w:numPr>
        <w:spacing w:after="5"/>
        <w:ind w:right="14"/>
        <w:jc w:val="both"/>
        <w:rPr>
          <w:rFonts w:asciiTheme="minorHAnsi" w:hAnsiTheme="minorHAnsi" w:cstheme="minorHAnsi"/>
        </w:rPr>
      </w:pPr>
      <w:r w:rsidRPr="008A16C9">
        <w:rPr>
          <w:rFonts w:asciiTheme="minorHAnsi" w:hAnsiTheme="minorHAnsi" w:cstheme="minorHAnsi"/>
        </w:rPr>
        <w:t>To translate grant approvals into formal grant agreements with successful applicants, and complete the whole grant-making cycle including arranging grant payments and monitoring and evaluating impact of the individual grants and the overall programme</w:t>
      </w:r>
    </w:p>
    <w:p w14:paraId="47307C8E" w14:textId="77777777" w:rsidR="000718D7" w:rsidRPr="008A16C9" w:rsidRDefault="000718D7" w:rsidP="005C4779">
      <w:pPr>
        <w:pStyle w:val="ListParagraph"/>
        <w:rPr>
          <w:rFonts w:asciiTheme="minorHAnsi" w:hAnsiTheme="minorHAnsi" w:cstheme="minorHAnsi"/>
        </w:rPr>
      </w:pPr>
    </w:p>
    <w:p w14:paraId="7E67FB80" w14:textId="77777777" w:rsidR="009C7E8D" w:rsidRPr="008A16C9" w:rsidRDefault="009C7E8D" w:rsidP="009C7E8D">
      <w:pPr>
        <w:numPr>
          <w:ilvl w:val="0"/>
          <w:numId w:val="34"/>
        </w:numPr>
        <w:contextualSpacing/>
        <w:rPr>
          <w:rFonts w:asciiTheme="minorHAnsi" w:hAnsiTheme="minorHAnsi" w:cstheme="minorHAnsi"/>
        </w:rPr>
      </w:pPr>
      <w:r w:rsidRPr="008A16C9">
        <w:rPr>
          <w:rFonts w:asciiTheme="minorHAnsi" w:eastAsiaTheme="minorHAnsi" w:hAnsiTheme="minorHAnsi" w:cs="Arial"/>
          <w:lang w:eastAsia="en-US"/>
        </w:rPr>
        <w:t>Manage discrete projects relating to service development, commissioning, and provision of Council owned property to the voluntary sector</w:t>
      </w:r>
    </w:p>
    <w:p w14:paraId="3A448966" w14:textId="77777777" w:rsidR="008A16C9" w:rsidRPr="008A16C9" w:rsidRDefault="008A16C9" w:rsidP="008A16C9">
      <w:pPr>
        <w:pStyle w:val="ListParagraph"/>
        <w:rPr>
          <w:rFonts w:asciiTheme="minorHAnsi" w:hAnsiTheme="minorHAnsi" w:cstheme="minorHAnsi"/>
        </w:rPr>
      </w:pPr>
    </w:p>
    <w:p w14:paraId="6169FE10" w14:textId="6CB46125" w:rsidR="008A16C9" w:rsidRPr="008A16C9" w:rsidRDefault="008A16C9" w:rsidP="008A16C9">
      <w:pPr>
        <w:pStyle w:val="ListParagraph"/>
        <w:numPr>
          <w:ilvl w:val="0"/>
          <w:numId w:val="34"/>
        </w:numPr>
        <w:spacing w:after="5"/>
        <w:ind w:right="14"/>
        <w:jc w:val="both"/>
        <w:rPr>
          <w:rFonts w:asciiTheme="minorHAnsi" w:hAnsiTheme="minorHAnsi" w:cstheme="minorHAnsi"/>
        </w:rPr>
      </w:pPr>
      <w:r w:rsidRPr="008A16C9">
        <w:rPr>
          <w:rFonts w:asciiTheme="minorHAnsi" w:hAnsiTheme="minorHAnsi" w:cstheme="minorHAnsi"/>
        </w:rPr>
        <w:t>Provide commissioning and contract management support to contracts commissioned by the Voluntary Sector Partnership Team.</w:t>
      </w:r>
    </w:p>
    <w:p w14:paraId="62B2E05C" w14:textId="77777777" w:rsidR="009C7E8D" w:rsidRPr="008A16C9" w:rsidRDefault="009C7E8D" w:rsidP="005C4779">
      <w:pPr>
        <w:pStyle w:val="ListParagraph"/>
        <w:rPr>
          <w:rFonts w:asciiTheme="minorHAnsi" w:hAnsiTheme="minorHAnsi" w:cstheme="minorHAnsi"/>
        </w:rPr>
      </w:pPr>
    </w:p>
    <w:p w14:paraId="2A272988" w14:textId="32236EB7" w:rsidR="000718D7" w:rsidRPr="008A16C9" w:rsidRDefault="000718D7" w:rsidP="005C4779">
      <w:pPr>
        <w:pStyle w:val="ListParagraph"/>
        <w:numPr>
          <w:ilvl w:val="0"/>
          <w:numId w:val="34"/>
        </w:numPr>
        <w:spacing w:after="5"/>
        <w:ind w:right="14"/>
        <w:jc w:val="both"/>
        <w:rPr>
          <w:rFonts w:asciiTheme="minorHAnsi" w:hAnsiTheme="minorHAnsi" w:cstheme="minorHAnsi"/>
        </w:rPr>
      </w:pPr>
      <w:r w:rsidRPr="008A16C9">
        <w:rPr>
          <w:rFonts w:asciiTheme="minorHAnsi" w:hAnsiTheme="minorHAnsi" w:cstheme="minorHAnsi"/>
        </w:rPr>
        <w:t xml:space="preserve">Act as a deputy to the Voluntary Sector </w:t>
      </w:r>
      <w:r w:rsidR="00010287" w:rsidRPr="008A16C9">
        <w:rPr>
          <w:rFonts w:asciiTheme="minorHAnsi" w:hAnsiTheme="minorHAnsi" w:cstheme="minorHAnsi"/>
        </w:rPr>
        <w:t xml:space="preserve">Grants and </w:t>
      </w:r>
      <w:r w:rsidRPr="008A16C9">
        <w:rPr>
          <w:rFonts w:asciiTheme="minorHAnsi" w:hAnsiTheme="minorHAnsi" w:cstheme="minorHAnsi"/>
        </w:rPr>
        <w:t>Partnership Manager on Wandsworth based projects</w:t>
      </w:r>
    </w:p>
    <w:p w14:paraId="660ADA33" w14:textId="77777777" w:rsidR="00DC5362" w:rsidRPr="008A16C9" w:rsidRDefault="00DC5362" w:rsidP="008A16C9">
      <w:pPr>
        <w:rPr>
          <w:rFonts w:asciiTheme="minorHAnsi" w:hAnsiTheme="minorHAnsi" w:cstheme="minorHAnsi"/>
          <w:color w:val="FF0000"/>
        </w:rPr>
      </w:pPr>
    </w:p>
    <w:p w14:paraId="176CA374" w14:textId="77777777" w:rsidR="000718D7" w:rsidRPr="000718D7" w:rsidRDefault="000718D7" w:rsidP="006A1E18">
      <w:pPr>
        <w:rPr>
          <w:rFonts w:asciiTheme="minorHAnsi" w:hAnsiTheme="minorHAnsi" w:cstheme="minorHAnsi"/>
          <w:bCs/>
          <w:i/>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653921" w:rsidRDefault="00343CED" w:rsidP="00343CED">
      <w:pPr>
        <w:rPr>
          <w:rFonts w:asciiTheme="minorHAnsi" w:hAnsiTheme="minorHAnsi" w:cstheme="minorHAnsi"/>
        </w:rPr>
      </w:pPr>
    </w:p>
    <w:p w14:paraId="73C452BD"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To oversee and co-ordinate the receipt of applications to the Wandsworth Grant Fund and their assessment in order to make recommendations to the Grants Overview and Scrutiny Sub-Committee </w:t>
      </w:r>
    </w:p>
    <w:p w14:paraId="4DA7227B" w14:textId="0E55BB37" w:rsidR="00653921" w:rsidRPr="001C7243" w:rsidRDefault="00653921" w:rsidP="00E55F2B">
      <w:pPr>
        <w:spacing w:after="21" w:line="259" w:lineRule="auto"/>
        <w:ind w:left="360" w:firstLine="60"/>
        <w:rPr>
          <w:rFonts w:asciiTheme="minorHAnsi" w:hAnsiTheme="minorHAnsi" w:cstheme="minorHAnsi"/>
        </w:rPr>
      </w:pPr>
    </w:p>
    <w:p w14:paraId="1FE2B269" w14:textId="5DDF8D96"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To lead and secure the input of relevant Council officers through the </w:t>
      </w:r>
      <w:r w:rsidR="00CB7096" w:rsidRPr="001C7243">
        <w:rPr>
          <w:rFonts w:asciiTheme="minorHAnsi" w:hAnsiTheme="minorHAnsi" w:cstheme="minorHAnsi"/>
        </w:rPr>
        <w:t xml:space="preserve">Wandsworth Grant Fund </w:t>
      </w:r>
      <w:r w:rsidRPr="001C7243">
        <w:rPr>
          <w:rFonts w:asciiTheme="minorHAnsi" w:hAnsiTheme="minorHAnsi" w:cstheme="minorHAnsi"/>
        </w:rPr>
        <w:t xml:space="preserve">Development Group </w:t>
      </w:r>
    </w:p>
    <w:p w14:paraId="56E324EF" w14:textId="0BFBC473" w:rsidR="00653921" w:rsidRPr="001C7243" w:rsidRDefault="00653921" w:rsidP="00E55F2B">
      <w:pPr>
        <w:spacing w:after="36" w:line="259" w:lineRule="auto"/>
        <w:ind w:firstLine="60"/>
        <w:rPr>
          <w:rFonts w:asciiTheme="minorHAnsi" w:hAnsiTheme="minorHAnsi" w:cstheme="minorHAnsi"/>
        </w:rPr>
      </w:pPr>
    </w:p>
    <w:p w14:paraId="630CC6E7" w14:textId="4283FDAD"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To undertake eligibility checks and make specific recommendations on applications in relation to the alignment with W</w:t>
      </w:r>
      <w:r w:rsidR="00CB7096" w:rsidRPr="001C7243">
        <w:rPr>
          <w:rFonts w:asciiTheme="minorHAnsi" w:hAnsiTheme="minorHAnsi" w:cstheme="minorHAnsi"/>
        </w:rPr>
        <w:t xml:space="preserve">andsworth </w:t>
      </w:r>
      <w:r w:rsidRPr="001C7243">
        <w:rPr>
          <w:rFonts w:asciiTheme="minorHAnsi" w:hAnsiTheme="minorHAnsi" w:cstheme="minorHAnsi"/>
        </w:rPr>
        <w:t>G</w:t>
      </w:r>
      <w:r w:rsidR="00CB7096" w:rsidRPr="001C7243">
        <w:rPr>
          <w:rFonts w:asciiTheme="minorHAnsi" w:hAnsiTheme="minorHAnsi" w:cstheme="minorHAnsi"/>
        </w:rPr>
        <w:t xml:space="preserve">rant </w:t>
      </w:r>
      <w:r w:rsidRPr="001C7243">
        <w:rPr>
          <w:rFonts w:asciiTheme="minorHAnsi" w:hAnsiTheme="minorHAnsi" w:cstheme="minorHAnsi"/>
        </w:rPr>
        <w:t>F</w:t>
      </w:r>
      <w:r w:rsidR="00CB7096" w:rsidRPr="001C7243">
        <w:rPr>
          <w:rFonts w:asciiTheme="minorHAnsi" w:hAnsiTheme="minorHAnsi" w:cstheme="minorHAnsi"/>
        </w:rPr>
        <w:t>und</w:t>
      </w:r>
      <w:r w:rsidRPr="001C7243">
        <w:rPr>
          <w:rFonts w:asciiTheme="minorHAnsi" w:hAnsiTheme="minorHAnsi" w:cstheme="minorHAnsi"/>
        </w:rPr>
        <w:t xml:space="preserve"> themes, organisational capacity, deliverability and ongoing sustainability </w:t>
      </w:r>
    </w:p>
    <w:p w14:paraId="7C378333" w14:textId="7E67069B" w:rsidR="00653921" w:rsidRPr="001C7243" w:rsidRDefault="00653921" w:rsidP="00E55F2B">
      <w:pPr>
        <w:spacing w:after="36" w:line="259" w:lineRule="auto"/>
        <w:ind w:firstLine="60"/>
        <w:rPr>
          <w:rFonts w:asciiTheme="minorHAnsi" w:hAnsiTheme="minorHAnsi" w:cstheme="minorHAnsi"/>
        </w:rPr>
      </w:pPr>
    </w:p>
    <w:p w14:paraId="78B14252"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To ensure that all necessary input to application assessments is achieved in a timely manner in order to meet committee paper dispatch deadlines </w:t>
      </w:r>
    </w:p>
    <w:p w14:paraId="434A3B4D" w14:textId="282997D2" w:rsidR="00653921" w:rsidRPr="001C7243" w:rsidRDefault="00653921" w:rsidP="00E55F2B">
      <w:pPr>
        <w:spacing w:after="21" w:line="259" w:lineRule="auto"/>
        <w:ind w:firstLine="60"/>
        <w:rPr>
          <w:rFonts w:asciiTheme="minorHAnsi" w:hAnsiTheme="minorHAnsi" w:cstheme="minorHAnsi"/>
        </w:rPr>
      </w:pPr>
    </w:p>
    <w:p w14:paraId="11D1C806"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To ensure that assessments are completed to a good written standard and that recommendations are consistent and fair across all thematic areas  </w:t>
      </w:r>
    </w:p>
    <w:p w14:paraId="37F359DC" w14:textId="37ED822B" w:rsidR="00653921" w:rsidRPr="001C7243" w:rsidRDefault="00653921" w:rsidP="00E55F2B">
      <w:pPr>
        <w:spacing w:after="21" w:line="259" w:lineRule="auto"/>
        <w:ind w:firstLine="60"/>
        <w:rPr>
          <w:rFonts w:asciiTheme="minorHAnsi" w:hAnsiTheme="minorHAnsi" w:cstheme="minorHAnsi"/>
        </w:rPr>
      </w:pPr>
    </w:p>
    <w:p w14:paraId="0DCB11EF"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To draft grant agreements (including payment schedules) for successful applicants </w:t>
      </w:r>
    </w:p>
    <w:p w14:paraId="256C216B" w14:textId="77777777" w:rsidR="00653921" w:rsidRPr="001C7243" w:rsidRDefault="00653921" w:rsidP="001C7243">
      <w:pPr>
        <w:rPr>
          <w:rFonts w:asciiTheme="minorHAnsi" w:hAnsiTheme="minorHAnsi" w:cstheme="minorHAnsi"/>
          <w:color w:val="FF0000"/>
        </w:rPr>
      </w:pPr>
    </w:p>
    <w:p w14:paraId="404ABD78" w14:textId="74093B8D" w:rsidR="00653921" w:rsidRPr="001C7243" w:rsidRDefault="00653921" w:rsidP="00E55F2B">
      <w:pPr>
        <w:pStyle w:val="ListParagraph"/>
        <w:numPr>
          <w:ilvl w:val="0"/>
          <w:numId w:val="35"/>
        </w:numPr>
        <w:contextualSpacing/>
        <w:rPr>
          <w:rFonts w:asciiTheme="minorHAnsi" w:hAnsiTheme="minorHAnsi" w:cstheme="minorHAnsi"/>
        </w:rPr>
      </w:pPr>
      <w:r w:rsidRPr="001C7243">
        <w:rPr>
          <w:rFonts w:asciiTheme="minorHAnsi" w:hAnsiTheme="minorHAnsi" w:cstheme="minorHAnsi"/>
        </w:rPr>
        <w:lastRenderedPageBreak/>
        <w:t>To produce Directors</w:t>
      </w:r>
      <w:r w:rsidR="00E55F2B" w:rsidRPr="001C7243">
        <w:rPr>
          <w:rFonts w:asciiTheme="minorHAnsi" w:hAnsiTheme="minorHAnsi" w:cstheme="minorHAnsi"/>
        </w:rPr>
        <w:t>’</w:t>
      </w:r>
      <w:r w:rsidRPr="001C7243">
        <w:rPr>
          <w:rFonts w:asciiTheme="minorHAnsi" w:hAnsiTheme="minorHAnsi" w:cstheme="minorHAnsi"/>
        </w:rPr>
        <w:t xml:space="preserve"> Board, Committee Reports and SO83(a) on projects being managed by the Voluntary Sector Partnerships Team.</w:t>
      </w:r>
    </w:p>
    <w:p w14:paraId="0E5375E5" w14:textId="77777777" w:rsidR="00653921" w:rsidRPr="001C7243" w:rsidRDefault="00653921" w:rsidP="00E55F2B">
      <w:pPr>
        <w:pStyle w:val="ListParagraph"/>
        <w:rPr>
          <w:rFonts w:asciiTheme="minorHAnsi" w:hAnsiTheme="minorHAnsi" w:cstheme="minorHAnsi"/>
        </w:rPr>
      </w:pPr>
    </w:p>
    <w:p w14:paraId="32DE88BE" w14:textId="77777777" w:rsidR="00653921" w:rsidRPr="001C7243" w:rsidRDefault="00653921" w:rsidP="00E55F2B">
      <w:pPr>
        <w:pStyle w:val="ListParagraph"/>
        <w:numPr>
          <w:ilvl w:val="0"/>
          <w:numId w:val="35"/>
        </w:numPr>
        <w:contextualSpacing/>
        <w:rPr>
          <w:rFonts w:asciiTheme="minorHAnsi" w:hAnsiTheme="minorHAnsi" w:cstheme="minorHAnsi"/>
        </w:rPr>
      </w:pPr>
      <w:r w:rsidRPr="001C7243">
        <w:rPr>
          <w:rFonts w:asciiTheme="minorHAnsi" w:hAnsiTheme="minorHAnsi" w:cstheme="minorHAnsi"/>
        </w:rPr>
        <w:t>To answer Member and resident enquiries relating to the Council’s work with the Voluntary Sector, and specifically with regards to the Wandsworth Grants Fund.</w:t>
      </w:r>
    </w:p>
    <w:p w14:paraId="1E309D7E" w14:textId="77777777" w:rsidR="00653921" w:rsidRPr="001C7243" w:rsidRDefault="00653921" w:rsidP="00E55F2B">
      <w:pPr>
        <w:pStyle w:val="ListParagraph"/>
        <w:rPr>
          <w:rFonts w:asciiTheme="minorHAnsi" w:hAnsiTheme="minorHAnsi" w:cstheme="minorHAnsi"/>
        </w:rPr>
      </w:pPr>
    </w:p>
    <w:p w14:paraId="4A16B4A7"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To provide verbal and written briefings to the Lead Member for the Voluntary Sector and Chief Executive as required</w:t>
      </w:r>
    </w:p>
    <w:p w14:paraId="641D4840" w14:textId="77777777" w:rsidR="00653921" w:rsidRPr="001C7243" w:rsidRDefault="00653921" w:rsidP="00E55F2B">
      <w:pPr>
        <w:pStyle w:val="ListParagraph"/>
        <w:rPr>
          <w:rFonts w:asciiTheme="minorHAnsi" w:hAnsiTheme="minorHAnsi" w:cstheme="minorHAnsi"/>
        </w:rPr>
      </w:pPr>
    </w:p>
    <w:p w14:paraId="5269BA6E" w14:textId="0970C836"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Deputise for the Voluntary Sector </w:t>
      </w:r>
      <w:r w:rsidR="001E7340" w:rsidRPr="001C7243">
        <w:rPr>
          <w:rFonts w:asciiTheme="minorHAnsi" w:hAnsiTheme="minorHAnsi" w:cstheme="minorHAnsi"/>
        </w:rPr>
        <w:t xml:space="preserve">Grants and </w:t>
      </w:r>
      <w:r w:rsidRPr="001C7243">
        <w:rPr>
          <w:rFonts w:asciiTheme="minorHAnsi" w:hAnsiTheme="minorHAnsi" w:cstheme="minorHAnsi"/>
        </w:rPr>
        <w:t>Partnership Manager and represent the Voluntary Sector Partnership team at various forums, stakeholder meetings and others where required (e.g</w:t>
      </w:r>
      <w:r w:rsidR="008A5D56" w:rsidRPr="001C7243">
        <w:rPr>
          <w:rFonts w:asciiTheme="minorHAnsi" w:hAnsiTheme="minorHAnsi" w:cstheme="minorHAnsi"/>
        </w:rPr>
        <w:t>.</w:t>
      </w:r>
      <w:r w:rsidRPr="001C7243">
        <w:rPr>
          <w:rFonts w:asciiTheme="minorHAnsi" w:hAnsiTheme="minorHAnsi" w:cstheme="minorHAnsi"/>
        </w:rPr>
        <w:t xml:space="preserve"> social prescribing commissioning meetings and mental health and emotional wellbeing forum)</w:t>
      </w:r>
    </w:p>
    <w:p w14:paraId="5C52CC47" w14:textId="77777777" w:rsidR="00653921" w:rsidRPr="001C7243" w:rsidRDefault="00653921" w:rsidP="00E55F2B">
      <w:pPr>
        <w:rPr>
          <w:rFonts w:asciiTheme="minorHAnsi" w:hAnsiTheme="minorHAnsi" w:cstheme="minorHAnsi"/>
        </w:rPr>
      </w:pPr>
    </w:p>
    <w:p w14:paraId="6F739B47" w14:textId="77777777" w:rsidR="00653921" w:rsidRPr="001C7243" w:rsidRDefault="00653921" w:rsidP="00E55F2B">
      <w:pPr>
        <w:pStyle w:val="ListParagraph"/>
        <w:numPr>
          <w:ilvl w:val="0"/>
          <w:numId w:val="35"/>
        </w:numPr>
        <w:spacing w:after="5"/>
        <w:ind w:right="14"/>
        <w:jc w:val="both"/>
        <w:rPr>
          <w:rFonts w:asciiTheme="minorHAnsi" w:hAnsiTheme="minorHAnsi" w:cstheme="minorHAnsi"/>
        </w:rPr>
      </w:pPr>
      <w:r w:rsidRPr="001C7243">
        <w:rPr>
          <w:rFonts w:asciiTheme="minorHAnsi" w:hAnsiTheme="minorHAnsi" w:cstheme="minorHAnsi"/>
        </w:rPr>
        <w:t xml:space="preserve">Provide commissioning and contract management support to the commissioned community advice services, and additional associated contracts as required </w:t>
      </w:r>
    </w:p>
    <w:p w14:paraId="4118EAAE" w14:textId="77777777" w:rsidR="00653921" w:rsidRPr="001C7243" w:rsidRDefault="00653921" w:rsidP="00E55F2B">
      <w:pPr>
        <w:pStyle w:val="ListParagraph"/>
        <w:rPr>
          <w:rFonts w:asciiTheme="minorHAnsi" w:hAnsiTheme="minorHAnsi" w:cstheme="minorHAnsi"/>
        </w:rPr>
      </w:pPr>
    </w:p>
    <w:p w14:paraId="73EFE0A9" w14:textId="102F61F3" w:rsidR="00653921" w:rsidRPr="00370A11" w:rsidRDefault="00653921" w:rsidP="00E55F2B">
      <w:pPr>
        <w:pStyle w:val="ListParagraph"/>
        <w:numPr>
          <w:ilvl w:val="0"/>
          <w:numId w:val="35"/>
        </w:numPr>
        <w:spacing w:after="5"/>
        <w:ind w:right="14"/>
        <w:jc w:val="both"/>
        <w:rPr>
          <w:rFonts w:asciiTheme="minorHAnsi" w:hAnsiTheme="minorHAnsi" w:cstheme="minorHAnsi"/>
        </w:rPr>
      </w:pPr>
      <w:r w:rsidRPr="00370A11">
        <w:rPr>
          <w:rFonts w:asciiTheme="minorHAnsi" w:hAnsiTheme="minorHAnsi" w:cstheme="minorHAnsi"/>
        </w:rPr>
        <w:t xml:space="preserve">Support the Council’s </w:t>
      </w:r>
      <w:r w:rsidR="002910AF" w:rsidRPr="00370A11">
        <w:rPr>
          <w:rFonts w:asciiTheme="minorHAnsi" w:hAnsiTheme="minorHAnsi" w:cstheme="minorHAnsi"/>
        </w:rPr>
        <w:t>Cost of Living</w:t>
      </w:r>
      <w:r w:rsidRPr="00370A11">
        <w:rPr>
          <w:rFonts w:asciiTheme="minorHAnsi" w:hAnsiTheme="minorHAnsi" w:cstheme="minorHAnsi"/>
        </w:rPr>
        <w:t xml:space="preserve"> VCS support programme including the management and oversight of specific grant funds</w:t>
      </w:r>
    </w:p>
    <w:p w14:paraId="548AB039" w14:textId="77777777" w:rsidR="00653921" w:rsidRPr="00370A11" w:rsidRDefault="00653921" w:rsidP="00E55F2B">
      <w:pPr>
        <w:pStyle w:val="ListParagraph"/>
        <w:rPr>
          <w:rFonts w:asciiTheme="minorHAnsi" w:hAnsiTheme="minorHAnsi" w:cstheme="minorHAnsi"/>
        </w:rPr>
      </w:pPr>
    </w:p>
    <w:p w14:paraId="67976C39" w14:textId="77777777" w:rsidR="00653921" w:rsidRPr="00370A11" w:rsidRDefault="00653921" w:rsidP="00E55F2B">
      <w:pPr>
        <w:pStyle w:val="ListParagraph"/>
        <w:numPr>
          <w:ilvl w:val="0"/>
          <w:numId w:val="35"/>
        </w:numPr>
        <w:spacing w:after="5"/>
        <w:ind w:right="14"/>
        <w:jc w:val="both"/>
        <w:rPr>
          <w:rFonts w:asciiTheme="minorHAnsi" w:hAnsiTheme="minorHAnsi" w:cstheme="minorHAnsi"/>
        </w:rPr>
      </w:pPr>
      <w:r w:rsidRPr="00370A11">
        <w:rPr>
          <w:rFonts w:asciiTheme="minorHAnsi" w:hAnsiTheme="minorHAnsi" w:cstheme="minorHAnsi"/>
        </w:rPr>
        <w:t>Provide initial capacity building support and advice to organisations seeking funding, including signposting to other sources of support, networks and other internal and external partners, with whom to develop their project idea.</w:t>
      </w:r>
    </w:p>
    <w:p w14:paraId="61695964" w14:textId="77777777" w:rsidR="00370A11" w:rsidRPr="00370A11" w:rsidRDefault="00370A11" w:rsidP="00370A11">
      <w:pPr>
        <w:pStyle w:val="ListParagraph"/>
        <w:rPr>
          <w:rFonts w:asciiTheme="minorHAnsi" w:hAnsiTheme="minorHAnsi" w:cstheme="minorHAnsi"/>
        </w:rPr>
      </w:pPr>
    </w:p>
    <w:p w14:paraId="5D675D0B" w14:textId="4DB56265" w:rsidR="00370A11" w:rsidRPr="00370A11" w:rsidRDefault="00370A11" w:rsidP="00370A11">
      <w:pPr>
        <w:numPr>
          <w:ilvl w:val="0"/>
          <w:numId w:val="35"/>
        </w:numPr>
        <w:contextualSpacing/>
        <w:rPr>
          <w:rFonts w:asciiTheme="minorHAnsi" w:hAnsiTheme="minorHAnsi" w:cs="Arial"/>
        </w:rPr>
      </w:pPr>
      <w:r w:rsidRPr="00370A11">
        <w:rPr>
          <w:rFonts w:asciiTheme="minorHAnsi" w:hAnsiTheme="minorHAnsi" w:cs="Arial"/>
        </w:rPr>
        <w:t>To provide project support to the Voluntary Sector Grants and Partnership Manager in the development of new work areas</w:t>
      </w:r>
    </w:p>
    <w:p w14:paraId="2DF4E01F" w14:textId="77777777" w:rsidR="007F3EE0" w:rsidRPr="00370A11" w:rsidRDefault="007F3EE0" w:rsidP="00370A11">
      <w:pPr>
        <w:spacing w:after="5"/>
        <w:ind w:right="14"/>
        <w:jc w:val="both"/>
        <w:rPr>
          <w:rFonts w:asciiTheme="minorHAnsi" w:hAnsiTheme="minorHAnsi" w:cstheme="minorHAnsi"/>
          <w:color w:val="FF0000"/>
        </w:rPr>
      </w:pPr>
    </w:p>
    <w:p w14:paraId="1C57553C" w14:textId="053DDCAA" w:rsidR="0015656E" w:rsidRPr="00653921" w:rsidRDefault="00653921" w:rsidP="00653921">
      <w:pPr>
        <w:spacing w:line="259" w:lineRule="auto"/>
        <w:ind w:left="360"/>
        <w:rPr>
          <w:rFonts w:asciiTheme="minorHAnsi" w:hAnsiTheme="minorHAnsi" w:cstheme="minorHAnsi"/>
        </w:rPr>
      </w:pPr>
      <w:r w:rsidRPr="00653921">
        <w:rPr>
          <w:rFonts w:asciiTheme="minorHAnsi" w:hAnsiTheme="minorHAnsi" w:cstheme="minorHAnsi"/>
        </w:rPr>
        <w:t xml:space="preserve"> </w:t>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23FBB91B" w14:textId="70AA96D3" w:rsidR="00B728BC" w:rsidRDefault="00B728BC" w:rsidP="0026064E">
      <w:pPr>
        <w:autoSpaceDE w:val="0"/>
        <w:autoSpaceDN w:val="0"/>
        <w:adjustRightInd w:val="0"/>
        <w:rPr>
          <w:rFonts w:ascii="Calibri" w:hAnsi="Calibri" w:cs="Arial"/>
          <w:bCs/>
          <w:i/>
          <w:color w:val="FF0000"/>
        </w:rPr>
      </w:pPr>
    </w:p>
    <w:p w14:paraId="74F2ECF3" w14:textId="697638EF" w:rsidR="00343CED" w:rsidRPr="005B3EBF" w:rsidRDefault="00B728BC" w:rsidP="0026064E">
      <w:pPr>
        <w:autoSpaceDE w:val="0"/>
        <w:autoSpaceDN w:val="0"/>
        <w:adjustRightInd w:val="0"/>
        <w:rPr>
          <w:rFonts w:ascii="Calibri" w:hAnsi="Calibri" w:cs="Arial"/>
          <w:b/>
          <w:bCs/>
          <w:color w:val="000000"/>
        </w:rPr>
      </w:pPr>
      <w:r w:rsidRPr="00F17E57">
        <w:rPr>
          <w:noProof/>
        </w:rPr>
        <w:drawing>
          <wp:inline distT="0" distB="0" distL="0" distR="0" wp14:anchorId="77730F9F" wp14:editId="6A67579B">
            <wp:extent cx="5427980" cy="3287698"/>
            <wp:effectExtent l="0" t="38100" r="1270" b="27305"/>
            <wp:docPr id="937315921" name="Diagram 9373159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68233A4D" w:rsidR="00B53894" w:rsidRPr="009B2E17" w:rsidRDefault="00B53894" w:rsidP="00B3662C">
            <w:pPr>
              <w:autoSpaceDE w:val="0"/>
              <w:autoSpaceDN w:val="0"/>
              <w:adjustRightInd w:val="0"/>
              <w:contextualSpacing/>
              <w:rPr>
                <w:rFonts w:ascii="Calibri" w:hAnsi="Calibri" w:cs="Calibri"/>
              </w:rPr>
            </w:pPr>
            <w:r w:rsidRPr="005B3EBF">
              <w:rPr>
                <w:rFonts w:ascii="Calibri" w:hAnsi="Calibri" w:cs="Calibri"/>
                <w:b/>
                <w:bCs/>
              </w:rPr>
              <w:t xml:space="preserve"> Job Title: </w:t>
            </w:r>
            <w:r w:rsidR="00FE4CFE" w:rsidRPr="00FE4CFE">
              <w:rPr>
                <w:rFonts w:ascii="Calibri" w:hAnsi="Calibri" w:cs="Calibri"/>
              </w:rPr>
              <w:t xml:space="preserve">Senior </w:t>
            </w:r>
            <w:r w:rsidR="007658CD">
              <w:rPr>
                <w:rFonts w:ascii="Calibri" w:hAnsi="Calibri" w:cs="Calibri"/>
              </w:rPr>
              <w:t>Voluntary Sector Grants and Project Officer</w:t>
            </w:r>
          </w:p>
        </w:tc>
        <w:tc>
          <w:tcPr>
            <w:tcW w:w="4494" w:type="dxa"/>
            <w:shd w:val="clear" w:color="auto" w:fill="D9D9D9"/>
          </w:tcPr>
          <w:p w14:paraId="71790FED" w14:textId="4D65EF6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16490">
              <w:rPr>
                <w:rFonts w:ascii="Calibri" w:hAnsi="Calibri" w:cs="Calibri"/>
                <w:bCs/>
              </w:rPr>
              <w:t>PO3</w:t>
            </w:r>
          </w:p>
        </w:tc>
      </w:tr>
      <w:tr w:rsidR="00B53894" w:rsidRPr="005B3EBF" w14:paraId="3FC32534" w14:textId="77777777" w:rsidTr="0049147F">
        <w:trPr>
          <w:trHeight w:val="493"/>
        </w:trPr>
        <w:tc>
          <w:tcPr>
            <w:tcW w:w="4261" w:type="dxa"/>
            <w:shd w:val="clear" w:color="auto" w:fill="D9D9D9"/>
          </w:tcPr>
          <w:p w14:paraId="56D7E915" w14:textId="67BCCBDF" w:rsidR="00B53894" w:rsidRPr="009B2E17"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9B2E17">
              <w:rPr>
                <w:rFonts w:ascii="Calibri" w:hAnsi="Calibri" w:cs="Calibri"/>
              </w:rPr>
              <w:t>Community and Partnerships</w:t>
            </w:r>
          </w:p>
        </w:tc>
        <w:tc>
          <w:tcPr>
            <w:tcW w:w="4494" w:type="dxa"/>
            <w:shd w:val="clear" w:color="auto" w:fill="D9D9D9"/>
          </w:tcPr>
          <w:p w14:paraId="3415B4BA" w14:textId="63EFE99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16490">
              <w:rPr>
                <w:rFonts w:ascii="Calibri" w:hAnsi="Calibri" w:cs="Calibri"/>
                <w:bCs/>
              </w:rPr>
              <w:t>Chief Executive’s Group</w:t>
            </w:r>
          </w:p>
        </w:tc>
      </w:tr>
      <w:tr w:rsidR="00B53894" w:rsidRPr="005B3EBF" w14:paraId="04826BBE" w14:textId="77777777" w:rsidTr="0049147F">
        <w:trPr>
          <w:trHeight w:val="543"/>
        </w:trPr>
        <w:tc>
          <w:tcPr>
            <w:tcW w:w="4261" w:type="dxa"/>
            <w:shd w:val="clear" w:color="auto" w:fill="D9D9D9"/>
          </w:tcPr>
          <w:p w14:paraId="3C77095E" w14:textId="2DA193D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B2E17">
              <w:rPr>
                <w:rFonts w:ascii="Calibri" w:hAnsi="Calibri" w:cs="Calibri"/>
                <w:b/>
                <w:bCs/>
              </w:rPr>
              <w:t xml:space="preserve"> </w:t>
            </w:r>
            <w:r w:rsidR="009B2E17" w:rsidRPr="009B2E17">
              <w:rPr>
                <w:rFonts w:ascii="Calibri" w:hAnsi="Calibri" w:cs="Calibri"/>
              </w:rPr>
              <w:t>Voluntary Sector Grants and Partnership Manager</w:t>
            </w:r>
          </w:p>
        </w:tc>
        <w:tc>
          <w:tcPr>
            <w:tcW w:w="4494" w:type="dxa"/>
            <w:shd w:val="clear" w:color="auto" w:fill="D9D9D9"/>
          </w:tcPr>
          <w:p w14:paraId="3DAF2DF2" w14:textId="4070206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DE60BF">
              <w:rPr>
                <w:rFonts w:ascii="Calibri" w:hAnsi="Calibri" w:cs="Calibri"/>
                <w:b/>
                <w:bCs/>
              </w:rPr>
              <w:t xml:space="preserve"> </w:t>
            </w:r>
            <w:r w:rsidR="006E4E60">
              <w:rPr>
                <w:rFonts w:ascii="Calibri" w:eastAsia="Calibri" w:hAnsi="Calibri" w:cs="Calibri"/>
                <w:color w:val="000000"/>
                <w:szCs w:val="22"/>
              </w:rPr>
              <w:t>None</w:t>
            </w:r>
          </w:p>
        </w:tc>
      </w:tr>
      <w:tr w:rsidR="00B53894" w:rsidRPr="005B3EBF" w14:paraId="61C14790" w14:textId="77777777" w:rsidTr="00397448">
        <w:trPr>
          <w:trHeight w:val="477"/>
        </w:trPr>
        <w:tc>
          <w:tcPr>
            <w:tcW w:w="4261" w:type="dxa"/>
            <w:shd w:val="clear" w:color="auto" w:fill="D9D9D9"/>
          </w:tcPr>
          <w:p w14:paraId="1A6C0ECC" w14:textId="44828B9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9B2E17">
              <w:rPr>
                <w:rFonts w:ascii="Calibri" w:hAnsi="Calibri" w:cs="Calibri"/>
                <w:b/>
                <w:bCs/>
              </w:rPr>
              <w:t xml:space="preserve"> </w:t>
            </w:r>
            <w:r w:rsidR="009B2E17" w:rsidRPr="009B2E17">
              <w:rPr>
                <w:rFonts w:ascii="Calibri" w:hAnsi="Calibri" w:cs="Calibri"/>
              </w:rPr>
              <w:t>RWC3002</w:t>
            </w:r>
          </w:p>
        </w:tc>
        <w:tc>
          <w:tcPr>
            <w:tcW w:w="4494" w:type="dxa"/>
            <w:shd w:val="clear" w:color="auto" w:fill="D9D9D9"/>
          </w:tcPr>
          <w:p w14:paraId="3E80797B" w14:textId="0A7A85DA"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3309FB" w:rsidRPr="003309FB">
              <w:rPr>
                <w:rFonts w:ascii="Calibri" w:hAnsi="Calibri" w:cs="Calibri"/>
              </w:rPr>
              <w:t>October 2016</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7">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4F537C"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E55126B" w:rsidR="004F537C" w:rsidRPr="000421BA" w:rsidRDefault="004F537C" w:rsidP="000421BA">
            <w:pPr>
              <w:spacing w:line="70" w:lineRule="atLeast"/>
              <w:rPr>
                <w:rFonts w:asciiTheme="minorHAnsi" w:hAnsiTheme="minorHAnsi" w:cstheme="minorHAnsi"/>
                <w:b/>
                <w:bCs/>
              </w:rPr>
            </w:pPr>
            <w:r w:rsidRPr="000421BA">
              <w:rPr>
                <w:rFonts w:asciiTheme="minorHAnsi" w:hAnsiTheme="minorHAnsi" w:cstheme="minorHAnsi"/>
              </w:rPr>
              <w:t xml:space="preserve">Knowledge of grant programmes, their design, management and administration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CE21EA8" w:rsidR="004F537C" w:rsidRPr="00AD0E94" w:rsidRDefault="00BF4C02" w:rsidP="004F537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4F537C" w:rsidRPr="00AD0E94" w:rsidRDefault="004F537C" w:rsidP="004F537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D346AE5" w:rsidR="004F537C" w:rsidRPr="00AD0E94" w:rsidRDefault="00202F94" w:rsidP="004F537C">
            <w:pPr>
              <w:spacing w:line="70" w:lineRule="atLeast"/>
              <w:jc w:val="center"/>
              <w:rPr>
                <w:rFonts w:ascii="Calibri" w:hAnsi="Calibri" w:cs="Arial"/>
                <w:b/>
                <w:bCs/>
              </w:rPr>
            </w:pPr>
            <w:r>
              <w:rPr>
                <w:rFonts w:ascii="Calibri" w:hAnsi="Calibri" w:cs="Arial"/>
                <w:b/>
                <w:bCs/>
              </w:rPr>
              <w:t>A/I</w:t>
            </w:r>
          </w:p>
        </w:tc>
      </w:tr>
      <w:tr w:rsidR="004F537C" w:rsidRPr="005B3EBF" w14:paraId="3721A33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560F0" w14:textId="00B074BB" w:rsidR="004F537C" w:rsidRPr="000421BA" w:rsidRDefault="004F537C" w:rsidP="000421BA">
            <w:pPr>
              <w:spacing w:line="70" w:lineRule="atLeast"/>
              <w:rPr>
                <w:rFonts w:asciiTheme="minorHAnsi" w:hAnsiTheme="minorHAnsi" w:cstheme="minorHAnsi"/>
                <w:b/>
                <w:bCs/>
              </w:rPr>
            </w:pPr>
            <w:r w:rsidRPr="000421BA">
              <w:rPr>
                <w:rFonts w:asciiTheme="minorHAnsi" w:hAnsiTheme="minorHAnsi" w:cstheme="minorHAnsi"/>
              </w:rPr>
              <w:t xml:space="preserve">Knowledge of local authority structures and decision making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4A902" w14:textId="77777777" w:rsidR="004F537C" w:rsidRPr="00AD0E94" w:rsidRDefault="004F537C" w:rsidP="004F537C">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4990D" w14:textId="2FD5D872" w:rsidR="004F537C" w:rsidRPr="00AD0E94" w:rsidRDefault="006127B3" w:rsidP="004F537C">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07412" w14:textId="79D2B492" w:rsidR="004F537C" w:rsidRPr="00AD0E94" w:rsidRDefault="00202F94" w:rsidP="004F537C">
            <w:pPr>
              <w:spacing w:line="70" w:lineRule="atLeast"/>
              <w:jc w:val="center"/>
              <w:rPr>
                <w:rFonts w:ascii="Calibri" w:hAnsi="Calibri" w:cs="Arial"/>
                <w:b/>
                <w:bCs/>
              </w:rPr>
            </w:pPr>
            <w:r>
              <w:rPr>
                <w:rFonts w:ascii="Calibri" w:hAnsi="Calibri" w:cs="Arial"/>
                <w:b/>
                <w:bCs/>
              </w:rPr>
              <w:t>A/I</w:t>
            </w:r>
          </w:p>
        </w:tc>
      </w:tr>
      <w:tr w:rsidR="00BF4C02" w:rsidRPr="005B3EBF" w14:paraId="61B37B4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7E61AC" w14:textId="28497F8E" w:rsidR="00BF4C02" w:rsidRPr="000421BA" w:rsidRDefault="00BF4C02" w:rsidP="00BF4C02">
            <w:pPr>
              <w:spacing w:line="70" w:lineRule="atLeast"/>
              <w:rPr>
                <w:rFonts w:asciiTheme="minorHAnsi" w:hAnsiTheme="minorHAnsi" w:cstheme="minorHAnsi"/>
                <w:b/>
                <w:bCs/>
              </w:rPr>
            </w:pPr>
            <w:r w:rsidRPr="00964DFC">
              <w:rPr>
                <w:rFonts w:asciiTheme="minorHAnsi" w:hAnsiTheme="minorHAnsi" w:cs="Arial"/>
              </w:rPr>
              <w:t>An understanding of how voluntary and community organisations are structured and operate, including their financial operations, governance, use of volunteers; and their key challenges and opportunities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5D947" w14:textId="79221DE7" w:rsidR="00BF4C02" w:rsidRPr="00AD0E94" w:rsidRDefault="00BF4C02"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1D51CE"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843F1" w14:textId="1838F379" w:rsidR="00BF4C02" w:rsidRPr="00AD0E94" w:rsidRDefault="00202F94" w:rsidP="00BF4C02">
            <w:pPr>
              <w:spacing w:line="70" w:lineRule="atLeast"/>
              <w:jc w:val="center"/>
              <w:rPr>
                <w:rFonts w:ascii="Calibri" w:hAnsi="Calibri" w:cs="Arial"/>
                <w:b/>
                <w:bCs/>
              </w:rPr>
            </w:pPr>
            <w:r>
              <w:rPr>
                <w:rFonts w:ascii="Calibri" w:hAnsi="Calibri" w:cs="Arial"/>
                <w:b/>
                <w:bCs/>
              </w:rPr>
              <w:t>I</w:t>
            </w:r>
            <w:r w:rsidR="009F4C05">
              <w:rPr>
                <w:rFonts w:ascii="Calibri" w:hAnsi="Calibri" w:cs="Arial"/>
                <w:b/>
                <w:bCs/>
              </w:rPr>
              <w:t>/T</w:t>
            </w:r>
          </w:p>
        </w:tc>
      </w:tr>
      <w:tr w:rsidR="00BF4C02"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1D48813" w:rsidR="00BF4C02" w:rsidRPr="000421BA" w:rsidRDefault="00BF4C02" w:rsidP="00BF4C02">
            <w:pPr>
              <w:spacing w:line="70" w:lineRule="atLeast"/>
              <w:rPr>
                <w:rFonts w:asciiTheme="minorHAnsi" w:hAnsiTheme="minorHAnsi" w:cstheme="minorHAnsi"/>
                <w:b/>
                <w:bCs/>
              </w:rPr>
            </w:pPr>
            <w:r w:rsidRPr="000421BA">
              <w:rPr>
                <w:rFonts w:asciiTheme="minorHAnsi" w:hAnsiTheme="minorHAnsi" w:cstheme="minorHAnsi"/>
              </w:rPr>
              <w:t xml:space="preserve">Knowledge of youth support and community arts initiatives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9BED0B2" w:rsidR="00BF4C02" w:rsidRPr="00AD0E94" w:rsidRDefault="00BF4C02" w:rsidP="00BF4C0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9E3887E"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1751C5B" w:rsidR="00BF4C02" w:rsidRPr="000421BA" w:rsidRDefault="00BF4C02" w:rsidP="00BF4C02">
            <w:pPr>
              <w:spacing w:line="70" w:lineRule="atLeast"/>
              <w:rPr>
                <w:rFonts w:asciiTheme="minorHAnsi" w:hAnsiTheme="minorHAnsi" w:cstheme="minorHAnsi"/>
                <w:b/>
                <w:bCs/>
              </w:rPr>
            </w:pPr>
            <w:r w:rsidRPr="000421BA">
              <w:rPr>
                <w:rFonts w:asciiTheme="minorHAnsi" w:hAnsiTheme="minorHAnsi" w:cstheme="minorHAnsi"/>
              </w:rPr>
              <w:t xml:space="preserve">Knowledge of the wider grants and funding landscape and voluntary sector contracts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28592950" w:rsidR="00BF4C02" w:rsidRPr="00AD0E94" w:rsidRDefault="00BF4C02" w:rsidP="00BF4C0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8F844E2"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BF4C02" w:rsidRPr="00AD0E94" w:rsidRDefault="00BF4C02" w:rsidP="00BF4C02">
            <w:pPr>
              <w:spacing w:line="70" w:lineRule="atLeast"/>
              <w:rPr>
                <w:rFonts w:ascii="Calibri" w:hAnsi="Calibri" w:cs="Arial"/>
                <w:b/>
                <w:bCs/>
              </w:rPr>
            </w:pPr>
            <w:r>
              <w:rPr>
                <w:rFonts w:ascii="Calibri" w:hAnsi="Calibri" w:cs="Arial"/>
                <w:b/>
                <w:bCs/>
              </w:rPr>
              <w:lastRenderedPageBreak/>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BF4C02" w:rsidRPr="00AD0E94" w:rsidRDefault="00BF4C02" w:rsidP="00BF4C0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BF4C02" w:rsidRPr="00AD0E94" w:rsidRDefault="00BF4C02" w:rsidP="00BF4C0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BF4C02" w:rsidRPr="00AD0E94" w:rsidRDefault="00BF4C02" w:rsidP="00BF4C02">
            <w:pPr>
              <w:spacing w:line="70" w:lineRule="atLeast"/>
              <w:jc w:val="center"/>
              <w:rPr>
                <w:rFonts w:ascii="Calibri" w:hAnsi="Calibri" w:cs="Arial"/>
                <w:b/>
                <w:bCs/>
              </w:rPr>
            </w:pPr>
            <w:r>
              <w:rPr>
                <w:rFonts w:ascii="Calibri" w:hAnsi="Calibri" w:cs="Arial"/>
                <w:b/>
                <w:bCs/>
              </w:rPr>
              <w:t>Assessed</w:t>
            </w:r>
          </w:p>
        </w:tc>
      </w:tr>
      <w:tr w:rsidR="00BF4C02"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30F1AC4" w:rsidR="00BF4C02" w:rsidRPr="006F23C9" w:rsidRDefault="00BF4C02" w:rsidP="00BF4C02">
            <w:pPr>
              <w:spacing w:line="70" w:lineRule="atLeast"/>
              <w:rPr>
                <w:rFonts w:asciiTheme="minorHAnsi" w:hAnsiTheme="minorHAnsi" w:cstheme="minorHAnsi"/>
                <w:b/>
                <w:bCs/>
              </w:rPr>
            </w:pPr>
            <w:r w:rsidRPr="006F23C9">
              <w:rPr>
                <w:rFonts w:asciiTheme="minorHAnsi" w:hAnsiTheme="minorHAnsi" w:cstheme="minorHAnsi"/>
              </w:rPr>
              <w:t xml:space="preserve">Experience of managing small grant schemes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6177A16" w:rsidR="00BF4C02" w:rsidRPr="00AD0E94" w:rsidRDefault="007573DB"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BE11996"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5829072" w:rsidR="00BF4C02" w:rsidRPr="006F23C9" w:rsidRDefault="00BF4C02" w:rsidP="00BF4C02">
            <w:pPr>
              <w:spacing w:line="70" w:lineRule="atLeast"/>
              <w:rPr>
                <w:rFonts w:asciiTheme="minorHAnsi" w:hAnsiTheme="minorHAnsi" w:cstheme="minorHAnsi"/>
                <w:b/>
                <w:bCs/>
              </w:rPr>
            </w:pPr>
            <w:r w:rsidRPr="006F23C9">
              <w:rPr>
                <w:rFonts w:asciiTheme="minorHAnsi" w:hAnsiTheme="minorHAnsi" w:cstheme="minorHAnsi"/>
              </w:rPr>
              <w:t xml:space="preserve">Experience of working with the voluntary and community sector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DB39367" w:rsidR="00BF4C02" w:rsidRPr="00AD0E94" w:rsidRDefault="007573DB"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59F64E9"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15B8E29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64A48" w14:textId="4CEC2494" w:rsidR="00BF4C02" w:rsidRPr="006F23C9" w:rsidRDefault="00BF4C02" w:rsidP="00BF4C02">
            <w:pPr>
              <w:spacing w:line="70" w:lineRule="atLeast"/>
              <w:rPr>
                <w:rFonts w:asciiTheme="minorHAnsi" w:hAnsiTheme="minorHAnsi" w:cstheme="minorHAnsi"/>
                <w:b/>
                <w:bCs/>
              </w:rPr>
            </w:pPr>
            <w:r w:rsidRPr="006F23C9">
              <w:rPr>
                <w:rFonts w:asciiTheme="minorHAnsi" w:hAnsiTheme="minorHAnsi" w:cstheme="minorHAnsi"/>
              </w:rPr>
              <w:t xml:space="preserve">Experience of working with or in a local authority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8C8073"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8A2E2" w14:textId="6D2AC888" w:rsidR="00BF4C02" w:rsidRPr="00AD0E94" w:rsidRDefault="007573DB" w:rsidP="00BF4C0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FD692D" w14:textId="2EEF1B2F"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A442054" w:rsidR="00BF4C02" w:rsidRPr="006F23C9" w:rsidRDefault="00BF4C02" w:rsidP="00BF4C02">
            <w:pPr>
              <w:spacing w:line="70" w:lineRule="atLeast"/>
              <w:rPr>
                <w:rFonts w:asciiTheme="minorHAnsi" w:hAnsiTheme="minorHAnsi" w:cstheme="minorHAnsi"/>
                <w:b/>
                <w:bCs/>
              </w:rPr>
            </w:pPr>
            <w:r w:rsidRPr="006F23C9">
              <w:rPr>
                <w:rFonts w:asciiTheme="minorHAnsi" w:hAnsiTheme="minorHAnsi" w:cstheme="minorHAnsi"/>
              </w:rPr>
              <w:t xml:space="preserve">Experience of working with small organisations and provide advice/capacity building support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D5BFBD3" w:rsidR="00BF4C02" w:rsidRPr="00AD0E94" w:rsidRDefault="007573DB"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5F29A11"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BF4C02" w:rsidRPr="00AD0E94" w:rsidRDefault="00BF4C02" w:rsidP="00BF4C02">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BF4C02" w:rsidRPr="00AD0E94" w:rsidRDefault="00BF4C02" w:rsidP="00BF4C0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BF4C02" w:rsidRPr="00AD0E94" w:rsidRDefault="00BF4C02" w:rsidP="00BF4C0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BF4C02" w:rsidRPr="00AD0E94" w:rsidRDefault="00BF4C02" w:rsidP="00BF4C02">
            <w:pPr>
              <w:spacing w:line="70" w:lineRule="atLeast"/>
              <w:jc w:val="center"/>
              <w:rPr>
                <w:rFonts w:ascii="Calibri" w:hAnsi="Calibri" w:cs="Arial"/>
                <w:b/>
                <w:bCs/>
              </w:rPr>
            </w:pPr>
            <w:r>
              <w:rPr>
                <w:rFonts w:ascii="Calibri" w:hAnsi="Calibri" w:cs="Arial"/>
                <w:b/>
                <w:bCs/>
              </w:rPr>
              <w:t>Assessed</w:t>
            </w:r>
          </w:p>
        </w:tc>
      </w:tr>
      <w:tr w:rsidR="006369E9" w:rsidRPr="005B3EBF" w14:paraId="1698AEB8" w14:textId="77777777" w:rsidTr="006369E9">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14A718DE" w14:textId="7A7373B3" w:rsidR="006369E9" w:rsidRDefault="006369E9" w:rsidP="00BF4C02">
            <w:pPr>
              <w:spacing w:line="70" w:lineRule="atLeast"/>
              <w:rPr>
                <w:rFonts w:ascii="Calibri" w:hAnsi="Calibri" w:cs="Arial"/>
                <w:b/>
                <w:bCs/>
              </w:rPr>
            </w:pPr>
            <w:r w:rsidRPr="00964DFC">
              <w:rPr>
                <w:rFonts w:asciiTheme="minorHAnsi" w:hAnsiTheme="minorHAnsi" w:cs="Arial"/>
              </w:rPr>
              <w:t>Competence in the use of Sharepoint, Microsoft Word, Excel Basic knowledge of and ability to use standard IT packages (Microsoft Office and Outlook)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6971C2C7" w14:textId="09E693C7" w:rsidR="006369E9" w:rsidRDefault="006369E9"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4C4A4D18" w14:textId="77777777" w:rsidR="006369E9" w:rsidRDefault="006369E9"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597C74C6" w14:textId="670D364C" w:rsidR="006369E9"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583195A"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Good project management skills to deliver specified outcomes to agreed time scales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17B0BEE" w:rsidR="00BF4C02" w:rsidRPr="00AD0E94" w:rsidRDefault="00A21465"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0E8DD53"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67D8DCA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FAF800" w14:textId="317063BE"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Excellent written communication skills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90386" w14:textId="5AC9F9A5" w:rsidR="00BF4C02" w:rsidRPr="00AD0E94" w:rsidRDefault="00A21465"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8F843"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B8C7E1" w14:textId="007F7938" w:rsidR="00BF4C02" w:rsidRPr="00AD0E94" w:rsidRDefault="009F4C05" w:rsidP="00BF4C02">
            <w:pPr>
              <w:spacing w:line="70" w:lineRule="atLeast"/>
              <w:jc w:val="center"/>
              <w:rPr>
                <w:rFonts w:ascii="Calibri" w:hAnsi="Calibri" w:cs="Arial"/>
                <w:b/>
                <w:bCs/>
              </w:rPr>
            </w:pPr>
            <w:r>
              <w:rPr>
                <w:rFonts w:ascii="Calibri" w:hAnsi="Calibri" w:cs="Arial"/>
                <w:b/>
                <w:bCs/>
              </w:rPr>
              <w:t>A/I</w:t>
            </w:r>
          </w:p>
        </w:tc>
      </w:tr>
      <w:tr w:rsidR="00BF4C02" w:rsidRPr="005B3EBF" w14:paraId="2E77EC5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14BFF" w14:textId="3FAF45E4"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Understanding of monitoring and reporting requirements of Council grant programmes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0D8247"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BB562" w14:textId="403F631C" w:rsidR="00BF4C02" w:rsidRPr="00AD0E94" w:rsidRDefault="00A21465" w:rsidP="00BF4C0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7A5767" w14:textId="33A43E69" w:rsidR="00BF4C02" w:rsidRPr="00AD0E94" w:rsidRDefault="00054AA0" w:rsidP="00BF4C02">
            <w:pPr>
              <w:spacing w:line="70" w:lineRule="atLeast"/>
              <w:jc w:val="center"/>
              <w:rPr>
                <w:rFonts w:ascii="Calibri" w:hAnsi="Calibri" w:cs="Arial"/>
                <w:b/>
                <w:bCs/>
              </w:rPr>
            </w:pPr>
            <w:r>
              <w:rPr>
                <w:rFonts w:ascii="Calibri" w:hAnsi="Calibri" w:cs="Arial"/>
                <w:b/>
                <w:bCs/>
              </w:rPr>
              <w:t>I</w:t>
            </w:r>
          </w:p>
        </w:tc>
      </w:tr>
      <w:tr w:rsidR="00BF4C02" w:rsidRPr="005B3EBF" w14:paraId="0EADC63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51393" w14:textId="42191BD0"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Ability to work independently, making decisions and using own initiative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CC8C4" w14:textId="6DBFF05D" w:rsidR="00BF4C02" w:rsidRPr="00AD0E94" w:rsidRDefault="006369E9"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1EE349"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0270CB" w14:textId="3EFB22BA" w:rsidR="00BF4C02" w:rsidRPr="00AD0E94" w:rsidRDefault="00054AA0" w:rsidP="00BF4C02">
            <w:pPr>
              <w:spacing w:line="70" w:lineRule="atLeast"/>
              <w:jc w:val="center"/>
              <w:rPr>
                <w:rFonts w:ascii="Calibri" w:hAnsi="Calibri" w:cs="Arial"/>
                <w:b/>
                <w:bCs/>
              </w:rPr>
            </w:pPr>
            <w:r>
              <w:rPr>
                <w:rFonts w:ascii="Calibri" w:hAnsi="Calibri" w:cs="Arial"/>
                <w:b/>
                <w:bCs/>
              </w:rPr>
              <w:t>A/I</w:t>
            </w:r>
          </w:p>
        </w:tc>
      </w:tr>
      <w:tr w:rsidR="00BF4C02"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84CC830"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A demonstrable respect for equality and diversity;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BE3E11A" w:rsidR="00BF4C02" w:rsidRPr="00AD0E94" w:rsidRDefault="00A21465" w:rsidP="00BF4C0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3701894" w:rsidR="00BF4C02" w:rsidRPr="00AD0E94" w:rsidRDefault="00054AA0" w:rsidP="00BF4C02">
            <w:pPr>
              <w:spacing w:line="70" w:lineRule="atLeast"/>
              <w:jc w:val="center"/>
              <w:rPr>
                <w:rFonts w:ascii="Calibri" w:hAnsi="Calibri" w:cs="Arial"/>
                <w:b/>
                <w:bCs/>
              </w:rPr>
            </w:pPr>
            <w:r>
              <w:rPr>
                <w:rFonts w:ascii="Calibri" w:hAnsi="Calibri" w:cs="Arial"/>
                <w:b/>
                <w:bCs/>
              </w:rPr>
              <w:t>A/I</w:t>
            </w:r>
          </w:p>
        </w:tc>
      </w:tr>
      <w:tr w:rsidR="00BF4C02"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4A8BA2C" w:rsidR="00BF4C02" w:rsidRPr="003F62AA" w:rsidRDefault="00BF4C02" w:rsidP="00BF4C02">
            <w:pPr>
              <w:spacing w:line="70" w:lineRule="atLeast"/>
              <w:rPr>
                <w:rFonts w:asciiTheme="minorHAnsi" w:hAnsiTheme="minorHAnsi" w:cstheme="minorHAnsi"/>
                <w:b/>
                <w:bCs/>
              </w:rPr>
            </w:pPr>
            <w:r w:rsidRPr="003F62AA">
              <w:rPr>
                <w:rFonts w:asciiTheme="minorHAnsi" w:hAnsiTheme="minorHAnsi" w:cstheme="minorHAnsi"/>
              </w:rPr>
              <w:t xml:space="preserve">A demonstrable understanding of the needs and outlook of small community groups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0BC12638" w:rsidR="00BF4C02" w:rsidRPr="00AD0E94" w:rsidRDefault="00A21465" w:rsidP="00BF4C0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84D11C1" w:rsidR="00BF4C02" w:rsidRPr="00AD0E94" w:rsidRDefault="00054AA0" w:rsidP="00BF4C02">
            <w:pPr>
              <w:spacing w:line="70" w:lineRule="atLeast"/>
              <w:jc w:val="center"/>
              <w:rPr>
                <w:rFonts w:ascii="Calibri" w:hAnsi="Calibri" w:cs="Arial"/>
                <w:b/>
                <w:bCs/>
              </w:rPr>
            </w:pPr>
            <w:r>
              <w:rPr>
                <w:rFonts w:ascii="Calibri" w:hAnsi="Calibri" w:cs="Arial"/>
                <w:b/>
                <w:bCs/>
              </w:rPr>
              <w:t>A/I</w:t>
            </w:r>
          </w:p>
        </w:tc>
      </w:tr>
      <w:tr w:rsidR="00BF4C02"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BF4C02" w:rsidRPr="00AD0E94" w:rsidRDefault="00BF4C02" w:rsidP="00BF4C02">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BF4C02" w:rsidRPr="00AD0E94" w:rsidRDefault="00BF4C02" w:rsidP="00BF4C0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BF4C02" w:rsidRPr="00AD0E94" w:rsidRDefault="00BF4C02" w:rsidP="00BF4C0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BF4C02" w:rsidRPr="00AD0E94" w:rsidRDefault="00BF4C02" w:rsidP="00BF4C02">
            <w:pPr>
              <w:spacing w:line="70" w:lineRule="atLeast"/>
              <w:jc w:val="center"/>
              <w:rPr>
                <w:rFonts w:ascii="Calibri" w:hAnsi="Calibri" w:cs="Arial"/>
                <w:b/>
                <w:bCs/>
              </w:rPr>
            </w:pPr>
            <w:r>
              <w:rPr>
                <w:rFonts w:ascii="Calibri" w:hAnsi="Calibri" w:cs="Arial"/>
                <w:b/>
                <w:bCs/>
              </w:rPr>
              <w:t>Assessed</w:t>
            </w:r>
          </w:p>
        </w:tc>
      </w:tr>
      <w:tr w:rsidR="00BF4C02"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BF4C02" w:rsidRPr="00AD0E94" w:rsidRDefault="00BF4C02" w:rsidP="00BF4C02">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BF4C02" w:rsidRPr="00AD0E94" w:rsidRDefault="00BF4C02" w:rsidP="00BF4C02">
            <w:pPr>
              <w:spacing w:line="70" w:lineRule="atLeast"/>
              <w:jc w:val="center"/>
              <w:rPr>
                <w:rFonts w:ascii="Calibri" w:hAnsi="Calibri" w:cs="Arial"/>
                <w:b/>
                <w:bCs/>
              </w:rPr>
            </w:pPr>
          </w:p>
        </w:tc>
      </w:tr>
      <w:tr w:rsidR="00BF4C02"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BF4C02" w:rsidRPr="00AD0E94" w:rsidRDefault="00BF4C02" w:rsidP="00BF4C02">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BF4C02" w:rsidRPr="00AD0E94" w:rsidRDefault="00BF4C02" w:rsidP="00BF4C02">
            <w:pPr>
              <w:spacing w:line="70" w:lineRule="atLeast"/>
              <w:jc w:val="center"/>
              <w:rPr>
                <w:rFonts w:ascii="Calibri" w:hAnsi="Calibri" w:cs="Arial"/>
                <w:b/>
                <w:bCs/>
              </w:rPr>
            </w:pPr>
          </w:p>
        </w:tc>
      </w:tr>
      <w:tr w:rsidR="00BF4C02"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BF4C02" w:rsidRPr="00AD0E94" w:rsidRDefault="00BF4C02" w:rsidP="00BF4C02">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BF4C02" w:rsidRPr="00AD0E94" w:rsidRDefault="00BF4C02" w:rsidP="00BF4C0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BF4C02" w:rsidRPr="00AD0E94" w:rsidRDefault="00BF4C02" w:rsidP="00BF4C0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BF4C02" w:rsidRPr="00AD0E94" w:rsidRDefault="00BF4C02" w:rsidP="00BF4C02">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8"/>
      <w:footerReference w:type="defaul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4883" w14:textId="77777777" w:rsidR="001C0EED" w:rsidRDefault="001C0EED" w:rsidP="003E5354">
      <w:r>
        <w:separator/>
      </w:r>
    </w:p>
  </w:endnote>
  <w:endnote w:type="continuationSeparator" w:id="0">
    <w:p w14:paraId="5BFDCD2B" w14:textId="77777777" w:rsidR="001C0EED" w:rsidRDefault="001C0EED" w:rsidP="003E5354">
      <w:r>
        <w:continuationSeparator/>
      </w:r>
    </w:p>
  </w:endnote>
  <w:endnote w:type="continuationNotice" w:id="1">
    <w:p w14:paraId="5C54AF5D" w14:textId="77777777" w:rsidR="001C0EED" w:rsidRDefault="001C0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F642" w14:textId="77777777" w:rsidR="001C0EED" w:rsidRDefault="001C0EED" w:rsidP="003E5354">
      <w:r>
        <w:separator/>
      </w:r>
    </w:p>
  </w:footnote>
  <w:footnote w:type="continuationSeparator" w:id="0">
    <w:p w14:paraId="61A8E62E" w14:textId="77777777" w:rsidR="001C0EED" w:rsidRDefault="001C0EED" w:rsidP="003E5354">
      <w:r>
        <w:continuationSeparator/>
      </w:r>
    </w:p>
  </w:footnote>
  <w:footnote w:type="continuationNotice" w:id="1">
    <w:p w14:paraId="5CCF2225" w14:textId="77777777" w:rsidR="001C0EED" w:rsidRDefault="001C0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213EF"/>
    <w:multiLevelType w:val="hybridMultilevel"/>
    <w:tmpl w:val="C58E6378"/>
    <w:lvl w:ilvl="0" w:tplc="806C1FE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FACEA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4ADF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82863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6AFE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4059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EAA5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0ACF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06A0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52DF1"/>
    <w:multiLevelType w:val="hybridMultilevel"/>
    <w:tmpl w:val="87A8BD4A"/>
    <w:lvl w:ilvl="0" w:tplc="7B0874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DE34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45B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CD7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C20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ADF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281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B284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DE5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F260B"/>
    <w:multiLevelType w:val="hybridMultilevel"/>
    <w:tmpl w:val="5E14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16779"/>
    <w:multiLevelType w:val="hybridMultilevel"/>
    <w:tmpl w:val="5298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5"/>
  </w:num>
  <w:num w:numId="3" w16cid:durableId="818763830">
    <w:abstractNumId w:val="23"/>
  </w:num>
  <w:num w:numId="4" w16cid:durableId="1256743143">
    <w:abstractNumId w:val="18"/>
  </w:num>
  <w:num w:numId="5" w16cid:durableId="1863087608">
    <w:abstractNumId w:val="31"/>
  </w:num>
  <w:num w:numId="6" w16cid:durableId="1286346736">
    <w:abstractNumId w:val="4"/>
  </w:num>
  <w:num w:numId="7" w16cid:durableId="1320039565">
    <w:abstractNumId w:val="3"/>
  </w:num>
  <w:num w:numId="8" w16cid:durableId="2097283462">
    <w:abstractNumId w:val="17"/>
  </w:num>
  <w:num w:numId="9" w16cid:durableId="501548402">
    <w:abstractNumId w:val="2"/>
  </w:num>
  <w:num w:numId="10" w16cid:durableId="133648972">
    <w:abstractNumId w:val="27"/>
  </w:num>
  <w:num w:numId="11" w16cid:durableId="283852757">
    <w:abstractNumId w:val="11"/>
  </w:num>
  <w:num w:numId="12" w16cid:durableId="762258631">
    <w:abstractNumId w:val="9"/>
  </w:num>
  <w:num w:numId="13" w16cid:durableId="1876885722">
    <w:abstractNumId w:val="28"/>
  </w:num>
  <w:num w:numId="14" w16cid:durableId="284384524">
    <w:abstractNumId w:val="16"/>
  </w:num>
  <w:num w:numId="15" w16cid:durableId="859271286">
    <w:abstractNumId w:val="10"/>
  </w:num>
  <w:num w:numId="16" w16cid:durableId="1627855592">
    <w:abstractNumId w:val="13"/>
  </w:num>
  <w:num w:numId="17" w16cid:durableId="1954359177">
    <w:abstractNumId w:val="7"/>
  </w:num>
  <w:num w:numId="18" w16cid:durableId="1450512846">
    <w:abstractNumId w:val="35"/>
  </w:num>
  <w:num w:numId="19" w16cid:durableId="1896507463">
    <w:abstractNumId w:val="21"/>
  </w:num>
  <w:num w:numId="20" w16cid:durableId="204027581">
    <w:abstractNumId w:val="14"/>
  </w:num>
  <w:num w:numId="21" w16cid:durableId="2034107091">
    <w:abstractNumId w:val="30"/>
  </w:num>
  <w:num w:numId="22" w16cid:durableId="881795152">
    <w:abstractNumId w:val="26"/>
  </w:num>
  <w:num w:numId="23" w16cid:durableId="730076990">
    <w:abstractNumId w:val="29"/>
  </w:num>
  <w:num w:numId="24" w16cid:durableId="1495874154">
    <w:abstractNumId w:val="22"/>
  </w:num>
  <w:num w:numId="25" w16cid:durableId="1536041592">
    <w:abstractNumId w:val="0"/>
  </w:num>
  <w:num w:numId="26" w16cid:durableId="1854761340">
    <w:abstractNumId w:val="20"/>
  </w:num>
  <w:num w:numId="27" w16cid:durableId="1112750334">
    <w:abstractNumId w:val="32"/>
  </w:num>
  <w:num w:numId="28" w16cid:durableId="1904021794">
    <w:abstractNumId w:val="6"/>
  </w:num>
  <w:num w:numId="29" w16cid:durableId="2123646893">
    <w:abstractNumId w:val="33"/>
  </w:num>
  <w:num w:numId="30" w16cid:durableId="238176124">
    <w:abstractNumId w:val="8"/>
  </w:num>
  <w:num w:numId="31" w16cid:durableId="277683471">
    <w:abstractNumId w:val="24"/>
  </w:num>
  <w:num w:numId="32" w16cid:durableId="1347100773">
    <w:abstractNumId w:val="1"/>
  </w:num>
  <w:num w:numId="33" w16cid:durableId="1629317015">
    <w:abstractNumId w:val="5"/>
  </w:num>
  <w:num w:numId="34" w16cid:durableId="232012555">
    <w:abstractNumId w:val="19"/>
  </w:num>
  <w:num w:numId="35" w16cid:durableId="50076801">
    <w:abstractNumId w:val="12"/>
  </w:num>
  <w:num w:numId="36" w16cid:durableId="14591801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0287"/>
    <w:rsid w:val="000168A3"/>
    <w:rsid w:val="00016929"/>
    <w:rsid w:val="00020B7E"/>
    <w:rsid w:val="000242BA"/>
    <w:rsid w:val="00026D53"/>
    <w:rsid w:val="000310E3"/>
    <w:rsid w:val="00040A31"/>
    <w:rsid w:val="00041902"/>
    <w:rsid w:val="000421BA"/>
    <w:rsid w:val="00054AA0"/>
    <w:rsid w:val="000621A9"/>
    <w:rsid w:val="00070528"/>
    <w:rsid w:val="000718D7"/>
    <w:rsid w:val="00074F15"/>
    <w:rsid w:val="000838D9"/>
    <w:rsid w:val="00083C2C"/>
    <w:rsid w:val="000B4643"/>
    <w:rsid w:val="000B61A4"/>
    <w:rsid w:val="000C0CBB"/>
    <w:rsid w:val="000D1BF4"/>
    <w:rsid w:val="000D3464"/>
    <w:rsid w:val="000E62C7"/>
    <w:rsid w:val="000F0779"/>
    <w:rsid w:val="000F485F"/>
    <w:rsid w:val="000F5C82"/>
    <w:rsid w:val="00101CD4"/>
    <w:rsid w:val="00105B33"/>
    <w:rsid w:val="00112470"/>
    <w:rsid w:val="00113AE0"/>
    <w:rsid w:val="00113D09"/>
    <w:rsid w:val="0011657D"/>
    <w:rsid w:val="00125641"/>
    <w:rsid w:val="001413DD"/>
    <w:rsid w:val="00142D25"/>
    <w:rsid w:val="00145256"/>
    <w:rsid w:val="00154E7C"/>
    <w:rsid w:val="0015656E"/>
    <w:rsid w:val="0017351C"/>
    <w:rsid w:val="00175705"/>
    <w:rsid w:val="00175823"/>
    <w:rsid w:val="00190696"/>
    <w:rsid w:val="0019434A"/>
    <w:rsid w:val="001A19B8"/>
    <w:rsid w:val="001B0435"/>
    <w:rsid w:val="001B2FB2"/>
    <w:rsid w:val="001C0EED"/>
    <w:rsid w:val="001C2CA3"/>
    <w:rsid w:val="001C7243"/>
    <w:rsid w:val="001E05C1"/>
    <w:rsid w:val="001E13EC"/>
    <w:rsid w:val="001E3C23"/>
    <w:rsid w:val="001E6F34"/>
    <w:rsid w:val="001E7340"/>
    <w:rsid w:val="001F208C"/>
    <w:rsid w:val="00202A7E"/>
    <w:rsid w:val="00202F94"/>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10AF"/>
    <w:rsid w:val="00292AA3"/>
    <w:rsid w:val="002A40CA"/>
    <w:rsid w:val="002B7CD7"/>
    <w:rsid w:val="002D638C"/>
    <w:rsid w:val="002D7A1D"/>
    <w:rsid w:val="002E02F3"/>
    <w:rsid w:val="002E49B1"/>
    <w:rsid w:val="002F03A1"/>
    <w:rsid w:val="002F4567"/>
    <w:rsid w:val="002F4990"/>
    <w:rsid w:val="002F5B00"/>
    <w:rsid w:val="002F62AB"/>
    <w:rsid w:val="002F732F"/>
    <w:rsid w:val="003007FC"/>
    <w:rsid w:val="00303FCB"/>
    <w:rsid w:val="003054B2"/>
    <w:rsid w:val="00311DF6"/>
    <w:rsid w:val="003172B9"/>
    <w:rsid w:val="00323C90"/>
    <w:rsid w:val="00324D3D"/>
    <w:rsid w:val="003309FB"/>
    <w:rsid w:val="003333CB"/>
    <w:rsid w:val="00334CED"/>
    <w:rsid w:val="00334E68"/>
    <w:rsid w:val="003357AF"/>
    <w:rsid w:val="00343CED"/>
    <w:rsid w:val="0035240E"/>
    <w:rsid w:val="00370A1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1252"/>
    <w:rsid w:val="003D348E"/>
    <w:rsid w:val="003E24CA"/>
    <w:rsid w:val="003E3456"/>
    <w:rsid w:val="003E5354"/>
    <w:rsid w:val="003E5934"/>
    <w:rsid w:val="003F3658"/>
    <w:rsid w:val="003F452A"/>
    <w:rsid w:val="003F62A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16C3"/>
    <w:rsid w:val="004A2624"/>
    <w:rsid w:val="004A3A11"/>
    <w:rsid w:val="004A3DF9"/>
    <w:rsid w:val="004A74CD"/>
    <w:rsid w:val="004B4A9F"/>
    <w:rsid w:val="004C1BE3"/>
    <w:rsid w:val="004C2EE3"/>
    <w:rsid w:val="004C55E7"/>
    <w:rsid w:val="004C7B96"/>
    <w:rsid w:val="004D2B21"/>
    <w:rsid w:val="004D3E78"/>
    <w:rsid w:val="004F2E96"/>
    <w:rsid w:val="004F537C"/>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14AE"/>
    <w:rsid w:val="005B3EBF"/>
    <w:rsid w:val="005C4779"/>
    <w:rsid w:val="005D4934"/>
    <w:rsid w:val="005E0BBB"/>
    <w:rsid w:val="005E559A"/>
    <w:rsid w:val="005F652F"/>
    <w:rsid w:val="00602AEA"/>
    <w:rsid w:val="006034E2"/>
    <w:rsid w:val="00607E93"/>
    <w:rsid w:val="006127B3"/>
    <w:rsid w:val="00613F15"/>
    <w:rsid w:val="00615E29"/>
    <w:rsid w:val="00623B33"/>
    <w:rsid w:val="006258D2"/>
    <w:rsid w:val="006345A2"/>
    <w:rsid w:val="006369E9"/>
    <w:rsid w:val="00637126"/>
    <w:rsid w:val="00644680"/>
    <w:rsid w:val="006454AD"/>
    <w:rsid w:val="0064607D"/>
    <w:rsid w:val="00651FD8"/>
    <w:rsid w:val="0065238E"/>
    <w:rsid w:val="00653921"/>
    <w:rsid w:val="00653A4D"/>
    <w:rsid w:val="00657A2C"/>
    <w:rsid w:val="006636E1"/>
    <w:rsid w:val="00667851"/>
    <w:rsid w:val="006713F6"/>
    <w:rsid w:val="0067177C"/>
    <w:rsid w:val="00671A36"/>
    <w:rsid w:val="0067415B"/>
    <w:rsid w:val="006761B7"/>
    <w:rsid w:val="00680FF3"/>
    <w:rsid w:val="00681A97"/>
    <w:rsid w:val="00683531"/>
    <w:rsid w:val="006A1E18"/>
    <w:rsid w:val="006C39A0"/>
    <w:rsid w:val="006C40ED"/>
    <w:rsid w:val="006E4E60"/>
    <w:rsid w:val="006F23C9"/>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3DB"/>
    <w:rsid w:val="00757EBB"/>
    <w:rsid w:val="007658CD"/>
    <w:rsid w:val="00770F26"/>
    <w:rsid w:val="00783C6D"/>
    <w:rsid w:val="007857EA"/>
    <w:rsid w:val="007A6A73"/>
    <w:rsid w:val="007B1542"/>
    <w:rsid w:val="007B653B"/>
    <w:rsid w:val="007C617C"/>
    <w:rsid w:val="007C7D20"/>
    <w:rsid w:val="007D20BD"/>
    <w:rsid w:val="007D5A3B"/>
    <w:rsid w:val="007F3EE0"/>
    <w:rsid w:val="007F6D02"/>
    <w:rsid w:val="008003FF"/>
    <w:rsid w:val="00802B8D"/>
    <w:rsid w:val="008067D6"/>
    <w:rsid w:val="008277D3"/>
    <w:rsid w:val="00830FAB"/>
    <w:rsid w:val="00853E88"/>
    <w:rsid w:val="00854C11"/>
    <w:rsid w:val="00857BFA"/>
    <w:rsid w:val="00863875"/>
    <w:rsid w:val="00865D8E"/>
    <w:rsid w:val="00866B4F"/>
    <w:rsid w:val="0087066B"/>
    <w:rsid w:val="00890772"/>
    <w:rsid w:val="008907FC"/>
    <w:rsid w:val="008924AE"/>
    <w:rsid w:val="008A0DC4"/>
    <w:rsid w:val="008A16C9"/>
    <w:rsid w:val="008A33AC"/>
    <w:rsid w:val="008A5D56"/>
    <w:rsid w:val="008C0711"/>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4A27"/>
    <w:rsid w:val="00975F12"/>
    <w:rsid w:val="00981F00"/>
    <w:rsid w:val="009922EF"/>
    <w:rsid w:val="009B2E17"/>
    <w:rsid w:val="009B3D4B"/>
    <w:rsid w:val="009C348D"/>
    <w:rsid w:val="009C3FF8"/>
    <w:rsid w:val="009C7105"/>
    <w:rsid w:val="009C7E8D"/>
    <w:rsid w:val="009D35AF"/>
    <w:rsid w:val="009D4FB4"/>
    <w:rsid w:val="009D5536"/>
    <w:rsid w:val="009E54E8"/>
    <w:rsid w:val="009E61DD"/>
    <w:rsid w:val="009F1B52"/>
    <w:rsid w:val="009F445A"/>
    <w:rsid w:val="009F4C05"/>
    <w:rsid w:val="00A17A3C"/>
    <w:rsid w:val="00A21465"/>
    <w:rsid w:val="00A262C4"/>
    <w:rsid w:val="00A41C72"/>
    <w:rsid w:val="00A42175"/>
    <w:rsid w:val="00A63BE8"/>
    <w:rsid w:val="00A64352"/>
    <w:rsid w:val="00A73544"/>
    <w:rsid w:val="00A9125A"/>
    <w:rsid w:val="00A920C4"/>
    <w:rsid w:val="00A92D79"/>
    <w:rsid w:val="00AA609E"/>
    <w:rsid w:val="00AB10C7"/>
    <w:rsid w:val="00AB7915"/>
    <w:rsid w:val="00AB7E08"/>
    <w:rsid w:val="00AC0C7B"/>
    <w:rsid w:val="00AC307B"/>
    <w:rsid w:val="00AC5D01"/>
    <w:rsid w:val="00AD0257"/>
    <w:rsid w:val="00AD7B2C"/>
    <w:rsid w:val="00AE7673"/>
    <w:rsid w:val="00AF0596"/>
    <w:rsid w:val="00AF1AE3"/>
    <w:rsid w:val="00B02186"/>
    <w:rsid w:val="00B03626"/>
    <w:rsid w:val="00B04C52"/>
    <w:rsid w:val="00B11F16"/>
    <w:rsid w:val="00B14958"/>
    <w:rsid w:val="00B16490"/>
    <w:rsid w:val="00B22CC6"/>
    <w:rsid w:val="00B2480C"/>
    <w:rsid w:val="00B323CF"/>
    <w:rsid w:val="00B34715"/>
    <w:rsid w:val="00B35400"/>
    <w:rsid w:val="00B3651E"/>
    <w:rsid w:val="00B3662C"/>
    <w:rsid w:val="00B435E2"/>
    <w:rsid w:val="00B50BA1"/>
    <w:rsid w:val="00B53894"/>
    <w:rsid w:val="00B60375"/>
    <w:rsid w:val="00B604EC"/>
    <w:rsid w:val="00B632F6"/>
    <w:rsid w:val="00B728BC"/>
    <w:rsid w:val="00B74687"/>
    <w:rsid w:val="00B81B86"/>
    <w:rsid w:val="00B85ECE"/>
    <w:rsid w:val="00B96984"/>
    <w:rsid w:val="00BB192D"/>
    <w:rsid w:val="00BB338C"/>
    <w:rsid w:val="00BB4DD8"/>
    <w:rsid w:val="00BB7565"/>
    <w:rsid w:val="00BC60B8"/>
    <w:rsid w:val="00BC6D41"/>
    <w:rsid w:val="00BD64A8"/>
    <w:rsid w:val="00BF4C02"/>
    <w:rsid w:val="00BF7C79"/>
    <w:rsid w:val="00C0449A"/>
    <w:rsid w:val="00C12C7A"/>
    <w:rsid w:val="00C12CF6"/>
    <w:rsid w:val="00C12D4B"/>
    <w:rsid w:val="00C20461"/>
    <w:rsid w:val="00C22178"/>
    <w:rsid w:val="00C22961"/>
    <w:rsid w:val="00C27BD9"/>
    <w:rsid w:val="00C30AD2"/>
    <w:rsid w:val="00C350DD"/>
    <w:rsid w:val="00C4011A"/>
    <w:rsid w:val="00C41C88"/>
    <w:rsid w:val="00C45352"/>
    <w:rsid w:val="00C50C08"/>
    <w:rsid w:val="00C55803"/>
    <w:rsid w:val="00C62BA2"/>
    <w:rsid w:val="00C646C7"/>
    <w:rsid w:val="00C90AB7"/>
    <w:rsid w:val="00C94306"/>
    <w:rsid w:val="00CB5723"/>
    <w:rsid w:val="00CB6717"/>
    <w:rsid w:val="00CB7096"/>
    <w:rsid w:val="00CB7245"/>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0FD3"/>
    <w:rsid w:val="00D852F2"/>
    <w:rsid w:val="00D8693A"/>
    <w:rsid w:val="00D86DA6"/>
    <w:rsid w:val="00D91442"/>
    <w:rsid w:val="00DA43B0"/>
    <w:rsid w:val="00DB211A"/>
    <w:rsid w:val="00DC3A8A"/>
    <w:rsid w:val="00DC5362"/>
    <w:rsid w:val="00DD0914"/>
    <w:rsid w:val="00DD3D9C"/>
    <w:rsid w:val="00DD3F67"/>
    <w:rsid w:val="00DD6AF5"/>
    <w:rsid w:val="00DE42CA"/>
    <w:rsid w:val="00DE60BF"/>
    <w:rsid w:val="00DE61F8"/>
    <w:rsid w:val="00DE6659"/>
    <w:rsid w:val="00DE7506"/>
    <w:rsid w:val="00DF2A00"/>
    <w:rsid w:val="00DF697D"/>
    <w:rsid w:val="00DF7A3B"/>
    <w:rsid w:val="00E01113"/>
    <w:rsid w:val="00E05806"/>
    <w:rsid w:val="00E123BA"/>
    <w:rsid w:val="00E257B6"/>
    <w:rsid w:val="00E26A78"/>
    <w:rsid w:val="00E30EB9"/>
    <w:rsid w:val="00E36BC7"/>
    <w:rsid w:val="00E44D65"/>
    <w:rsid w:val="00E55F2B"/>
    <w:rsid w:val="00E60916"/>
    <w:rsid w:val="00E60B95"/>
    <w:rsid w:val="00E66D70"/>
    <w:rsid w:val="00E70C49"/>
    <w:rsid w:val="00E74E3D"/>
    <w:rsid w:val="00E75BD5"/>
    <w:rsid w:val="00E7662F"/>
    <w:rsid w:val="00E77098"/>
    <w:rsid w:val="00E85ED8"/>
    <w:rsid w:val="00E87784"/>
    <w:rsid w:val="00EA2CC9"/>
    <w:rsid w:val="00EB1E00"/>
    <w:rsid w:val="00EB38B5"/>
    <w:rsid w:val="00EB50EC"/>
    <w:rsid w:val="00EB68C3"/>
    <w:rsid w:val="00EB7098"/>
    <w:rsid w:val="00EC7DF0"/>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37A6"/>
    <w:rsid w:val="00F90371"/>
    <w:rsid w:val="00F93B8A"/>
    <w:rsid w:val="00F952A0"/>
    <w:rsid w:val="00FA07B0"/>
    <w:rsid w:val="00FA2862"/>
    <w:rsid w:val="00FB6581"/>
    <w:rsid w:val="00FD3059"/>
    <w:rsid w:val="00FD5289"/>
    <w:rsid w:val="00FE4CFE"/>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uiPriority w:val="99"/>
    <w:rsid w:val="00483D3A"/>
    <w:rPr>
      <w:sz w:val="16"/>
      <w:szCs w:val="16"/>
    </w:rPr>
  </w:style>
  <w:style w:type="paragraph" w:styleId="CommentText">
    <w:name w:val="annotation text"/>
    <w:basedOn w:val="Normal"/>
    <w:link w:val="CommentTextChar"/>
    <w:uiPriority w:val="99"/>
    <w:rsid w:val="00483D3A"/>
    <w:rPr>
      <w:sz w:val="20"/>
      <w:szCs w:val="20"/>
    </w:rPr>
  </w:style>
  <w:style w:type="character" w:customStyle="1" w:styleId="CommentTextChar">
    <w:name w:val="Comment Text Char"/>
    <w:basedOn w:val="DefaultParagraphFont"/>
    <w:link w:val="CommentText"/>
    <w:uiPriority w:val="99"/>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ndsworth.gov.uk/wgf"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Partnerships and Communities Manager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Partnership Officer (Strategic), R</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Project Officer, R</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Community Funding Manager (NCIL), W</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350B7104-D137-4707-8E34-CFE829C95E4C}">
      <dgm:prSet/>
      <dgm:spPr>
        <a:solidFill>
          <a:srgbClr val="7030A0"/>
        </a:solidFill>
      </dgm:spPr>
      <dgm:t>
        <a:bodyPr/>
        <a:lstStyle/>
        <a:p>
          <a:r>
            <a:rPr lang="en-GB"/>
            <a:t>Community Engagement Officer, W</a:t>
          </a:r>
        </a:p>
      </dgm:t>
    </dgm:pt>
    <dgm:pt modelId="{2A19E4FC-56FB-4C81-805E-18667C407577}" type="parTrans" cxnId="{EA391FA8-9A31-49A1-85D7-38F6F3D07A3D}">
      <dgm:prSet/>
      <dgm:spPr/>
      <dgm:t>
        <a:bodyPr/>
        <a:lstStyle/>
        <a:p>
          <a:endParaRPr lang="en-GB"/>
        </a:p>
      </dgm:t>
    </dgm:pt>
    <dgm:pt modelId="{9DFB6E49-C361-477A-897B-2128C9D71715}" type="sibTrans" cxnId="{EA391FA8-9A31-49A1-85D7-38F6F3D07A3D}">
      <dgm:prSet/>
      <dgm:spPr/>
      <dgm:t>
        <a:bodyPr/>
        <a:lstStyle/>
        <a:p>
          <a:endParaRPr lang="en-GB"/>
        </a:p>
      </dgm:t>
    </dgm:pt>
    <dgm:pt modelId="{29510D01-4D4B-466E-BA7B-B718FD3C5079}">
      <dgm:prSet/>
      <dgm:spPr>
        <a:solidFill>
          <a:srgbClr val="7030A0"/>
        </a:solidFill>
      </dgm:spPr>
      <dgm:t>
        <a:bodyPr/>
        <a:lstStyle/>
        <a:p>
          <a:r>
            <a:rPr lang="en-GB"/>
            <a:t>Community Engagement Officer, W</a:t>
          </a:r>
        </a:p>
      </dgm:t>
    </dgm:pt>
    <dgm:pt modelId="{D4461077-EA54-40EA-AEC9-9486FE8FF2C9}" type="parTrans" cxnId="{4D24DFDC-1D97-4103-BD6F-53C2625CB170}">
      <dgm:prSet/>
      <dgm:spPr/>
      <dgm:t>
        <a:bodyPr/>
        <a:lstStyle/>
        <a:p>
          <a:endParaRPr lang="en-GB"/>
        </a:p>
      </dgm:t>
    </dgm:pt>
    <dgm:pt modelId="{0F1FC156-C4D3-4E3A-B099-F71246B6D291}" type="sibTrans" cxnId="{4D24DFDC-1D97-4103-BD6F-53C2625CB170}">
      <dgm:prSet/>
      <dgm:spPr/>
      <dgm:t>
        <a:bodyPr/>
        <a:lstStyle/>
        <a:p>
          <a:endParaRPr lang="en-GB"/>
        </a:p>
      </dgm:t>
    </dgm:pt>
    <dgm:pt modelId="{4C1D704C-3DAC-467B-9E9D-4C7FF30F965B}">
      <dgm:prSet/>
      <dgm:spPr>
        <a:solidFill>
          <a:srgbClr val="7030A0"/>
        </a:solidFill>
      </dgm:spPr>
      <dgm:t>
        <a:bodyPr/>
        <a:lstStyle/>
        <a:p>
          <a:r>
            <a:rPr lang="en-GB"/>
            <a:t>Community Project Officer (vacant)</a:t>
          </a:r>
        </a:p>
      </dgm:t>
    </dgm:pt>
    <dgm:pt modelId="{A6432A29-4C4F-46E1-BCDB-C56A1D4E1C7A}" type="parTrans" cxnId="{B148DA69-43DE-4A5C-B5DE-52285BD1D851}">
      <dgm:prSet/>
      <dgm:spPr/>
      <dgm:t>
        <a:bodyPr/>
        <a:lstStyle/>
        <a:p>
          <a:endParaRPr lang="en-GB"/>
        </a:p>
      </dgm:t>
    </dgm:pt>
    <dgm:pt modelId="{10DE35AA-980D-427A-9564-6458D2607B4B}" type="sibTrans" cxnId="{B148DA69-43DE-4A5C-B5DE-52285BD1D851}">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5"/>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5">
        <dgm:presLayoutVars>
          <dgm:chPref val="3"/>
        </dgm:presLayoutVars>
      </dgm:prSet>
      <dgm:spPr/>
    </dgm:pt>
    <dgm:pt modelId="{E495D2F1-7602-4825-B2A7-745318B6E611}" type="pres">
      <dgm:prSet presAssocID="{9D3A10E5-7EC4-4F7F-92C8-C1D68425218C}" presName="rootConnector" presStyleLbl="node3" presStyleIdx="0" presStyleCnt="5"/>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3"/>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1">
        <dgm:presLayoutVars>
          <dgm:chPref val="3"/>
        </dgm:presLayoutVars>
      </dgm:prSet>
      <dgm:spPr/>
    </dgm:pt>
    <dgm:pt modelId="{298D12BA-4655-442B-B5D0-01FEFDC49104}" type="pres">
      <dgm:prSet presAssocID="{7BCA920E-EABE-4344-ACBF-4A3526D7FAF1}" presName="rootConnector" presStyleLbl="node4" presStyleIdx="0" presStyleCnt="11"/>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3"/>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3"/>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1">
        <dgm:presLayoutVars>
          <dgm:chPref val="3"/>
        </dgm:presLayoutVars>
      </dgm:prSet>
      <dgm:spPr/>
    </dgm:pt>
    <dgm:pt modelId="{5E35E432-239B-4878-B0CB-742EDE986FDF}" type="pres">
      <dgm:prSet presAssocID="{1CCA32DB-ACF8-440B-A038-ED63E7CEAEC8}" presName="rootConnector" presStyleLbl="node4" presStyleIdx="1" presStyleCnt="11"/>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3"/>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3"/>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1">
        <dgm:presLayoutVars>
          <dgm:chPref val="3"/>
        </dgm:presLayoutVars>
      </dgm:prSet>
      <dgm:spPr/>
    </dgm:pt>
    <dgm:pt modelId="{88651BE6-3946-436F-898A-61D5308C386F}" type="pres">
      <dgm:prSet presAssocID="{6356475B-73CB-4305-A2AE-1A088319F244}" presName="rootConnector" presStyleLbl="node4" presStyleIdx="2" presStyleCnt="11"/>
      <dgm:spPr/>
    </dgm:pt>
    <dgm:pt modelId="{9734F1DD-C5F7-48FB-85AA-6CEBF884112D}" type="pres">
      <dgm:prSet presAssocID="{6356475B-73CB-4305-A2AE-1A088319F244}" presName="hierChild4" presStyleCnt="0"/>
      <dgm:spPr/>
    </dgm:pt>
    <dgm:pt modelId="{98DB719F-FC9E-4F6F-AAE8-B3330AFEEC01}" type="pres">
      <dgm:prSet presAssocID="{2A19E4FC-56FB-4C81-805E-18667C407577}" presName="Name37" presStyleLbl="parChTrans1D4" presStyleIdx="5" presStyleCnt="13"/>
      <dgm:spPr/>
    </dgm:pt>
    <dgm:pt modelId="{152D37FA-2427-4E02-BEDC-64E0B05B4BA9}" type="pres">
      <dgm:prSet presAssocID="{350B7104-D137-4707-8E34-CFE829C95E4C}" presName="hierRoot2" presStyleCnt="0">
        <dgm:presLayoutVars>
          <dgm:hierBranch val="init"/>
        </dgm:presLayoutVars>
      </dgm:prSet>
      <dgm:spPr/>
    </dgm:pt>
    <dgm:pt modelId="{009BC65C-E6BA-43E9-8026-A67CCD55AB77}" type="pres">
      <dgm:prSet presAssocID="{350B7104-D137-4707-8E34-CFE829C95E4C}" presName="rootComposite" presStyleCnt="0"/>
      <dgm:spPr/>
    </dgm:pt>
    <dgm:pt modelId="{DC44736A-FC49-4A0A-9DA8-030B6A1DCE78}" type="pres">
      <dgm:prSet presAssocID="{350B7104-D137-4707-8E34-CFE829C95E4C}" presName="rootText" presStyleLbl="node4" presStyleIdx="3" presStyleCnt="11">
        <dgm:presLayoutVars>
          <dgm:chPref val="3"/>
        </dgm:presLayoutVars>
      </dgm:prSet>
      <dgm:spPr/>
    </dgm:pt>
    <dgm:pt modelId="{5C22E738-08A4-40C0-AFF8-710F4B7531E9}" type="pres">
      <dgm:prSet presAssocID="{350B7104-D137-4707-8E34-CFE829C95E4C}" presName="rootConnector" presStyleLbl="node4" presStyleIdx="3" presStyleCnt="11"/>
      <dgm:spPr/>
    </dgm:pt>
    <dgm:pt modelId="{A4DE6ED5-A0E9-41A6-A96A-0F90774ED037}" type="pres">
      <dgm:prSet presAssocID="{350B7104-D137-4707-8E34-CFE829C95E4C}" presName="hierChild4" presStyleCnt="0"/>
      <dgm:spPr/>
    </dgm:pt>
    <dgm:pt modelId="{557D2ED2-6813-40F2-A954-8C910F854255}" type="pres">
      <dgm:prSet presAssocID="{350B7104-D137-4707-8E34-CFE829C95E4C}" presName="hierChild5" presStyleCnt="0"/>
      <dgm:spPr/>
    </dgm:pt>
    <dgm:pt modelId="{74134ECC-33B5-4C89-9440-BBACA227EAAD}" type="pres">
      <dgm:prSet presAssocID="{D4461077-EA54-40EA-AEC9-9486FE8FF2C9}" presName="Name37" presStyleLbl="parChTrans1D4" presStyleIdx="6" presStyleCnt="13"/>
      <dgm:spPr/>
    </dgm:pt>
    <dgm:pt modelId="{1BF79E27-510A-4D16-B74B-5646372593FA}" type="pres">
      <dgm:prSet presAssocID="{29510D01-4D4B-466E-BA7B-B718FD3C5079}" presName="hierRoot2" presStyleCnt="0">
        <dgm:presLayoutVars>
          <dgm:hierBranch val="init"/>
        </dgm:presLayoutVars>
      </dgm:prSet>
      <dgm:spPr/>
    </dgm:pt>
    <dgm:pt modelId="{93966D3A-4CE1-4667-9DEF-1E78999AF841}" type="pres">
      <dgm:prSet presAssocID="{29510D01-4D4B-466E-BA7B-B718FD3C5079}" presName="rootComposite" presStyleCnt="0"/>
      <dgm:spPr/>
    </dgm:pt>
    <dgm:pt modelId="{31FEFA1C-544A-41A9-BB8F-CD7E6EE71CC0}" type="pres">
      <dgm:prSet presAssocID="{29510D01-4D4B-466E-BA7B-B718FD3C5079}" presName="rootText" presStyleLbl="node4" presStyleIdx="4" presStyleCnt="11">
        <dgm:presLayoutVars>
          <dgm:chPref val="3"/>
        </dgm:presLayoutVars>
      </dgm:prSet>
      <dgm:spPr/>
    </dgm:pt>
    <dgm:pt modelId="{ABA35CA6-7CB0-4B2F-8FE5-C8BAE2AE1565}" type="pres">
      <dgm:prSet presAssocID="{29510D01-4D4B-466E-BA7B-B718FD3C5079}" presName="rootConnector" presStyleLbl="node4" presStyleIdx="4" presStyleCnt="11"/>
      <dgm:spPr/>
    </dgm:pt>
    <dgm:pt modelId="{7DFCEADE-D6A6-4416-AC4E-958E614BD164}" type="pres">
      <dgm:prSet presAssocID="{29510D01-4D4B-466E-BA7B-B718FD3C5079}" presName="hierChild4" presStyleCnt="0"/>
      <dgm:spPr/>
    </dgm:pt>
    <dgm:pt modelId="{1A59E5EC-7882-4B95-B783-307EB2F98FB6}" type="pres">
      <dgm:prSet presAssocID="{29510D01-4D4B-466E-BA7B-B718FD3C5079}" presName="hierChild5" presStyleCnt="0"/>
      <dgm:spPr/>
    </dgm:pt>
    <dgm:pt modelId="{0C2A4D8F-45FA-48E1-9F77-867A18A3588C}" type="pres">
      <dgm:prSet presAssocID="{A6432A29-4C4F-46E1-BCDB-C56A1D4E1C7A}" presName="Name37" presStyleLbl="parChTrans1D4" presStyleIdx="7" presStyleCnt="13"/>
      <dgm:spPr/>
    </dgm:pt>
    <dgm:pt modelId="{F8EA0016-2472-4C59-8078-870C7608E50E}" type="pres">
      <dgm:prSet presAssocID="{4C1D704C-3DAC-467B-9E9D-4C7FF30F965B}" presName="hierRoot2" presStyleCnt="0">
        <dgm:presLayoutVars>
          <dgm:hierBranch val="init"/>
        </dgm:presLayoutVars>
      </dgm:prSet>
      <dgm:spPr/>
    </dgm:pt>
    <dgm:pt modelId="{2C942034-5A84-4550-84AB-671703FC5F10}" type="pres">
      <dgm:prSet presAssocID="{4C1D704C-3DAC-467B-9E9D-4C7FF30F965B}" presName="rootComposite" presStyleCnt="0"/>
      <dgm:spPr/>
    </dgm:pt>
    <dgm:pt modelId="{3232AA7E-0DB4-41B9-A299-26EF65287C6B}" type="pres">
      <dgm:prSet presAssocID="{4C1D704C-3DAC-467B-9E9D-4C7FF30F965B}" presName="rootText" presStyleLbl="node4" presStyleIdx="5" presStyleCnt="11">
        <dgm:presLayoutVars>
          <dgm:chPref val="3"/>
        </dgm:presLayoutVars>
      </dgm:prSet>
      <dgm:spPr/>
    </dgm:pt>
    <dgm:pt modelId="{2365C140-18FB-4E16-9609-A73F1DFD8E23}" type="pres">
      <dgm:prSet presAssocID="{4C1D704C-3DAC-467B-9E9D-4C7FF30F965B}" presName="rootConnector" presStyleLbl="node4" presStyleIdx="5" presStyleCnt="11"/>
      <dgm:spPr/>
    </dgm:pt>
    <dgm:pt modelId="{E67E8A69-DB21-4C2F-A014-D1BBA9245525}" type="pres">
      <dgm:prSet presAssocID="{4C1D704C-3DAC-467B-9E9D-4C7FF30F965B}" presName="hierChild4" presStyleCnt="0"/>
      <dgm:spPr/>
    </dgm:pt>
    <dgm:pt modelId="{898A9B38-8DBB-4088-8E60-0E004C9DCDAA}" type="pres">
      <dgm:prSet presAssocID="{4C1D704C-3DAC-467B-9E9D-4C7FF30F965B}" presName="hierChild5"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61CD8ED5-5ADE-484E-B110-27953A85CCB5}" type="pres">
      <dgm:prSet presAssocID="{94CF90C4-5DDE-4755-9672-B02A63215C53}" presName="Name37" presStyleLbl="parChTrans1D3" presStyleIdx="1" presStyleCnt="5"/>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3" presStyleIdx="1" presStyleCnt="5">
        <dgm:presLayoutVars>
          <dgm:chPref val="3"/>
        </dgm:presLayoutVars>
      </dgm:prSet>
      <dgm:spPr/>
    </dgm:pt>
    <dgm:pt modelId="{B1FA7897-CA59-47FD-BD70-9216A4453708}" type="pres">
      <dgm:prSet presAssocID="{BB4B5C4A-72F6-43B1-B124-0A2530B71B62}" presName="rootConnector" presStyleLbl="node3" presStyleIdx="1" presStyleCnt="5"/>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690D5748-11C7-4B67-9BC7-CFFB2235E122}" type="pres">
      <dgm:prSet presAssocID="{8A0F3C8A-AE33-4756-A22C-CF5D813363DF}" presName="Name37" presStyleLbl="parChTrans1D3" presStyleIdx="2" presStyleCnt="5"/>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5">
        <dgm:presLayoutVars>
          <dgm:chPref val="3"/>
        </dgm:presLayoutVars>
      </dgm:prSet>
      <dgm:spPr/>
    </dgm:pt>
    <dgm:pt modelId="{EF83C557-C535-442A-A1EF-449198701E7F}" type="pres">
      <dgm:prSet presAssocID="{F0CEF213-2C56-41A1-90D4-88B12ABB2AC5}" presName="rootConnector" presStyleLbl="node3" presStyleIdx="2" presStyleCnt="5"/>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8" presStyleCnt="13"/>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6" presStyleCnt="11">
        <dgm:presLayoutVars>
          <dgm:chPref val="3"/>
        </dgm:presLayoutVars>
      </dgm:prSet>
      <dgm:spPr/>
    </dgm:pt>
    <dgm:pt modelId="{FB67A586-736A-4911-905C-B6BD6A3370B6}" type="pres">
      <dgm:prSet presAssocID="{ECA77F9D-822E-4DF2-9E12-13BA103EDF48}" presName="rootConnector" presStyleLbl="node4" presStyleIdx="6" presStyleCnt="11"/>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9" presStyleCnt="13"/>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7" presStyleCnt="11">
        <dgm:presLayoutVars>
          <dgm:chPref val="3"/>
        </dgm:presLayoutVars>
      </dgm:prSet>
      <dgm:spPr/>
    </dgm:pt>
    <dgm:pt modelId="{FD90E142-A01C-4073-8559-D2EAE6D6AE78}" type="pres">
      <dgm:prSet presAssocID="{786F6FA2-5BA8-48C3-96C4-A4F9E3332485}" presName="rootConnector" presStyleLbl="node4" presStyleIdx="7" presStyleCnt="11"/>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10" presStyleCnt="13"/>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8" presStyleCnt="11">
        <dgm:presLayoutVars>
          <dgm:chPref val="3"/>
        </dgm:presLayoutVars>
      </dgm:prSet>
      <dgm:spPr/>
    </dgm:pt>
    <dgm:pt modelId="{E3912881-E353-4F42-A5B1-DA518F1BD153}" type="pres">
      <dgm:prSet presAssocID="{22482145-70E9-4524-8966-977E8B7CA387}" presName="rootConnector" presStyleLbl="node4" presStyleIdx="8" presStyleCnt="11"/>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11" presStyleCnt="13"/>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9" presStyleCnt="11">
        <dgm:presLayoutVars>
          <dgm:chPref val="3"/>
        </dgm:presLayoutVars>
      </dgm:prSet>
      <dgm:spPr/>
    </dgm:pt>
    <dgm:pt modelId="{E8409018-CA3A-4040-B2FE-1824F2190A7D}" type="pres">
      <dgm:prSet presAssocID="{69C12275-A214-46B0-B1F3-D82AC32DF7F3}" presName="rootConnector" presStyleLbl="node4" presStyleIdx="9" presStyleCnt="11"/>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5"/>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5">
        <dgm:presLayoutVars>
          <dgm:chPref val="3"/>
        </dgm:presLayoutVars>
      </dgm:prSet>
      <dgm:spPr/>
    </dgm:pt>
    <dgm:pt modelId="{930439E8-8398-40AA-8D8D-433B2AFA5321}" type="pres">
      <dgm:prSet presAssocID="{D862535D-D77E-4EF6-8E55-586357DEADC9}" presName="rootConnector" presStyleLbl="node3" presStyleIdx="3" presStyleCnt="5"/>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12" presStyleCnt="13"/>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10" presStyleCnt="11">
        <dgm:presLayoutVars>
          <dgm:chPref val="3"/>
        </dgm:presLayoutVars>
      </dgm:prSet>
      <dgm:spPr/>
    </dgm:pt>
    <dgm:pt modelId="{6E74150E-4357-45EE-A820-B626FE40DC98}" type="pres">
      <dgm:prSet presAssocID="{F8E6923E-FA42-4410-A30F-22C27F5D08EC}" presName="rootConnector" presStyleLbl="node4" presStyleIdx="10" presStyleCnt="11"/>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4" presStyleCnt="5"/>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4" presStyleCnt="5">
        <dgm:presLayoutVars>
          <dgm:chPref val="3"/>
        </dgm:presLayoutVars>
      </dgm:prSet>
      <dgm:spPr/>
    </dgm:pt>
    <dgm:pt modelId="{F75E3759-3577-443F-84C3-44088E8228AE}" type="pres">
      <dgm:prSet presAssocID="{81ABDA24-8C82-46D9-BF56-92080861C3BA}" presName="rootConnector" presStyleLbl="node3" presStyleIdx="4" presStyleCnt="5"/>
      <dgm:spPr/>
    </dgm:pt>
    <dgm:pt modelId="{563A4359-E535-4CE1-8BD0-A9BFD4CB9EB3}" type="pres">
      <dgm:prSet presAssocID="{81ABDA24-8C82-46D9-BF56-92080861C3BA}" presName="hierChild4"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17710E1C-6ADB-4655-B17E-39C8E856E389}" type="presOf" srcId="{DBCFE41D-2B26-49DB-B9FC-15A9E252A7AB}" destId="{04B4FB8C-2E53-494E-B15F-03E78AE22C1F}"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DCB8EF5C-1348-49F9-BEA5-820AA6B7A918}" srcId="{44D06A97-1784-468C-8134-C59176615FA8}" destId="{81ABDA24-8C82-46D9-BF56-92080861C3BA}" srcOrd="4" destOrd="0" parTransId="{36B7E91B-24CF-41DC-8F57-8F3A4D7F0B98}" sibTransId="{5ED7AB80-1BD8-4E7F-8F34-02719E950F34}"/>
    <dgm:cxn modelId="{77A7ED5D-3CB7-4BAB-A817-D040176C2C35}" srcId="{1CCA32DB-ACF8-440B-A038-ED63E7CEAEC8}" destId="{DBCFE41D-2B26-49DB-B9FC-15A9E252A7AB}" srcOrd="0" destOrd="0" parTransId="{DDEB1146-9887-483A-8213-7F926FD87EE6}" sibTransId="{3B790C57-3E8E-4602-91CB-74892A18B6CB}"/>
    <dgm:cxn modelId="{4907CF43-2E66-43A2-948A-2A3B0C99EAA9}" type="presOf" srcId="{29510D01-4D4B-466E-BA7B-B718FD3C5079}" destId="{ABA35CA6-7CB0-4B2F-8FE5-C8BAE2AE1565}" srcOrd="1" destOrd="0" presId="urn:microsoft.com/office/officeart/2005/8/layout/orgChart1"/>
    <dgm:cxn modelId="{8D931C64-3DB9-4AD7-A8CF-0010E55FA59A}" type="presOf" srcId="{7BCA920E-EABE-4344-ACBF-4A3526D7FAF1}" destId="{298D12BA-4655-442B-B5D0-01FEFDC49104}" srcOrd="1" destOrd="0" presId="urn:microsoft.com/office/officeart/2005/8/layout/orgChart1"/>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8C135546-8E24-4B7B-BB47-5108A7C9DA4F}" type="presOf" srcId="{36B7E91B-24CF-41DC-8F57-8F3A4D7F0B98}" destId="{9847FA06-97A5-4049-87CA-D5036CF6AD2B}" srcOrd="0" destOrd="0" presId="urn:microsoft.com/office/officeart/2005/8/layout/orgChart1"/>
    <dgm:cxn modelId="{15BC8846-9A70-4A73-B4E2-1D44812C8A2B}" type="presOf" srcId="{8A0F3C8A-AE33-4756-A22C-CF5D813363DF}" destId="{690D5748-11C7-4B67-9BC7-CFFB2235E122}" srcOrd="0" destOrd="0" presId="urn:microsoft.com/office/officeart/2005/8/layout/orgChart1"/>
    <dgm:cxn modelId="{B148DA69-43DE-4A5C-B5DE-52285BD1D851}" srcId="{6356475B-73CB-4305-A2AE-1A088319F244}" destId="{4C1D704C-3DAC-467B-9E9D-4C7FF30F965B}" srcOrd="2" destOrd="0" parTransId="{A6432A29-4C4F-46E1-BCDB-C56A1D4E1C7A}" sibTransId="{10DE35AA-980D-427A-9564-6458D2607B4B}"/>
    <dgm:cxn modelId="{C1EA7E6B-8A22-4441-9A2D-CD7B6D091CF5}" type="presOf" srcId="{81ABDA24-8C82-46D9-BF56-92080861C3BA}" destId="{62C0C022-26EC-4A1D-8CAC-077D44A402C6}" srcOrd="0" destOrd="0" presId="urn:microsoft.com/office/officeart/2005/8/layout/orgChart1"/>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3119252-4FEA-4A5C-8E24-A99E30E39C72}" type="presOf" srcId="{2A19E4FC-56FB-4C81-805E-18667C407577}" destId="{98DB719F-FC9E-4F6F-AAE8-B3330AFEEC01}"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CCFABD88-9CDE-465B-B714-10547547CC28}" type="presOf" srcId="{350B7104-D137-4707-8E34-CFE829C95E4C}" destId="{DC44736A-FC49-4A0A-9DA8-030B6A1DCE78}" srcOrd="0"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E5A1D38D-88FF-4A36-8CF7-F171F80003D8}" type="presOf" srcId="{A6432A29-4C4F-46E1-BCDB-C56A1D4E1C7A}" destId="{0C2A4D8F-45FA-48E1-9F77-867A18A3588C}" srcOrd="0" destOrd="0" presId="urn:microsoft.com/office/officeart/2005/8/layout/orgChart1"/>
    <dgm:cxn modelId="{8A7F3E9C-00A0-46C3-B258-386BAFB27F9B}" type="presOf" srcId="{BB4B5C4A-72F6-43B1-B124-0A2530B71B62}" destId="{9E0BE6C9-6CC7-49B4-8585-FED8383A6179}"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6A72FA3-4547-427E-A345-195EE3743BC0}" type="presOf" srcId="{81ABDA24-8C82-46D9-BF56-92080861C3BA}" destId="{F75E3759-3577-443F-84C3-44088E8228AE}" srcOrd="1"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EA391FA8-9A31-49A1-85D7-38F6F3D07A3D}" srcId="{6356475B-73CB-4305-A2AE-1A088319F244}" destId="{350B7104-D137-4707-8E34-CFE829C95E4C}" srcOrd="0" destOrd="0" parTransId="{2A19E4FC-56FB-4C81-805E-18667C407577}" sibTransId="{9DFB6E49-C361-477A-897B-2128C9D71715}"/>
    <dgm:cxn modelId="{E1E05CA9-8066-45DE-8434-C8A5F395ABD7}" srcId="{44D06A97-1784-468C-8134-C59176615FA8}" destId="{BB4B5C4A-72F6-43B1-B124-0A2530B71B62}" srcOrd="1"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E671AABA-B1B9-411B-B2F9-4CB231FBAEA4}" type="presOf" srcId="{4C1D704C-3DAC-467B-9E9D-4C7FF30F965B}" destId="{2365C140-18FB-4E16-9609-A73F1DFD8E23}" srcOrd="1" destOrd="0" presId="urn:microsoft.com/office/officeart/2005/8/layout/orgChart1"/>
    <dgm:cxn modelId="{9A50A8BB-77E8-4DA6-9996-C4530B9474B8}" type="presOf" srcId="{94CF90C4-5DDE-4755-9672-B02A63215C53}" destId="{61CD8ED5-5ADE-484E-B110-27953A85CCB5}"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8FE8A7C4-B7BC-48E1-9B21-1E1A4AEF69E4}" type="presOf" srcId="{FA6F87A7-8944-4806-972A-2B2E13E62C4A}" destId="{A8D5042A-8144-415F-8644-D15BAD72E469}" srcOrd="0" destOrd="0" presId="urn:microsoft.com/office/officeart/2005/8/layout/orgChart1"/>
    <dgm:cxn modelId="{DB5B98CD-C56E-47B8-BC3C-3DD01EE86BE2}" type="presOf" srcId="{29510D01-4D4B-466E-BA7B-B718FD3C5079}" destId="{31FEFA1C-544A-41A9-BB8F-CD7E6EE71CC0}" srcOrd="0" destOrd="0" presId="urn:microsoft.com/office/officeart/2005/8/layout/orgChart1"/>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4D24DFDC-1D97-4103-BD6F-53C2625CB170}" srcId="{6356475B-73CB-4305-A2AE-1A088319F244}" destId="{29510D01-4D4B-466E-BA7B-B718FD3C5079}" srcOrd="1" destOrd="0" parTransId="{D4461077-EA54-40EA-AEC9-9486FE8FF2C9}" sibTransId="{0F1FC156-C4D3-4E3A-B099-F71246B6D29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AFA8F4E4-B1BF-4994-9732-DEAFB7056F6C}" type="presOf" srcId="{350B7104-D137-4707-8E34-CFE829C95E4C}" destId="{5C22E738-08A4-40C0-AFF8-710F4B7531E9}" srcOrd="1"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17370CF0-4B44-49C3-A2E3-41FD9EEDC544}" type="presOf" srcId="{F0CEF213-2C56-41A1-90D4-88B12ABB2AC5}" destId="{9C8B8B92-C126-4EEE-9E41-E0B7090479DC}" srcOrd="0" destOrd="0" presId="urn:microsoft.com/office/officeart/2005/8/layout/orgChart1"/>
    <dgm:cxn modelId="{70F781F3-E706-4D19-81E7-1EBEA416ADF4}" type="presOf" srcId="{BB4B5C4A-72F6-43B1-B124-0A2530B71B62}" destId="{B1FA7897-CA59-47FD-BD70-9216A4453708}" srcOrd="1" destOrd="0" presId="urn:microsoft.com/office/officeart/2005/8/layout/orgChart1"/>
    <dgm:cxn modelId="{B60B21FE-6CCA-4A37-BCE9-4F5816F3EB19}" type="presOf" srcId="{4C1D704C-3DAC-467B-9E9D-4C7FF30F965B}" destId="{3232AA7E-0DB4-41B9-A299-26EF65287C6B}" srcOrd="0" destOrd="0" presId="urn:microsoft.com/office/officeart/2005/8/layout/orgChart1"/>
    <dgm:cxn modelId="{1F908EFF-EC66-4880-8417-45C7801CF3EC}" type="presOf" srcId="{D4461077-EA54-40EA-AEC9-9486FE8FF2C9}" destId="{74134ECC-33B5-4C89-9440-BBACA227EAAD}" srcOrd="0"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2ADD4A7C-2D99-4BCC-8C7C-A18F76EAC191}" type="presParOf" srcId="{9734F1DD-C5F7-48FB-85AA-6CEBF884112D}" destId="{98DB719F-FC9E-4F6F-AAE8-B3330AFEEC01}" srcOrd="0" destOrd="0" presId="urn:microsoft.com/office/officeart/2005/8/layout/orgChart1"/>
    <dgm:cxn modelId="{27664DFE-AAB5-4983-89EC-FB0840919331}" type="presParOf" srcId="{9734F1DD-C5F7-48FB-85AA-6CEBF884112D}" destId="{152D37FA-2427-4E02-BEDC-64E0B05B4BA9}" srcOrd="1" destOrd="0" presId="urn:microsoft.com/office/officeart/2005/8/layout/orgChart1"/>
    <dgm:cxn modelId="{0E938A9E-D71E-44F5-B698-D1B3E578978C}" type="presParOf" srcId="{152D37FA-2427-4E02-BEDC-64E0B05B4BA9}" destId="{009BC65C-E6BA-43E9-8026-A67CCD55AB77}" srcOrd="0" destOrd="0" presId="urn:microsoft.com/office/officeart/2005/8/layout/orgChart1"/>
    <dgm:cxn modelId="{DBAE7184-2F0D-4931-8D5C-A0ECCB88B510}" type="presParOf" srcId="{009BC65C-E6BA-43E9-8026-A67CCD55AB77}" destId="{DC44736A-FC49-4A0A-9DA8-030B6A1DCE78}" srcOrd="0" destOrd="0" presId="urn:microsoft.com/office/officeart/2005/8/layout/orgChart1"/>
    <dgm:cxn modelId="{9CA4F3A6-B4FD-40E6-A0F6-215991BF2746}" type="presParOf" srcId="{009BC65C-E6BA-43E9-8026-A67CCD55AB77}" destId="{5C22E738-08A4-40C0-AFF8-710F4B7531E9}" srcOrd="1" destOrd="0" presId="urn:microsoft.com/office/officeart/2005/8/layout/orgChart1"/>
    <dgm:cxn modelId="{87347BB0-93EB-429B-8F39-943E83F4AAD2}" type="presParOf" srcId="{152D37FA-2427-4E02-BEDC-64E0B05B4BA9}" destId="{A4DE6ED5-A0E9-41A6-A96A-0F90774ED037}" srcOrd="1" destOrd="0" presId="urn:microsoft.com/office/officeart/2005/8/layout/orgChart1"/>
    <dgm:cxn modelId="{5CB94023-480B-4292-B1BF-442DB89C3522}" type="presParOf" srcId="{152D37FA-2427-4E02-BEDC-64E0B05B4BA9}" destId="{557D2ED2-6813-40F2-A954-8C910F854255}" srcOrd="2" destOrd="0" presId="urn:microsoft.com/office/officeart/2005/8/layout/orgChart1"/>
    <dgm:cxn modelId="{9ACB2CB4-2585-4F08-AF69-5D22DFC6BF79}" type="presParOf" srcId="{9734F1DD-C5F7-48FB-85AA-6CEBF884112D}" destId="{74134ECC-33B5-4C89-9440-BBACA227EAAD}" srcOrd="2" destOrd="0" presId="urn:microsoft.com/office/officeart/2005/8/layout/orgChart1"/>
    <dgm:cxn modelId="{8B02D171-066B-4AFB-85B0-C682B0506DD6}" type="presParOf" srcId="{9734F1DD-C5F7-48FB-85AA-6CEBF884112D}" destId="{1BF79E27-510A-4D16-B74B-5646372593FA}" srcOrd="3" destOrd="0" presId="urn:microsoft.com/office/officeart/2005/8/layout/orgChart1"/>
    <dgm:cxn modelId="{36C2FECB-FA38-439E-9C1B-BD52C76D83E5}" type="presParOf" srcId="{1BF79E27-510A-4D16-B74B-5646372593FA}" destId="{93966D3A-4CE1-4667-9DEF-1E78999AF841}" srcOrd="0" destOrd="0" presId="urn:microsoft.com/office/officeart/2005/8/layout/orgChart1"/>
    <dgm:cxn modelId="{8FB258C2-3216-4641-BB74-F73F8F8E0591}" type="presParOf" srcId="{93966D3A-4CE1-4667-9DEF-1E78999AF841}" destId="{31FEFA1C-544A-41A9-BB8F-CD7E6EE71CC0}" srcOrd="0" destOrd="0" presId="urn:microsoft.com/office/officeart/2005/8/layout/orgChart1"/>
    <dgm:cxn modelId="{3C80CEE1-078C-4099-825C-2B68574E6ECF}" type="presParOf" srcId="{93966D3A-4CE1-4667-9DEF-1E78999AF841}" destId="{ABA35CA6-7CB0-4B2F-8FE5-C8BAE2AE1565}" srcOrd="1" destOrd="0" presId="urn:microsoft.com/office/officeart/2005/8/layout/orgChart1"/>
    <dgm:cxn modelId="{1DF80BBA-A481-4942-8FDF-A12F3B3CCC7C}" type="presParOf" srcId="{1BF79E27-510A-4D16-B74B-5646372593FA}" destId="{7DFCEADE-D6A6-4416-AC4E-958E614BD164}" srcOrd="1" destOrd="0" presId="urn:microsoft.com/office/officeart/2005/8/layout/orgChart1"/>
    <dgm:cxn modelId="{3ADCDA47-FFBC-45A5-9445-3435883B159A}" type="presParOf" srcId="{1BF79E27-510A-4D16-B74B-5646372593FA}" destId="{1A59E5EC-7882-4B95-B783-307EB2F98FB6}" srcOrd="2" destOrd="0" presId="urn:microsoft.com/office/officeart/2005/8/layout/orgChart1"/>
    <dgm:cxn modelId="{1D4F89A3-7E07-4533-BFC6-D1705715BC7E}" type="presParOf" srcId="{9734F1DD-C5F7-48FB-85AA-6CEBF884112D}" destId="{0C2A4D8F-45FA-48E1-9F77-867A18A3588C}" srcOrd="4" destOrd="0" presId="urn:microsoft.com/office/officeart/2005/8/layout/orgChart1"/>
    <dgm:cxn modelId="{A73F0BE8-ADFC-4285-8B23-C0326727D622}" type="presParOf" srcId="{9734F1DD-C5F7-48FB-85AA-6CEBF884112D}" destId="{F8EA0016-2472-4C59-8078-870C7608E50E}" srcOrd="5" destOrd="0" presId="urn:microsoft.com/office/officeart/2005/8/layout/orgChart1"/>
    <dgm:cxn modelId="{D0EF7F6E-07E8-45B9-BD36-FBF249726970}" type="presParOf" srcId="{F8EA0016-2472-4C59-8078-870C7608E50E}" destId="{2C942034-5A84-4550-84AB-671703FC5F10}" srcOrd="0" destOrd="0" presId="urn:microsoft.com/office/officeart/2005/8/layout/orgChart1"/>
    <dgm:cxn modelId="{54DB805A-2329-4904-993C-F8BC35BB64DC}" type="presParOf" srcId="{2C942034-5A84-4550-84AB-671703FC5F10}" destId="{3232AA7E-0DB4-41B9-A299-26EF65287C6B}" srcOrd="0" destOrd="0" presId="urn:microsoft.com/office/officeart/2005/8/layout/orgChart1"/>
    <dgm:cxn modelId="{16E41285-1235-457E-890D-03132FABC554}" type="presParOf" srcId="{2C942034-5A84-4550-84AB-671703FC5F10}" destId="{2365C140-18FB-4E16-9609-A73F1DFD8E23}" srcOrd="1" destOrd="0" presId="urn:microsoft.com/office/officeart/2005/8/layout/orgChart1"/>
    <dgm:cxn modelId="{781937AE-0347-4A48-A850-97E59EF18C48}" type="presParOf" srcId="{F8EA0016-2472-4C59-8078-870C7608E50E}" destId="{E67E8A69-DB21-4C2F-A014-D1BBA9245525}" srcOrd="1" destOrd="0" presId="urn:microsoft.com/office/officeart/2005/8/layout/orgChart1"/>
    <dgm:cxn modelId="{2837CF33-AF0C-42AE-B970-CEC87435D3EB}" type="presParOf" srcId="{F8EA0016-2472-4C59-8078-870C7608E50E}" destId="{898A9B38-8DBB-4088-8E60-0E004C9DCDAA}" srcOrd="2"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F404D604-A4BA-44F0-8E58-422A4AAEECCA}" type="presParOf" srcId="{D1496E01-92E2-46B6-896D-9D17DB14B9F3}" destId="{61CD8ED5-5ADE-484E-B110-27953A85CCB5}" srcOrd="2" destOrd="0" presId="urn:microsoft.com/office/officeart/2005/8/layout/orgChart1"/>
    <dgm:cxn modelId="{225509E1-C891-4014-952F-673A51241ADC}" type="presParOf" srcId="{D1496E01-92E2-46B6-896D-9D17DB14B9F3}" destId="{D2C9D595-B261-4430-91C7-F7A12F068661}" srcOrd="3" destOrd="0" presId="urn:microsoft.com/office/officeart/2005/8/layout/orgChart1"/>
    <dgm:cxn modelId="{5C24F1E5-146D-48B5-8E3D-F013BC715B7A}" type="presParOf" srcId="{D2C9D595-B261-4430-91C7-F7A12F068661}" destId="{569FFEE3-CBC6-476B-AA87-A205D53D7057}" srcOrd="0" destOrd="0" presId="urn:microsoft.com/office/officeart/2005/8/layout/orgChart1"/>
    <dgm:cxn modelId="{88194730-978E-4DF7-95BE-E8E7F93B1327}" type="presParOf" srcId="{569FFEE3-CBC6-476B-AA87-A205D53D7057}" destId="{9E0BE6C9-6CC7-49B4-8585-FED8383A6179}" srcOrd="0" destOrd="0" presId="urn:microsoft.com/office/officeart/2005/8/layout/orgChart1"/>
    <dgm:cxn modelId="{1D7B9A76-7F90-4209-A07E-2E974DB33573}" type="presParOf" srcId="{569FFEE3-CBC6-476B-AA87-A205D53D7057}" destId="{B1FA7897-CA59-47FD-BD70-9216A4453708}" srcOrd="1" destOrd="0" presId="urn:microsoft.com/office/officeart/2005/8/layout/orgChart1"/>
    <dgm:cxn modelId="{E9E9D60D-5C82-47D4-9514-C45BF63A3598}" type="presParOf" srcId="{D2C9D595-B261-4430-91C7-F7A12F068661}" destId="{EFCB9E6C-28D2-456B-9BF4-A20AAD6B8F50}" srcOrd="1" destOrd="0" presId="urn:microsoft.com/office/officeart/2005/8/layout/orgChart1"/>
    <dgm:cxn modelId="{146D94DB-EA3E-493E-B38A-1B5C4BC38121}" type="presParOf" srcId="{D2C9D595-B261-4430-91C7-F7A12F068661}" destId="{92C89C80-16BD-4DDD-AFEB-CBAC570FE76C}"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66AFB8AD-87BA-4365-882C-B7319865FF53}" type="presParOf" srcId="{D1496E01-92E2-46B6-896D-9D17DB14B9F3}" destId="{9847FA06-97A5-4049-87CA-D5036CF6AD2B}" srcOrd="8" destOrd="0" presId="urn:microsoft.com/office/officeart/2005/8/layout/orgChart1"/>
    <dgm:cxn modelId="{6F6A69AD-CD41-4B54-BB96-FB58A6D33A88}" type="presParOf" srcId="{D1496E01-92E2-46B6-896D-9D17DB14B9F3}" destId="{B76859C3-1245-4F21-9126-514279DFDC88}" srcOrd="9" destOrd="0" presId="urn:microsoft.com/office/officeart/2005/8/layout/orgChart1"/>
    <dgm:cxn modelId="{87884A58-8904-40BC-A842-5B7BD8910E2C}" type="presParOf" srcId="{B76859C3-1245-4F21-9126-514279DFDC88}" destId="{DDABC0C2-391C-4FA0-82BE-13775A076D19}" srcOrd="0" destOrd="0" presId="urn:microsoft.com/office/officeart/2005/8/layout/orgChart1"/>
    <dgm:cxn modelId="{AB5AB870-D381-4D33-9F40-85141949F26E}" type="presParOf" srcId="{DDABC0C2-391C-4FA0-82BE-13775A076D19}" destId="{62C0C022-26EC-4A1D-8CAC-077D44A402C6}" srcOrd="0" destOrd="0" presId="urn:microsoft.com/office/officeart/2005/8/layout/orgChart1"/>
    <dgm:cxn modelId="{FA86EADD-A895-44BC-8A0B-6F811B7ACC45}" type="presParOf" srcId="{DDABC0C2-391C-4FA0-82BE-13775A076D19}" destId="{F75E3759-3577-443F-84C3-44088E8228AE}" srcOrd="1" destOrd="0" presId="urn:microsoft.com/office/officeart/2005/8/layout/orgChart1"/>
    <dgm:cxn modelId="{58E30132-CBCD-4ECF-B644-0CEF243E94E9}" type="presParOf" srcId="{B76859C3-1245-4F21-9126-514279DFDC88}" destId="{563A4359-E535-4CE1-8BD0-A9BFD4CB9EB3}" srcOrd="1" destOrd="0" presId="urn:microsoft.com/office/officeart/2005/8/layout/orgChart1"/>
    <dgm:cxn modelId="{6E76C4EC-632E-4BE0-AEC8-CF1ECB98D682}" type="presParOf" srcId="{B76859C3-1245-4F21-9126-514279DFDC88}" destId="{5136D409-2632-4264-9205-F4614B9BCB49}"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7FA06-97A5-4049-87CA-D5036CF6AD2B}">
      <dsp:nvSpPr>
        <dsp:cNvPr id="0" name=""/>
        <dsp:cNvSpPr/>
      </dsp:nvSpPr>
      <dsp:spPr>
        <a:xfrm>
          <a:off x="3340098" y="836634"/>
          <a:ext cx="1669623" cy="144884"/>
        </a:xfrm>
        <a:custGeom>
          <a:avLst/>
          <a:gdLst/>
          <a:ahLst/>
          <a:cxnLst/>
          <a:rect l="0" t="0" r="0" b="0"/>
          <a:pathLst>
            <a:path>
              <a:moveTo>
                <a:pt x="0" y="0"/>
              </a:moveTo>
              <a:lnTo>
                <a:pt x="0" y="72442"/>
              </a:lnTo>
              <a:lnTo>
                <a:pt x="1669623" y="72442"/>
              </a:lnTo>
              <a:lnTo>
                <a:pt x="1669623"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3898940" y="1326482"/>
          <a:ext cx="103489" cy="317366"/>
        </a:xfrm>
        <a:custGeom>
          <a:avLst/>
          <a:gdLst/>
          <a:ahLst/>
          <a:cxnLst/>
          <a:rect l="0" t="0" r="0" b="0"/>
          <a:pathLst>
            <a:path>
              <a:moveTo>
                <a:pt x="0" y="0"/>
              </a:moveTo>
              <a:lnTo>
                <a:pt x="0" y="317366"/>
              </a:lnTo>
              <a:lnTo>
                <a:pt x="103489" y="317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340098" y="836634"/>
          <a:ext cx="834811" cy="144884"/>
        </a:xfrm>
        <a:custGeom>
          <a:avLst/>
          <a:gdLst/>
          <a:ahLst/>
          <a:cxnLst/>
          <a:rect l="0" t="0" r="0" b="0"/>
          <a:pathLst>
            <a:path>
              <a:moveTo>
                <a:pt x="0" y="0"/>
              </a:moveTo>
              <a:lnTo>
                <a:pt x="0" y="72442"/>
              </a:lnTo>
              <a:lnTo>
                <a:pt x="834811" y="72442"/>
              </a:lnTo>
              <a:lnTo>
                <a:pt x="834811"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3064128" y="1326482"/>
          <a:ext cx="103489" cy="1786911"/>
        </a:xfrm>
        <a:custGeom>
          <a:avLst/>
          <a:gdLst/>
          <a:ahLst/>
          <a:cxnLst/>
          <a:rect l="0" t="0" r="0" b="0"/>
          <a:pathLst>
            <a:path>
              <a:moveTo>
                <a:pt x="0" y="0"/>
              </a:moveTo>
              <a:lnTo>
                <a:pt x="0" y="1786911"/>
              </a:lnTo>
              <a:lnTo>
                <a:pt x="103489" y="17869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3064128" y="1326482"/>
          <a:ext cx="103489" cy="1297063"/>
        </a:xfrm>
        <a:custGeom>
          <a:avLst/>
          <a:gdLst/>
          <a:ahLst/>
          <a:cxnLst/>
          <a:rect l="0" t="0" r="0" b="0"/>
          <a:pathLst>
            <a:path>
              <a:moveTo>
                <a:pt x="0" y="0"/>
              </a:moveTo>
              <a:lnTo>
                <a:pt x="0" y="1297063"/>
              </a:lnTo>
              <a:lnTo>
                <a:pt x="103489" y="1297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3064128" y="1326482"/>
          <a:ext cx="103489" cy="807214"/>
        </a:xfrm>
        <a:custGeom>
          <a:avLst/>
          <a:gdLst/>
          <a:ahLst/>
          <a:cxnLst/>
          <a:rect l="0" t="0" r="0" b="0"/>
          <a:pathLst>
            <a:path>
              <a:moveTo>
                <a:pt x="0" y="0"/>
              </a:moveTo>
              <a:lnTo>
                <a:pt x="0" y="807214"/>
              </a:lnTo>
              <a:lnTo>
                <a:pt x="103489" y="8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3064128" y="1326482"/>
          <a:ext cx="103489" cy="317366"/>
        </a:xfrm>
        <a:custGeom>
          <a:avLst/>
          <a:gdLst/>
          <a:ahLst/>
          <a:cxnLst/>
          <a:rect l="0" t="0" r="0" b="0"/>
          <a:pathLst>
            <a:path>
              <a:moveTo>
                <a:pt x="0" y="0"/>
              </a:moveTo>
              <a:lnTo>
                <a:pt x="0" y="317366"/>
              </a:lnTo>
              <a:lnTo>
                <a:pt x="103489" y="317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294378" y="836634"/>
          <a:ext cx="91440" cy="144884"/>
        </a:xfrm>
        <a:custGeom>
          <a:avLst/>
          <a:gdLst/>
          <a:ahLst/>
          <a:cxnLst/>
          <a:rect l="0" t="0" r="0" b="0"/>
          <a:pathLst>
            <a:path>
              <a:moveTo>
                <a:pt x="45720" y="0"/>
              </a:moveTo>
              <a:lnTo>
                <a:pt x="45720"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505287" y="836634"/>
          <a:ext cx="834811" cy="144884"/>
        </a:xfrm>
        <a:custGeom>
          <a:avLst/>
          <a:gdLst/>
          <a:ahLst/>
          <a:cxnLst/>
          <a:rect l="0" t="0" r="0" b="0"/>
          <a:pathLst>
            <a:path>
              <a:moveTo>
                <a:pt x="834811" y="0"/>
              </a:moveTo>
              <a:lnTo>
                <a:pt x="834811" y="72442"/>
              </a:lnTo>
              <a:lnTo>
                <a:pt x="0" y="72442"/>
              </a:lnTo>
              <a:lnTo>
                <a:pt x="0"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2A4D8F-45FA-48E1-9F77-867A18A3588C}">
      <dsp:nvSpPr>
        <dsp:cNvPr id="0" name=""/>
        <dsp:cNvSpPr/>
      </dsp:nvSpPr>
      <dsp:spPr>
        <a:xfrm>
          <a:off x="2229316" y="1816330"/>
          <a:ext cx="103489" cy="1297063"/>
        </a:xfrm>
        <a:custGeom>
          <a:avLst/>
          <a:gdLst/>
          <a:ahLst/>
          <a:cxnLst/>
          <a:rect l="0" t="0" r="0" b="0"/>
          <a:pathLst>
            <a:path>
              <a:moveTo>
                <a:pt x="0" y="0"/>
              </a:moveTo>
              <a:lnTo>
                <a:pt x="0" y="1297063"/>
              </a:lnTo>
              <a:lnTo>
                <a:pt x="103489" y="1297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34ECC-33B5-4C89-9440-BBACA227EAAD}">
      <dsp:nvSpPr>
        <dsp:cNvPr id="0" name=""/>
        <dsp:cNvSpPr/>
      </dsp:nvSpPr>
      <dsp:spPr>
        <a:xfrm>
          <a:off x="2229316" y="1816330"/>
          <a:ext cx="103489" cy="807214"/>
        </a:xfrm>
        <a:custGeom>
          <a:avLst/>
          <a:gdLst/>
          <a:ahLst/>
          <a:cxnLst/>
          <a:rect l="0" t="0" r="0" b="0"/>
          <a:pathLst>
            <a:path>
              <a:moveTo>
                <a:pt x="0" y="0"/>
              </a:moveTo>
              <a:lnTo>
                <a:pt x="0" y="807214"/>
              </a:lnTo>
              <a:lnTo>
                <a:pt x="103489" y="8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B719F-FC9E-4F6F-AAE8-B3330AFEEC01}">
      <dsp:nvSpPr>
        <dsp:cNvPr id="0" name=""/>
        <dsp:cNvSpPr/>
      </dsp:nvSpPr>
      <dsp:spPr>
        <a:xfrm>
          <a:off x="2229316" y="1816330"/>
          <a:ext cx="103489" cy="317366"/>
        </a:xfrm>
        <a:custGeom>
          <a:avLst/>
          <a:gdLst/>
          <a:ahLst/>
          <a:cxnLst/>
          <a:rect l="0" t="0" r="0" b="0"/>
          <a:pathLst>
            <a:path>
              <a:moveTo>
                <a:pt x="0" y="0"/>
              </a:moveTo>
              <a:lnTo>
                <a:pt x="0" y="317366"/>
              </a:lnTo>
              <a:lnTo>
                <a:pt x="103489" y="317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670475" y="1326482"/>
          <a:ext cx="834811" cy="144884"/>
        </a:xfrm>
        <a:custGeom>
          <a:avLst/>
          <a:gdLst/>
          <a:ahLst/>
          <a:cxnLst/>
          <a:rect l="0" t="0" r="0" b="0"/>
          <a:pathLst>
            <a:path>
              <a:moveTo>
                <a:pt x="0" y="0"/>
              </a:moveTo>
              <a:lnTo>
                <a:pt x="0" y="72442"/>
              </a:lnTo>
              <a:lnTo>
                <a:pt x="834811" y="72442"/>
              </a:lnTo>
              <a:lnTo>
                <a:pt x="834811"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552312" y="1816330"/>
          <a:ext cx="91440" cy="317366"/>
        </a:xfrm>
        <a:custGeom>
          <a:avLst/>
          <a:gdLst/>
          <a:ahLst/>
          <a:cxnLst/>
          <a:rect l="0" t="0" r="0" b="0"/>
          <a:pathLst>
            <a:path>
              <a:moveTo>
                <a:pt x="118162" y="0"/>
              </a:moveTo>
              <a:lnTo>
                <a:pt x="118162" y="317366"/>
              </a:lnTo>
              <a:lnTo>
                <a:pt x="45720" y="317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624755" y="1326482"/>
          <a:ext cx="91440" cy="144884"/>
        </a:xfrm>
        <a:custGeom>
          <a:avLst/>
          <a:gdLst/>
          <a:ahLst/>
          <a:cxnLst/>
          <a:rect l="0" t="0" r="0" b="0"/>
          <a:pathLst>
            <a:path>
              <a:moveTo>
                <a:pt x="45720" y="0"/>
              </a:moveTo>
              <a:lnTo>
                <a:pt x="45720"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717500" y="1816330"/>
          <a:ext cx="91440" cy="317366"/>
        </a:xfrm>
        <a:custGeom>
          <a:avLst/>
          <a:gdLst/>
          <a:ahLst/>
          <a:cxnLst/>
          <a:rect l="0" t="0" r="0" b="0"/>
          <a:pathLst>
            <a:path>
              <a:moveTo>
                <a:pt x="118162" y="0"/>
              </a:moveTo>
              <a:lnTo>
                <a:pt x="118162" y="317366"/>
              </a:lnTo>
              <a:lnTo>
                <a:pt x="45720" y="317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835663" y="1326482"/>
          <a:ext cx="834811" cy="144884"/>
        </a:xfrm>
        <a:custGeom>
          <a:avLst/>
          <a:gdLst/>
          <a:ahLst/>
          <a:cxnLst/>
          <a:rect l="0" t="0" r="0" b="0"/>
          <a:pathLst>
            <a:path>
              <a:moveTo>
                <a:pt x="834811" y="0"/>
              </a:moveTo>
              <a:lnTo>
                <a:pt x="834811" y="72442"/>
              </a:lnTo>
              <a:lnTo>
                <a:pt x="0" y="72442"/>
              </a:lnTo>
              <a:lnTo>
                <a:pt x="0"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670475" y="836634"/>
          <a:ext cx="1669623" cy="144884"/>
        </a:xfrm>
        <a:custGeom>
          <a:avLst/>
          <a:gdLst/>
          <a:ahLst/>
          <a:cxnLst/>
          <a:rect l="0" t="0" r="0" b="0"/>
          <a:pathLst>
            <a:path>
              <a:moveTo>
                <a:pt x="1669623" y="0"/>
              </a:moveTo>
              <a:lnTo>
                <a:pt x="1669623" y="72442"/>
              </a:lnTo>
              <a:lnTo>
                <a:pt x="0" y="72442"/>
              </a:lnTo>
              <a:lnTo>
                <a:pt x="0" y="144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294378" y="346785"/>
          <a:ext cx="91440" cy="144884"/>
        </a:xfrm>
        <a:custGeom>
          <a:avLst/>
          <a:gdLst/>
          <a:ahLst/>
          <a:cxnLst/>
          <a:rect l="0" t="0" r="0" b="0"/>
          <a:pathLst>
            <a:path>
              <a:moveTo>
                <a:pt x="45720" y="0"/>
              </a:moveTo>
              <a:lnTo>
                <a:pt x="45720" y="144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995135" y="1822"/>
          <a:ext cx="689927" cy="344963"/>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Stronger and Safer Communities</a:t>
          </a:r>
        </a:p>
      </dsp:txBody>
      <dsp:txXfrm>
        <a:off x="2995135" y="1822"/>
        <a:ext cx="689927" cy="344963"/>
      </dsp:txXfrm>
    </dsp:sp>
    <dsp:sp modelId="{76EC6DB2-0E75-4F47-8377-CF6AD183CD55}">
      <dsp:nvSpPr>
        <dsp:cNvPr id="0" name=""/>
        <dsp:cNvSpPr/>
      </dsp:nvSpPr>
      <dsp:spPr>
        <a:xfrm>
          <a:off x="2995135" y="491670"/>
          <a:ext cx="689927" cy="344963"/>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Partnerships and Communities Manager R&amp;W</a:t>
          </a:r>
        </a:p>
      </dsp:txBody>
      <dsp:txXfrm>
        <a:off x="2995135" y="491670"/>
        <a:ext cx="689927" cy="344963"/>
      </dsp:txXfrm>
    </dsp:sp>
    <dsp:sp modelId="{F19A1358-F8E6-4A7D-A183-D25E70214936}">
      <dsp:nvSpPr>
        <dsp:cNvPr id="0" name=""/>
        <dsp:cNvSpPr/>
      </dsp:nvSpPr>
      <dsp:spPr>
        <a:xfrm>
          <a:off x="1325511" y="981518"/>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Manager   R&amp;W</a:t>
          </a:r>
        </a:p>
      </dsp:txBody>
      <dsp:txXfrm>
        <a:off x="1325511" y="981518"/>
        <a:ext cx="689927" cy="344963"/>
      </dsp:txXfrm>
    </dsp:sp>
    <dsp:sp modelId="{CD971DD9-1CD7-4E9A-A292-8BA76E7D4C5B}">
      <dsp:nvSpPr>
        <dsp:cNvPr id="0" name=""/>
        <dsp:cNvSpPr/>
      </dsp:nvSpPr>
      <dsp:spPr>
        <a:xfrm>
          <a:off x="490699" y="1471367"/>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Voluntary Sector, R</a:t>
          </a:r>
        </a:p>
      </dsp:txBody>
      <dsp:txXfrm>
        <a:off x="490699" y="1471367"/>
        <a:ext cx="689927" cy="344963"/>
      </dsp:txXfrm>
    </dsp:sp>
    <dsp:sp modelId="{A40E4B8F-25E9-4BF1-AC26-DECF7553B04F}">
      <dsp:nvSpPr>
        <dsp:cNvPr id="0" name=""/>
        <dsp:cNvSpPr/>
      </dsp:nvSpPr>
      <dsp:spPr>
        <a:xfrm>
          <a:off x="73293" y="1961215"/>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Grants Officer, R</a:t>
          </a:r>
        </a:p>
      </dsp:txBody>
      <dsp:txXfrm>
        <a:off x="73293" y="1961215"/>
        <a:ext cx="689927" cy="344963"/>
      </dsp:txXfrm>
    </dsp:sp>
    <dsp:sp modelId="{9AB0131F-1F90-486B-8F16-A93D706C74A6}">
      <dsp:nvSpPr>
        <dsp:cNvPr id="0" name=""/>
        <dsp:cNvSpPr/>
      </dsp:nvSpPr>
      <dsp:spPr>
        <a:xfrm>
          <a:off x="1325511" y="1471367"/>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Grants Development Officer, W</a:t>
          </a:r>
        </a:p>
      </dsp:txBody>
      <dsp:txXfrm>
        <a:off x="1325511" y="1471367"/>
        <a:ext cx="689927" cy="344963"/>
      </dsp:txXfrm>
    </dsp:sp>
    <dsp:sp modelId="{04B4FB8C-2E53-494E-B15F-03E78AE22C1F}">
      <dsp:nvSpPr>
        <dsp:cNvPr id="0" name=""/>
        <dsp:cNvSpPr/>
      </dsp:nvSpPr>
      <dsp:spPr>
        <a:xfrm>
          <a:off x="908105" y="1961215"/>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Grants and Project Officer, W</a:t>
          </a:r>
        </a:p>
      </dsp:txBody>
      <dsp:txXfrm>
        <a:off x="908105" y="1961215"/>
        <a:ext cx="689927" cy="344963"/>
      </dsp:txXfrm>
    </dsp:sp>
    <dsp:sp modelId="{90E094A9-864E-4513-8899-BD18AC43C49B}">
      <dsp:nvSpPr>
        <dsp:cNvPr id="0" name=""/>
        <dsp:cNvSpPr/>
      </dsp:nvSpPr>
      <dsp:spPr>
        <a:xfrm>
          <a:off x="2160323" y="1471367"/>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Funding Manager (NCIL), W</a:t>
          </a:r>
        </a:p>
      </dsp:txBody>
      <dsp:txXfrm>
        <a:off x="2160323" y="1471367"/>
        <a:ext cx="689927" cy="344963"/>
      </dsp:txXfrm>
    </dsp:sp>
    <dsp:sp modelId="{DC44736A-FC49-4A0A-9DA8-030B6A1DCE78}">
      <dsp:nvSpPr>
        <dsp:cNvPr id="0" name=""/>
        <dsp:cNvSpPr/>
      </dsp:nvSpPr>
      <dsp:spPr>
        <a:xfrm>
          <a:off x="2332805" y="1961215"/>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a:t>
          </a:r>
        </a:p>
      </dsp:txBody>
      <dsp:txXfrm>
        <a:off x="2332805" y="1961215"/>
        <a:ext cx="689927" cy="344963"/>
      </dsp:txXfrm>
    </dsp:sp>
    <dsp:sp modelId="{31FEFA1C-544A-41A9-BB8F-CD7E6EE71CC0}">
      <dsp:nvSpPr>
        <dsp:cNvPr id="0" name=""/>
        <dsp:cNvSpPr/>
      </dsp:nvSpPr>
      <dsp:spPr>
        <a:xfrm>
          <a:off x="2332805" y="2451063"/>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a:t>
          </a:r>
        </a:p>
      </dsp:txBody>
      <dsp:txXfrm>
        <a:off x="2332805" y="2451063"/>
        <a:ext cx="689927" cy="344963"/>
      </dsp:txXfrm>
    </dsp:sp>
    <dsp:sp modelId="{3232AA7E-0DB4-41B9-A299-26EF65287C6B}">
      <dsp:nvSpPr>
        <dsp:cNvPr id="0" name=""/>
        <dsp:cNvSpPr/>
      </dsp:nvSpPr>
      <dsp:spPr>
        <a:xfrm>
          <a:off x="2332805" y="2940912"/>
          <a:ext cx="689927" cy="3449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Project Officer (vacant)</a:t>
          </a:r>
        </a:p>
      </dsp:txBody>
      <dsp:txXfrm>
        <a:off x="2332805" y="2940912"/>
        <a:ext cx="689927" cy="344963"/>
      </dsp:txXfrm>
    </dsp:sp>
    <dsp:sp modelId="{9E0BE6C9-6CC7-49B4-8585-FED8383A6179}">
      <dsp:nvSpPr>
        <dsp:cNvPr id="0" name=""/>
        <dsp:cNvSpPr/>
      </dsp:nvSpPr>
      <dsp:spPr>
        <a:xfrm>
          <a:off x="2160323" y="981518"/>
          <a:ext cx="689927" cy="3449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Partnership Officer (Strategic), R</a:t>
          </a:r>
        </a:p>
      </dsp:txBody>
      <dsp:txXfrm>
        <a:off x="2160323" y="981518"/>
        <a:ext cx="689927" cy="344963"/>
      </dsp:txXfrm>
    </dsp:sp>
    <dsp:sp modelId="{9C8B8B92-C126-4EEE-9E41-E0B7090479DC}">
      <dsp:nvSpPr>
        <dsp:cNvPr id="0" name=""/>
        <dsp:cNvSpPr/>
      </dsp:nvSpPr>
      <dsp:spPr>
        <a:xfrm>
          <a:off x="2995135" y="981518"/>
          <a:ext cx="689927" cy="3449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Manager, R&amp;W</a:t>
          </a:r>
        </a:p>
      </dsp:txBody>
      <dsp:txXfrm>
        <a:off x="2995135" y="981518"/>
        <a:ext cx="689927" cy="344963"/>
      </dsp:txXfrm>
    </dsp:sp>
    <dsp:sp modelId="{C16A7A33-CBC5-416A-A032-80CD2B909854}">
      <dsp:nvSpPr>
        <dsp:cNvPr id="0" name=""/>
        <dsp:cNvSpPr/>
      </dsp:nvSpPr>
      <dsp:spPr>
        <a:xfrm>
          <a:off x="3167617" y="1471367"/>
          <a:ext cx="689927" cy="3449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Ambassador Officer p/t, R</a:t>
          </a:r>
        </a:p>
      </dsp:txBody>
      <dsp:txXfrm>
        <a:off x="3167617" y="1471367"/>
        <a:ext cx="689927" cy="344963"/>
      </dsp:txXfrm>
    </dsp:sp>
    <dsp:sp modelId="{BC1802F1-FD6E-49DD-9A3D-E0DFA93B8D30}">
      <dsp:nvSpPr>
        <dsp:cNvPr id="0" name=""/>
        <dsp:cNvSpPr/>
      </dsp:nvSpPr>
      <dsp:spPr>
        <a:xfrm>
          <a:off x="3167617" y="1961215"/>
          <a:ext cx="689927" cy="3449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3167617" y="1961215"/>
        <a:ext cx="689927" cy="344963"/>
      </dsp:txXfrm>
    </dsp:sp>
    <dsp:sp modelId="{DD05745E-CDAC-4C62-824E-AC6D16914E84}">
      <dsp:nvSpPr>
        <dsp:cNvPr id="0" name=""/>
        <dsp:cNvSpPr/>
      </dsp:nvSpPr>
      <dsp:spPr>
        <a:xfrm>
          <a:off x="3167617" y="2451063"/>
          <a:ext cx="689927" cy="3449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3167617" y="2451063"/>
        <a:ext cx="689927" cy="344963"/>
      </dsp:txXfrm>
    </dsp:sp>
    <dsp:sp modelId="{28941AF3-A00F-42D1-825A-4049AF9C8402}">
      <dsp:nvSpPr>
        <dsp:cNvPr id="0" name=""/>
        <dsp:cNvSpPr/>
      </dsp:nvSpPr>
      <dsp:spPr>
        <a:xfrm>
          <a:off x="3167617" y="2940912"/>
          <a:ext cx="689927" cy="3449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3167617" y="2940912"/>
        <a:ext cx="689927" cy="344963"/>
      </dsp:txXfrm>
    </dsp:sp>
    <dsp:sp modelId="{E5FFFAEC-B04B-47BC-8D47-9188E299CECE}">
      <dsp:nvSpPr>
        <dsp:cNvPr id="0" name=""/>
        <dsp:cNvSpPr/>
      </dsp:nvSpPr>
      <dsp:spPr>
        <a:xfrm>
          <a:off x="3829947" y="981518"/>
          <a:ext cx="689927" cy="3449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Development Manager, W</a:t>
          </a:r>
        </a:p>
      </dsp:txBody>
      <dsp:txXfrm>
        <a:off x="3829947" y="981518"/>
        <a:ext cx="689927" cy="344963"/>
      </dsp:txXfrm>
    </dsp:sp>
    <dsp:sp modelId="{4B1E7F9D-3A18-4022-9B93-C405796FF5C9}">
      <dsp:nvSpPr>
        <dsp:cNvPr id="0" name=""/>
        <dsp:cNvSpPr/>
      </dsp:nvSpPr>
      <dsp:spPr>
        <a:xfrm>
          <a:off x="4002429" y="1471367"/>
          <a:ext cx="689927" cy="3449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Support Officer, W</a:t>
          </a:r>
        </a:p>
      </dsp:txBody>
      <dsp:txXfrm>
        <a:off x="4002429" y="1471367"/>
        <a:ext cx="689927" cy="344963"/>
      </dsp:txXfrm>
    </dsp:sp>
    <dsp:sp modelId="{62C0C022-26EC-4A1D-8CAC-077D44A402C6}">
      <dsp:nvSpPr>
        <dsp:cNvPr id="0" name=""/>
        <dsp:cNvSpPr/>
      </dsp:nvSpPr>
      <dsp:spPr>
        <a:xfrm>
          <a:off x="4664759" y="981518"/>
          <a:ext cx="689927" cy="344963"/>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Project Officer, R</a:t>
          </a:r>
        </a:p>
      </dsp:txBody>
      <dsp:txXfrm>
        <a:off x="4664759" y="981518"/>
        <a:ext cx="689927" cy="3449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878D5D95-3041-465C-95A1-29458F7C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6b9944c8-8d09-415f-9ba6-cb8c494a8ec1"/>
    <ds:schemaRef ds:uri="75d474c9-2dd9-4fcb-8e4b-ddc95e4ec05e"/>
    <ds:schemaRef ds:uri="16842444-c3db-4447-b0c9-46529a652c94"/>
    <ds:schemaRef ds:uri="aceecbcc-a652-4853-871f-949381f93605"/>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1157</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2025-04-08T06:13:00Z</dcterms:created>
  <dcterms:modified xsi:type="dcterms:W3CDTF">2025-04-08T06:13:00Z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