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357605" w14:textId="77777777" w:rsidR="00B2480C" w:rsidRPr="006A14AA" w:rsidRDefault="00B2480C" w:rsidP="00B2480C">
      <w:pPr>
        <w:autoSpaceDE w:val="0"/>
        <w:autoSpaceDN w:val="0"/>
        <w:adjustRightInd w:val="0"/>
        <w:jc w:val="center"/>
        <w:rPr>
          <w:rFonts w:ascii="Calibri" w:hAnsi="Calibri" w:cs="Calibri"/>
          <w:b/>
          <w:bCs/>
          <w:sz w:val="32"/>
          <w:szCs w:val="36"/>
        </w:rPr>
      </w:pPr>
      <w:bookmarkStart w:id="0" w:name="_GoBack"/>
      <w:bookmarkEnd w:id="0"/>
      <w:r w:rsidRPr="006A14AA">
        <w:rPr>
          <w:rFonts w:ascii="Calibri" w:hAnsi="Calibri" w:cs="Calibri"/>
          <w:b/>
          <w:bCs/>
          <w:sz w:val="32"/>
          <w:szCs w:val="36"/>
        </w:rPr>
        <w:t>Job Profile</w:t>
      </w:r>
      <w:r w:rsidR="00B35400" w:rsidRPr="006A14AA">
        <w:rPr>
          <w:rFonts w:ascii="Calibri" w:hAnsi="Calibri" w:cs="Calibri"/>
          <w:b/>
          <w:bCs/>
          <w:sz w:val="32"/>
          <w:szCs w:val="36"/>
        </w:rPr>
        <w:t xml:space="preserve"> comprising Job Description and Person Specification</w:t>
      </w:r>
    </w:p>
    <w:p w14:paraId="66357606" w14:textId="77777777" w:rsidR="00B35400" w:rsidRPr="006A14AA" w:rsidRDefault="00B35400" w:rsidP="00915B47">
      <w:pPr>
        <w:autoSpaceDE w:val="0"/>
        <w:autoSpaceDN w:val="0"/>
        <w:adjustRightInd w:val="0"/>
        <w:rPr>
          <w:rFonts w:ascii="Calibri" w:hAnsi="Calibri" w:cs="Calibri"/>
          <w:b/>
          <w:bCs/>
          <w:sz w:val="32"/>
          <w:szCs w:val="36"/>
        </w:rPr>
      </w:pPr>
      <w:r w:rsidRPr="006A14AA">
        <w:rPr>
          <w:rFonts w:ascii="Calibri" w:hAnsi="Calibri" w:cs="Calibri"/>
          <w:b/>
          <w:bCs/>
          <w:sz w:val="32"/>
          <w:szCs w:val="36"/>
        </w:rPr>
        <w:t>Job Description</w:t>
      </w:r>
    </w:p>
    <w:p w14:paraId="66357607" w14:textId="77777777" w:rsidR="004C1BE3" w:rsidRPr="006A14AA" w:rsidRDefault="004C1BE3" w:rsidP="002B7CD7">
      <w:pPr>
        <w:autoSpaceDE w:val="0"/>
        <w:autoSpaceDN w:val="0"/>
        <w:adjustRightInd w:val="0"/>
        <w:rPr>
          <w:rFonts w:ascii="Calibri" w:hAnsi="Calibri" w:cs="Calibri"/>
          <w:b/>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0F33EB" w:rsidRPr="00BA7CAD" w14:paraId="6635760D" w14:textId="77777777" w:rsidTr="00545A74">
        <w:trPr>
          <w:trHeight w:val="828"/>
        </w:trPr>
        <w:tc>
          <w:tcPr>
            <w:tcW w:w="4261" w:type="dxa"/>
            <w:shd w:val="clear" w:color="auto" w:fill="D9D9D9"/>
          </w:tcPr>
          <w:p w14:paraId="66357608" w14:textId="77777777" w:rsidR="000F33EB" w:rsidRPr="006A14AA" w:rsidRDefault="000F33EB" w:rsidP="00B03058">
            <w:pPr>
              <w:autoSpaceDE w:val="0"/>
              <w:autoSpaceDN w:val="0"/>
              <w:adjustRightInd w:val="0"/>
              <w:rPr>
                <w:rFonts w:ascii="Calibri" w:hAnsi="Calibri" w:cs="Calibri"/>
                <w:b/>
                <w:bCs/>
                <w:sz w:val="22"/>
              </w:rPr>
            </w:pPr>
            <w:r w:rsidRPr="006A14AA">
              <w:rPr>
                <w:rFonts w:ascii="Calibri" w:hAnsi="Calibri" w:cs="Calibri"/>
                <w:b/>
                <w:bCs/>
                <w:sz w:val="22"/>
              </w:rPr>
              <w:t xml:space="preserve">Job Title: </w:t>
            </w:r>
          </w:p>
          <w:p w14:paraId="66357609" w14:textId="47F9B6DF" w:rsidR="000F33EB" w:rsidRPr="006A14AA" w:rsidRDefault="004251FC" w:rsidP="00083900">
            <w:pPr>
              <w:autoSpaceDE w:val="0"/>
              <w:autoSpaceDN w:val="0"/>
              <w:adjustRightInd w:val="0"/>
              <w:rPr>
                <w:rFonts w:ascii="Calibri" w:hAnsi="Calibri" w:cs="Calibri"/>
                <w:sz w:val="22"/>
              </w:rPr>
            </w:pPr>
            <w:r w:rsidRPr="006A14AA">
              <w:rPr>
                <w:rFonts w:ascii="Calibri" w:hAnsi="Calibri" w:cs="Calibri"/>
                <w:sz w:val="22"/>
              </w:rPr>
              <w:t>Data Scientist</w:t>
            </w:r>
          </w:p>
        </w:tc>
        <w:tc>
          <w:tcPr>
            <w:tcW w:w="4494" w:type="dxa"/>
            <w:shd w:val="clear" w:color="auto" w:fill="D9D9D9"/>
          </w:tcPr>
          <w:p w14:paraId="6635760A" w14:textId="77777777" w:rsidR="000F33EB" w:rsidRPr="006A14AA" w:rsidRDefault="000F33EB" w:rsidP="00B03058">
            <w:pPr>
              <w:autoSpaceDE w:val="0"/>
              <w:autoSpaceDN w:val="0"/>
              <w:adjustRightInd w:val="0"/>
              <w:rPr>
                <w:rFonts w:ascii="Calibri" w:hAnsi="Calibri" w:cs="Calibri"/>
                <w:bCs/>
                <w:sz w:val="22"/>
              </w:rPr>
            </w:pPr>
            <w:r w:rsidRPr="006A14AA">
              <w:rPr>
                <w:rFonts w:ascii="Calibri" w:hAnsi="Calibri" w:cs="Calibri"/>
                <w:b/>
                <w:bCs/>
                <w:sz w:val="22"/>
              </w:rPr>
              <w:t>Grade</w:t>
            </w:r>
            <w:r w:rsidRPr="006A14AA">
              <w:rPr>
                <w:rFonts w:ascii="Calibri" w:hAnsi="Calibri" w:cs="Calibri"/>
                <w:bCs/>
                <w:sz w:val="22"/>
              </w:rPr>
              <w:t xml:space="preserve">: </w:t>
            </w:r>
          </w:p>
          <w:p w14:paraId="0CD60217" w14:textId="0091A932" w:rsidR="00A741C6" w:rsidRDefault="005C78FD" w:rsidP="00B03058">
            <w:pPr>
              <w:autoSpaceDE w:val="0"/>
              <w:autoSpaceDN w:val="0"/>
              <w:adjustRightInd w:val="0"/>
              <w:rPr>
                <w:rFonts w:ascii="Calibri" w:hAnsi="Calibri" w:cs="Calibri"/>
                <w:bCs/>
                <w:sz w:val="22"/>
              </w:rPr>
            </w:pPr>
            <w:r w:rsidRPr="006A14AA">
              <w:rPr>
                <w:rFonts w:ascii="Calibri" w:hAnsi="Calibri" w:cs="Calibri"/>
                <w:bCs/>
                <w:sz w:val="22"/>
              </w:rPr>
              <w:t>SO1</w:t>
            </w:r>
            <w:r w:rsidR="004251FC" w:rsidRPr="006A14AA">
              <w:rPr>
                <w:rFonts w:ascii="Calibri" w:hAnsi="Calibri" w:cs="Calibri"/>
                <w:bCs/>
                <w:sz w:val="22"/>
              </w:rPr>
              <w:t>-</w:t>
            </w:r>
            <w:r w:rsidR="00A741C6">
              <w:rPr>
                <w:rFonts w:ascii="Calibri" w:hAnsi="Calibri" w:cs="Calibri"/>
                <w:bCs/>
                <w:sz w:val="22"/>
              </w:rPr>
              <w:t>SO</w:t>
            </w:r>
            <w:r w:rsidR="007267EE">
              <w:rPr>
                <w:rFonts w:ascii="Calibri" w:hAnsi="Calibri" w:cs="Calibri"/>
                <w:bCs/>
                <w:sz w:val="22"/>
              </w:rPr>
              <w:t>2</w:t>
            </w:r>
            <w:r w:rsidR="00A741C6">
              <w:rPr>
                <w:rFonts w:ascii="Calibri" w:hAnsi="Calibri" w:cs="Calibri"/>
                <w:bCs/>
                <w:sz w:val="22"/>
              </w:rPr>
              <w:t xml:space="preserve">  Trainee Data Scientist </w:t>
            </w:r>
          </w:p>
          <w:p w14:paraId="6635760B" w14:textId="07CC63D3" w:rsidR="000F33EB" w:rsidRPr="006A14AA" w:rsidRDefault="00247444" w:rsidP="00B03058">
            <w:pPr>
              <w:autoSpaceDE w:val="0"/>
              <w:autoSpaceDN w:val="0"/>
              <w:adjustRightInd w:val="0"/>
              <w:rPr>
                <w:rFonts w:ascii="Calibri" w:hAnsi="Calibri" w:cs="Calibri"/>
                <w:bCs/>
                <w:sz w:val="22"/>
              </w:rPr>
            </w:pPr>
            <w:r>
              <w:rPr>
                <w:rFonts w:ascii="Calibri" w:hAnsi="Calibri" w:cs="Calibri"/>
                <w:bCs/>
                <w:sz w:val="22"/>
              </w:rPr>
              <w:t>PO1-</w:t>
            </w:r>
            <w:r w:rsidR="004251FC" w:rsidRPr="006A14AA">
              <w:rPr>
                <w:rFonts w:ascii="Calibri" w:hAnsi="Calibri" w:cs="Calibri"/>
                <w:bCs/>
                <w:sz w:val="22"/>
              </w:rPr>
              <w:t>PO3</w:t>
            </w:r>
            <w:r>
              <w:rPr>
                <w:rFonts w:ascii="Calibri" w:hAnsi="Calibri" w:cs="Calibri"/>
                <w:bCs/>
                <w:sz w:val="22"/>
              </w:rPr>
              <w:t xml:space="preserve"> Data Scientist </w:t>
            </w:r>
          </w:p>
          <w:p w14:paraId="6635760C" w14:textId="77777777" w:rsidR="000F33EB" w:rsidRPr="006A14AA" w:rsidRDefault="000F33EB" w:rsidP="00B03058">
            <w:pPr>
              <w:autoSpaceDE w:val="0"/>
              <w:autoSpaceDN w:val="0"/>
              <w:adjustRightInd w:val="0"/>
              <w:rPr>
                <w:rFonts w:ascii="Calibri" w:hAnsi="Calibri" w:cs="Calibri"/>
                <w:sz w:val="22"/>
              </w:rPr>
            </w:pPr>
          </w:p>
        </w:tc>
      </w:tr>
      <w:tr w:rsidR="000F33EB" w:rsidRPr="00BA7CAD" w14:paraId="66357612" w14:textId="77777777" w:rsidTr="00545A74">
        <w:trPr>
          <w:trHeight w:val="828"/>
        </w:trPr>
        <w:tc>
          <w:tcPr>
            <w:tcW w:w="4261" w:type="dxa"/>
            <w:shd w:val="clear" w:color="auto" w:fill="D9D9D9"/>
          </w:tcPr>
          <w:p w14:paraId="6635760E" w14:textId="77777777" w:rsidR="000F33EB" w:rsidRPr="006A14AA" w:rsidRDefault="000F33EB" w:rsidP="00B03058">
            <w:pPr>
              <w:autoSpaceDE w:val="0"/>
              <w:autoSpaceDN w:val="0"/>
              <w:adjustRightInd w:val="0"/>
              <w:rPr>
                <w:rFonts w:ascii="Calibri" w:hAnsi="Calibri" w:cs="Calibri"/>
                <w:b/>
                <w:bCs/>
                <w:sz w:val="22"/>
              </w:rPr>
            </w:pPr>
            <w:r w:rsidRPr="006A14AA">
              <w:rPr>
                <w:rFonts w:ascii="Calibri" w:hAnsi="Calibri" w:cs="Calibri"/>
                <w:b/>
                <w:bCs/>
                <w:sz w:val="22"/>
              </w:rPr>
              <w:t xml:space="preserve">Section: </w:t>
            </w:r>
          </w:p>
          <w:p w14:paraId="6635760F" w14:textId="77777777" w:rsidR="000F33EB" w:rsidRPr="006A14AA" w:rsidRDefault="000F33EB" w:rsidP="00B03058">
            <w:pPr>
              <w:autoSpaceDE w:val="0"/>
              <w:autoSpaceDN w:val="0"/>
              <w:adjustRightInd w:val="0"/>
              <w:rPr>
                <w:rFonts w:ascii="Calibri" w:hAnsi="Calibri" w:cs="Calibri"/>
                <w:bCs/>
                <w:sz w:val="22"/>
              </w:rPr>
            </w:pPr>
            <w:r w:rsidRPr="006A14AA">
              <w:rPr>
                <w:rFonts w:ascii="Calibri" w:hAnsi="Calibri" w:cs="Calibri"/>
                <w:bCs/>
                <w:sz w:val="22"/>
              </w:rPr>
              <w:t>Policy and Performance</w:t>
            </w:r>
          </w:p>
        </w:tc>
        <w:tc>
          <w:tcPr>
            <w:tcW w:w="4494" w:type="dxa"/>
            <w:shd w:val="clear" w:color="auto" w:fill="D9D9D9"/>
          </w:tcPr>
          <w:p w14:paraId="66357610" w14:textId="77777777" w:rsidR="000F33EB" w:rsidRPr="006A14AA" w:rsidRDefault="000F33EB" w:rsidP="00B03058">
            <w:pPr>
              <w:autoSpaceDE w:val="0"/>
              <w:autoSpaceDN w:val="0"/>
              <w:adjustRightInd w:val="0"/>
              <w:rPr>
                <w:rFonts w:ascii="Calibri" w:hAnsi="Calibri" w:cs="Calibri"/>
                <w:bCs/>
                <w:sz w:val="22"/>
              </w:rPr>
            </w:pPr>
            <w:r w:rsidRPr="006A14AA">
              <w:rPr>
                <w:rFonts w:ascii="Calibri" w:hAnsi="Calibri" w:cs="Calibri"/>
                <w:b/>
                <w:bCs/>
                <w:sz w:val="22"/>
              </w:rPr>
              <w:t>Directorate:</w:t>
            </w:r>
            <w:r w:rsidRPr="006A14AA">
              <w:rPr>
                <w:rFonts w:ascii="Calibri" w:hAnsi="Calibri" w:cs="Calibri"/>
                <w:bCs/>
                <w:sz w:val="22"/>
              </w:rPr>
              <w:t xml:space="preserve"> </w:t>
            </w:r>
          </w:p>
          <w:p w14:paraId="66357611" w14:textId="77777777" w:rsidR="000F33EB" w:rsidRPr="006A14AA" w:rsidRDefault="000F33EB" w:rsidP="00B03058">
            <w:pPr>
              <w:autoSpaceDE w:val="0"/>
              <w:autoSpaceDN w:val="0"/>
              <w:adjustRightInd w:val="0"/>
              <w:rPr>
                <w:rFonts w:ascii="Calibri" w:hAnsi="Calibri" w:cs="Calibri"/>
                <w:bCs/>
                <w:sz w:val="22"/>
              </w:rPr>
            </w:pPr>
            <w:r w:rsidRPr="006A14AA">
              <w:rPr>
                <w:rFonts w:ascii="Calibri" w:hAnsi="Calibri" w:cs="Calibri"/>
                <w:bCs/>
                <w:sz w:val="22"/>
              </w:rPr>
              <w:t>Chief Executive’s Group</w:t>
            </w:r>
          </w:p>
        </w:tc>
      </w:tr>
      <w:tr w:rsidR="000F33EB" w:rsidRPr="00BA7CAD" w14:paraId="66357617" w14:textId="77777777" w:rsidTr="00545A74">
        <w:trPr>
          <w:trHeight w:val="828"/>
        </w:trPr>
        <w:tc>
          <w:tcPr>
            <w:tcW w:w="4261" w:type="dxa"/>
            <w:shd w:val="clear" w:color="auto" w:fill="D9D9D9"/>
          </w:tcPr>
          <w:p w14:paraId="66357613" w14:textId="77777777" w:rsidR="000F33EB" w:rsidRPr="006A14AA" w:rsidRDefault="000F33EB" w:rsidP="00B03058">
            <w:pPr>
              <w:autoSpaceDE w:val="0"/>
              <w:autoSpaceDN w:val="0"/>
              <w:adjustRightInd w:val="0"/>
              <w:rPr>
                <w:rFonts w:ascii="Calibri" w:hAnsi="Calibri" w:cs="Calibri"/>
                <w:b/>
                <w:bCs/>
                <w:sz w:val="22"/>
              </w:rPr>
            </w:pPr>
            <w:r w:rsidRPr="006A14AA">
              <w:rPr>
                <w:rFonts w:ascii="Calibri" w:hAnsi="Calibri" w:cs="Calibri"/>
                <w:b/>
                <w:bCs/>
                <w:sz w:val="22"/>
              </w:rPr>
              <w:t>Responsible to following manager:</w:t>
            </w:r>
          </w:p>
          <w:p w14:paraId="66357614" w14:textId="5CAB8CBC" w:rsidR="000F33EB" w:rsidRPr="006A14AA" w:rsidRDefault="00BD1684" w:rsidP="00B03058">
            <w:pPr>
              <w:autoSpaceDE w:val="0"/>
              <w:autoSpaceDN w:val="0"/>
              <w:adjustRightInd w:val="0"/>
              <w:rPr>
                <w:rFonts w:ascii="Calibri" w:hAnsi="Calibri" w:cs="Calibri"/>
                <w:b/>
                <w:bCs/>
                <w:sz w:val="22"/>
              </w:rPr>
            </w:pPr>
            <w:r>
              <w:rPr>
                <w:rFonts w:ascii="Calibri" w:hAnsi="Calibri" w:cs="Calibri"/>
                <w:bCs/>
                <w:sz w:val="22"/>
              </w:rPr>
              <w:t>Insight and Analytics</w:t>
            </w:r>
            <w:r w:rsidR="000F33EB" w:rsidRPr="006A14AA">
              <w:rPr>
                <w:rFonts w:ascii="Calibri" w:hAnsi="Calibri" w:cs="Calibri"/>
                <w:bCs/>
                <w:sz w:val="22"/>
              </w:rPr>
              <w:t xml:space="preserve"> Manager</w:t>
            </w:r>
          </w:p>
        </w:tc>
        <w:tc>
          <w:tcPr>
            <w:tcW w:w="4494" w:type="dxa"/>
            <w:shd w:val="clear" w:color="auto" w:fill="D9D9D9"/>
          </w:tcPr>
          <w:p w14:paraId="66357615" w14:textId="77777777" w:rsidR="000F33EB" w:rsidRPr="006A14AA" w:rsidRDefault="000F33EB" w:rsidP="00B03058">
            <w:pPr>
              <w:autoSpaceDE w:val="0"/>
              <w:autoSpaceDN w:val="0"/>
              <w:adjustRightInd w:val="0"/>
              <w:rPr>
                <w:rFonts w:ascii="Calibri" w:hAnsi="Calibri" w:cs="Calibri"/>
                <w:b/>
                <w:bCs/>
                <w:sz w:val="22"/>
              </w:rPr>
            </w:pPr>
            <w:r w:rsidRPr="006A14AA">
              <w:rPr>
                <w:rFonts w:ascii="Calibri" w:hAnsi="Calibri" w:cs="Calibri"/>
                <w:b/>
                <w:bCs/>
                <w:sz w:val="22"/>
              </w:rPr>
              <w:t>Responsible for following staff:</w:t>
            </w:r>
          </w:p>
          <w:p w14:paraId="66357616" w14:textId="77777777" w:rsidR="000F33EB" w:rsidRPr="006A14AA" w:rsidRDefault="000F33EB" w:rsidP="00B03058">
            <w:pPr>
              <w:autoSpaceDE w:val="0"/>
              <w:autoSpaceDN w:val="0"/>
              <w:adjustRightInd w:val="0"/>
              <w:rPr>
                <w:rFonts w:ascii="Calibri" w:hAnsi="Calibri" w:cs="Calibri"/>
                <w:b/>
                <w:bCs/>
                <w:sz w:val="22"/>
              </w:rPr>
            </w:pPr>
            <w:r w:rsidRPr="006A14AA">
              <w:rPr>
                <w:rFonts w:ascii="Calibri" w:hAnsi="Calibri" w:cs="Calibri"/>
                <w:b/>
                <w:bCs/>
                <w:sz w:val="22"/>
              </w:rPr>
              <w:t>n/a</w:t>
            </w:r>
          </w:p>
        </w:tc>
      </w:tr>
      <w:tr w:rsidR="000F33EB" w:rsidRPr="00BA7CAD" w14:paraId="6635761B"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66357618" w14:textId="77777777" w:rsidR="000F33EB" w:rsidRPr="006A14AA" w:rsidRDefault="000F33EB" w:rsidP="00B03058">
            <w:pPr>
              <w:autoSpaceDE w:val="0"/>
              <w:autoSpaceDN w:val="0"/>
              <w:adjustRightInd w:val="0"/>
              <w:rPr>
                <w:rFonts w:ascii="Calibri" w:hAnsi="Calibri" w:cs="Calibri"/>
                <w:b/>
                <w:bCs/>
                <w:sz w:val="22"/>
              </w:rPr>
            </w:pPr>
            <w:r w:rsidRPr="006A14AA">
              <w:rPr>
                <w:rFonts w:ascii="Calibri" w:hAnsi="Calibri" w:cs="Calibri"/>
                <w:b/>
                <w:bCs/>
                <w:sz w:val="22"/>
              </w:rPr>
              <w:t>Post Number/s:</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66357619" w14:textId="77777777" w:rsidR="000F33EB" w:rsidRPr="006A14AA" w:rsidRDefault="000F33EB" w:rsidP="00B03058">
            <w:pPr>
              <w:autoSpaceDE w:val="0"/>
              <w:autoSpaceDN w:val="0"/>
              <w:adjustRightInd w:val="0"/>
              <w:rPr>
                <w:rFonts w:ascii="Calibri" w:hAnsi="Calibri" w:cs="Calibri"/>
                <w:b/>
                <w:bCs/>
                <w:sz w:val="22"/>
              </w:rPr>
            </w:pPr>
            <w:r w:rsidRPr="006A14AA">
              <w:rPr>
                <w:rFonts w:ascii="Calibri" w:hAnsi="Calibri" w:cs="Calibri"/>
                <w:b/>
                <w:bCs/>
                <w:sz w:val="22"/>
              </w:rPr>
              <w:t xml:space="preserve">Last Review Date: </w:t>
            </w:r>
          </w:p>
          <w:p w14:paraId="6635761A" w14:textId="6D8B2324" w:rsidR="000F33EB" w:rsidRPr="006A14AA" w:rsidRDefault="00BD1684" w:rsidP="004C0FC5">
            <w:pPr>
              <w:autoSpaceDE w:val="0"/>
              <w:autoSpaceDN w:val="0"/>
              <w:adjustRightInd w:val="0"/>
              <w:rPr>
                <w:rFonts w:ascii="Calibri" w:hAnsi="Calibri" w:cs="Calibri"/>
                <w:bCs/>
                <w:sz w:val="22"/>
              </w:rPr>
            </w:pPr>
            <w:r>
              <w:rPr>
                <w:rFonts w:ascii="Calibri" w:hAnsi="Calibri" w:cs="Calibri"/>
                <w:bCs/>
                <w:sz w:val="22"/>
              </w:rPr>
              <w:t>April</w:t>
            </w:r>
            <w:r w:rsidRPr="006A14AA">
              <w:rPr>
                <w:rFonts w:ascii="Calibri" w:hAnsi="Calibri" w:cs="Calibri"/>
                <w:bCs/>
                <w:sz w:val="22"/>
              </w:rPr>
              <w:t xml:space="preserve"> </w:t>
            </w:r>
            <w:r w:rsidR="004C0FC5" w:rsidRPr="006A14AA">
              <w:rPr>
                <w:rFonts w:ascii="Calibri" w:hAnsi="Calibri" w:cs="Calibri"/>
                <w:bCs/>
                <w:sz w:val="22"/>
              </w:rPr>
              <w:t>201</w:t>
            </w:r>
            <w:r w:rsidR="00D06B93">
              <w:rPr>
                <w:rFonts w:ascii="Calibri" w:hAnsi="Calibri" w:cs="Calibri"/>
                <w:bCs/>
                <w:sz w:val="22"/>
              </w:rPr>
              <w:t>9</w:t>
            </w:r>
          </w:p>
        </w:tc>
      </w:tr>
    </w:tbl>
    <w:p w14:paraId="6635761C" w14:textId="77777777" w:rsidR="00343CED" w:rsidRPr="006A14AA" w:rsidRDefault="00343CED" w:rsidP="00343CED">
      <w:pPr>
        <w:rPr>
          <w:rFonts w:ascii="Calibri" w:hAnsi="Calibri" w:cs="Arial"/>
          <w:i/>
          <w:sz w:val="22"/>
        </w:rPr>
      </w:pPr>
    </w:p>
    <w:p w14:paraId="6635761D" w14:textId="77777777" w:rsidR="00343CED" w:rsidRPr="006A14AA"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sz w:val="22"/>
        </w:rPr>
      </w:pPr>
      <w:r w:rsidRPr="006A14AA">
        <w:rPr>
          <w:rFonts w:ascii="Calibri" w:hAnsi="Calibri" w:cs="Arial"/>
          <w:b/>
          <w:bCs/>
          <w:sz w:val="22"/>
        </w:rPr>
        <w:t xml:space="preserve">Working for the Richmond/Wandsworth Shared </w:t>
      </w:r>
      <w:r w:rsidR="008C0883" w:rsidRPr="006A14AA">
        <w:rPr>
          <w:rFonts w:ascii="Calibri" w:hAnsi="Calibri" w:cs="Arial"/>
          <w:b/>
          <w:bCs/>
          <w:sz w:val="22"/>
        </w:rPr>
        <w:t>Staffing Arrangement</w:t>
      </w:r>
    </w:p>
    <w:p w14:paraId="6635761E" w14:textId="77777777" w:rsidR="00343CED" w:rsidRPr="006A14AA" w:rsidRDefault="00343CED" w:rsidP="00247444">
      <w:pPr>
        <w:pBdr>
          <w:top w:val="single" w:sz="4" w:space="1" w:color="auto"/>
          <w:left w:val="single" w:sz="4" w:space="4" w:color="auto"/>
          <w:bottom w:val="single" w:sz="4" w:space="0" w:color="auto"/>
          <w:right w:val="single" w:sz="4" w:space="3" w:color="auto"/>
        </w:pBdr>
        <w:rPr>
          <w:rFonts w:ascii="Calibri" w:hAnsi="Calibri" w:cs="Arial"/>
          <w:sz w:val="22"/>
        </w:rPr>
      </w:pPr>
    </w:p>
    <w:p w14:paraId="6635761F" w14:textId="10E46828" w:rsidR="00343CED" w:rsidRPr="006A14AA" w:rsidRDefault="00B53894" w:rsidP="0061235F">
      <w:pPr>
        <w:pBdr>
          <w:top w:val="single" w:sz="4" w:space="1" w:color="auto"/>
          <w:left w:val="single" w:sz="4" w:space="4" w:color="auto"/>
          <w:bottom w:val="single" w:sz="4" w:space="0" w:color="auto"/>
          <w:right w:val="single" w:sz="4" w:space="3" w:color="auto"/>
        </w:pBdr>
        <w:rPr>
          <w:rFonts w:ascii="Calibri" w:hAnsi="Calibri" w:cs="Arial"/>
          <w:sz w:val="22"/>
        </w:rPr>
      </w:pPr>
      <w:r w:rsidRPr="006A14AA">
        <w:rPr>
          <w:rFonts w:ascii="Calibri" w:hAnsi="Calibri" w:cs="Arial"/>
          <w:sz w:val="22"/>
        </w:rPr>
        <w:t>T</w:t>
      </w:r>
      <w:r w:rsidR="00343CED" w:rsidRPr="006A14AA">
        <w:rPr>
          <w:rFonts w:ascii="Calibri" w:hAnsi="Calibri" w:cs="Arial"/>
          <w:sz w:val="22"/>
        </w:rPr>
        <w:t>his role is employed under the Shared S</w:t>
      </w:r>
      <w:r w:rsidR="00C62BA2" w:rsidRPr="006A14AA">
        <w:rPr>
          <w:rFonts w:ascii="Calibri" w:hAnsi="Calibri" w:cs="Arial"/>
          <w:sz w:val="22"/>
        </w:rPr>
        <w:t>taffing</w:t>
      </w:r>
      <w:r w:rsidR="00343CED" w:rsidRPr="006A14AA">
        <w:rPr>
          <w:rFonts w:ascii="Calibri" w:hAnsi="Calibri" w:cs="Arial"/>
          <w:sz w:val="22"/>
        </w:rPr>
        <w:t xml:space="preserve"> Arrangement between Richmond and </w:t>
      </w:r>
      <w:r w:rsidR="00D96DFC" w:rsidRPr="006A14AA">
        <w:rPr>
          <w:rFonts w:ascii="Calibri" w:hAnsi="Calibri" w:cs="Arial"/>
          <w:sz w:val="22"/>
        </w:rPr>
        <w:t>Wandsworth Councils</w:t>
      </w:r>
      <w:r w:rsidR="00343CED" w:rsidRPr="006A14AA">
        <w:rPr>
          <w:rFonts w:ascii="Calibri" w:hAnsi="Calibri" w:cs="Arial"/>
          <w:sz w:val="22"/>
        </w:rPr>
        <w:t xml:space="preserve">. </w:t>
      </w:r>
      <w:r w:rsidRPr="006A14AA">
        <w:rPr>
          <w:rFonts w:ascii="Calibri" w:hAnsi="Calibri" w:cs="Arial"/>
          <w:sz w:val="22"/>
        </w:rPr>
        <w:t xml:space="preserve">The overall purpose of the Shared </w:t>
      </w:r>
      <w:r w:rsidR="00AB7915" w:rsidRPr="006A14AA">
        <w:rPr>
          <w:rFonts w:ascii="Calibri" w:hAnsi="Calibri" w:cs="Arial"/>
          <w:sz w:val="22"/>
        </w:rPr>
        <w:t xml:space="preserve">Staffing </w:t>
      </w:r>
      <w:r w:rsidRPr="006A14AA">
        <w:rPr>
          <w:rFonts w:ascii="Calibri" w:hAnsi="Calibri" w:cs="Arial"/>
          <w:sz w:val="22"/>
        </w:rPr>
        <w:t xml:space="preserve">Arrangement is to provide the highest quality of service at the lowest attainable cost. </w:t>
      </w:r>
    </w:p>
    <w:p w14:paraId="66357620" w14:textId="77777777" w:rsidR="00343CED" w:rsidRPr="006A14AA" w:rsidRDefault="00343CED" w:rsidP="0061235F">
      <w:pPr>
        <w:pBdr>
          <w:top w:val="single" w:sz="4" w:space="1" w:color="auto"/>
          <w:left w:val="single" w:sz="4" w:space="4" w:color="auto"/>
          <w:bottom w:val="single" w:sz="4" w:space="0" w:color="auto"/>
          <w:right w:val="single" w:sz="4" w:space="3" w:color="auto"/>
        </w:pBdr>
        <w:rPr>
          <w:rFonts w:ascii="Calibri" w:hAnsi="Calibri" w:cs="Arial"/>
          <w:sz w:val="22"/>
        </w:rPr>
      </w:pPr>
    </w:p>
    <w:p w14:paraId="66357621" w14:textId="77777777" w:rsidR="00545A74" w:rsidRPr="006A14AA" w:rsidRDefault="00B435E2" w:rsidP="0082780D">
      <w:pPr>
        <w:pBdr>
          <w:top w:val="single" w:sz="4" w:space="1" w:color="auto"/>
          <w:left w:val="single" w:sz="4" w:space="4" w:color="auto"/>
          <w:bottom w:val="single" w:sz="4" w:space="0" w:color="auto"/>
          <w:right w:val="single" w:sz="4" w:space="3" w:color="auto"/>
        </w:pBdr>
        <w:rPr>
          <w:rFonts w:ascii="Calibri" w:hAnsi="Calibri" w:cs="Arial"/>
          <w:sz w:val="22"/>
        </w:rPr>
      </w:pPr>
      <w:r w:rsidRPr="006A14AA">
        <w:rPr>
          <w:rFonts w:ascii="Calibri" w:hAnsi="Calibri" w:cs="Arial"/>
          <w:sz w:val="22"/>
        </w:rPr>
        <w:t>Staff are</w:t>
      </w:r>
      <w:r w:rsidR="00B53894" w:rsidRPr="006A14AA">
        <w:rPr>
          <w:rFonts w:ascii="Calibri" w:hAnsi="Calibri" w:cs="Arial"/>
          <w:sz w:val="22"/>
        </w:rPr>
        <w:t xml:space="preserve"> expected to deliver high quality and responsive services whe</w:t>
      </w:r>
      <w:r w:rsidR="00545A74" w:rsidRPr="006A14AA">
        <w:rPr>
          <w:rFonts w:ascii="Calibri" w:hAnsi="Calibri" w:cs="Arial"/>
          <w:sz w:val="22"/>
        </w:rPr>
        <w:t xml:space="preserve">rever </w:t>
      </w:r>
      <w:r w:rsidR="00B53894" w:rsidRPr="006A14AA">
        <w:rPr>
          <w:rFonts w:ascii="Calibri" w:hAnsi="Calibri" w:cs="Arial"/>
          <w:sz w:val="22"/>
        </w:rPr>
        <w:t>they are based,</w:t>
      </w:r>
      <w:r w:rsidR="00343CED" w:rsidRPr="006A14AA">
        <w:rPr>
          <w:rFonts w:ascii="Calibri" w:hAnsi="Calibri" w:cs="Arial"/>
          <w:sz w:val="22"/>
        </w:rPr>
        <w:t xml:space="preserve"> as well as </w:t>
      </w:r>
      <w:r w:rsidR="00B53894" w:rsidRPr="006A14AA">
        <w:rPr>
          <w:rFonts w:ascii="Calibri" w:hAnsi="Calibri" w:cs="Arial"/>
          <w:sz w:val="22"/>
        </w:rPr>
        <w:t xml:space="preserve">having the </w:t>
      </w:r>
      <w:r w:rsidR="00343CED" w:rsidRPr="006A14AA">
        <w:rPr>
          <w:rFonts w:ascii="Calibri" w:hAnsi="Calibri" w:cs="Arial"/>
          <w:sz w:val="22"/>
        </w:rPr>
        <w:t>ability to adapt to sometimes differing processes and expectations</w:t>
      </w:r>
      <w:r w:rsidR="00B53894" w:rsidRPr="006A14AA">
        <w:rPr>
          <w:rFonts w:ascii="Calibri" w:hAnsi="Calibri" w:cs="Arial"/>
          <w:sz w:val="22"/>
        </w:rPr>
        <w:t xml:space="preserve">. </w:t>
      </w:r>
    </w:p>
    <w:p w14:paraId="66357622" w14:textId="77777777" w:rsidR="00545A74" w:rsidRPr="006A14AA" w:rsidRDefault="00545A74" w:rsidP="0082780D">
      <w:pPr>
        <w:pBdr>
          <w:top w:val="single" w:sz="4" w:space="1" w:color="auto"/>
          <w:left w:val="single" w:sz="4" w:space="4" w:color="auto"/>
          <w:bottom w:val="single" w:sz="4" w:space="0" w:color="auto"/>
          <w:right w:val="single" w:sz="4" w:space="3" w:color="auto"/>
        </w:pBdr>
        <w:rPr>
          <w:rFonts w:ascii="Calibri" w:hAnsi="Calibri" w:cs="Arial"/>
          <w:sz w:val="22"/>
        </w:rPr>
      </w:pPr>
    </w:p>
    <w:p w14:paraId="66357623" w14:textId="77777777" w:rsidR="00545A74" w:rsidRPr="006A14AA" w:rsidRDefault="00545A74" w:rsidP="00B63786">
      <w:pPr>
        <w:pBdr>
          <w:top w:val="single" w:sz="4" w:space="1" w:color="auto"/>
          <w:left w:val="single" w:sz="4" w:space="4" w:color="auto"/>
          <w:bottom w:val="single" w:sz="4" w:space="0" w:color="auto"/>
          <w:right w:val="single" w:sz="4" w:space="3" w:color="auto"/>
        </w:pBdr>
        <w:rPr>
          <w:rFonts w:ascii="Calibri" w:hAnsi="Calibri" w:cs="Arial"/>
          <w:sz w:val="22"/>
        </w:rPr>
      </w:pPr>
      <w:r w:rsidRPr="006A14AA">
        <w:rPr>
          <w:rFonts w:ascii="Calibri" w:hAnsi="Calibri" w:cs="Arial"/>
          <w:sz w:val="22"/>
        </w:rPr>
        <w:t xml:space="preserve">The </w:t>
      </w:r>
      <w:r w:rsidR="00E85ED8" w:rsidRPr="006A14AA">
        <w:rPr>
          <w:rFonts w:ascii="Calibri" w:hAnsi="Calibri" w:cs="Arial"/>
          <w:sz w:val="22"/>
        </w:rPr>
        <w:t>Shared S</w:t>
      </w:r>
      <w:r w:rsidR="00AB7915" w:rsidRPr="006A14AA">
        <w:rPr>
          <w:rFonts w:ascii="Calibri" w:hAnsi="Calibri" w:cs="Arial"/>
          <w:sz w:val="22"/>
        </w:rPr>
        <w:t>taffing</w:t>
      </w:r>
      <w:r w:rsidR="00E85ED8" w:rsidRPr="006A14AA">
        <w:rPr>
          <w:rFonts w:ascii="Calibri" w:hAnsi="Calibri" w:cs="Arial"/>
          <w:sz w:val="22"/>
        </w:rPr>
        <w:t xml:space="preserve"> Arrangement </w:t>
      </w:r>
      <w:r w:rsidR="004F668A" w:rsidRPr="006A14AA">
        <w:rPr>
          <w:rFonts w:ascii="Calibri" w:hAnsi="Calibri" w:cs="Arial"/>
          <w:sz w:val="22"/>
        </w:rPr>
        <w:t xml:space="preserve">aims to be </w:t>
      </w:r>
      <w:r w:rsidR="00E85ED8" w:rsidRPr="006A14AA">
        <w:rPr>
          <w:rFonts w:ascii="Calibri" w:hAnsi="Calibri" w:cs="Arial"/>
          <w:sz w:val="22"/>
        </w:rPr>
        <w:t xml:space="preserve">at the forefront </w:t>
      </w:r>
      <w:r w:rsidR="000621A9" w:rsidRPr="006A14AA">
        <w:rPr>
          <w:rFonts w:ascii="Calibri" w:hAnsi="Calibri" w:cs="Arial"/>
          <w:sz w:val="22"/>
        </w:rPr>
        <w:t xml:space="preserve">of </w:t>
      </w:r>
      <w:r w:rsidR="00B34715" w:rsidRPr="006A14AA">
        <w:rPr>
          <w:rFonts w:ascii="Calibri" w:hAnsi="Calibri" w:cs="Arial"/>
          <w:sz w:val="22"/>
        </w:rPr>
        <w:t xml:space="preserve">innovation </w:t>
      </w:r>
      <w:r w:rsidR="00E85ED8" w:rsidRPr="006A14AA">
        <w:rPr>
          <w:rFonts w:ascii="Calibri" w:hAnsi="Calibri" w:cs="Arial"/>
          <w:sz w:val="22"/>
        </w:rPr>
        <w:t>in local government</w:t>
      </w:r>
      <w:r w:rsidR="00CD0D02" w:rsidRPr="006A14AA">
        <w:rPr>
          <w:rFonts w:ascii="Calibri" w:hAnsi="Calibri" w:cs="Arial"/>
          <w:sz w:val="22"/>
        </w:rPr>
        <w:t xml:space="preserve"> and the organisation </w:t>
      </w:r>
      <w:r w:rsidRPr="006A14AA">
        <w:rPr>
          <w:rFonts w:ascii="Calibri" w:hAnsi="Calibri" w:cs="Arial"/>
          <w:sz w:val="22"/>
        </w:rPr>
        <w:t xml:space="preserve">will invest in </w:t>
      </w:r>
      <w:r w:rsidR="000621A9" w:rsidRPr="006A14AA">
        <w:rPr>
          <w:rFonts w:ascii="Calibri" w:hAnsi="Calibri" w:cs="Arial"/>
          <w:sz w:val="22"/>
        </w:rPr>
        <w:t xml:space="preserve">the </w:t>
      </w:r>
      <w:r w:rsidRPr="006A14AA">
        <w:rPr>
          <w:rFonts w:ascii="Calibri" w:hAnsi="Calibri" w:cs="Arial"/>
          <w:sz w:val="22"/>
        </w:rPr>
        <w:t xml:space="preserve">development </w:t>
      </w:r>
      <w:r w:rsidR="000621A9" w:rsidRPr="006A14AA">
        <w:rPr>
          <w:rFonts w:ascii="Calibri" w:hAnsi="Calibri" w:cs="Arial"/>
          <w:sz w:val="22"/>
        </w:rPr>
        <w:t xml:space="preserve">of its staff </w:t>
      </w:r>
      <w:r w:rsidRPr="006A14AA">
        <w:rPr>
          <w:rFonts w:ascii="Calibri" w:hAnsi="Calibri" w:cs="Arial"/>
          <w:sz w:val="22"/>
        </w:rPr>
        <w:t xml:space="preserve">and ensure the </w:t>
      </w:r>
      <w:r w:rsidR="006A1E18" w:rsidRPr="006A14AA">
        <w:rPr>
          <w:rFonts w:ascii="Calibri" w:hAnsi="Calibri" w:cs="Arial"/>
          <w:sz w:val="22"/>
        </w:rPr>
        <w:t>opportunities</w:t>
      </w:r>
      <w:r w:rsidRPr="006A14AA">
        <w:rPr>
          <w:rFonts w:ascii="Calibri" w:hAnsi="Calibri" w:cs="Arial"/>
          <w:sz w:val="22"/>
        </w:rPr>
        <w:t xml:space="preserve"> for progression that only a large organisation can provide. </w:t>
      </w:r>
    </w:p>
    <w:p w14:paraId="66357624" w14:textId="77777777" w:rsidR="00343CED" w:rsidRPr="006A14AA" w:rsidRDefault="00343CED" w:rsidP="00545A74">
      <w:pPr>
        <w:pBdr>
          <w:top w:val="single" w:sz="4" w:space="1" w:color="auto"/>
          <w:left w:val="single" w:sz="4" w:space="4" w:color="auto"/>
          <w:bottom w:val="single" w:sz="4" w:space="0" w:color="auto"/>
          <w:right w:val="single" w:sz="4" w:space="3" w:color="auto"/>
        </w:pBdr>
        <w:rPr>
          <w:rFonts w:ascii="Calibri" w:hAnsi="Calibri" w:cs="Arial"/>
          <w:sz w:val="22"/>
        </w:rPr>
      </w:pPr>
    </w:p>
    <w:p w14:paraId="66357625" w14:textId="77777777" w:rsidR="00343CED" w:rsidRPr="006A14AA" w:rsidRDefault="00343CED" w:rsidP="00343CED">
      <w:pPr>
        <w:rPr>
          <w:rFonts w:ascii="Calibri" w:hAnsi="Calibri" w:cs="Arial"/>
          <w:sz w:val="22"/>
        </w:rPr>
      </w:pPr>
    </w:p>
    <w:p w14:paraId="66357626" w14:textId="77777777" w:rsidR="00146017" w:rsidRPr="006A14AA" w:rsidRDefault="00146017" w:rsidP="00146017">
      <w:pPr>
        <w:rPr>
          <w:rFonts w:ascii="Calibri" w:hAnsi="Calibri" w:cs="Arial"/>
          <w:sz w:val="22"/>
        </w:rPr>
      </w:pPr>
      <w:r w:rsidRPr="006A14AA">
        <w:rPr>
          <w:rFonts w:ascii="Calibri" w:hAnsi="Calibri" w:cs="Arial"/>
          <w:b/>
          <w:bCs/>
          <w:sz w:val="22"/>
        </w:rPr>
        <w:t xml:space="preserve">Job Purpose </w:t>
      </w:r>
    </w:p>
    <w:p w14:paraId="2AE52C85" w14:textId="2ACB719D" w:rsidR="008E70A2" w:rsidRPr="006A14AA" w:rsidRDefault="00146017" w:rsidP="006A14AA">
      <w:pPr>
        <w:spacing w:before="120" w:after="120"/>
        <w:rPr>
          <w:rFonts w:ascii="Calibri" w:hAnsi="Calibri" w:cs="Arial"/>
          <w:bCs/>
          <w:sz w:val="22"/>
        </w:rPr>
      </w:pPr>
      <w:r w:rsidRPr="006A14AA">
        <w:rPr>
          <w:rFonts w:ascii="Calibri" w:hAnsi="Calibri" w:cs="Arial"/>
          <w:bCs/>
          <w:sz w:val="22"/>
        </w:rPr>
        <w:t xml:space="preserve">The post holders in this team will be responsible for </w:t>
      </w:r>
      <w:r w:rsidR="004C0FC5" w:rsidRPr="006A14AA">
        <w:rPr>
          <w:rFonts w:ascii="Calibri" w:hAnsi="Calibri" w:cs="Arial"/>
          <w:bCs/>
          <w:sz w:val="22"/>
        </w:rPr>
        <w:t xml:space="preserve">supporting </w:t>
      </w:r>
      <w:r w:rsidRPr="006A14AA">
        <w:rPr>
          <w:rFonts w:ascii="Calibri" w:hAnsi="Calibri" w:cs="Arial"/>
          <w:bCs/>
          <w:sz w:val="22"/>
        </w:rPr>
        <w:t xml:space="preserve">the provision of efficient and effective </w:t>
      </w:r>
      <w:r w:rsidR="002E31BF" w:rsidRPr="006A14AA">
        <w:rPr>
          <w:rFonts w:ascii="Calibri" w:hAnsi="Calibri" w:cs="Arial"/>
          <w:bCs/>
          <w:sz w:val="22"/>
        </w:rPr>
        <w:t>data analytics and insight</w:t>
      </w:r>
      <w:r w:rsidRPr="006A14AA">
        <w:rPr>
          <w:rFonts w:ascii="Calibri" w:hAnsi="Calibri" w:cs="Arial"/>
          <w:bCs/>
          <w:sz w:val="22"/>
        </w:rPr>
        <w:t xml:space="preserve">, that </w:t>
      </w:r>
      <w:r w:rsidR="008110CF" w:rsidRPr="006A14AA">
        <w:rPr>
          <w:rFonts w:ascii="Calibri" w:hAnsi="Calibri" w:cs="Arial"/>
          <w:bCs/>
          <w:sz w:val="22"/>
        </w:rPr>
        <w:t xml:space="preserve">informs </w:t>
      </w:r>
      <w:r w:rsidRPr="006A14AA">
        <w:rPr>
          <w:rFonts w:ascii="Calibri" w:hAnsi="Calibri" w:cs="Arial"/>
          <w:bCs/>
          <w:sz w:val="22"/>
        </w:rPr>
        <w:t xml:space="preserve">the business of </w:t>
      </w:r>
      <w:r w:rsidR="004614D2">
        <w:rPr>
          <w:rFonts w:ascii="Calibri" w:hAnsi="Calibri" w:cs="Arial"/>
          <w:bCs/>
          <w:sz w:val="22"/>
        </w:rPr>
        <w:t xml:space="preserve">Richmond and Wandsworth councils </w:t>
      </w:r>
      <w:r w:rsidRPr="006A14AA">
        <w:rPr>
          <w:rFonts w:ascii="Calibri" w:hAnsi="Calibri" w:cs="Arial"/>
          <w:bCs/>
          <w:sz w:val="22"/>
        </w:rPr>
        <w:t xml:space="preserve">and its key </w:t>
      </w:r>
      <w:r w:rsidR="004614D2">
        <w:rPr>
          <w:rFonts w:ascii="Calibri" w:hAnsi="Calibri" w:cs="Arial"/>
          <w:bCs/>
          <w:sz w:val="22"/>
        </w:rPr>
        <w:t>partners</w:t>
      </w:r>
      <w:r w:rsidR="00451805" w:rsidRPr="006A14AA">
        <w:rPr>
          <w:rFonts w:ascii="Calibri" w:hAnsi="Calibri" w:cs="Arial"/>
          <w:bCs/>
          <w:sz w:val="22"/>
        </w:rPr>
        <w:t xml:space="preserve">. The person will work closely with </w:t>
      </w:r>
      <w:r w:rsidR="004614D2">
        <w:rPr>
          <w:rFonts w:ascii="Calibri" w:hAnsi="Calibri" w:cs="Arial"/>
          <w:bCs/>
          <w:sz w:val="22"/>
        </w:rPr>
        <w:t>other</w:t>
      </w:r>
      <w:r w:rsidR="004614D2" w:rsidRPr="006A14AA">
        <w:rPr>
          <w:rFonts w:ascii="Calibri" w:hAnsi="Calibri" w:cs="Arial"/>
          <w:bCs/>
          <w:sz w:val="22"/>
        </w:rPr>
        <w:t xml:space="preserve"> </w:t>
      </w:r>
      <w:r w:rsidR="00451805" w:rsidRPr="006A14AA">
        <w:rPr>
          <w:rFonts w:ascii="Calibri" w:hAnsi="Calibri" w:cs="Arial"/>
          <w:bCs/>
          <w:sz w:val="22"/>
        </w:rPr>
        <w:t xml:space="preserve">analysts to support </w:t>
      </w:r>
      <w:r w:rsidR="0071028C" w:rsidRPr="006A14AA">
        <w:rPr>
          <w:rFonts w:ascii="Calibri" w:hAnsi="Calibri" w:cs="Arial"/>
          <w:bCs/>
          <w:sz w:val="22"/>
        </w:rPr>
        <w:t>heads of services</w:t>
      </w:r>
      <w:r w:rsidR="002E31BF" w:rsidRPr="006A14AA">
        <w:rPr>
          <w:rFonts w:ascii="Calibri" w:hAnsi="Calibri" w:cs="Arial"/>
          <w:bCs/>
          <w:sz w:val="22"/>
        </w:rPr>
        <w:t xml:space="preserve"> across the councils</w:t>
      </w:r>
      <w:r w:rsidR="0071028C" w:rsidRPr="006A14AA">
        <w:rPr>
          <w:rFonts w:ascii="Calibri" w:hAnsi="Calibri" w:cs="Arial"/>
          <w:bCs/>
          <w:sz w:val="22"/>
        </w:rPr>
        <w:t xml:space="preserve">, including but not limited to, policy and performance, public health, community safety, adults and children’s services. </w:t>
      </w:r>
    </w:p>
    <w:p w14:paraId="231D4EEF" w14:textId="488CEA76" w:rsidR="0082780D" w:rsidRDefault="0082780D" w:rsidP="00146017">
      <w:pPr>
        <w:rPr>
          <w:rFonts w:ascii="Calibri" w:hAnsi="Calibri" w:cs="Arial"/>
          <w:b/>
          <w:bCs/>
          <w:sz w:val="22"/>
        </w:rPr>
      </w:pPr>
      <w:r>
        <w:rPr>
          <w:rFonts w:ascii="Calibri" w:hAnsi="Calibri" w:cs="Arial"/>
          <w:b/>
          <w:bCs/>
          <w:sz w:val="22"/>
        </w:rPr>
        <w:t>Current</w:t>
      </w:r>
      <w:r w:rsidRPr="004D571C">
        <w:rPr>
          <w:rFonts w:ascii="Calibri" w:hAnsi="Calibri" w:cs="Arial"/>
          <w:b/>
          <w:bCs/>
          <w:sz w:val="22"/>
        </w:rPr>
        <w:t xml:space="preserve"> Post</w:t>
      </w:r>
    </w:p>
    <w:p w14:paraId="2D7FE5FF" w14:textId="17175AC3" w:rsidR="0082780D" w:rsidRDefault="0082780D" w:rsidP="00146017">
      <w:pPr>
        <w:rPr>
          <w:rFonts w:ascii="Calibri" w:hAnsi="Calibri" w:cs="Arial"/>
          <w:bCs/>
          <w:sz w:val="22"/>
        </w:rPr>
      </w:pPr>
      <w:r>
        <w:rPr>
          <w:rFonts w:ascii="Calibri" w:hAnsi="Calibri" w:cs="Arial"/>
          <w:bCs/>
          <w:sz w:val="22"/>
        </w:rPr>
        <w:t xml:space="preserve">The post </w:t>
      </w:r>
      <w:r w:rsidR="00AB6533">
        <w:rPr>
          <w:rFonts w:ascii="Calibri" w:hAnsi="Calibri" w:cs="Arial"/>
          <w:bCs/>
          <w:sz w:val="22"/>
        </w:rPr>
        <w:t>will be</w:t>
      </w:r>
      <w:r>
        <w:rPr>
          <w:rFonts w:ascii="Calibri" w:hAnsi="Calibri" w:cs="Arial"/>
          <w:bCs/>
          <w:sz w:val="22"/>
        </w:rPr>
        <w:t xml:space="preserve"> recruited at one of two levels, depending on the selected candidates experience. </w:t>
      </w:r>
    </w:p>
    <w:p w14:paraId="0C811F16" w14:textId="65EFA4F1" w:rsidR="00BC79AC" w:rsidRDefault="00CA4914" w:rsidP="004D571C">
      <w:pPr>
        <w:pStyle w:val="ListParagraph"/>
        <w:numPr>
          <w:ilvl w:val="0"/>
          <w:numId w:val="46"/>
        </w:numPr>
        <w:rPr>
          <w:rFonts w:ascii="Calibri" w:hAnsi="Calibri" w:cs="Arial"/>
          <w:bCs/>
          <w:sz w:val="22"/>
        </w:rPr>
      </w:pPr>
      <w:r w:rsidRPr="004D571C">
        <w:rPr>
          <w:rFonts w:ascii="Calibri" w:hAnsi="Calibri" w:cs="Arial"/>
          <w:bCs/>
          <w:sz w:val="22"/>
          <w:u w:val="single"/>
        </w:rPr>
        <w:t>Trainee Data Scientist</w:t>
      </w:r>
      <w:r>
        <w:rPr>
          <w:rFonts w:ascii="Calibri" w:hAnsi="Calibri" w:cs="Arial"/>
          <w:bCs/>
          <w:sz w:val="22"/>
        </w:rPr>
        <w:t xml:space="preserve">: </w:t>
      </w:r>
      <w:r w:rsidR="00C017A9">
        <w:rPr>
          <w:rFonts w:ascii="Calibri" w:hAnsi="Calibri" w:cs="Arial"/>
          <w:bCs/>
          <w:sz w:val="22"/>
        </w:rPr>
        <w:t xml:space="preserve">Candidate </w:t>
      </w:r>
      <w:r w:rsidR="00EE513B">
        <w:rPr>
          <w:rFonts w:ascii="Calibri" w:hAnsi="Calibri" w:cs="Arial"/>
          <w:bCs/>
          <w:sz w:val="22"/>
        </w:rPr>
        <w:t>can perform</w:t>
      </w:r>
      <w:r>
        <w:rPr>
          <w:rFonts w:ascii="Calibri" w:hAnsi="Calibri" w:cs="Arial"/>
          <w:bCs/>
          <w:sz w:val="22"/>
        </w:rPr>
        <w:t xml:space="preserve"> the </w:t>
      </w:r>
      <w:r w:rsidR="00C017A9">
        <w:rPr>
          <w:rFonts w:ascii="Calibri" w:hAnsi="Calibri" w:cs="Arial"/>
          <w:bCs/>
          <w:sz w:val="22"/>
        </w:rPr>
        <w:t>basic duties and responsibilities of the post</w:t>
      </w:r>
      <w:r w:rsidR="00C542F1">
        <w:rPr>
          <w:rFonts w:ascii="Calibri" w:hAnsi="Calibri" w:cs="Arial"/>
          <w:bCs/>
          <w:sz w:val="22"/>
        </w:rPr>
        <w:t>. Person will be recruited at SO1-SO2</w:t>
      </w:r>
      <w:r w:rsidR="00C017A9">
        <w:rPr>
          <w:rFonts w:ascii="Calibri" w:hAnsi="Calibri" w:cs="Arial"/>
          <w:bCs/>
          <w:sz w:val="22"/>
        </w:rPr>
        <w:t xml:space="preserve">. </w:t>
      </w:r>
      <w:r w:rsidR="0051087C">
        <w:rPr>
          <w:rFonts w:ascii="Calibri" w:hAnsi="Calibri" w:cs="Arial"/>
          <w:bCs/>
          <w:sz w:val="22"/>
        </w:rPr>
        <w:t>The SSA will offer on</w:t>
      </w:r>
      <w:r w:rsidR="00B13CB7">
        <w:rPr>
          <w:rFonts w:ascii="Calibri" w:hAnsi="Calibri" w:cs="Arial"/>
          <w:bCs/>
          <w:sz w:val="22"/>
        </w:rPr>
        <w:t xml:space="preserve"> the</w:t>
      </w:r>
      <w:r w:rsidR="0051087C">
        <w:rPr>
          <w:rFonts w:ascii="Calibri" w:hAnsi="Calibri" w:cs="Arial"/>
          <w:bCs/>
          <w:sz w:val="22"/>
        </w:rPr>
        <w:t xml:space="preserve"> job training and access </w:t>
      </w:r>
      <w:r w:rsidR="00AC3D9C">
        <w:rPr>
          <w:rFonts w:ascii="Calibri" w:hAnsi="Calibri" w:cs="Arial"/>
          <w:bCs/>
          <w:sz w:val="22"/>
        </w:rPr>
        <w:t xml:space="preserve">to </w:t>
      </w:r>
      <w:r w:rsidR="0051087C">
        <w:rPr>
          <w:rFonts w:ascii="Calibri" w:hAnsi="Calibri" w:cs="Arial"/>
          <w:bCs/>
          <w:sz w:val="22"/>
        </w:rPr>
        <w:t>level 4 data sciences apprenticeship to further develop skills.</w:t>
      </w:r>
      <w:r w:rsidR="00C542F1">
        <w:rPr>
          <w:rFonts w:ascii="Calibri" w:hAnsi="Calibri" w:cs="Arial"/>
          <w:bCs/>
          <w:sz w:val="22"/>
        </w:rPr>
        <w:t xml:space="preserve"> The </w:t>
      </w:r>
      <w:r w:rsidR="006533BE">
        <w:rPr>
          <w:rFonts w:ascii="Calibri" w:hAnsi="Calibri" w:cs="Arial"/>
          <w:bCs/>
          <w:sz w:val="22"/>
        </w:rPr>
        <w:t>candidate</w:t>
      </w:r>
      <w:r w:rsidR="00C542F1">
        <w:rPr>
          <w:rFonts w:ascii="Calibri" w:hAnsi="Calibri" w:cs="Arial"/>
          <w:bCs/>
          <w:sz w:val="22"/>
        </w:rPr>
        <w:t xml:space="preserve"> will be able to progress to higher grades as they demonstrate their skills and experience. </w:t>
      </w:r>
      <w:r w:rsidR="00993FEC">
        <w:rPr>
          <w:rFonts w:ascii="Calibri" w:hAnsi="Calibri" w:cs="Arial"/>
          <w:bCs/>
          <w:sz w:val="22"/>
        </w:rPr>
        <w:t xml:space="preserve"> </w:t>
      </w:r>
      <w:r w:rsidR="0051087C">
        <w:rPr>
          <w:rFonts w:ascii="Calibri" w:hAnsi="Calibri" w:cs="Arial"/>
          <w:bCs/>
          <w:sz w:val="22"/>
        </w:rPr>
        <w:t xml:space="preserve"> </w:t>
      </w:r>
    </w:p>
    <w:p w14:paraId="18E7116F" w14:textId="721F3C39" w:rsidR="0051087C" w:rsidRPr="00B63786" w:rsidRDefault="00C542F1" w:rsidP="004D571C">
      <w:pPr>
        <w:pStyle w:val="ListParagraph"/>
        <w:numPr>
          <w:ilvl w:val="0"/>
          <w:numId w:val="46"/>
        </w:numPr>
        <w:rPr>
          <w:rFonts w:ascii="Calibri" w:hAnsi="Calibri" w:cs="Arial"/>
          <w:bCs/>
          <w:sz w:val="22"/>
        </w:rPr>
      </w:pPr>
      <w:r w:rsidRPr="004D571C">
        <w:rPr>
          <w:rFonts w:ascii="Calibri" w:hAnsi="Calibri" w:cs="Arial"/>
          <w:bCs/>
          <w:sz w:val="22"/>
          <w:u w:val="single"/>
        </w:rPr>
        <w:t>Data Scientist</w:t>
      </w:r>
      <w:r>
        <w:rPr>
          <w:rFonts w:ascii="Calibri" w:hAnsi="Calibri" w:cs="Arial"/>
          <w:bCs/>
          <w:sz w:val="22"/>
        </w:rPr>
        <w:t xml:space="preserve">: </w:t>
      </w:r>
      <w:r w:rsidR="00EE513B">
        <w:rPr>
          <w:rFonts w:ascii="Calibri" w:hAnsi="Calibri" w:cs="Arial"/>
          <w:bCs/>
          <w:sz w:val="22"/>
        </w:rPr>
        <w:t xml:space="preserve">Candidate can perform the basic duties </w:t>
      </w:r>
      <w:r w:rsidR="0065398D">
        <w:rPr>
          <w:rFonts w:ascii="Calibri" w:hAnsi="Calibri" w:cs="Arial"/>
          <w:bCs/>
          <w:sz w:val="22"/>
        </w:rPr>
        <w:t xml:space="preserve">and responsibilities and those at SO1 and SO2 level. </w:t>
      </w:r>
      <w:r w:rsidR="008620D1">
        <w:rPr>
          <w:rFonts w:ascii="Calibri" w:hAnsi="Calibri" w:cs="Arial"/>
          <w:bCs/>
          <w:sz w:val="22"/>
        </w:rPr>
        <w:t>The</w:t>
      </w:r>
      <w:r w:rsidR="006533BE">
        <w:rPr>
          <w:rFonts w:ascii="Calibri" w:hAnsi="Calibri" w:cs="Arial"/>
          <w:bCs/>
          <w:sz w:val="22"/>
        </w:rPr>
        <w:t>y</w:t>
      </w:r>
      <w:r w:rsidR="008620D1">
        <w:rPr>
          <w:rFonts w:ascii="Calibri" w:hAnsi="Calibri" w:cs="Arial"/>
          <w:bCs/>
          <w:sz w:val="22"/>
        </w:rPr>
        <w:t xml:space="preserve"> will start from PO1-PO3 based on their skills and experience, and they will have the opportunity to grow within the range. </w:t>
      </w:r>
    </w:p>
    <w:p w14:paraId="42DC3A23" w14:textId="77777777" w:rsidR="0082780D" w:rsidRPr="004D571C" w:rsidRDefault="0082780D" w:rsidP="006A14AA">
      <w:pPr>
        <w:spacing w:before="120" w:after="120"/>
        <w:rPr>
          <w:rFonts w:ascii="Calibri" w:hAnsi="Calibri" w:cs="Arial"/>
          <w:b/>
          <w:bCs/>
          <w:sz w:val="22"/>
        </w:rPr>
      </w:pPr>
    </w:p>
    <w:p w14:paraId="0A6181B6" w14:textId="77777777" w:rsidR="008E70A2" w:rsidRPr="006A14AA" w:rsidRDefault="008E70A2" w:rsidP="00146017">
      <w:pPr>
        <w:rPr>
          <w:rFonts w:ascii="Calibri" w:hAnsi="Calibri" w:cs="Arial"/>
          <w:bCs/>
          <w:sz w:val="22"/>
        </w:rPr>
      </w:pPr>
    </w:p>
    <w:p w14:paraId="6635762C" w14:textId="0DA171C2" w:rsidR="00146017" w:rsidRPr="004D571C" w:rsidRDefault="00C017A9" w:rsidP="004D571C">
      <w:pPr>
        <w:pStyle w:val="Heading3"/>
        <w:rPr>
          <w:rFonts w:asciiTheme="minorHAnsi" w:hAnsiTheme="minorHAnsi"/>
        </w:rPr>
      </w:pPr>
      <w:r w:rsidRPr="004D571C">
        <w:rPr>
          <w:rFonts w:asciiTheme="minorHAnsi" w:hAnsiTheme="minorHAnsi"/>
        </w:rPr>
        <w:lastRenderedPageBreak/>
        <w:t xml:space="preserve">Basic </w:t>
      </w:r>
      <w:r w:rsidR="00146017" w:rsidRPr="004D571C">
        <w:rPr>
          <w:rFonts w:asciiTheme="minorHAnsi" w:hAnsiTheme="minorHAnsi"/>
        </w:rPr>
        <w:t>Duties and Responsibilities</w:t>
      </w:r>
    </w:p>
    <w:p w14:paraId="53C3FFA5" w14:textId="77777777" w:rsidR="00D3184A" w:rsidRPr="006A14AA" w:rsidRDefault="00D3184A" w:rsidP="00B76696">
      <w:pPr>
        <w:keepNext/>
        <w:rPr>
          <w:rFonts w:ascii="Calibri" w:hAnsi="Calibri" w:cs="Arial"/>
          <w:sz w:val="22"/>
        </w:rPr>
      </w:pPr>
    </w:p>
    <w:p w14:paraId="636E90D4" w14:textId="450F359F" w:rsidR="00341512" w:rsidRDefault="00341512" w:rsidP="0061235F">
      <w:pPr>
        <w:pStyle w:val="ListParagraph"/>
        <w:numPr>
          <w:ilvl w:val="0"/>
          <w:numId w:val="43"/>
        </w:numPr>
        <w:spacing w:after="120"/>
        <w:rPr>
          <w:rFonts w:ascii="Calibri" w:hAnsi="Calibri" w:cs="Arial"/>
          <w:bCs/>
          <w:sz w:val="22"/>
          <w:szCs w:val="22"/>
        </w:rPr>
      </w:pPr>
      <w:r w:rsidRPr="0072065A">
        <w:rPr>
          <w:rFonts w:ascii="Calibri" w:hAnsi="Calibri" w:cs="Arial"/>
          <w:bCs/>
          <w:sz w:val="22"/>
          <w:szCs w:val="22"/>
        </w:rPr>
        <w:t>Discover and understand the strengths and limitations of new data sources and incorporate them into analytical products.</w:t>
      </w:r>
    </w:p>
    <w:p w14:paraId="64A4193B" w14:textId="626A0C41" w:rsidR="005F5535" w:rsidRPr="0072065A" w:rsidRDefault="005F5535" w:rsidP="005F5535">
      <w:pPr>
        <w:numPr>
          <w:ilvl w:val="0"/>
          <w:numId w:val="43"/>
        </w:numPr>
        <w:spacing w:after="120"/>
        <w:rPr>
          <w:rFonts w:ascii="Calibri" w:hAnsi="Calibri" w:cs="Arial"/>
          <w:bCs/>
          <w:sz w:val="22"/>
          <w:szCs w:val="22"/>
        </w:rPr>
      </w:pPr>
      <w:r w:rsidRPr="0072065A">
        <w:rPr>
          <w:rFonts w:ascii="Calibri" w:hAnsi="Calibri" w:cs="Arial"/>
          <w:bCs/>
          <w:sz w:val="22"/>
          <w:szCs w:val="22"/>
        </w:rPr>
        <w:t>Summarise data on relevant issues</w:t>
      </w:r>
      <w:r w:rsidR="00F263E1">
        <w:rPr>
          <w:rFonts w:ascii="Calibri" w:hAnsi="Calibri" w:cs="Arial"/>
          <w:bCs/>
          <w:sz w:val="22"/>
          <w:szCs w:val="22"/>
        </w:rPr>
        <w:t>, form internal and external sources,</w:t>
      </w:r>
      <w:r w:rsidRPr="0072065A">
        <w:rPr>
          <w:rFonts w:ascii="Calibri" w:hAnsi="Calibri" w:cs="Arial"/>
          <w:bCs/>
          <w:sz w:val="22"/>
          <w:szCs w:val="22"/>
        </w:rPr>
        <w:t xml:space="preserve"> for incorporation into reports, briefs, evidence summaries, presentations etc.</w:t>
      </w:r>
    </w:p>
    <w:p w14:paraId="59B7B7B9" w14:textId="000DC838" w:rsidR="005F5535" w:rsidRPr="0072065A" w:rsidRDefault="005F5535" w:rsidP="005F5535">
      <w:pPr>
        <w:numPr>
          <w:ilvl w:val="0"/>
          <w:numId w:val="43"/>
        </w:numPr>
        <w:spacing w:after="120"/>
        <w:rPr>
          <w:rFonts w:ascii="Calibri" w:hAnsi="Calibri" w:cs="Arial"/>
          <w:bCs/>
          <w:sz w:val="22"/>
          <w:szCs w:val="22"/>
        </w:rPr>
      </w:pPr>
      <w:r w:rsidRPr="0072065A">
        <w:rPr>
          <w:rFonts w:ascii="Calibri" w:hAnsi="Calibri" w:cs="Arial"/>
          <w:bCs/>
          <w:sz w:val="22"/>
          <w:szCs w:val="22"/>
        </w:rPr>
        <w:t>Develop data processing,</w:t>
      </w:r>
      <w:r w:rsidR="00B63786">
        <w:rPr>
          <w:rFonts w:ascii="Calibri" w:hAnsi="Calibri" w:cs="Arial"/>
          <w:bCs/>
          <w:sz w:val="22"/>
          <w:szCs w:val="22"/>
        </w:rPr>
        <w:t xml:space="preserve"> data</w:t>
      </w:r>
      <w:r w:rsidRPr="0072065A">
        <w:rPr>
          <w:rFonts w:ascii="Calibri" w:hAnsi="Calibri" w:cs="Arial"/>
          <w:bCs/>
          <w:sz w:val="22"/>
          <w:szCs w:val="22"/>
        </w:rPr>
        <w:t xml:space="preserve"> management,</w:t>
      </w:r>
      <w:r w:rsidR="00B63786">
        <w:rPr>
          <w:rFonts w:ascii="Calibri" w:hAnsi="Calibri" w:cs="Arial"/>
          <w:bCs/>
          <w:sz w:val="22"/>
          <w:szCs w:val="22"/>
        </w:rPr>
        <w:t xml:space="preserve"> report production,</w:t>
      </w:r>
      <w:r w:rsidRPr="0072065A">
        <w:rPr>
          <w:rFonts w:ascii="Calibri" w:hAnsi="Calibri" w:cs="Arial"/>
          <w:bCs/>
          <w:sz w:val="22"/>
          <w:szCs w:val="22"/>
        </w:rPr>
        <w:t xml:space="preserve"> visualization and analyses solutions to support existing and emerging team needs. </w:t>
      </w:r>
    </w:p>
    <w:p w14:paraId="0A3AC129" w14:textId="36188759" w:rsidR="005F5535" w:rsidRPr="0072065A" w:rsidRDefault="005F5535" w:rsidP="005F5535">
      <w:pPr>
        <w:numPr>
          <w:ilvl w:val="0"/>
          <w:numId w:val="43"/>
        </w:numPr>
        <w:spacing w:after="120"/>
        <w:rPr>
          <w:rFonts w:ascii="Calibri" w:hAnsi="Calibri" w:cs="Arial"/>
          <w:bCs/>
          <w:sz w:val="22"/>
          <w:szCs w:val="22"/>
        </w:rPr>
      </w:pPr>
      <w:r w:rsidRPr="0072065A">
        <w:rPr>
          <w:rFonts w:ascii="Calibri" w:hAnsi="Calibri" w:cs="Arial"/>
          <w:bCs/>
          <w:sz w:val="22"/>
          <w:szCs w:val="22"/>
        </w:rPr>
        <w:t xml:space="preserve">Assess, interpret, and evaluate </w:t>
      </w:r>
      <w:r w:rsidR="00B76D23">
        <w:rPr>
          <w:rFonts w:ascii="Calibri" w:hAnsi="Calibri" w:cs="Arial"/>
          <w:bCs/>
          <w:sz w:val="22"/>
          <w:szCs w:val="22"/>
        </w:rPr>
        <w:t>and communicate an</w:t>
      </w:r>
      <w:r w:rsidR="00097AF8">
        <w:rPr>
          <w:rFonts w:ascii="Calibri" w:hAnsi="Calibri" w:cs="Arial"/>
          <w:bCs/>
          <w:sz w:val="22"/>
          <w:szCs w:val="22"/>
        </w:rPr>
        <w:t>alytical products</w:t>
      </w:r>
      <w:r w:rsidRPr="0072065A">
        <w:rPr>
          <w:rFonts w:ascii="Calibri" w:hAnsi="Calibri" w:cs="Arial"/>
          <w:bCs/>
          <w:sz w:val="22"/>
          <w:szCs w:val="22"/>
        </w:rPr>
        <w:t xml:space="preserve"> and evidence</w:t>
      </w:r>
      <w:r w:rsidR="00EE6B87">
        <w:rPr>
          <w:rFonts w:ascii="Calibri" w:hAnsi="Calibri" w:cs="Arial"/>
          <w:bCs/>
          <w:sz w:val="22"/>
          <w:szCs w:val="22"/>
        </w:rPr>
        <w:t>.</w:t>
      </w:r>
    </w:p>
    <w:p w14:paraId="7388DD70" w14:textId="76AC36E7" w:rsidR="005F5535" w:rsidRPr="004D571C" w:rsidRDefault="005F5535" w:rsidP="004D571C">
      <w:pPr>
        <w:numPr>
          <w:ilvl w:val="0"/>
          <w:numId w:val="43"/>
        </w:numPr>
        <w:spacing w:after="120"/>
        <w:rPr>
          <w:rFonts w:ascii="Calibri" w:hAnsi="Calibri" w:cs="Arial"/>
          <w:bCs/>
          <w:sz w:val="22"/>
          <w:szCs w:val="22"/>
        </w:rPr>
      </w:pPr>
      <w:r w:rsidRPr="0072065A">
        <w:rPr>
          <w:rFonts w:ascii="Calibri" w:hAnsi="Calibri" w:cs="Arial"/>
          <w:bCs/>
          <w:sz w:val="22"/>
          <w:szCs w:val="22"/>
        </w:rPr>
        <w:t>Document, explain and justify the analytical approach undertaken</w:t>
      </w:r>
      <w:r w:rsidR="00097AF8">
        <w:rPr>
          <w:rFonts w:ascii="Calibri" w:hAnsi="Calibri" w:cs="Arial"/>
          <w:bCs/>
          <w:sz w:val="22"/>
          <w:szCs w:val="22"/>
        </w:rPr>
        <w:t xml:space="preserve"> to </w:t>
      </w:r>
      <w:r w:rsidR="00A84A43">
        <w:rPr>
          <w:rFonts w:ascii="Calibri" w:hAnsi="Calibri" w:cs="Arial"/>
          <w:bCs/>
          <w:sz w:val="22"/>
          <w:szCs w:val="22"/>
        </w:rPr>
        <w:t>assist with cross coverage and assessment of analytical work</w:t>
      </w:r>
      <w:r w:rsidRPr="0072065A">
        <w:rPr>
          <w:rFonts w:ascii="Calibri" w:hAnsi="Calibri" w:cs="Arial"/>
          <w:bCs/>
          <w:sz w:val="22"/>
          <w:szCs w:val="22"/>
        </w:rPr>
        <w:t>.</w:t>
      </w:r>
    </w:p>
    <w:p w14:paraId="3786ADE3" w14:textId="6E0BA4BE" w:rsidR="005054F2" w:rsidRPr="00B63786" w:rsidRDefault="00D267FD">
      <w:pPr>
        <w:numPr>
          <w:ilvl w:val="0"/>
          <w:numId w:val="43"/>
        </w:numPr>
        <w:spacing w:after="120"/>
        <w:rPr>
          <w:rFonts w:ascii="Calibri" w:hAnsi="Calibri" w:cs="Arial"/>
          <w:bCs/>
          <w:sz w:val="22"/>
          <w:szCs w:val="22"/>
        </w:rPr>
      </w:pPr>
      <w:r w:rsidRPr="0072065A">
        <w:rPr>
          <w:rFonts w:ascii="Calibri" w:hAnsi="Calibri" w:cs="Arial"/>
          <w:bCs/>
          <w:sz w:val="22"/>
          <w:szCs w:val="22"/>
        </w:rPr>
        <w:t xml:space="preserve">Advise </w:t>
      </w:r>
      <w:r w:rsidR="00CB016F" w:rsidRPr="0072065A">
        <w:rPr>
          <w:rFonts w:ascii="Calibri" w:hAnsi="Calibri" w:cs="Arial"/>
          <w:bCs/>
          <w:sz w:val="22"/>
          <w:szCs w:val="22"/>
        </w:rPr>
        <w:t>partners and colleagues</w:t>
      </w:r>
      <w:r w:rsidRPr="0072065A">
        <w:rPr>
          <w:rFonts w:ascii="Calibri" w:hAnsi="Calibri" w:cs="Arial"/>
          <w:bCs/>
          <w:sz w:val="22"/>
          <w:szCs w:val="22"/>
        </w:rPr>
        <w:t xml:space="preserve"> on strengths and weaknesses of different datasets and statistics</w:t>
      </w:r>
      <w:r w:rsidR="00CB016F" w:rsidRPr="0072065A">
        <w:rPr>
          <w:rFonts w:ascii="Calibri" w:hAnsi="Calibri" w:cs="Arial"/>
          <w:bCs/>
          <w:sz w:val="22"/>
          <w:szCs w:val="22"/>
        </w:rPr>
        <w:t>,</w:t>
      </w:r>
      <w:r w:rsidRPr="0072065A">
        <w:rPr>
          <w:rFonts w:ascii="Calibri" w:hAnsi="Calibri" w:cs="Arial"/>
          <w:bCs/>
          <w:sz w:val="22"/>
          <w:szCs w:val="22"/>
        </w:rPr>
        <w:t xml:space="preserve"> </w:t>
      </w:r>
      <w:r w:rsidR="004F2569">
        <w:rPr>
          <w:rFonts w:ascii="Calibri" w:hAnsi="Calibri" w:cs="Arial"/>
          <w:bCs/>
          <w:sz w:val="22"/>
          <w:szCs w:val="22"/>
        </w:rPr>
        <w:t xml:space="preserve">and </w:t>
      </w:r>
      <w:r w:rsidRPr="0072065A">
        <w:rPr>
          <w:rFonts w:ascii="Calibri" w:hAnsi="Calibri" w:cs="Arial"/>
          <w:bCs/>
          <w:sz w:val="22"/>
          <w:szCs w:val="22"/>
        </w:rPr>
        <w:t>analytical approaches</w:t>
      </w:r>
      <w:r w:rsidR="00AA7A6F" w:rsidRPr="0072065A">
        <w:rPr>
          <w:rFonts w:ascii="Calibri" w:hAnsi="Calibri" w:cs="Arial"/>
          <w:bCs/>
          <w:sz w:val="22"/>
          <w:szCs w:val="22"/>
        </w:rPr>
        <w:t>.</w:t>
      </w:r>
    </w:p>
    <w:p w14:paraId="0559C9D3" w14:textId="7B3D686F" w:rsidR="007423F7" w:rsidRPr="0072065A" w:rsidRDefault="00CB016F" w:rsidP="0061235F">
      <w:pPr>
        <w:numPr>
          <w:ilvl w:val="0"/>
          <w:numId w:val="43"/>
        </w:numPr>
        <w:spacing w:after="120"/>
        <w:rPr>
          <w:rFonts w:ascii="Calibri" w:hAnsi="Calibri" w:cs="Arial"/>
          <w:bCs/>
          <w:sz w:val="22"/>
          <w:szCs w:val="22"/>
        </w:rPr>
      </w:pPr>
      <w:r w:rsidRPr="0072065A">
        <w:rPr>
          <w:rFonts w:ascii="Calibri" w:hAnsi="Calibri" w:cs="Arial"/>
          <w:bCs/>
          <w:sz w:val="22"/>
          <w:szCs w:val="22"/>
        </w:rPr>
        <w:t>C</w:t>
      </w:r>
      <w:r w:rsidR="007423F7" w:rsidRPr="0072065A">
        <w:rPr>
          <w:rFonts w:ascii="Calibri" w:hAnsi="Calibri" w:cs="Arial"/>
          <w:bCs/>
          <w:sz w:val="22"/>
          <w:szCs w:val="22"/>
        </w:rPr>
        <w:t xml:space="preserve">ustomise </w:t>
      </w:r>
      <w:r w:rsidR="009D131D">
        <w:rPr>
          <w:rFonts w:ascii="Calibri" w:hAnsi="Calibri" w:cs="Arial"/>
          <w:bCs/>
          <w:sz w:val="22"/>
          <w:szCs w:val="22"/>
        </w:rPr>
        <w:t>output</w:t>
      </w:r>
      <w:r w:rsidR="009D131D" w:rsidRPr="0072065A">
        <w:rPr>
          <w:rFonts w:ascii="Calibri" w:hAnsi="Calibri" w:cs="Arial"/>
          <w:bCs/>
          <w:sz w:val="22"/>
          <w:szCs w:val="22"/>
        </w:rPr>
        <w:t xml:space="preserve"> </w:t>
      </w:r>
      <w:r w:rsidR="007423F7" w:rsidRPr="0072065A">
        <w:rPr>
          <w:rFonts w:ascii="Calibri" w:hAnsi="Calibri" w:cs="Arial"/>
          <w:bCs/>
          <w:sz w:val="22"/>
          <w:szCs w:val="22"/>
        </w:rPr>
        <w:t xml:space="preserve">of analyses for </w:t>
      </w:r>
      <w:r w:rsidR="009D131D">
        <w:rPr>
          <w:rFonts w:ascii="Calibri" w:hAnsi="Calibri" w:cs="Arial"/>
          <w:bCs/>
          <w:sz w:val="22"/>
          <w:szCs w:val="22"/>
        </w:rPr>
        <w:t>the</w:t>
      </w:r>
      <w:r w:rsidR="009D131D" w:rsidRPr="0072065A">
        <w:rPr>
          <w:rFonts w:ascii="Calibri" w:hAnsi="Calibri" w:cs="Arial"/>
          <w:bCs/>
          <w:sz w:val="22"/>
          <w:szCs w:val="22"/>
        </w:rPr>
        <w:t xml:space="preserve"> </w:t>
      </w:r>
      <w:r w:rsidR="007423F7" w:rsidRPr="0072065A">
        <w:rPr>
          <w:rFonts w:ascii="Calibri" w:hAnsi="Calibri" w:cs="Arial"/>
          <w:bCs/>
          <w:sz w:val="22"/>
          <w:szCs w:val="22"/>
        </w:rPr>
        <w:t>intended audience, including presenting data in a highly graphical and ‘infographic’ format.</w:t>
      </w:r>
    </w:p>
    <w:p w14:paraId="73677FD4" w14:textId="7DDC61C2" w:rsidR="007423F7" w:rsidRPr="0072065A" w:rsidRDefault="00D267FD" w:rsidP="0061235F">
      <w:pPr>
        <w:numPr>
          <w:ilvl w:val="0"/>
          <w:numId w:val="43"/>
        </w:numPr>
        <w:spacing w:after="120"/>
        <w:rPr>
          <w:rFonts w:ascii="Calibri" w:hAnsi="Calibri" w:cs="Arial"/>
          <w:bCs/>
          <w:sz w:val="22"/>
          <w:szCs w:val="22"/>
        </w:rPr>
      </w:pPr>
      <w:r w:rsidRPr="0072065A">
        <w:rPr>
          <w:rFonts w:ascii="Calibri" w:hAnsi="Calibri" w:cs="Arial"/>
          <w:bCs/>
          <w:sz w:val="22"/>
          <w:szCs w:val="22"/>
        </w:rPr>
        <w:t xml:space="preserve">Scope out the details of analytical work with </w:t>
      </w:r>
      <w:r w:rsidR="00451805" w:rsidRPr="0072065A">
        <w:rPr>
          <w:rFonts w:ascii="Calibri" w:hAnsi="Calibri" w:cs="Arial"/>
          <w:bCs/>
          <w:sz w:val="22"/>
          <w:szCs w:val="22"/>
        </w:rPr>
        <w:t xml:space="preserve">the </w:t>
      </w:r>
      <w:r w:rsidRPr="0072065A">
        <w:rPr>
          <w:rFonts w:ascii="Calibri" w:hAnsi="Calibri" w:cs="Arial"/>
          <w:bCs/>
          <w:sz w:val="22"/>
          <w:szCs w:val="22"/>
        </w:rPr>
        <w:t>client and help refine the question to be answered</w:t>
      </w:r>
      <w:r w:rsidR="00451805" w:rsidRPr="0072065A">
        <w:rPr>
          <w:rFonts w:ascii="Calibri" w:hAnsi="Calibri" w:cs="Arial"/>
          <w:bCs/>
          <w:sz w:val="22"/>
          <w:szCs w:val="22"/>
        </w:rPr>
        <w:t>.</w:t>
      </w:r>
    </w:p>
    <w:p w14:paraId="3CD5D4B0" w14:textId="0B27CEFD" w:rsidR="00A037DA" w:rsidRPr="00B63786" w:rsidRDefault="00A11BCB" w:rsidP="008767A5">
      <w:pPr>
        <w:numPr>
          <w:ilvl w:val="0"/>
          <w:numId w:val="43"/>
        </w:numPr>
        <w:spacing w:after="120"/>
        <w:rPr>
          <w:rFonts w:ascii="Calibri" w:hAnsi="Calibri" w:cs="Arial"/>
          <w:bCs/>
          <w:sz w:val="22"/>
          <w:szCs w:val="22"/>
        </w:rPr>
      </w:pPr>
      <w:r w:rsidRPr="00B63786">
        <w:rPr>
          <w:rFonts w:ascii="Calibri" w:hAnsi="Calibri" w:cs="Arial"/>
          <w:bCs/>
          <w:sz w:val="22"/>
          <w:szCs w:val="22"/>
        </w:rPr>
        <w:t>Develop and maintain good wo</w:t>
      </w:r>
      <w:r w:rsidRPr="006A52B4">
        <w:rPr>
          <w:rFonts w:ascii="Calibri" w:hAnsi="Calibri" w:cs="Arial"/>
          <w:bCs/>
          <w:sz w:val="22"/>
          <w:szCs w:val="22"/>
        </w:rPr>
        <w:t xml:space="preserve">rking relationships with internal and external stakeholders </w:t>
      </w:r>
      <w:r w:rsidRPr="00AB6533">
        <w:rPr>
          <w:rFonts w:ascii="Calibri" w:hAnsi="Calibri" w:cs="Arial"/>
          <w:bCs/>
          <w:sz w:val="22"/>
          <w:szCs w:val="22"/>
        </w:rPr>
        <w:t>and w</w:t>
      </w:r>
      <w:r w:rsidR="006A138C" w:rsidRPr="00AB6533">
        <w:rPr>
          <w:rFonts w:ascii="Calibri" w:hAnsi="Calibri" w:cs="Arial"/>
          <w:bCs/>
          <w:sz w:val="22"/>
          <w:szCs w:val="22"/>
        </w:rPr>
        <w:t xml:space="preserve">ork with </w:t>
      </w:r>
      <w:r w:rsidRPr="00A11BCB">
        <w:rPr>
          <w:rFonts w:ascii="Calibri" w:hAnsi="Calibri" w:cs="Arial"/>
          <w:bCs/>
          <w:sz w:val="22"/>
          <w:szCs w:val="22"/>
        </w:rPr>
        <w:t>them</w:t>
      </w:r>
      <w:r w:rsidR="006A138C" w:rsidRPr="00A11BCB">
        <w:rPr>
          <w:rFonts w:ascii="Calibri" w:hAnsi="Calibri" w:cs="Arial"/>
          <w:bCs/>
          <w:sz w:val="22"/>
          <w:szCs w:val="22"/>
        </w:rPr>
        <w:t xml:space="preserve"> to understand their requirements</w:t>
      </w:r>
      <w:r w:rsidR="003C09FA">
        <w:rPr>
          <w:rFonts w:ascii="Calibri" w:hAnsi="Calibri" w:cs="Arial"/>
          <w:bCs/>
          <w:sz w:val="22"/>
          <w:szCs w:val="22"/>
        </w:rPr>
        <w:t>. P</w:t>
      </w:r>
      <w:r w:rsidR="005A6D22" w:rsidRPr="00B63786">
        <w:rPr>
          <w:rFonts w:ascii="Calibri" w:hAnsi="Calibri" w:cs="Arial"/>
          <w:sz w:val="22"/>
          <w:szCs w:val="22"/>
        </w:rPr>
        <w:t xml:space="preserve">rovide </w:t>
      </w:r>
      <w:r>
        <w:rPr>
          <w:rFonts w:ascii="Calibri" w:hAnsi="Calibri" w:cs="Arial"/>
          <w:sz w:val="22"/>
          <w:szCs w:val="22"/>
        </w:rPr>
        <w:t xml:space="preserve">advice and </w:t>
      </w:r>
      <w:r w:rsidR="003C09FA">
        <w:rPr>
          <w:rFonts w:ascii="Calibri" w:hAnsi="Calibri" w:cs="Arial"/>
          <w:sz w:val="22"/>
          <w:szCs w:val="22"/>
        </w:rPr>
        <w:t>high-quality</w:t>
      </w:r>
      <w:r w:rsidR="00645FA8">
        <w:rPr>
          <w:rFonts w:ascii="Calibri" w:hAnsi="Calibri" w:cs="Arial"/>
          <w:sz w:val="22"/>
          <w:szCs w:val="22"/>
        </w:rPr>
        <w:t xml:space="preserve"> </w:t>
      </w:r>
      <w:r w:rsidR="00262A9A" w:rsidRPr="00B63786">
        <w:rPr>
          <w:rFonts w:ascii="Calibri" w:hAnsi="Calibri" w:cs="Arial"/>
          <w:sz w:val="22"/>
          <w:szCs w:val="22"/>
        </w:rPr>
        <w:t>analytical pro</w:t>
      </w:r>
      <w:r w:rsidR="001E646A" w:rsidRPr="00B63786">
        <w:rPr>
          <w:rFonts w:ascii="Calibri" w:hAnsi="Calibri" w:cs="Arial"/>
          <w:sz w:val="22"/>
          <w:szCs w:val="22"/>
        </w:rPr>
        <w:t>ducts</w:t>
      </w:r>
      <w:r w:rsidR="005A6D22" w:rsidRPr="00B63786">
        <w:rPr>
          <w:rFonts w:ascii="Calibri" w:hAnsi="Calibri" w:cs="Arial"/>
          <w:sz w:val="22"/>
          <w:szCs w:val="22"/>
        </w:rPr>
        <w:t xml:space="preserve"> that </w:t>
      </w:r>
      <w:r w:rsidR="005A6D22" w:rsidRPr="006A52B4">
        <w:rPr>
          <w:rFonts w:ascii="Calibri" w:hAnsi="Calibri" w:cs="Arial"/>
          <w:sz w:val="22"/>
          <w:szCs w:val="22"/>
        </w:rPr>
        <w:t>inform service reviews</w:t>
      </w:r>
      <w:r w:rsidR="00645FA8">
        <w:rPr>
          <w:rFonts w:ascii="Calibri" w:hAnsi="Calibri" w:cs="Arial"/>
          <w:sz w:val="22"/>
          <w:szCs w:val="22"/>
        </w:rPr>
        <w:t xml:space="preserve">, </w:t>
      </w:r>
      <w:r w:rsidR="00FF6460">
        <w:rPr>
          <w:rFonts w:ascii="Calibri" w:hAnsi="Calibri" w:cs="Arial"/>
          <w:sz w:val="22"/>
          <w:szCs w:val="22"/>
        </w:rPr>
        <w:t xml:space="preserve">service </w:t>
      </w:r>
      <w:r w:rsidR="004B691F">
        <w:rPr>
          <w:rFonts w:ascii="Calibri" w:hAnsi="Calibri" w:cs="Arial"/>
          <w:sz w:val="22"/>
          <w:szCs w:val="22"/>
        </w:rPr>
        <w:t>improvement</w:t>
      </w:r>
      <w:r w:rsidR="00645FA8">
        <w:rPr>
          <w:rFonts w:ascii="Calibri" w:hAnsi="Calibri" w:cs="Arial"/>
          <w:sz w:val="22"/>
          <w:szCs w:val="22"/>
        </w:rPr>
        <w:t xml:space="preserve"> and changes</w:t>
      </w:r>
      <w:r w:rsidR="004B691F">
        <w:rPr>
          <w:rFonts w:ascii="Calibri" w:hAnsi="Calibri" w:cs="Arial"/>
          <w:sz w:val="22"/>
          <w:szCs w:val="22"/>
        </w:rPr>
        <w:t xml:space="preserve">, policy development and </w:t>
      </w:r>
      <w:r w:rsidR="009E6E3E">
        <w:rPr>
          <w:rFonts w:ascii="Calibri" w:hAnsi="Calibri" w:cs="Arial"/>
          <w:sz w:val="22"/>
          <w:szCs w:val="22"/>
        </w:rPr>
        <w:t xml:space="preserve">understanding of client and population need. </w:t>
      </w:r>
    </w:p>
    <w:p w14:paraId="343033A3" w14:textId="5949D0AF" w:rsidR="00A7691D" w:rsidRDefault="00A037DA" w:rsidP="00A037DA">
      <w:pPr>
        <w:numPr>
          <w:ilvl w:val="0"/>
          <w:numId w:val="43"/>
        </w:numPr>
        <w:spacing w:after="120"/>
        <w:rPr>
          <w:rFonts w:ascii="Calibri" w:hAnsi="Calibri" w:cs="Arial"/>
          <w:bCs/>
          <w:sz w:val="22"/>
          <w:szCs w:val="22"/>
        </w:rPr>
      </w:pPr>
      <w:r w:rsidRPr="0072065A">
        <w:rPr>
          <w:rFonts w:ascii="Calibri" w:hAnsi="Calibri" w:cs="Arial"/>
          <w:bCs/>
          <w:sz w:val="22"/>
          <w:szCs w:val="22"/>
        </w:rPr>
        <w:t xml:space="preserve">Undertake a progressive attitude to learning the full set of </w:t>
      </w:r>
      <w:r w:rsidR="003C09FA">
        <w:rPr>
          <w:rFonts w:ascii="Calibri" w:hAnsi="Calibri" w:cs="Arial"/>
          <w:bCs/>
          <w:sz w:val="22"/>
          <w:szCs w:val="22"/>
        </w:rPr>
        <w:t>analytical</w:t>
      </w:r>
      <w:r w:rsidRPr="0072065A">
        <w:rPr>
          <w:rFonts w:ascii="Calibri" w:hAnsi="Calibri" w:cs="Arial"/>
          <w:bCs/>
          <w:sz w:val="22"/>
          <w:szCs w:val="22"/>
        </w:rPr>
        <w:t xml:space="preserve"> skills within the team, this includes but is not limited to, concepts of statistics, epidemiology, costs effectiveness, cost benefit analysis, infographics and survey techniques.</w:t>
      </w:r>
      <w:r w:rsidR="003C09FA">
        <w:rPr>
          <w:rFonts w:ascii="Calibri" w:hAnsi="Calibri" w:cs="Arial"/>
          <w:bCs/>
          <w:sz w:val="22"/>
          <w:szCs w:val="22"/>
        </w:rPr>
        <w:t xml:space="preserve"> </w:t>
      </w:r>
    </w:p>
    <w:p w14:paraId="357FCA86" w14:textId="77777777" w:rsidR="00611E29" w:rsidRPr="0072065A" w:rsidRDefault="00611E29" w:rsidP="00611E29">
      <w:pPr>
        <w:numPr>
          <w:ilvl w:val="0"/>
          <w:numId w:val="43"/>
        </w:numPr>
        <w:spacing w:after="120"/>
        <w:rPr>
          <w:rFonts w:ascii="Calibri" w:hAnsi="Calibri" w:cs="Arial"/>
          <w:bCs/>
          <w:sz w:val="22"/>
          <w:szCs w:val="22"/>
        </w:rPr>
      </w:pPr>
      <w:r w:rsidRPr="0072065A">
        <w:rPr>
          <w:rFonts w:ascii="Calibri" w:hAnsi="Calibri" w:cs="Arial"/>
          <w:bCs/>
          <w:sz w:val="22"/>
          <w:szCs w:val="22"/>
        </w:rPr>
        <w:t>Take an equal share in the ad-hoc information requests received by the Team from elected Members, internal and external partners.</w:t>
      </w:r>
    </w:p>
    <w:p w14:paraId="20C05A3B" w14:textId="795241F5" w:rsidR="00A037DA" w:rsidRPr="006A52B4" w:rsidRDefault="00611E29">
      <w:pPr>
        <w:numPr>
          <w:ilvl w:val="0"/>
          <w:numId w:val="43"/>
        </w:numPr>
        <w:spacing w:after="120"/>
        <w:rPr>
          <w:rFonts w:ascii="Calibri" w:hAnsi="Calibri" w:cs="Arial"/>
          <w:bCs/>
          <w:sz w:val="22"/>
          <w:szCs w:val="22"/>
        </w:rPr>
      </w:pPr>
      <w:r w:rsidRPr="0072065A">
        <w:rPr>
          <w:rFonts w:ascii="Calibri" w:hAnsi="Calibri" w:cs="Arial"/>
          <w:bCs/>
          <w:sz w:val="22"/>
          <w:szCs w:val="22"/>
        </w:rPr>
        <w:t>Ensure that the services for both Councils are dealt with on an equitable basis to deliver the standards required for each, as agreed annually by the Executives of both Councils.</w:t>
      </w:r>
    </w:p>
    <w:p w14:paraId="6F060A7E" w14:textId="60B46EE7" w:rsidR="00974355" w:rsidRPr="004D571C" w:rsidRDefault="00C62BA2" w:rsidP="004D571C">
      <w:pPr>
        <w:numPr>
          <w:ilvl w:val="0"/>
          <w:numId w:val="43"/>
        </w:numPr>
        <w:shd w:val="clear" w:color="auto" w:fill="FFFFFF"/>
        <w:spacing w:after="120"/>
        <w:rPr>
          <w:rFonts w:ascii="Calibri" w:hAnsi="Calibri"/>
          <w:b/>
          <w:sz w:val="22"/>
        </w:rPr>
      </w:pPr>
      <w:r w:rsidRPr="006A14AA">
        <w:rPr>
          <w:rFonts w:ascii="Calibri" w:hAnsi="Calibri" w:cs="Arial"/>
          <w:sz w:val="22"/>
        </w:rPr>
        <w:t xml:space="preserve">The </w:t>
      </w:r>
      <w:r w:rsidR="00E05806" w:rsidRPr="006A14AA">
        <w:rPr>
          <w:rFonts w:ascii="Calibri" w:hAnsi="Calibri" w:cs="Arial"/>
          <w:sz w:val="22"/>
        </w:rPr>
        <w:t>Shared S</w:t>
      </w:r>
      <w:r w:rsidRPr="006A14AA">
        <w:rPr>
          <w:rFonts w:ascii="Calibri" w:hAnsi="Calibri" w:cs="Arial"/>
          <w:sz w:val="22"/>
        </w:rPr>
        <w:t xml:space="preserve">taffing </w:t>
      </w:r>
      <w:r w:rsidR="00E05806" w:rsidRPr="006A14AA">
        <w:rPr>
          <w:rFonts w:ascii="Calibri" w:hAnsi="Calibri" w:cs="Arial"/>
          <w:sz w:val="22"/>
        </w:rPr>
        <w:t xml:space="preserve">Arrangement </w:t>
      </w:r>
      <w:r w:rsidRPr="006A14AA">
        <w:rPr>
          <w:rFonts w:ascii="Calibri" w:hAnsi="Calibri" w:cs="Arial"/>
          <w:sz w:val="22"/>
        </w:rPr>
        <w:t>will keep its structures under continual review and as a result the post holder should expect t</w:t>
      </w:r>
      <w:r w:rsidRPr="006A14AA">
        <w:rPr>
          <w:rFonts w:ascii="Calibri" w:hAnsi="Calibri" w:cs="Arial"/>
          <w:color w:val="000000"/>
          <w:sz w:val="22"/>
        </w:rPr>
        <w:t>o carry out any other reasonable duties within the overall function, commensurate with the level of the post.</w:t>
      </w:r>
    </w:p>
    <w:p w14:paraId="66357652" w14:textId="55CD8519" w:rsidR="00280E90" w:rsidRPr="006A14AA" w:rsidRDefault="00280E90" w:rsidP="004D571C">
      <w:pPr>
        <w:spacing w:after="120"/>
        <w:rPr>
          <w:rFonts w:ascii="Calibri" w:hAnsi="Calibri"/>
          <w:b/>
          <w:sz w:val="22"/>
        </w:rPr>
      </w:pPr>
      <w:r w:rsidRPr="006A14AA">
        <w:rPr>
          <w:rFonts w:ascii="Calibri" w:hAnsi="Calibri"/>
          <w:b/>
          <w:sz w:val="22"/>
        </w:rPr>
        <w:t xml:space="preserve">Additional Information </w:t>
      </w:r>
    </w:p>
    <w:p w14:paraId="66357653" w14:textId="77777777" w:rsidR="00280E90" w:rsidRPr="006A14AA" w:rsidRDefault="00280E90" w:rsidP="004D571C">
      <w:pPr>
        <w:numPr>
          <w:ilvl w:val="0"/>
          <w:numId w:val="35"/>
        </w:numPr>
        <w:rPr>
          <w:rFonts w:ascii="Calibri" w:hAnsi="Calibri" w:cs="Arial"/>
          <w:bCs/>
          <w:sz w:val="22"/>
        </w:rPr>
      </w:pPr>
      <w:r w:rsidRPr="006A14AA">
        <w:rPr>
          <w:rFonts w:ascii="Calibri" w:hAnsi="Calibri" w:cs="Arial"/>
          <w:bCs/>
          <w:sz w:val="22"/>
        </w:rPr>
        <w:t>Due to the nature of the analytical work, there will be occasions when it is necessary to attend and present at meetings outside of the Department, in the evenings and to a public audience.</w:t>
      </w:r>
    </w:p>
    <w:p w14:paraId="66357655" w14:textId="39F0C244" w:rsidR="00280E90" w:rsidRDefault="00280E90" w:rsidP="004D571C">
      <w:pPr>
        <w:numPr>
          <w:ilvl w:val="0"/>
          <w:numId w:val="35"/>
        </w:numPr>
        <w:ind w:left="357" w:hanging="357"/>
        <w:rPr>
          <w:rFonts w:ascii="Calibri" w:hAnsi="Calibri" w:cs="Arial"/>
          <w:bCs/>
          <w:sz w:val="22"/>
        </w:rPr>
      </w:pPr>
      <w:r w:rsidRPr="006A14AA">
        <w:rPr>
          <w:rFonts w:ascii="Calibri" w:hAnsi="Calibri" w:cs="Arial"/>
          <w:bCs/>
          <w:sz w:val="22"/>
        </w:rPr>
        <w:t>Post holder will be expected to work flexibly across two locations (Wandsworth Town Hall and Richmond Civic Centre).</w:t>
      </w:r>
    </w:p>
    <w:p w14:paraId="5D4E2F66" w14:textId="5728648B" w:rsidR="00242316" w:rsidRPr="004D571C" w:rsidRDefault="00341512" w:rsidP="004D571C">
      <w:pPr>
        <w:pStyle w:val="Heading3"/>
        <w:rPr>
          <w:rFonts w:asciiTheme="minorHAnsi" w:hAnsiTheme="minorHAnsi"/>
          <w:b w:val="0"/>
        </w:rPr>
      </w:pPr>
      <w:r w:rsidRPr="004D571C">
        <w:rPr>
          <w:rFonts w:asciiTheme="minorHAnsi" w:hAnsiTheme="minorHAnsi"/>
        </w:rPr>
        <w:t>Progression Criteria</w:t>
      </w:r>
    </w:p>
    <w:p w14:paraId="7A2FE356" w14:textId="77777777" w:rsidR="00341512" w:rsidRPr="004A51D3" w:rsidRDefault="00341512" w:rsidP="004D571C">
      <w:pPr>
        <w:pStyle w:val="NormalWeb"/>
        <w:spacing w:before="0" w:beforeAutospacing="0" w:after="0" w:afterAutospacing="0"/>
        <w:rPr>
          <w:rFonts w:asciiTheme="minorHAnsi" w:hAnsiTheme="minorHAnsi"/>
          <w:b/>
          <w:color w:val="000000"/>
          <w:sz w:val="22"/>
        </w:rPr>
      </w:pPr>
      <w:r w:rsidRPr="004A51D3">
        <w:rPr>
          <w:rFonts w:asciiTheme="minorHAnsi" w:hAnsiTheme="minorHAnsi"/>
          <w:b/>
          <w:color w:val="000000"/>
          <w:sz w:val="22"/>
        </w:rPr>
        <w:t>SO2</w:t>
      </w:r>
    </w:p>
    <w:p w14:paraId="74F9A609" w14:textId="5AF8792E" w:rsidR="00AE2CF0" w:rsidRPr="00AE2CF0" w:rsidRDefault="00AE2CF0" w:rsidP="00AE2CF0">
      <w:pPr>
        <w:pStyle w:val="ListParagraph"/>
        <w:numPr>
          <w:ilvl w:val="0"/>
          <w:numId w:val="42"/>
        </w:numPr>
        <w:rPr>
          <w:rFonts w:asciiTheme="minorHAnsi" w:hAnsiTheme="minorHAnsi"/>
          <w:color w:val="000000"/>
          <w:sz w:val="22"/>
        </w:rPr>
      </w:pPr>
      <w:r>
        <w:rPr>
          <w:rFonts w:asciiTheme="minorHAnsi" w:hAnsiTheme="minorHAnsi"/>
          <w:color w:val="000000"/>
          <w:sz w:val="22"/>
        </w:rPr>
        <w:t>Familiar with</w:t>
      </w:r>
      <w:r w:rsidRPr="00AE2CF0">
        <w:rPr>
          <w:rFonts w:asciiTheme="minorHAnsi" w:hAnsiTheme="minorHAnsi"/>
          <w:color w:val="000000"/>
          <w:sz w:val="22"/>
        </w:rPr>
        <w:t xml:space="preserve"> local government structure</w:t>
      </w:r>
      <w:r>
        <w:rPr>
          <w:rFonts w:asciiTheme="minorHAnsi" w:hAnsiTheme="minorHAnsi"/>
          <w:color w:val="000000"/>
          <w:sz w:val="22"/>
        </w:rPr>
        <w:t xml:space="preserve"> and functions. </w:t>
      </w:r>
    </w:p>
    <w:p w14:paraId="1A315A86" w14:textId="38C1918D" w:rsidR="00341512" w:rsidRPr="004A51D3" w:rsidRDefault="00341512" w:rsidP="006A52B4">
      <w:pPr>
        <w:pStyle w:val="NormalWeb"/>
        <w:numPr>
          <w:ilvl w:val="0"/>
          <w:numId w:val="42"/>
        </w:numPr>
        <w:rPr>
          <w:rFonts w:asciiTheme="minorHAnsi" w:hAnsiTheme="minorHAnsi"/>
          <w:color w:val="000000"/>
          <w:sz w:val="22"/>
        </w:rPr>
      </w:pPr>
      <w:r w:rsidRPr="004A51D3">
        <w:rPr>
          <w:rFonts w:asciiTheme="minorHAnsi" w:hAnsiTheme="minorHAnsi"/>
          <w:color w:val="000000"/>
          <w:sz w:val="22"/>
        </w:rPr>
        <w:t>Able to articulate and apply data security and information governance procedures.</w:t>
      </w:r>
    </w:p>
    <w:p w14:paraId="726A78F4" w14:textId="77777777" w:rsidR="00341512" w:rsidRPr="004A51D3" w:rsidRDefault="00341512" w:rsidP="00341512">
      <w:pPr>
        <w:pStyle w:val="NormalWeb"/>
        <w:numPr>
          <w:ilvl w:val="0"/>
          <w:numId w:val="42"/>
        </w:numPr>
        <w:rPr>
          <w:rFonts w:asciiTheme="minorHAnsi" w:hAnsiTheme="minorHAnsi"/>
          <w:color w:val="000000"/>
          <w:sz w:val="22"/>
        </w:rPr>
      </w:pPr>
      <w:r w:rsidRPr="004A51D3">
        <w:rPr>
          <w:rFonts w:asciiTheme="minorHAnsi" w:hAnsiTheme="minorHAnsi"/>
          <w:color w:val="000000"/>
          <w:sz w:val="22"/>
        </w:rPr>
        <w:t xml:space="preserve">Develop SQL and statistical programming skills.  </w:t>
      </w:r>
    </w:p>
    <w:p w14:paraId="79AF2445" w14:textId="7172EA3B" w:rsidR="00341512" w:rsidRPr="004A51D3" w:rsidRDefault="00341512" w:rsidP="00341512">
      <w:pPr>
        <w:pStyle w:val="NormalWeb"/>
        <w:numPr>
          <w:ilvl w:val="0"/>
          <w:numId w:val="42"/>
        </w:numPr>
        <w:rPr>
          <w:rFonts w:asciiTheme="minorHAnsi" w:hAnsiTheme="minorHAnsi"/>
          <w:color w:val="000000"/>
          <w:sz w:val="22"/>
        </w:rPr>
      </w:pPr>
      <w:r w:rsidRPr="004A51D3">
        <w:rPr>
          <w:rFonts w:asciiTheme="minorHAnsi" w:hAnsiTheme="minorHAnsi"/>
          <w:color w:val="000000"/>
          <w:sz w:val="22"/>
        </w:rPr>
        <w:t xml:space="preserve">Develop basic mapping skills (GIS) e.g. point and </w:t>
      </w:r>
      <w:r w:rsidR="00DF687C">
        <w:rPr>
          <w:rFonts w:asciiTheme="minorHAnsi" w:hAnsiTheme="minorHAnsi"/>
          <w:color w:val="000000"/>
          <w:sz w:val="22"/>
        </w:rPr>
        <w:t>thematic</w:t>
      </w:r>
      <w:r w:rsidR="00DF687C" w:rsidRPr="004A51D3">
        <w:rPr>
          <w:rFonts w:asciiTheme="minorHAnsi" w:hAnsiTheme="minorHAnsi"/>
          <w:color w:val="000000"/>
          <w:sz w:val="22"/>
        </w:rPr>
        <w:t xml:space="preserve"> </w:t>
      </w:r>
      <w:r w:rsidRPr="004A51D3">
        <w:rPr>
          <w:rFonts w:asciiTheme="minorHAnsi" w:hAnsiTheme="minorHAnsi"/>
          <w:color w:val="000000"/>
          <w:sz w:val="22"/>
        </w:rPr>
        <w:t xml:space="preserve">maps. </w:t>
      </w:r>
    </w:p>
    <w:p w14:paraId="1DE796F0" w14:textId="77777777" w:rsidR="005150FF" w:rsidRPr="00B63786" w:rsidRDefault="00341512" w:rsidP="004D571C">
      <w:pPr>
        <w:pStyle w:val="NormalWeb"/>
        <w:numPr>
          <w:ilvl w:val="0"/>
          <w:numId w:val="42"/>
        </w:numPr>
        <w:rPr>
          <w:rFonts w:asciiTheme="minorHAnsi" w:hAnsiTheme="minorHAnsi"/>
          <w:color w:val="000000"/>
          <w:sz w:val="22"/>
          <w:szCs w:val="22"/>
        </w:rPr>
      </w:pPr>
      <w:r w:rsidRPr="00B63786">
        <w:rPr>
          <w:rFonts w:asciiTheme="minorHAnsi" w:hAnsiTheme="minorHAnsi"/>
          <w:color w:val="000000"/>
          <w:sz w:val="22"/>
          <w:szCs w:val="22"/>
        </w:rPr>
        <w:t xml:space="preserve">Able to create simple data visualizations using software e.g. Power BI </w:t>
      </w:r>
    </w:p>
    <w:p w14:paraId="5E834D0F" w14:textId="6D1A534F" w:rsidR="00B96808" w:rsidRPr="004D571C" w:rsidRDefault="00FC082C" w:rsidP="004D571C">
      <w:pPr>
        <w:pStyle w:val="NormalWeb"/>
        <w:numPr>
          <w:ilvl w:val="0"/>
          <w:numId w:val="42"/>
        </w:numPr>
        <w:rPr>
          <w:rFonts w:asciiTheme="minorHAnsi" w:hAnsiTheme="minorHAnsi"/>
          <w:color w:val="000000"/>
          <w:sz w:val="22"/>
          <w:szCs w:val="22"/>
        </w:rPr>
      </w:pPr>
      <w:r w:rsidRPr="004D571C">
        <w:rPr>
          <w:rFonts w:asciiTheme="minorHAnsi" w:hAnsiTheme="minorHAnsi" w:cs="Arial"/>
          <w:bCs/>
          <w:sz w:val="22"/>
          <w:szCs w:val="22"/>
        </w:rPr>
        <w:lastRenderedPageBreak/>
        <w:t xml:space="preserve">Share your knowledge and skills with colleagues to improve their data sciences skills.  </w:t>
      </w:r>
    </w:p>
    <w:p w14:paraId="7F263E0C" w14:textId="3FCB8767" w:rsidR="00FC082C" w:rsidRPr="004D571C" w:rsidRDefault="005150FF" w:rsidP="004D571C">
      <w:pPr>
        <w:pStyle w:val="NormalWeb"/>
        <w:numPr>
          <w:ilvl w:val="0"/>
          <w:numId w:val="42"/>
        </w:numPr>
        <w:spacing w:after="120"/>
        <w:rPr>
          <w:rFonts w:asciiTheme="minorHAnsi" w:hAnsiTheme="minorHAnsi"/>
          <w:color w:val="000000"/>
          <w:sz w:val="22"/>
        </w:rPr>
      </w:pPr>
      <w:r w:rsidRPr="004D571C">
        <w:rPr>
          <w:rFonts w:asciiTheme="minorHAnsi" w:hAnsiTheme="minorHAnsi"/>
          <w:sz w:val="22"/>
          <w:szCs w:val="22"/>
        </w:rPr>
        <w:t>Come up with new and creative and systematic solutions to source, clean, aggregate and analyse data</w:t>
      </w:r>
    </w:p>
    <w:p w14:paraId="1BE99AF5" w14:textId="77777777" w:rsidR="00341512" w:rsidRPr="004A51D3" w:rsidRDefault="00341512" w:rsidP="004D571C">
      <w:pPr>
        <w:pStyle w:val="NormalWeb"/>
        <w:spacing w:after="0" w:afterAutospacing="0"/>
        <w:rPr>
          <w:rFonts w:asciiTheme="minorHAnsi" w:hAnsiTheme="minorHAnsi"/>
          <w:b/>
          <w:color w:val="000000"/>
          <w:sz w:val="22"/>
        </w:rPr>
      </w:pPr>
      <w:r w:rsidRPr="004A51D3">
        <w:rPr>
          <w:rFonts w:asciiTheme="minorHAnsi" w:hAnsiTheme="minorHAnsi"/>
          <w:b/>
          <w:color w:val="000000"/>
          <w:sz w:val="22"/>
        </w:rPr>
        <w:t>PO1</w:t>
      </w:r>
    </w:p>
    <w:p w14:paraId="194F47D5" w14:textId="77777777" w:rsidR="00341512" w:rsidRPr="004A51D3" w:rsidRDefault="00341512" w:rsidP="004D571C">
      <w:pPr>
        <w:pStyle w:val="NormalWeb"/>
        <w:numPr>
          <w:ilvl w:val="0"/>
          <w:numId w:val="42"/>
        </w:numPr>
        <w:spacing w:before="0" w:beforeAutospacing="0" w:after="0" w:afterAutospacing="0"/>
        <w:rPr>
          <w:rFonts w:asciiTheme="minorHAnsi" w:hAnsiTheme="minorHAnsi"/>
          <w:color w:val="000000"/>
          <w:sz w:val="22"/>
        </w:rPr>
      </w:pPr>
      <w:r w:rsidRPr="004A51D3">
        <w:rPr>
          <w:rFonts w:asciiTheme="minorHAnsi" w:hAnsiTheme="minorHAnsi"/>
          <w:color w:val="000000"/>
          <w:sz w:val="22"/>
        </w:rPr>
        <w:t xml:space="preserve">Familiar with locally collected Council data and other key data sources used by the council.  </w:t>
      </w:r>
    </w:p>
    <w:p w14:paraId="118372B3" w14:textId="77777777" w:rsidR="00341512" w:rsidRPr="00174DF0" w:rsidRDefault="00341512" w:rsidP="00341512">
      <w:pPr>
        <w:pStyle w:val="NormalWeb"/>
        <w:numPr>
          <w:ilvl w:val="0"/>
          <w:numId w:val="42"/>
        </w:numPr>
        <w:rPr>
          <w:rFonts w:asciiTheme="minorHAnsi" w:hAnsiTheme="minorHAnsi"/>
          <w:color w:val="000000"/>
          <w:sz w:val="22"/>
        </w:rPr>
      </w:pPr>
      <w:r w:rsidRPr="00174DF0">
        <w:rPr>
          <w:rFonts w:asciiTheme="minorHAnsi" w:hAnsiTheme="minorHAnsi"/>
          <w:color w:val="000000"/>
          <w:sz w:val="22"/>
        </w:rPr>
        <w:t>Intermediate data querying, statistical programming and mapping skills (GIS).</w:t>
      </w:r>
    </w:p>
    <w:p w14:paraId="7AD3F8F7" w14:textId="4B41B96D" w:rsidR="00341512" w:rsidRPr="00174DF0" w:rsidRDefault="00341512" w:rsidP="00341512">
      <w:pPr>
        <w:pStyle w:val="NormalWeb"/>
        <w:numPr>
          <w:ilvl w:val="0"/>
          <w:numId w:val="42"/>
        </w:numPr>
        <w:rPr>
          <w:rFonts w:asciiTheme="minorHAnsi" w:hAnsiTheme="minorHAnsi"/>
          <w:color w:val="000000"/>
          <w:sz w:val="22"/>
        </w:rPr>
      </w:pPr>
      <w:r w:rsidRPr="00174DF0">
        <w:rPr>
          <w:rFonts w:asciiTheme="minorHAnsi" w:hAnsiTheme="minorHAnsi"/>
          <w:color w:val="000000"/>
          <w:sz w:val="22"/>
        </w:rPr>
        <w:t xml:space="preserve">Able to plan and transfer data science skills to other </w:t>
      </w:r>
      <w:r w:rsidR="00CF653B">
        <w:rPr>
          <w:rFonts w:asciiTheme="minorHAnsi" w:hAnsiTheme="minorHAnsi"/>
          <w:color w:val="000000"/>
          <w:sz w:val="22"/>
        </w:rPr>
        <w:t>team</w:t>
      </w:r>
      <w:r w:rsidRPr="00174DF0">
        <w:rPr>
          <w:rFonts w:asciiTheme="minorHAnsi" w:hAnsiTheme="minorHAnsi"/>
          <w:color w:val="000000"/>
          <w:sz w:val="22"/>
        </w:rPr>
        <w:t xml:space="preserve"> members.</w:t>
      </w:r>
    </w:p>
    <w:p w14:paraId="15C10DB3" w14:textId="337376A5" w:rsidR="007B766C" w:rsidRPr="00174DF0" w:rsidRDefault="007B766C" w:rsidP="00341512">
      <w:pPr>
        <w:pStyle w:val="NormalWeb"/>
        <w:numPr>
          <w:ilvl w:val="0"/>
          <w:numId w:val="42"/>
        </w:numPr>
        <w:rPr>
          <w:rFonts w:asciiTheme="minorHAnsi" w:hAnsiTheme="minorHAnsi"/>
          <w:color w:val="000000"/>
          <w:sz w:val="22"/>
        </w:rPr>
      </w:pPr>
      <w:r w:rsidRPr="00174DF0">
        <w:rPr>
          <w:rFonts w:asciiTheme="minorHAnsi" w:hAnsiTheme="minorHAnsi"/>
          <w:color w:val="000000"/>
          <w:sz w:val="22"/>
        </w:rPr>
        <w:t xml:space="preserve">Provide high quality </w:t>
      </w:r>
      <w:r w:rsidR="00AA6B4C">
        <w:rPr>
          <w:rFonts w:asciiTheme="minorHAnsi" w:hAnsiTheme="minorHAnsi"/>
          <w:color w:val="000000"/>
          <w:sz w:val="22"/>
        </w:rPr>
        <w:t>analytics</w:t>
      </w:r>
      <w:r w:rsidR="00AA6B4C" w:rsidRPr="00174DF0">
        <w:rPr>
          <w:rFonts w:asciiTheme="minorHAnsi" w:hAnsiTheme="minorHAnsi"/>
          <w:color w:val="000000"/>
          <w:sz w:val="22"/>
        </w:rPr>
        <w:t xml:space="preserve"> </w:t>
      </w:r>
      <w:r w:rsidRPr="00174DF0">
        <w:rPr>
          <w:rFonts w:asciiTheme="minorHAnsi" w:hAnsiTheme="minorHAnsi"/>
          <w:color w:val="000000"/>
          <w:sz w:val="22"/>
        </w:rPr>
        <w:t xml:space="preserve">and insight to support procurement and commissioning </w:t>
      </w:r>
      <w:r w:rsidR="00593192" w:rsidRPr="00174DF0">
        <w:rPr>
          <w:rFonts w:asciiTheme="minorHAnsi" w:hAnsiTheme="minorHAnsi"/>
          <w:color w:val="000000"/>
          <w:sz w:val="22"/>
        </w:rPr>
        <w:t>decisions and</w:t>
      </w:r>
      <w:r w:rsidRPr="00174DF0">
        <w:rPr>
          <w:rFonts w:asciiTheme="minorHAnsi" w:hAnsiTheme="minorHAnsi"/>
          <w:color w:val="000000"/>
          <w:sz w:val="22"/>
        </w:rPr>
        <w:t xml:space="preserve"> inform policy review and changes. </w:t>
      </w:r>
    </w:p>
    <w:p w14:paraId="310327EC" w14:textId="1B0512A2" w:rsidR="00341512" w:rsidRPr="00174DF0" w:rsidRDefault="00341512" w:rsidP="00341512">
      <w:pPr>
        <w:pStyle w:val="NormalWeb"/>
        <w:numPr>
          <w:ilvl w:val="0"/>
          <w:numId w:val="42"/>
        </w:numPr>
        <w:rPr>
          <w:rFonts w:asciiTheme="minorHAnsi" w:hAnsiTheme="minorHAnsi"/>
          <w:color w:val="000000"/>
          <w:sz w:val="22"/>
        </w:rPr>
      </w:pPr>
      <w:r w:rsidRPr="00174DF0">
        <w:rPr>
          <w:rFonts w:asciiTheme="minorHAnsi" w:hAnsiTheme="minorHAnsi"/>
          <w:color w:val="000000"/>
          <w:sz w:val="22"/>
        </w:rPr>
        <w:t xml:space="preserve">Able to think and plan new analysis to garner insight from available data and be able to articulate impact of data limitations.  </w:t>
      </w:r>
    </w:p>
    <w:p w14:paraId="2CA89DF4" w14:textId="6F9B6EEE" w:rsidR="00B878D7" w:rsidRPr="00174DF0" w:rsidRDefault="004D03C6" w:rsidP="00341512">
      <w:pPr>
        <w:pStyle w:val="NormalWeb"/>
        <w:numPr>
          <w:ilvl w:val="0"/>
          <w:numId w:val="42"/>
        </w:numPr>
        <w:rPr>
          <w:rFonts w:asciiTheme="minorHAnsi" w:hAnsiTheme="minorHAnsi"/>
          <w:color w:val="000000"/>
          <w:sz w:val="22"/>
        </w:rPr>
      </w:pPr>
      <w:r w:rsidRPr="00174DF0">
        <w:rPr>
          <w:rFonts w:asciiTheme="minorHAnsi" w:hAnsiTheme="minorHAnsi"/>
          <w:color w:val="000000"/>
          <w:sz w:val="22"/>
        </w:rPr>
        <w:t xml:space="preserve">Work independently with key internal partners to negotiate data access, </w:t>
      </w:r>
      <w:r w:rsidR="00963691" w:rsidRPr="00174DF0">
        <w:rPr>
          <w:rFonts w:asciiTheme="minorHAnsi" w:hAnsiTheme="minorHAnsi"/>
          <w:color w:val="000000"/>
          <w:sz w:val="22"/>
        </w:rPr>
        <w:t xml:space="preserve">data requests, and provide analytical advice. </w:t>
      </w:r>
    </w:p>
    <w:p w14:paraId="611F5CE1" w14:textId="77777777" w:rsidR="00341512" w:rsidRPr="00174DF0" w:rsidRDefault="00341512" w:rsidP="004D571C">
      <w:pPr>
        <w:pStyle w:val="NormalWeb"/>
        <w:spacing w:before="0" w:beforeAutospacing="0" w:after="0" w:afterAutospacing="0"/>
        <w:rPr>
          <w:rFonts w:asciiTheme="minorHAnsi" w:hAnsiTheme="minorHAnsi"/>
          <w:b/>
          <w:color w:val="000000"/>
          <w:sz w:val="22"/>
        </w:rPr>
      </w:pPr>
      <w:r w:rsidRPr="00174DF0">
        <w:rPr>
          <w:rFonts w:asciiTheme="minorHAnsi" w:hAnsiTheme="minorHAnsi"/>
          <w:b/>
          <w:color w:val="000000"/>
          <w:sz w:val="22"/>
        </w:rPr>
        <w:t>PO2</w:t>
      </w:r>
    </w:p>
    <w:p w14:paraId="0B3AFCE8" w14:textId="77777777" w:rsidR="00341512" w:rsidRPr="00174DF0" w:rsidRDefault="00341512" w:rsidP="004D571C">
      <w:pPr>
        <w:pStyle w:val="NormalWeb"/>
        <w:numPr>
          <w:ilvl w:val="0"/>
          <w:numId w:val="40"/>
        </w:numPr>
        <w:spacing w:before="0" w:beforeAutospacing="0" w:after="0" w:afterAutospacing="0"/>
        <w:rPr>
          <w:rFonts w:asciiTheme="minorHAnsi" w:hAnsiTheme="minorHAnsi"/>
          <w:color w:val="000000"/>
          <w:sz w:val="22"/>
        </w:rPr>
      </w:pPr>
      <w:r w:rsidRPr="00174DF0">
        <w:rPr>
          <w:rFonts w:asciiTheme="minorHAnsi" w:hAnsiTheme="minorHAnsi"/>
          <w:color w:val="000000"/>
          <w:sz w:val="22"/>
        </w:rPr>
        <w:t>Ability to lead areas of analysis and projects, with minimal levels of supervision.</w:t>
      </w:r>
    </w:p>
    <w:p w14:paraId="71050999" w14:textId="77777777" w:rsidR="00341512" w:rsidRPr="00174DF0" w:rsidRDefault="00341512" w:rsidP="00341512">
      <w:pPr>
        <w:pStyle w:val="NormalWeb"/>
        <w:numPr>
          <w:ilvl w:val="0"/>
          <w:numId w:val="40"/>
        </w:numPr>
        <w:rPr>
          <w:rFonts w:asciiTheme="minorHAnsi" w:hAnsiTheme="minorHAnsi"/>
          <w:color w:val="000000"/>
          <w:sz w:val="22"/>
        </w:rPr>
      </w:pPr>
      <w:r w:rsidRPr="00174DF0">
        <w:rPr>
          <w:rFonts w:asciiTheme="minorHAnsi" w:hAnsiTheme="minorHAnsi"/>
          <w:color w:val="000000"/>
          <w:sz w:val="22"/>
        </w:rPr>
        <w:t>Anticipates pressure points and potential problems and takes appropriate action without having to be instructed on every occasion.</w:t>
      </w:r>
    </w:p>
    <w:p w14:paraId="694E310F" w14:textId="612D30E7" w:rsidR="00341512" w:rsidRPr="004D571C" w:rsidRDefault="00341512" w:rsidP="00341512">
      <w:pPr>
        <w:pStyle w:val="NormalWeb"/>
        <w:numPr>
          <w:ilvl w:val="0"/>
          <w:numId w:val="40"/>
        </w:numPr>
        <w:rPr>
          <w:rFonts w:asciiTheme="minorHAnsi" w:hAnsiTheme="minorHAnsi"/>
          <w:color w:val="000000"/>
          <w:sz w:val="22"/>
        </w:rPr>
      </w:pPr>
      <w:r w:rsidRPr="004D571C">
        <w:rPr>
          <w:rFonts w:ascii="Calibri" w:hAnsi="Calibri" w:cs="Calibri"/>
          <w:bCs/>
          <w:sz w:val="22"/>
        </w:rPr>
        <w:t xml:space="preserve">Able to apply advance </w:t>
      </w:r>
      <w:r w:rsidR="00FF6DDF" w:rsidRPr="004D571C">
        <w:rPr>
          <w:rFonts w:ascii="Calibri" w:hAnsi="Calibri" w:cs="Calibri"/>
          <w:bCs/>
          <w:sz w:val="22"/>
        </w:rPr>
        <w:t xml:space="preserve">analytical skills and </w:t>
      </w:r>
      <w:r w:rsidRPr="004D571C">
        <w:rPr>
          <w:rFonts w:ascii="Calibri" w:hAnsi="Calibri" w:cs="Calibri"/>
          <w:bCs/>
          <w:sz w:val="22"/>
        </w:rPr>
        <w:t xml:space="preserve">statistical concepts e.g. statistical testing, data distributions, </w:t>
      </w:r>
      <w:r w:rsidR="00FF6DDF" w:rsidRPr="004D571C">
        <w:rPr>
          <w:rFonts w:ascii="Calibri" w:hAnsi="Calibri" w:cs="Calibri"/>
          <w:bCs/>
          <w:sz w:val="22"/>
        </w:rPr>
        <w:t>predictive analysis</w:t>
      </w:r>
      <w:r w:rsidR="003D0B59">
        <w:rPr>
          <w:rFonts w:ascii="Calibri" w:hAnsi="Calibri" w:cs="Calibri"/>
          <w:bCs/>
          <w:sz w:val="22"/>
        </w:rPr>
        <w:t xml:space="preserve">, for complex </w:t>
      </w:r>
      <w:r w:rsidR="00A10472">
        <w:rPr>
          <w:rFonts w:ascii="Calibri" w:hAnsi="Calibri" w:cs="Calibri"/>
          <w:bCs/>
          <w:sz w:val="22"/>
        </w:rPr>
        <w:t>tasks such as projects demand for services and understanding population needs</w:t>
      </w:r>
      <w:r w:rsidRPr="004D571C">
        <w:rPr>
          <w:rFonts w:ascii="Calibri" w:hAnsi="Calibri" w:cs="Calibri"/>
          <w:bCs/>
          <w:sz w:val="22"/>
        </w:rPr>
        <w:t xml:space="preserve">. </w:t>
      </w:r>
    </w:p>
    <w:p w14:paraId="77BCFDAA" w14:textId="5C386501" w:rsidR="00341512" w:rsidRPr="00174DF0" w:rsidRDefault="00341512" w:rsidP="00341512">
      <w:pPr>
        <w:pStyle w:val="NormalWeb"/>
        <w:numPr>
          <w:ilvl w:val="0"/>
          <w:numId w:val="40"/>
        </w:numPr>
        <w:rPr>
          <w:rFonts w:asciiTheme="minorHAnsi" w:hAnsiTheme="minorHAnsi"/>
          <w:color w:val="000000"/>
          <w:sz w:val="22"/>
        </w:rPr>
      </w:pPr>
      <w:r w:rsidRPr="00174DF0">
        <w:rPr>
          <w:rFonts w:ascii="Calibri" w:hAnsi="Calibri" w:cs="Calibri"/>
          <w:bCs/>
          <w:sz w:val="22"/>
        </w:rPr>
        <w:t xml:space="preserve">Able to manage </w:t>
      </w:r>
      <w:r w:rsidR="008B49AD" w:rsidRPr="00174DF0">
        <w:rPr>
          <w:rFonts w:ascii="Calibri" w:hAnsi="Calibri" w:cs="Calibri"/>
          <w:bCs/>
          <w:sz w:val="22"/>
        </w:rPr>
        <w:t xml:space="preserve">and make decisions about </w:t>
      </w:r>
      <w:r w:rsidRPr="00174DF0">
        <w:rPr>
          <w:rFonts w:ascii="Calibri" w:hAnsi="Calibri" w:cs="Calibri"/>
          <w:bCs/>
          <w:sz w:val="22"/>
        </w:rPr>
        <w:t xml:space="preserve">data projects (data gathering, data management, analysis and presentation) with minimal supervision.  </w:t>
      </w:r>
    </w:p>
    <w:p w14:paraId="285C4E35" w14:textId="38FB9C3E" w:rsidR="00341512" w:rsidRPr="00174DF0" w:rsidRDefault="00341512" w:rsidP="00341512">
      <w:pPr>
        <w:pStyle w:val="NormalWeb"/>
        <w:numPr>
          <w:ilvl w:val="0"/>
          <w:numId w:val="40"/>
        </w:numPr>
        <w:rPr>
          <w:rFonts w:asciiTheme="minorHAnsi" w:hAnsiTheme="minorHAnsi"/>
          <w:color w:val="000000"/>
          <w:sz w:val="22"/>
        </w:rPr>
      </w:pPr>
      <w:r w:rsidRPr="00174DF0">
        <w:rPr>
          <w:rFonts w:ascii="Calibri" w:hAnsi="Calibri" w:cs="Calibri"/>
          <w:bCs/>
          <w:sz w:val="22"/>
        </w:rPr>
        <w:t xml:space="preserve">Proficient in creating effective data visualizations to communicate </w:t>
      </w:r>
      <w:r w:rsidR="00B11D87">
        <w:rPr>
          <w:rFonts w:ascii="Calibri" w:hAnsi="Calibri" w:cs="Calibri"/>
          <w:bCs/>
          <w:sz w:val="22"/>
        </w:rPr>
        <w:t>findings</w:t>
      </w:r>
      <w:r w:rsidR="00B11D87" w:rsidRPr="00174DF0">
        <w:rPr>
          <w:rFonts w:ascii="Calibri" w:hAnsi="Calibri" w:cs="Calibri"/>
          <w:bCs/>
          <w:sz w:val="22"/>
        </w:rPr>
        <w:t xml:space="preserve"> </w:t>
      </w:r>
      <w:r w:rsidRPr="00174DF0">
        <w:rPr>
          <w:rFonts w:ascii="Calibri" w:hAnsi="Calibri" w:cs="Calibri"/>
          <w:bCs/>
          <w:sz w:val="22"/>
        </w:rPr>
        <w:t xml:space="preserve">and track progress. </w:t>
      </w:r>
    </w:p>
    <w:p w14:paraId="7DA54BB7" w14:textId="6BE92CB4" w:rsidR="00461A79" w:rsidRPr="00174DF0" w:rsidRDefault="00783CA0" w:rsidP="00341512">
      <w:pPr>
        <w:pStyle w:val="NormalWeb"/>
        <w:numPr>
          <w:ilvl w:val="0"/>
          <w:numId w:val="40"/>
        </w:numPr>
        <w:rPr>
          <w:rFonts w:asciiTheme="minorHAnsi" w:hAnsiTheme="minorHAnsi"/>
          <w:color w:val="000000"/>
          <w:sz w:val="22"/>
        </w:rPr>
      </w:pPr>
      <w:r w:rsidRPr="00174DF0">
        <w:rPr>
          <w:rFonts w:asciiTheme="minorHAnsi" w:hAnsiTheme="minorHAnsi"/>
          <w:color w:val="000000"/>
          <w:sz w:val="22"/>
        </w:rPr>
        <w:t>Work independently with partners to complete work requests, obtain data and provide analytical guidance</w:t>
      </w:r>
      <w:r w:rsidR="00100E99" w:rsidRPr="00174DF0">
        <w:rPr>
          <w:rFonts w:asciiTheme="minorHAnsi" w:hAnsiTheme="minorHAnsi"/>
          <w:color w:val="000000"/>
          <w:sz w:val="22"/>
        </w:rPr>
        <w:t xml:space="preserve"> and advice</w:t>
      </w:r>
      <w:r w:rsidRPr="00174DF0">
        <w:rPr>
          <w:rFonts w:asciiTheme="minorHAnsi" w:hAnsiTheme="minorHAnsi"/>
          <w:color w:val="000000"/>
          <w:sz w:val="22"/>
        </w:rPr>
        <w:t xml:space="preserve">. </w:t>
      </w:r>
    </w:p>
    <w:p w14:paraId="0ABA327C" w14:textId="33695743" w:rsidR="000948E4" w:rsidRPr="00174DF0" w:rsidRDefault="000948E4" w:rsidP="00341512">
      <w:pPr>
        <w:pStyle w:val="NormalWeb"/>
        <w:numPr>
          <w:ilvl w:val="0"/>
          <w:numId w:val="40"/>
        </w:numPr>
        <w:rPr>
          <w:rFonts w:asciiTheme="minorHAnsi" w:hAnsiTheme="minorHAnsi"/>
          <w:color w:val="000000"/>
          <w:sz w:val="22"/>
        </w:rPr>
      </w:pPr>
      <w:r w:rsidRPr="00174DF0">
        <w:rPr>
          <w:rFonts w:asciiTheme="minorHAnsi" w:hAnsiTheme="minorHAnsi"/>
          <w:color w:val="000000"/>
          <w:sz w:val="22"/>
        </w:rPr>
        <w:t xml:space="preserve">Able to manage analytical projects under tight </w:t>
      </w:r>
      <w:r w:rsidR="004B7EEB" w:rsidRPr="00174DF0">
        <w:rPr>
          <w:rFonts w:asciiTheme="minorHAnsi" w:hAnsiTheme="minorHAnsi"/>
          <w:color w:val="000000"/>
          <w:sz w:val="22"/>
        </w:rPr>
        <w:t>and at time</w:t>
      </w:r>
      <w:r w:rsidR="003B6E96">
        <w:rPr>
          <w:rFonts w:asciiTheme="minorHAnsi" w:hAnsiTheme="minorHAnsi"/>
          <w:color w:val="000000"/>
          <w:sz w:val="22"/>
        </w:rPr>
        <w:t>s</w:t>
      </w:r>
      <w:r w:rsidR="004B7EEB" w:rsidRPr="00174DF0">
        <w:rPr>
          <w:rFonts w:asciiTheme="minorHAnsi" w:hAnsiTheme="minorHAnsi"/>
          <w:color w:val="000000"/>
          <w:sz w:val="22"/>
        </w:rPr>
        <w:t xml:space="preserve"> evolving </w:t>
      </w:r>
      <w:r w:rsidRPr="00174DF0">
        <w:rPr>
          <w:rFonts w:asciiTheme="minorHAnsi" w:hAnsiTheme="minorHAnsi"/>
          <w:color w:val="000000"/>
          <w:sz w:val="22"/>
        </w:rPr>
        <w:t xml:space="preserve">deadlines. </w:t>
      </w:r>
    </w:p>
    <w:p w14:paraId="78310D02" w14:textId="77777777" w:rsidR="00341512" w:rsidRPr="004A51D3" w:rsidRDefault="00341512" w:rsidP="004D571C">
      <w:pPr>
        <w:pStyle w:val="NormalWeb"/>
        <w:spacing w:before="0" w:beforeAutospacing="0" w:after="0" w:afterAutospacing="0"/>
        <w:rPr>
          <w:rFonts w:asciiTheme="minorHAnsi" w:hAnsiTheme="minorHAnsi"/>
          <w:b/>
          <w:color w:val="000000"/>
          <w:sz w:val="22"/>
        </w:rPr>
      </w:pPr>
      <w:r w:rsidRPr="00174DF0">
        <w:rPr>
          <w:rFonts w:asciiTheme="minorHAnsi" w:hAnsiTheme="minorHAnsi"/>
          <w:b/>
          <w:color w:val="000000"/>
          <w:sz w:val="22"/>
        </w:rPr>
        <w:t>PO3</w:t>
      </w:r>
    </w:p>
    <w:p w14:paraId="0CCD0A0E" w14:textId="1F9ECCCE" w:rsidR="00341512" w:rsidRDefault="00B01A5B" w:rsidP="004D571C">
      <w:pPr>
        <w:pStyle w:val="NormalWeb"/>
        <w:numPr>
          <w:ilvl w:val="0"/>
          <w:numId w:val="40"/>
        </w:numPr>
        <w:spacing w:before="0" w:beforeAutospacing="0" w:after="0" w:afterAutospacing="0"/>
        <w:rPr>
          <w:rFonts w:asciiTheme="minorHAnsi" w:hAnsiTheme="minorHAnsi"/>
          <w:color w:val="000000"/>
          <w:sz w:val="22"/>
        </w:rPr>
      </w:pPr>
      <w:r>
        <w:rPr>
          <w:rFonts w:asciiTheme="minorHAnsi" w:hAnsiTheme="minorHAnsi"/>
          <w:color w:val="000000"/>
          <w:sz w:val="22"/>
        </w:rPr>
        <w:t xml:space="preserve">Proficient in various </w:t>
      </w:r>
      <w:r w:rsidR="008F73A4">
        <w:rPr>
          <w:rFonts w:asciiTheme="minorHAnsi" w:hAnsiTheme="minorHAnsi"/>
          <w:color w:val="000000"/>
          <w:sz w:val="22"/>
        </w:rPr>
        <w:t>a</w:t>
      </w:r>
      <w:r w:rsidR="00341512" w:rsidRPr="004A51D3">
        <w:rPr>
          <w:rFonts w:asciiTheme="minorHAnsi" w:hAnsiTheme="minorHAnsi"/>
          <w:color w:val="000000"/>
          <w:sz w:val="22"/>
        </w:rPr>
        <w:t xml:space="preserve">dvance data querying </w:t>
      </w:r>
      <w:r w:rsidR="008F73A4">
        <w:rPr>
          <w:rFonts w:asciiTheme="minorHAnsi" w:hAnsiTheme="minorHAnsi"/>
          <w:color w:val="000000"/>
          <w:sz w:val="22"/>
        </w:rPr>
        <w:t xml:space="preserve">(structured and unstructured data) </w:t>
      </w:r>
      <w:r w:rsidR="00341512" w:rsidRPr="004A51D3">
        <w:rPr>
          <w:rFonts w:asciiTheme="minorHAnsi" w:hAnsiTheme="minorHAnsi"/>
          <w:color w:val="000000"/>
          <w:sz w:val="22"/>
        </w:rPr>
        <w:t xml:space="preserve">and </w:t>
      </w:r>
      <w:r w:rsidR="003D0B59">
        <w:rPr>
          <w:rFonts w:asciiTheme="minorHAnsi" w:hAnsiTheme="minorHAnsi"/>
          <w:color w:val="000000"/>
          <w:sz w:val="22"/>
        </w:rPr>
        <w:t xml:space="preserve">advance </w:t>
      </w:r>
      <w:r w:rsidR="00341512" w:rsidRPr="004A51D3">
        <w:rPr>
          <w:rFonts w:asciiTheme="minorHAnsi" w:hAnsiTheme="minorHAnsi"/>
          <w:color w:val="000000"/>
          <w:sz w:val="22"/>
        </w:rPr>
        <w:t xml:space="preserve">statistical </w:t>
      </w:r>
      <w:r w:rsidR="003D0B59">
        <w:rPr>
          <w:rFonts w:asciiTheme="minorHAnsi" w:hAnsiTheme="minorHAnsi"/>
          <w:color w:val="000000"/>
          <w:sz w:val="22"/>
        </w:rPr>
        <w:t>analysis</w:t>
      </w:r>
      <w:r w:rsidR="00341512" w:rsidRPr="004A51D3">
        <w:rPr>
          <w:rFonts w:asciiTheme="minorHAnsi" w:hAnsiTheme="minorHAnsi"/>
          <w:color w:val="000000"/>
          <w:sz w:val="22"/>
        </w:rPr>
        <w:t xml:space="preserve">. </w:t>
      </w:r>
    </w:p>
    <w:p w14:paraId="22C9CC58" w14:textId="5FA3508F" w:rsidR="00931CC8" w:rsidRPr="004A51D3" w:rsidRDefault="00931CC8" w:rsidP="00341512">
      <w:pPr>
        <w:pStyle w:val="NormalWeb"/>
        <w:numPr>
          <w:ilvl w:val="0"/>
          <w:numId w:val="40"/>
        </w:numPr>
        <w:rPr>
          <w:rFonts w:asciiTheme="minorHAnsi" w:hAnsiTheme="minorHAnsi"/>
          <w:color w:val="000000"/>
          <w:sz w:val="22"/>
        </w:rPr>
      </w:pPr>
      <w:r>
        <w:rPr>
          <w:rFonts w:asciiTheme="minorHAnsi" w:hAnsiTheme="minorHAnsi"/>
          <w:color w:val="000000"/>
          <w:sz w:val="22"/>
        </w:rPr>
        <w:t xml:space="preserve">Able to plan and lead analytical projects to completion. </w:t>
      </w:r>
    </w:p>
    <w:p w14:paraId="3107662C" w14:textId="3A1DC39C" w:rsidR="00341512" w:rsidRPr="00174DF0" w:rsidRDefault="00341512" w:rsidP="00341512">
      <w:pPr>
        <w:pStyle w:val="NormalWeb"/>
        <w:numPr>
          <w:ilvl w:val="0"/>
          <w:numId w:val="40"/>
        </w:numPr>
        <w:rPr>
          <w:rFonts w:asciiTheme="minorHAnsi" w:hAnsiTheme="minorHAnsi"/>
          <w:color w:val="000000"/>
          <w:sz w:val="22"/>
        </w:rPr>
      </w:pPr>
      <w:r w:rsidRPr="004A51D3">
        <w:rPr>
          <w:rFonts w:asciiTheme="minorHAnsi" w:hAnsiTheme="minorHAnsi"/>
          <w:color w:val="000000"/>
          <w:sz w:val="22"/>
        </w:rPr>
        <w:t xml:space="preserve">Able to independently provide credible and accurate advice on planning and </w:t>
      </w:r>
      <w:r w:rsidRPr="00174DF0">
        <w:rPr>
          <w:rFonts w:asciiTheme="minorHAnsi" w:hAnsiTheme="minorHAnsi"/>
          <w:color w:val="000000"/>
          <w:sz w:val="22"/>
        </w:rPr>
        <w:t xml:space="preserve">implementation of data projects and data solutions to key stakeholders. </w:t>
      </w:r>
    </w:p>
    <w:p w14:paraId="22E5F830" w14:textId="0180980A" w:rsidR="003A62C5" w:rsidRPr="00174DF0" w:rsidRDefault="005105BE" w:rsidP="00341512">
      <w:pPr>
        <w:pStyle w:val="NormalWeb"/>
        <w:numPr>
          <w:ilvl w:val="0"/>
          <w:numId w:val="40"/>
        </w:numPr>
        <w:rPr>
          <w:rFonts w:asciiTheme="minorHAnsi" w:hAnsiTheme="minorHAnsi"/>
          <w:color w:val="000000"/>
          <w:sz w:val="22"/>
        </w:rPr>
      </w:pPr>
      <w:r w:rsidRPr="00174DF0">
        <w:rPr>
          <w:rFonts w:asciiTheme="minorHAnsi" w:hAnsiTheme="minorHAnsi"/>
          <w:color w:val="000000"/>
          <w:sz w:val="22"/>
        </w:rPr>
        <w:t xml:space="preserve">Negotiate </w:t>
      </w:r>
      <w:r w:rsidR="0021149D" w:rsidRPr="00174DF0">
        <w:rPr>
          <w:rFonts w:asciiTheme="minorHAnsi" w:hAnsiTheme="minorHAnsi"/>
          <w:color w:val="000000"/>
          <w:sz w:val="22"/>
        </w:rPr>
        <w:t xml:space="preserve">sensitive </w:t>
      </w:r>
      <w:r w:rsidRPr="00174DF0">
        <w:rPr>
          <w:rFonts w:asciiTheme="minorHAnsi" w:hAnsiTheme="minorHAnsi"/>
          <w:color w:val="000000"/>
          <w:sz w:val="22"/>
        </w:rPr>
        <w:t>work requests</w:t>
      </w:r>
      <w:r w:rsidR="00203B22" w:rsidRPr="00174DF0">
        <w:rPr>
          <w:rFonts w:asciiTheme="minorHAnsi" w:hAnsiTheme="minorHAnsi"/>
          <w:color w:val="000000"/>
          <w:sz w:val="22"/>
        </w:rPr>
        <w:t xml:space="preserve"> (e.g. content, outputs, deadlines)</w:t>
      </w:r>
      <w:r w:rsidRPr="00174DF0">
        <w:rPr>
          <w:rFonts w:asciiTheme="minorHAnsi" w:hAnsiTheme="minorHAnsi"/>
          <w:color w:val="000000"/>
          <w:sz w:val="22"/>
        </w:rPr>
        <w:t xml:space="preserve"> with internal and external partners</w:t>
      </w:r>
      <w:r w:rsidR="00425718" w:rsidRPr="00174DF0">
        <w:rPr>
          <w:rFonts w:asciiTheme="minorHAnsi" w:hAnsiTheme="minorHAnsi"/>
          <w:color w:val="000000"/>
          <w:sz w:val="22"/>
        </w:rPr>
        <w:t xml:space="preserve"> that have implications for team’s workload and reputation.</w:t>
      </w:r>
      <w:r w:rsidRPr="00174DF0">
        <w:rPr>
          <w:rFonts w:asciiTheme="minorHAnsi" w:hAnsiTheme="minorHAnsi"/>
          <w:color w:val="000000"/>
          <w:sz w:val="22"/>
        </w:rPr>
        <w:t xml:space="preserve"> </w:t>
      </w:r>
    </w:p>
    <w:p w14:paraId="7AF56AE9" w14:textId="753D7CD1" w:rsidR="005A67F6" w:rsidRPr="00174DF0" w:rsidRDefault="005A67F6" w:rsidP="00341512">
      <w:pPr>
        <w:pStyle w:val="NormalWeb"/>
        <w:numPr>
          <w:ilvl w:val="0"/>
          <w:numId w:val="40"/>
        </w:numPr>
        <w:rPr>
          <w:rFonts w:asciiTheme="minorHAnsi" w:hAnsiTheme="minorHAnsi"/>
          <w:color w:val="000000"/>
          <w:sz w:val="22"/>
        </w:rPr>
      </w:pPr>
      <w:r w:rsidRPr="00174DF0">
        <w:rPr>
          <w:rFonts w:asciiTheme="minorHAnsi" w:hAnsiTheme="minorHAnsi"/>
          <w:color w:val="000000"/>
          <w:sz w:val="22"/>
        </w:rPr>
        <w:t xml:space="preserve">Make decisions about </w:t>
      </w:r>
      <w:r w:rsidR="00AD1233" w:rsidRPr="00174DF0">
        <w:rPr>
          <w:rFonts w:asciiTheme="minorHAnsi" w:hAnsiTheme="minorHAnsi"/>
          <w:color w:val="000000"/>
          <w:sz w:val="22"/>
        </w:rPr>
        <w:t xml:space="preserve">analytical direction for projects with procurement and commissioning implication. </w:t>
      </w:r>
    </w:p>
    <w:p w14:paraId="03E76A79" w14:textId="2A23B2F5" w:rsidR="00341512" w:rsidRPr="00174DF0" w:rsidRDefault="00341512" w:rsidP="00341512">
      <w:pPr>
        <w:pStyle w:val="NormalWeb"/>
        <w:numPr>
          <w:ilvl w:val="0"/>
          <w:numId w:val="40"/>
        </w:numPr>
        <w:rPr>
          <w:rFonts w:asciiTheme="minorHAnsi" w:hAnsiTheme="minorHAnsi"/>
          <w:color w:val="000000"/>
          <w:sz w:val="22"/>
        </w:rPr>
      </w:pPr>
      <w:r w:rsidRPr="00174DF0">
        <w:rPr>
          <w:rFonts w:asciiTheme="minorHAnsi" w:hAnsiTheme="minorHAnsi"/>
          <w:color w:val="000000"/>
          <w:sz w:val="22"/>
        </w:rPr>
        <w:t xml:space="preserve">Able to provide </w:t>
      </w:r>
      <w:r w:rsidR="006A56F2">
        <w:rPr>
          <w:rFonts w:asciiTheme="minorHAnsi" w:hAnsiTheme="minorHAnsi"/>
          <w:color w:val="000000"/>
          <w:sz w:val="22"/>
        </w:rPr>
        <w:t>strategic</w:t>
      </w:r>
      <w:r w:rsidR="006A56F2" w:rsidRPr="00174DF0">
        <w:rPr>
          <w:rFonts w:asciiTheme="minorHAnsi" w:hAnsiTheme="minorHAnsi"/>
          <w:color w:val="000000"/>
          <w:sz w:val="22"/>
        </w:rPr>
        <w:t xml:space="preserve"> </w:t>
      </w:r>
      <w:r w:rsidRPr="00174DF0">
        <w:rPr>
          <w:rFonts w:asciiTheme="minorHAnsi" w:hAnsiTheme="minorHAnsi"/>
          <w:color w:val="000000"/>
          <w:sz w:val="22"/>
        </w:rPr>
        <w:t xml:space="preserve">input into the future of data and analytics at the Council. </w:t>
      </w:r>
    </w:p>
    <w:p w14:paraId="5FEC582E" w14:textId="77777777" w:rsidR="00341512" w:rsidRPr="004A51D3" w:rsidRDefault="00341512" w:rsidP="00341512">
      <w:pPr>
        <w:pStyle w:val="NormalWeb"/>
        <w:numPr>
          <w:ilvl w:val="0"/>
          <w:numId w:val="40"/>
        </w:numPr>
        <w:rPr>
          <w:rFonts w:asciiTheme="minorHAnsi" w:hAnsiTheme="minorHAnsi"/>
          <w:color w:val="000000"/>
          <w:sz w:val="22"/>
        </w:rPr>
      </w:pPr>
      <w:r w:rsidRPr="00174DF0">
        <w:rPr>
          <w:rFonts w:asciiTheme="minorHAnsi" w:hAnsiTheme="minorHAnsi"/>
          <w:color w:val="000000"/>
          <w:sz w:val="22"/>
        </w:rPr>
        <w:t>Able to carry out the full range of duties with minimal supervision and demonstrating</w:t>
      </w:r>
      <w:r w:rsidRPr="004A51D3">
        <w:rPr>
          <w:rFonts w:asciiTheme="minorHAnsi" w:hAnsiTheme="minorHAnsi"/>
          <w:color w:val="000000"/>
          <w:sz w:val="22"/>
        </w:rPr>
        <w:t xml:space="preserve"> initiative.</w:t>
      </w:r>
    </w:p>
    <w:p w14:paraId="3F91CACC" w14:textId="658697A2" w:rsidR="00341512" w:rsidRPr="004A51D3" w:rsidRDefault="00341512" w:rsidP="00341512">
      <w:pPr>
        <w:pStyle w:val="NormalWeb"/>
        <w:numPr>
          <w:ilvl w:val="0"/>
          <w:numId w:val="40"/>
        </w:numPr>
        <w:rPr>
          <w:rFonts w:asciiTheme="minorHAnsi" w:hAnsiTheme="minorHAnsi"/>
          <w:color w:val="000000"/>
          <w:sz w:val="22"/>
        </w:rPr>
      </w:pPr>
      <w:r w:rsidRPr="004A51D3">
        <w:rPr>
          <w:rFonts w:asciiTheme="minorHAnsi" w:hAnsiTheme="minorHAnsi"/>
          <w:color w:val="000000"/>
          <w:sz w:val="22"/>
        </w:rPr>
        <w:t xml:space="preserve">Presents </w:t>
      </w:r>
      <w:r w:rsidR="002F12DD">
        <w:rPr>
          <w:rFonts w:asciiTheme="minorHAnsi" w:hAnsiTheme="minorHAnsi"/>
          <w:color w:val="000000"/>
          <w:sz w:val="22"/>
        </w:rPr>
        <w:t xml:space="preserve">analytical </w:t>
      </w:r>
      <w:r w:rsidRPr="004A51D3">
        <w:rPr>
          <w:rFonts w:asciiTheme="minorHAnsi" w:hAnsiTheme="minorHAnsi"/>
          <w:color w:val="000000"/>
          <w:sz w:val="22"/>
        </w:rPr>
        <w:t xml:space="preserve">information and </w:t>
      </w:r>
      <w:r w:rsidR="002F12DD">
        <w:rPr>
          <w:rFonts w:asciiTheme="minorHAnsi" w:hAnsiTheme="minorHAnsi"/>
          <w:color w:val="000000"/>
          <w:sz w:val="22"/>
        </w:rPr>
        <w:t>insight</w:t>
      </w:r>
      <w:r w:rsidR="002F12DD" w:rsidRPr="004A51D3">
        <w:rPr>
          <w:rFonts w:asciiTheme="minorHAnsi" w:hAnsiTheme="minorHAnsi"/>
          <w:color w:val="000000"/>
          <w:sz w:val="22"/>
        </w:rPr>
        <w:t xml:space="preserve"> </w:t>
      </w:r>
      <w:r w:rsidRPr="004A51D3">
        <w:rPr>
          <w:rFonts w:asciiTheme="minorHAnsi" w:hAnsiTheme="minorHAnsi"/>
          <w:color w:val="000000"/>
          <w:sz w:val="22"/>
        </w:rPr>
        <w:t xml:space="preserve">to senior management without supervision. </w:t>
      </w:r>
    </w:p>
    <w:p w14:paraId="571DC302" w14:textId="76BB3099" w:rsidR="00341512" w:rsidRPr="004A51D3" w:rsidRDefault="00341512" w:rsidP="00341512">
      <w:pPr>
        <w:pStyle w:val="NormalWeb"/>
        <w:numPr>
          <w:ilvl w:val="0"/>
          <w:numId w:val="40"/>
        </w:numPr>
        <w:rPr>
          <w:rFonts w:asciiTheme="minorHAnsi" w:hAnsiTheme="minorHAnsi"/>
          <w:color w:val="000000"/>
          <w:sz w:val="22"/>
        </w:rPr>
      </w:pPr>
      <w:r w:rsidRPr="004A51D3">
        <w:rPr>
          <w:rFonts w:asciiTheme="minorHAnsi" w:hAnsiTheme="minorHAnsi"/>
          <w:color w:val="000000"/>
          <w:sz w:val="22"/>
        </w:rPr>
        <w:t xml:space="preserve">Provides advice and </w:t>
      </w:r>
      <w:r w:rsidR="000041C9">
        <w:rPr>
          <w:rFonts w:asciiTheme="minorHAnsi" w:hAnsiTheme="minorHAnsi"/>
          <w:color w:val="000000"/>
          <w:sz w:val="22"/>
        </w:rPr>
        <w:t xml:space="preserve">analytical </w:t>
      </w:r>
      <w:r w:rsidRPr="004A51D3">
        <w:rPr>
          <w:rFonts w:asciiTheme="minorHAnsi" w:hAnsiTheme="minorHAnsi"/>
          <w:color w:val="000000"/>
          <w:sz w:val="22"/>
        </w:rPr>
        <w:t>supervision support to other members of the Team as needed.</w:t>
      </w:r>
    </w:p>
    <w:p w14:paraId="406C43A1" w14:textId="77777777" w:rsidR="00341512" w:rsidRPr="004A51D3" w:rsidRDefault="00341512" w:rsidP="00341512">
      <w:pPr>
        <w:pStyle w:val="NormalWeb"/>
        <w:numPr>
          <w:ilvl w:val="0"/>
          <w:numId w:val="40"/>
        </w:numPr>
        <w:rPr>
          <w:rFonts w:asciiTheme="minorHAnsi" w:hAnsiTheme="minorHAnsi"/>
          <w:color w:val="000000"/>
          <w:sz w:val="22"/>
        </w:rPr>
      </w:pPr>
      <w:r w:rsidRPr="004A51D3">
        <w:rPr>
          <w:rFonts w:asciiTheme="minorHAnsi" w:hAnsiTheme="minorHAnsi"/>
          <w:color w:val="000000"/>
          <w:sz w:val="22"/>
        </w:rPr>
        <w:t>Able to deputise for the Team Manager as needed.</w:t>
      </w:r>
    </w:p>
    <w:p w14:paraId="66357657" w14:textId="2AC4B36F" w:rsidR="00280E90" w:rsidRDefault="00280E90" w:rsidP="00280E90">
      <w:pPr>
        <w:ind w:left="357"/>
        <w:rPr>
          <w:rFonts w:ascii="Calibri" w:hAnsi="Calibri" w:cs="Arial"/>
          <w:bCs/>
          <w:sz w:val="22"/>
        </w:rPr>
      </w:pPr>
    </w:p>
    <w:p w14:paraId="29EEEBCD" w14:textId="77777777" w:rsidR="004D571C" w:rsidRPr="006A14AA" w:rsidRDefault="004D571C" w:rsidP="004D571C">
      <w:pPr>
        <w:rPr>
          <w:rFonts w:ascii="Calibri" w:hAnsi="Calibri" w:cs="Arial"/>
          <w:b/>
          <w:bCs/>
          <w:sz w:val="22"/>
        </w:rPr>
      </w:pPr>
      <w:r w:rsidRPr="006A14AA">
        <w:rPr>
          <w:rFonts w:ascii="Calibri" w:hAnsi="Calibri" w:cs="Arial"/>
          <w:b/>
          <w:bCs/>
          <w:sz w:val="22"/>
        </w:rPr>
        <w:t>Generic Duties and Responsibilities</w:t>
      </w:r>
    </w:p>
    <w:p w14:paraId="4DD8DA15" w14:textId="77777777" w:rsidR="004D571C" w:rsidRPr="006A14AA" w:rsidRDefault="004D571C" w:rsidP="004D571C">
      <w:pPr>
        <w:ind w:left="360"/>
        <w:rPr>
          <w:rFonts w:ascii="Calibri" w:hAnsi="Calibri" w:cs="Arial"/>
          <w:sz w:val="22"/>
        </w:rPr>
      </w:pPr>
    </w:p>
    <w:p w14:paraId="133343D4" w14:textId="77777777" w:rsidR="004D571C" w:rsidRPr="006A14AA" w:rsidRDefault="004D571C" w:rsidP="004D571C">
      <w:pPr>
        <w:numPr>
          <w:ilvl w:val="0"/>
          <w:numId w:val="43"/>
        </w:numPr>
        <w:spacing w:after="120"/>
        <w:rPr>
          <w:rFonts w:ascii="Calibri" w:hAnsi="Calibri" w:cs="Arial"/>
          <w:sz w:val="22"/>
        </w:rPr>
      </w:pPr>
      <w:r w:rsidRPr="006A14AA">
        <w:rPr>
          <w:rFonts w:ascii="Calibri" w:hAnsi="Calibri" w:cs="Arial"/>
          <w:sz w:val="22"/>
        </w:rPr>
        <w:t xml:space="preserve">To contribute to the continuous improvement of the services of the Boroughs of Wandsworth and Richmond. </w:t>
      </w:r>
    </w:p>
    <w:p w14:paraId="30BDDA95" w14:textId="77777777" w:rsidR="004D571C" w:rsidRPr="006A14AA" w:rsidRDefault="004D571C" w:rsidP="004D571C">
      <w:pPr>
        <w:numPr>
          <w:ilvl w:val="0"/>
          <w:numId w:val="43"/>
        </w:numPr>
        <w:spacing w:after="120"/>
        <w:rPr>
          <w:rFonts w:ascii="Calibri" w:hAnsi="Calibri" w:cs="Arial"/>
          <w:sz w:val="22"/>
        </w:rPr>
      </w:pPr>
      <w:r w:rsidRPr="006A14AA">
        <w:rPr>
          <w:rFonts w:ascii="Calibri" w:hAnsi="Calibri" w:cs="Arial"/>
          <w:sz w:val="22"/>
        </w:rPr>
        <w:lastRenderedPageBreak/>
        <w:t>To comply with relevant Codes of Practice, including the Code of Conduct and policies concerning data protection and health and safety.</w:t>
      </w:r>
    </w:p>
    <w:p w14:paraId="7E77534D" w14:textId="77777777" w:rsidR="004D571C" w:rsidRPr="006A14AA" w:rsidRDefault="004D571C" w:rsidP="004D571C">
      <w:pPr>
        <w:numPr>
          <w:ilvl w:val="0"/>
          <w:numId w:val="43"/>
        </w:numPr>
        <w:spacing w:after="120"/>
        <w:rPr>
          <w:rFonts w:ascii="Calibri" w:hAnsi="Calibri" w:cs="Arial"/>
          <w:sz w:val="22"/>
        </w:rPr>
      </w:pPr>
      <w:r w:rsidRPr="006A14AA">
        <w:rPr>
          <w:rFonts w:ascii="Calibri" w:hAnsi="Calibri" w:cs="Arial"/>
          <w:bCs/>
          <w:sz w:val="22"/>
        </w:rPr>
        <w:t>To adhere to security controls and requirements as mandated by the SSA’s policies, procedures and local risk assessments to maintain confidentiality, integrity, availability and legal compliance of information and systems</w:t>
      </w:r>
    </w:p>
    <w:p w14:paraId="42C3B49F" w14:textId="77777777" w:rsidR="004D571C" w:rsidRPr="006A14AA" w:rsidRDefault="004D571C" w:rsidP="004D571C">
      <w:pPr>
        <w:numPr>
          <w:ilvl w:val="0"/>
          <w:numId w:val="43"/>
        </w:numPr>
        <w:spacing w:after="120"/>
        <w:rPr>
          <w:rFonts w:ascii="Calibri" w:hAnsi="Calibri" w:cs="Arial"/>
          <w:sz w:val="22"/>
        </w:rPr>
      </w:pPr>
      <w:r w:rsidRPr="006A14AA">
        <w:rPr>
          <w:rFonts w:ascii="Calibri" w:hAnsi="Calibri" w:cs="Arial"/>
          <w:sz w:val="22"/>
        </w:rPr>
        <w:t>To promote equality, diversity, and inclusion, maintaining an awareness of the equality and diversity protocol/policy and working to create and maintain a safe, supportive and welcoming environment where all people are treated with dignity and their identity and culture are valued and respected.</w:t>
      </w:r>
    </w:p>
    <w:p w14:paraId="68F51725" w14:textId="77777777" w:rsidR="004D571C" w:rsidRPr="006A14AA" w:rsidRDefault="004D571C" w:rsidP="004D571C">
      <w:pPr>
        <w:numPr>
          <w:ilvl w:val="0"/>
          <w:numId w:val="43"/>
        </w:numPr>
        <w:spacing w:after="120"/>
        <w:rPr>
          <w:rFonts w:ascii="Calibri" w:hAnsi="Calibri" w:cs="Arial"/>
          <w:sz w:val="22"/>
        </w:rPr>
      </w:pPr>
      <w:r w:rsidRPr="006A14AA">
        <w:rPr>
          <w:rFonts w:ascii="Calibri" w:hAnsi="Calibri" w:cs="Arial"/>
          <w:sz w:val="22"/>
        </w:rPr>
        <w:t xml:space="preserve">To understand both Councils’ duties and responsibilities for safeguarding children, young people and adults as they apply to the role within the council.  </w:t>
      </w:r>
    </w:p>
    <w:p w14:paraId="572462CB" w14:textId="77777777" w:rsidR="004D571C" w:rsidRPr="006A14AA" w:rsidRDefault="004D571C" w:rsidP="00280E90">
      <w:pPr>
        <w:ind w:left="357"/>
        <w:rPr>
          <w:rFonts w:ascii="Calibri" w:hAnsi="Calibri" w:cs="Arial"/>
          <w:bCs/>
          <w:sz w:val="22"/>
        </w:rPr>
      </w:pPr>
    </w:p>
    <w:p w14:paraId="66357658" w14:textId="77777777" w:rsidR="00280E90" w:rsidRPr="006A14AA" w:rsidRDefault="00280E90" w:rsidP="00B76696">
      <w:pPr>
        <w:keepNext/>
        <w:rPr>
          <w:rFonts w:ascii="Calibri" w:hAnsi="Calibri" w:cs="Arial"/>
          <w:b/>
          <w:sz w:val="22"/>
        </w:rPr>
      </w:pPr>
      <w:r w:rsidRPr="006A14AA">
        <w:rPr>
          <w:rFonts w:ascii="Calibri" w:hAnsi="Calibri" w:cs="Arial"/>
          <w:b/>
          <w:sz w:val="22"/>
        </w:rPr>
        <w:t>Current team structure</w:t>
      </w:r>
    </w:p>
    <w:p w14:paraId="66357659" w14:textId="2244F852" w:rsidR="00280E90" w:rsidRPr="006A14AA" w:rsidRDefault="00280E90" w:rsidP="00280E90">
      <w:pPr>
        <w:rPr>
          <w:rFonts w:ascii="Calibri" w:hAnsi="Calibri" w:cs="Arial"/>
          <w:b/>
          <w:i/>
          <w:sz w:val="22"/>
        </w:rPr>
      </w:pPr>
    </w:p>
    <w:p w14:paraId="6635765A" w14:textId="351B1D9D" w:rsidR="00343CED" w:rsidRPr="006A14AA" w:rsidRDefault="001F5CA0" w:rsidP="004F668A">
      <w:pPr>
        <w:autoSpaceDE w:val="0"/>
        <w:autoSpaceDN w:val="0"/>
        <w:adjustRightInd w:val="0"/>
        <w:jc w:val="center"/>
        <w:rPr>
          <w:rFonts w:ascii="Calibri" w:hAnsi="Calibri" w:cs="Arial"/>
          <w:b/>
          <w:bCs/>
          <w:color w:val="000000"/>
          <w:sz w:val="22"/>
        </w:rPr>
      </w:pPr>
      <w:r w:rsidRPr="006A14AA">
        <w:rPr>
          <w:noProof/>
          <w:sz w:val="22"/>
        </w:rPr>
        <w:drawing>
          <wp:inline distT="0" distB="0" distL="0" distR="0" wp14:anchorId="6C4BD5B7" wp14:editId="365AB9FA">
            <wp:extent cx="6058535" cy="2377440"/>
            <wp:effectExtent l="0" t="0" r="0" b="6096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r w:rsidR="006A1E18" w:rsidRPr="006A14AA">
        <w:rPr>
          <w:rFonts w:ascii="Calibri" w:hAnsi="Calibri" w:cs="Arial"/>
          <w:b/>
          <w:bCs/>
          <w:color w:val="000000"/>
          <w:sz w:val="22"/>
        </w:rPr>
        <w:br w:type="page"/>
      </w:r>
    </w:p>
    <w:p w14:paraId="6635765B" w14:textId="77777777" w:rsidR="00B53894" w:rsidRPr="006A14AA" w:rsidRDefault="00B3662C" w:rsidP="00915B47">
      <w:pPr>
        <w:shd w:val="clear" w:color="auto" w:fill="FFFFFF"/>
        <w:rPr>
          <w:rFonts w:ascii="Calibri" w:hAnsi="Calibri" w:cs="Arial"/>
          <w:b/>
          <w:bCs/>
          <w:color w:val="000000"/>
          <w:sz w:val="32"/>
          <w:szCs w:val="36"/>
        </w:rPr>
      </w:pPr>
      <w:r w:rsidRPr="006A14AA">
        <w:rPr>
          <w:rFonts w:ascii="Calibri" w:hAnsi="Calibri" w:cs="Arial"/>
          <w:b/>
          <w:bCs/>
          <w:color w:val="000000"/>
          <w:sz w:val="32"/>
          <w:szCs w:val="36"/>
        </w:rPr>
        <w:lastRenderedPageBreak/>
        <w:t>Person Specification</w:t>
      </w:r>
    </w:p>
    <w:p w14:paraId="6635765C" w14:textId="77777777" w:rsidR="00B3662C" w:rsidRPr="006A14AA" w:rsidRDefault="00B3662C" w:rsidP="00915B47">
      <w:pPr>
        <w:shd w:val="clear" w:color="auto" w:fill="FFFFFF"/>
        <w:rPr>
          <w:rFonts w:ascii="Calibri" w:hAnsi="Calibri" w:cs="Arial"/>
          <w:b/>
          <w:bCs/>
          <w:color w:val="000000"/>
          <w:sz w:val="32"/>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CD38C5" w:rsidRPr="00BA7CAD" w14:paraId="66357661" w14:textId="77777777" w:rsidTr="00397448">
        <w:trPr>
          <w:trHeight w:val="544"/>
        </w:trPr>
        <w:tc>
          <w:tcPr>
            <w:tcW w:w="4261" w:type="dxa"/>
            <w:shd w:val="clear" w:color="auto" w:fill="D9D9D9"/>
          </w:tcPr>
          <w:p w14:paraId="6635765D" w14:textId="77777777" w:rsidR="00CD38C5" w:rsidRPr="006A14AA" w:rsidRDefault="00CD38C5" w:rsidP="00B03058">
            <w:pPr>
              <w:autoSpaceDE w:val="0"/>
              <w:autoSpaceDN w:val="0"/>
              <w:adjustRightInd w:val="0"/>
              <w:rPr>
                <w:rFonts w:ascii="Calibri" w:hAnsi="Calibri" w:cs="Calibri"/>
                <w:b/>
                <w:bCs/>
                <w:sz w:val="22"/>
              </w:rPr>
            </w:pPr>
            <w:r w:rsidRPr="006A14AA">
              <w:rPr>
                <w:rFonts w:ascii="Calibri" w:hAnsi="Calibri" w:cs="Calibri"/>
                <w:b/>
                <w:bCs/>
                <w:sz w:val="22"/>
              </w:rPr>
              <w:t xml:space="preserve">Job Title: </w:t>
            </w:r>
          </w:p>
          <w:p w14:paraId="6635765E" w14:textId="49BCEA35" w:rsidR="00CD38C5" w:rsidRPr="006A14AA" w:rsidRDefault="00197DDF" w:rsidP="00B03058">
            <w:pPr>
              <w:autoSpaceDE w:val="0"/>
              <w:autoSpaceDN w:val="0"/>
              <w:adjustRightInd w:val="0"/>
              <w:rPr>
                <w:rFonts w:ascii="Calibri" w:hAnsi="Calibri" w:cs="Calibri"/>
                <w:sz w:val="22"/>
              </w:rPr>
            </w:pPr>
            <w:r w:rsidRPr="006A14AA">
              <w:rPr>
                <w:rFonts w:ascii="Calibri" w:hAnsi="Calibri" w:cs="Calibri"/>
                <w:sz w:val="22"/>
              </w:rPr>
              <w:t xml:space="preserve">Data Scientist </w:t>
            </w:r>
          </w:p>
        </w:tc>
        <w:tc>
          <w:tcPr>
            <w:tcW w:w="4494" w:type="dxa"/>
            <w:shd w:val="clear" w:color="auto" w:fill="D9D9D9"/>
          </w:tcPr>
          <w:p w14:paraId="6635765F" w14:textId="77777777" w:rsidR="00CD38C5" w:rsidRPr="006A14AA" w:rsidRDefault="00CD38C5" w:rsidP="00B03058">
            <w:pPr>
              <w:autoSpaceDE w:val="0"/>
              <w:autoSpaceDN w:val="0"/>
              <w:adjustRightInd w:val="0"/>
              <w:rPr>
                <w:rFonts w:ascii="Calibri" w:hAnsi="Calibri" w:cs="Calibri"/>
                <w:bCs/>
                <w:sz w:val="22"/>
              </w:rPr>
            </w:pPr>
            <w:r w:rsidRPr="006A14AA">
              <w:rPr>
                <w:rFonts w:ascii="Calibri" w:hAnsi="Calibri" w:cs="Calibri"/>
                <w:b/>
                <w:bCs/>
                <w:sz w:val="22"/>
              </w:rPr>
              <w:t>Grade</w:t>
            </w:r>
            <w:r w:rsidRPr="006A14AA">
              <w:rPr>
                <w:rFonts w:ascii="Calibri" w:hAnsi="Calibri" w:cs="Calibri"/>
                <w:bCs/>
                <w:sz w:val="22"/>
              </w:rPr>
              <w:t xml:space="preserve">: </w:t>
            </w:r>
          </w:p>
          <w:p w14:paraId="61F693EC" w14:textId="4DCEB29A" w:rsidR="00B11D87" w:rsidRDefault="00B11D87" w:rsidP="00B11D87">
            <w:pPr>
              <w:autoSpaceDE w:val="0"/>
              <w:autoSpaceDN w:val="0"/>
              <w:adjustRightInd w:val="0"/>
              <w:rPr>
                <w:rFonts w:ascii="Calibri" w:hAnsi="Calibri" w:cs="Calibri"/>
                <w:bCs/>
                <w:sz w:val="22"/>
              </w:rPr>
            </w:pPr>
            <w:r w:rsidRPr="006A14AA">
              <w:rPr>
                <w:rFonts w:ascii="Calibri" w:hAnsi="Calibri" w:cs="Calibri"/>
                <w:bCs/>
                <w:sz w:val="22"/>
              </w:rPr>
              <w:t>SO1-</w:t>
            </w:r>
            <w:r>
              <w:rPr>
                <w:rFonts w:ascii="Calibri" w:hAnsi="Calibri" w:cs="Calibri"/>
                <w:bCs/>
                <w:sz w:val="22"/>
              </w:rPr>
              <w:t xml:space="preserve">SO2 Trainee Data Scientist </w:t>
            </w:r>
          </w:p>
          <w:p w14:paraId="66357660" w14:textId="013D907B" w:rsidR="00CD38C5" w:rsidRPr="006A14AA" w:rsidRDefault="00B11D87" w:rsidP="00AB6533">
            <w:pPr>
              <w:autoSpaceDE w:val="0"/>
              <w:autoSpaceDN w:val="0"/>
              <w:adjustRightInd w:val="0"/>
              <w:rPr>
                <w:rFonts w:ascii="Calibri" w:hAnsi="Calibri" w:cs="Calibri"/>
                <w:sz w:val="22"/>
              </w:rPr>
            </w:pPr>
            <w:r>
              <w:rPr>
                <w:rFonts w:ascii="Calibri" w:hAnsi="Calibri" w:cs="Calibri"/>
                <w:bCs/>
                <w:sz w:val="22"/>
              </w:rPr>
              <w:t>PO1-</w:t>
            </w:r>
            <w:r w:rsidRPr="006A14AA">
              <w:rPr>
                <w:rFonts w:ascii="Calibri" w:hAnsi="Calibri" w:cs="Calibri"/>
                <w:bCs/>
                <w:sz w:val="22"/>
              </w:rPr>
              <w:t>PO3</w:t>
            </w:r>
            <w:r>
              <w:rPr>
                <w:rFonts w:ascii="Calibri" w:hAnsi="Calibri" w:cs="Calibri"/>
                <w:bCs/>
                <w:sz w:val="22"/>
              </w:rPr>
              <w:t xml:space="preserve"> Data Scientist </w:t>
            </w:r>
          </w:p>
        </w:tc>
      </w:tr>
      <w:tr w:rsidR="00CD38C5" w:rsidRPr="00BA7CAD" w14:paraId="66357666" w14:textId="77777777" w:rsidTr="0049147F">
        <w:trPr>
          <w:trHeight w:val="493"/>
        </w:trPr>
        <w:tc>
          <w:tcPr>
            <w:tcW w:w="4261" w:type="dxa"/>
            <w:shd w:val="clear" w:color="auto" w:fill="D9D9D9"/>
          </w:tcPr>
          <w:p w14:paraId="66357662" w14:textId="77777777" w:rsidR="00CD38C5" w:rsidRPr="006A14AA" w:rsidRDefault="00CD38C5" w:rsidP="00B03058">
            <w:pPr>
              <w:autoSpaceDE w:val="0"/>
              <w:autoSpaceDN w:val="0"/>
              <w:adjustRightInd w:val="0"/>
              <w:rPr>
                <w:rFonts w:ascii="Calibri" w:hAnsi="Calibri" w:cs="Calibri"/>
                <w:b/>
                <w:bCs/>
                <w:sz w:val="22"/>
              </w:rPr>
            </w:pPr>
            <w:r w:rsidRPr="006A14AA">
              <w:rPr>
                <w:rFonts w:ascii="Calibri" w:hAnsi="Calibri" w:cs="Calibri"/>
                <w:b/>
                <w:bCs/>
                <w:sz w:val="22"/>
              </w:rPr>
              <w:t xml:space="preserve">Section: </w:t>
            </w:r>
          </w:p>
          <w:p w14:paraId="66357663" w14:textId="77777777" w:rsidR="00CD38C5" w:rsidRPr="006A14AA" w:rsidRDefault="00CD38C5" w:rsidP="00B03058">
            <w:pPr>
              <w:autoSpaceDE w:val="0"/>
              <w:autoSpaceDN w:val="0"/>
              <w:adjustRightInd w:val="0"/>
              <w:rPr>
                <w:rFonts w:ascii="Calibri" w:hAnsi="Calibri" w:cs="Calibri"/>
                <w:bCs/>
                <w:sz w:val="22"/>
              </w:rPr>
            </w:pPr>
            <w:r w:rsidRPr="006A14AA">
              <w:rPr>
                <w:rFonts w:ascii="Calibri" w:hAnsi="Calibri" w:cs="Calibri"/>
                <w:bCs/>
                <w:sz w:val="22"/>
              </w:rPr>
              <w:t>Policy and Performance</w:t>
            </w:r>
          </w:p>
        </w:tc>
        <w:tc>
          <w:tcPr>
            <w:tcW w:w="4494" w:type="dxa"/>
            <w:shd w:val="clear" w:color="auto" w:fill="D9D9D9"/>
          </w:tcPr>
          <w:p w14:paraId="66357664" w14:textId="77777777" w:rsidR="00CD38C5" w:rsidRPr="006A14AA" w:rsidRDefault="00CD38C5" w:rsidP="00B03058">
            <w:pPr>
              <w:autoSpaceDE w:val="0"/>
              <w:autoSpaceDN w:val="0"/>
              <w:adjustRightInd w:val="0"/>
              <w:rPr>
                <w:rFonts w:ascii="Calibri" w:hAnsi="Calibri" w:cs="Calibri"/>
                <w:bCs/>
                <w:sz w:val="22"/>
              </w:rPr>
            </w:pPr>
            <w:r w:rsidRPr="006A14AA">
              <w:rPr>
                <w:rFonts w:ascii="Calibri" w:hAnsi="Calibri" w:cs="Calibri"/>
                <w:b/>
                <w:bCs/>
                <w:sz w:val="22"/>
              </w:rPr>
              <w:t>Directorate:</w:t>
            </w:r>
            <w:r w:rsidRPr="006A14AA">
              <w:rPr>
                <w:rFonts w:ascii="Calibri" w:hAnsi="Calibri" w:cs="Calibri"/>
                <w:bCs/>
                <w:sz w:val="22"/>
              </w:rPr>
              <w:t xml:space="preserve"> </w:t>
            </w:r>
          </w:p>
          <w:p w14:paraId="66357665" w14:textId="77777777" w:rsidR="00CD38C5" w:rsidRPr="006A14AA" w:rsidRDefault="00CD38C5" w:rsidP="00B03058">
            <w:pPr>
              <w:autoSpaceDE w:val="0"/>
              <w:autoSpaceDN w:val="0"/>
              <w:adjustRightInd w:val="0"/>
              <w:rPr>
                <w:rFonts w:ascii="Calibri" w:hAnsi="Calibri" w:cs="Calibri"/>
                <w:bCs/>
                <w:sz w:val="22"/>
              </w:rPr>
            </w:pPr>
            <w:r w:rsidRPr="006A14AA">
              <w:rPr>
                <w:rFonts w:ascii="Calibri" w:hAnsi="Calibri" w:cs="Calibri"/>
                <w:bCs/>
                <w:sz w:val="22"/>
              </w:rPr>
              <w:t>Chief Executive’s Group</w:t>
            </w:r>
          </w:p>
        </w:tc>
      </w:tr>
      <w:tr w:rsidR="00CD38C5" w:rsidRPr="00BA7CAD" w14:paraId="6635766B" w14:textId="77777777" w:rsidTr="0049147F">
        <w:trPr>
          <w:trHeight w:val="543"/>
        </w:trPr>
        <w:tc>
          <w:tcPr>
            <w:tcW w:w="4261" w:type="dxa"/>
            <w:shd w:val="clear" w:color="auto" w:fill="D9D9D9"/>
          </w:tcPr>
          <w:p w14:paraId="66357667" w14:textId="77777777" w:rsidR="00CD38C5" w:rsidRPr="006A14AA" w:rsidRDefault="00CD38C5" w:rsidP="00B03058">
            <w:pPr>
              <w:autoSpaceDE w:val="0"/>
              <w:autoSpaceDN w:val="0"/>
              <w:adjustRightInd w:val="0"/>
              <w:rPr>
                <w:rFonts w:ascii="Calibri" w:hAnsi="Calibri" w:cs="Calibri"/>
                <w:b/>
                <w:bCs/>
                <w:sz w:val="22"/>
              </w:rPr>
            </w:pPr>
            <w:r w:rsidRPr="006A14AA">
              <w:rPr>
                <w:rFonts w:ascii="Calibri" w:hAnsi="Calibri" w:cs="Calibri"/>
                <w:b/>
                <w:bCs/>
                <w:sz w:val="22"/>
              </w:rPr>
              <w:t>Responsible to following manager:</w:t>
            </w:r>
          </w:p>
          <w:p w14:paraId="66357668" w14:textId="31DC5DB5" w:rsidR="00CD38C5" w:rsidRPr="006A14AA" w:rsidRDefault="00AA6B4C" w:rsidP="00B03058">
            <w:pPr>
              <w:autoSpaceDE w:val="0"/>
              <w:autoSpaceDN w:val="0"/>
              <w:adjustRightInd w:val="0"/>
              <w:rPr>
                <w:rFonts w:ascii="Calibri" w:hAnsi="Calibri" w:cs="Calibri"/>
                <w:b/>
                <w:bCs/>
                <w:sz w:val="22"/>
              </w:rPr>
            </w:pPr>
            <w:r>
              <w:rPr>
                <w:rFonts w:ascii="Calibri" w:hAnsi="Calibri" w:cs="Calibri"/>
                <w:bCs/>
                <w:sz w:val="22"/>
              </w:rPr>
              <w:t>Insight and Analytics</w:t>
            </w:r>
            <w:r w:rsidR="00CD38C5" w:rsidRPr="006A14AA">
              <w:rPr>
                <w:rFonts w:ascii="Calibri" w:hAnsi="Calibri" w:cs="Calibri"/>
                <w:bCs/>
                <w:sz w:val="22"/>
              </w:rPr>
              <w:t xml:space="preserve"> Manager</w:t>
            </w:r>
          </w:p>
        </w:tc>
        <w:tc>
          <w:tcPr>
            <w:tcW w:w="4494" w:type="dxa"/>
            <w:shd w:val="clear" w:color="auto" w:fill="D9D9D9"/>
          </w:tcPr>
          <w:p w14:paraId="66357669" w14:textId="77777777" w:rsidR="00CD38C5" w:rsidRPr="006A14AA" w:rsidRDefault="00CD38C5" w:rsidP="00B03058">
            <w:pPr>
              <w:autoSpaceDE w:val="0"/>
              <w:autoSpaceDN w:val="0"/>
              <w:adjustRightInd w:val="0"/>
              <w:rPr>
                <w:rFonts w:ascii="Calibri" w:hAnsi="Calibri" w:cs="Calibri"/>
                <w:b/>
                <w:bCs/>
                <w:sz w:val="22"/>
              </w:rPr>
            </w:pPr>
            <w:r w:rsidRPr="006A14AA">
              <w:rPr>
                <w:rFonts w:ascii="Calibri" w:hAnsi="Calibri" w:cs="Calibri"/>
                <w:b/>
                <w:bCs/>
                <w:sz w:val="22"/>
              </w:rPr>
              <w:t>Responsible for following staff:</w:t>
            </w:r>
          </w:p>
          <w:p w14:paraId="6635766A" w14:textId="77777777" w:rsidR="00CD38C5" w:rsidRPr="004D571C" w:rsidRDefault="00CD38C5" w:rsidP="00B03058">
            <w:pPr>
              <w:autoSpaceDE w:val="0"/>
              <w:autoSpaceDN w:val="0"/>
              <w:adjustRightInd w:val="0"/>
              <w:rPr>
                <w:rFonts w:ascii="Calibri" w:hAnsi="Calibri" w:cs="Calibri"/>
                <w:bCs/>
                <w:sz w:val="22"/>
              </w:rPr>
            </w:pPr>
            <w:r w:rsidRPr="004D571C">
              <w:rPr>
                <w:rFonts w:ascii="Calibri" w:hAnsi="Calibri" w:cs="Calibri"/>
                <w:bCs/>
                <w:sz w:val="22"/>
              </w:rPr>
              <w:t>n/a</w:t>
            </w:r>
          </w:p>
        </w:tc>
      </w:tr>
      <w:tr w:rsidR="00CD38C5" w:rsidRPr="00BA7CAD" w14:paraId="6635766F" w14:textId="77777777" w:rsidTr="00397448">
        <w:trPr>
          <w:trHeight w:val="477"/>
        </w:trPr>
        <w:tc>
          <w:tcPr>
            <w:tcW w:w="4261" w:type="dxa"/>
            <w:shd w:val="clear" w:color="auto" w:fill="D9D9D9"/>
          </w:tcPr>
          <w:p w14:paraId="6635766C" w14:textId="77777777" w:rsidR="00CD38C5" w:rsidRPr="006A14AA" w:rsidRDefault="00CD38C5" w:rsidP="00B03058">
            <w:pPr>
              <w:autoSpaceDE w:val="0"/>
              <w:autoSpaceDN w:val="0"/>
              <w:adjustRightInd w:val="0"/>
              <w:rPr>
                <w:rFonts w:ascii="Calibri" w:hAnsi="Calibri" w:cs="Calibri"/>
                <w:b/>
                <w:bCs/>
                <w:sz w:val="22"/>
              </w:rPr>
            </w:pPr>
            <w:r w:rsidRPr="006A14AA">
              <w:rPr>
                <w:rFonts w:ascii="Calibri" w:hAnsi="Calibri" w:cs="Calibri"/>
                <w:b/>
                <w:bCs/>
                <w:sz w:val="22"/>
              </w:rPr>
              <w:t>Post Number/s:</w:t>
            </w:r>
          </w:p>
        </w:tc>
        <w:tc>
          <w:tcPr>
            <w:tcW w:w="4494" w:type="dxa"/>
            <w:shd w:val="clear" w:color="auto" w:fill="D9D9D9"/>
          </w:tcPr>
          <w:p w14:paraId="6635766D" w14:textId="77777777" w:rsidR="00CD38C5" w:rsidRPr="006A14AA" w:rsidRDefault="00CD38C5" w:rsidP="00B03058">
            <w:pPr>
              <w:autoSpaceDE w:val="0"/>
              <w:autoSpaceDN w:val="0"/>
              <w:adjustRightInd w:val="0"/>
              <w:rPr>
                <w:rFonts w:ascii="Calibri" w:hAnsi="Calibri" w:cs="Calibri"/>
                <w:b/>
                <w:bCs/>
                <w:sz w:val="22"/>
              </w:rPr>
            </w:pPr>
            <w:r w:rsidRPr="006A14AA">
              <w:rPr>
                <w:rFonts w:ascii="Calibri" w:hAnsi="Calibri" w:cs="Calibri"/>
                <w:b/>
                <w:bCs/>
                <w:sz w:val="22"/>
              </w:rPr>
              <w:t xml:space="preserve">Last Review Date: </w:t>
            </w:r>
          </w:p>
          <w:p w14:paraId="6635766E" w14:textId="1CB2936B" w:rsidR="00CD38C5" w:rsidRPr="006A14AA" w:rsidRDefault="00BD1684" w:rsidP="00B03058">
            <w:pPr>
              <w:autoSpaceDE w:val="0"/>
              <w:autoSpaceDN w:val="0"/>
              <w:adjustRightInd w:val="0"/>
              <w:rPr>
                <w:rFonts w:ascii="Calibri" w:hAnsi="Calibri" w:cs="Calibri"/>
                <w:bCs/>
                <w:sz w:val="22"/>
              </w:rPr>
            </w:pPr>
            <w:r>
              <w:rPr>
                <w:rFonts w:ascii="Calibri" w:hAnsi="Calibri" w:cs="Calibri"/>
                <w:bCs/>
                <w:sz w:val="22"/>
              </w:rPr>
              <w:t xml:space="preserve">April </w:t>
            </w:r>
            <w:r w:rsidR="00197DDF" w:rsidRPr="006A14AA">
              <w:rPr>
                <w:rFonts w:ascii="Calibri" w:hAnsi="Calibri" w:cs="Calibri"/>
                <w:bCs/>
                <w:sz w:val="22"/>
              </w:rPr>
              <w:t>201</w:t>
            </w:r>
            <w:r>
              <w:rPr>
                <w:rFonts w:ascii="Calibri" w:hAnsi="Calibri" w:cs="Calibri"/>
                <w:bCs/>
                <w:sz w:val="22"/>
              </w:rPr>
              <w:t>9</w:t>
            </w:r>
          </w:p>
        </w:tc>
      </w:tr>
    </w:tbl>
    <w:p w14:paraId="66357670" w14:textId="77777777" w:rsidR="00BB4DD8" w:rsidRPr="006A14AA" w:rsidRDefault="00BB4DD8">
      <w:pPr>
        <w:rPr>
          <w:rFonts w:ascii="Calibri" w:hAnsi="Calibri"/>
          <w:sz w:val="22"/>
        </w:rPr>
      </w:pPr>
    </w:p>
    <w:p w14:paraId="6AB3A2D3" w14:textId="77777777" w:rsidR="00F2664C" w:rsidRPr="006A14AA" w:rsidRDefault="00F2664C" w:rsidP="00D24531">
      <w:pPr>
        <w:pStyle w:val="NormalWeb"/>
        <w:spacing w:before="0" w:beforeAutospacing="0" w:after="0" w:afterAutospacing="0"/>
        <w:rPr>
          <w:rFonts w:asciiTheme="minorHAnsi" w:hAnsiTheme="minorHAnsi"/>
          <w:b/>
          <w:color w:val="000000"/>
          <w:sz w:val="22"/>
          <w:szCs w:val="27"/>
        </w:rPr>
      </w:pPr>
      <w:r w:rsidRPr="006A14AA">
        <w:rPr>
          <w:rFonts w:asciiTheme="minorHAnsi" w:hAnsiTheme="minorHAnsi"/>
          <w:b/>
          <w:color w:val="000000"/>
          <w:sz w:val="22"/>
          <w:szCs w:val="27"/>
        </w:rPr>
        <w:t>Our Values and Behaviours</w:t>
      </w:r>
    </w:p>
    <w:p w14:paraId="087A66E0" w14:textId="77777777" w:rsidR="00F2664C" w:rsidRPr="006A14AA" w:rsidRDefault="00F2664C" w:rsidP="00D24531">
      <w:pPr>
        <w:pStyle w:val="NormalWeb"/>
        <w:spacing w:before="120" w:beforeAutospacing="0" w:after="0" w:afterAutospacing="0"/>
        <w:rPr>
          <w:rFonts w:asciiTheme="minorHAnsi" w:hAnsiTheme="minorHAnsi"/>
          <w:color w:val="000000"/>
          <w:sz w:val="22"/>
          <w:szCs w:val="27"/>
        </w:rPr>
      </w:pPr>
      <w:r w:rsidRPr="006A14AA">
        <w:rPr>
          <w:rFonts w:asciiTheme="minorHAnsi" w:hAnsiTheme="minorHAnsi"/>
          <w:color w:val="000000"/>
          <w:sz w:val="22"/>
          <w:szCs w:val="27"/>
        </w:rPr>
        <w:t>The values and behaviours we seek from our staff draw on the high standards of the two boroughs, and we prize these qualities in particular:</w:t>
      </w:r>
    </w:p>
    <w:p w14:paraId="5AC95A44" w14:textId="77777777" w:rsidR="00F2664C" w:rsidRPr="006A14AA" w:rsidRDefault="00F2664C" w:rsidP="00D24531">
      <w:pPr>
        <w:pStyle w:val="NormalWeb"/>
        <w:spacing w:before="120" w:beforeAutospacing="0" w:after="120" w:afterAutospacing="0"/>
        <w:rPr>
          <w:rFonts w:asciiTheme="minorHAnsi" w:hAnsiTheme="minorHAnsi"/>
          <w:color w:val="000000"/>
          <w:sz w:val="22"/>
          <w:szCs w:val="27"/>
        </w:rPr>
      </w:pPr>
      <w:r w:rsidRPr="006A14AA">
        <w:rPr>
          <w:rFonts w:asciiTheme="minorHAnsi" w:hAnsiTheme="minorHAnsi"/>
          <w:b/>
          <w:color w:val="000000"/>
          <w:sz w:val="22"/>
          <w:szCs w:val="27"/>
        </w:rPr>
        <w:t>Being open.</w:t>
      </w:r>
      <w:r w:rsidRPr="006A14AA">
        <w:rPr>
          <w:rFonts w:asciiTheme="minorHAnsi" w:hAnsiTheme="minorHAnsi"/>
          <w:color w:val="000000"/>
          <w:sz w:val="22"/>
          <w:szCs w:val="27"/>
        </w:rPr>
        <w:t xml:space="preserve"> This means we share our views openly, honestly and in a thoughtful way. We encourage new ideas and ways of doing things. We appreciate and listen to feedback from each other.</w:t>
      </w:r>
    </w:p>
    <w:p w14:paraId="7998DA10" w14:textId="77777777" w:rsidR="00F2664C" w:rsidRPr="006A14AA" w:rsidRDefault="00F2664C" w:rsidP="00D24531">
      <w:pPr>
        <w:pStyle w:val="NormalWeb"/>
        <w:spacing w:before="120" w:beforeAutospacing="0" w:after="120" w:afterAutospacing="0"/>
        <w:rPr>
          <w:rFonts w:asciiTheme="minorHAnsi" w:hAnsiTheme="minorHAnsi"/>
          <w:color w:val="000000"/>
          <w:sz w:val="22"/>
          <w:szCs w:val="27"/>
        </w:rPr>
      </w:pPr>
      <w:r w:rsidRPr="006A14AA">
        <w:rPr>
          <w:rFonts w:asciiTheme="minorHAnsi" w:hAnsiTheme="minorHAnsi"/>
          <w:b/>
          <w:color w:val="000000"/>
          <w:sz w:val="22"/>
          <w:szCs w:val="27"/>
        </w:rPr>
        <w:t>Being supportive.</w:t>
      </w:r>
      <w:r w:rsidRPr="006A14AA">
        <w:rPr>
          <w:rFonts w:asciiTheme="minorHAnsi" w:hAnsiTheme="minorHAnsi"/>
          <w:color w:val="000000"/>
          <w:sz w:val="22"/>
          <w:szCs w:val="27"/>
        </w:rPr>
        <w:t xml:space="preserve"> This means we drive the success of the organisation by making sure that our colleagues are successful. We encourage others and take account of the challenges they face. We help each other to do our jobs.</w:t>
      </w:r>
    </w:p>
    <w:p w14:paraId="77F27F36" w14:textId="77777777" w:rsidR="00F2664C" w:rsidRPr="006A14AA" w:rsidRDefault="00F2664C" w:rsidP="00D24531">
      <w:pPr>
        <w:pStyle w:val="NormalWeb"/>
        <w:spacing w:before="120" w:beforeAutospacing="0" w:after="120" w:afterAutospacing="0"/>
        <w:rPr>
          <w:rFonts w:asciiTheme="minorHAnsi" w:hAnsiTheme="minorHAnsi"/>
          <w:color w:val="000000"/>
          <w:sz w:val="22"/>
          <w:szCs w:val="27"/>
        </w:rPr>
      </w:pPr>
      <w:r w:rsidRPr="006A14AA">
        <w:rPr>
          <w:rFonts w:asciiTheme="minorHAnsi" w:hAnsiTheme="minorHAnsi"/>
          <w:b/>
          <w:color w:val="000000"/>
          <w:sz w:val="22"/>
          <w:szCs w:val="27"/>
        </w:rPr>
        <w:t>Being positive.</w:t>
      </w:r>
      <w:r w:rsidRPr="006A14AA">
        <w:rPr>
          <w:rFonts w:asciiTheme="minorHAnsi" w:hAnsiTheme="minorHAnsi"/>
          <w:color w:val="000000"/>
          <w:sz w:val="22"/>
          <w:szCs w:val="27"/>
        </w:rPr>
        <w:t xml:space="preserve"> Being positive and helpful means we keep our goals in mind and look for ways to achieve them. We listen constructively and help others see opportunities and the way forward. We have a ‘can do’ attitude and are continuously looking for ways to help each other improve.</w:t>
      </w:r>
    </w:p>
    <w:p w14:paraId="66357679" w14:textId="77777777" w:rsidR="00BB4DD8" w:rsidRPr="006A14AA" w:rsidRDefault="00BB4DD8">
      <w:pPr>
        <w:rPr>
          <w:rFonts w:ascii="Calibri" w:hAnsi="Calibri"/>
          <w:b/>
          <w:color w:val="FF0000"/>
          <w:sz w:val="14"/>
          <w:szCs w:val="16"/>
        </w:rPr>
      </w:pPr>
    </w:p>
    <w:tbl>
      <w:tblPr>
        <w:tblW w:w="974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8048"/>
        <w:gridCol w:w="1699"/>
      </w:tblGrid>
      <w:tr w:rsidR="00083900" w:rsidRPr="00BA7CAD" w14:paraId="6635767F" w14:textId="77777777" w:rsidTr="004D571C">
        <w:trPr>
          <w:trHeight w:val="548"/>
          <w:tblHeader/>
        </w:trPr>
        <w:tc>
          <w:tcPr>
            <w:tcW w:w="8048" w:type="dxa"/>
            <w:tcBorders>
              <w:top w:val="single" w:sz="8" w:space="0" w:color="000000"/>
              <w:left w:val="single" w:sz="8" w:space="0" w:color="000000"/>
              <w:bottom w:val="single" w:sz="8" w:space="0" w:color="000000"/>
              <w:right w:val="single" w:sz="8" w:space="0" w:color="000000"/>
            </w:tcBorders>
            <w:shd w:val="clear" w:color="auto" w:fill="D9D9D9"/>
            <w:hideMark/>
          </w:tcPr>
          <w:p w14:paraId="6635767A" w14:textId="77777777" w:rsidR="00083900" w:rsidRPr="006A14AA" w:rsidRDefault="00083900" w:rsidP="00B03058">
            <w:pPr>
              <w:rPr>
                <w:rFonts w:ascii="Calibri" w:hAnsi="Calibri" w:cs="Arial"/>
                <w:sz w:val="22"/>
              </w:rPr>
            </w:pPr>
            <w:r w:rsidRPr="006A14AA">
              <w:rPr>
                <w:rFonts w:ascii="Calibri" w:hAnsi="Calibri" w:cs="Arial"/>
                <w:b/>
                <w:bCs/>
                <w:sz w:val="22"/>
              </w:rPr>
              <w:t>Person Specification Requirements</w:t>
            </w:r>
          </w:p>
          <w:p w14:paraId="6635767B" w14:textId="77777777" w:rsidR="00083900" w:rsidRPr="006A14AA" w:rsidRDefault="00083900" w:rsidP="00B03058">
            <w:pPr>
              <w:rPr>
                <w:rFonts w:ascii="Calibri" w:hAnsi="Calibri" w:cs="Arial"/>
                <w:sz w:val="22"/>
              </w:rPr>
            </w:pPr>
          </w:p>
        </w:tc>
        <w:tc>
          <w:tcPr>
            <w:tcW w:w="1699" w:type="dxa"/>
            <w:tcBorders>
              <w:top w:val="single" w:sz="8" w:space="0" w:color="000000"/>
              <w:bottom w:val="single" w:sz="8" w:space="0" w:color="000000"/>
              <w:right w:val="single" w:sz="8" w:space="0" w:color="000000"/>
            </w:tcBorders>
            <w:shd w:val="clear" w:color="auto" w:fill="D9D9D9"/>
            <w:hideMark/>
          </w:tcPr>
          <w:p w14:paraId="6635767C" w14:textId="77777777" w:rsidR="00083900" w:rsidRPr="006A14AA" w:rsidRDefault="00083900" w:rsidP="00B03058">
            <w:pPr>
              <w:jc w:val="center"/>
              <w:rPr>
                <w:rFonts w:ascii="Calibri" w:hAnsi="Calibri" w:cs="Arial"/>
                <w:b/>
                <w:bCs/>
                <w:sz w:val="22"/>
              </w:rPr>
            </w:pPr>
            <w:r w:rsidRPr="006A14AA">
              <w:rPr>
                <w:rFonts w:ascii="Calibri" w:hAnsi="Calibri" w:cs="Arial"/>
                <w:b/>
                <w:bCs/>
                <w:sz w:val="22"/>
              </w:rPr>
              <w:t xml:space="preserve">Assessed by </w:t>
            </w:r>
          </w:p>
          <w:p w14:paraId="6635767D" w14:textId="77777777" w:rsidR="00083900" w:rsidRPr="006A14AA" w:rsidRDefault="00083900" w:rsidP="00B03058">
            <w:pPr>
              <w:jc w:val="center"/>
              <w:rPr>
                <w:rFonts w:ascii="Calibri" w:hAnsi="Calibri" w:cs="Arial"/>
                <w:b/>
                <w:bCs/>
                <w:sz w:val="22"/>
              </w:rPr>
            </w:pPr>
            <w:r w:rsidRPr="006A14AA">
              <w:rPr>
                <w:rFonts w:ascii="Calibri" w:hAnsi="Calibri" w:cs="Arial"/>
                <w:b/>
                <w:bCs/>
                <w:sz w:val="22"/>
              </w:rPr>
              <w:t xml:space="preserve">A </w:t>
            </w:r>
          </w:p>
          <w:p w14:paraId="6635767E" w14:textId="77777777" w:rsidR="00083900" w:rsidRPr="006A14AA" w:rsidRDefault="00083900" w:rsidP="00B03058">
            <w:pPr>
              <w:jc w:val="center"/>
              <w:rPr>
                <w:rFonts w:ascii="Calibri" w:hAnsi="Calibri" w:cs="Arial"/>
                <w:sz w:val="22"/>
              </w:rPr>
            </w:pPr>
            <w:r w:rsidRPr="006A14AA">
              <w:rPr>
                <w:rFonts w:ascii="Calibri" w:hAnsi="Calibri" w:cs="Arial"/>
                <w:b/>
                <w:bCs/>
                <w:sz w:val="22"/>
              </w:rPr>
              <w:t xml:space="preserve"> &amp; </w:t>
            </w:r>
            <w:r w:rsidRPr="006A14AA">
              <w:rPr>
                <w:rFonts w:ascii="Calibri" w:hAnsi="Calibri" w:cs="Arial"/>
                <w:sz w:val="22"/>
              </w:rPr>
              <w:t xml:space="preserve"> </w:t>
            </w:r>
            <w:r w:rsidRPr="006A14AA">
              <w:rPr>
                <w:rFonts w:ascii="Calibri" w:hAnsi="Calibri" w:cs="Arial"/>
                <w:b/>
                <w:bCs/>
                <w:sz w:val="22"/>
              </w:rPr>
              <w:t>I/ T/ C (see below for explanation)</w:t>
            </w:r>
          </w:p>
        </w:tc>
      </w:tr>
      <w:tr w:rsidR="00083900" w:rsidRPr="00BA7CAD" w14:paraId="66357681" w14:textId="77777777" w:rsidTr="004D571C">
        <w:trPr>
          <w:trHeight w:val="70"/>
        </w:trPr>
        <w:tc>
          <w:tcPr>
            <w:tcW w:w="9747" w:type="dxa"/>
            <w:gridSpan w:val="2"/>
            <w:tcBorders>
              <w:left w:val="single" w:sz="8" w:space="0" w:color="000000"/>
              <w:bottom w:val="single" w:sz="8" w:space="0" w:color="000000"/>
              <w:right w:val="single" w:sz="8" w:space="0" w:color="000000"/>
            </w:tcBorders>
            <w:shd w:val="clear" w:color="auto" w:fill="D9D9D9"/>
            <w:hideMark/>
          </w:tcPr>
          <w:p w14:paraId="66357680" w14:textId="77777777" w:rsidR="00083900" w:rsidRPr="006A14AA" w:rsidRDefault="00083900" w:rsidP="00B03058">
            <w:pPr>
              <w:spacing w:line="70" w:lineRule="atLeast"/>
              <w:rPr>
                <w:rFonts w:ascii="Calibri" w:hAnsi="Calibri" w:cs="Arial"/>
                <w:sz w:val="22"/>
              </w:rPr>
            </w:pPr>
            <w:r w:rsidRPr="006A14AA">
              <w:rPr>
                <w:rFonts w:ascii="Calibri" w:hAnsi="Calibri" w:cs="Arial"/>
                <w:b/>
                <w:bCs/>
                <w:sz w:val="22"/>
              </w:rPr>
              <w:t xml:space="preserve">Knowledge </w:t>
            </w:r>
          </w:p>
        </w:tc>
      </w:tr>
      <w:tr w:rsidR="00083900" w:rsidRPr="00BA7CAD" w14:paraId="66357684" w14:textId="77777777" w:rsidTr="004D571C">
        <w:trPr>
          <w:trHeight w:val="70"/>
        </w:trPr>
        <w:tc>
          <w:tcPr>
            <w:tcW w:w="8048" w:type="dxa"/>
            <w:tcBorders>
              <w:left w:val="single" w:sz="8" w:space="0" w:color="000000"/>
              <w:bottom w:val="single" w:sz="8" w:space="0" w:color="000000"/>
              <w:right w:val="single" w:sz="8" w:space="0" w:color="000000"/>
            </w:tcBorders>
            <w:shd w:val="clear" w:color="auto" w:fill="FFFFFF"/>
          </w:tcPr>
          <w:p w14:paraId="66357682" w14:textId="77D57D5E" w:rsidR="00083900" w:rsidRPr="006A14AA" w:rsidRDefault="0041020B" w:rsidP="00083E4B">
            <w:pPr>
              <w:autoSpaceDE w:val="0"/>
              <w:autoSpaceDN w:val="0"/>
              <w:adjustRightInd w:val="0"/>
              <w:rPr>
                <w:rFonts w:ascii="Calibri" w:hAnsi="Calibri" w:cs="Calibri"/>
                <w:bCs/>
                <w:sz w:val="22"/>
              </w:rPr>
            </w:pPr>
            <w:r w:rsidRPr="006A14AA">
              <w:rPr>
                <w:rFonts w:ascii="Calibri" w:hAnsi="Calibri" w:cs="Calibri"/>
                <w:bCs/>
                <w:sz w:val="22"/>
              </w:rPr>
              <w:t xml:space="preserve">Proficient in basic </w:t>
            </w:r>
            <w:r w:rsidR="00083E4B" w:rsidRPr="006A14AA">
              <w:rPr>
                <w:rFonts w:ascii="Calibri" w:hAnsi="Calibri" w:cs="Calibri"/>
                <w:bCs/>
                <w:sz w:val="22"/>
              </w:rPr>
              <w:t>statistical concepts and processes</w:t>
            </w:r>
            <w:r w:rsidR="00083900" w:rsidRPr="006A14AA">
              <w:rPr>
                <w:rFonts w:ascii="Calibri" w:hAnsi="Calibri" w:cs="Calibri"/>
                <w:bCs/>
                <w:sz w:val="22"/>
              </w:rPr>
              <w:t xml:space="preserve"> (</w:t>
            </w:r>
            <w:r w:rsidR="00B37876" w:rsidRPr="006A14AA">
              <w:rPr>
                <w:rFonts w:ascii="Calibri" w:hAnsi="Calibri" w:cs="Calibri"/>
                <w:bCs/>
                <w:sz w:val="22"/>
              </w:rPr>
              <w:t xml:space="preserve">e.g. </w:t>
            </w:r>
            <w:r w:rsidR="00083E4B" w:rsidRPr="006A14AA">
              <w:rPr>
                <w:rFonts w:ascii="Calibri" w:hAnsi="Calibri" w:cs="Calibri"/>
                <w:bCs/>
                <w:sz w:val="22"/>
              </w:rPr>
              <w:t>averages, distributions, statistical significance</w:t>
            </w:r>
            <w:r w:rsidR="00083900" w:rsidRPr="006A14AA">
              <w:rPr>
                <w:rFonts w:ascii="Calibri" w:hAnsi="Calibri" w:cs="Calibri"/>
                <w:bCs/>
                <w:sz w:val="22"/>
              </w:rPr>
              <w:t>)</w:t>
            </w:r>
          </w:p>
        </w:tc>
        <w:tc>
          <w:tcPr>
            <w:tcW w:w="1699" w:type="dxa"/>
            <w:tcBorders>
              <w:bottom w:val="single" w:sz="8" w:space="0" w:color="000000"/>
              <w:right w:val="single" w:sz="8" w:space="0" w:color="000000"/>
            </w:tcBorders>
            <w:shd w:val="clear" w:color="auto" w:fill="FFFFFF"/>
          </w:tcPr>
          <w:p w14:paraId="66357683" w14:textId="77777777" w:rsidR="00083900" w:rsidRPr="006A14AA" w:rsidRDefault="00083900" w:rsidP="00B03058">
            <w:pPr>
              <w:autoSpaceDE w:val="0"/>
              <w:autoSpaceDN w:val="0"/>
              <w:adjustRightInd w:val="0"/>
              <w:jc w:val="center"/>
              <w:rPr>
                <w:rFonts w:ascii="Calibri" w:hAnsi="Calibri" w:cs="Calibri"/>
                <w:bCs/>
                <w:sz w:val="22"/>
              </w:rPr>
            </w:pPr>
            <w:r w:rsidRPr="006A14AA">
              <w:rPr>
                <w:rFonts w:ascii="Calibri" w:hAnsi="Calibri" w:cs="Calibri"/>
                <w:bCs/>
                <w:sz w:val="22"/>
              </w:rPr>
              <w:t>A/I</w:t>
            </w:r>
            <w:r w:rsidR="00B37876" w:rsidRPr="006A14AA">
              <w:rPr>
                <w:rFonts w:ascii="Calibri" w:hAnsi="Calibri" w:cs="Calibri"/>
                <w:bCs/>
                <w:sz w:val="22"/>
              </w:rPr>
              <w:t>/T</w:t>
            </w:r>
          </w:p>
        </w:tc>
      </w:tr>
      <w:tr w:rsidR="00C04601" w:rsidRPr="00BA7CAD" w14:paraId="2EC71EC3" w14:textId="77777777" w:rsidTr="004D571C">
        <w:trPr>
          <w:trHeight w:val="104"/>
        </w:trPr>
        <w:tc>
          <w:tcPr>
            <w:tcW w:w="8048" w:type="dxa"/>
            <w:tcBorders>
              <w:left w:val="single" w:sz="8" w:space="0" w:color="000000"/>
              <w:bottom w:val="single" w:sz="8" w:space="0" w:color="000000"/>
              <w:right w:val="single" w:sz="8" w:space="0" w:color="000000"/>
            </w:tcBorders>
            <w:shd w:val="clear" w:color="auto" w:fill="FFFFFF"/>
          </w:tcPr>
          <w:p w14:paraId="1F4EE86C" w14:textId="0168F44E" w:rsidR="00C04601" w:rsidRPr="006A14AA" w:rsidRDefault="00C04601" w:rsidP="00C04601">
            <w:pPr>
              <w:autoSpaceDE w:val="0"/>
              <w:autoSpaceDN w:val="0"/>
              <w:adjustRightInd w:val="0"/>
              <w:rPr>
                <w:rFonts w:ascii="Calibri" w:hAnsi="Calibri" w:cs="Calibri"/>
                <w:bCs/>
                <w:sz w:val="22"/>
              </w:rPr>
            </w:pPr>
            <w:r w:rsidRPr="006A14AA">
              <w:rPr>
                <w:rFonts w:ascii="Calibri" w:hAnsi="Calibri" w:cs="Calibri"/>
                <w:bCs/>
                <w:sz w:val="22"/>
              </w:rPr>
              <w:t>Data presentation (e.g. tables, charts, infographics)</w:t>
            </w:r>
          </w:p>
        </w:tc>
        <w:tc>
          <w:tcPr>
            <w:tcW w:w="1699" w:type="dxa"/>
            <w:tcBorders>
              <w:bottom w:val="single" w:sz="8" w:space="0" w:color="000000"/>
              <w:right w:val="single" w:sz="8" w:space="0" w:color="000000"/>
            </w:tcBorders>
            <w:shd w:val="clear" w:color="auto" w:fill="FFFFFF"/>
          </w:tcPr>
          <w:p w14:paraId="31373A5F" w14:textId="0A608347" w:rsidR="00C04601" w:rsidRPr="006A14AA" w:rsidRDefault="00C04601" w:rsidP="00C04601">
            <w:pPr>
              <w:autoSpaceDE w:val="0"/>
              <w:autoSpaceDN w:val="0"/>
              <w:adjustRightInd w:val="0"/>
              <w:jc w:val="center"/>
              <w:rPr>
                <w:rFonts w:ascii="Calibri" w:hAnsi="Calibri" w:cs="Calibri"/>
                <w:bCs/>
                <w:sz w:val="22"/>
              </w:rPr>
            </w:pPr>
            <w:r w:rsidRPr="006A14AA">
              <w:rPr>
                <w:rFonts w:ascii="Calibri" w:hAnsi="Calibri" w:cs="Calibri"/>
                <w:bCs/>
                <w:sz w:val="22"/>
              </w:rPr>
              <w:t>A/I/T</w:t>
            </w:r>
          </w:p>
        </w:tc>
      </w:tr>
      <w:tr w:rsidR="00C04601" w:rsidRPr="00BA7CAD" w14:paraId="1FA16676" w14:textId="77777777" w:rsidTr="004D571C">
        <w:trPr>
          <w:trHeight w:val="104"/>
        </w:trPr>
        <w:tc>
          <w:tcPr>
            <w:tcW w:w="8048" w:type="dxa"/>
            <w:tcBorders>
              <w:left w:val="single" w:sz="8" w:space="0" w:color="000000"/>
              <w:bottom w:val="single" w:sz="8" w:space="0" w:color="000000"/>
              <w:right w:val="single" w:sz="8" w:space="0" w:color="000000"/>
            </w:tcBorders>
            <w:shd w:val="clear" w:color="auto" w:fill="FFFFFF"/>
          </w:tcPr>
          <w:p w14:paraId="06334810" w14:textId="5CB4A02F" w:rsidR="00C04601" w:rsidRPr="006A14AA" w:rsidRDefault="00C04601" w:rsidP="00C04601">
            <w:pPr>
              <w:autoSpaceDE w:val="0"/>
              <w:autoSpaceDN w:val="0"/>
              <w:adjustRightInd w:val="0"/>
              <w:rPr>
                <w:rFonts w:ascii="Calibri" w:hAnsi="Calibri" w:cs="Calibri"/>
                <w:bCs/>
                <w:sz w:val="22"/>
              </w:rPr>
            </w:pPr>
            <w:r w:rsidRPr="006A14AA">
              <w:rPr>
                <w:rFonts w:ascii="Calibri" w:hAnsi="Calibri" w:cs="Calibri"/>
                <w:bCs/>
                <w:sz w:val="22"/>
              </w:rPr>
              <w:t>Analytical approaches and techniques, such as comparative analysis (e.g. ranking), trend analysis (e.g. trend lines), standardisation techniques (e.g. calculating rates).</w:t>
            </w:r>
          </w:p>
        </w:tc>
        <w:tc>
          <w:tcPr>
            <w:tcW w:w="1699" w:type="dxa"/>
            <w:tcBorders>
              <w:bottom w:val="single" w:sz="8" w:space="0" w:color="000000"/>
              <w:right w:val="single" w:sz="8" w:space="0" w:color="000000"/>
            </w:tcBorders>
            <w:shd w:val="clear" w:color="auto" w:fill="FFFFFF"/>
          </w:tcPr>
          <w:p w14:paraId="786040C3" w14:textId="3398F3F7" w:rsidR="00C04601" w:rsidRPr="006A14AA" w:rsidRDefault="00C04601" w:rsidP="00C04601">
            <w:pPr>
              <w:autoSpaceDE w:val="0"/>
              <w:autoSpaceDN w:val="0"/>
              <w:adjustRightInd w:val="0"/>
              <w:jc w:val="center"/>
              <w:rPr>
                <w:rFonts w:ascii="Calibri" w:hAnsi="Calibri" w:cs="Calibri"/>
                <w:bCs/>
                <w:sz w:val="22"/>
              </w:rPr>
            </w:pPr>
            <w:r w:rsidRPr="006A14AA">
              <w:rPr>
                <w:rFonts w:ascii="Calibri" w:hAnsi="Calibri" w:cs="Calibri"/>
                <w:bCs/>
                <w:sz w:val="22"/>
              </w:rPr>
              <w:t>A/I/T</w:t>
            </w:r>
          </w:p>
        </w:tc>
      </w:tr>
      <w:tr w:rsidR="00C04601" w:rsidRPr="00BA7CAD" w14:paraId="3537C7F6" w14:textId="77777777" w:rsidTr="004D571C">
        <w:trPr>
          <w:trHeight w:val="104"/>
        </w:trPr>
        <w:tc>
          <w:tcPr>
            <w:tcW w:w="8048" w:type="dxa"/>
            <w:tcBorders>
              <w:left w:val="single" w:sz="8" w:space="0" w:color="000000"/>
              <w:bottom w:val="single" w:sz="8" w:space="0" w:color="000000"/>
              <w:right w:val="single" w:sz="8" w:space="0" w:color="000000"/>
            </w:tcBorders>
            <w:shd w:val="clear" w:color="auto" w:fill="FFFFFF"/>
          </w:tcPr>
          <w:p w14:paraId="6EE31C4D" w14:textId="751CC435" w:rsidR="00C04601" w:rsidRPr="006A14AA" w:rsidRDefault="00C04601" w:rsidP="00C04601">
            <w:pPr>
              <w:autoSpaceDE w:val="0"/>
              <w:autoSpaceDN w:val="0"/>
              <w:adjustRightInd w:val="0"/>
              <w:rPr>
                <w:rFonts w:ascii="Calibri" w:hAnsi="Calibri" w:cs="Calibri"/>
                <w:bCs/>
                <w:sz w:val="22"/>
              </w:rPr>
            </w:pPr>
            <w:r w:rsidRPr="006A14AA">
              <w:rPr>
                <w:rFonts w:ascii="Calibri" w:hAnsi="Calibri" w:cs="Calibri"/>
                <w:bCs/>
                <w:sz w:val="22"/>
              </w:rPr>
              <w:t xml:space="preserve">Familiarity with advance statistical concepts e.g. statistical testing, data distributions, regression, modelling (desirable) </w:t>
            </w:r>
          </w:p>
        </w:tc>
        <w:tc>
          <w:tcPr>
            <w:tcW w:w="1699" w:type="dxa"/>
            <w:tcBorders>
              <w:bottom w:val="single" w:sz="8" w:space="0" w:color="000000"/>
              <w:right w:val="single" w:sz="8" w:space="0" w:color="000000"/>
            </w:tcBorders>
            <w:shd w:val="clear" w:color="auto" w:fill="FFFFFF"/>
          </w:tcPr>
          <w:p w14:paraId="19C1A731" w14:textId="51F3D971" w:rsidR="00C04601" w:rsidRPr="006A14AA" w:rsidRDefault="00C04601" w:rsidP="00C04601">
            <w:pPr>
              <w:autoSpaceDE w:val="0"/>
              <w:autoSpaceDN w:val="0"/>
              <w:adjustRightInd w:val="0"/>
              <w:jc w:val="center"/>
              <w:rPr>
                <w:rFonts w:ascii="Calibri" w:hAnsi="Calibri" w:cs="Calibri"/>
                <w:bCs/>
                <w:sz w:val="22"/>
              </w:rPr>
            </w:pPr>
            <w:r w:rsidRPr="006A14AA">
              <w:rPr>
                <w:rFonts w:ascii="Calibri" w:hAnsi="Calibri" w:cs="Calibri"/>
                <w:bCs/>
                <w:sz w:val="22"/>
              </w:rPr>
              <w:t>A/I</w:t>
            </w:r>
          </w:p>
        </w:tc>
      </w:tr>
      <w:tr w:rsidR="00C04601" w:rsidRPr="00BA7CAD" w14:paraId="792FD1E1" w14:textId="77777777" w:rsidTr="004D571C">
        <w:trPr>
          <w:trHeight w:val="104"/>
        </w:trPr>
        <w:tc>
          <w:tcPr>
            <w:tcW w:w="8048" w:type="dxa"/>
            <w:tcBorders>
              <w:left w:val="single" w:sz="8" w:space="0" w:color="000000"/>
              <w:bottom w:val="single" w:sz="8" w:space="0" w:color="000000"/>
              <w:right w:val="single" w:sz="8" w:space="0" w:color="000000"/>
            </w:tcBorders>
            <w:shd w:val="clear" w:color="auto" w:fill="FFFFFF"/>
          </w:tcPr>
          <w:p w14:paraId="21F50874" w14:textId="151A2729" w:rsidR="00C04601" w:rsidRPr="006A14AA" w:rsidRDefault="00C04601" w:rsidP="00C04601">
            <w:pPr>
              <w:autoSpaceDE w:val="0"/>
              <w:autoSpaceDN w:val="0"/>
              <w:adjustRightInd w:val="0"/>
              <w:rPr>
                <w:rFonts w:ascii="Calibri" w:hAnsi="Calibri" w:cs="Calibri"/>
                <w:bCs/>
                <w:sz w:val="22"/>
              </w:rPr>
            </w:pPr>
            <w:r w:rsidRPr="006A14AA">
              <w:rPr>
                <w:rFonts w:ascii="Calibri" w:hAnsi="Calibri" w:cs="Calibri"/>
                <w:bCs/>
                <w:sz w:val="22"/>
              </w:rPr>
              <w:t>Knowledge of machine learning techniques and algorithms (desirable)</w:t>
            </w:r>
          </w:p>
        </w:tc>
        <w:tc>
          <w:tcPr>
            <w:tcW w:w="1699" w:type="dxa"/>
            <w:tcBorders>
              <w:bottom w:val="single" w:sz="8" w:space="0" w:color="000000"/>
              <w:right w:val="single" w:sz="8" w:space="0" w:color="000000"/>
            </w:tcBorders>
            <w:shd w:val="clear" w:color="auto" w:fill="FFFFFF"/>
          </w:tcPr>
          <w:p w14:paraId="50521D03" w14:textId="078E3BD0" w:rsidR="00C04601" w:rsidRPr="006A14AA" w:rsidRDefault="00C04601" w:rsidP="00C04601">
            <w:pPr>
              <w:autoSpaceDE w:val="0"/>
              <w:autoSpaceDN w:val="0"/>
              <w:adjustRightInd w:val="0"/>
              <w:jc w:val="center"/>
              <w:rPr>
                <w:rFonts w:ascii="Calibri" w:hAnsi="Calibri" w:cs="Calibri"/>
                <w:bCs/>
                <w:sz w:val="22"/>
              </w:rPr>
            </w:pPr>
            <w:r w:rsidRPr="006A14AA">
              <w:rPr>
                <w:rFonts w:ascii="Calibri" w:hAnsi="Calibri" w:cs="Calibri"/>
                <w:bCs/>
                <w:sz w:val="22"/>
              </w:rPr>
              <w:t>A/I</w:t>
            </w:r>
          </w:p>
        </w:tc>
      </w:tr>
      <w:tr w:rsidR="00C04601" w:rsidRPr="00BA7CAD" w14:paraId="6635768D" w14:textId="77777777" w:rsidTr="004D571C">
        <w:trPr>
          <w:trHeight w:val="104"/>
        </w:trPr>
        <w:tc>
          <w:tcPr>
            <w:tcW w:w="8048" w:type="dxa"/>
            <w:tcBorders>
              <w:left w:val="single" w:sz="8" w:space="0" w:color="000000"/>
              <w:bottom w:val="single" w:sz="8" w:space="0" w:color="000000"/>
              <w:right w:val="single" w:sz="8" w:space="0" w:color="000000"/>
            </w:tcBorders>
            <w:shd w:val="clear" w:color="auto" w:fill="FFFFFF"/>
          </w:tcPr>
          <w:p w14:paraId="6635768B" w14:textId="543767BF" w:rsidR="00C04601" w:rsidRPr="006A14AA" w:rsidRDefault="00C04601" w:rsidP="00C04601">
            <w:pPr>
              <w:autoSpaceDE w:val="0"/>
              <w:autoSpaceDN w:val="0"/>
              <w:adjustRightInd w:val="0"/>
              <w:rPr>
                <w:rFonts w:ascii="Calibri" w:hAnsi="Calibri" w:cs="Calibri"/>
                <w:bCs/>
                <w:sz w:val="22"/>
              </w:rPr>
            </w:pPr>
            <w:r w:rsidRPr="006A14AA">
              <w:rPr>
                <w:rFonts w:ascii="Calibri" w:hAnsi="Calibri" w:cs="Calibri"/>
                <w:bCs/>
                <w:sz w:val="22"/>
              </w:rPr>
              <w:t>Knowledge of data sets relating to one or more of the following; health / social services, crime, socio-economic, housing, or children’s services, demography (desirable)</w:t>
            </w:r>
          </w:p>
        </w:tc>
        <w:tc>
          <w:tcPr>
            <w:tcW w:w="1699" w:type="dxa"/>
            <w:tcBorders>
              <w:bottom w:val="single" w:sz="8" w:space="0" w:color="000000"/>
              <w:right w:val="single" w:sz="8" w:space="0" w:color="000000"/>
            </w:tcBorders>
            <w:shd w:val="clear" w:color="auto" w:fill="FFFFFF"/>
          </w:tcPr>
          <w:p w14:paraId="6635768C" w14:textId="77777777" w:rsidR="00C04601" w:rsidRPr="006A14AA" w:rsidRDefault="00C04601" w:rsidP="00C04601">
            <w:pPr>
              <w:autoSpaceDE w:val="0"/>
              <w:autoSpaceDN w:val="0"/>
              <w:adjustRightInd w:val="0"/>
              <w:jc w:val="center"/>
              <w:rPr>
                <w:rFonts w:ascii="Calibri" w:hAnsi="Calibri" w:cs="Calibri"/>
                <w:bCs/>
                <w:sz w:val="22"/>
              </w:rPr>
            </w:pPr>
            <w:r w:rsidRPr="006A14AA">
              <w:rPr>
                <w:rFonts w:ascii="Calibri" w:hAnsi="Calibri" w:cs="Calibri"/>
                <w:bCs/>
                <w:sz w:val="22"/>
              </w:rPr>
              <w:t>A/I</w:t>
            </w:r>
          </w:p>
        </w:tc>
      </w:tr>
      <w:tr w:rsidR="00C04601" w:rsidRPr="00BA7CAD" w14:paraId="66357690" w14:textId="77777777" w:rsidTr="004D571C">
        <w:trPr>
          <w:trHeight w:val="104"/>
        </w:trPr>
        <w:tc>
          <w:tcPr>
            <w:tcW w:w="8048" w:type="dxa"/>
            <w:tcBorders>
              <w:left w:val="single" w:sz="8" w:space="0" w:color="000000"/>
              <w:bottom w:val="single" w:sz="8" w:space="0" w:color="000000"/>
              <w:right w:val="single" w:sz="8" w:space="0" w:color="000000"/>
            </w:tcBorders>
            <w:shd w:val="clear" w:color="auto" w:fill="FFFFFF"/>
          </w:tcPr>
          <w:p w14:paraId="6635768E" w14:textId="6C93FA1A" w:rsidR="00C04601" w:rsidRPr="006A14AA" w:rsidRDefault="00C04601" w:rsidP="00C04601">
            <w:pPr>
              <w:autoSpaceDE w:val="0"/>
              <w:autoSpaceDN w:val="0"/>
              <w:adjustRightInd w:val="0"/>
              <w:rPr>
                <w:rFonts w:ascii="Calibri" w:hAnsi="Calibri" w:cs="Calibri"/>
                <w:bCs/>
                <w:sz w:val="22"/>
              </w:rPr>
            </w:pPr>
            <w:r w:rsidRPr="006A14AA">
              <w:rPr>
                <w:rFonts w:ascii="Calibri" w:hAnsi="Calibri" w:cs="Calibri"/>
                <w:bCs/>
                <w:sz w:val="22"/>
              </w:rPr>
              <w:t xml:space="preserve">Knowledge of data security and information governance (desirable) </w:t>
            </w:r>
          </w:p>
        </w:tc>
        <w:tc>
          <w:tcPr>
            <w:tcW w:w="1699" w:type="dxa"/>
            <w:tcBorders>
              <w:bottom w:val="single" w:sz="8" w:space="0" w:color="000000"/>
              <w:right w:val="single" w:sz="8" w:space="0" w:color="000000"/>
            </w:tcBorders>
            <w:shd w:val="clear" w:color="auto" w:fill="FFFFFF"/>
          </w:tcPr>
          <w:p w14:paraId="6635768F" w14:textId="77777777" w:rsidR="00C04601" w:rsidRPr="006A14AA" w:rsidRDefault="00C04601" w:rsidP="00C04601">
            <w:pPr>
              <w:autoSpaceDE w:val="0"/>
              <w:autoSpaceDN w:val="0"/>
              <w:adjustRightInd w:val="0"/>
              <w:jc w:val="center"/>
              <w:rPr>
                <w:rFonts w:ascii="Calibri" w:hAnsi="Calibri" w:cs="Calibri"/>
                <w:bCs/>
                <w:sz w:val="22"/>
              </w:rPr>
            </w:pPr>
            <w:r w:rsidRPr="006A14AA">
              <w:rPr>
                <w:rFonts w:ascii="Calibri" w:hAnsi="Calibri" w:cs="Calibri"/>
                <w:bCs/>
                <w:sz w:val="22"/>
              </w:rPr>
              <w:t>A/I</w:t>
            </w:r>
          </w:p>
        </w:tc>
      </w:tr>
      <w:tr w:rsidR="00C04601" w:rsidRPr="00BA7CAD" w14:paraId="66357692" w14:textId="77777777" w:rsidTr="004D571C">
        <w:trPr>
          <w:trHeight w:val="70"/>
        </w:trPr>
        <w:tc>
          <w:tcPr>
            <w:tcW w:w="9747" w:type="dxa"/>
            <w:gridSpan w:val="2"/>
            <w:tcBorders>
              <w:left w:val="single" w:sz="8" w:space="0" w:color="000000"/>
              <w:bottom w:val="single" w:sz="8" w:space="0" w:color="000000"/>
              <w:right w:val="single" w:sz="8" w:space="0" w:color="000000"/>
            </w:tcBorders>
            <w:shd w:val="clear" w:color="auto" w:fill="D9D9D9"/>
            <w:hideMark/>
          </w:tcPr>
          <w:p w14:paraId="66357691" w14:textId="77777777" w:rsidR="00C04601" w:rsidRPr="006A14AA" w:rsidRDefault="00C04601" w:rsidP="00C04601">
            <w:pPr>
              <w:spacing w:line="70" w:lineRule="atLeast"/>
              <w:rPr>
                <w:rFonts w:ascii="Calibri" w:hAnsi="Calibri" w:cs="Arial"/>
                <w:sz w:val="22"/>
              </w:rPr>
            </w:pPr>
            <w:r w:rsidRPr="006A14AA">
              <w:rPr>
                <w:rFonts w:ascii="Calibri" w:hAnsi="Calibri" w:cs="Arial"/>
                <w:b/>
                <w:bCs/>
                <w:sz w:val="22"/>
              </w:rPr>
              <w:t xml:space="preserve">Experience </w:t>
            </w:r>
          </w:p>
        </w:tc>
      </w:tr>
      <w:tr w:rsidR="00C04601" w:rsidRPr="00BA7CAD" w14:paraId="66357695" w14:textId="77777777" w:rsidTr="004D571C">
        <w:trPr>
          <w:trHeight w:val="70"/>
        </w:trPr>
        <w:tc>
          <w:tcPr>
            <w:tcW w:w="8048" w:type="dxa"/>
            <w:tcBorders>
              <w:left w:val="single" w:sz="8" w:space="0" w:color="000000"/>
              <w:bottom w:val="single" w:sz="8" w:space="0" w:color="000000"/>
              <w:right w:val="single" w:sz="8" w:space="0" w:color="000000"/>
            </w:tcBorders>
            <w:shd w:val="clear" w:color="auto" w:fill="FFFFFF"/>
          </w:tcPr>
          <w:p w14:paraId="66357693" w14:textId="77777777" w:rsidR="00C04601" w:rsidRPr="006A14AA" w:rsidRDefault="00C04601" w:rsidP="00C04601">
            <w:pPr>
              <w:autoSpaceDE w:val="0"/>
              <w:autoSpaceDN w:val="0"/>
              <w:adjustRightInd w:val="0"/>
              <w:rPr>
                <w:rFonts w:ascii="Calibri" w:hAnsi="Calibri" w:cs="Calibri"/>
                <w:bCs/>
                <w:sz w:val="22"/>
              </w:rPr>
            </w:pPr>
            <w:r w:rsidRPr="006A14AA">
              <w:rPr>
                <w:rFonts w:ascii="Calibri" w:hAnsi="Calibri" w:cs="Calibri"/>
                <w:bCs/>
                <w:sz w:val="22"/>
              </w:rPr>
              <w:t>Some experience of information analysis</w:t>
            </w:r>
          </w:p>
        </w:tc>
        <w:tc>
          <w:tcPr>
            <w:tcW w:w="1699" w:type="dxa"/>
            <w:tcBorders>
              <w:bottom w:val="single" w:sz="8" w:space="0" w:color="000000"/>
              <w:right w:val="single" w:sz="8" w:space="0" w:color="000000"/>
            </w:tcBorders>
            <w:shd w:val="clear" w:color="auto" w:fill="FFFFFF"/>
          </w:tcPr>
          <w:p w14:paraId="66357694" w14:textId="77777777" w:rsidR="00C04601" w:rsidRPr="006A14AA" w:rsidRDefault="00C04601" w:rsidP="00C04601">
            <w:pPr>
              <w:autoSpaceDE w:val="0"/>
              <w:autoSpaceDN w:val="0"/>
              <w:adjustRightInd w:val="0"/>
              <w:jc w:val="center"/>
              <w:rPr>
                <w:rFonts w:ascii="Calibri" w:hAnsi="Calibri" w:cs="Calibri"/>
                <w:bCs/>
                <w:sz w:val="22"/>
              </w:rPr>
            </w:pPr>
            <w:r w:rsidRPr="006A14AA">
              <w:rPr>
                <w:rFonts w:ascii="Calibri" w:hAnsi="Calibri" w:cs="Calibri"/>
                <w:bCs/>
                <w:sz w:val="22"/>
              </w:rPr>
              <w:t>A/I</w:t>
            </w:r>
          </w:p>
        </w:tc>
      </w:tr>
      <w:tr w:rsidR="00C04601" w:rsidRPr="00BA7CAD" w14:paraId="6635769B" w14:textId="77777777" w:rsidTr="004D571C">
        <w:trPr>
          <w:trHeight w:val="70"/>
        </w:trPr>
        <w:tc>
          <w:tcPr>
            <w:tcW w:w="8048" w:type="dxa"/>
            <w:tcBorders>
              <w:left w:val="single" w:sz="8" w:space="0" w:color="000000"/>
              <w:bottom w:val="single" w:sz="8" w:space="0" w:color="000000"/>
              <w:right w:val="single" w:sz="8" w:space="0" w:color="000000"/>
            </w:tcBorders>
            <w:shd w:val="clear" w:color="auto" w:fill="FFFFFF"/>
          </w:tcPr>
          <w:p w14:paraId="66357699" w14:textId="77777777" w:rsidR="00C04601" w:rsidRPr="006A14AA" w:rsidRDefault="00C04601" w:rsidP="00C04601">
            <w:pPr>
              <w:autoSpaceDE w:val="0"/>
              <w:autoSpaceDN w:val="0"/>
              <w:adjustRightInd w:val="0"/>
              <w:rPr>
                <w:rFonts w:ascii="Calibri" w:hAnsi="Calibri" w:cs="Calibri"/>
                <w:bCs/>
                <w:sz w:val="22"/>
              </w:rPr>
            </w:pPr>
            <w:r w:rsidRPr="006A14AA">
              <w:rPr>
                <w:rFonts w:ascii="Calibri" w:hAnsi="Calibri" w:cs="Calibri"/>
                <w:bCs/>
                <w:sz w:val="22"/>
              </w:rPr>
              <w:t xml:space="preserve">Experience of presenting information in tables, charts or infographics </w:t>
            </w:r>
          </w:p>
        </w:tc>
        <w:tc>
          <w:tcPr>
            <w:tcW w:w="1699" w:type="dxa"/>
            <w:tcBorders>
              <w:bottom w:val="single" w:sz="8" w:space="0" w:color="000000"/>
              <w:right w:val="single" w:sz="8" w:space="0" w:color="000000"/>
            </w:tcBorders>
            <w:shd w:val="clear" w:color="auto" w:fill="FFFFFF"/>
          </w:tcPr>
          <w:p w14:paraId="6635769A" w14:textId="77777777" w:rsidR="00C04601" w:rsidRPr="006A14AA" w:rsidRDefault="00C04601" w:rsidP="00C04601">
            <w:pPr>
              <w:autoSpaceDE w:val="0"/>
              <w:autoSpaceDN w:val="0"/>
              <w:adjustRightInd w:val="0"/>
              <w:jc w:val="center"/>
              <w:rPr>
                <w:rFonts w:ascii="Calibri" w:hAnsi="Calibri" w:cs="Calibri"/>
                <w:bCs/>
                <w:sz w:val="22"/>
              </w:rPr>
            </w:pPr>
            <w:r w:rsidRPr="006A14AA">
              <w:rPr>
                <w:rFonts w:ascii="Calibri" w:hAnsi="Calibri" w:cs="Calibri"/>
                <w:bCs/>
                <w:sz w:val="22"/>
              </w:rPr>
              <w:t>A/I</w:t>
            </w:r>
          </w:p>
        </w:tc>
      </w:tr>
      <w:tr w:rsidR="00C04601" w:rsidRPr="00BA7CAD" w14:paraId="04F57ECA" w14:textId="77777777" w:rsidTr="004D571C">
        <w:trPr>
          <w:trHeight w:val="70"/>
        </w:trPr>
        <w:tc>
          <w:tcPr>
            <w:tcW w:w="8048" w:type="dxa"/>
            <w:tcBorders>
              <w:left w:val="single" w:sz="8" w:space="0" w:color="000000"/>
              <w:bottom w:val="single" w:sz="8" w:space="0" w:color="000000"/>
              <w:right w:val="single" w:sz="8" w:space="0" w:color="000000"/>
            </w:tcBorders>
            <w:shd w:val="clear" w:color="auto" w:fill="FFFFFF"/>
          </w:tcPr>
          <w:p w14:paraId="00F8015E" w14:textId="293B7FF1" w:rsidR="00C04601" w:rsidRPr="006A14AA" w:rsidRDefault="00C04601" w:rsidP="00C04601">
            <w:pPr>
              <w:autoSpaceDE w:val="0"/>
              <w:autoSpaceDN w:val="0"/>
              <w:adjustRightInd w:val="0"/>
              <w:rPr>
                <w:rFonts w:ascii="Calibri" w:hAnsi="Calibri" w:cs="Calibri"/>
                <w:bCs/>
                <w:sz w:val="22"/>
              </w:rPr>
            </w:pPr>
            <w:r w:rsidRPr="006A14AA">
              <w:rPr>
                <w:rFonts w:ascii="Calibri" w:hAnsi="Calibri" w:cs="Calibri"/>
                <w:bCs/>
                <w:sz w:val="22"/>
              </w:rPr>
              <w:t xml:space="preserve">Experience using programming skills to manage and analyse data </w:t>
            </w:r>
          </w:p>
        </w:tc>
        <w:tc>
          <w:tcPr>
            <w:tcW w:w="1699" w:type="dxa"/>
            <w:tcBorders>
              <w:bottom w:val="single" w:sz="8" w:space="0" w:color="000000"/>
              <w:right w:val="single" w:sz="8" w:space="0" w:color="000000"/>
            </w:tcBorders>
            <w:shd w:val="clear" w:color="auto" w:fill="FFFFFF"/>
          </w:tcPr>
          <w:p w14:paraId="45591132" w14:textId="4492DBC6" w:rsidR="00C04601" w:rsidRPr="006A14AA" w:rsidRDefault="00C04601" w:rsidP="00C04601">
            <w:pPr>
              <w:autoSpaceDE w:val="0"/>
              <w:autoSpaceDN w:val="0"/>
              <w:adjustRightInd w:val="0"/>
              <w:jc w:val="center"/>
              <w:rPr>
                <w:rFonts w:ascii="Calibri" w:hAnsi="Calibri" w:cs="Calibri"/>
                <w:bCs/>
                <w:sz w:val="22"/>
              </w:rPr>
            </w:pPr>
            <w:r w:rsidRPr="006A14AA">
              <w:rPr>
                <w:rFonts w:ascii="Calibri" w:hAnsi="Calibri" w:cs="Calibri"/>
                <w:bCs/>
                <w:sz w:val="22"/>
              </w:rPr>
              <w:t>A/I</w:t>
            </w:r>
          </w:p>
        </w:tc>
      </w:tr>
      <w:tr w:rsidR="004E285E" w:rsidRPr="00BA7CAD" w14:paraId="0C2495AF" w14:textId="77777777" w:rsidTr="004D571C">
        <w:trPr>
          <w:trHeight w:val="70"/>
        </w:trPr>
        <w:tc>
          <w:tcPr>
            <w:tcW w:w="8048" w:type="dxa"/>
            <w:tcBorders>
              <w:left w:val="single" w:sz="8" w:space="0" w:color="000000"/>
              <w:bottom w:val="single" w:sz="8" w:space="0" w:color="000000"/>
              <w:right w:val="single" w:sz="8" w:space="0" w:color="000000"/>
            </w:tcBorders>
            <w:shd w:val="clear" w:color="auto" w:fill="FFFFFF"/>
          </w:tcPr>
          <w:p w14:paraId="1BCEEC02" w14:textId="5CE827D3" w:rsidR="004E285E" w:rsidRPr="006A14AA" w:rsidRDefault="00510624" w:rsidP="004E285E">
            <w:pPr>
              <w:autoSpaceDE w:val="0"/>
              <w:autoSpaceDN w:val="0"/>
              <w:adjustRightInd w:val="0"/>
              <w:rPr>
                <w:rFonts w:ascii="Calibri" w:hAnsi="Calibri" w:cs="Calibri"/>
                <w:bCs/>
                <w:sz w:val="22"/>
              </w:rPr>
            </w:pPr>
            <w:r>
              <w:rPr>
                <w:rFonts w:ascii="Calibri" w:hAnsi="Calibri" w:cs="Calibri"/>
                <w:bCs/>
                <w:sz w:val="22"/>
              </w:rPr>
              <w:t>Work within the public sector (</w:t>
            </w:r>
            <w:r w:rsidR="004E285E" w:rsidRPr="006A14AA">
              <w:rPr>
                <w:rFonts w:ascii="Calibri" w:hAnsi="Calibri" w:cs="Calibri"/>
                <w:bCs/>
                <w:sz w:val="22"/>
              </w:rPr>
              <w:t>NHS, council</w:t>
            </w:r>
            <w:r>
              <w:rPr>
                <w:rFonts w:ascii="Calibri" w:hAnsi="Calibri" w:cs="Calibri"/>
                <w:bCs/>
                <w:sz w:val="22"/>
              </w:rPr>
              <w:t>)</w:t>
            </w:r>
            <w:r w:rsidR="004E285E" w:rsidRPr="006A14AA">
              <w:rPr>
                <w:rFonts w:ascii="Calibri" w:hAnsi="Calibri" w:cs="Calibri"/>
                <w:bCs/>
                <w:sz w:val="22"/>
              </w:rPr>
              <w:t xml:space="preserve"> structures and systems (desirable)</w:t>
            </w:r>
          </w:p>
        </w:tc>
        <w:tc>
          <w:tcPr>
            <w:tcW w:w="1699" w:type="dxa"/>
            <w:tcBorders>
              <w:bottom w:val="single" w:sz="8" w:space="0" w:color="000000"/>
              <w:right w:val="single" w:sz="8" w:space="0" w:color="000000"/>
            </w:tcBorders>
            <w:shd w:val="clear" w:color="auto" w:fill="FFFFFF"/>
          </w:tcPr>
          <w:p w14:paraId="6C40C724" w14:textId="7219C696" w:rsidR="004E285E" w:rsidRPr="006A14AA" w:rsidRDefault="004E285E" w:rsidP="004E285E">
            <w:pPr>
              <w:autoSpaceDE w:val="0"/>
              <w:autoSpaceDN w:val="0"/>
              <w:adjustRightInd w:val="0"/>
              <w:jc w:val="center"/>
              <w:rPr>
                <w:rFonts w:ascii="Calibri" w:hAnsi="Calibri" w:cs="Calibri"/>
                <w:bCs/>
                <w:sz w:val="22"/>
              </w:rPr>
            </w:pPr>
            <w:r w:rsidRPr="006A14AA">
              <w:rPr>
                <w:rFonts w:ascii="Calibri" w:hAnsi="Calibri" w:cs="Calibri"/>
                <w:bCs/>
                <w:sz w:val="22"/>
              </w:rPr>
              <w:t>A/I</w:t>
            </w:r>
          </w:p>
        </w:tc>
      </w:tr>
      <w:tr w:rsidR="004E285E" w:rsidRPr="00BA7CAD" w14:paraId="4439F856" w14:textId="77777777" w:rsidTr="004D571C">
        <w:trPr>
          <w:trHeight w:val="70"/>
        </w:trPr>
        <w:tc>
          <w:tcPr>
            <w:tcW w:w="8048" w:type="dxa"/>
            <w:tcBorders>
              <w:left w:val="single" w:sz="8" w:space="0" w:color="000000"/>
              <w:bottom w:val="single" w:sz="8" w:space="0" w:color="000000"/>
              <w:right w:val="single" w:sz="8" w:space="0" w:color="000000"/>
            </w:tcBorders>
            <w:shd w:val="clear" w:color="auto" w:fill="FFFFFF"/>
          </w:tcPr>
          <w:p w14:paraId="330A98B8" w14:textId="48776F1A" w:rsidR="004E285E" w:rsidRPr="00AB6533" w:rsidRDefault="004E285E" w:rsidP="004E285E">
            <w:pPr>
              <w:autoSpaceDE w:val="0"/>
              <w:autoSpaceDN w:val="0"/>
              <w:adjustRightInd w:val="0"/>
              <w:rPr>
                <w:rFonts w:ascii="Calibri" w:hAnsi="Calibri" w:cs="Calibri"/>
                <w:bCs/>
                <w:sz w:val="22"/>
              </w:rPr>
            </w:pPr>
            <w:r w:rsidRPr="004D571C">
              <w:rPr>
                <w:rFonts w:ascii="Calibri" w:hAnsi="Calibri" w:cs="Calibri"/>
                <w:bCs/>
                <w:sz w:val="22"/>
              </w:rPr>
              <w:t>Experience conducting predictive analytics (desirable)</w:t>
            </w:r>
            <w:r w:rsidRPr="00AB6533">
              <w:rPr>
                <w:rFonts w:ascii="Calibri" w:hAnsi="Calibri" w:cs="Calibri"/>
                <w:bCs/>
                <w:sz w:val="22"/>
              </w:rPr>
              <w:t xml:space="preserve"> </w:t>
            </w:r>
          </w:p>
        </w:tc>
        <w:tc>
          <w:tcPr>
            <w:tcW w:w="1699" w:type="dxa"/>
            <w:tcBorders>
              <w:bottom w:val="single" w:sz="8" w:space="0" w:color="000000"/>
              <w:right w:val="single" w:sz="8" w:space="0" w:color="000000"/>
            </w:tcBorders>
            <w:shd w:val="clear" w:color="auto" w:fill="FFFFFF"/>
          </w:tcPr>
          <w:p w14:paraId="38919626" w14:textId="6699A4C3" w:rsidR="004E285E" w:rsidRPr="006A14AA" w:rsidRDefault="004E285E" w:rsidP="004E285E">
            <w:pPr>
              <w:autoSpaceDE w:val="0"/>
              <w:autoSpaceDN w:val="0"/>
              <w:adjustRightInd w:val="0"/>
              <w:jc w:val="center"/>
              <w:rPr>
                <w:rFonts w:ascii="Calibri" w:hAnsi="Calibri" w:cs="Calibri"/>
                <w:bCs/>
                <w:sz w:val="22"/>
              </w:rPr>
            </w:pPr>
            <w:r>
              <w:rPr>
                <w:rFonts w:ascii="Calibri" w:hAnsi="Calibri" w:cs="Calibri"/>
                <w:bCs/>
                <w:sz w:val="22"/>
              </w:rPr>
              <w:t>A/I</w:t>
            </w:r>
          </w:p>
        </w:tc>
      </w:tr>
      <w:tr w:rsidR="004E285E" w:rsidRPr="00BA7CAD" w14:paraId="6635769D" w14:textId="77777777" w:rsidTr="004D571C">
        <w:trPr>
          <w:trHeight w:val="70"/>
        </w:trPr>
        <w:tc>
          <w:tcPr>
            <w:tcW w:w="9747" w:type="dxa"/>
            <w:gridSpan w:val="2"/>
            <w:tcBorders>
              <w:left w:val="single" w:sz="8" w:space="0" w:color="000000"/>
              <w:bottom w:val="single" w:sz="8" w:space="0" w:color="000000"/>
              <w:right w:val="single" w:sz="8" w:space="0" w:color="000000"/>
            </w:tcBorders>
            <w:shd w:val="clear" w:color="auto" w:fill="D9D9D9"/>
            <w:hideMark/>
          </w:tcPr>
          <w:p w14:paraId="6635769C" w14:textId="77777777" w:rsidR="004E285E" w:rsidRPr="006A14AA" w:rsidRDefault="004E285E" w:rsidP="004E285E">
            <w:pPr>
              <w:spacing w:line="70" w:lineRule="atLeast"/>
              <w:rPr>
                <w:rFonts w:ascii="Calibri" w:hAnsi="Calibri" w:cs="Arial"/>
                <w:sz w:val="22"/>
              </w:rPr>
            </w:pPr>
            <w:r w:rsidRPr="006A14AA">
              <w:rPr>
                <w:rFonts w:ascii="Calibri" w:hAnsi="Calibri" w:cs="Arial"/>
                <w:b/>
                <w:bCs/>
                <w:sz w:val="22"/>
              </w:rPr>
              <w:lastRenderedPageBreak/>
              <w:t xml:space="preserve">Skills </w:t>
            </w:r>
          </w:p>
        </w:tc>
      </w:tr>
      <w:tr w:rsidR="004E285E" w:rsidRPr="00BA7CAD" w14:paraId="663576A0" w14:textId="77777777" w:rsidTr="004D571C">
        <w:trPr>
          <w:trHeight w:val="70"/>
        </w:trPr>
        <w:tc>
          <w:tcPr>
            <w:tcW w:w="8048" w:type="dxa"/>
            <w:tcBorders>
              <w:left w:val="single" w:sz="8" w:space="0" w:color="000000"/>
              <w:bottom w:val="single" w:sz="8" w:space="0" w:color="000000"/>
              <w:right w:val="single" w:sz="8" w:space="0" w:color="000000"/>
            </w:tcBorders>
            <w:shd w:val="clear" w:color="auto" w:fill="FFFFFF"/>
          </w:tcPr>
          <w:p w14:paraId="6635769E" w14:textId="77777777" w:rsidR="004E285E" w:rsidRPr="006A14AA" w:rsidRDefault="004E285E" w:rsidP="004E285E">
            <w:pPr>
              <w:autoSpaceDE w:val="0"/>
              <w:autoSpaceDN w:val="0"/>
              <w:adjustRightInd w:val="0"/>
              <w:rPr>
                <w:rFonts w:ascii="Calibri" w:hAnsi="Calibri" w:cs="Calibri"/>
                <w:bCs/>
                <w:sz w:val="22"/>
              </w:rPr>
            </w:pPr>
            <w:r w:rsidRPr="006A14AA">
              <w:rPr>
                <w:rFonts w:ascii="Calibri" w:hAnsi="Calibri" w:cs="Calibri"/>
                <w:bCs/>
                <w:sz w:val="22"/>
              </w:rPr>
              <w:t>Good communications skills, both written and verbal</w:t>
            </w:r>
          </w:p>
        </w:tc>
        <w:tc>
          <w:tcPr>
            <w:tcW w:w="1699" w:type="dxa"/>
            <w:tcBorders>
              <w:bottom w:val="single" w:sz="8" w:space="0" w:color="000000"/>
              <w:right w:val="single" w:sz="8" w:space="0" w:color="000000"/>
            </w:tcBorders>
            <w:shd w:val="clear" w:color="auto" w:fill="FFFFFF"/>
          </w:tcPr>
          <w:p w14:paraId="6635769F" w14:textId="77777777" w:rsidR="004E285E" w:rsidRPr="006A14AA" w:rsidRDefault="004E285E" w:rsidP="004E285E">
            <w:pPr>
              <w:autoSpaceDE w:val="0"/>
              <w:autoSpaceDN w:val="0"/>
              <w:adjustRightInd w:val="0"/>
              <w:jc w:val="center"/>
              <w:rPr>
                <w:rFonts w:ascii="Calibri" w:hAnsi="Calibri" w:cs="Calibri"/>
                <w:bCs/>
                <w:sz w:val="22"/>
              </w:rPr>
            </w:pPr>
            <w:r w:rsidRPr="006A14AA">
              <w:rPr>
                <w:rFonts w:ascii="Calibri" w:hAnsi="Calibri" w:cs="Calibri"/>
                <w:bCs/>
                <w:sz w:val="22"/>
              </w:rPr>
              <w:t>A/I/T</w:t>
            </w:r>
          </w:p>
        </w:tc>
      </w:tr>
      <w:tr w:rsidR="004E285E" w:rsidRPr="00BA7CAD" w14:paraId="663576A3" w14:textId="77777777" w:rsidTr="004D571C">
        <w:trPr>
          <w:trHeight w:val="70"/>
        </w:trPr>
        <w:tc>
          <w:tcPr>
            <w:tcW w:w="8048" w:type="dxa"/>
            <w:tcBorders>
              <w:left w:val="single" w:sz="8" w:space="0" w:color="000000"/>
              <w:bottom w:val="single" w:sz="8" w:space="0" w:color="000000"/>
              <w:right w:val="single" w:sz="8" w:space="0" w:color="000000"/>
            </w:tcBorders>
            <w:shd w:val="clear" w:color="auto" w:fill="FFFFFF"/>
          </w:tcPr>
          <w:p w14:paraId="663576A1" w14:textId="77777777" w:rsidR="004E285E" w:rsidRPr="006A14AA" w:rsidRDefault="004E285E" w:rsidP="004E285E">
            <w:pPr>
              <w:autoSpaceDE w:val="0"/>
              <w:autoSpaceDN w:val="0"/>
              <w:adjustRightInd w:val="0"/>
              <w:rPr>
                <w:rFonts w:ascii="Calibri" w:hAnsi="Calibri" w:cs="Calibri"/>
                <w:bCs/>
                <w:sz w:val="22"/>
              </w:rPr>
            </w:pPr>
            <w:r w:rsidRPr="006A14AA">
              <w:rPr>
                <w:rFonts w:ascii="Calibri" w:hAnsi="Calibri" w:cs="Calibri"/>
                <w:bCs/>
                <w:sz w:val="22"/>
              </w:rPr>
              <w:t>Able to engage with people partners and organisations at all levels</w:t>
            </w:r>
          </w:p>
        </w:tc>
        <w:tc>
          <w:tcPr>
            <w:tcW w:w="1699" w:type="dxa"/>
            <w:tcBorders>
              <w:bottom w:val="single" w:sz="8" w:space="0" w:color="000000"/>
              <w:right w:val="single" w:sz="8" w:space="0" w:color="000000"/>
            </w:tcBorders>
            <w:shd w:val="clear" w:color="auto" w:fill="FFFFFF"/>
          </w:tcPr>
          <w:p w14:paraId="663576A2" w14:textId="77777777" w:rsidR="004E285E" w:rsidRPr="006A14AA" w:rsidRDefault="004E285E" w:rsidP="004E285E">
            <w:pPr>
              <w:autoSpaceDE w:val="0"/>
              <w:autoSpaceDN w:val="0"/>
              <w:adjustRightInd w:val="0"/>
              <w:jc w:val="center"/>
              <w:rPr>
                <w:rFonts w:ascii="Calibri" w:hAnsi="Calibri" w:cs="Calibri"/>
                <w:bCs/>
                <w:sz w:val="22"/>
              </w:rPr>
            </w:pPr>
            <w:r w:rsidRPr="006A14AA">
              <w:rPr>
                <w:rFonts w:ascii="Calibri" w:hAnsi="Calibri" w:cs="Calibri"/>
                <w:bCs/>
                <w:sz w:val="22"/>
              </w:rPr>
              <w:t>A/I/T</w:t>
            </w:r>
          </w:p>
        </w:tc>
      </w:tr>
      <w:tr w:rsidR="004E285E" w:rsidRPr="00BA7CAD" w14:paraId="663576A6" w14:textId="77777777" w:rsidTr="004D571C">
        <w:trPr>
          <w:trHeight w:val="70"/>
        </w:trPr>
        <w:tc>
          <w:tcPr>
            <w:tcW w:w="8048" w:type="dxa"/>
            <w:tcBorders>
              <w:left w:val="single" w:sz="8" w:space="0" w:color="000000"/>
              <w:bottom w:val="single" w:sz="8" w:space="0" w:color="000000"/>
              <w:right w:val="single" w:sz="4" w:space="0" w:color="auto"/>
            </w:tcBorders>
            <w:shd w:val="clear" w:color="auto" w:fill="FFFFFF"/>
          </w:tcPr>
          <w:p w14:paraId="663576A4" w14:textId="77777777" w:rsidR="004E285E" w:rsidRPr="006A14AA" w:rsidRDefault="004E285E" w:rsidP="004E285E">
            <w:pPr>
              <w:autoSpaceDE w:val="0"/>
              <w:autoSpaceDN w:val="0"/>
              <w:adjustRightInd w:val="0"/>
              <w:rPr>
                <w:rFonts w:ascii="Calibri" w:hAnsi="Calibri" w:cs="Calibri"/>
                <w:bCs/>
                <w:sz w:val="22"/>
              </w:rPr>
            </w:pPr>
            <w:r w:rsidRPr="006A14AA">
              <w:rPr>
                <w:rFonts w:ascii="Calibri" w:hAnsi="Calibri" w:cs="Calibri"/>
                <w:bCs/>
                <w:sz w:val="22"/>
              </w:rPr>
              <w:t>Conveying highly complex or sensitive material</w:t>
            </w:r>
          </w:p>
        </w:tc>
        <w:tc>
          <w:tcPr>
            <w:tcW w:w="1699" w:type="dxa"/>
            <w:tcBorders>
              <w:left w:val="single" w:sz="4" w:space="0" w:color="auto"/>
              <w:bottom w:val="single" w:sz="8" w:space="0" w:color="000000"/>
              <w:right w:val="single" w:sz="8" w:space="0" w:color="000000"/>
            </w:tcBorders>
            <w:shd w:val="clear" w:color="auto" w:fill="FFFFFF"/>
          </w:tcPr>
          <w:p w14:paraId="663576A5" w14:textId="77777777" w:rsidR="004E285E" w:rsidRPr="006A14AA" w:rsidRDefault="004E285E" w:rsidP="004E285E">
            <w:pPr>
              <w:autoSpaceDE w:val="0"/>
              <w:autoSpaceDN w:val="0"/>
              <w:adjustRightInd w:val="0"/>
              <w:jc w:val="center"/>
              <w:rPr>
                <w:rFonts w:ascii="Calibri" w:hAnsi="Calibri" w:cs="Calibri"/>
                <w:bCs/>
                <w:sz w:val="22"/>
              </w:rPr>
            </w:pPr>
            <w:r w:rsidRPr="006A14AA">
              <w:rPr>
                <w:rFonts w:ascii="Calibri" w:hAnsi="Calibri" w:cs="Calibri"/>
                <w:bCs/>
                <w:sz w:val="22"/>
              </w:rPr>
              <w:t>A/I</w:t>
            </w:r>
          </w:p>
        </w:tc>
      </w:tr>
      <w:tr w:rsidR="004E285E" w:rsidRPr="00BA7CAD" w14:paraId="663576A9" w14:textId="77777777" w:rsidTr="004D571C">
        <w:trPr>
          <w:trHeight w:val="70"/>
        </w:trPr>
        <w:tc>
          <w:tcPr>
            <w:tcW w:w="8048" w:type="dxa"/>
            <w:tcBorders>
              <w:left w:val="single" w:sz="8" w:space="0" w:color="000000"/>
              <w:bottom w:val="single" w:sz="8" w:space="0" w:color="000000"/>
              <w:right w:val="single" w:sz="4" w:space="0" w:color="auto"/>
            </w:tcBorders>
            <w:shd w:val="clear" w:color="auto" w:fill="FFFFFF"/>
          </w:tcPr>
          <w:p w14:paraId="663576A7" w14:textId="77777777" w:rsidR="004E285E" w:rsidRPr="006A14AA" w:rsidRDefault="004E285E" w:rsidP="004E285E">
            <w:pPr>
              <w:autoSpaceDE w:val="0"/>
              <w:autoSpaceDN w:val="0"/>
              <w:adjustRightInd w:val="0"/>
              <w:rPr>
                <w:rFonts w:ascii="Calibri" w:hAnsi="Calibri" w:cs="Calibri"/>
                <w:bCs/>
                <w:sz w:val="22"/>
              </w:rPr>
            </w:pPr>
            <w:r w:rsidRPr="006A14AA">
              <w:rPr>
                <w:rFonts w:ascii="Calibri" w:hAnsi="Calibri" w:cs="Calibri"/>
                <w:bCs/>
                <w:sz w:val="22"/>
              </w:rPr>
              <w:t>Highly numerate with skills in the analysis and interpretation of data</w:t>
            </w:r>
          </w:p>
        </w:tc>
        <w:tc>
          <w:tcPr>
            <w:tcW w:w="1699" w:type="dxa"/>
            <w:tcBorders>
              <w:left w:val="single" w:sz="4" w:space="0" w:color="auto"/>
              <w:bottom w:val="single" w:sz="8" w:space="0" w:color="000000"/>
              <w:right w:val="single" w:sz="8" w:space="0" w:color="000000"/>
            </w:tcBorders>
            <w:shd w:val="clear" w:color="auto" w:fill="FFFFFF"/>
          </w:tcPr>
          <w:p w14:paraId="663576A8" w14:textId="77777777" w:rsidR="004E285E" w:rsidRPr="006A14AA" w:rsidRDefault="004E285E" w:rsidP="004E285E">
            <w:pPr>
              <w:autoSpaceDE w:val="0"/>
              <w:autoSpaceDN w:val="0"/>
              <w:adjustRightInd w:val="0"/>
              <w:jc w:val="center"/>
              <w:rPr>
                <w:rFonts w:ascii="Calibri" w:hAnsi="Calibri" w:cs="Calibri"/>
                <w:bCs/>
                <w:sz w:val="22"/>
              </w:rPr>
            </w:pPr>
            <w:r w:rsidRPr="006A14AA">
              <w:rPr>
                <w:rFonts w:ascii="Calibri" w:hAnsi="Calibri" w:cs="Calibri"/>
                <w:bCs/>
                <w:sz w:val="22"/>
              </w:rPr>
              <w:t>A/I/T</w:t>
            </w:r>
          </w:p>
        </w:tc>
      </w:tr>
      <w:tr w:rsidR="004E285E" w:rsidRPr="00BA7CAD" w14:paraId="7D821BF4" w14:textId="77777777" w:rsidTr="004D571C">
        <w:trPr>
          <w:trHeight w:val="70"/>
        </w:trPr>
        <w:tc>
          <w:tcPr>
            <w:tcW w:w="8048" w:type="dxa"/>
            <w:tcBorders>
              <w:left w:val="single" w:sz="8" w:space="0" w:color="000000"/>
              <w:bottom w:val="single" w:sz="8" w:space="0" w:color="000000"/>
              <w:right w:val="single" w:sz="4" w:space="0" w:color="auto"/>
            </w:tcBorders>
            <w:shd w:val="clear" w:color="auto" w:fill="FFFFFF"/>
          </w:tcPr>
          <w:p w14:paraId="5ACA36EB" w14:textId="33914F0E" w:rsidR="004E285E" w:rsidRPr="006A14AA" w:rsidRDefault="004E285E" w:rsidP="004E285E">
            <w:pPr>
              <w:autoSpaceDE w:val="0"/>
              <w:autoSpaceDN w:val="0"/>
              <w:adjustRightInd w:val="0"/>
              <w:rPr>
                <w:rFonts w:ascii="Calibri" w:hAnsi="Calibri" w:cs="Calibri"/>
                <w:bCs/>
                <w:sz w:val="22"/>
              </w:rPr>
            </w:pPr>
            <w:r w:rsidRPr="006A14AA">
              <w:rPr>
                <w:rFonts w:ascii="Calibri" w:hAnsi="Calibri" w:cs="Calibri"/>
                <w:bCs/>
                <w:sz w:val="22"/>
              </w:rPr>
              <w:t xml:space="preserve">Ability and desire learn new data extraction, management and analysis techniques, and statistical techniques to meet business needs </w:t>
            </w:r>
          </w:p>
        </w:tc>
        <w:tc>
          <w:tcPr>
            <w:tcW w:w="1699" w:type="dxa"/>
            <w:tcBorders>
              <w:left w:val="single" w:sz="4" w:space="0" w:color="auto"/>
              <w:bottom w:val="single" w:sz="8" w:space="0" w:color="000000"/>
              <w:right w:val="single" w:sz="8" w:space="0" w:color="000000"/>
            </w:tcBorders>
            <w:shd w:val="clear" w:color="auto" w:fill="FFFFFF"/>
          </w:tcPr>
          <w:p w14:paraId="1AA9C1F2" w14:textId="46ED8B7A" w:rsidR="004E285E" w:rsidRPr="006A14AA" w:rsidRDefault="004E285E" w:rsidP="004E285E">
            <w:pPr>
              <w:autoSpaceDE w:val="0"/>
              <w:autoSpaceDN w:val="0"/>
              <w:adjustRightInd w:val="0"/>
              <w:jc w:val="center"/>
              <w:rPr>
                <w:rFonts w:ascii="Calibri" w:hAnsi="Calibri" w:cs="Calibri"/>
                <w:bCs/>
                <w:sz w:val="22"/>
              </w:rPr>
            </w:pPr>
            <w:r w:rsidRPr="006A14AA">
              <w:rPr>
                <w:rFonts w:ascii="Calibri" w:hAnsi="Calibri" w:cs="Calibri"/>
                <w:bCs/>
                <w:sz w:val="22"/>
              </w:rPr>
              <w:t>A/I</w:t>
            </w:r>
          </w:p>
        </w:tc>
      </w:tr>
      <w:tr w:rsidR="004E285E" w:rsidRPr="00BA7CAD" w14:paraId="663576AC" w14:textId="77777777" w:rsidTr="004D571C">
        <w:trPr>
          <w:trHeight w:val="70"/>
        </w:trPr>
        <w:tc>
          <w:tcPr>
            <w:tcW w:w="8048" w:type="dxa"/>
            <w:tcBorders>
              <w:left w:val="single" w:sz="8" w:space="0" w:color="000000"/>
              <w:bottom w:val="single" w:sz="8" w:space="0" w:color="000000"/>
              <w:right w:val="single" w:sz="4" w:space="0" w:color="auto"/>
            </w:tcBorders>
            <w:shd w:val="clear" w:color="auto" w:fill="FFFFFF"/>
          </w:tcPr>
          <w:p w14:paraId="663576AA" w14:textId="77777777" w:rsidR="004E285E" w:rsidRPr="006A14AA" w:rsidRDefault="004E285E" w:rsidP="004E285E">
            <w:pPr>
              <w:autoSpaceDE w:val="0"/>
              <w:autoSpaceDN w:val="0"/>
              <w:adjustRightInd w:val="0"/>
              <w:rPr>
                <w:rFonts w:ascii="Calibri" w:hAnsi="Calibri" w:cs="Calibri"/>
                <w:bCs/>
                <w:sz w:val="22"/>
              </w:rPr>
            </w:pPr>
            <w:r w:rsidRPr="006A14AA">
              <w:rPr>
                <w:rFonts w:ascii="Calibri" w:hAnsi="Calibri" w:cs="Calibri"/>
                <w:bCs/>
                <w:sz w:val="22"/>
              </w:rPr>
              <w:t>Ability to organise and prioritise own workload, within defined requirements for the role.</w:t>
            </w:r>
          </w:p>
        </w:tc>
        <w:tc>
          <w:tcPr>
            <w:tcW w:w="1699" w:type="dxa"/>
            <w:tcBorders>
              <w:left w:val="single" w:sz="4" w:space="0" w:color="auto"/>
              <w:bottom w:val="single" w:sz="8" w:space="0" w:color="000000"/>
              <w:right w:val="single" w:sz="8" w:space="0" w:color="000000"/>
            </w:tcBorders>
            <w:shd w:val="clear" w:color="auto" w:fill="FFFFFF"/>
          </w:tcPr>
          <w:p w14:paraId="663576AB" w14:textId="77777777" w:rsidR="004E285E" w:rsidRPr="006A14AA" w:rsidRDefault="004E285E" w:rsidP="004E285E">
            <w:pPr>
              <w:autoSpaceDE w:val="0"/>
              <w:autoSpaceDN w:val="0"/>
              <w:adjustRightInd w:val="0"/>
              <w:jc w:val="center"/>
              <w:rPr>
                <w:rFonts w:ascii="Calibri" w:hAnsi="Calibri" w:cs="Calibri"/>
                <w:bCs/>
                <w:sz w:val="22"/>
              </w:rPr>
            </w:pPr>
            <w:r w:rsidRPr="006A14AA">
              <w:rPr>
                <w:rFonts w:ascii="Calibri" w:hAnsi="Calibri" w:cs="Calibri"/>
                <w:bCs/>
                <w:sz w:val="22"/>
              </w:rPr>
              <w:t>A/I</w:t>
            </w:r>
          </w:p>
        </w:tc>
      </w:tr>
      <w:tr w:rsidR="004E285E" w:rsidRPr="00BA7CAD" w14:paraId="663576AF" w14:textId="77777777" w:rsidTr="004D571C">
        <w:trPr>
          <w:trHeight w:val="70"/>
        </w:trPr>
        <w:tc>
          <w:tcPr>
            <w:tcW w:w="8048" w:type="dxa"/>
            <w:tcBorders>
              <w:left w:val="single" w:sz="8" w:space="0" w:color="000000"/>
              <w:bottom w:val="single" w:sz="8" w:space="0" w:color="000000"/>
              <w:right w:val="single" w:sz="4" w:space="0" w:color="auto"/>
            </w:tcBorders>
            <w:shd w:val="clear" w:color="auto" w:fill="FFFFFF"/>
          </w:tcPr>
          <w:p w14:paraId="663576AD" w14:textId="77777777" w:rsidR="004E285E" w:rsidRPr="006A14AA" w:rsidRDefault="004E285E" w:rsidP="004E285E">
            <w:pPr>
              <w:autoSpaceDE w:val="0"/>
              <w:autoSpaceDN w:val="0"/>
              <w:adjustRightInd w:val="0"/>
              <w:rPr>
                <w:rFonts w:ascii="Calibri" w:hAnsi="Calibri" w:cs="Calibri"/>
                <w:bCs/>
                <w:sz w:val="22"/>
              </w:rPr>
            </w:pPr>
            <w:r w:rsidRPr="006A14AA">
              <w:rPr>
                <w:rFonts w:ascii="Calibri" w:hAnsi="Calibri" w:cs="Calibri"/>
                <w:bCs/>
                <w:sz w:val="22"/>
              </w:rPr>
              <w:t>Ability to work independently and as a member of a team</w:t>
            </w:r>
          </w:p>
        </w:tc>
        <w:tc>
          <w:tcPr>
            <w:tcW w:w="1699" w:type="dxa"/>
            <w:tcBorders>
              <w:left w:val="single" w:sz="4" w:space="0" w:color="auto"/>
              <w:bottom w:val="single" w:sz="8" w:space="0" w:color="000000"/>
              <w:right w:val="single" w:sz="8" w:space="0" w:color="000000"/>
            </w:tcBorders>
            <w:shd w:val="clear" w:color="auto" w:fill="FFFFFF"/>
          </w:tcPr>
          <w:p w14:paraId="663576AE" w14:textId="77777777" w:rsidR="004E285E" w:rsidRPr="006A14AA" w:rsidRDefault="004E285E" w:rsidP="004E285E">
            <w:pPr>
              <w:autoSpaceDE w:val="0"/>
              <w:autoSpaceDN w:val="0"/>
              <w:adjustRightInd w:val="0"/>
              <w:jc w:val="center"/>
              <w:rPr>
                <w:rFonts w:ascii="Calibri" w:hAnsi="Calibri" w:cs="Calibri"/>
                <w:bCs/>
                <w:sz w:val="22"/>
              </w:rPr>
            </w:pPr>
            <w:r w:rsidRPr="006A14AA">
              <w:rPr>
                <w:rFonts w:ascii="Calibri" w:hAnsi="Calibri" w:cs="Calibri"/>
                <w:bCs/>
                <w:sz w:val="22"/>
              </w:rPr>
              <w:t>A/I</w:t>
            </w:r>
          </w:p>
        </w:tc>
      </w:tr>
      <w:tr w:rsidR="004E285E" w:rsidRPr="00BA7CAD" w14:paraId="4050F4CE" w14:textId="77777777" w:rsidTr="004D571C">
        <w:trPr>
          <w:trHeight w:val="70"/>
        </w:trPr>
        <w:tc>
          <w:tcPr>
            <w:tcW w:w="8048" w:type="dxa"/>
            <w:tcBorders>
              <w:left w:val="single" w:sz="8" w:space="0" w:color="000000"/>
              <w:bottom w:val="single" w:sz="8" w:space="0" w:color="000000"/>
              <w:right w:val="single" w:sz="4" w:space="0" w:color="auto"/>
            </w:tcBorders>
            <w:shd w:val="clear" w:color="auto" w:fill="FFFFFF"/>
          </w:tcPr>
          <w:p w14:paraId="00F3C66F" w14:textId="27581129" w:rsidR="004E285E" w:rsidRPr="006A14AA" w:rsidRDefault="004E285E" w:rsidP="004E285E">
            <w:pPr>
              <w:autoSpaceDE w:val="0"/>
              <w:autoSpaceDN w:val="0"/>
              <w:adjustRightInd w:val="0"/>
              <w:rPr>
                <w:rFonts w:ascii="Calibri" w:hAnsi="Calibri" w:cs="Calibri"/>
                <w:bCs/>
                <w:sz w:val="22"/>
              </w:rPr>
            </w:pPr>
            <w:r w:rsidRPr="006A14AA">
              <w:rPr>
                <w:rFonts w:ascii="Calibri" w:hAnsi="Calibri" w:cs="Calibri"/>
                <w:bCs/>
                <w:sz w:val="22"/>
              </w:rPr>
              <w:t>Data wrangling skills to extract, organized, clean and analyse messy data</w:t>
            </w:r>
          </w:p>
        </w:tc>
        <w:tc>
          <w:tcPr>
            <w:tcW w:w="1699" w:type="dxa"/>
            <w:tcBorders>
              <w:left w:val="single" w:sz="4" w:space="0" w:color="auto"/>
              <w:bottom w:val="single" w:sz="8" w:space="0" w:color="000000"/>
              <w:right w:val="single" w:sz="8" w:space="0" w:color="000000"/>
            </w:tcBorders>
            <w:shd w:val="clear" w:color="auto" w:fill="FFFFFF"/>
          </w:tcPr>
          <w:p w14:paraId="2310386A" w14:textId="78970E5C" w:rsidR="004E285E" w:rsidRPr="006A14AA" w:rsidRDefault="004E285E" w:rsidP="004E285E">
            <w:pPr>
              <w:autoSpaceDE w:val="0"/>
              <w:autoSpaceDN w:val="0"/>
              <w:adjustRightInd w:val="0"/>
              <w:jc w:val="center"/>
              <w:rPr>
                <w:rFonts w:ascii="Calibri" w:hAnsi="Calibri" w:cs="Calibri"/>
                <w:bCs/>
                <w:sz w:val="22"/>
              </w:rPr>
            </w:pPr>
            <w:r w:rsidRPr="006A14AA">
              <w:rPr>
                <w:rFonts w:ascii="Calibri" w:hAnsi="Calibri" w:cs="Calibri"/>
                <w:bCs/>
                <w:sz w:val="22"/>
              </w:rPr>
              <w:t>A/I</w:t>
            </w:r>
          </w:p>
        </w:tc>
      </w:tr>
      <w:tr w:rsidR="004E285E" w:rsidRPr="00BA7CAD" w14:paraId="663576B2" w14:textId="77777777" w:rsidTr="004D571C">
        <w:trPr>
          <w:trHeight w:val="70"/>
        </w:trPr>
        <w:tc>
          <w:tcPr>
            <w:tcW w:w="8048" w:type="dxa"/>
            <w:tcBorders>
              <w:left w:val="single" w:sz="8" w:space="0" w:color="000000"/>
              <w:bottom w:val="single" w:sz="8" w:space="0" w:color="000000"/>
              <w:right w:val="single" w:sz="4" w:space="0" w:color="auto"/>
            </w:tcBorders>
            <w:shd w:val="clear" w:color="auto" w:fill="FFFFFF"/>
          </w:tcPr>
          <w:p w14:paraId="579B35F2" w14:textId="77777777" w:rsidR="004E285E" w:rsidRPr="006A14AA" w:rsidRDefault="004E285E" w:rsidP="004E285E">
            <w:pPr>
              <w:autoSpaceDE w:val="0"/>
              <w:autoSpaceDN w:val="0"/>
              <w:adjustRightInd w:val="0"/>
              <w:rPr>
                <w:rFonts w:ascii="Calibri" w:hAnsi="Calibri" w:cs="Calibri"/>
                <w:bCs/>
                <w:sz w:val="22"/>
              </w:rPr>
            </w:pPr>
            <w:r w:rsidRPr="006A14AA">
              <w:rPr>
                <w:rFonts w:ascii="Calibri" w:hAnsi="Calibri" w:cs="Calibri"/>
                <w:bCs/>
                <w:sz w:val="22"/>
              </w:rPr>
              <w:t>IT literacy</w:t>
            </w:r>
          </w:p>
          <w:p w14:paraId="06BBE028" w14:textId="770858A2" w:rsidR="004E285E" w:rsidRPr="006A14AA" w:rsidRDefault="004E285E" w:rsidP="004E285E">
            <w:pPr>
              <w:pStyle w:val="ListParagraph"/>
              <w:numPr>
                <w:ilvl w:val="0"/>
                <w:numId w:val="38"/>
              </w:numPr>
              <w:autoSpaceDE w:val="0"/>
              <w:autoSpaceDN w:val="0"/>
              <w:adjustRightInd w:val="0"/>
              <w:rPr>
                <w:rFonts w:ascii="Calibri" w:hAnsi="Calibri" w:cs="Calibri"/>
                <w:bCs/>
                <w:sz w:val="22"/>
              </w:rPr>
            </w:pPr>
            <w:r w:rsidRPr="006A14AA">
              <w:rPr>
                <w:rFonts w:ascii="Calibri" w:hAnsi="Calibri" w:cs="Calibri"/>
                <w:bCs/>
                <w:sz w:val="22"/>
              </w:rPr>
              <w:t xml:space="preserve">Advance MS Excel skills to manage and analyse data </w:t>
            </w:r>
          </w:p>
          <w:p w14:paraId="3D5D484A" w14:textId="462773BA" w:rsidR="004E285E" w:rsidRPr="006A14AA" w:rsidRDefault="004E285E" w:rsidP="004E285E">
            <w:pPr>
              <w:pStyle w:val="ListParagraph"/>
              <w:numPr>
                <w:ilvl w:val="0"/>
                <w:numId w:val="38"/>
              </w:numPr>
              <w:autoSpaceDE w:val="0"/>
              <w:autoSpaceDN w:val="0"/>
              <w:adjustRightInd w:val="0"/>
              <w:rPr>
                <w:rFonts w:ascii="Calibri" w:hAnsi="Calibri" w:cs="Calibri"/>
                <w:bCs/>
                <w:sz w:val="22"/>
              </w:rPr>
            </w:pPr>
            <w:r w:rsidRPr="006A14AA">
              <w:rPr>
                <w:rFonts w:ascii="Calibri" w:hAnsi="Calibri" w:cs="Calibri"/>
                <w:bCs/>
                <w:sz w:val="22"/>
              </w:rPr>
              <w:t xml:space="preserve">Ability to effectively use MS Word and PowerPoint </w:t>
            </w:r>
          </w:p>
          <w:p w14:paraId="415240E2" w14:textId="193DDD05" w:rsidR="004E285E" w:rsidRPr="006A14AA" w:rsidRDefault="004E285E" w:rsidP="004E285E">
            <w:pPr>
              <w:pStyle w:val="ListParagraph"/>
              <w:numPr>
                <w:ilvl w:val="0"/>
                <w:numId w:val="38"/>
              </w:numPr>
              <w:autoSpaceDE w:val="0"/>
              <w:autoSpaceDN w:val="0"/>
              <w:adjustRightInd w:val="0"/>
              <w:rPr>
                <w:rFonts w:ascii="Calibri" w:hAnsi="Calibri" w:cs="Calibri"/>
                <w:bCs/>
                <w:sz w:val="22"/>
              </w:rPr>
            </w:pPr>
            <w:r w:rsidRPr="006A14AA">
              <w:rPr>
                <w:rFonts w:ascii="Calibri" w:hAnsi="Calibri" w:cs="Calibri"/>
                <w:bCs/>
                <w:sz w:val="22"/>
              </w:rPr>
              <w:t xml:space="preserve">Programming skills using R or Python </w:t>
            </w:r>
          </w:p>
          <w:p w14:paraId="0C42F411" w14:textId="074F2189" w:rsidR="004E285E" w:rsidRPr="006A14AA" w:rsidRDefault="004E285E" w:rsidP="004E285E">
            <w:pPr>
              <w:pStyle w:val="ListParagraph"/>
              <w:numPr>
                <w:ilvl w:val="0"/>
                <w:numId w:val="38"/>
              </w:numPr>
              <w:autoSpaceDE w:val="0"/>
              <w:autoSpaceDN w:val="0"/>
              <w:adjustRightInd w:val="0"/>
              <w:rPr>
                <w:rFonts w:ascii="Calibri" w:hAnsi="Calibri" w:cs="Calibri"/>
                <w:bCs/>
                <w:sz w:val="22"/>
              </w:rPr>
            </w:pPr>
            <w:r w:rsidRPr="006A14AA">
              <w:rPr>
                <w:rFonts w:ascii="Calibri" w:hAnsi="Calibri" w:cs="Calibri"/>
                <w:bCs/>
                <w:sz w:val="22"/>
              </w:rPr>
              <w:t>Geographic Information Systems e.g. ArcGIS, QGIS, MapInfo (desirable)</w:t>
            </w:r>
          </w:p>
          <w:p w14:paraId="47C59FFB" w14:textId="3CD57271" w:rsidR="004E285E" w:rsidRDefault="004E285E" w:rsidP="004E285E">
            <w:pPr>
              <w:pStyle w:val="ListParagraph"/>
              <w:numPr>
                <w:ilvl w:val="0"/>
                <w:numId w:val="38"/>
              </w:numPr>
              <w:autoSpaceDE w:val="0"/>
              <w:autoSpaceDN w:val="0"/>
              <w:adjustRightInd w:val="0"/>
              <w:rPr>
                <w:rFonts w:ascii="Calibri" w:hAnsi="Calibri" w:cs="Calibri"/>
                <w:bCs/>
                <w:sz w:val="22"/>
              </w:rPr>
            </w:pPr>
            <w:r w:rsidRPr="006A14AA">
              <w:rPr>
                <w:rFonts w:ascii="Calibri" w:hAnsi="Calibri" w:cs="Calibri"/>
                <w:bCs/>
                <w:sz w:val="22"/>
              </w:rPr>
              <w:t xml:space="preserve">Statistical analysis using R, SAS, STATA etc. (desirable)  </w:t>
            </w:r>
          </w:p>
          <w:p w14:paraId="706B9E09" w14:textId="0D7F80D8" w:rsidR="004E285E" w:rsidRPr="006A14AA" w:rsidRDefault="004E285E" w:rsidP="004E285E">
            <w:pPr>
              <w:pStyle w:val="ListParagraph"/>
              <w:numPr>
                <w:ilvl w:val="0"/>
                <w:numId w:val="38"/>
              </w:numPr>
              <w:autoSpaceDE w:val="0"/>
              <w:autoSpaceDN w:val="0"/>
              <w:adjustRightInd w:val="0"/>
              <w:rPr>
                <w:rFonts w:ascii="Calibri" w:hAnsi="Calibri" w:cs="Calibri"/>
                <w:bCs/>
                <w:sz w:val="22"/>
              </w:rPr>
            </w:pPr>
            <w:r w:rsidRPr="006A14AA">
              <w:rPr>
                <w:rFonts w:ascii="Calibri" w:hAnsi="Calibri" w:cs="Calibri"/>
                <w:bCs/>
                <w:sz w:val="22"/>
              </w:rPr>
              <w:t xml:space="preserve">Ability to query data e.g. SQL Server (desirable)  </w:t>
            </w:r>
          </w:p>
          <w:p w14:paraId="184004CE" w14:textId="6E4E46D2" w:rsidR="004E285E" w:rsidRPr="006A14AA" w:rsidRDefault="004E285E" w:rsidP="004E285E">
            <w:pPr>
              <w:pStyle w:val="ListParagraph"/>
              <w:numPr>
                <w:ilvl w:val="0"/>
                <w:numId w:val="38"/>
              </w:numPr>
              <w:autoSpaceDE w:val="0"/>
              <w:autoSpaceDN w:val="0"/>
              <w:adjustRightInd w:val="0"/>
              <w:rPr>
                <w:rFonts w:ascii="Calibri" w:hAnsi="Calibri" w:cs="Calibri"/>
                <w:bCs/>
                <w:sz w:val="22"/>
              </w:rPr>
            </w:pPr>
            <w:r w:rsidRPr="006A14AA">
              <w:rPr>
                <w:rFonts w:ascii="Calibri" w:hAnsi="Calibri" w:cs="Calibri"/>
                <w:bCs/>
                <w:sz w:val="22"/>
              </w:rPr>
              <w:t>Familiarity with other languages e.g. HTML, JavaScript (desirable)</w:t>
            </w:r>
          </w:p>
          <w:p w14:paraId="663576B0" w14:textId="754548C6" w:rsidR="004E285E" w:rsidRPr="006A14AA" w:rsidRDefault="004E285E" w:rsidP="004E285E">
            <w:pPr>
              <w:autoSpaceDE w:val="0"/>
              <w:autoSpaceDN w:val="0"/>
              <w:adjustRightInd w:val="0"/>
              <w:rPr>
                <w:rFonts w:ascii="Calibri" w:hAnsi="Calibri" w:cs="Calibri"/>
                <w:bCs/>
                <w:sz w:val="22"/>
              </w:rPr>
            </w:pPr>
            <w:r w:rsidRPr="006A14AA">
              <w:rPr>
                <w:rFonts w:ascii="Calibri" w:hAnsi="Calibri" w:cs="Calibri"/>
                <w:bCs/>
                <w:sz w:val="22"/>
              </w:rPr>
              <w:t xml:space="preserve">      </w:t>
            </w:r>
          </w:p>
        </w:tc>
        <w:tc>
          <w:tcPr>
            <w:tcW w:w="1699" w:type="dxa"/>
            <w:tcBorders>
              <w:left w:val="single" w:sz="4" w:space="0" w:color="auto"/>
              <w:bottom w:val="single" w:sz="8" w:space="0" w:color="000000"/>
              <w:right w:val="single" w:sz="8" w:space="0" w:color="000000"/>
            </w:tcBorders>
            <w:shd w:val="clear" w:color="auto" w:fill="FFFFFF"/>
          </w:tcPr>
          <w:p w14:paraId="663576B1" w14:textId="7BA62A3B" w:rsidR="004E285E" w:rsidRPr="006A14AA" w:rsidRDefault="004E285E" w:rsidP="004E285E">
            <w:pPr>
              <w:autoSpaceDE w:val="0"/>
              <w:autoSpaceDN w:val="0"/>
              <w:adjustRightInd w:val="0"/>
              <w:jc w:val="center"/>
              <w:rPr>
                <w:rFonts w:ascii="Calibri" w:hAnsi="Calibri" w:cs="Calibri"/>
                <w:bCs/>
                <w:sz w:val="22"/>
              </w:rPr>
            </w:pPr>
            <w:r w:rsidRPr="006A14AA">
              <w:rPr>
                <w:rFonts w:ascii="Calibri" w:hAnsi="Calibri" w:cs="Calibri"/>
                <w:bCs/>
                <w:sz w:val="22"/>
              </w:rPr>
              <w:t>A/I</w:t>
            </w:r>
            <w:r w:rsidR="00853CC2">
              <w:rPr>
                <w:rFonts w:ascii="Calibri" w:hAnsi="Calibri" w:cs="Calibri"/>
                <w:bCs/>
                <w:sz w:val="22"/>
              </w:rPr>
              <w:t>/T</w:t>
            </w:r>
          </w:p>
        </w:tc>
      </w:tr>
      <w:tr w:rsidR="00CC2A36" w:rsidRPr="00BA7CAD" w14:paraId="4C259AA5" w14:textId="77777777" w:rsidTr="004D571C">
        <w:trPr>
          <w:trHeight w:val="70"/>
        </w:trPr>
        <w:tc>
          <w:tcPr>
            <w:tcW w:w="8048" w:type="dxa"/>
            <w:tcBorders>
              <w:left w:val="single" w:sz="8" w:space="0" w:color="000000"/>
              <w:bottom w:val="single" w:sz="8" w:space="0" w:color="000000"/>
              <w:right w:val="single" w:sz="4" w:space="0" w:color="auto"/>
            </w:tcBorders>
            <w:shd w:val="clear" w:color="auto" w:fill="FFFFFF"/>
          </w:tcPr>
          <w:p w14:paraId="1E2CDDD4" w14:textId="3F8E1C39" w:rsidR="00CC2A36" w:rsidRPr="006A14AA" w:rsidRDefault="00CC2A36" w:rsidP="00CC2A36">
            <w:pPr>
              <w:autoSpaceDE w:val="0"/>
              <w:autoSpaceDN w:val="0"/>
              <w:adjustRightInd w:val="0"/>
              <w:rPr>
                <w:rFonts w:ascii="Calibri" w:hAnsi="Calibri" w:cs="Calibri"/>
                <w:bCs/>
                <w:sz w:val="22"/>
              </w:rPr>
            </w:pPr>
            <w:r w:rsidRPr="006A14AA">
              <w:rPr>
                <w:rFonts w:ascii="Calibri" w:hAnsi="Calibri" w:cs="Calibri"/>
                <w:bCs/>
                <w:sz w:val="22"/>
              </w:rPr>
              <w:t xml:space="preserve">Experience with data visualizations using Tableau, Power BI, GGPlot, DE.J3 etc. (desirable) </w:t>
            </w:r>
          </w:p>
        </w:tc>
        <w:tc>
          <w:tcPr>
            <w:tcW w:w="1699" w:type="dxa"/>
            <w:tcBorders>
              <w:left w:val="single" w:sz="4" w:space="0" w:color="auto"/>
              <w:bottom w:val="single" w:sz="8" w:space="0" w:color="000000"/>
              <w:right w:val="single" w:sz="8" w:space="0" w:color="000000"/>
            </w:tcBorders>
            <w:shd w:val="clear" w:color="auto" w:fill="FFFFFF"/>
          </w:tcPr>
          <w:p w14:paraId="3A46E0AA" w14:textId="49DD82E9" w:rsidR="00CC2A36" w:rsidRPr="006A14AA" w:rsidRDefault="00CC2A36" w:rsidP="00CC2A36">
            <w:pPr>
              <w:autoSpaceDE w:val="0"/>
              <w:autoSpaceDN w:val="0"/>
              <w:adjustRightInd w:val="0"/>
              <w:jc w:val="center"/>
              <w:rPr>
                <w:rFonts w:ascii="Calibri" w:hAnsi="Calibri" w:cs="Calibri"/>
                <w:bCs/>
                <w:sz w:val="22"/>
              </w:rPr>
            </w:pPr>
            <w:r w:rsidRPr="006A14AA">
              <w:rPr>
                <w:rFonts w:ascii="Calibri" w:hAnsi="Calibri" w:cs="Calibri"/>
                <w:bCs/>
                <w:sz w:val="22"/>
              </w:rPr>
              <w:t>A/I</w:t>
            </w:r>
          </w:p>
        </w:tc>
      </w:tr>
      <w:tr w:rsidR="00CC2A36" w:rsidRPr="00BA7CAD" w14:paraId="663576B7" w14:textId="77777777" w:rsidTr="004D571C">
        <w:trPr>
          <w:trHeight w:val="70"/>
        </w:trPr>
        <w:tc>
          <w:tcPr>
            <w:tcW w:w="9747" w:type="dxa"/>
            <w:gridSpan w:val="2"/>
            <w:tcBorders>
              <w:left w:val="single" w:sz="8" w:space="0" w:color="000000"/>
              <w:bottom w:val="single" w:sz="4" w:space="0" w:color="auto"/>
              <w:right w:val="single" w:sz="8" w:space="0" w:color="000000"/>
            </w:tcBorders>
            <w:shd w:val="clear" w:color="auto" w:fill="D9D9D9"/>
            <w:hideMark/>
          </w:tcPr>
          <w:p w14:paraId="663576B6" w14:textId="77777777" w:rsidR="00CC2A36" w:rsidRPr="006A14AA" w:rsidRDefault="00CC2A36" w:rsidP="00CC2A36">
            <w:pPr>
              <w:spacing w:line="70" w:lineRule="atLeast"/>
              <w:rPr>
                <w:rFonts w:ascii="Calibri" w:hAnsi="Calibri" w:cs="Arial"/>
                <w:sz w:val="22"/>
              </w:rPr>
            </w:pPr>
            <w:r w:rsidRPr="006A14AA">
              <w:rPr>
                <w:rFonts w:ascii="Calibri" w:hAnsi="Calibri" w:cs="Arial"/>
                <w:b/>
                <w:bCs/>
                <w:sz w:val="22"/>
              </w:rPr>
              <w:t xml:space="preserve">Qualifications </w:t>
            </w:r>
          </w:p>
        </w:tc>
      </w:tr>
      <w:tr w:rsidR="00CC2A36" w:rsidRPr="00BA7CAD" w14:paraId="663576BA" w14:textId="77777777" w:rsidTr="004D571C">
        <w:trPr>
          <w:trHeight w:val="70"/>
        </w:trPr>
        <w:tc>
          <w:tcPr>
            <w:tcW w:w="8048" w:type="dxa"/>
            <w:tcBorders>
              <w:top w:val="single" w:sz="4" w:space="0" w:color="auto"/>
              <w:left w:val="single" w:sz="8" w:space="0" w:color="000000"/>
              <w:bottom w:val="single" w:sz="4" w:space="0" w:color="auto"/>
              <w:right w:val="single" w:sz="4" w:space="0" w:color="auto"/>
            </w:tcBorders>
            <w:shd w:val="clear" w:color="auto" w:fill="auto"/>
          </w:tcPr>
          <w:p w14:paraId="663576B8" w14:textId="13343478" w:rsidR="00CC2A36" w:rsidRPr="006A14AA" w:rsidRDefault="00CC2A36" w:rsidP="00CC2A36">
            <w:pPr>
              <w:autoSpaceDE w:val="0"/>
              <w:autoSpaceDN w:val="0"/>
              <w:adjustRightInd w:val="0"/>
              <w:rPr>
                <w:rFonts w:ascii="Calibri" w:hAnsi="Calibri" w:cs="Arial"/>
                <w:sz w:val="22"/>
              </w:rPr>
            </w:pPr>
            <w:r w:rsidRPr="006A14AA">
              <w:rPr>
                <w:rFonts w:ascii="Calibri" w:hAnsi="Calibri" w:cs="Arial"/>
                <w:sz w:val="22"/>
              </w:rPr>
              <w:t>Educated to degree level in mathematics, statistics, engineering, computer science, physics, data sciences, a related subject area or equivalent through work experience</w:t>
            </w:r>
          </w:p>
        </w:tc>
        <w:tc>
          <w:tcPr>
            <w:tcW w:w="1699" w:type="dxa"/>
            <w:tcBorders>
              <w:top w:val="single" w:sz="4" w:space="0" w:color="auto"/>
              <w:left w:val="single" w:sz="4" w:space="0" w:color="auto"/>
              <w:bottom w:val="single" w:sz="4" w:space="0" w:color="auto"/>
              <w:right w:val="single" w:sz="8" w:space="0" w:color="000000"/>
            </w:tcBorders>
            <w:shd w:val="clear" w:color="auto" w:fill="auto"/>
          </w:tcPr>
          <w:p w14:paraId="663576B9" w14:textId="5EE75B1F" w:rsidR="00CC2A36" w:rsidRPr="006A14AA" w:rsidRDefault="00CC2A36" w:rsidP="00CC2A36">
            <w:pPr>
              <w:autoSpaceDE w:val="0"/>
              <w:autoSpaceDN w:val="0"/>
              <w:adjustRightInd w:val="0"/>
              <w:jc w:val="center"/>
              <w:rPr>
                <w:rFonts w:ascii="Calibri" w:hAnsi="Calibri" w:cs="Calibri"/>
                <w:bCs/>
                <w:sz w:val="22"/>
              </w:rPr>
            </w:pPr>
            <w:r w:rsidRPr="006A14AA">
              <w:rPr>
                <w:rFonts w:ascii="Calibri" w:hAnsi="Calibri" w:cs="Calibri"/>
                <w:bCs/>
                <w:sz w:val="22"/>
              </w:rPr>
              <w:t>A/C</w:t>
            </w:r>
          </w:p>
        </w:tc>
      </w:tr>
    </w:tbl>
    <w:p w14:paraId="663576BB" w14:textId="77777777" w:rsidR="00202A7E" w:rsidRPr="006A14AA" w:rsidRDefault="00202A7E" w:rsidP="0049147F">
      <w:pPr>
        <w:autoSpaceDE w:val="0"/>
        <w:autoSpaceDN w:val="0"/>
        <w:adjustRightInd w:val="0"/>
        <w:rPr>
          <w:rFonts w:ascii="Calibri" w:hAnsi="Calibri" w:cs="Calibri"/>
          <w:b/>
          <w:sz w:val="22"/>
        </w:rPr>
      </w:pPr>
    </w:p>
    <w:p w14:paraId="663576BC" w14:textId="77777777" w:rsidR="00B3662C" w:rsidRPr="006A14AA" w:rsidRDefault="00407E7C" w:rsidP="0049147F">
      <w:pPr>
        <w:autoSpaceDE w:val="0"/>
        <w:autoSpaceDN w:val="0"/>
        <w:adjustRightInd w:val="0"/>
        <w:rPr>
          <w:rFonts w:ascii="Calibri" w:hAnsi="Calibri" w:cs="Calibri"/>
          <w:b/>
          <w:sz w:val="22"/>
        </w:rPr>
      </w:pPr>
      <w:r w:rsidRPr="006A14AA">
        <w:rPr>
          <w:rFonts w:ascii="Calibri" w:hAnsi="Calibri" w:cs="Calibri"/>
          <w:b/>
          <w:sz w:val="22"/>
        </w:rPr>
        <w:t>A – Application form</w:t>
      </w:r>
    </w:p>
    <w:p w14:paraId="663576BD" w14:textId="77777777" w:rsidR="00407E7C" w:rsidRPr="006A14AA" w:rsidRDefault="00407E7C" w:rsidP="0049147F">
      <w:pPr>
        <w:autoSpaceDE w:val="0"/>
        <w:autoSpaceDN w:val="0"/>
        <w:adjustRightInd w:val="0"/>
        <w:rPr>
          <w:rFonts w:ascii="Calibri" w:hAnsi="Calibri" w:cs="Calibri"/>
          <w:b/>
          <w:sz w:val="22"/>
        </w:rPr>
      </w:pPr>
      <w:r w:rsidRPr="006A14AA">
        <w:rPr>
          <w:rFonts w:ascii="Calibri" w:hAnsi="Calibri" w:cs="Calibri"/>
          <w:b/>
          <w:sz w:val="22"/>
        </w:rPr>
        <w:t>I – Interview</w:t>
      </w:r>
    </w:p>
    <w:p w14:paraId="663576BE" w14:textId="77777777" w:rsidR="00407E7C" w:rsidRPr="006A14AA" w:rsidRDefault="00407E7C" w:rsidP="0049147F">
      <w:pPr>
        <w:autoSpaceDE w:val="0"/>
        <w:autoSpaceDN w:val="0"/>
        <w:adjustRightInd w:val="0"/>
        <w:rPr>
          <w:rFonts w:ascii="Calibri" w:hAnsi="Calibri" w:cs="Calibri"/>
          <w:b/>
          <w:sz w:val="22"/>
        </w:rPr>
      </w:pPr>
      <w:r w:rsidRPr="006A14AA">
        <w:rPr>
          <w:rFonts w:ascii="Calibri" w:hAnsi="Calibri" w:cs="Calibri"/>
          <w:b/>
          <w:sz w:val="22"/>
        </w:rPr>
        <w:t>T – Test</w:t>
      </w:r>
    </w:p>
    <w:p w14:paraId="663576C0" w14:textId="5F10EACC" w:rsidR="00407E7C" w:rsidRPr="006A14AA" w:rsidRDefault="00407E7C" w:rsidP="00BA7CAD">
      <w:pPr>
        <w:autoSpaceDE w:val="0"/>
        <w:autoSpaceDN w:val="0"/>
        <w:adjustRightInd w:val="0"/>
        <w:rPr>
          <w:rFonts w:ascii="Calibri" w:hAnsi="Calibri" w:cs="Calibri"/>
          <w:b/>
          <w:sz w:val="22"/>
        </w:rPr>
      </w:pPr>
      <w:r w:rsidRPr="006A14AA">
        <w:rPr>
          <w:rFonts w:ascii="Calibri" w:hAnsi="Calibri" w:cs="Calibri"/>
          <w:b/>
          <w:sz w:val="22"/>
        </w:rPr>
        <w:t>C - Certificate</w:t>
      </w:r>
    </w:p>
    <w:sectPr w:rsidR="00407E7C" w:rsidRPr="006A14AA" w:rsidSect="00FA13C5">
      <w:headerReference w:type="even" r:id="rId16"/>
      <w:headerReference w:type="default" r:id="rId17"/>
      <w:footerReference w:type="even" r:id="rId18"/>
      <w:footerReference w:type="default" r:id="rId19"/>
      <w:headerReference w:type="first" r:id="rId20"/>
      <w:footerReference w:type="first" r:id="rId21"/>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C87E2C" w14:textId="77777777" w:rsidR="000B7D76" w:rsidRDefault="000B7D76" w:rsidP="003E5354">
      <w:r>
        <w:separator/>
      </w:r>
    </w:p>
  </w:endnote>
  <w:endnote w:type="continuationSeparator" w:id="0">
    <w:p w14:paraId="4B5C6C5C" w14:textId="77777777" w:rsidR="000B7D76" w:rsidRDefault="000B7D76" w:rsidP="003E5354">
      <w:r>
        <w:continuationSeparator/>
      </w:r>
    </w:p>
  </w:endnote>
  <w:endnote w:type="continuationNotice" w:id="1">
    <w:p w14:paraId="6262A919" w14:textId="77777777" w:rsidR="000B7D76" w:rsidRDefault="000B7D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08292" w14:textId="77777777" w:rsidR="00D33A8F" w:rsidRDefault="00D33A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576CC"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5C78FD">
      <w:rPr>
        <w:rFonts w:ascii="Calibri" w:hAnsi="Calibri"/>
        <w:noProof/>
      </w:rPr>
      <w:t>5</w:t>
    </w:r>
    <w:r w:rsidRPr="00602AEA">
      <w:rPr>
        <w:rFonts w:ascii="Calibri" w:hAnsi="Calibri"/>
        <w:noProof/>
      </w:rPr>
      <w:fldChar w:fldCharType="end"/>
    </w:r>
  </w:p>
  <w:p w14:paraId="663576CD" w14:textId="77777777" w:rsidR="00B3662C" w:rsidRDefault="00B3662C" w:rsidP="004D2B21">
    <w:pPr>
      <w:pStyle w:val="Footer"/>
      <w:tabs>
        <w:tab w:val="clear" w:pos="4513"/>
        <w:tab w:val="clear" w:pos="9026"/>
        <w:tab w:val="left" w:pos="1665"/>
        <w:tab w:val="left" w:pos="675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28780" w14:textId="77777777" w:rsidR="00D33A8F" w:rsidRDefault="00D33A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D0DFCE" w14:textId="77777777" w:rsidR="000B7D76" w:rsidRDefault="000B7D76" w:rsidP="003E5354">
      <w:r>
        <w:separator/>
      </w:r>
    </w:p>
  </w:footnote>
  <w:footnote w:type="continuationSeparator" w:id="0">
    <w:p w14:paraId="108704BB" w14:textId="77777777" w:rsidR="000B7D76" w:rsidRDefault="000B7D76" w:rsidP="003E5354">
      <w:r>
        <w:continuationSeparator/>
      </w:r>
    </w:p>
  </w:footnote>
  <w:footnote w:type="continuationNotice" w:id="1">
    <w:p w14:paraId="29A157D1" w14:textId="77777777" w:rsidR="000B7D76" w:rsidRDefault="000B7D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8F3CC" w14:textId="77777777" w:rsidR="00D33A8F" w:rsidRDefault="00D33A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576C8" w14:textId="00528F65" w:rsidR="00B3662C" w:rsidRPr="0015656E" w:rsidRDefault="004251FC" w:rsidP="009E54E8">
    <w:pPr>
      <w:pStyle w:val="Header"/>
      <w:tabs>
        <w:tab w:val="clear" w:pos="4513"/>
        <w:tab w:val="clear" w:pos="9026"/>
        <w:tab w:val="left" w:pos="4935"/>
      </w:tabs>
      <w:rPr>
        <w:rFonts w:ascii="Arial" w:hAnsi="Arial" w:cs="Arial"/>
        <w:b/>
        <w:noProof/>
        <w:sz w:val="28"/>
        <w:szCs w:val="20"/>
      </w:rPr>
    </w:pPr>
    <w:r>
      <w:rPr>
        <w:rFonts w:ascii="Arial" w:hAnsi="Arial" w:cs="Arial"/>
        <w:b/>
        <w:noProof/>
        <w:sz w:val="28"/>
        <w:szCs w:val="20"/>
      </w:rPr>
      <mc:AlternateContent>
        <mc:Choice Requires="wps">
          <w:drawing>
            <wp:anchor distT="0" distB="0" distL="114300" distR="114300" simplePos="0" relativeHeight="251657216" behindDoc="0" locked="0" layoutInCell="0" allowOverlap="1" wp14:anchorId="7A53CCE9" wp14:editId="78BD972A">
              <wp:simplePos x="0" y="0"/>
              <wp:positionH relativeFrom="page">
                <wp:posOffset>0</wp:posOffset>
              </wp:positionH>
              <wp:positionV relativeFrom="page">
                <wp:posOffset>190500</wp:posOffset>
              </wp:positionV>
              <wp:extent cx="7560310" cy="273050"/>
              <wp:effectExtent l="0" t="0" r="0" b="12700"/>
              <wp:wrapNone/>
              <wp:docPr id="1" name="MSIPCM697943e2ab0433645297b904"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C83321" w14:textId="13C10D28" w:rsidR="004251FC" w:rsidRPr="004251FC" w:rsidRDefault="004251FC" w:rsidP="004251FC">
                          <w:pPr>
                            <w:rPr>
                              <w:rFonts w:ascii="Calibri" w:hAnsi="Calibri"/>
                              <w:color w:val="000000"/>
                              <w:sz w:val="20"/>
                            </w:rPr>
                          </w:pPr>
                          <w:r w:rsidRPr="004251FC">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7A53CCE9" id="_x0000_t202" coordsize="21600,21600" o:spt="202" path="m,l,21600r21600,l21600,xe">
              <v:stroke joinstyle="miter"/>
              <v:path gradientshapeok="t" o:connecttype="rect"/>
            </v:shapetype>
            <v:shape id="MSIPCM697943e2ab0433645297b904" o:spid="_x0000_s1026" type="#_x0000_t202" alt="{&quot;HashCode&quot;:1987674191,&quot;Height&quot;:841.0,&quot;Width&quot;:595.0,&quot;Placement&quot;:&quot;Header&quot;,&quot;Index&quot;:&quot;Primary&quot;,&quot;Section&quot;:1,&quot;Top&quot;:0.0,&quot;Left&quot;:0.0}" style="position:absolute;margin-left:0;margin-top:15pt;width:595.3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" o:allowincell="f" filled="f" stroked="f" strokeweight=".5pt">
              <v:textbox inset="20pt,0,,0">
                <w:txbxContent>
                  <w:p w14:paraId="77C83321" w14:textId="13C10D28" w:rsidR="004251FC" w:rsidRPr="004251FC" w:rsidRDefault="004251FC" w:rsidP="004251FC">
                    <w:pPr>
                      <w:rPr>
                        <w:rFonts w:ascii="Calibri" w:hAnsi="Calibri"/>
                        <w:color w:val="000000"/>
                        <w:sz w:val="20"/>
                      </w:rPr>
                    </w:pPr>
                    <w:r w:rsidRPr="004251FC">
                      <w:rPr>
                        <w:rFonts w:ascii="Calibri" w:hAnsi="Calibri"/>
                        <w:color w:val="000000"/>
                        <w:sz w:val="20"/>
                      </w:rPr>
                      <w:t>Official</w:t>
                    </w:r>
                  </w:p>
                </w:txbxContent>
              </v:textbox>
              <w10:wrap anchorx="page" anchory="page"/>
            </v:shape>
          </w:pict>
        </mc:Fallback>
      </mc:AlternateContent>
    </w:r>
  </w:p>
  <w:p w14:paraId="663576C9" w14:textId="77777777" w:rsidR="00B3662C" w:rsidRDefault="00B3662C" w:rsidP="009E54E8">
    <w:pPr>
      <w:pStyle w:val="Header"/>
      <w:tabs>
        <w:tab w:val="clear" w:pos="4513"/>
        <w:tab w:val="clear" w:pos="9026"/>
        <w:tab w:val="left" w:pos="4935"/>
      </w:tabs>
      <w:rPr>
        <w:rFonts w:ascii="Arial" w:hAnsi="Arial" w:cs="Arial"/>
        <w:noProof/>
        <w:color w:val="1020D0"/>
        <w:sz w:val="20"/>
        <w:szCs w:val="20"/>
      </w:rPr>
    </w:pPr>
  </w:p>
  <w:p w14:paraId="663576CA" w14:textId="77777777" w:rsidR="00B3662C" w:rsidRDefault="00B3662C" w:rsidP="009E54E8">
    <w:pPr>
      <w:pStyle w:val="Header"/>
      <w:tabs>
        <w:tab w:val="clear" w:pos="4513"/>
        <w:tab w:val="clear" w:pos="9026"/>
        <w:tab w:val="left" w:pos="493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7D774" w14:textId="77777777" w:rsidR="00D33A8F" w:rsidRDefault="00D33A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CD7154"/>
    <w:multiLevelType w:val="hybridMultilevel"/>
    <w:tmpl w:val="C7908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E20622"/>
    <w:multiLevelType w:val="hybridMultilevel"/>
    <w:tmpl w:val="02C48D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5AF2A12"/>
    <w:multiLevelType w:val="hybridMultilevel"/>
    <w:tmpl w:val="3E1C1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0BFF6B05"/>
    <w:multiLevelType w:val="multilevel"/>
    <w:tmpl w:val="FC24A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23633D"/>
    <w:multiLevelType w:val="hybridMultilevel"/>
    <w:tmpl w:val="CDA6E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371244"/>
    <w:multiLevelType w:val="hybridMultilevel"/>
    <w:tmpl w:val="CB7E5E72"/>
    <w:lvl w:ilvl="0" w:tplc="08090001">
      <w:numFmt w:val="bullet"/>
      <w:lvlText w:val=""/>
      <w:lvlJc w:val="left"/>
      <w:pPr>
        <w:ind w:left="360" w:hanging="360"/>
      </w:pPr>
      <w:rPr>
        <w:rFonts w:ascii="Symbol" w:eastAsia="Times New Roman" w:hAnsi="Symbol"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C6A553E"/>
    <w:multiLevelType w:val="hybridMultilevel"/>
    <w:tmpl w:val="79145E6E"/>
    <w:lvl w:ilvl="0" w:tplc="AA48F66E">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3B63C3D"/>
    <w:multiLevelType w:val="hybridMultilevel"/>
    <w:tmpl w:val="F732E49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1A367AC"/>
    <w:multiLevelType w:val="hybridMultilevel"/>
    <w:tmpl w:val="23EA2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A9538D"/>
    <w:multiLevelType w:val="hybridMultilevel"/>
    <w:tmpl w:val="58E0FA5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A622E3"/>
    <w:multiLevelType w:val="hybridMultilevel"/>
    <w:tmpl w:val="4E1AA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8"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7327CD"/>
    <w:multiLevelType w:val="hybridMultilevel"/>
    <w:tmpl w:val="45A66EC2"/>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4343105"/>
    <w:multiLevelType w:val="hybridMultilevel"/>
    <w:tmpl w:val="B51EA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58B2AAF"/>
    <w:multiLevelType w:val="hybridMultilevel"/>
    <w:tmpl w:val="4E06B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81B79BD"/>
    <w:multiLevelType w:val="hybridMultilevel"/>
    <w:tmpl w:val="EB0E3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21"/>
  </w:num>
  <w:num w:numId="2">
    <w:abstractNumId w:val="32"/>
  </w:num>
  <w:num w:numId="3">
    <w:abstractNumId w:val="30"/>
  </w:num>
  <w:num w:numId="4">
    <w:abstractNumId w:val="24"/>
  </w:num>
  <w:num w:numId="5">
    <w:abstractNumId w:val="39"/>
  </w:num>
  <w:num w:numId="6">
    <w:abstractNumId w:val="8"/>
  </w:num>
  <w:num w:numId="7">
    <w:abstractNumId w:val="6"/>
  </w:num>
  <w:num w:numId="8">
    <w:abstractNumId w:val="23"/>
  </w:num>
  <w:num w:numId="9">
    <w:abstractNumId w:val="4"/>
  </w:num>
  <w:num w:numId="10">
    <w:abstractNumId w:val="34"/>
  </w:num>
  <w:num w:numId="11">
    <w:abstractNumId w:val="17"/>
  </w:num>
  <w:num w:numId="12">
    <w:abstractNumId w:val="14"/>
  </w:num>
  <w:num w:numId="13">
    <w:abstractNumId w:val="36"/>
  </w:num>
  <w:num w:numId="14">
    <w:abstractNumId w:val="22"/>
  </w:num>
  <w:num w:numId="15">
    <w:abstractNumId w:val="16"/>
  </w:num>
  <w:num w:numId="16">
    <w:abstractNumId w:val="18"/>
  </w:num>
  <w:num w:numId="17">
    <w:abstractNumId w:val="11"/>
  </w:num>
  <w:num w:numId="18">
    <w:abstractNumId w:val="45"/>
  </w:num>
  <w:num w:numId="19">
    <w:abstractNumId w:val="28"/>
  </w:num>
  <w:num w:numId="20">
    <w:abstractNumId w:val="19"/>
  </w:num>
  <w:num w:numId="21">
    <w:abstractNumId w:val="38"/>
  </w:num>
  <w:num w:numId="22">
    <w:abstractNumId w:val="33"/>
  </w:num>
  <w:num w:numId="23">
    <w:abstractNumId w:val="37"/>
  </w:num>
  <w:num w:numId="24">
    <w:abstractNumId w:val="29"/>
  </w:num>
  <w:num w:numId="25">
    <w:abstractNumId w:val="0"/>
  </w:num>
  <w:num w:numId="26">
    <w:abstractNumId w:val="27"/>
  </w:num>
  <w:num w:numId="27">
    <w:abstractNumId w:val="40"/>
  </w:num>
  <w:num w:numId="28">
    <w:abstractNumId w:val="10"/>
  </w:num>
  <w:num w:numId="29">
    <w:abstractNumId w:val="41"/>
  </w:num>
  <w:num w:numId="30">
    <w:abstractNumId w:val="13"/>
  </w:num>
  <w:num w:numId="31">
    <w:abstractNumId w:val="31"/>
  </w:num>
  <w:num w:numId="32">
    <w:abstractNumId w:val="25"/>
  </w:num>
  <w:num w:numId="33">
    <w:abstractNumId w:val="43"/>
  </w:num>
  <w:num w:numId="34">
    <w:abstractNumId w:val="26"/>
  </w:num>
  <w:num w:numId="35">
    <w:abstractNumId w:val="42"/>
  </w:num>
  <w:num w:numId="36">
    <w:abstractNumId w:val="20"/>
  </w:num>
  <w:num w:numId="37">
    <w:abstractNumId w:val="5"/>
  </w:num>
  <w:num w:numId="38">
    <w:abstractNumId w:val="1"/>
  </w:num>
  <w:num w:numId="39">
    <w:abstractNumId w:val="7"/>
  </w:num>
  <w:num w:numId="40">
    <w:abstractNumId w:val="9"/>
  </w:num>
  <w:num w:numId="41">
    <w:abstractNumId w:val="3"/>
  </w:num>
  <w:num w:numId="42">
    <w:abstractNumId w:val="44"/>
  </w:num>
  <w:num w:numId="43">
    <w:abstractNumId w:val="15"/>
  </w:num>
  <w:num w:numId="44">
    <w:abstractNumId w:val="12"/>
  </w:num>
  <w:num w:numId="45">
    <w:abstractNumId w:val="35"/>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QzNLC0NLMwMDc0NTFV0lEKTi0uzszPAykwrQUA2gZg9SwAAAA="/>
  </w:docVars>
  <w:rsids>
    <w:rsidRoot w:val="002B7CD7"/>
    <w:rsid w:val="000006FE"/>
    <w:rsid w:val="000012BD"/>
    <w:rsid w:val="000041C9"/>
    <w:rsid w:val="000168A3"/>
    <w:rsid w:val="00016929"/>
    <w:rsid w:val="0004009A"/>
    <w:rsid w:val="00040A31"/>
    <w:rsid w:val="00041902"/>
    <w:rsid w:val="000478C9"/>
    <w:rsid w:val="0005294D"/>
    <w:rsid w:val="000615D3"/>
    <w:rsid w:val="000621A9"/>
    <w:rsid w:val="00074F15"/>
    <w:rsid w:val="00083900"/>
    <w:rsid w:val="00083E4B"/>
    <w:rsid w:val="0008760E"/>
    <w:rsid w:val="000948E4"/>
    <w:rsid w:val="00097AF8"/>
    <w:rsid w:val="000A7332"/>
    <w:rsid w:val="000B24C0"/>
    <w:rsid w:val="000B4321"/>
    <w:rsid w:val="000B4643"/>
    <w:rsid w:val="000B61A4"/>
    <w:rsid w:val="000B7D76"/>
    <w:rsid w:val="000E62C7"/>
    <w:rsid w:val="000F33EB"/>
    <w:rsid w:val="00100E99"/>
    <w:rsid w:val="0011034B"/>
    <w:rsid w:val="00112470"/>
    <w:rsid w:val="00113AE0"/>
    <w:rsid w:val="00113D09"/>
    <w:rsid w:val="00116DDA"/>
    <w:rsid w:val="00125641"/>
    <w:rsid w:val="00142187"/>
    <w:rsid w:val="00146017"/>
    <w:rsid w:val="00146B0A"/>
    <w:rsid w:val="00153ECE"/>
    <w:rsid w:val="00154E7C"/>
    <w:rsid w:val="0015656E"/>
    <w:rsid w:val="0015678D"/>
    <w:rsid w:val="00174DF0"/>
    <w:rsid w:val="00175705"/>
    <w:rsid w:val="00175823"/>
    <w:rsid w:val="001805B8"/>
    <w:rsid w:val="001855B6"/>
    <w:rsid w:val="00190FE7"/>
    <w:rsid w:val="00193380"/>
    <w:rsid w:val="00197DDF"/>
    <w:rsid w:val="001B2FB2"/>
    <w:rsid w:val="001C2CA3"/>
    <w:rsid w:val="001C3C5D"/>
    <w:rsid w:val="001E05C1"/>
    <w:rsid w:val="001E3C23"/>
    <w:rsid w:val="001E646A"/>
    <w:rsid w:val="001F5CA0"/>
    <w:rsid w:val="00202A7E"/>
    <w:rsid w:val="002037BD"/>
    <w:rsid w:val="00203B22"/>
    <w:rsid w:val="00210883"/>
    <w:rsid w:val="002109FC"/>
    <w:rsid w:val="0021149D"/>
    <w:rsid w:val="00223609"/>
    <w:rsid w:val="00224FEB"/>
    <w:rsid w:val="00240241"/>
    <w:rsid w:val="00240EA2"/>
    <w:rsid w:val="0024126E"/>
    <w:rsid w:val="00242316"/>
    <w:rsid w:val="0024309D"/>
    <w:rsid w:val="00247444"/>
    <w:rsid w:val="00261779"/>
    <w:rsid w:val="00262A9A"/>
    <w:rsid w:val="002671AF"/>
    <w:rsid w:val="002748BB"/>
    <w:rsid w:val="00280E90"/>
    <w:rsid w:val="0029399E"/>
    <w:rsid w:val="00295C49"/>
    <w:rsid w:val="002B7CD7"/>
    <w:rsid w:val="002D7A1D"/>
    <w:rsid w:val="002E02F3"/>
    <w:rsid w:val="002E31BF"/>
    <w:rsid w:val="002E49B1"/>
    <w:rsid w:val="002F12DD"/>
    <w:rsid w:val="002F3FBB"/>
    <w:rsid w:val="002F732F"/>
    <w:rsid w:val="00303FCB"/>
    <w:rsid w:val="003054B2"/>
    <w:rsid w:val="00323C90"/>
    <w:rsid w:val="00324D3D"/>
    <w:rsid w:val="00341512"/>
    <w:rsid w:val="00343CED"/>
    <w:rsid w:val="003524A9"/>
    <w:rsid w:val="00352E6C"/>
    <w:rsid w:val="00363550"/>
    <w:rsid w:val="00376E8A"/>
    <w:rsid w:val="00380815"/>
    <w:rsid w:val="003847D3"/>
    <w:rsid w:val="00385E20"/>
    <w:rsid w:val="00387E78"/>
    <w:rsid w:val="00396680"/>
    <w:rsid w:val="00397448"/>
    <w:rsid w:val="003A2F19"/>
    <w:rsid w:val="003A62C5"/>
    <w:rsid w:val="003A6B63"/>
    <w:rsid w:val="003B6E96"/>
    <w:rsid w:val="003C09FA"/>
    <w:rsid w:val="003C29A2"/>
    <w:rsid w:val="003D0B59"/>
    <w:rsid w:val="003D1184"/>
    <w:rsid w:val="003D348E"/>
    <w:rsid w:val="003D694C"/>
    <w:rsid w:val="003E5354"/>
    <w:rsid w:val="003F3658"/>
    <w:rsid w:val="00401253"/>
    <w:rsid w:val="00402EF4"/>
    <w:rsid w:val="00403864"/>
    <w:rsid w:val="00404C0A"/>
    <w:rsid w:val="00407E7C"/>
    <w:rsid w:val="0041020B"/>
    <w:rsid w:val="004108FC"/>
    <w:rsid w:val="004153B5"/>
    <w:rsid w:val="00423461"/>
    <w:rsid w:val="004251FC"/>
    <w:rsid w:val="004256D7"/>
    <w:rsid w:val="00425718"/>
    <w:rsid w:val="00427CE9"/>
    <w:rsid w:val="0044737D"/>
    <w:rsid w:val="00451805"/>
    <w:rsid w:val="00452033"/>
    <w:rsid w:val="00453DB8"/>
    <w:rsid w:val="004614D2"/>
    <w:rsid w:val="00461A79"/>
    <w:rsid w:val="00466702"/>
    <w:rsid w:val="004752A5"/>
    <w:rsid w:val="00483D3A"/>
    <w:rsid w:val="004859A5"/>
    <w:rsid w:val="004879C4"/>
    <w:rsid w:val="00487D47"/>
    <w:rsid w:val="0049147F"/>
    <w:rsid w:val="004924DE"/>
    <w:rsid w:val="00493A32"/>
    <w:rsid w:val="004A33C1"/>
    <w:rsid w:val="004A3A11"/>
    <w:rsid w:val="004A74CD"/>
    <w:rsid w:val="004B691F"/>
    <w:rsid w:val="004B7EEB"/>
    <w:rsid w:val="004C0FC5"/>
    <w:rsid w:val="004C1BE3"/>
    <w:rsid w:val="004C222F"/>
    <w:rsid w:val="004C2EE3"/>
    <w:rsid w:val="004C55E7"/>
    <w:rsid w:val="004D03C6"/>
    <w:rsid w:val="004D2B21"/>
    <w:rsid w:val="004D3E78"/>
    <w:rsid w:val="004D571C"/>
    <w:rsid w:val="004D7FD5"/>
    <w:rsid w:val="004E285E"/>
    <w:rsid w:val="004E4856"/>
    <w:rsid w:val="004F2569"/>
    <w:rsid w:val="004F2E96"/>
    <w:rsid w:val="004F668A"/>
    <w:rsid w:val="005054F2"/>
    <w:rsid w:val="005105BE"/>
    <w:rsid w:val="00510624"/>
    <w:rsid w:val="0051087C"/>
    <w:rsid w:val="005117A1"/>
    <w:rsid w:val="005150FF"/>
    <w:rsid w:val="005305AE"/>
    <w:rsid w:val="005308D0"/>
    <w:rsid w:val="00533982"/>
    <w:rsid w:val="00536691"/>
    <w:rsid w:val="00545A74"/>
    <w:rsid w:val="00554A2E"/>
    <w:rsid w:val="00564C1A"/>
    <w:rsid w:val="005750CD"/>
    <w:rsid w:val="0058438B"/>
    <w:rsid w:val="005907BB"/>
    <w:rsid w:val="00591F9B"/>
    <w:rsid w:val="00593192"/>
    <w:rsid w:val="00597320"/>
    <w:rsid w:val="00597977"/>
    <w:rsid w:val="005A67F6"/>
    <w:rsid w:val="005A6D22"/>
    <w:rsid w:val="005B1C53"/>
    <w:rsid w:val="005B3EBF"/>
    <w:rsid w:val="005C1BF2"/>
    <w:rsid w:val="005C78FD"/>
    <w:rsid w:val="005E559A"/>
    <w:rsid w:val="005F5535"/>
    <w:rsid w:val="00602AEA"/>
    <w:rsid w:val="006034E2"/>
    <w:rsid w:val="00607E93"/>
    <w:rsid w:val="00611E29"/>
    <w:rsid w:val="0061235F"/>
    <w:rsid w:val="00613F15"/>
    <w:rsid w:val="006211C5"/>
    <w:rsid w:val="00623B33"/>
    <w:rsid w:val="006258D2"/>
    <w:rsid w:val="00632F99"/>
    <w:rsid w:val="006345A2"/>
    <w:rsid w:val="006454AD"/>
    <w:rsid w:val="00645FA8"/>
    <w:rsid w:val="0064607D"/>
    <w:rsid w:val="0064627B"/>
    <w:rsid w:val="006533BE"/>
    <w:rsid w:val="0065398D"/>
    <w:rsid w:val="0065402E"/>
    <w:rsid w:val="00657A2C"/>
    <w:rsid w:val="006636E1"/>
    <w:rsid w:val="00683531"/>
    <w:rsid w:val="006A138C"/>
    <w:rsid w:val="006A14AA"/>
    <w:rsid w:val="006A1E18"/>
    <w:rsid w:val="006A4AD3"/>
    <w:rsid w:val="006A52B4"/>
    <w:rsid w:val="006A56F2"/>
    <w:rsid w:val="006C40ED"/>
    <w:rsid w:val="006C7335"/>
    <w:rsid w:val="006D24DF"/>
    <w:rsid w:val="006F7511"/>
    <w:rsid w:val="00703BE5"/>
    <w:rsid w:val="007055F9"/>
    <w:rsid w:val="007057EF"/>
    <w:rsid w:val="0071028C"/>
    <w:rsid w:val="00713CEE"/>
    <w:rsid w:val="00714EFE"/>
    <w:rsid w:val="0072065A"/>
    <w:rsid w:val="00721AA8"/>
    <w:rsid w:val="007240EA"/>
    <w:rsid w:val="007267EE"/>
    <w:rsid w:val="007319DD"/>
    <w:rsid w:val="007366A9"/>
    <w:rsid w:val="007423F7"/>
    <w:rsid w:val="00750A13"/>
    <w:rsid w:val="00756863"/>
    <w:rsid w:val="00770F26"/>
    <w:rsid w:val="00783C6D"/>
    <w:rsid w:val="00783CA0"/>
    <w:rsid w:val="0079616A"/>
    <w:rsid w:val="007A15D2"/>
    <w:rsid w:val="007A6A73"/>
    <w:rsid w:val="007B1542"/>
    <w:rsid w:val="007B766C"/>
    <w:rsid w:val="007C617C"/>
    <w:rsid w:val="007D20BD"/>
    <w:rsid w:val="007D5A3B"/>
    <w:rsid w:val="008003FF"/>
    <w:rsid w:val="00802B8D"/>
    <w:rsid w:val="00805374"/>
    <w:rsid w:val="008110CF"/>
    <w:rsid w:val="00823152"/>
    <w:rsid w:val="0082780D"/>
    <w:rsid w:val="00853CC2"/>
    <w:rsid w:val="00854C11"/>
    <w:rsid w:val="008620D1"/>
    <w:rsid w:val="00865D8E"/>
    <w:rsid w:val="00882B3B"/>
    <w:rsid w:val="008907FC"/>
    <w:rsid w:val="00892096"/>
    <w:rsid w:val="008924AE"/>
    <w:rsid w:val="008A0DC4"/>
    <w:rsid w:val="008B49AD"/>
    <w:rsid w:val="008C0883"/>
    <w:rsid w:val="008D0A94"/>
    <w:rsid w:val="008D2BB6"/>
    <w:rsid w:val="008D6E04"/>
    <w:rsid w:val="008E70A2"/>
    <w:rsid w:val="008F0484"/>
    <w:rsid w:val="008F677B"/>
    <w:rsid w:val="008F73A4"/>
    <w:rsid w:val="008F77C6"/>
    <w:rsid w:val="0090490C"/>
    <w:rsid w:val="00915B47"/>
    <w:rsid w:val="009202FC"/>
    <w:rsid w:val="00926E42"/>
    <w:rsid w:val="00927DFC"/>
    <w:rsid w:val="00931CC8"/>
    <w:rsid w:val="00935FA0"/>
    <w:rsid w:val="00940FF5"/>
    <w:rsid w:val="00953C3F"/>
    <w:rsid w:val="00963691"/>
    <w:rsid w:val="00970B89"/>
    <w:rsid w:val="00974355"/>
    <w:rsid w:val="00993FEC"/>
    <w:rsid w:val="009B2224"/>
    <w:rsid w:val="009C348D"/>
    <w:rsid w:val="009D131D"/>
    <w:rsid w:val="009D35AF"/>
    <w:rsid w:val="009D4FB4"/>
    <w:rsid w:val="009D5536"/>
    <w:rsid w:val="009E54E8"/>
    <w:rsid w:val="009E6E3E"/>
    <w:rsid w:val="009F1B52"/>
    <w:rsid w:val="009F237F"/>
    <w:rsid w:val="00A037DA"/>
    <w:rsid w:val="00A10472"/>
    <w:rsid w:val="00A11BCB"/>
    <w:rsid w:val="00A20C15"/>
    <w:rsid w:val="00A2122C"/>
    <w:rsid w:val="00A262C4"/>
    <w:rsid w:val="00A42175"/>
    <w:rsid w:val="00A73544"/>
    <w:rsid w:val="00A741C6"/>
    <w:rsid w:val="00A76065"/>
    <w:rsid w:val="00A7691D"/>
    <w:rsid w:val="00A80D68"/>
    <w:rsid w:val="00A84A43"/>
    <w:rsid w:val="00A920C4"/>
    <w:rsid w:val="00A92D79"/>
    <w:rsid w:val="00AA6B4C"/>
    <w:rsid w:val="00AA7A6F"/>
    <w:rsid w:val="00AB6533"/>
    <w:rsid w:val="00AB7915"/>
    <w:rsid w:val="00AB7E08"/>
    <w:rsid w:val="00AC0C7B"/>
    <w:rsid w:val="00AC1CAC"/>
    <w:rsid w:val="00AC307B"/>
    <w:rsid w:val="00AC3D9C"/>
    <w:rsid w:val="00AD0257"/>
    <w:rsid w:val="00AD1233"/>
    <w:rsid w:val="00AE2CF0"/>
    <w:rsid w:val="00AE7E2E"/>
    <w:rsid w:val="00AF0596"/>
    <w:rsid w:val="00AF0CC1"/>
    <w:rsid w:val="00B01A5B"/>
    <w:rsid w:val="00B04C52"/>
    <w:rsid w:val="00B11D87"/>
    <w:rsid w:val="00B11F16"/>
    <w:rsid w:val="00B13CB7"/>
    <w:rsid w:val="00B22CC6"/>
    <w:rsid w:val="00B2480C"/>
    <w:rsid w:val="00B26C90"/>
    <w:rsid w:val="00B33335"/>
    <w:rsid w:val="00B34715"/>
    <w:rsid w:val="00B35400"/>
    <w:rsid w:val="00B3651E"/>
    <w:rsid w:val="00B3662C"/>
    <w:rsid w:val="00B37876"/>
    <w:rsid w:val="00B435E2"/>
    <w:rsid w:val="00B53894"/>
    <w:rsid w:val="00B60375"/>
    <w:rsid w:val="00B63786"/>
    <w:rsid w:val="00B71D14"/>
    <w:rsid w:val="00B76696"/>
    <w:rsid w:val="00B76D23"/>
    <w:rsid w:val="00B820B0"/>
    <w:rsid w:val="00B878D7"/>
    <w:rsid w:val="00B96808"/>
    <w:rsid w:val="00B96984"/>
    <w:rsid w:val="00BA088C"/>
    <w:rsid w:val="00BA7CAD"/>
    <w:rsid w:val="00BB192D"/>
    <w:rsid w:val="00BB4DD8"/>
    <w:rsid w:val="00BB7565"/>
    <w:rsid w:val="00BC79AC"/>
    <w:rsid w:val="00BD1684"/>
    <w:rsid w:val="00BD64A8"/>
    <w:rsid w:val="00BE3CC9"/>
    <w:rsid w:val="00C017A9"/>
    <w:rsid w:val="00C0449A"/>
    <w:rsid w:val="00C04601"/>
    <w:rsid w:val="00C12C7A"/>
    <w:rsid w:val="00C12CF6"/>
    <w:rsid w:val="00C12D4B"/>
    <w:rsid w:val="00C20461"/>
    <w:rsid w:val="00C22178"/>
    <w:rsid w:val="00C27BD9"/>
    <w:rsid w:val="00C350DD"/>
    <w:rsid w:val="00C41C88"/>
    <w:rsid w:val="00C45352"/>
    <w:rsid w:val="00C50C08"/>
    <w:rsid w:val="00C542F1"/>
    <w:rsid w:val="00C55803"/>
    <w:rsid w:val="00C62BA2"/>
    <w:rsid w:val="00C64070"/>
    <w:rsid w:val="00C82409"/>
    <w:rsid w:val="00C90AB7"/>
    <w:rsid w:val="00CA4914"/>
    <w:rsid w:val="00CB016F"/>
    <w:rsid w:val="00CB5723"/>
    <w:rsid w:val="00CB58B3"/>
    <w:rsid w:val="00CC2A36"/>
    <w:rsid w:val="00CC45F2"/>
    <w:rsid w:val="00CC66F4"/>
    <w:rsid w:val="00CD0D02"/>
    <w:rsid w:val="00CD2380"/>
    <w:rsid w:val="00CD38C5"/>
    <w:rsid w:val="00CE5A42"/>
    <w:rsid w:val="00CF52E9"/>
    <w:rsid w:val="00CF653B"/>
    <w:rsid w:val="00D04BFB"/>
    <w:rsid w:val="00D06B93"/>
    <w:rsid w:val="00D16183"/>
    <w:rsid w:val="00D20A7D"/>
    <w:rsid w:val="00D23C17"/>
    <w:rsid w:val="00D24531"/>
    <w:rsid w:val="00D24A8C"/>
    <w:rsid w:val="00D267FD"/>
    <w:rsid w:val="00D26999"/>
    <w:rsid w:val="00D26FD4"/>
    <w:rsid w:val="00D308D9"/>
    <w:rsid w:val="00D3184A"/>
    <w:rsid w:val="00D331E1"/>
    <w:rsid w:val="00D33A8F"/>
    <w:rsid w:val="00D474D1"/>
    <w:rsid w:val="00D67735"/>
    <w:rsid w:val="00D75260"/>
    <w:rsid w:val="00D852F2"/>
    <w:rsid w:val="00D8693A"/>
    <w:rsid w:val="00D86DA6"/>
    <w:rsid w:val="00D96DFC"/>
    <w:rsid w:val="00DB1EFE"/>
    <w:rsid w:val="00DB211A"/>
    <w:rsid w:val="00DB3F21"/>
    <w:rsid w:val="00DC3A8A"/>
    <w:rsid w:val="00DD0407"/>
    <w:rsid w:val="00DD3F67"/>
    <w:rsid w:val="00DE42CA"/>
    <w:rsid w:val="00DE61F8"/>
    <w:rsid w:val="00DE6659"/>
    <w:rsid w:val="00DE7506"/>
    <w:rsid w:val="00DF2A00"/>
    <w:rsid w:val="00DF687C"/>
    <w:rsid w:val="00DF7A3B"/>
    <w:rsid w:val="00E01113"/>
    <w:rsid w:val="00E05806"/>
    <w:rsid w:val="00E123BA"/>
    <w:rsid w:val="00E26A78"/>
    <w:rsid w:val="00E36BC7"/>
    <w:rsid w:val="00E7662F"/>
    <w:rsid w:val="00E84DB7"/>
    <w:rsid w:val="00E85ED8"/>
    <w:rsid w:val="00E922EE"/>
    <w:rsid w:val="00E95A5F"/>
    <w:rsid w:val="00E9628F"/>
    <w:rsid w:val="00EA2CC9"/>
    <w:rsid w:val="00EB0466"/>
    <w:rsid w:val="00EB293F"/>
    <w:rsid w:val="00EB41BC"/>
    <w:rsid w:val="00EB50EC"/>
    <w:rsid w:val="00EB669D"/>
    <w:rsid w:val="00EB68C3"/>
    <w:rsid w:val="00EB7098"/>
    <w:rsid w:val="00EE513B"/>
    <w:rsid w:val="00EE6B87"/>
    <w:rsid w:val="00EF1348"/>
    <w:rsid w:val="00EF3AB0"/>
    <w:rsid w:val="00F01544"/>
    <w:rsid w:val="00F0242E"/>
    <w:rsid w:val="00F03E99"/>
    <w:rsid w:val="00F148CC"/>
    <w:rsid w:val="00F17EBC"/>
    <w:rsid w:val="00F263E1"/>
    <w:rsid w:val="00F2664C"/>
    <w:rsid w:val="00F27B4D"/>
    <w:rsid w:val="00F7665D"/>
    <w:rsid w:val="00F90371"/>
    <w:rsid w:val="00F93B8A"/>
    <w:rsid w:val="00FA13C5"/>
    <w:rsid w:val="00FA2EEA"/>
    <w:rsid w:val="00FB3E8D"/>
    <w:rsid w:val="00FB6581"/>
    <w:rsid w:val="00FC082C"/>
    <w:rsid w:val="00FE1D84"/>
    <w:rsid w:val="00FF1837"/>
    <w:rsid w:val="00FF4C1B"/>
    <w:rsid w:val="00FF6460"/>
    <w:rsid w:val="00FF666C"/>
    <w:rsid w:val="00FF6D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f" fillcolor="white" stroke="f">
      <v:fill color="white" on="f"/>
      <v:stroke on="f"/>
    </o:shapedefaults>
    <o:shapelayout v:ext="edit">
      <o:idmap v:ext="edit" data="1"/>
    </o:shapelayout>
  </w:shapeDefaults>
  <w:decimalSymbol w:val="."/>
  <w:listSeparator w:val=","/>
  <w14:docId w14:val="66357605"/>
  <w15:docId w15:val="{7F70B775-6C06-478E-9932-F5D115188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3">
    <w:name w:val="heading 3"/>
    <w:basedOn w:val="Normal"/>
    <w:link w:val="Heading3Char"/>
    <w:uiPriority w:val="9"/>
    <w:qFormat/>
    <w:rsid w:val="0011034B"/>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customStyle="1" w:styleId="Heading3Char">
    <w:name w:val="Heading 3 Char"/>
    <w:basedOn w:val="DefaultParagraphFont"/>
    <w:link w:val="Heading3"/>
    <w:uiPriority w:val="9"/>
    <w:rsid w:val="0011034B"/>
    <w:rPr>
      <w:b/>
      <w:bCs/>
      <w:sz w:val="27"/>
      <w:szCs w:val="27"/>
    </w:rPr>
  </w:style>
  <w:style w:type="character" w:styleId="Strong">
    <w:name w:val="Strong"/>
    <w:basedOn w:val="DefaultParagraphFont"/>
    <w:uiPriority w:val="22"/>
    <w:qFormat/>
    <w:rsid w:val="001103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891212">
      <w:bodyDiv w:val="1"/>
      <w:marLeft w:val="0"/>
      <w:marRight w:val="0"/>
      <w:marTop w:val="0"/>
      <w:marBottom w:val="0"/>
      <w:divBdr>
        <w:top w:val="none" w:sz="0" w:space="0" w:color="auto"/>
        <w:left w:val="none" w:sz="0" w:space="0" w:color="auto"/>
        <w:bottom w:val="none" w:sz="0" w:space="0" w:color="auto"/>
        <w:right w:val="none" w:sz="0" w:space="0" w:color="auto"/>
      </w:divBdr>
    </w:div>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633868995">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21388325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179354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EB5A017-5287-429C-9032-5D585CF29935}"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18C8579A-B833-47A1-8F35-051F33803A9F}">
      <dgm:prSet phldrT="[Text]"/>
      <dgm:spPr/>
      <dgm:t>
        <a:bodyPr/>
        <a:lstStyle/>
        <a:p>
          <a:r>
            <a:rPr lang="en-GB"/>
            <a:t>Head of Policy, Performnce and Analysis</a:t>
          </a:r>
        </a:p>
      </dgm:t>
    </dgm:pt>
    <dgm:pt modelId="{1F41022A-45FC-48B2-A265-68007CA5B0F5}" type="parTrans" cxnId="{FD7FC76E-E0BA-41B3-9D1B-2400080DC871}">
      <dgm:prSet/>
      <dgm:spPr/>
      <dgm:t>
        <a:bodyPr/>
        <a:lstStyle/>
        <a:p>
          <a:endParaRPr lang="en-GB"/>
        </a:p>
      </dgm:t>
    </dgm:pt>
    <dgm:pt modelId="{9D30F626-ED8B-494E-BFEB-E1CEAC701962}" type="sibTrans" cxnId="{FD7FC76E-E0BA-41B3-9D1B-2400080DC871}">
      <dgm:prSet/>
      <dgm:spPr/>
      <dgm:t>
        <a:bodyPr/>
        <a:lstStyle/>
        <a:p>
          <a:endParaRPr lang="en-GB"/>
        </a:p>
      </dgm:t>
    </dgm:pt>
    <dgm:pt modelId="{FD9D5E5E-9DFA-47F8-A51F-452FB05D493F}">
      <dgm:prSet phldrT="[Text]"/>
      <dgm:spPr/>
      <dgm:t>
        <a:bodyPr/>
        <a:lstStyle/>
        <a:p>
          <a:r>
            <a:rPr lang="en-GB"/>
            <a:t>Policy and Review Manager</a:t>
          </a:r>
        </a:p>
      </dgm:t>
    </dgm:pt>
    <dgm:pt modelId="{DFDB71E7-32EE-41E6-9C13-07AB8FB921E9}" type="parTrans" cxnId="{F2DC195B-9E97-4DE0-B91D-EA379F64D206}">
      <dgm:prSet/>
      <dgm:spPr/>
      <dgm:t>
        <a:bodyPr/>
        <a:lstStyle/>
        <a:p>
          <a:endParaRPr lang="en-GB"/>
        </a:p>
      </dgm:t>
    </dgm:pt>
    <dgm:pt modelId="{1073AF0D-9EC7-40D5-9AA0-32D7347A831C}" type="sibTrans" cxnId="{F2DC195B-9E97-4DE0-B91D-EA379F64D206}">
      <dgm:prSet/>
      <dgm:spPr/>
      <dgm:t>
        <a:bodyPr/>
        <a:lstStyle/>
        <a:p>
          <a:endParaRPr lang="en-GB"/>
        </a:p>
      </dgm:t>
    </dgm:pt>
    <dgm:pt modelId="{980F63DB-DD59-4023-8D86-2A25BC51DA34}">
      <dgm:prSet phldrT="[Text]"/>
      <dgm:spPr/>
      <dgm:t>
        <a:bodyPr/>
        <a:lstStyle/>
        <a:p>
          <a:r>
            <a:rPr lang="en-GB"/>
            <a:t>Insight and Analytics Manager</a:t>
          </a:r>
        </a:p>
      </dgm:t>
    </dgm:pt>
    <dgm:pt modelId="{E21B5EF3-17D7-4706-8890-5FE015474324}" type="parTrans" cxnId="{B66CD45F-41FB-414F-81E5-BF6C87F0A0EC}">
      <dgm:prSet/>
      <dgm:spPr/>
      <dgm:t>
        <a:bodyPr/>
        <a:lstStyle/>
        <a:p>
          <a:endParaRPr lang="en-GB"/>
        </a:p>
      </dgm:t>
    </dgm:pt>
    <dgm:pt modelId="{9DF22A63-B245-413A-9E2C-FB2CF445A9A8}" type="sibTrans" cxnId="{B66CD45F-41FB-414F-81E5-BF6C87F0A0EC}">
      <dgm:prSet/>
      <dgm:spPr/>
      <dgm:t>
        <a:bodyPr/>
        <a:lstStyle/>
        <a:p>
          <a:endParaRPr lang="en-GB"/>
        </a:p>
      </dgm:t>
    </dgm:pt>
    <dgm:pt modelId="{B4E4FC98-82E8-4E25-A568-C12A74FD6385}">
      <dgm:prSet phldrT="[Text]"/>
      <dgm:spPr/>
      <dgm:t>
        <a:bodyPr/>
        <a:lstStyle/>
        <a:p>
          <a:r>
            <a:rPr lang="en-GB"/>
            <a:t>Performance and Programmes Manager</a:t>
          </a:r>
        </a:p>
      </dgm:t>
    </dgm:pt>
    <dgm:pt modelId="{8EA5F337-D938-439E-8E8A-C5C3C819DC27}" type="parTrans" cxnId="{17593888-9818-44D2-A9B7-B221D2566A70}">
      <dgm:prSet/>
      <dgm:spPr/>
      <dgm:t>
        <a:bodyPr/>
        <a:lstStyle/>
        <a:p>
          <a:endParaRPr lang="en-GB"/>
        </a:p>
      </dgm:t>
    </dgm:pt>
    <dgm:pt modelId="{90C32F8D-297A-478E-8EA8-71CC7CF65A51}" type="sibTrans" cxnId="{17593888-9818-44D2-A9B7-B221D2566A70}">
      <dgm:prSet/>
      <dgm:spPr/>
      <dgm:t>
        <a:bodyPr/>
        <a:lstStyle/>
        <a:p>
          <a:endParaRPr lang="en-GB"/>
        </a:p>
      </dgm:t>
    </dgm:pt>
    <dgm:pt modelId="{15EF2DFC-2833-4018-B921-C227CCBD05C3}">
      <dgm:prSet/>
      <dgm:spPr/>
      <dgm:t>
        <a:bodyPr/>
        <a:lstStyle/>
        <a:p>
          <a:r>
            <a:rPr lang="en-GB"/>
            <a:t>1 x Senior Policy and Review Officer</a:t>
          </a:r>
        </a:p>
        <a:p>
          <a:r>
            <a:rPr lang="en-GB"/>
            <a:t>2 x Policy and Review Officer</a:t>
          </a:r>
        </a:p>
      </dgm:t>
    </dgm:pt>
    <dgm:pt modelId="{628E24AC-C8FF-4DAD-AEB8-D14634CC0FD5}" type="parTrans" cxnId="{364A2207-5CBB-42D7-B452-97CA2660DD4E}">
      <dgm:prSet/>
      <dgm:spPr/>
      <dgm:t>
        <a:bodyPr/>
        <a:lstStyle/>
        <a:p>
          <a:endParaRPr lang="en-GB"/>
        </a:p>
      </dgm:t>
    </dgm:pt>
    <dgm:pt modelId="{BE59A0C2-0F2A-46C3-B3E9-EFF5E0CA46E5}" type="sibTrans" cxnId="{364A2207-5CBB-42D7-B452-97CA2660DD4E}">
      <dgm:prSet/>
      <dgm:spPr/>
      <dgm:t>
        <a:bodyPr/>
        <a:lstStyle/>
        <a:p>
          <a:endParaRPr lang="en-GB"/>
        </a:p>
      </dgm:t>
    </dgm:pt>
    <dgm:pt modelId="{E373A92E-47E3-4434-8A6C-CCEB8AE77666}">
      <dgm:prSet/>
      <dgm:spPr/>
      <dgm:t>
        <a:bodyPr/>
        <a:lstStyle/>
        <a:p>
          <a:r>
            <a:rPr lang="en-GB"/>
            <a:t>3 x Intelligence Analysts</a:t>
          </a:r>
        </a:p>
        <a:p>
          <a:r>
            <a:rPr lang="en-GB" b="1">
              <a:solidFill>
                <a:sysClr val="windowText" lastClr="000000"/>
              </a:solidFill>
            </a:rPr>
            <a:t>1 x Data Scientist</a:t>
          </a:r>
        </a:p>
      </dgm:t>
    </dgm:pt>
    <dgm:pt modelId="{0E9118C2-FF65-4C02-A81D-0F1FCF662348}" type="parTrans" cxnId="{68514F62-5D42-4F21-9B0D-4BCC22CCE563}">
      <dgm:prSet/>
      <dgm:spPr/>
      <dgm:t>
        <a:bodyPr/>
        <a:lstStyle/>
        <a:p>
          <a:endParaRPr lang="en-GB"/>
        </a:p>
      </dgm:t>
    </dgm:pt>
    <dgm:pt modelId="{960D7AAF-69D0-4641-8949-A52E6DFABD96}" type="sibTrans" cxnId="{68514F62-5D42-4F21-9B0D-4BCC22CCE563}">
      <dgm:prSet/>
      <dgm:spPr/>
      <dgm:t>
        <a:bodyPr/>
        <a:lstStyle/>
        <a:p>
          <a:endParaRPr lang="en-GB"/>
        </a:p>
      </dgm:t>
    </dgm:pt>
    <dgm:pt modelId="{1682955C-581D-4213-A7BA-6E1FB6DA017B}">
      <dgm:prSet/>
      <dgm:spPr/>
      <dgm:t>
        <a:bodyPr/>
        <a:lstStyle/>
        <a:p>
          <a:r>
            <a:rPr lang="en-GB"/>
            <a:t>2 x Performance and Programmes Officer</a:t>
          </a:r>
        </a:p>
      </dgm:t>
    </dgm:pt>
    <dgm:pt modelId="{CB17FC66-6C85-4A8E-9075-0F54F7BB55BB}" type="parTrans" cxnId="{589F3E9C-AC6B-4357-84B8-19FE04447E92}">
      <dgm:prSet/>
      <dgm:spPr/>
      <dgm:t>
        <a:bodyPr/>
        <a:lstStyle/>
        <a:p>
          <a:endParaRPr lang="en-GB"/>
        </a:p>
      </dgm:t>
    </dgm:pt>
    <dgm:pt modelId="{89DF3102-4423-415F-9F63-18083EE139F8}" type="sibTrans" cxnId="{589F3E9C-AC6B-4357-84B8-19FE04447E92}">
      <dgm:prSet/>
      <dgm:spPr/>
      <dgm:t>
        <a:bodyPr/>
        <a:lstStyle/>
        <a:p>
          <a:endParaRPr lang="en-GB"/>
        </a:p>
      </dgm:t>
    </dgm:pt>
    <dgm:pt modelId="{599BA212-F9F5-43E0-81ED-63492E21997F}" type="pres">
      <dgm:prSet presAssocID="{4EB5A017-5287-429C-9032-5D585CF29935}" presName="hierChild1" presStyleCnt="0">
        <dgm:presLayoutVars>
          <dgm:orgChart val="1"/>
          <dgm:chPref val="1"/>
          <dgm:dir/>
          <dgm:animOne val="branch"/>
          <dgm:animLvl val="lvl"/>
          <dgm:resizeHandles/>
        </dgm:presLayoutVars>
      </dgm:prSet>
      <dgm:spPr/>
    </dgm:pt>
    <dgm:pt modelId="{CBE727EA-3D48-4F9D-92B3-29F15CD6A454}" type="pres">
      <dgm:prSet presAssocID="{18C8579A-B833-47A1-8F35-051F33803A9F}" presName="hierRoot1" presStyleCnt="0">
        <dgm:presLayoutVars>
          <dgm:hierBranch val="init"/>
        </dgm:presLayoutVars>
      </dgm:prSet>
      <dgm:spPr/>
    </dgm:pt>
    <dgm:pt modelId="{6695F8D7-88A6-4CD3-8024-7C2942E5B3E4}" type="pres">
      <dgm:prSet presAssocID="{18C8579A-B833-47A1-8F35-051F33803A9F}" presName="rootComposite1" presStyleCnt="0"/>
      <dgm:spPr/>
    </dgm:pt>
    <dgm:pt modelId="{998CA4DA-AD70-4097-A027-EA91C3C6A3D9}" type="pres">
      <dgm:prSet presAssocID="{18C8579A-B833-47A1-8F35-051F33803A9F}" presName="rootText1" presStyleLbl="node0" presStyleIdx="0" presStyleCnt="1">
        <dgm:presLayoutVars>
          <dgm:chPref val="3"/>
        </dgm:presLayoutVars>
      </dgm:prSet>
      <dgm:spPr/>
    </dgm:pt>
    <dgm:pt modelId="{0A03F46B-63AB-418D-A6A3-5F022D2EDEBA}" type="pres">
      <dgm:prSet presAssocID="{18C8579A-B833-47A1-8F35-051F33803A9F}" presName="rootConnector1" presStyleLbl="node1" presStyleIdx="0" presStyleCnt="0"/>
      <dgm:spPr/>
    </dgm:pt>
    <dgm:pt modelId="{5D02E582-F68E-4F89-9C59-8BE6EE38C8A2}" type="pres">
      <dgm:prSet presAssocID="{18C8579A-B833-47A1-8F35-051F33803A9F}" presName="hierChild2" presStyleCnt="0"/>
      <dgm:spPr/>
    </dgm:pt>
    <dgm:pt modelId="{504F8DE3-0613-449F-9FE5-98FAE74A333B}" type="pres">
      <dgm:prSet presAssocID="{DFDB71E7-32EE-41E6-9C13-07AB8FB921E9}" presName="Name37" presStyleLbl="parChTrans1D2" presStyleIdx="0" presStyleCnt="3"/>
      <dgm:spPr/>
    </dgm:pt>
    <dgm:pt modelId="{4D656470-45BD-48E0-8761-83990DCF9B67}" type="pres">
      <dgm:prSet presAssocID="{FD9D5E5E-9DFA-47F8-A51F-452FB05D493F}" presName="hierRoot2" presStyleCnt="0">
        <dgm:presLayoutVars>
          <dgm:hierBranch val="init"/>
        </dgm:presLayoutVars>
      </dgm:prSet>
      <dgm:spPr/>
    </dgm:pt>
    <dgm:pt modelId="{06612258-F00D-4F57-B991-87534867F9F9}" type="pres">
      <dgm:prSet presAssocID="{FD9D5E5E-9DFA-47F8-A51F-452FB05D493F}" presName="rootComposite" presStyleCnt="0"/>
      <dgm:spPr/>
    </dgm:pt>
    <dgm:pt modelId="{993461D1-DDF1-4F0B-9635-B9B7E3A143D3}" type="pres">
      <dgm:prSet presAssocID="{FD9D5E5E-9DFA-47F8-A51F-452FB05D493F}" presName="rootText" presStyleLbl="node2" presStyleIdx="0" presStyleCnt="3">
        <dgm:presLayoutVars>
          <dgm:chPref val="3"/>
        </dgm:presLayoutVars>
      </dgm:prSet>
      <dgm:spPr/>
    </dgm:pt>
    <dgm:pt modelId="{2ABC424E-20DB-4A08-A485-158D1DBBFFD9}" type="pres">
      <dgm:prSet presAssocID="{FD9D5E5E-9DFA-47F8-A51F-452FB05D493F}" presName="rootConnector" presStyleLbl="node2" presStyleIdx="0" presStyleCnt="3"/>
      <dgm:spPr/>
    </dgm:pt>
    <dgm:pt modelId="{83CF4573-0875-4E92-B109-D11ED8E1A47D}" type="pres">
      <dgm:prSet presAssocID="{FD9D5E5E-9DFA-47F8-A51F-452FB05D493F}" presName="hierChild4" presStyleCnt="0"/>
      <dgm:spPr/>
    </dgm:pt>
    <dgm:pt modelId="{1F90ED68-22B9-4996-8CEA-7B6D8006019F}" type="pres">
      <dgm:prSet presAssocID="{628E24AC-C8FF-4DAD-AEB8-D14634CC0FD5}" presName="Name37" presStyleLbl="parChTrans1D3" presStyleIdx="0" presStyleCnt="3"/>
      <dgm:spPr/>
    </dgm:pt>
    <dgm:pt modelId="{D15B8FEA-49D9-4B37-9F4A-A8A627367730}" type="pres">
      <dgm:prSet presAssocID="{15EF2DFC-2833-4018-B921-C227CCBD05C3}" presName="hierRoot2" presStyleCnt="0">
        <dgm:presLayoutVars>
          <dgm:hierBranch val="init"/>
        </dgm:presLayoutVars>
      </dgm:prSet>
      <dgm:spPr/>
    </dgm:pt>
    <dgm:pt modelId="{600C375F-0ADC-4A57-8E31-D65F4598165B}" type="pres">
      <dgm:prSet presAssocID="{15EF2DFC-2833-4018-B921-C227CCBD05C3}" presName="rootComposite" presStyleCnt="0"/>
      <dgm:spPr/>
    </dgm:pt>
    <dgm:pt modelId="{C61FA731-47E5-4AA5-8816-57D874BC717C}" type="pres">
      <dgm:prSet presAssocID="{15EF2DFC-2833-4018-B921-C227CCBD05C3}" presName="rootText" presStyleLbl="node3" presStyleIdx="0" presStyleCnt="3">
        <dgm:presLayoutVars>
          <dgm:chPref val="3"/>
        </dgm:presLayoutVars>
      </dgm:prSet>
      <dgm:spPr/>
    </dgm:pt>
    <dgm:pt modelId="{995225ED-1BAD-4686-B0FB-623C8B9483CF}" type="pres">
      <dgm:prSet presAssocID="{15EF2DFC-2833-4018-B921-C227CCBD05C3}" presName="rootConnector" presStyleLbl="node3" presStyleIdx="0" presStyleCnt="3"/>
      <dgm:spPr/>
    </dgm:pt>
    <dgm:pt modelId="{DA98B86A-8BD9-45CA-8CD1-D44A9AC1454F}" type="pres">
      <dgm:prSet presAssocID="{15EF2DFC-2833-4018-B921-C227CCBD05C3}" presName="hierChild4" presStyleCnt="0"/>
      <dgm:spPr/>
    </dgm:pt>
    <dgm:pt modelId="{0587A8B9-2D74-4874-9CF6-58A33091C58D}" type="pres">
      <dgm:prSet presAssocID="{15EF2DFC-2833-4018-B921-C227CCBD05C3}" presName="hierChild5" presStyleCnt="0"/>
      <dgm:spPr/>
    </dgm:pt>
    <dgm:pt modelId="{4B2072F3-8919-4E8E-9C51-DC4D79441342}" type="pres">
      <dgm:prSet presAssocID="{FD9D5E5E-9DFA-47F8-A51F-452FB05D493F}" presName="hierChild5" presStyleCnt="0"/>
      <dgm:spPr/>
    </dgm:pt>
    <dgm:pt modelId="{12098656-172F-4F4C-ACA2-BD20447D2CA2}" type="pres">
      <dgm:prSet presAssocID="{E21B5EF3-17D7-4706-8890-5FE015474324}" presName="Name37" presStyleLbl="parChTrans1D2" presStyleIdx="1" presStyleCnt="3"/>
      <dgm:spPr/>
    </dgm:pt>
    <dgm:pt modelId="{6DEE4ACD-DCEB-4D1E-BDE7-E6D6FD294819}" type="pres">
      <dgm:prSet presAssocID="{980F63DB-DD59-4023-8D86-2A25BC51DA34}" presName="hierRoot2" presStyleCnt="0">
        <dgm:presLayoutVars>
          <dgm:hierBranch val="init"/>
        </dgm:presLayoutVars>
      </dgm:prSet>
      <dgm:spPr/>
    </dgm:pt>
    <dgm:pt modelId="{21735086-90A9-48F3-9C5E-6AF78431C6F3}" type="pres">
      <dgm:prSet presAssocID="{980F63DB-DD59-4023-8D86-2A25BC51DA34}" presName="rootComposite" presStyleCnt="0"/>
      <dgm:spPr/>
    </dgm:pt>
    <dgm:pt modelId="{59F7B969-9C71-4A91-840B-6EC0A846029B}" type="pres">
      <dgm:prSet presAssocID="{980F63DB-DD59-4023-8D86-2A25BC51DA34}" presName="rootText" presStyleLbl="node2" presStyleIdx="1" presStyleCnt="3">
        <dgm:presLayoutVars>
          <dgm:chPref val="3"/>
        </dgm:presLayoutVars>
      </dgm:prSet>
      <dgm:spPr/>
    </dgm:pt>
    <dgm:pt modelId="{962B7D79-2C69-453D-9803-03F56883D0BD}" type="pres">
      <dgm:prSet presAssocID="{980F63DB-DD59-4023-8D86-2A25BC51DA34}" presName="rootConnector" presStyleLbl="node2" presStyleIdx="1" presStyleCnt="3"/>
      <dgm:spPr/>
    </dgm:pt>
    <dgm:pt modelId="{FAF204A5-9E38-4DE2-A14F-BCA18C231099}" type="pres">
      <dgm:prSet presAssocID="{980F63DB-DD59-4023-8D86-2A25BC51DA34}" presName="hierChild4" presStyleCnt="0"/>
      <dgm:spPr/>
    </dgm:pt>
    <dgm:pt modelId="{FBA2CB6F-CA1E-4551-AB76-FFE1B64C2ADE}" type="pres">
      <dgm:prSet presAssocID="{0E9118C2-FF65-4C02-A81D-0F1FCF662348}" presName="Name37" presStyleLbl="parChTrans1D3" presStyleIdx="1" presStyleCnt="3"/>
      <dgm:spPr/>
    </dgm:pt>
    <dgm:pt modelId="{3BD68873-77AD-4389-A925-81EB3F174D7C}" type="pres">
      <dgm:prSet presAssocID="{E373A92E-47E3-4434-8A6C-CCEB8AE77666}" presName="hierRoot2" presStyleCnt="0">
        <dgm:presLayoutVars>
          <dgm:hierBranch val="init"/>
        </dgm:presLayoutVars>
      </dgm:prSet>
      <dgm:spPr/>
    </dgm:pt>
    <dgm:pt modelId="{DBDFE441-4921-4D1D-88F2-CB630A9CC200}" type="pres">
      <dgm:prSet presAssocID="{E373A92E-47E3-4434-8A6C-CCEB8AE77666}" presName="rootComposite" presStyleCnt="0"/>
      <dgm:spPr/>
    </dgm:pt>
    <dgm:pt modelId="{7219F5E6-32A7-4161-BC77-A9F54EE98176}" type="pres">
      <dgm:prSet presAssocID="{E373A92E-47E3-4434-8A6C-CCEB8AE77666}" presName="rootText" presStyleLbl="node3" presStyleIdx="1" presStyleCnt="3">
        <dgm:presLayoutVars>
          <dgm:chPref val="3"/>
        </dgm:presLayoutVars>
      </dgm:prSet>
      <dgm:spPr/>
    </dgm:pt>
    <dgm:pt modelId="{CDA49194-B678-4C9E-B0BF-C5F9F34EBCF7}" type="pres">
      <dgm:prSet presAssocID="{E373A92E-47E3-4434-8A6C-CCEB8AE77666}" presName="rootConnector" presStyleLbl="node3" presStyleIdx="1" presStyleCnt="3"/>
      <dgm:spPr/>
    </dgm:pt>
    <dgm:pt modelId="{6F5D2359-3B50-472E-A451-0B0097405A43}" type="pres">
      <dgm:prSet presAssocID="{E373A92E-47E3-4434-8A6C-CCEB8AE77666}" presName="hierChild4" presStyleCnt="0"/>
      <dgm:spPr/>
    </dgm:pt>
    <dgm:pt modelId="{8F0F3CD6-3BBD-4BEC-91AD-4CE483B0AD4B}" type="pres">
      <dgm:prSet presAssocID="{E373A92E-47E3-4434-8A6C-CCEB8AE77666}" presName="hierChild5" presStyleCnt="0"/>
      <dgm:spPr/>
    </dgm:pt>
    <dgm:pt modelId="{4F27B6C2-B32B-4569-911F-177211AE9C0E}" type="pres">
      <dgm:prSet presAssocID="{980F63DB-DD59-4023-8D86-2A25BC51DA34}" presName="hierChild5" presStyleCnt="0"/>
      <dgm:spPr/>
    </dgm:pt>
    <dgm:pt modelId="{30E033F7-5589-4911-A161-231F5DD645E8}" type="pres">
      <dgm:prSet presAssocID="{8EA5F337-D938-439E-8E8A-C5C3C819DC27}" presName="Name37" presStyleLbl="parChTrans1D2" presStyleIdx="2" presStyleCnt="3"/>
      <dgm:spPr/>
    </dgm:pt>
    <dgm:pt modelId="{F84C3287-45B9-497A-8317-26610202220B}" type="pres">
      <dgm:prSet presAssocID="{B4E4FC98-82E8-4E25-A568-C12A74FD6385}" presName="hierRoot2" presStyleCnt="0">
        <dgm:presLayoutVars>
          <dgm:hierBranch val="init"/>
        </dgm:presLayoutVars>
      </dgm:prSet>
      <dgm:spPr/>
    </dgm:pt>
    <dgm:pt modelId="{04CFAC42-4DAE-4638-897A-CF48411B416D}" type="pres">
      <dgm:prSet presAssocID="{B4E4FC98-82E8-4E25-A568-C12A74FD6385}" presName="rootComposite" presStyleCnt="0"/>
      <dgm:spPr/>
    </dgm:pt>
    <dgm:pt modelId="{190958BF-F1FF-40E6-BE7E-65DD1BBF95F4}" type="pres">
      <dgm:prSet presAssocID="{B4E4FC98-82E8-4E25-A568-C12A74FD6385}" presName="rootText" presStyleLbl="node2" presStyleIdx="2" presStyleCnt="3">
        <dgm:presLayoutVars>
          <dgm:chPref val="3"/>
        </dgm:presLayoutVars>
      </dgm:prSet>
      <dgm:spPr/>
    </dgm:pt>
    <dgm:pt modelId="{75997BC2-9332-45A9-8167-67B268618F03}" type="pres">
      <dgm:prSet presAssocID="{B4E4FC98-82E8-4E25-A568-C12A74FD6385}" presName="rootConnector" presStyleLbl="node2" presStyleIdx="2" presStyleCnt="3"/>
      <dgm:spPr/>
    </dgm:pt>
    <dgm:pt modelId="{B570C909-254B-474D-A958-04E1721E7723}" type="pres">
      <dgm:prSet presAssocID="{B4E4FC98-82E8-4E25-A568-C12A74FD6385}" presName="hierChild4" presStyleCnt="0"/>
      <dgm:spPr/>
    </dgm:pt>
    <dgm:pt modelId="{4B932F9C-E791-4DE9-8000-95DFB1CDEA9B}" type="pres">
      <dgm:prSet presAssocID="{CB17FC66-6C85-4A8E-9075-0F54F7BB55BB}" presName="Name37" presStyleLbl="parChTrans1D3" presStyleIdx="2" presStyleCnt="3"/>
      <dgm:spPr/>
    </dgm:pt>
    <dgm:pt modelId="{22E55D2E-C04C-4D10-B012-05FD7E71CF7C}" type="pres">
      <dgm:prSet presAssocID="{1682955C-581D-4213-A7BA-6E1FB6DA017B}" presName="hierRoot2" presStyleCnt="0">
        <dgm:presLayoutVars>
          <dgm:hierBranch val="init"/>
        </dgm:presLayoutVars>
      </dgm:prSet>
      <dgm:spPr/>
    </dgm:pt>
    <dgm:pt modelId="{0071A984-5470-4CF2-B7CF-6A98A3BDABF7}" type="pres">
      <dgm:prSet presAssocID="{1682955C-581D-4213-A7BA-6E1FB6DA017B}" presName="rootComposite" presStyleCnt="0"/>
      <dgm:spPr/>
    </dgm:pt>
    <dgm:pt modelId="{0798E719-B085-44E7-B5CA-0F0B08605A8C}" type="pres">
      <dgm:prSet presAssocID="{1682955C-581D-4213-A7BA-6E1FB6DA017B}" presName="rootText" presStyleLbl="node3" presStyleIdx="2" presStyleCnt="3">
        <dgm:presLayoutVars>
          <dgm:chPref val="3"/>
        </dgm:presLayoutVars>
      </dgm:prSet>
      <dgm:spPr/>
    </dgm:pt>
    <dgm:pt modelId="{7EBC0489-4FA9-4BE5-89D8-FE9B0AA6DCB7}" type="pres">
      <dgm:prSet presAssocID="{1682955C-581D-4213-A7BA-6E1FB6DA017B}" presName="rootConnector" presStyleLbl="node3" presStyleIdx="2" presStyleCnt="3"/>
      <dgm:spPr/>
    </dgm:pt>
    <dgm:pt modelId="{5FB4E023-16BA-42D1-AB97-A16A5BB84FAF}" type="pres">
      <dgm:prSet presAssocID="{1682955C-581D-4213-A7BA-6E1FB6DA017B}" presName="hierChild4" presStyleCnt="0"/>
      <dgm:spPr/>
    </dgm:pt>
    <dgm:pt modelId="{915B8795-1BEA-48CC-B596-A5024972C931}" type="pres">
      <dgm:prSet presAssocID="{1682955C-581D-4213-A7BA-6E1FB6DA017B}" presName="hierChild5" presStyleCnt="0"/>
      <dgm:spPr/>
    </dgm:pt>
    <dgm:pt modelId="{1F5E0E8F-403F-4D1D-A46C-A31701B50969}" type="pres">
      <dgm:prSet presAssocID="{B4E4FC98-82E8-4E25-A568-C12A74FD6385}" presName="hierChild5" presStyleCnt="0"/>
      <dgm:spPr/>
    </dgm:pt>
    <dgm:pt modelId="{FA1A21E1-4E92-4D5D-B352-21C0CF19F0AC}" type="pres">
      <dgm:prSet presAssocID="{18C8579A-B833-47A1-8F35-051F33803A9F}" presName="hierChild3" presStyleCnt="0"/>
      <dgm:spPr/>
    </dgm:pt>
  </dgm:ptLst>
  <dgm:cxnLst>
    <dgm:cxn modelId="{364A2207-5CBB-42D7-B452-97CA2660DD4E}" srcId="{FD9D5E5E-9DFA-47F8-A51F-452FB05D493F}" destId="{15EF2DFC-2833-4018-B921-C227CCBD05C3}" srcOrd="0" destOrd="0" parTransId="{628E24AC-C8FF-4DAD-AEB8-D14634CC0FD5}" sibTransId="{BE59A0C2-0F2A-46C3-B3E9-EFF5E0CA46E5}"/>
    <dgm:cxn modelId="{FC5A110E-60AA-4395-9AA8-D457748C8BBB}" type="presOf" srcId="{E21B5EF3-17D7-4706-8890-5FE015474324}" destId="{12098656-172F-4F4C-ACA2-BD20447D2CA2}" srcOrd="0" destOrd="0" presId="urn:microsoft.com/office/officeart/2005/8/layout/orgChart1"/>
    <dgm:cxn modelId="{2F646D17-467B-4164-A3B1-06FB4A618E73}" type="presOf" srcId="{18C8579A-B833-47A1-8F35-051F33803A9F}" destId="{998CA4DA-AD70-4097-A027-EA91C3C6A3D9}" srcOrd="0" destOrd="0" presId="urn:microsoft.com/office/officeart/2005/8/layout/orgChart1"/>
    <dgm:cxn modelId="{8E5C3E24-B197-429B-BC7B-2AD7E4C51A76}" type="presOf" srcId="{E373A92E-47E3-4434-8A6C-CCEB8AE77666}" destId="{7219F5E6-32A7-4161-BC77-A9F54EE98176}" srcOrd="0" destOrd="0" presId="urn:microsoft.com/office/officeart/2005/8/layout/orgChart1"/>
    <dgm:cxn modelId="{F2DC195B-9E97-4DE0-B91D-EA379F64D206}" srcId="{18C8579A-B833-47A1-8F35-051F33803A9F}" destId="{FD9D5E5E-9DFA-47F8-A51F-452FB05D493F}" srcOrd="0" destOrd="0" parTransId="{DFDB71E7-32EE-41E6-9C13-07AB8FB921E9}" sibTransId="{1073AF0D-9EC7-40D5-9AA0-32D7347A831C}"/>
    <dgm:cxn modelId="{B66CD45F-41FB-414F-81E5-BF6C87F0A0EC}" srcId="{18C8579A-B833-47A1-8F35-051F33803A9F}" destId="{980F63DB-DD59-4023-8D86-2A25BC51DA34}" srcOrd="1" destOrd="0" parTransId="{E21B5EF3-17D7-4706-8890-5FE015474324}" sibTransId="{9DF22A63-B245-413A-9E2C-FB2CF445A9A8}"/>
    <dgm:cxn modelId="{68514F62-5D42-4F21-9B0D-4BCC22CCE563}" srcId="{980F63DB-DD59-4023-8D86-2A25BC51DA34}" destId="{E373A92E-47E3-4434-8A6C-CCEB8AE77666}" srcOrd="0" destOrd="0" parTransId="{0E9118C2-FF65-4C02-A81D-0F1FCF662348}" sibTransId="{960D7AAF-69D0-4641-8949-A52E6DFABD96}"/>
    <dgm:cxn modelId="{9F418843-5344-4407-BEF3-EA2B7429A01C}" type="presOf" srcId="{B4E4FC98-82E8-4E25-A568-C12A74FD6385}" destId="{75997BC2-9332-45A9-8167-67B268618F03}" srcOrd="1" destOrd="0" presId="urn:microsoft.com/office/officeart/2005/8/layout/orgChart1"/>
    <dgm:cxn modelId="{14730C4C-C3AC-485D-ABD8-92CEEB7277EE}" type="presOf" srcId="{CB17FC66-6C85-4A8E-9075-0F54F7BB55BB}" destId="{4B932F9C-E791-4DE9-8000-95DFB1CDEA9B}" srcOrd="0" destOrd="0" presId="urn:microsoft.com/office/officeart/2005/8/layout/orgChart1"/>
    <dgm:cxn modelId="{3DB58E6D-EF0C-4525-B805-2D5C58EA9D94}" type="presOf" srcId="{18C8579A-B833-47A1-8F35-051F33803A9F}" destId="{0A03F46B-63AB-418D-A6A3-5F022D2EDEBA}" srcOrd="1" destOrd="0" presId="urn:microsoft.com/office/officeart/2005/8/layout/orgChart1"/>
    <dgm:cxn modelId="{D167746E-14F5-45B2-A813-E5567B5C62FD}" type="presOf" srcId="{1682955C-581D-4213-A7BA-6E1FB6DA017B}" destId="{0798E719-B085-44E7-B5CA-0F0B08605A8C}" srcOrd="0" destOrd="0" presId="urn:microsoft.com/office/officeart/2005/8/layout/orgChart1"/>
    <dgm:cxn modelId="{FD7FC76E-E0BA-41B3-9D1B-2400080DC871}" srcId="{4EB5A017-5287-429C-9032-5D585CF29935}" destId="{18C8579A-B833-47A1-8F35-051F33803A9F}" srcOrd="0" destOrd="0" parTransId="{1F41022A-45FC-48B2-A265-68007CA5B0F5}" sibTransId="{9D30F626-ED8B-494E-BFEB-E1CEAC701962}"/>
    <dgm:cxn modelId="{7FB2C975-36B7-403E-87DB-059C65C20F89}" type="presOf" srcId="{15EF2DFC-2833-4018-B921-C227CCBD05C3}" destId="{995225ED-1BAD-4686-B0FB-623C8B9483CF}" srcOrd="1" destOrd="0" presId="urn:microsoft.com/office/officeart/2005/8/layout/orgChart1"/>
    <dgm:cxn modelId="{1C0DD279-7B1B-4476-ABFB-1E5BC36AF8FA}" type="presOf" srcId="{15EF2DFC-2833-4018-B921-C227CCBD05C3}" destId="{C61FA731-47E5-4AA5-8816-57D874BC717C}" srcOrd="0" destOrd="0" presId="urn:microsoft.com/office/officeart/2005/8/layout/orgChart1"/>
    <dgm:cxn modelId="{DD9AFC5A-0FCA-4537-B095-8AB1D97AFA45}" type="presOf" srcId="{0E9118C2-FF65-4C02-A81D-0F1FCF662348}" destId="{FBA2CB6F-CA1E-4551-AB76-FFE1B64C2ADE}" srcOrd="0" destOrd="0" presId="urn:microsoft.com/office/officeart/2005/8/layout/orgChart1"/>
    <dgm:cxn modelId="{7438797B-725A-4C72-B19E-5DFC69D1FFCE}" type="presOf" srcId="{E373A92E-47E3-4434-8A6C-CCEB8AE77666}" destId="{CDA49194-B678-4C9E-B0BF-C5F9F34EBCF7}" srcOrd="1" destOrd="0" presId="urn:microsoft.com/office/officeart/2005/8/layout/orgChart1"/>
    <dgm:cxn modelId="{17593888-9818-44D2-A9B7-B221D2566A70}" srcId="{18C8579A-B833-47A1-8F35-051F33803A9F}" destId="{B4E4FC98-82E8-4E25-A568-C12A74FD6385}" srcOrd="2" destOrd="0" parTransId="{8EA5F337-D938-439E-8E8A-C5C3C819DC27}" sibTransId="{90C32F8D-297A-478E-8EA8-71CC7CF65A51}"/>
    <dgm:cxn modelId="{CD84E989-3E68-405B-AA08-9B20A06AD4B6}" type="presOf" srcId="{FD9D5E5E-9DFA-47F8-A51F-452FB05D493F}" destId="{993461D1-DDF1-4F0B-9635-B9B7E3A143D3}" srcOrd="0" destOrd="0" presId="urn:microsoft.com/office/officeart/2005/8/layout/orgChart1"/>
    <dgm:cxn modelId="{589F3E9C-AC6B-4357-84B8-19FE04447E92}" srcId="{B4E4FC98-82E8-4E25-A568-C12A74FD6385}" destId="{1682955C-581D-4213-A7BA-6E1FB6DA017B}" srcOrd="0" destOrd="0" parTransId="{CB17FC66-6C85-4A8E-9075-0F54F7BB55BB}" sibTransId="{89DF3102-4423-415F-9F63-18083EE139F8}"/>
    <dgm:cxn modelId="{88D75EA9-4BA7-4474-A6FE-1A2C6F2893BC}" type="presOf" srcId="{628E24AC-C8FF-4DAD-AEB8-D14634CC0FD5}" destId="{1F90ED68-22B9-4996-8CEA-7B6D8006019F}" srcOrd="0" destOrd="0" presId="urn:microsoft.com/office/officeart/2005/8/layout/orgChart1"/>
    <dgm:cxn modelId="{4848A2CD-1C2F-4214-A01C-469A494B9D76}" type="presOf" srcId="{8EA5F337-D938-439E-8E8A-C5C3C819DC27}" destId="{30E033F7-5589-4911-A161-231F5DD645E8}" srcOrd="0" destOrd="0" presId="urn:microsoft.com/office/officeart/2005/8/layout/orgChart1"/>
    <dgm:cxn modelId="{800047D5-7C09-42F9-8C68-449468E11B03}" type="presOf" srcId="{980F63DB-DD59-4023-8D86-2A25BC51DA34}" destId="{962B7D79-2C69-453D-9803-03F56883D0BD}" srcOrd="1" destOrd="0" presId="urn:microsoft.com/office/officeart/2005/8/layout/orgChart1"/>
    <dgm:cxn modelId="{537C1AD6-CCF3-4E17-83BA-BD7A1A352648}" type="presOf" srcId="{4EB5A017-5287-429C-9032-5D585CF29935}" destId="{599BA212-F9F5-43E0-81ED-63492E21997F}" srcOrd="0" destOrd="0" presId="urn:microsoft.com/office/officeart/2005/8/layout/orgChart1"/>
    <dgm:cxn modelId="{07BE1CD6-7612-41BB-BAB7-8954AFF37E64}" type="presOf" srcId="{FD9D5E5E-9DFA-47F8-A51F-452FB05D493F}" destId="{2ABC424E-20DB-4A08-A485-158D1DBBFFD9}" srcOrd="1" destOrd="0" presId="urn:microsoft.com/office/officeart/2005/8/layout/orgChart1"/>
    <dgm:cxn modelId="{E2ED4FE1-72C9-4A66-A30B-7CFB9F688179}" type="presOf" srcId="{980F63DB-DD59-4023-8D86-2A25BC51DA34}" destId="{59F7B969-9C71-4A91-840B-6EC0A846029B}" srcOrd="0" destOrd="0" presId="urn:microsoft.com/office/officeart/2005/8/layout/orgChart1"/>
    <dgm:cxn modelId="{FD7C62E9-68F6-4F43-9789-27C41599B257}" type="presOf" srcId="{1682955C-581D-4213-A7BA-6E1FB6DA017B}" destId="{7EBC0489-4FA9-4BE5-89D8-FE9B0AA6DCB7}" srcOrd="1" destOrd="0" presId="urn:microsoft.com/office/officeart/2005/8/layout/orgChart1"/>
    <dgm:cxn modelId="{D308FEE9-5AA6-4211-91D3-C24361978AAB}" type="presOf" srcId="{DFDB71E7-32EE-41E6-9C13-07AB8FB921E9}" destId="{504F8DE3-0613-449F-9FE5-98FAE74A333B}" srcOrd="0" destOrd="0" presId="urn:microsoft.com/office/officeart/2005/8/layout/orgChart1"/>
    <dgm:cxn modelId="{94B763F7-F5DF-486C-9BA2-FF4F587A5BC5}" type="presOf" srcId="{B4E4FC98-82E8-4E25-A568-C12A74FD6385}" destId="{190958BF-F1FF-40E6-BE7E-65DD1BBF95F4}" srcOrd="0" destOrd="0" presId="urn:microsoft.com/office/officeart/2005/8/layout/orgChart1"/>
    <dgm:cxn modelId="{D8E04A3C-065B-485E-BBF2-7F7676A91A76}" type="presParOf" srcId="{599BA212-F9F5-43E0-81ED-63492E21997F}" destId="{CBE727EA-3D48-4F9D-92B3-29F15CD6A454}" srcOrd="0" destOrd="0" presId="urn:microsoft.com/office/officeart/2005/8/layout/orgChart1"/>
    <dgm:cxn modelId="{0C3517FB-9C43-4695-A352-7FAB752F4ACB}" type="presParOf" srcId="{CBE727EA-3D48-4F9D-92B3-29F15CD6A454}" destId="{6695F8D7-88A6-4CD3-8024-7C2942E5B3E4}" srcOrd="0" destOrd="0" presId="urn:microsoft.com/office/officeart/2005/8/layout/orgChart1"/>
    <dgm:cxn modelId="{46EA5BE6-0F79-4CDE-9857-3F00CBDE7A49}" type="presParOf" srcId="{6695F8D7-88A6-4CD3-8024-7C2942E5B3E4}" destId="{998CA4DA-AD70-4097-A027-EA91C3C6A3D9}" srcOrd="0" destOrd="0" presId="urn:microsoft.com/office/officeart/2005/8/layout/orgChart1"/>
    <dgm:cxn modelId="{0277C1E1-A918-44DC-A4D2-B2505501FFE3}" type="presParOf" srcId="{6695F8D7-88A6-4CD3-8024-7C2942E5B3E4}" destId="{0A03F46B-63AB-418D-A6A3-5F022D2EDEBA}" srcOrd="1" destOrd="0" presId="urn:microsoft.com/office/officeart/2005/8/layout/orgChart1"/>
    <dgm:cxn modelId="{19E0D6A1-E41E-4589-BB26-83E932C55189}" type="presParOf" srcId="{CBE727EA-3D48-4F9D-92B3-29F15CD6A454}" destId="{5D02E582-F68E-4F89-9C59-8BE6EE38C8A2}" srcOrd="1" destOrd="0" presId="urn:microsoft.com/office/officeart/2005/8/layout/orgChart1"/>
    <dgm:cxn modelId="{DED7BF28-1CD7-4221-8395-50E7DBC11E66}" type="presParOf" srcId="{5D02E582-F68E-4F89-9C59-8BE6EE38C8A2}" destId="{504F8DE3-0613-449F-9FE5-98FAE74A333B}" srcOrd="0" destOrd="0" presId="urn:microsoft.com/office/officeart/2005/8/layout/orgChart1"/>
    <dgm:cxn modelId="{7AD58A32-491F-4471-8F19-D11705E3356A}" type="presParOf" srcId="{5D02E582-F68E-4F89-9C59-8BE6EE38C8A2}" destId="{4D656470-45BD-48E0-8761-83990DCF9B67}" srcOrd="1" destOrd="0" presId="urn:microsoft.com/office/officeart/2005/8/layout/orgChart1"/>
    <dgm:cxn modelId="{E4BEFF7F-067F-4DED-944C-DAD44E2CBD56}" type="presParOf" srcId="{4D656470-45BD-48E0-8761-83990DCF9B67}" destId="{06612258-F00D-4F57-B991-87534867F9F9}" srcOrd="0" destOrd="0" presId="urn:microsoft.com/office/officeart/2005/8/layout/orgChart1"/>
    <dgm:cxn modelId="{3E59E109-FA0A-4235-83CD-84E54CA35C9D}" type="presParOf" srcId="{06612258-F00D-4F57-B991-87534867F9F9}" destId="{993461D1-DDF1-4F0B-9635-B9B7E3A143D3}" srcOrd="0" destOrd="0" presId="urn:microsoft.com/office/officeart/2005/8/layout/orgChart1"/>
    <dgm:cxn modelId="{3B5F5DAA-DFC4-4ACC-93B3-D4A50EDF1023}" type="presParOf" srcId="{06612258-F00D-4F57-B991-87534867F9F9}" destId="{2ABC424E-20DB-4A08-A485-158D1DBBFFD9}" srcOrd="1" destOrd="0" presId="urn:microsoft.com/office/officeart/2005/8/layout/orgChart1"/>
    <dgm:cxn modelId="{D92645A9-8C8B-44D3-84B9-D9070223C6AC}" type="presParOf" srcId="{4D656470-45BD-48E0-8761-83990DCF9B67}" destId="{83CF4573-0875-4E92-B109-D11ED8E1A47D}" srcOrd="1" destOrd="0" presId="urn:microsoft.com/office/officeart/2005/8/layout/orgChart1"/>
    <dgm:cxn modelId="{E256B24F-E9C5-4362-8287-C7A1AB491044}" type="presParOf" srcId="{83CF4573-0875-4E92-B109-D11ED8E1A47D}" destId="{1F90ED68-22B9-4996-8CEA-7B6D8006019F}" srcOrd="0" destOrd="0" presId="urn:microsoft.com/office/officeart/2005/8/layout/orgChart1"/>
    <dgm:cxn modelId="{86C6FE59-7CF2-458D-BA15-804A13BEB583}" type="presParOf" srcId="{83CF4573-0875-4E92-B109-D11ED8E1A47D}" destId="{D15B8FEA-49D9-4B37-9F4A-A8A627367730}" srcOrd="1" destOrd="0" presId="urn:microsoft.com/office/officeart/2005/8/layout/orgChart1"/>
    <dgm:cxn modelId="{E43283B9-029C-444B-A9E2-2452725EFB94}" type="presParOf" srcId="{D15B8FEA-49D9-4B37-9F4A-A8A627367730}" destId="{600C375F-0ADC-4A57-8E31-D65F4598165B}" srcOrd="0" destOrd="0" presId="urn:microsoft.com/office/officeart/2005/8/layout/orgChart1"/>
    <dgm:cxn modelId="{FC664990-DA42-4011-8D18-4E7ECC14B38A}" type="presParOf" srcId="{600C375F-0ADC-4A57-8E31-D65F4598165B}" destId="{C61FA731-47E5-4AA5-8816-57D874BC717C}" srcOrd="0" destOrd="0" presId="urn:microsoft.com/office/officeart/2005/8/layout/orgChart1"/>
    <dgm:cxn modelId="{F7473FA8-4B18-4DC4-8B84-5A7371F52BF5}" type="presParOf" srcId="{600C375F-0ADC-4A57-8E31-D65F4598165B}" destId="{995225ED-1BAD-4686-B0FB-623C8B9483CF}" srcOrd="1" destOrd="0" presId="urn:microsoft.com/office/officeart/2005/8/layout/orgChart1"/>
    <dgm:cxn modelId="{0DF76C54-40FF-4BEB-9FDB-486F91DA9E13}" type="presParOf" srcId="{D15B8FEA-49D9-4B37-9F4A-A8A627367730}" destId="{DA98B86A-8BD9-45CA-8CD1-D44A9AC1454F}" srcOrd="1" destOrd="0" presId="urn:microsoft.com/office/officeart/2005/8/layout/orgChart1"/>
    <dgm:cxn modelId="{9881B3D5-6D1D-4A14-BA42-BA17A9A5C761}" type="presParOf" srcId="{D15B8FEA-49D9-4B37-9F4A-A8A627367730}" destId="{0587A8B9-2D74-4874-9CF6-58A33091C58D}" srcOrd="2" destOrd="0" presId="urn:microsoft.com/office/officeart/2005/8/layout/orgChart1"/>
    <dgm:cxn modelId="{8127E55C-9F11-47DE-A9C3-827BC6DDACC8}" type="presParOf" srcId="{4D656470-45BD-48E0-8761-83990DCF9B67}" destId="{4B2072F3-8919-4E8E-9C51-DC4D79441342}" srcOrd="2" destOrd="0" presId="urn:microsoft.com/office/officeart/2005/8/layout/orgChart1"/>
    <dgm:cxn modelId="{4BB24E0D-B7A2-4033-929D-A79F40F3642D}" type="presParOf" srcId="{5D02E582-F68E-4F89-9C59-8BE6EE38C8A2}" destId="{12098656-172F-4F4C-ACA2-BD20447D2CA2}" srcOrd="2" destOrd="0" presId="urn:microsoft.com/office/officeart/2005/8/layout/orgChart1"/>
    <dgm:cxn modelId="{CF87A2CB-5207-4A60-9DFF-289B6B8CD4E9}" type="presParOf" srcId="{5D02E582-F68E-4F89-9C59-8BE6EE38C8A2}" destId="{6DEE4ACD-DCEB-4D1E-BDE7-E6D6FD294819}" srcOrd="3" destOrd="0" presId="urn:microsoft.com/office/officeart/2005/8/layout/orgChart1"/>
    <dgm:cxn modelId="{1E6F5291-DBCB-4AF0-8534-5EE1D1375C6C}" type="presParOf" srcId="{6DEE4ACD-DCEB-4D1E-BDE7-E6D6FD294819}" destId="{21735086-90A9-48F3-9C5E-6AF78431C6F3}" srcOrd="0" destOrd="0" presId="urn:microsoft.com/office/officeart/2005/8/layout/orgChart1"/>
    <dgm:cxn modelId="{CC820EBF-59FA-4C9A-8C84-D870F682302B}" type="presParOf" srcId="{21735086-90A9-48F3-9C5E-6AF78431C6F3}" destId="{59F7B969-9C71-4A91-840B-6EC0A846029B}" srcOrd="0" destOrd="0" presId="urn:microsoft.com/office/officeart/2005/8/layout/orgChart1"/>
    <dgm:cxn modelId="{765837B8-2DB6-4680-9C5B-5921788E66A9}" type="presParOf" srcId="{21735086-90A9-48F3-9C5E-6AF78431C6F3}" destId="{962B7D79-2C69-453D-9803-03F56883D0BD}" srcOrd="1" destOrd="0" presId="urn:microsoft.com/office/officeart/2005/8/layout/orgChart1"/>
    <dgm:cxn modelId="{C7AF9AD2-2E71-4860-B54C-8A69A53827E3}" type="presParOf" srcId="{6DEE4ACD-DCEB-4D1E-BDE7-E6D6FD294819}" destId="{FAF204A5-9E38-4DE2-A14F-BCA18C231099}" srcOrd="1" destOrd="0" presId="urn:microsoft.com/office/officeart/2005/8/layout/orgChart1"/>
    <dgm:cxn modelId="{56FFA951-52A2-4D95-9BC7-2B10188982B2}" type="presParOf" srcId="{FAF204A5-9E38-4DE2-A14F-BCA18C231099}" destId="{FBA2CB6F-CA1E-4551-AB76-FFE1B64C2ADE}" srcOrd="0" destOrd="0" presId="urn:microsoft.com/office/officeart/2005/8/layout/orgChart1"/>
    <dgm:cxn modelId="{1BF7EACD-EA66-425F-965D-675A1BFECB6E}" type="presParOf" srcId="{FAF204A5-9E38-4DE2-A14F-BCA18C231099}" destId="{3BD68873-77AD-4389-A925-81EB3F174D7C}" srcOrd="1" destOrd="0" presId="urn:microsoft.com/office/officeart/2005/8/layout/orgChart1"/>
    <dgm:cxn modelId="{7CD3F294-C863-4BBC-B44A-4B83DCE91D3F}" type="presParOf" srcId="{3BD68873-77AD-4389-A925-81EB3F174D7C}" destId="{DBDFE441-4921-4D1D-88F2-CB630A9CC200}" srcOrd="0" destOrd="0" presId="urn:microsoft.com/office/officeart/2005/8/layout/orgChart1"/>
    <dgm:cxn modelId="{643AD184-2AE6-4991-A385-D1F8F999A120}" type="presParOf" srcId="{DBDFE441-4921-4D1D-88F2-CB630A9CC200}" destId="{7219F5E6-32A7-4161-BC77-A9F54EE98176}" srcOrd="0" destOrd="0" presId="urn:microsoft.com/office/officeart/2005/8/layout/orgChart1"/>
    <dgm:cxn modelId="{36297855-9941-4D38-B5D7-447A8A12D8F2}" type="presParOf" srcId="{DBDFE441-4921-4D1D-88F2-CB630A9CC200}" destId="{CDA49194-B678-4C9E-B0BF-C5F9F34EBCF7}" srcOrd="1" destOrd="0" presId="urn:microsoft.com/office/officeart/2005/8/layout/orgChart1"/>
    <dgm:cxn modelId="{7E8D9D58-2894-473C-9C1B-CE180D92504D}" type="presParOf" srcId="{3BD68873-77AD-4389-A925-81EB3F174D7C}" destId="{6F5D2359-3B50-472E-A451-0B0097405A43}" srcOrd="1" destOrd="0" presId="urn:microsoft.com/office/officeart/2005/8/layout/orgChart1"/>
    <dgm:cxn modelId="{2347A769-AA28-4F95-8B5F-7B7368FD5410}" type="presParOf" srcId="{3BD68873-77AD-4389-A925-81EB3F174D7C}" destId="{8F0F3CD6-3BBD-4BEC-91AD-4CE483B0AD4B}" srcOrd="2" destOrd="0" presId="urn:microsoft.com/office/officeart/2005/8/layout/orgChart1"/>
    <dgm:cxn modelId="{62CD4D98-3B53-40FA-B9FF-22377BDE5128}" type="presParOf" srcId="{6DEE4ACD-DCEB-4D1E-BDE7-E6D6FD294819}" destId="{4F27B6C2-B32B-4569-911F-177211AE9C0E}" srcOrd="2" destOrd="0" presId="urn:microsoft.com/office/officeart/2005/8/layout/orgChart1"/>
    <dgm:cxn modelId="{1D39CF65-3D12-46D3-909E-E2F70FE47779}" type="presParOf" srcId="{5D02E582-F68E-4F89-9C59-8BE6EE38C8A2}" destId="{30E033F7-5589-4911-A161-231F5DD645E8}" srcOrd="4" destOrd="0" presId="urn:microsoft.com/office/officeart/2005/8/layout/orgChart1"/>
    <dgm:cxn modelId="{71A4C4BF-B237-4EDE-994C-206600AEB104}" type="presParOf" srcId="{5D02E582-F68E-4F89-9C59-8BE6EE38C8A2}" destId="{F84C3287-45B9-497A-8317-26610202220B}" srcOrd="5" destOrd="0" presId="urn:microsoft.com/office/officeart/2005/8/layout/orgChart1"/>
    <dgm:cxn modelId="{554C5B0F-EF79-4167-8BA4-875A87F17C10}" type="presParOf" srcId="{F84C3287-45B9-497A-8317-26610202220B}" destId="{04CFAC42-4DAE-4638-897A-CF48411B416D}" srcOrd="0" destOrd="0" presId="urn:microsoft.com/office/officeart/2005/8/layout/orgChart1"/>
    <dgm:cxn modelId="{98444E8E-53B5-43C9-927E-0DF7CDD565F4}" type="presParOf" srcId="{04CFAC42-4DAE-4638-897A-CF48411B416D}" destId="{190958BF-F1FF-40E6-BE7E-65DD1BBF95F4}" srcOrd="0" destOrd="0" presId="urn:microsoft.com/office/officeart/2005/8/layout/orgChart1"/>
    <dgm:cxn modelId="{E94B34CF-080C-4B5C-8710-BC6BB6D7B9D9}" type="presParOf" srcId="{04CFAC42-4DAE-4638-897A-CF48411B416D}" destId="{75997BC2-9332-45A9-8167-67B268618F03}" srcOrd="1" destOrd="0" presId="urn:microsoft.com/office/officeart/2005/8/layout/orgChart1"/>
    <dgm:cxn modelId="{C8284239-3EF6-4314-84EA-C9AF48387D1F}" type="presParOf" srcId="{F84C3287-45B9-497A-8317-26610202220B}" destId="{B570C909-254B-474D-A958-04E1721E7723}" srcOrd="1" destOrd="0" presId="urn:microsoft.com/office/officeart/2005/8/layout/orgChart1"/>
    <dgm:cxn modelId="{9424A0EB-C585-4203-9333-3DD7F87D4B40}" type="presParOf" srcId="{B570C909-254B-474D-A958-04E1721E7723}" destId="{4B932F9C-E791-4DE9-8000-95DFB1CDEA9B}" srcOrd="0" destOrd="0" presId="urn:microsoft.com/office/officeart/2005/8/layout/orgChart1"/>
    <dgm:cxn modelId="{6DA49482-9CA0-46DA-B6E9-E09A5ACFA1D9}" type="presParOf" srcId="{B570C909-254B-474D-A958-04E1721E7723}" destId="{22E55D2E-C04C-4D10-B012-05FD7E71CF7C}" srcOrd="1" destOrd="0" presId="urn:microsoft.com/office/officeart/2005/8/layout/orgChart1"/>
    <dgm:cxn modelId="{FF2B9C08-0399-493D-80E8-AD9A1E0552FA}" type="presParOf" srcId="{22E55D2E-C04C-4D10-B012-05FD7E71CF7C}" destId="{0071A984-5470-4CF2-B7CF-6A98A3BDABF7}" srcOrd="0" destOrd="0" presId="urn:microsoft.com/office/officeart/2005/8/layout/orgChart1"/>
    <dgm:cxn modelId="{CBFB8B65-AF1A-4F95-B95A-4269EBEABBBC}" type="presParOf" srcId="{0071A984-5470-4CF2-B7CF-6A98A3BDABF7}" destId="{0798E719-B085-44E7-B5CA-0F0B08605A8C}" srcOrd="0" destOrd="0" presId="urn:microsoft.com/office/officeart/2005/8/layout/orgChart1"/>
    <dgm:cxn modelId="{140C4A5F-B9DE-4492-BF22-51F0B43E78A4}" type="presParOf" srcId="{0071A984-5470-4CF2-B7CF-6A98A3BDABF7}" destId="{7EBC0489-4FA9-4BE5-89D8-FE9B0AA6DCB7}" srcOrd="1" destOrd="0" presId="urn:microsoft.com/office/officeart/2005/8/layout/orgChart1"/>
    <dgm:cxn modelId="{E4C8D362-206A-4211-A440-945D53E3874B}" type="presParOf" srcId="{22E55D2E-C04C-4D10-B012-05FD7E71CF7C}" destId="{5FB4E023-16BA-42D1-AB97-A16A5BB84FAF}" srcOrd="1" destOrd="0" presId="urn:microsoft.com/office/officeart/2005/8/layout/orgChart1"/>
    <dgm:cxn modelId="{E86ECF5A-1DAB-4293-8063-EBFBA5873E2B}" type="presParOf" srcId="{22E55D2E-C04C-4D10-B012-05FD7E71CF7C}" destId="{915B8795-1BEA-48CC-B596-A5024972C931}" srcOrd="2" destOrd="0" presId="urn:microsoft.com/office/officeart/2005/8/layout/orgChart1"/>
    <dgm:cxn modelId="{42D9BC8F-22C8-412F-B9A9-E396AD9F7D86}" type="presParOf" srcId="{F84C3287-45B9-497A-8317-26610202220B}" destId="{1F5E0E8F-403F-4D1D-A46C-A31701B50969}" srcOrd="2" destOrd="0" presId="urn:microsoft.com/office/officeart/2005/8/layout/orgChart1"/>
    <dgm:cxn modelId="{1DCD5942-6698-4A1B-9622-2C1FA7FC8287}" type="presParOf" srcId="{CBE727EA-3D48-4F9D-92B3-29F15CD6A454}" destId="{FA1A21E1-4E92-4D5D-B352-21C0CF19F0AC}"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B932F9C-E791-4DE9-8000-95DFB1CDEA9B}">
      <dsp:nvSpPr>
        <dsp:cNvPr id="0" name=""/>
        <dsp:cNvSpPr/>
      </dsp:nvSpPr>
      <dsp:spPr>
        <a:xfrm>
          <a:off x="3876561" y="1497951"/>
          <a:ext cx="185538" cy="568986"/>
        </a:xfrm>
        <a:custGeom>
          <a:avLst/>
          <a:gdLst/>
          <a:ahLst/>
          <a:cxnLst/>
          <a:rect l="0" t="0" r="0" b="0"/>
          <a:pathLst>
            <a:path>
              <a:moveTo>
                <a:pt x="0" y="0"/>
              </a:moveTo>
              <a:lnTo>
                <a:pt x="0" y="568986"/>
              </a:lnTo>
              <a:lnTo>
                <a:pt x="185538" y="56898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0E033F7-5589-4911-A161-231F5DD645E8}">
      <dsp:nvSpPr>
        <dsp:cNvPr id="0" name=""/>
        <dsp:cNvSpPr/>
      </dsp:nvSpPr>
      <dsp:spPr>
        <a:xfrm>
          <a:off x="2874651" y="619733"/>
          <a:ext cx="1496680" cy="259754"/>
        </a:xfrm>
        <a:custGeom>
          <a:avLst/>
          <a:gdLst/>
          <a:ahLst/>
          <a:cxnLst/>
          <a:rect l="0" t="0" r="0" b="0"/>
          <a:pathLst>
            <a:path>
              <a:moveTo>
                <a:pt x="0" y="0"/>
              </a:moveTo>
              <a:lnTo>
                <a:pt x="0" y="129877"/>
              </a:lnTo>
              <a:lnTo>
                <a:pt x="1496680" y="129877"/>
              </a:lnTo>
              <a:lnTo>
                <a:pt x="1496680" y="25975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BA2CB6F-CA1E-4551-AB76-FFE1B64C2ADE}">
      <dsp:nvSpPr>
        <dsp:cNvPr id="0" name=""/>
        <dsp:cNvSpPr/>
      </dsp:nvSpPr>
      <dsp:spPr>
        <a:xfrm>
          <a:off x="2379881" y="1497951"/>
          <a:ext cx="185538" cy="568986"/>
        </a:xfrm>
        <a:custGeom>
          <a:avLst/>
          <a:gdLst/>
          <a:ahLst/>
          <a:cxnLst/>
          <a:rect l="0" t="0" r="0" b="0"/>
          <a:pathLst>
            <a:path>
              <a:moveTo>
                <a:pt x="0" y="0"/>
              </a:moveTo>
              <a:lnTo>
                <a:pt x="0" y="568986"/>
              </a:lnTo>
              <a:lnTo>
                <a:pt x="185538" y="56898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2098656-172F-4F4C-ACA2-BD20447D2CA2}">
      <dsp:nvSpPr>
        <dsp:cNvPr id="0" name=""/>
        <dsp:cNvSpPr/>
      </dsp:nvSpPr>
      <dsp:spPr>
        <a:xfrm>
          <a:off x="2828931" y="619733"/>
          <a:ext cx="91440" cy="259754"/>
        </a:xfrm>
        <a:custGeom>
          <a:avLst/>
          <a:gdLst/>
          <a:ahLst/>
          <a:cxnLst/>
          <a:rect l="0" t="0" r="0" b="0"/>
          <a:pathLst>
            <a:path>
              <a:moveTo>
                <a:pt x="45720" y="0"/>
              </a:moveTo>
              <a:lnTo>
                <a:pt x="45720" y="25975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F90ED68-22B9-4996-8CEA-7B6D8006019F}">
      <dsp:nvSpPr>
        <dsp:cNvPr id="0" name=""/>
        <dsp:cNvSpPr/>
      </dsp:nvSpPr>
      <dsp:spPr>
        <a:xfrm>
          <a:off x="883200" y="1497951"/>
          <a:ext cx="185538" cy="568986"/>
        </a:xfrm>
        <a:custGeom>
          <a:avLst/>
          <a:gdLst/>
          <a:ahLst/>
          <a:cxnLst/>
          <a:rect l="0" t="0" r="0" b="0"/>
          <a:pathLst>
            <a:path>
              <a:moveTo>
                <a:pt x="0" y="0"/>
              </a:moveTo>
              <a:lnTo>
                <a:pt x="0" y="568986"/>
              </a:lnTo>
              <a:lnTo>
                <a:pt x="185538" y="56898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04F8DE3-0613-449F-9FE5-98FAE74A333B}">
      <dsp:nvSpPr>
        <dsp:cNvPr id="0" name=""/>
        <dsp:cNvSpPr/>
      </dsp:nvSpPr>
      <dsp:spPr>
        <a:xfrm>
          <a:off x="1377970" y="619733"/>
          <a:ext cx="1496680" cy="259754"/>
        </a:xfrm>
        <a:custGeom>
          <a:avLst/>
          <a:gdLst/>
          <a:ahLst/>
          <a:cxnLst/>
          <a:rect l="0" t="0" r="0" b="0"/>
          <a:pathLst>
            <a:path>
              <a:moveTo>
                <a:pt x="1496680" y="0"/>
              </a:moveTo>
              <a:lnTo>
                <a:pt x="1496680" y="129877"/>
              </a:lnTo>
              <a:lnTo>
                <a:pt x="0" y="129877"/>
              </a:lnTo>
              <a:lnTo>
                <a:pt x="0" y="25975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8CA4DA-AD70-4097-A027-EA91C3C6A3D9}">
      <dsp:nvSpPr>
        <dsp:cNvPr id="0" name=""/>
        <dsp:cNvSpPr/>
      </dsp:nvSpPr>
      <dsp:spPr>
        <a:xfrm>
          <a:off x="2256188" y="1270"/>
          <a:ext cx="1236926" cy="61846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Head of Policy, Performnce and Analysis</a:t>
          </a:r>
        </a:p>
      </dsp:txBody>
      <dsp:txXfrm>
        <a:off x="2256188" y="1270"/>
        <a:ext cx="1236926" cy="618463"/>
      </dsp:txXfrm>
    </dsp:sp>
    <dsp:sp modelId="{993461D1-DDF1-4F0B-9635-B9B7E3A143D3}">
      <dsp:nvSpPr>
        <dsp:cNvPr id="0" name=""/>
        <dsp:cNvSpPr/>
      </dsp:nvSpPr>
      <dsp:spPr>
        <a:xfrm>
          <a:off x="759507" y="879488"/>
          <a:ext cx="1236926" cy="61846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Policy and Review Manager</a:t>
          </a:r>
        </a:p>
      </dsp:txBody>
      <dsp:txXfrm>
        <a:off x="759507" y="879488"/>
        <a:ext cx="1236926" cy="618463"/>
      </dsp:txXfrm>
    </dsp:sp>
    <dsp:sp modelId="{C61FA731-47E5-4AA5-8816-57D874BC717C}">
      <dsp:nvSpPr>
        <dsp:cNvPr id="0" name=""/>
        <dsp:cNvSpPr/>
      </dsp:nvSpPr>
      <dsp:spPr>
        <a:xfrm>
          <a:off x="1068739" y="1757706"/>
          <a:ext cx="1236926" cy="61846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1 x Senior Policy and Review Officer</a:t>
          </a:r>
        </a:p>
        <a:p>
          <a:pPr marL="0" lvl="0" indent="0" algn="ctr" defTabSz="400050">
            <a:lnSpc>
              <a:spcPct val="90000"/>
            </a:lnSpc>
            <a:spcBef>
              <a:spcPct val="0"/>
            </a:spcBef>
            <a:spcAft>
              <a:spcPct val="35000"/>
            </a:spcAft>
            <a:buNone/>
          </a:pPr>
          <a:r>
            <a:rPr lang="en-GB" sz="900" kern="1200"/>
            <a:t>2 x Policy and Review Officer</a:t>
          </a:r>
        </a:p>
      </dsp:txBody>
      <dsp:txXfrm>
        <a:off x="1068739" y="1757706"/>
        <a:ext cx="1236926" cy="618463"/>
      </dsp:txXfrm>
    </dsp:sp>
    <dsp:sp modelId="{59F7B969-9C71-4A91-840B-6EC0A846029B}">
      <dsp:nvSpPr>
        <dsp:cNvPr id="0" name=""/>
        <dsp:cNvSpPr/>
      </dsp:nvSpPr>
      <dsp:spPr>
        <a:xfrm>
          <a:off x="2256188" y="879488"/>
          <a:ext cx="1236926" cy="61846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Insight and Analytics Manager</a:t>
          </a:r>
        </a:p>
      </dsp:txBody>
      <dsp:txXfrm>
        <a:off x="2256188" y="879488"/>
        <a:ext cx="1236926" cy="618463"/>
      </dsp:txXfrm>
    </dsp:sp>
    <dsp:sp modelId="{7219F5E6-32A7-4161-BC77-A9F54EE98176}">
      <dsp:nvSpPr>
        <dsp:cNvPr id="0" name=""/>
        <dsp:cNvSpPr/>
      </dsp:nvSpPr>
      <dsp:spPr>
        <a:xfrm>
          <a:off x="2565420" y="1757706"/>
          <a:ext cx="1236926" cy="61846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3 x Intelligence Analysts</a:t>
          </a:r>
        </a:p>
        <a:p>
          <a:pPr marL="0" lvl="0" indent="0" algn="ctr" defTabSz="400050">
            <a:lnSpc>
              <a:spcPct val="90000"/>
            </a:lnSpc>
            <a:spcBef>
              <a:spcPct val="0"/>
            </a:spcBef>
            <a:spcAft>
              <a:spcPct val="35000"/>
            </a:spcAft>
            <a:buNone/>
          </a:pPr>
          <a:r>
            <a:rPr lang="en-GB" sz="900" b="1" kern="1200">
              <a:solidFill>
                <a:sysClr val="windowText" lastClr="000000"/>
              </a:solidFill>
            </a:rPr>
            <a:t>1 x Data Scientist</a:t>
          </a:r>
        </a:p>
      </dsp:txBody>
      <dsp:txXfrm>
        <a:off x="2565420" y="1757706"/>
        <a:ext cx="1236926" cy="618463"/>
      </dsp:txXfrm>
    </dsp:sp>
    <dsp:sp modelId="{190958BF-F1FF-40E6-BE7E-65DD1BBF95F4}">
      <dsp:nvSpPr>
        <dsp:cNvPr id="0" name=""/>
        <dsp:cNvSpPr/>
      </dsp:nvSpPr>
      <dsp:spPr>
        <a:xfrm>
          <a:off x="3752869" y="879488"/>
          <a:ext cx="1236926" cy="61846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Performance and Programmes Manager</a:t>
          </a:r>
        </a:p>
      </dsp:txBody>
      <dsp:txXfrm>
        <a:off x="3752869" y="879488"/>
        <a:ext cx="1236926" cy="618463"/>
      </dsp:txXfrm>
    </dsp:sp>
    <dsp:sp modelId="{0798E719-B085-44E7-B5CA-0F0B08605A8C}">
      <dsp:nvSpPr>
        <dsp:cNvPr id="0" name=""/>
        <dsp:cNvSpPr/>
      </dsp:nvSpPr>
      <dsp:spPr>
        <a:xfrm>
          <a:off x="4062100" y="1757706"/>
          <a:ext cx="1236926" cy="61846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2 x Performance and Programmes Officer</a:t>
          </a:r>
        </a:p>
      </dsp:txBody>
      <dsp:txXfrm>
        <a:off x="4062100" y="1757706"/>
        <a:ext cx="1236926" cy="61846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8F0104806D9D46A79963679F4C6EC4" ma:contentTypeVersion="6" ma:contentTypeDescription="Create a new document." ma:contentTypeScope="" ma:versionID="18effe4615dd832e2315bd9c32ffd51e">
  <xsd:schema xmlns:xsd="http://www.w3.org/2001/XMLSchema" xmlns:xs="http://www.w3.org/2001/XMLSchema" xmlns:p="http://schemas.microsoft.com/office/2006/metadata/properties" xmlns:ns2="593a95d2-9dc0-40ac-a695-862c94ce6a54" xmlns:ns3="d059bbd8-d4ad-41ad-8fc0-28a89b253506" targetNamespace="http://schemas.microsoft.com/office/2006/metadata/properties" ma:root="true" ma:fieldsID="6c4159fe197663c1d4f0241ac8a3c221" ns2:_="" ns3:_="">
    <xsd:import namespace="593a95d2-9dc0-40ac-a695-862c94ce6a54"/>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a95d2-9dc0-40ac-a695-862c94ce6a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d059bbd8-d4ad-41ad-8fc0-28a89b253506">
      <UserInfo>
        <DisplayName>Kelly, Aveen</DisplayName>
        <AccountId>14</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E2B60-2F71-4E0A-8111-6BBC54AD34F9}">
  <ds:schemaRefs>
    <ds:schemaRef ds:uri="http://schemas.microsoft.com/sharepoint/v3/contenttype/forms"/>
  </ds:schemaRefs>
</ds:datastoreItem>
</file>

<file path=customXml/itemProps2.xml><?xml version="1.0" encoding="utf-8"?>
<ds:datastoreItem xmlns:ds="http://schemas.openxmlformats.org/officeDocument/2006/customXml" ds:itemID="{867CE754-4C5A-4025-A52A-B2EE12C1E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a95d2-9dc0-40ac-a695-862c94ce6a54"/>
    <ds:schemaRef ds:uri="d059bbd8-d4ad-41ad-8fc0-28a89b253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836615-5FD6-43A9-966E-8A13D3CDC5C2}">
  <ds:schemaRefs>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593a95d2-9dc0-40ac-a695-862c94ce6a54"/>
    <ds:schemaRef ds:uri="http://purl.org/dc/dcmitype/"/>
    <ds:schemaRef ds:uri="http://schemas.microsoft.com/office/infopath/2007/PartnerControls"/>
    <ds:schemaRef ds:uri="d059bbd8-d4ad-41ad-8fc0-28a89b253506"/>
    <ds:schemaRef ds:uri="http://www.w3.org/XML/1998/namespace"/>
  </ds:schemaRefs>
</ds:datastoreItem>
</file>

<file path=customXml/itemProps4.xml><?xml version="1.0" encoding="utf-8"?>
<ds:datastoreItem xmlns:ds="http://schemas.openxmlformats.org/officeDocument/2006/customXml" ds:itemID="{FD32D4EE-EC3C-4A58-A698-DF17DAC06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1891</Words>
  <Characters>10783</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Agency Contracts</vt:lpstr>
    </vt:vector>
  </TitlesOfParts>
  <Company>LBW</Company>
  <LinksUpToDate>false</LinksUpToDate>
  <CharactersWithSpaces>12649</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Contracts</dc:title>
  <dc:creator>jdeakins</dc:creator>
  <cp:lastModifiedBy>Klar, Salman</cp:lastModifiedBy>
  <cp:revision>2</cp:revision>
  <cp:lastPrinted>2016-02-05T12:42:00Z</cp:lastPrinted>
  <dcterms:created xsi:type="dcterms:W3CDTF">2019-04-25T09:03:00Z</dcterms:created>
  <dcterms:modified xsi:type="dcterms:W3CDTF">2019-04-25T09:03:00Z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0x010100948F0104806D9D46A79963679F4C6EC4</vt:lpwstr>
  </property>
  <property fmtid="{D5CDD505-2E9C-101B-9397-08002B2CF9AE}" pid="3" name="MSIP_Label_763da656-5c75-4f6d-9461-4a3ce9a537cc_Enabled">
    <vt:lpwstr>True</vt:lpwstr>
  </property>
  <property fmtid="{D5CDD505-2E9C-101B-9397-08002B2CF9AE}" pid="4" name="MSIP_Label_763da656-5c75-4f6d-9461-4a3ce9a537cc_SiteId">
    <vt:lpwstr>d9d3f5ac-f803-49be-949f-14a7074d74a7</vt:lpwstr>
  </property>
  <property fmtid="{D5CDD505-2E9C-101B-9397-08002B2CF9AE}" pid="5" name="MSIP_Label_763da656-5c75-4f6d-9461-4a3ce9a537cc_Ref">
    <vt:lpwstr>https://api.informationprotection.azure.com/api/d9d3f5ac-f803-49be-949f-14a7074d74a7</vt:lpwstr>
  </property>
  <property fmtid="{D5CDD505-2E9C-101B-9397-08002B2CF9AE}" pid="6" name="MSIP_Label_763da656-5c75-4f6d-9461-4a3ce9a537cc_Owner">
    <vt:lpwstr>Salman.Klar@richmondandwandsworth.gov.uk</vt:lpwstr>
  </property>
  <property fmtid="{D5CDD505-2E9C-101B-9397-08002B2CF9AE}" pid="7" name="MSIP_Label_763da656-5c75-4f6d-9461-4a3ce9a537cc_SetDate">
    <vt:lpwstr>2019-01-10T16:27:16.7392383+00:00</vt:lpwstr>
  </property>
  <property fmtid="{D5CDD505-2E9C-101B-9397-08002B2CF9AE}" pid="8" name="MSIP_Label_763da656-5c75-4f6d-9461-4a3ce9a537cc_Name">
    <vt:lpwstr>Official</vt:lpwstr>
  </property>
  <property fmtid="{D5CDD505-2E9C-101B-9397-08002B2CF9AE}" pid="9" name="MSIP_Label_763da656-5c75-4f6d-9461-4a3ce9a537cc_Application">
    <vt:lpwstr>Microsoft Azure Information Protection</vt:lpwstr>
  </property>
  <property fmtid="{D5CDD505-2E9C-101B-9397-08002B2CF9AE}" pid="10" name="MSIP_Label_763da656-5c75-4f6d-9461-4a3ce9a537cc_Extended_MSFT_Method">
    <vt:lpwstr>Automatic</vt:lpwstr>
  </property>
  <property fmtid="{D5CDD505-2E9C-101B-9397-08002B2CF9AE}" pid="11" name="Sensitivity">
    <vt:lpwstr>Official</vt:lpwstr>
  </property>
  <property fmtid="{D5CDD505-2E9C-101B-9397-08002B2CF9AE}" pid="12" name="AuthorIds_UIVersion_12288">
    <vt:lpwstr>12</vt:lpwstr>
  </property>
</Properties>
</file>