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4703CB" w:rsidTr="00512A46">
        <w:trPr>
          <w:trHeight w:val="274"/>
        </w:trPr>
        <w:tc>
          <w:tcPr>
            <w:tcW w:w="14000" w:type="dxa"/>
          </w:tcPr>
          <w:p w:rsidR="004703CB" w:rsidRDefault="004703CB">
            <w:pPr>
              <w:jc w:val="center"/>
              <w:rPr>
                <w:b/>
              </w:rPr>
            </w:pPr>
            <w:smartTag w:uri="urn:schemas-microsoft-com:office:smarttags" w:element="place">
              <w:smartTag w:uri="urn:schemas-microsoft-com:office:smarttags" w:element="PlaceName">
                <w:smartTag w:uri="urn:schemas-microsoft-com:office:smarttags" w:element="PlaceName">
                  <w:r>
                    <w:rPr>
                      <w:b/>
                    </w:rPr>
                    <w:t>Ernest</w:t>
                  </w:r>
                </w:smartTag>
                <w:r>
                  <w:rPr>
                    <w:b/>
                  </w:rPr>
                  <w:t xml:space="preserve"> </w:t>
                </w:r>
                <w:smartTag w:uri="urn:schemas-microsoft-com:office:smarttags" w:element="PlaceName">
                  <w:smartTag w:uri="urn:schemas-microsoft-com:office:smarttags" w:element="PlaceType">
                    <w:r>
                      <w:rPr>
                        <w:b/>
                      </w:rPr>
                      <w:t>Bevin</w:t>
                    </w:r>
                  </w:smartTag>
                </w:smartTag>
                <w:r>
                  <w:rPr>
                    <w:b/>
                  </w:rPr>
                  <w:t xml:space="preserve"> </w:t>
                </w:r>
                <w:smartTag w:uri="urn:schemas-microsoft-com:office:smarttags" w:element="PlaceType">
                  <w:r>
                    <w:rPr>
                      <w:b/>
                    </w:rPr>
                    <w:t>College</w:t>
                  </w:r>
                </w:smartTag>
              </w:smartTag>
            </w:smartTag>
          </w:p>
          <w:p w:rsidR="004703CB" w:rsidRDefault="00D16F22">
            <w:pPr>
              <w:jc w:val="center"/>
            </w:pPr>
            <w:r>
              <w:rPr>
                <w:b/>
              </w:rPr>
              <w:t>Job Description</w:t>
            </w:r>
          </w:p>
        </w:tc>
      </w:tr>
    </w:tbl>
    <w:p w:rsidR="004703CB" w:rsidRDefault="004703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0"/>
        <w:gridCol w:w="5084"/>
      </w:tblGrid>
      <w:tr w:rsidR="004703CB" w:rsidTr="00BA36DC">
        <w:trPr>
          <w:trHeight w:val="274"/>
        </w:trPr>
        <w:tc>
          <w:tcPr>
            <w:tcW w:w="7000" w:type="dxa"/>
          </w:tcPr>
          <w:p w:rsidR="004703CB" w:rsidRPr="00512A46" w:rsidRDefault="004703CB" w:rsidP="00AE15AE">
            <w:pPr>
              <w:rPr>
                <w:b/>
              </w:rPr>
            </w:pPr>
            <w:r w:rsidRPr="00512A46">
              <w:rPr>
                <w:b/>
              </w:rPr>
              <w:t>Title:</w:t>
            </w:r>
            <w:r w:rsidR="00487590">
              <w:rPr>
                <w:b/>
              </w:rPr>
              <w:t xml:space="preserve"> </w:t>
            </w:r>
            <w:r w:rsidR="00DC0643" w:rsidRPr="00DC0643">
              <w:t>Admin Assistant for Inclusion</w:t>
            </w:r>
            <w:r w:rsidR="00DC0643">
              <w:rPr>
                <w:b/>
              </w:rPr>
              <w:t xml:space="preserve">  </w:t>
            </w:r>
          </w:p>
        </w:tc>
        <w:tc>
          <w:tcPr>
            <w:tcW w:w="7000" w:type="dxa"/>
          </w:tcPr>
          <w:p w:rsidR="00A5531B" w:rsidRDefault="004703CB" w:rsidP="00AE15AE">
            <w:r w:rsidRPr="00512A46">
              <w:rPr>
                <w:b/>
              </w:rPr>
              <w:t xml:space="preserve">Salary </w:t>
            </w:r>
            <w:r w:rsidRPr="00985F2C">
              <w:rPr>
                <w:b/>
              </w:rPr>
              <w:t>Scale:</w:t>
            </w:r>
            <w:r w:rsidR="00B502D8" w:rsidRPr="00985F2C">
              <w:rPr>
                <w:b/>
              </w:rPr>
              <w:t xml:space="preserve"> </w:t>
            </w:r>
            <w:r w:rsidR="00DC0643" w:rsidRPr="00DC0643">
              <w:t>Scale 1c</w:t>
            </w:r>
            <w:r w:rsidR="00DC0643">
              <w:rPr>
                <w:b/>
              </w:rPr>
              <w:t xml:space="preserve"> </w:t>
            </w:r>
            <w:r w:rsidR="00A5531B">
              <w:t>£7,702 per annum.</w:t>
            </w:r>
          </w:p>
          <w:p w:rsidR="004703CB" w:rsidRPr="00A5531B" w:rsidRDefault="00A5531B" w:rsidP="00AE15AE">
            <w:r w:rsidRPr="00A5531B">
              <w:t xml:space="preserve">15 hours a week, 39 weeks </w:t>
            </w:r>
            <w:r w:rsidR="00DC0643" w:rsidRPr="00A5531B">
              <w:t xml:space="preserve"> </w:t>
            </w:r>
          </w:p>
        </w:tc>
      </w:tr>
      <w:tr w:rsidR="004703CB" w:rsidTr="008C555F">
        <w:trPr>
          <w:trHeight w:val="274"/>
        </w:trPr>
        <w:tc>
          <w:tcPr>
            <w:tcW w:w="7000" w:type="dxa"/>
          </w:tcPr>
          <w:p w:rsidR="004703CB" w:rsidRPr="00DC0643" w:rsidRDefault="004703CB" w:rsidP="00AE15AE">
            <w:r w:rsidRPr="008D4359">
              <w:rPr>
                <w:b/>
                <w:sz w:val="22"/>
              </w:rPr>
              <w:t>Supported by and reporting to:</w:t>
            </w:r>
            <w:r w:rsidR="006A062C" w:rsidRPr="008D4359">
              <w:rPr>
                <w:b/>
                <w:sz w:val="22"/>
              </w:rPr>
              <w:t xml:space="preserve"> </w:t>
            </w:r>
            <w:r w:rsidR="00DC0643">
              <w:rPr>
                <w:sz w:val="22"/>
              </w:rPr>
              <w:t xml:space="preserve">Head of Inclusion </w:t>
            </w:r>
          </w:p>
        </w:tc>
        <w:tc>
          <w:tcPr>
            <w:tcW w:w="7000" w:type="dxa"/>
          </w:tcPr>
          <w:p w:rsidR="004703CB" w:rsidRPr="00DC0643" w:rsidRDefault="004703CB" w:rsidP="00AE15AE">
            <w:r>
              <w:rPr>
                <w:b/>
              </w:rPr>
              <w:t>Assisted by:</w:t>
            </w:r>
            <w:r w:rsidR="007F7F6B">
              <w:rPr>
                <w:b/>
              </w:rPr>
              <w:t xml:space="preserve"> </w:t>
            </w:r>
            <w:r w:rsidR="00DC0643">
              <w:t xml:space="preserve">Inclusion Team </w:t>
            </w:r>
          </w:p>
        </w:tc>
      </w:tr>
    </w:tbl>
    <w:p w:rsidR="004703CB" w:rsidRDefault="004703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7713"/>
      </w:tblGrid>
      <w:tr w:rsidR="009D5F15" w:rsidRPr="009D5F15" w:rsidTr="004B35C0">
        <w:tc>
          <w:tcPr>
            <w:tcW w:w="2481" w:type="dxa"/>
          </w:tcPr>
          <w:p w:rsidR="009D5F15" w:rsidRPr="009D5F15" w:rsidRDefault="009D5F15" w:rsidP="00261B3C">
            <w:pPr>
              <w:rPr>
                <w:b/>
                <w:sz w:val="22"/>
                <w:szCs w:val="20"/>
              </w:rPr>
            </w:pPr>
            <w:r w:rsidRPr="009D5F15">
              <w:rPr>
                <w:b/>
                <w:sz w:val="22"/>
                <w:szCs w:val="20"/>
              </w:rPr>
              <w:t xml:space="preserve">Personal and Professional Conduct </w:t>
            </w:r>
          </w:p>
          <w:p w:rsidR="009D5F15" w:rsidRPr="009D5F15" w:rsidRDefault="009D5F15" w:rsidP="00261B3C">
            <w:pPr>
              <w:rPr>
                <w:b/>
                <w:sz w:val="22"/>
                <w:szCs w:val="20"/>
              </w:rPr>
            </w:pPr>
          </w:p>
        </w:tc>
        <w:tc>
          <w:tcPr>
            <w:tcW w:w="7713" w:type="dxa"/>
          </w:tcPr>
          <w:p w:rsidR="009D5F15" w:rsidRPr="009D5F15" w:rsidRDefault="009D5F15" w:rsidP="009D5F15">
            <w:pPr>
              <w:numPr>
                <w:ilvl w:val="0"/>
                <w:numId w:val="21"/>
              </w:numPr>
              <w:rPr>
                <w:sz w:val="22"/>
                <w:szCs w:val="22"/>
              </w:rPr>
            </w:pPr>
            <w:r w:rsidRPr="009D5F15">
              <w:rPr>
                <w:sz w:val="22"/>
                <w:szCs w:val="22"/>
              </w:rPr>
              <w:t xml:space="preserve">Treat </w:t>
            </w:r>
            <w:r w:rsidR="00112F71">
              <w:rPr>
                <w:sz w:val="22"/>
                <w:szCs w:val="22"/>
              </w:rPr>
              <w:t xml:space="preserve">students and staff </w:t>
            </w:r>
            <w:r w:rsidRPr="009D5F15">
              <w:rPr>
                <w:sz w:val="22"/>
                <w:szCs w:val="22"/>
              </w:rPr>
              <w:t xml:space="preserve"> with dignity, building relationships rooted in mutual respect, and at all times observing proper boundaries appropriate to </w:t>
            </w:r>
            <w:r w:rsidR="00112F71">
              <w:rPr>
                <w:sz w:val="22"/>
                <w:szCs w:val="22"/>
              </w:rPr>
              <w:t xml:space="preserve">staff member’s </w:t>
            </w:r>
            <w:r w:rsidRPr="009D5F15">
              <w:rPr>
                <w:sz w:val="22"/>
                <w:szCs w:val="22"/>
              </w:rPr>
              <w:t xml:space="preserve"> professional position</w:t>
            </w:r>
          </w:p>
          <w:p w:rsidR="009D5F15" w:rsidRPr="009D5F15" w:rsidRDefault="009D5F15" w:rsidP="009D5F15">
            <w:pPr>
              <w:numPr>
                <w:ilvl w:val="0"/>
                <w:numId w:val="21"/>
              </w:numPr>
              <w:rPr>
                <w:sz w:val="22"/>
                <w:szCs w:val="22"/>
              </w:rPr>
            </w:pPr>
            <w:r w:rsidRPr="009D5F15">
              <w:rPr>
                <w:sz w:val="22"/>
                <w:szCs w:val="22"/>
              </w:rPr>
              <w:t xml:space="preserve">Have regard to the need to safeguard </w:t>
            </w:r>
            <w:r w:rsidR="00112F71">
              <w:rPr>
                <w:sz w:val="22"/>
                <w:szCs w:val="22"/>
              </w:rPr>
              <w:t>students’</w:t>
            </w:r>
            <w:r w:rsidRPr="009D5F15">
              <w:rPr>
                <w:sz w:val="22"/>
                <w:szCs w:val="22"/>
              </w:rPr>
              <w:t xml:space="preserve"> well-being, in accordance with statutory provisions</w:t>
            </w:r>
          </w:p>
          <w:p w:rsidR="009D5F15" w:rsidRPr="009D5F15" w:rsidRDefault="009D5F15" w:rsidP="009D5F15">
            <w:pPr>
              <w:numPr>
                <w:ilvl w:val="0"/>
                <w:numId w:val="21"/>
              </w:numPr>
              <w:rPr>
                <w:sz w:val="22"/>
                <w:szCs w:val="22"/>
              </w:rPr>
            </w:pPr>
            <w:r w:rsidRPr="009D5F15">
              <w:rPr>
                <w:sz w:val="22"/>
                <w:szCs w:val="22"/>
              </w:rPr>
              <w:t>Show tolerance of and respect for the rights of others</w:t>
            </w:r>
          </w:p>
          <w:p w:rsidR="009D5F15" w:rsidRPr="009D5F15" w:rsidRDefault="009D5F15" w:rsidP="009D5F15">
            <w:pPr>
              <w:numPr>
                <w:ilvl w:val="0"/>
                <w:numId w:val="21"/>
              </w:numPr>
              <w:rPr>
                <w:sz w:val="22"/>
                <w:szCs w:val="22"/>
              </w:rPr>
            </w:pPr>
            <w:r w:rsidRPr="009D5F15">
              <w:rPr>
                <w:sz w:val="22"/>
                <w:szCs w:val="22"/>
              </w:rPr>
              <w:t>Promote fundamental British values, including democracy, the rule of law, individual liberty and mutual respect, and tolerance of those with different faiths and beliefs</w:t>
            </w:r>
          </w:p>
          <w:p w:rsidR="009D5F15" w:rsidRPr="009D5F15" w:rsidRDefault="009D5F15" w:rsidP="009D5F15">
            <w:pPr>
              <w:numPr>
                <w:ilvl w:val="0"/>
                <w:numId w:val="21"/>
              </w:numPr>
              <w:rPr>
                <w:sz w:val="22"/>
                <w:szCs w:val="22"/>
              </w:rPr>
            </w:pPr>
            <w:r w:rsidRPr="009D5F15">
              <w:rPr>
                <w:sz w:val="22"/>
                <w:szCs w:val="22"/>
              </w:rPr>
              <w:t xml:space="preserve">Ensure that personal beliefs are not expressed in ways which exploit </w:t>
            </w:r>
            <w:r w:rsidR="00112F71">
              <w:rPr>
                <w:sz w:val="22"/>
                <w:szCs w:val="22"/>
              </w:rPr>
              <w:t>students’</w:t>
            </w:r>
            <w:r w:rsidRPr="009D5F15">
              <w:rPr>
                <w:sz w:val="22"/>
                <w:szCs w:val="22"/>
              </w:rPr>
              <w:t xml:space="preserve"> vulnerability or might lead them to break the law</w:t>
            </w:r>
          </w:p>
          <w:p w:rsidR="009D5F15" w:rsidRPr="009D5F15" w:rsidRDefault="009D5F15" w:rsidP="00112F71">
            <w:pPr>
              <w:pStyle w:val="ListParagraph"/>
              <w:numPr>
                <w:ilvl w:val="0"/>
                <w:numId w:val="21"/>
              </w:numPr>
              <w:rPr>
                <w:sz w:val="22"/>
                <w:szCs w:val="22"/>
              </w:rPr>
            </w:pPr>
            <w:r w:rsidRPr="009D5F15">
              <w:rPr>
                <w:sz w:val="22"/>
                <w:szCs w:val="22"/>
              </w:rPr>
              <w:t xml:space="preserve">Have a proper and professional regard for the ethos, policies and practice of the </w:t>
            </w:r>
            <w:r w:rsidR="00112F71">
              <w:rPr>
                <w:sz w:val="22"/>
                <w:szCs w:val="22"/>
              </w:rPr>
              <w:t>Ernest Bevin College</w:t>
            </w:r>
            <w:r w:rsidRPr="009D5F15">
              <w:rPr>
                <w:sz w:val="22"/>
                <w:szCs w:val="22"/>
              </w:rPr>
              <w:t xml:space="preserve"> and maintain high standards in their own attendance and punctuality</w:t>
            </w:r>
          </w:p>
        </w:tc>
      </w:tr>
      <w:tr w:rsidR="004B35C0" w:rsidRPr="009D5F15" w:rsidTr="004B35C0">
        <w:tc>
          <w:tcPr>
            <w:tcW w:w="2481" w:type="dxa"/>
          </w:tcPr>
          <w:p w:rsidR="004B35C0" w:rsidRPr="009D5F15" w:rsidRDefault="00A5531B" w:rsidP="004B35C0">
            <w:pPr>
              <w:rPr>
                <w:b/>
                <w:sz w:val="22"/>
                <w:szCs w:val="20"/>
              </w:rPr>
            </w:pPr>
            <w:r>
              <w:rPr>
                <w:b/>
                <w:sz w:val="22"/>
                <w:szCs w:val="20"/>
              </w:rPr>
              <w:t xml:space="preserve">Specific duties </w:t>
            </w:r>
          </w:p>
        </w:tc>
        <w:tc>
          <w:tcPr>
            <w:tcW w:w="7713" w:type="dxa"/>
          </w:tcPr>
          <w:p w:rsidR="00A5531B" w:rsidRPr="00095D21" w:rsidRDefault="00A5531B" w:rsidP="00A5531B">
            <w:pPr>
              <w:numPr>
                <w:ilvl w:val="0"/>
                <w:numId w:val="21"/>
              </w:numPr>
              <w:rPr>
                <w:rFonts w:cs="Tahoma"/>
              </w:rPr>
            </w:pPr>
            <w:r>
              <w:rPr>
                <w:rFonts w:cs="Tahoma"/>
              </w:rPr>
              <w:t>Keep and maintain accurate SEND</w:t>
            </w:r>
            <w:r w:rsidRPr="00095D21">
              <w:rPr>
                <w:rFonts w:cs="Tahoma"/>
              </w:rPr>
              <w:t xml:space="preserve"> records within SIMs for</w:t>
            </w:r>
            <w:r>
              <w:rPr>
                <w:rFonts w:cs="Tahoma"/>
              </w:rPr>
              <w:t xml:space="preserve"> pupils</w:t>
            </w:r>
            <w:r w:rsidRPr="00095D21">
              <w:rPr>
                <w:rFonts w:cs="Tahoma"/>
              </w:rPr>
              <w:t>.</w:t>
            </w:r>
          </w:p>
          <w:p w:rsidR="00A5531B" w:rsidRPr="00095D21" w:rsidRDefault="00A5531B" w:rsidP="00A5531B">
            <w:pPr>
              <w:numPr>
                <w:ilvl w:val="0"/>
                <w:numId w:val="21"/>
              </w:numPr>
              <w:rPr>
                <w:rFonts w:cs="Tahoma"/>
              </w:rPr>
            </w:pPr>
            <w:r>
              <w:rPr>
                <w:rFonts w:cs="Tahoma"/>
              </w:rPr>
              <w:t>S</w:t>
            </w:r>
            <w:r w:rsidRPr="00095D21">
              <w:rPr>
                <w:rFonts w:cs="Tahoma"/>
              </w:rPr>
              <w:t xml:space="preserve">et up and maintain </w:t>
            </w:r>
            <w:r>
              <w:rPr>
                <w:rFonts w:cs="Tahoma"/>
              </w:rPr>
              <w:t>pupil SEND files for identified pupils</w:t>
            </w:r>
          </w:p>
          <w:p w:rsidR="00A5531B" w:rsidRPr="00095D21" w:rsidRDefault="00A5531B" w:rsidP="00A5531B">
            <w:pPr>
              <w:numPr>
                <w:ilvl w:val="0"/>
                <w:numId w:val="21"/>
              </w:numPr>
              <w:rPr>
                <w:rFonts w:cs="Tahoma"/>
              </w:rPr>
            </w:pPr>
            <w:r>
              <w:rPr>
                <w:rFonts w:cs="Tahoma"/>
              </w:rPr>
              <w:t>A</w:t>
            </w:r>
            <w:r w:rsidRPr="00095D21">
              <w:rPr>
                <w:rFonts w:cs="Tahoma"/>
              </w:rPr>
              <w:t xml:space="preserve">ssist in providing regular SIMs report </w:t>
            </w:r>
            <w:r>
              <w:rPr>
                <w:rFonts w:cs="Tahoma"/>
              </w:rPr>
              <w:t>for identified pupils</w:t>
            </w:r>
          </w:p>
          <w:p w:rsidR="00A5531B" w:rsidRPr="00095D21" w:rsidRDefault="00BD0F42" w:rsidP="00A5531B">
            <w:pPr>
              <w:numPr>
                <w:ilvl w:val="0"/>
                <w:numId w:val="21"/>
              </w:numPr>
              <w:rPr>
                <w:rFonts w:cs="Tahoma"/>
              </w:rPr>
            </w:pPr>
            <w:r>
              <w:t>Typing</w:t>
            </w:r>
            <w:bookmarkStart w:id="0" w:name="_GoBack"/>
            <w:bookmarkEnd w:id="0"/>
            <w:r w:rsidR="00A5531B" w:rsidRPr="00095D21">
              <w:t xml:space="preserve"> of letters, minutes and weekly inclusion bulletin to staff</w:t>
            </w:r>
            <w:r w:rsidR="00A5531B" w:rsidRPr="00095D21">
              <w:rPr>
                <w:rFonts w:cs="Tahoma"/>
              </w:rPr>
              <w:t>.</w:t>
            </w:r>
          </w:p>
          <w:p w:rsidR="00A5531B" w:rsidRPr="003777E5" w:rsidRDefault="00A5531B" w:rsidP="00A5531B">
            <w:pPr>
              <w:numPr>
                <w:ilvl w:val="0"/>
                <w:numId w:val="21"/>
              </w:numPr>
              <w:rPr>
                <w:rFonts w:cs="Tahoma"/>
              </w:rPr>
            </w:pPr>
            <w:r>
              <w:rPr>
                <w:rFonts w:cs="Tahoma"/>
              </w:rPr>
              <w:t>M</w:t>
            </w:r>
            <w:r w:rsidRPr="00095D21">
              <w:rPr>
                <w:rFonts w:cs="Tahoma"/>
              </w:rPr>
              <w:t xml:space="preserve">aintain records </w:t>
            </w:r>
            <w:r>
              <w:rPr>
                <w:rFonts w:cs="Tahoma"/>
              </w:rPr>
              <w:t xml:space="preserve">for identified pupils and </w:t>
            </w:r>
            <w:r w:rsidRPr="003777E5">
              <w:rPr>
                <w:rFonts w:cs="Tahoma"/>
              </w:rPr>
              <w:t>to provide teaching staff with up to date pupil information.</w:t>
            </w:r>
          </w:p>
          <w:p w:rsidR="00A5531B" w:rsidRPr="003777E5" w:rsidRDefault="00A5531B" w:rsidP="00A5531B">
            <w:pPr>
              <w:numPr>
                <w:ilvl w:val="0"/>
                <w:numId w:val="21"/>
              </w:numPr>
              <w:rPr>
                <w:rFonts w:cs="Tahoma"/>
              </w:rPr>
            </w:pPr>
            <w:r>
              <w:rPr>
                <w:rFonts w:cs="Tahoma"/>
              </w:rPr>
              <w:t>P</w:t>
            </w:r>
            <w:r w:rsidRPr="00095D21">
              <w:rPr>
                <w:rFonts w:cs="Tahoma"/>
              </w:rPr>
              <w:t xml:space="preserve">repare the regular mailshots </w:t>
            </w:r>
            <w:r>
              <w:rPr>
                <w:rFonts w:cs="Tahoma"/>
              </w:rPr>
              <w:t xml:space="preserve">for identified pupils </w:t>
            </w:r>
            <w:r w:rsidRPr="003777E5">
              <w:rPr>
                <w:rFonts w:cs="Tahoma"/>
              </w:rPr>
              <w:t>to parents.</w:t>
            </w:r>
          </w:p>
          <w:p w:rsidR="00A5531B" w:rsidRPr="00095D21" w:rsidRDefault="00A5531B" w:rsidP="00A5531B">
            <w:pPr>
              <w:numPr>
                <w:ilvl w:val="0"/>
                <w:numId w:val="21"/>
              </w:numPr>
              <w:rPr>
                <w:rFonts w:cs="Tahoma"/>
              </w:rPr>
            </w:pPr>
            <w:r>
              <w:rPr>
                <w:rFonts w:cs="Tahoma"/>
              </w:rPr>
              <w:t>A</w:t>
            </w:r>
            <w:r w:rsidRPr="00095D21">
              <w:rPr>
                <w:rFonts w:cs="Tahoma"/>
              </w:rPr>
              <w:t>ssist in administrative tasks to support pupils with Examination Access Arrangements.</w:t>
            </w:r>
          </w:p>
          <w:p w:rsidR="00A5531B" w:rsidRPr="00095D21" w:rsidRDefault="00A5531B" w:rsidP="00A5531B">
            <w:pPr>
              <w:numPr>
                <w:ilvl w:val="0"/>
                <w:numId w:val="21"/>
              </w:numPr>
              <w:rPr>
                <w:rFonts w:cs="Tahoma"/>
              </w:rPr>
            </w:pPr>
            <w:r>
              <w:rPr>
                <w:rFonts w:cs="Tahoma"/>
              </w:rPr>
              <w:t>A</w:t>
            </w:r>
            <w:r w:rsidRPr="00095D21">
              <w:rPr>
                <w:rFonts w:cs="Tahoma"/>
              </w:rPr>
              <w:t>ssist with administrative tasks for pupils using Assistive Technology.</w:t>
            </w:r>
          </w:p>
          <w:p w:rsidR="00F4385F" w:rsidRPr="00BD0F42" w:rsidRDefault="00A5531B" w:rsidP="00BD0F42">
            <w:pPr>
              <w:numPr>
                <w:ilvl w:val="0"/>
                <w:numId w:val="21"/>
              </w:numPr>
              <w:rPr>
                <w:rFonts w:cs="Tahoma"/>
              </w:rPr>
            </w:pPr>
            <w:r>
              <w:rPr>
                <w:rFonts w:cs="Tahoma"/>
              </w:rPr>
              <w:t>A</w:t>
            </w:r>
            <w:r w:rsidRPr="00095D21">
              <w:rPr>
                <w:rFonts w:cs="Tahoma"/>
              </w:rPr>
              <w:t xml:space="preserve">ssist the </w:t>
            </w:r>
            <w:r>
              <w:rPr>
                <w:rFonts w:cs="Tahoma"/>
              </w:rPr>
              <w:t xml:space="preserve">Inclusion Team </w:t>
            </w:r>
            <w:r w:rsidRPr="00095D21">
              <w:rPr>
                <w:rFonts w:cs="Tahoma"/>
              </w:rPr>
              <w:t>with</w:t>
            </w:r>
            <w:r>
              <w:rPr>
                <w:rFonts w:cs="Tahoma"/>
              </w:rPr>
              <w:t xml:space="preserve"> other administrative tasks (t</w:t>
            </w:r>
            <w:r w:rsidRPr="00095D21">
              <w:rPr>
                <w:rFonts w:cs="Tahoma"/>
              </w:rPr>
              <w:t xml:space="preserve">elephone calls, filing of pupil information, minute taking, room bookings and typing tasks) which assist the effective running of the </w:t>
            </w:r>
            <w:r>
              <w:rPr>
                <w:rFonts w:cs="Tahoma"/>
              </w:rPr>
              <w:t>area</w:t>
            </w:r>
            <w:r w:rsidRPr="00095D21">
              <w:rPr>
                <w:rFonts w:cs="Tahoma"/>
              </w:rPr>
              <w:t>.</w:t>
            </w:r>
          </w:p>
        </w:tc>
      </w:tr>
    </w:tbl>
    <w:p w:rsidR="009D5F15" w:rsidRPr="009D5F15" w:rsidRDefault="009D5F15"/>
    <w:p w:rsidR="00A5531B" w:rsidRPr="00A5531B" w:rsidRDefault="009D5F15" w:rsidP="00A5531B">
      <w:pPr>
        <w:rPr>
          <w:sz w:val="20"/>
        </w:rPr>
      </w:pPr>
      <w:r w:rsidRPr="009D5F15">
        <w:rPr>
          <w:sz w:val="20"/>
          <w:szCs w:val="20"/>
        </w:rPr>
        <w:t xml:space="preserve">To be fully aware of and understand the duties and responsibilities arising from the Children’s </w:t>
      </w:r>
      <w:r w:rsidR="00A24295">
        <w:rPr>
          <w:sz w:val="20"/>
          <w:szCs w:val="20"/>
        </w:rPr>
        <w:t>A</w:t>
      </w:r>
      <w:r w:rsidRPr="009D5F15">
        <w:rPr>
          <w:sz w:val="20"/>
          <w:szCs w:val="20"/>
        </w:rPr>
        <w:t xml:space="preserve">ct 2004 and Working Together in relation to child protection and safeguarding children and young people as this applies to the worker’s role within the organisation, and the principles of safeguarding as they apply to vulnerable adults in relation to the worker’s role. To ensure the worker’s line </w:t>
      </w:r>
      <w:r w:rsidRPr="00A524DD">
        <w:rPr>
          <w:sz w:val="20"/>
          <w:szCs w:val="20"/>
        </w:rPr>
        <w:t xml:space="preserve">manager is made aware and kept fully informed of any concerns which the worker may have in relation to safeguarding and/or child protection. </w:t>
      </w:r>
      <w:r w:rsidR="00A524DD" w:rsidRPr="00A524DD">
        <w:rPr>
          <w:sz w:val="20"/>
          <w:szCs w:val="20"/>
        </w:rPr>
        <w:t xml:space="preserve">This job description is not necessarily a comprehensive definition of the post. </w:t>
      </w:r>
      <w:r w:rsidR="00A5531B" w:rsidRPr="00A5531B">
        <w:rPr>
          <w:sz w:val="20"/>
        </w:rPr>
        <w:t xml:space="preserve">This role and its responsibilities will be reviewed on a termly basis and tasks may be added or removed depending on the needs of the College and in response to National demands </w:t>
      </w:r>
    </w:p>
    <w:p w:rsidR="00A5531B" w:rsidRDefault="00A5531B" w:rsidP="00A524DD">
      <w:pPr>
        <w:rPr>
          <w:sz w:val="20"/>
          <w:szCs w:val="20"/>
        </w:rPr>
      </w:pPr>
    </w:p>
    <w:p w:rsidR="009D5F15" w:rsidRPr="00A524DD" w:rsidRDefault="009D5F15" w:rsidP="009D5F15">
      <w:pPr>
        <w:rPr>
          <w:sz w:val="20"/>
          <w:szCs w:val="20"/>
        </w:rPr>
      </w:pPr>
    </w:p>
    <w:p w:rsidR="009D5F15" w:rsidRPr="00A524DD" w:rsidRDefault="00A524DD" w:rsidP="009D5F15">
      <w:pPr>
        <w:rPr>
          <w:sz w:val="20"/>
          <w:szCs w:val="20"/>
        </w:rPr>
      </w:pPr>
      <w:r w:rsidRPr="00A524DD">
        <w:rPr>
          <w:sz w:val="20"/>
          <w:szCs w:val="20"/>
        </w:rPr>
        <w:t xml:space="preserve">Sept </w:t>
      </w:r>
      <w:r w:rsidR="009E55D6" w:rsidRPr="00A524DD">
        <w:rPr>
          <w:sz w:val="20"/>
          <w:szCs w:val="20"/>
        </w:rPr>
        <w:t xml:space="preserve">2019 </w:t>
      </w:r>
    </w:p>
    <w:sectPr w:rsidR="009D5F15" w:rsidRPr="00A524DD" w:rsidSect="00AB7247">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E0C" w:rsidRDefault="00DB7E0C">
      <w:r>
        <w:separator/>
      </w:r>
    </w:p>
  </w:endnote>
  <w:endnote w:type="continuationSeparator" w:id="0">
    <w:p w:rsidR="00DB7E0C" w:rsidRDefault="00DB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E0C" w:rsidRDefault="00DB7E0C">
      <w:r>
        <w:separator/>
      </w:r>
    </w:p>
  </w:footnote>
  <w:footnote w:type="continuationSeparator" w:id="0">
    <w:p w:rsidR="00DB7E0C" w:rsidRDefault="00DB7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32BE"/>
    <w:multiLevelType w:val="hybridMultilevel"/>
    <w:tmpl w:val="E662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E716D"/>
    <w:multiLevelType w:val="hybridMultilevel"/>
    <w:tmpl w:val="4330FF92"/>
    <w:lvl w:ilvl="0" w:tplc="8C46C310">
      <w:start w:val="1"/>
      <w:numFmt w:val="bullet"/>
      <w:lvlText w:val=""/>
      <w:lvlJc w:val="left"/>
      <w:pPr>
        <w:tabs>
          <w:tab w:val="num" w:pos="400"/>
        </w:tabs>
        <w:ind w:left="40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71418"/>
    <w:multiLevelType w:val="hybridMultilevel"/>
    <w:tmpl w:val="7488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B26857"/>
    <w:multiLevelType w:val="hybridMultilevel"/>
    <w:tmpl w:val="3750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B48D1"/>
    <w:multiLevelType w:val="hybridMultilevel"/>
    <w:tmpl w:val="109478E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F156C2"/>
    <w:multiLevelType w:val="hybridMultilevel"/>
    <w:tmpl w:val="079AED26"/>
    <w:lvl w:ilvl="0" w:tplc="11D2F6FE">
      <w:start w:val="1"/>
      <w:numFmt w:val="lowerLetter"/>
      <w:lvlText w:val="%1)"/>
      <w:lvlJc w:val="left"/>
      <w:pPr>
        <w:ind w:left="708" w:hanging="360"/>
      </w:pPr>
      <w:rPr>
        <w:rFonts w:hint="default"/>
        <w:b w:val="0"/>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6" w15:restartNumberingAfterBreak="0">
    <w:nsid w:val="20E12099"/>
    <w:multiLevelType w:val="hybridMultilevel"/>
    <w:tmpl w:val="0866A3F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B0777"/>
    <w:multiLevelType w:val="hybridMultilevel"/>
    <w:tmpl w:val="0B06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6458B"/>
    <w:multiLevelType w:val="hybridMultilevel"/>
    <w:tmpl w:val="3A46FEB0"/>
    <w:lvl w:ilvl="0" w:tplc="08090001">
      <w:start w:val="1"/>
      <w:numFmt w:val="bullet"/>
      <w:lvlText w:val=""/>
      <w:lvlJc w:val="left"/>
      <w:pPr>
        <w:ind w:left="1723" w:hanging="360"/>
      </w:pPr>
      <w:rPr>
        <w:rFonts w:ascii="Symbol" w:hAnsi="Symbol" w:hint="default"/>
      </w:rPr>
    </w:lvl>
    <w:lvl w:ilvl="1" w:tplc="08090003" w:tentative="1">
      <w:start w:val="1"/>
      <w:numFmt w:val="bullet"/>
      <w:lvlText w:val="o"/>
      <w:lvlJc w:val="left"/>
      <w:pPr>
        <w:ind w:left="2443" w:hanging="360"/>
      </w:pPr>
      <w:rPr>
        <w:rFonts w:ascii="Courier New" w:hAnsi="Courier New" w:cs="Courier New" w:hint="default"/>
      </w:rPr>
    </w:lvl>
    <w:lvl w:ilvl="2" w:tplc="08090005" w:tentative="1">
      <w:start w:val="1"/>
      <w:numFmt w:val="bullet"/>
      <w:lvlText w:val=""/>
      <w:lvlJc w:val="left"/>
      <w:pPr>
        <w:ind w:left="3163" w:hanging="360"/>
      </w:pPr>
      <w:rPr>
        <w:rFonts w:ascii="Wingdings" w:hAnsi="Wingdings" w:hint="default"/>
      </w:rPr>
    </w:lvl>
    <w:lvl w:ilvl="3" w:tplc="08090001" w:tentative="1">
      <w:start w:val="1"/>
      <w:numFmt w:val="bullet"/>
      <w:lvlText w:val=""/>
      <w:lvlJc w:val="left"/>
      <w:pPr>
        <w:ind w:left="3883" w:hanging="360"/>
      </w:pPr>
      <w:rPr>
        <w:rFonts w:ascii="Symbol" w:hAnsi="Symbol" w:hint="default"/>
      </w:rPr>
    </w:lvl>
    <w:lvl w:ilvl="4" w:tplc="08090003" w:tentative="1">
      <w:start w:val="1"/>
      <w:numFmt w:val="bullet"/>
      <w:lvlText w:val="o"/>
      <w:lvlJc w:val="left"/>
      <w:pPr>
        <w:ind w:left="4603" w:hanging="360"/>
      </w:pPr>
      <w:rPr>
        <w:rFonts w:ascii="Courier New" w:hAnsi="Courier New" w:cs="Courier New" w:hint="default"/>
      </w:rPr>
    </w:lvl>
    <w:lvl w:ilvl="5" w:tplc="08090005" w:tentative="1">
      <w:start w:val="1"/>
      <w:numFmt w:val="bullet"/>
      <w:lvlText w:val=""/>
      <w:lvlJc w:val="left"/>
      <w:pPr>
        <w:ind w:left="5323" w:hanging="360"/>
      </w:pPr>
      <w:rPr>
        <w:rFonts w:ascii="Wingdings" w:hAnsi="Wingdings" w:hint="default"/>
      </w:rPr>
    </w:lvl>
    <w:lvl w:ilvl="6" w:tplc="08090001" w:tentative="1">
      <w:start w:val="1"/>
      <w:numFmt w:val="bullet"/>
      <w:lvlText w:val=""/>
      <w:lvlJc w:val="left"/>
      <w:pPr>
        <w:ind w:left="6043" w:hanging="360"/>
      </w:pPr>
      <w:rPr>
        <w:rFonts w:ascii="Symbol" w:hAnsi="Symbol" w:hint="default"/>
      </w:rPr>
    </w:lvl>
    <w:lvl w:ilvl="7" w:tplc="08090003" w:tentative="1">
      <w:start w:val="1"/>
      <w:numFmt w:val="bullet"/>
      <w:lvlText w:val="o"/>
      <w:lvlJc w:val="left"/>
      <w:pPr>
        <w:ind w:left="6763" w:hanging="360"/>
      </w:pPr>
      <w:rPr>
        <w:rFonts w:ascii="Courier New" w:hAnsi="Courier New" w:cs="Courier New" w:hint="default"/>
      </w:rPr>
    </w:lvl>
    <w:lvl w:ilvl="8" w:tplc="08090005" w:tentative="1">
      <w:start w:val="1"/>
      <w:numFmt w:val="bullet"/>
      <w:lvlText w:val=""/>
      <w:lvlJc w:val="left"/>
      <w:pPr>
        <w:ind w:left="7483" w:hanging="360"/>
      </w:pPr>
      <w:rPr>
        <w:rFonts w:ascii="Wingdings" w:hAnsi="Wingdings" w:hint="default"/>
      </w:rPr>
    </w:lvl>
  </w:abstractNum>
  <w:abstractNum w:abstractNumId="9" w15:restartNumberingAfterBreak="0">
    <w:nsid w:val="2697338C"/>
    <w:multiLevelType w:val="hybridMultilevel"/>
    <w:tmpl w:val="73CE287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460061"/>
    <w:multiLevelType w:val="hybridMultilevel"/>
    <w:tmpl w:val="51C685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32A5A7A"/>
    <w:multiLevelType w:val="hybridMultilevel"/>
    <w:tmpl w:val="6E204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0B6F65"/>
    <w:multiLevelType w:val="hybridMultilevel"/>
    <w:tmpl w:val="9D48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77C0F"/>
    <w:multiLevelType w:val="hybridMultilevel"/>
    <w:tmpl w:val="6D5CF624"/>
    <w:lvl w:ilvl="0" w:tplc="AA041100">
      <w:start w:val="1"/>
      <w:numFmt w:val="lowerLetter"/>
      <w:lvlText w:val="%1)"/>
      <w:lvlJc w:val="left"/>
      <w:pPr>
        <w:ind w:left="708" w:hanging="360"/>
      </w:pPr>
      <w:rPr>
        <w:rFonts w:hint="default"/>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14" w15:restartNumberingAfterBreak="0">
    <w:nsid w:val="4CAC3344"/>
    <w:multiLevelType w:val="hybridMultilevel"/>
    <w:tmpl w:val="346A50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83A7652"/>
    <w:multiLevelType w:val="hybridMultilevel"/>
    <w:tmpl w:val="AC7E0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A177C7"/>
    <w:multiLevelType w:val="hybridMultilevel"/>
    <w:tmpl w:val="B5C2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C1A47"/>
    <w:multiLevelType w:val="hybridMultilevel"/>
    <w:tmpl w:val="970E6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E3186"/>
    <w:multiLevelType w:val="hybridMultilevel"/>
    <w:tmpl w:val="842C1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9A1E40"/>
    <w:multiLevelType w:val="hybridMultilevel"/>
    <w:tmpl w:val="15C46388"/>
    <w:lvl w:ilvl="0" w:tplc="6D92D760">
      <w:start w:val="1"/>
      <w:numFmt w:val="lowerLetter"/>
      <w:lvlText w:val="%1)"/>
      <w:lvlJc w:val="left"/>
      <w:pPr>
        <w:ind w:left="847" w:hanging="360"/>
      </w:pPr>
      <w:rPr>
        <w:rFonts w:hint="default"/>
      </w:rPr>
    </w:lvl>
    <w:lvl w:ilvl="1" w:tplc="08090019" w:tentative="1">
      <w:start w:val="1"/>
      <w:numFmt w:val="lowerLetter"/>
      <w:lvlText w:val="%2."/>
      <w:lvlJc w:val="left"/>
      <w:pPr>
        <w:ind w:left="1567" w:hanging="360"/>
      </w:pPr>
    </w:lvl>
    <w:lvl w:ilvl="2" w:tplc="0809001B" w:tentative="1">
      <w:start w:val="1"/>
      <w:numFmt w:val="lowerRoman"/>
      <w:lvlText w:val="%3."/>
      <w:lvlJc w:val="right"/>
      <w:pPr>
        <w:ind w:left="2287" w:hanging="180"/>
      </w:pPr>
    </w:lvl>
    <w:lvl w:ilvl="3" w:tplc="0809000F" w:tentative="1">
      <w:start w:val="1"/>
      <w:numFmt w:val="decimal"/>
      <w:lvlText w:val="%4."/>
      <w:lvlJc w:val="left"/>
      <w:pPr>
        <w:ind w:left="3007" w:hanging="360"/>
      </w:pPr>
    </w:lvl>
    <w:lvl w:ilvl="4" w:tplc="08090019" w:tentative="1">
      <w:start w:val="1"/>
      <w:numFmt w:val="lowerLetter"/>
      <w:lvlText w:val="%5."/>
      <w:lvlJc w:val="left"/>
      <w:pPr>
        <w:ind w:left="3727" w:hanging="360"/>
      </w:pPr>
    </w:lvl>
    <w:lvl w:ilvl="5" w:tplc="0809001B" w:tentative="1">
      <w:start w:val="1"/>
      <w:numFmt w:val="lowerRoman"/>
      <w:lvlText w:val="%6."/>
      <w:lvlJc w:val="right"/>
      <w:pPr>
        <w:ind w:left="4447" w:hanging="180"/>
      </w:pPr>
    </w:lvl>
    <w:lvl w:ilvl="6" w:tplc="0809000F" w:tentative="1">
      <w:start w:val="1"/>
      <w:numFmt w:val="decimal"/>
      <w:lvlText w:val="%7."/>
      <w:lvlJc w:val="left"/>
      <w:pPr>
        <w:ind w:left="5167" w:hanging="360"/>
      </w:pPr>
    </w:lvl>
    <w:lvl w:ilvl="7" w:tplc="08090019" w:tentative="1">
      <w:start w:val="1"/>
      <w:numFmt w:val="lowerLetter"/>
      <w:lvlText w:val="%8."/>
      <w:lvlJc w:val="left"/>
      <w:pPr>
        <w:ind w:left="5887" w:hanging="360"/>
      </w:pPr>
    </w:lvl>
    <w:lvl w:ilvl="8" w:tplc="0809001B" w:tentative="1">
      <w:start w:val="1"/>
      <w:numFmt w:val="lowerRoman"/>
      <w:lvlText w:val="%9."/>
      <w:lvlJc w:val="right"/>
      <w:pPr>
        <w:ind w:left="6607" w:hanging="180"/>
      </w:pPr>
    </w:lvl>
  </w:abstractNum>
  <w:abstractNum w:abstractNumId="20" w15:restartNumberingAfterBreak="0">
    <w:nsid w:val="68F707EA"/>
    <w:multiLevelType w:val="hybridMultilevel"/>
    <w:tmpl w:val="55E812E8"/>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4934DC"/>
    <w:multiLevelType w:val="hybridMultilevel"/>
    <w:tmpl w:val="863E5E3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291DB6"/>
    <w:multiLevelType w:val="hybridMultilevel"/>
    <w:tmpl w:val="1E04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226F12"/>
    <w:multiLevelType w:val="hybridMultilevel"/>
    <w:tmpl w:val="C55A816C"/>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EBA2725"/>
    <w:multiLevelType w:val="singleLevel"/>
    <w:tmpl w:val="8C26FDB2"/>
    <w:lvl w:ilvl="0">
      <w:start w:val="1"/>
      <w:numFmt w:val="lowerLetter"/>
      <w:lvlText w:val="%1) "/>
      <w:legacy w:legacy="1" w:legacySpace="0" w:legacyIndent="283"/>
      <w:lvlJc w:val="left"/>
      <w:pPr>
        <w:ind w:left="850" w:hanging="283"/>
      </w:pPr>
      <w:rPr>
        <w:rFonts w:ascii="Arial Narrow" w:hAnsi="Arial Narrow" w:hint="default"/>
        <w:b w:val="0"/>
        <w:i w:val="0"/>
        <w:sz w:val="24"/>
        <w:u w:val="none"/>
      </w:rPr>
    </w:lvl>
  </w:abstractNum>
  <w:abstractNum w:abstractNumId="25" w15:restartNumberingAfterBreak="0">
    <w:nsid w:val="749E26D3"/>
    <w:multiLevelType w:val="hybridMultilevel"/>
    <w:tmpl w:val="2B12AFD6"/>
    <w:lvl w:ilvl="0" w:tplc="5992C8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BE96666"/>
    <w:multiLevelType w:val="hybridMultilevel"/>
    <w:tmpl w:val="570CD1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CE47CA2"/>
    <w:multiLevelType w:val="hybridMultilevel"/>
    <w:tmpl w:val="15E093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2B5F44"/>
    <w:multiLevelType w:val="hybridMultilevel"/>
    <w:tmpl w:val="EC8098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F6C29ED"/>
    <w:multiLevelType w:val="hybridMultilevel"/>
    <w:tmpl w:val="E0F847F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4"/>
  </w:num>
  <w:num w:numId="3">
    <w:abstractNumId w:val="23"/>
  </w:num>
  <w:num w:numId="4">
    <w:abstractNumId w:val="28"/>
  </w:num>
  <w:num w:numId="5">
    <w:abstractNumId w:val="11"/>
  </w:num>
  <w:num w:numId="6">
    <w:abstractNumId w:val="26"/>
  </w:num>
  <w:num w:numId="7">
    <w:abstractNumId w:val="2"/>
  </w:num>
  <w:num w:numId="8">
    <w:abstractNumId w:val="1"/>
  </w:num>
  <w:num w:numId="9">
    <w:abstractNumId w:val="25"/>
  </w:num>
  <w:num w:numId="10">
    <w:abstractNumId w:val="27"/>
  </w:num>
  <w:num w:numId="11">
    <w:abstractNumId w:val="9"/>
  </w:num>
  <w:num w:numId="12">
    <w:abstractNumId w:val="4"/>
  </w:num>
  <w:num w:numId="13">
    <w:abstractNumId w:val="21"/>
  </w:num>
  <w:num w:numId="14">
    <w:abstractNumId w:val="16"/>
  </w:num>
  <w:num w:numId="15">
    <w:abstractNumId w:val="22"/>
  </w:num>
  <w:num w:numId="16">
    <w:abstractNumId w:val="17"/>
  </w:num>
  <w:num w:numId="17">
    <w:abstractNumId w:val="12"/>
  </w:num>
  <w:num w:numId="18">
    <w:abstractNumId w:val="0"/>
  </w:num>
  <w:num w:numId="19">
    <w:abstractNumId w:val="15"/>
  </w:num>
  <w:num w:numId="20">
    <w:abstractNumId w:val="6"/>
  </w:num>
  <w:num w:numId="21">
    <w:abstractNumId w:val="20"/>
  </w:num>
  <w:num w:numId="22">
    <w:abstractNumId w:val="24"/>
  </w:num>
  <w:num w:numId="23">
    <w:abstractNumId w:val="13"/>
  </w:num>
  <w:num w:numId="24">
    <w:abstractNumId w:val="7"/>
  </w:num>
  <w:num w:numId="25">
    <w:abstractNumId w:val="5"/>
  </w:num>
  <w:num w:numId="26">
    <w:abstractNumId w:val="8"/>
  </w:num>
  <w:num w:numId="27">
    <w:abstractNumId w:val="29"/>
  </w:num>
  <w:num w:numId="28">
    <w:abstractNumId w:val="19"/>
  </w:num>
  <w:num w:numId="29">
    <w:abstractNumId w:val="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6C"/>
    <w:rsid w:val="00010711"/>
    <w:rsid w:val="00043256"/>
    <w:rsid w:val="00057B18"/>
    <w:rsid w:val="00060C87"/>
    <w:rsid w:val="00062731"/>
    <w:rsid w:val="0007160D"/>
    <w:rsid w:val="00081FCD"/>
    <w:rsid w:val="00085995"/>
    <w:rsid w:val="00091192"/>
    <w:rsid w:val="0009189D"/>
    <w:rsid w:val="000A6AC5"/>
    <w:rsid w:val="000B2687"/>
    <w:rsid w:val="000D40DD"/>
    <w:rsid w:val="000F18C8"/>
    <w:rsid w:val="000F66B7"/>
    <w:rsid w:val="00112F71"/>
    <w:rsid w:val="0012134A"/>
    <w:rsid w:val="001718F1"/>
    <w:rsid w:val="0017213C"/>
    <w:rsid w:val="001846F2"/>
    <w:rsid w:val="0019311B"/>
    <w:rsid w:val="001A4AEE"/>
    <w:rsid w:val="001E1ABB"/>
    <w:rsid w:val="001E27E1"/>
    <w:rsid w:val="00222382"/>
    <w:rsid w:val="00224C95"/>
    <w:rsid w:val="002260D6"/>
    <w:rsid w:val="00231136"/>
    <w:rsid w:val="002379FF"/>
    <w:rsid w:val="002408FF"/>
    <w:rsid w:val="00245053"/>
    <w:rsid w:val="00280C21"/>
    <w:rsid w:val="002D4D3A"/>
    <w:rsid w:val="002E5D12"/>
    <w:rsid w:val="00316096"/>
    <w:rsid w:val="0032724A"/>
    <w:rsid w:val="003312F0"/>
    <w:rsid w:val="003675D1"/>
    <w:rsid w:val="0037244A"/>
    <w:rsid w:val="00396156"/>
    <w:rsid w:val="003A15E1"/>
    <w:rsid w:val="003B0B3D"/>
    <w:rsid w:val="003D5E73"/>
    <w:rsid w:val="003F49BF"/>
    <w:rsid w:val="0043626C"/>
    <w:rsid w:val="00463F34"/>
    <w:rsid w:val="00467346"/>
    <w:rsid w:val="004703CB"/>
    <w:rsid w:val="00474573"/>
    <w:rsid w:val="00487590"/>
    <w:rsid w:val="00496E26"/>
    <w:rsid w:val="004B35C0"/>
    <w:rsid w:val="004B4B27"/>
    <w:rsid w:val="004C4656"/>
    <w:rsid w:val="004D1F3A"/>
    <w:rsid w:val="004D2432"/>
    <w:rsid w:val="00501A31"/>
    <w:rsid w:val="00512A46"/>
    <w:rsid w:val="00554546"/>
    <w:rsid w:val="0056460B"/>
    <w:rsid w:val="005813FA"/>
    <w:rsid w:val="00590C17"/>
    <w:rsid w:val="005944C5"/>
    <w:rsid w:val="005A5F7B"/>
    <w:rsid w:val="005A6FD5"/>
    <w:rsid w:val="005A76B4"/>
    <w:rsid w:val="005B20DA"/>
    <w:rsid w:val="005C33A9"/>
    <w:rsid w:val="005E019D"/>
    <w:rsid w:val="00601DE7"/>
    <w:rsid w:val="006049A2"/>
    <w:rsid w:val="00612002"/>
    <w:rsid w:val="0062375A"/>
    <w:rsid w:val="00630A78"/>
    <w:rsid w:val="00634F6F"/>
    <w:rsid w:val="006839FD"/>
    <w:rsid w:val="006A062C"/>
    <w:rsid w:val="006B5769"/>
    <w:rsid w:val="006B7D7E"/>
    <w:rsid w:val="006E50BC"/>
    <w:rsid w:val="006F4061"/>
    <w:rsid w:val="0075196D"/>
    <w:rsid w:val="00780636"/>
    <w:rsid w:val="00792AFE"/>
    <w:rsid w:val="007C01ED"/>
    <w:rsid w:val="007E3D2F"/>
    <w:rsid w:val="007E5CFE"/>
    <w:rsid w:val="007F319A"/>
    <w:rsid w:val="007F7F6B"/>
    <w:rsid w:val="0084787F"/>
    <w:rsid w:val="00847DCF"/>
    <w:rsid w:val="00875979"/>
    <w:rsid w:val="008B1F46"/>
    <w:rsid w:val="008C555F"/>
    <w:rsid w:val="008D4359"/>
    <w:rsid w:val="008F7539"/>
    <w:rsid w:val="009366D6"/>
    <w:rsid w:val="009563EA"/>
    <w:rsid w:val="00965211"/>
    <w:rsid w:val="00970FEB"/>
    <w:rsid w:val="009829CB"/>
    <w:rsid w:val="00985F2C"/>
    <w:rsid w:val="00985F97"/>
    <w:rsid w:val="0099080F"/>
    <w:rsid w:val="009A7924"/>
    <w:rsid w:val="009D5F15"/>
    <w:rsid w:val="009E55D6"/>
    <w:rsid w:val="00A073A4"/>
    <w:rsid w:val="00A24295"/>
    <w:rsid w:val="00A272C2"/>
    <w:rsid w:val="00A50903"/>
    <w:rsid w:val="00A524DD"/>
    <w:rsid w:val="00A5531B"/>
    <w:rsid w:val="00A67239"/>
    <w:rsid w:val="00A8769C"/>
    <w:rsid w:val="00AB7247"/>
    <w:rsid w:val="00AC31CF"/>
    <w:rsid w:val="00AC34E5"/>
    <w:rsid w:val="00AC65F9"/>
    <w:rsid w:val="00AD5B93"/>
    <w:rsid w:val="00AE15AE"/>
    <w:rsid w:val="00AE62D8"/>
    <w:rsid w:val="00AF281A"/>
    <w:rsid w:val="00B23337"/>
    <w:rsid w:val="00B23EEC"/>
    <w:rsid w:val="00B42B5D"/>
    <w:rsid w:val="00B4334B"/>
    <w:rsid w:val="00B502D8"/>
    <w:rsid w:val="00B64415"/>
    <w:rsid w:val="00B66969"/>
    <w:rsid w:val="00B86310"/>
    <w:rsid w:val="00B94EB2"/>
    <w:rsid w:val="00BA36DC"/>
    <w:rsid w:val="00BB5AD2"/>
    <w:rsid w:val="00BB5FDB"/>
    <w:rsid w:val="00BD0F42"/>
    <w:rsid w:val="00C01722"/>
    <w:rsid w:val="00C07FF9"/>
    <w:rsid w:val="00C14E2C"/>
    <w:rsid w:val="00C17D0E"/>
    <w:rsid w:val="00C311C4"/>
    <w:rsid w:val="00C42EB8"/>
    <w:rsid w:val="00CC48A9"/>
    <w:rsid w:val="00CD5298"/>
    <w:rsid w:val="00CD59CA"/>
    <w:rsid w:val="00CF23B4"/>
    <w:rsid w:val="00D16F22"/>
    <w:rsid w:val="00D44B1E"/>
    <w:rsid w:val="00D61520"/>
    <w:rsid w:val="00D960CB"/>
    <w:rsid w:val="00D97CD7"/>
    <w:rsid w:val="00DA3CD5"/>
    <w:rsid w:val="00DB43AB"/>
    <w:rsid w:val="00DB7E0C"/>
    <w:rsid w:val="00DC0643"/>
    <w:rsid w:val="00DD3A05"/>
    <w:rsid w:val="00DE4E63"/>
    <w:rsid w:val="00DF671A"/>
    <w:rsid w:val="00E06517"/>
    <w:rsid w:val="00E33EA7"/>
    <w:rsid w:val="00E35783"/>
    <w:rsid w:val="00E543CF"/>
    <w:rsid w:val="00E54461"/>
    <w:rsid w:val="00E83731"/>
    <w:rsid w:val="00EA26E4"/>
    <w:rsid w:val="00EC7061"/>
    <w:rsid w:val="00EF06F2"/>
    <w:rsid w:val="00F02271"/>
    <w:rsid w:val="00F15BA4"/>
    <w:rsid w:val="00F4385F"/>
    <w:rsid w:val="00F55256"/>
    <w:rsid w:val="00F7736F"/>
    <w:rsid w:val="00F9484F"/>
    <w:rsid w:val="00FD7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C176FADD-8AD9-4B04-BA8A-F287A8A8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EEC"/>
    <w:rPr>
      <w:rFonts w:ascii="Arial Narrow" w:hAnsi="Arial Narro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3EEC"/>
    <w:pPr>
      <w:jc w:val="center"/>
    </w:pPr>
    <w:rPr>
      <w:rFonts w:ascii="Times New Roman" w:hAnsi="Times New Roman"/>
      <w:b/>
      <w:sz w:val="22"/>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
    <w:name w:val="Body Text"/>
    <w:basedOn w:val="Normal"/>
    <w:link w:val="BodyTextChar"/>
    <w:rsid w:val="00B23EEC"/>
    <w:rPr>
      <w:rFonts w:ascii="Times New Roman" w:hAnsi="Times New Roman"/>
      <w:szCs w:val="20"/>
    </w:rPr>
  </w:style>
  <w:style w:type="character" w:customStyle="1" w:styleId="BodyTextChar">
    <w:name w:val="Body Text Char"/>
    <w:link w:val="BodyText"/>
    <w:semiHidden/>
    <w:locked/>
    <w:rPr>
      <w:rFonts w:ascii="Arial Narrow" w:hAnsi="Arial Narrow" w:cs="Times New Roman"/>
      <w:sz w:val="24"/>
      <w:szCs w:val="24"/>
      <w:lang w:val="x-none" w:eastAsia="en-US"/>
    </w:rPr>
  </w:style>
  <w:style w:type="paragraph" w:styleId="BalloonText">
    <w:name w:val="Balloon Text"/>
    <w:basedOn w:val="Normal"/>
    <w:link w:val="BalloonTextChar"/>
    <w:semiHidden/>
    <w:rsid w:val="00B23EEC"/>
    <w:rPr>
      <w:rFonts w:ascii="Tahoma" w:hAnsi="Tahoma" w:cs="Tahoma"/>
      <w:sz w:val="16"/>
      <w:szCs w:val="16"/>
    </w:rPr>
  </w:style>
  <w:style w:type="character" w:customStyle="1" w:styleId="BalloonTextChar">
    <w:name w:val="Balloon Text Char"/>
    <w:link w:val="BalloonText"/>
    <w:semiHidden/>
    <w:locked/>
    <w:rPr>
      <w:rFonts w:cs="Times New Roman"/>
      <w:sz w:val="2"/>
      <w:lang w:val="x-none" w:eastAsia="en-US"/>
    </w:rPr>
  </w:style>
  <w:style w:type="paragraph" w:styleId="Header">
    <w:name w:val="header"/>
    <w:basedOn w:val="Normal"/>
    <w:link w:val="HeaderChar"/>
    <w:rsid w:val="00B23EEC"/>
    <w:pPr>
      <w:tabs>
        <w:tab w:val="center" w:pos="4320"/>
        <w:tab w:val="right" w:pos="8640"/>
      </w:tabs>
    </w:pPr>
  </w:style>
  <w:style w:type="character" w:customStyle="1" w:styleId="HeaderChar">
    <w:name w:val="Header Char"/>
    <w:link w:val="Header"/>
    <w:semiHidden/>
    <w:locked/>
    <w:rPr>
      <w:rFonts w:ascii="Arial Narrow" w:hAnsi="Arial Narrow" w:cs="Times New Roman"/>
      <w:sz w:val="24"/>
      <w:szCs w:val="24"/>
      <w:lang w:val="x-none" w:eastAsia="en-US"/>
    </w:rPr>
  </w:style>
  <w:style w:type="paragraph" w:styleId="Footer">
    <w:name w:val="footer"/>
    <w:basedOn w:val="Normal"/>
    <w:link w:val="FooterChar"/>
    <w:rsid w:val="00B23EEC"/>
    <w:pPr>
      <w:tabs>
        <w:tab w:val="center" w:pos="4320"/>
        <w:tab w:val="right" w:pos="8640"/>
      </w:tabs>
    </w:pPr>
  </w:style>
  <w:style w:type="character" w:customStyle="1" w:styleId="FooterChar">
    <w:name w:val="Footer Char"/>
    <w:link w:val="Footer"/>
    <w:semiHidden/>
    <w:locked/>
    <w:rPr>
      <w:rFonts w:ascii="Arial Narrow" w:hAnsi="Arial Narrow" w:cs="Times New Roman"/>
      <w:sz w:val="24"/>
      <w:szCs w:val="24"/>
      <w:lang w:val="x-none" w:eastAsia="en-US"/>
    </w:rPr>
  </w:style>
  <w:style w:type="paragraph" w:styleId="ListParagraph">
    <w:name w:val="List Paragraph"/>
    <w:basedOn w:val="Normal"/>
    <w:uiPriority w:val="34"/>
    <w:qFormat/>
    <w:rsid w:val="00512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6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8" ma:contentTypeDescription="Create a new document." ma:contentTypeScope="" ma:versionID="700e3bd67ca95b7cacceb3f119352551">
  <xsd:schema xmlns:xsd="http://www.w3.org/2001/XMLSchema" xmlns:xs="http://www.w3.org/2001/XMLSchema" xmlns:p="http://schemas.microsoft.com/office/2006/metadata/properties" xmlns:ns2="ad2ced07-1d57-44af-a2d4-427505efc089" targetNamespace="http://schemas.microsoft.com/office/2006/metadata/properties" ma:root="true" ma:fieldsID="bc5c9e628d32f3d1cc4d5c4a9fc2a769" ns2:_="">
    <xsd:import namespace="ad2ced07-1d57-44af-a2d4-427505efc0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C9C26E-FC25-403E-9CD8-CF18376D406D}"/>
</file>

<file path=customXml/itemProps2.xml><?xml version="1.0" encoding="utf-8"?>
<ds:datastoreItem xmlns:ds="http://schemas.openxmlformats.org/officeDocument/2006/customXml" ds:itemID="{825FBDDC-D311-44F1-96B7-943F893581FE}"/>
</file>

<file path=customXml/itemProps3.xml><?xml version="1.0" encoding="utf-8"?>
<ds:datastoreItem xmlns:ds="http://schemas.openxmlformats.org/officeDocument/2006/customXml" ds:itemID="{83898984-7429-4265-8BD7-A1E5C80340A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Ernest Bevin College</vt:lpstr>
    </vt:vector>
  </TitlesOfParts>
  <Company>Ernest Bevin College</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Ernest Bevin College</dc:title>
  <dc:creator>Rukhsana Sheikh</dc:creator>
  <cp:lastModifiedBy>Rukhsana Sheikh</cp:lastModifiedBy>
  <cp:revision>3</cp:revision>
  <cp:lastPrinted>2013-06-25T14:57:00Z</cp:lastPrinted>
  <dcterms:created xsi:type="dcterms:W3CDTF">2019-08-27T12:49:00Z</dcterms:created>
  <dcterms:modified xsi:type="dcterms:W3CDTF">2019-08-27T12:49:00Z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