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55844" w14:textId="5FE170A7" w:rsidR="00854255" w:rsidRPr="00970A1A" w:rsidRDefault="00F54982" w:rsidP="00854255">
      <w:pPr>
        <w:spacing w:after="0" w:line="240" w:lineRule="auto"/>
        <w:jc w:val="both"/>
        <w:rPr>
          <w:rFonts w:cstheme="minorHAnsi"/>
        </w:rPr>
      </w:pPr>
      <w:r>
        <w:rPr>
          <w:rFonts w:cstheme="minorHAnsi"/>
        </w:rPr>
        <w:t xml:space="preserve">                                                                                                                                                                        </w:t>
      </w:r>
      <w:r>
        <w:rPr>
          <w:rFonts w:cstheme="minorHAnsi"/>
        </w:rPr>
        <w:object w:dxaOrig="5865" w:dyaOrig="6060" w14:anchorId="0A179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0.75pt" o:ole="">
            <v:imagedata r:id="rId8" o:title=""/>
          </v:shape>
          <o:OLEObject Type="Embed" ProgID="PBrush" ShapeID="_x0000_i1025" DrawAspect="Content" ObjectID="_1687786337" r:id="rId9"/>
        </w:object>
      </w:r>
    </w:p>
    <w:p w14:paraId="447E179A" w14:textId="1A4CC9CB" w:rsidR="00C1455C" w:rsidRPr="00F54982" w:rsidRDefault="00C1455C" w:rsidP="00C1455C">
      <w:pPr>
        <w:spacing w:after="0" w:line="240" w:lineRule="auto"/>
        <w:jc w:val="center"/>
        <w:rPr>
          <w:rFonts w:ascii="Verdana" w:eastAsia="Calibri" w:hAnsi="Verdana" w:cs="Calibri"/>
          <w:b/>
          <w:sz w:val="24"/>
          <w:szCs w:val="24"/>
          <w:lang w:eastAsia="en-GB"/>
        </w:rPr>
      </w:pPr>
      <w:r w:rsidRPr="00F54982">
        <w:rPr>
          <w:rFonts w:ascii="Verdana" w:eastAsia="Calibri" w:hAnsi="Verdana" w:cs="Calibri"/>
          <w:b/>
          <w:sz w:val="24"/>
          <w:szCs w:val="24"/>
          <w:lang w:eastAsia="en-GB"/>
        </w:rPr>
        <w:t xml:space="preserve">Oak </w:t>
      </w:r>
      <w:r>
        <w:rPr>
          <w:rFonts w:ascii="Verdana" w:eastAsia="Calibri" w:hAnsi="Verdana" w:cs="Calibri"/>
          <w:b/>
          <w:sz w:val="24"/>
          <w:szCs w:val="24"/>
          <w:lang w:eastAsia="en-GB"/>
        </w:rPr>
        <w:t>L</w:t>
      </w:r>
      <w:r w:rsidRPr="00F54982">
        <w:rPr>
          <w:rFonts w:ascii="Verdana" w:eastAsia="Calibri" w:hAnsi="Verdana" w:cs="Calibri"/>
          <w:b/>
          <w:sz w:val="24"/>
          <w:szCs w:val="24"/>
          <w:lang w:eastAsia="en-GB"/>
        </w:rPr>
        <w:t>odge School</w:t>
      </w:r>
      <w:r w:rsidRPr="00C1455C">
        <w:rPr>
          <w:rFonts w:ascii="Verdana" w:eastAsia="Calibri" w:hAnsi="Verdana" w:cs="Calibri"/>
          <w:b/>
          <w:sz w:val="24"/>
          <w:szCs w:val="24"/>
          <w:lang w:eastAsia="en-GB"/>
        </w:rPr>
        <w:t xml:space="preserve">, </w:t>
      </w:r>
      <w:r w:rsidRPr="00F54982">
        <w:rPr>
          <w:rFonts w:ascii="Verdana" w:eastAsia="Calibri" w:hAnsi="Verdana" w:cs="Calibri"/>
          <w:b/>
          <w:sz w:val="24"/>
          <w:szCs w:val="24"/>
          <w:lang w:eastAsia="en-GB"/>
        </w:rPr>
        <w:t>101 Nightingale Lane</w:t>
      </w:r>
      <w:r w:rsidRPr="00C1455C">
        <w:rPr>
          <w:rFonts w:ascii="Verdana" w:eastAsia="Calibri" w:hAnsi="Verdana" w:cs="Calibri"/>
          <w:b/>
          <w:sz w:val="24"/>
          <w:szCs w:val="24"/>
          <w:lang w:eastAsia="en-GB"/>
        </w:rPr>
        <w:t xml:space="preserve">, </w:t>
      </w:r>
      <w:r w:rsidRPr="00F54982">
        <w:rPr>
          <w:rFonts w:ascii="Verdana" w:eastAsia="Calibri" w:hAnsi="Verdana" w:cs="Calibri"/>
          <w:b/>
          <w:sz w:val="24"/>
          <w:szCs w:val="24"/>
          <w:lang w:eastAsia="en-GB"/>
        </w:rPr>
        <w:t>Balham</w:t>
      </w:r>
      <w:r w:rsidRPr="00C1455C">
        <w:rPr>
          <w:rFonts w:ascii="Verdana" w:eastAsia="Calibri" w:hAnsi="Verdana" w:cs="Calibri"/>
          <w:b/>
          <w:sz w:val="24"/>
          <w:szCs w:val="24"/>
          <w:lang w:eastAsia="en-GB"/>
        </w:rPr>
        <w:t xml:space="preserve">, </w:t>
      </w:r>
      <w:r w:rsidRPr="00F54982">
        <w:rPr>
          <w:rFonts w:ascii="Verdana" w:eastAsia="Calibri" w:hAnsi="Verdana" w:cs="Calibri"/>
          <w:b/>
          <w:sz w:val="24"/>
          <w:szCs w:val="24"/>
          <w:lang w:eastAsia="en-GB"/>
        </w:rPr>
        <w:t>SW12 8NA</w:t>
      </w:r>
    </w:p>
    <w:p w14:paraId="345C3587" w14:textId="179923E2" w:rsidR="00C1455C" w:rsidRPr="00F54982" w:rsidRDefault="00C1455C" w:rsidP="00C1455C">
      <w:pPr>
        <w:spacing w:after="0" w:line="240" w:lineRule="auto"/>
        <w:jc w:val="center"/>
        <w:rPr>
          <w:rFonts w:ascii="Verdana" w:eastAsia="Calibri" w:hAnsi="Verdana" w:cs="Calibri"/>
          <w:b/>
          <w:sz w:val="24"/>
          <w:szCs w:val="24"/>
          <w:lang w:eastAsia="en-GB"/>
        </w:rPr>
      </w:pPr>
      <w:r w:rsidRPr="00C1455C">
        <w:rPr>
          <w:rFonts w:ascii="Verdana" w:eastAsia="Calibri" w:hAnsi="Verdana" w:cs="Calibri"/>
          <w:b/>
          <w:sz w:val="24"/>
          <w:szCs w:val="24"/>
          <w:lang w:eastAsia="en-GB"/>
        </w:rPr>
        <w:t xml:space="preserve">Telephone number: </w:t>
      </w:r>
      <w:r w:rsidRPr="00F54982">
        <w:rPr>
          <w:rFonts w:ascii="Verdana" w:eastAsia="Calibri" w:hAnsi="Verdana" w:cs="Calibri"/>
          <w:b/>
          <w:sz w:val="24"/>
          <w:szCs w:val="24"/>
          <w:lang w:eastAsia="en-GB"/>
        </w:rPr>
        <w:t>020</w:t>
      </w:r>
      <w:r w:rsidR="00E86F67">
        <w:rPr>
          <w:rFonts w:ascii="Verdana" w:eastAsia="Calibri" w:hAnsi="Verdana" w:cs="Calibri"/>
          <w:b/>
          <w:sz w:val="24"/>
          <w:szCs w:val="24"/>
          <w:lang w:eastAsia="en-GB"/>
        </w:rPr>
        <w:t xml:space="preserve"> </w:t>
      </w:r>
      <w:r w:rsidRPr="00F54982">
        <w:rPr>
          <w:rFonts w:ascii="Verdana" w:eastAsia="Calibri" w:hAnsi="Verdana" w:cs="Calibri"/>
          <w:b/>
          <w:sz w:val="24"/>
          <w:szCs w:val="24"/>
          <w:lang w:eastAsia="en-GB"/>
        </w:rPr>
        <w:t>8867</w:t>
      </w:r>
      <w:r w:rsidR="00E86F67">
        <w:rPr>
          <w:rFonts w:ascii="Verdana" w:eastAsia="Calibri" w:hAnsi="Verdana" w:cs="Calibri"/>
          <w:b/>
          <w:sz w:val="24"/>
          <w:szCs w:val="24"/>
          <w:lang w:eastAsia="en-GB"/>
        </w:rPr>
        <w:t xml:space="preserve"> </w:t>
      </w:r>
      <w:r w:rsidRPr="00F54982">
        <w:rPr>
          <w:rFonts w:ascii="Verdana" w:eastAsia="Calibri" w:hAnsi="Verdana" w:cs="Calibri"/>
          <w:b/>
          <w:sz w:val="24"/>
          <w:szCs w:val="24"/>
          <w:lang w:eastAsia="en-GB"/>
        </w:rPr>
        <w:t>33453</w:t>
      </w:r>
    </w:p>
    <w:p w14:paraId="23D2FD4C" w14:textId="77777777" w:rsidR="00C1455C" w:rsidRDefault="00C1455C" w:rsidP="00F54982">
      <w:pPr>
        <w:spacing w:line="233" w:lineRule="atLeast"/>
        <w:jc w:val="center"/>
        <w:rPr>
          <w:rFonts w:ascii="Verdana" w:eastAsia="Times New Roman" w:hAnsi="Verdana" w:cstheme="minorHAnsi"/>
          <w:b/>
          <w:bCs/>
          <w:sz w:val="24"/>
          <w:szCs w:val="24"/>
          <w:lang w:eastAsia="en-GB"/>
        </w:rPr>
      </w:pPr>
    </w:p>
    <w:p w14:paraId="4F4480A1" w14:textId="6EDCB32F" w:rsidR="00F54982" w:rsidRPr="00F54982" w:rsidRDefault="00633C93" w:rsidP="00F54982">
      <w:pPr>
        <w:spacing w:line="233" w:lineRule="atLeast"/>
        <w:jc w:val="center"/>
        <w:rPr>
          <w:rFonts w:ascii="Verdana" w:eastAsia="Times New Roman" w:hAnsi="Verdana" w:cstheme="minorHAnsi"/>
          <w:b/>
          <w:bCs/>
          <w:sz w:val="24"/>
          <w:szCs w:val="24"/>
          <w:lang w:eastAsia="en-GB"/>
        </w:rPr>
      </w:pPr>
      <w:r w:rsidRPr="00F54982">
        <w:rPr>
          <w:rFonts w:ascii="Verdana" w:eastAsia="Times New Roman" w:hAnsi="Verdana" w:cstheme="minorHAnsi"/>
          <w:b/>
          <w:bCs/>
          <w:sz w:val="24"/>
          <w:szCs w:val="24"/>
          <w:lang w:eastAsia="en-GB"/>
        </w:rPr>
        <w:t>JOB DESCRIPTION</w:t>
      </w:r>
    </w:p>
    <w:p w14:paraId="0C23DE35" w14:textId="57436259" w:rsidR="00633C93" w:rsidRPr="00F54982"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JOB TITLE:</w:t>
      </w:r>
      <w:r w:rsidRPr="00F54982">
        <w:rPr>
          <w:rFonts w:ascii="Verdana" w:eastAsia="Times New Roman" w:hAnsi="Verdana" w:cstheme="minorHAnsi"/>
          <w:sz w:val="24"/>
          <w:szCs w:val="24"/>
          <w:lang w:eastAsia="en-GB"/>
        </w:rPr>
        <w:t>  Lead for Communication and Language </w:t>
      </w:r>
    </w:p>
    <w:p w14:paraId="31558290" w14:textId="14563439" w:rsidR="00F54982" w:rsidRDefault="00633C93" w:rsidP="00633C93">
      <w:pPr>
        <w:spacing w:line="233" w:lineRule="atLeast"/>
        <w:jc w:val="both"/>
        <w:rPr>
          <w:rFonts w:ascii="Verdana" w:eastAsia="Times New Roman" w:hAnsi="Verdana" w:cstheme="minorHAnsi"/>
          <w:b/>
          <w:bCs/>
          <w:sz w:val="24"/>
          <w:szCs w:val="24"/>
          <w:lang w:eastAsia="en-GB"/>
        </w:rPr>
      </w:pPr>
      <w:r w:rsidRPr="00F54982">
        <w:rPr>
          <w:rFonts w:ascii="Verdana" w:eastAsia="Times New Roman" w:hAnsi="Verdana" w:cstheme="minorHAnsi"/>
          <w:b/>
          <w:bCs/>
          <w:sz w:val="24"/>
          <w:szCs w:val="24"/>
          <w:lang w:eastAsia="en-GB"/>
        </w:rPr>
        <w:t>GRADE</w:t>
      </w:r>
      <w:r w:rsidR="00F54982">
        <w:rPr>
          <w:rFonts w:ascii="Verdana" w:eastAsia="Times New Roman" w:hAnsi="Verdana" w:cstheme="minorHAnsi"/>
          <w:b/>
          <w:bCs/>
          <w:sz w:val="24"/>
          <w:szCs w:val="24"/>
          <w:lang w:eastAsia="en-GB"/>
        </w:rPr>
        <w:t>:</w:t>
      </w:r>
      <w:r w:rsidRPr="00F54982">
        <w:rPr>
          <w:rFonts w:ascii="Verdana" w:eastAsia="Times New Roman" w:hAnsi="Verdana" w:cstheme="minorHAnsi"/>
          <w:b/>
          <w:bCs/>
          <w:sz w:val="24"/>
          <w:szCs w:val="24"/>
          <w:lang w:eastAsia="en-GB"/>
        </w:rPr>
        <w:t xml:space="preserve">  </w:t>
      </w:r>
      <w:r w:rsidR="00E102DA" w:rsidRPr="00E102DA">
        <w:rPr>
          <w:rFonts w:ascii="Verdana" w:eastAsia="Times New Roman" w:hAnsi="Verdana" w:cstheme="minorHAnsi"/>
          <w:bCs/>
          <w:sz w:val="24"/>
          <w:szCs w:val="24"/>
          <w:lang w:eastAsia="en-GB"/>
        </w:rPr>
        <w:t xml:space="preserve">MPS – UPS </w:t>
      </w:r>
      <w:r w:rsidR="00E102DA">
        <w:rPr>
          <w:rFonts w:ascii="Verdana" w:eastAsia="Times New Roman" w:hAnsi="Verdana" w:cstheme="minorHAnsi"/>
          <w:bCs/>
          <w:sz w:val="24"/>
          <w:szCs w:val="24"/>
          <w:lang w:eastAsia="en-GB"/>
        </w:rPr>
        <w:t>(</w:t>
      </w:r>
      <w:r w:rsidR="00E102DA" w:rsidRPr="00E102DA">
        <w:rPr>
          <w:rFonts w:ascii="Verdana" w:eastAsia="Times New Roman" w:hAnsi="Verdana" w:cstheme="minorHAnsi"/>
          <w:bCs/>
          <w:sz w:val="24"/>
          <w:szCs w:val="24"/>
          <w:lang w:eastAsia="en-GB"/>
        </w:rPr>
        <w:t>depending on experience</w:t>
      </w:r>
      <w:r w:rsidR="00E102DA">
        <w:rPr>
          <w:rFonts w:ascii="Verdana" w:eastAsia="Times New Roman" w:hAnsi="Verdana" w:cstheme="minorHAnsi"/>
          <w:bCs/>
          <w:sz w:val="24"/>
          <w:szCs w:val="24"/>
          <w:lang w:eastAsia="en-GB"/>
        </w:rPr>
        <w:t>)</w:t>
      </w:r>
      <w:r w:rsidR="00E102DA">
        <w:rPr>
          <w:rFonts w:ascii="Verdana" w:eastAsia="Times New Roman" w:hAnsi="Verdana" w:cstheme="minorHAnsi"/>
          <w:b/>
          <w:bCs/>
          <w:sz w:val="24"/>
          <w:szCs w:val="24"/>
          <w:lang w:eastAsia="en-GB"/>
        </w:rPr>
        <w:t xml:space="preserve"> </w:t>
      </w:r>
      <w:r w:rsidR="00E102DA" w:rsidRPr="00E102DA">
        <w:rPr>
          <w:rFonts w:ascii="Verdana" w:eastAsia="Times New Roman" w:hAnsi="Verdana" w:cstheme="minorHAnsi"/>
          <w:bCs/>
          <w:sz w:val="24"/>
          <w:szCs w:val="24"/>
          <w:lang w:eastAsia="en-GB"/>
        </w:rPr>
        <w:t xml:space="preserve">+ SEN Allowance </w:t>
      </w:r>
    </w:p>
    <w:p w14:paraId="57105811" w14:textId="44C76AB5" w:rsidR="00633C93" w:rsidRPr="00F54982"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RESPONSIBLE TO</w:t>
      </w:r>
      <w:r w:rsidRPr="00F54982">
        <w:rPr>
          <w:rFonts w:ascii="Verdana" w:eastAsia="Times New Roman" w:hAnsi="Verdana" w:cstheme="minorHAnsi"/>
          <w:sz w:val="24"/>
          <w:szCs w:val="24"/>
          <w:lang w:eastAsia="en-GB"/>
        </w:rPr>
        <w:t>: Headteacher via SENDCo</w:t>
      </w:r>
    </w:p>
    <w:p w14:paraId="7EB62597" w14:textId="0D69AAE8" w:rsidR="00DF0529"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JOB PURPOSE:</w:t>
      </w:r>
      <w:r w:rsidRPr="00F54982">
        <w:rPr>
          <w:rFonts w:ascii="Verdana" w:eastAsia="Times New Roman" w:hAnsi="Verdana" w:cstheme="minorHAnsi"/>
          <w:sz w:val="24"/>
          <w:szCs w:val="24"/>
          <w:lang w:eastAsia="en-GB"/>
        </w:rPr>
        <w:t> To lead a team of Language and Communication specialists including literacy and language based subject teachers: </w:t>
      </w:r>
    </w:p>
    <w:p w14:paraId="29CE3ABC" w14:textId="6901F3E8" w:rsidR="00C1455C" w:rsidRPr="00C1455C" w:rsidRDefault="00C1455C" w:rsidP="00633C93">
      <w:pPr>
        <w:spacing w:line="233" w:lineRule="atLeast"/>
        <w:jc w:val="both"/>
        <w:rPr>
          <w:rFonts w:ascii="Verdana" w:eastAsia="Times New Roman" w:hAnsi="Verdana" w:cstheme="minorHAnsi"/>
          <w:sz w:val="24"/>
          <w:szCs w:val="24"/>
          <w:lang w:eastAsia="en-GB"/>
        </w:rPr>
      </w:pPr>
      <w:r w:rsidRPr="00C1455C">
        <w:rPr>
          <w:rFonts w:ascii="Verdana" w:eastAsia="Times New Roman" w:hAnsi="Verdana" w:cstheme="minorHAnsi"/>
          <w:b/>
          <w:sz w:val="24"/>
          <w:szCs w:val="24"/>
          <w:lang w:eastAsia="en-GB"/>
        </w:rPr>
        <w:t xml:space="preserve">START DATE: </w:t>
      </w:r>
      <w:r w:rsidRPr="00C1455C">
        <w:rPr>
          <w:rFonts w:ascii="Verdana" w:eastAsia="Times New Roman" w:hAnsi="Verdana" w:cstheme="minorHAnsi"/>
          <w:sz w:val="24"/>
          <w:szCs w:val="24"/>
          <w:lang w:eastAsia="en-GB"/>
        </w:rPr>
        <w:t xml:space="preserve">Immediate / January 2022 </w:t>
      </w:r>
    </w:p>
    <w:p w14:paraId="0FB7D358" w14:textId="77777777" w:rsidR="00DF0529" w:rsidRPr="00F54982" w:rsidRDefault="00DF0529" w:rsidP="00DF0529">
      <w:pPr>
        <w:pStyle w:val="NormalWeb"/>
        <w:tabs>
          <w:tab w:val="left" w:pos="1228"/>
        </w:tabs>
        <w:rPr>
          <w:rFonts w:ascii="Verdana" w:hAnsi="Verdana" w:cstheme="minorHAnsi"/>
          <w:b/>
        </w:rPr>
      </w:pPr>
      <w:r w:rsidRPr="00F54982">
        <w:rPr>
          <w:rFonts w:ascii="Verdana" w:hAnsi="Verdana" w:cstheme="minorHAnsi"/>
          <w:b/>
        </w:rPr>
        <w:t>Roles and Responsibilities;</w:t>
      </w:r>
    </w:p>
    <w:p w14:paraId="1A33A2E0" w14:textId="77777777" w:rsidR="00DF0529" w:rsidRPr="00F54982" w:rsidRDefault="00DF0529" w:rsidP="00DF0529">
      <w:pPr>
        <w:pStyle w:val="NormalWeb"/>
        <w:numPr>
          <w:ilvl w:val="0"/>
          <w:numId w:val="2"/>
        </w:numPr>
        <w:jc w:val="both"/>
        <w:rPr>
          <w:rFonts w:ascii="Verdana" w:hAnsi="Verdana" w:cstheme="minorHAnsi"/>
        </w:rPr>
      </w:pPr>
      <w:r w:rsidRPr="00F54982">
        <w:rPr>
          <w:rFonts w:ascii="Verdana" w:hAnsi="Verdana" w:cstheme="minorHAnsi"/>
        </w:rPr>
        <w:t xml:space="preserve">To contribute towards the cycle of school improvement and school effectiveness. </w:t>
      </w:r>
    </w:p>
    <w:p w14:paraId="49FC1EED" w14:textId="77777777" w:rsidR="00DF0529" w:rsidRPr="00F54982" w:rsidRDefault="00DF0529" w:rsidP="00DF0529">
      <w:pPr>
        <w:pStyle w:val="NormalWeb"/>
        <w:numPr>
          <w:ilvl w:val="0"/>
          <w:numId w:val="2"/>
        </w:numPr>
        <w:jc w:val="both"/>
        <w:rPr>
          <w:rFonts w:ascii="Verdana" w:hAnsi="Verdana" w:cstheme="minorHAnsi"/>
        </w:rPr>
      </w:pPr>
      <w:r w:rsidRPr="00F54982">
        <w:rPr>
          <w:rFonts w:ascii="Verdana" w:hAnsi="Verdana" w:cstheme="minorHAnsi"/>
        </w:rPr>
        <w:t xml:space="preserve">To support the implementation of the School Improvement Plan. </w:t>
      </w:r>
    </w:p>
    <w:p w14:paraId="683B42BC" w14:textId="77777777" w:rsidR="00DF0529" w:rsidRPr="00F54982" w:rsidRDefault="00DF0529" w:rsidP="00DF0529">
      <w:pPr>
        <w:pStyle w:val="NormalWeb"/>
        <w:numPr>
          <w:ilvl w:val="0"/>
          <w:numId w:val="2"/>
        </w:numPr>
        <w:tabs>
          <w:tab w:val="left" w:pos="1228"/>
        </w:tabs>
        <w:jc w:val="both"/>
        <w:rPr>
          <w:rFonts w:ascii="Verdana" w:hAnsi="Verdana" w:cstheme="minorHAnsi"/>
        </w:rPr>
      </w:pPr>
      <w:r w:rsidRPr="00F54982">
        <w:rPr>
          <w:rFonts w:ascii="Verdana" w:hAnsi="Verdana" w:cstheme="minorHAnsi"/>
        </w:rPr>
        <w:t xml:space="preserve">To contribute to the administration of, monitor and evaluate Staff Performance procedures and identify professional development needs of staff to inform staff training and INSET and measure impact on school development. </w:t>
      </w:r>
    </w:p>
    <w:p w14:paraId="447C21EE" w14:textId="77777777" w:rsidR="00DF0529" w:rsidRPr="00F54982" w:rsidRDefault="00DF0529" w:rsidP="00DF0529">
      <w:pPr>
        <w:pStyle w:val="NormalWeb"/>
        <w:numPr>
          <w:ilvl w:val="0"/>
          <w:numId w:val="2"/>
        </w:numPr>
        <w:tabs>
          <w:tab w:val="left" w:pos="1228"/>
        </w:tabs>
        <w:jc w:val="both"/>
        <w:rPr>
          <w:rFonts w:ascii="Verdana" w:hAnsi="Verdana" w:cstheme="minorHAnsi"/>
        </w:rPr>
      </w:pPr>
      <w:r w:rsidRPr="00F54982">
        <w:rPr>
          <w:rFonts w:ascii="Verdana" w:hAnsi="Verdana" w:cstheme="minorHAnsi"/>
        </w:rPr>
        <w:t xml:space="preserve">To support the co-ordination of INSET and lead INSET for staff as and when appropriate. </w:t>
      </w:r>
    </w:p>
    <w:p w14:paraId="692E760F" w14:textId="77777777" w:rsidR="00DF0529" w:rsidRPr="00F54982" w:rsidRDefault="00DF0529" w:rsidP="00DF0529">
      <w:pPr>
        <w:pStyle w:val="NormalWeb"/>
        <w:numPr>
          <w:ilvl w:val="0"/>
          <w:numId w:val="2"/>
        </w:numPr>
        <w:tabs>
          <w:tab w:val="left" w:pos="1228"/>
        </w:tabs>
        <w:jc w:val="both"/>
        <w:rPr>
          <w:rFonts w:ascii="Verdana" w:hAnsi="Verdana" w:cstheme="minorHAnsi"/>
        </w:rPr>
      </w:pPr>
      <w:r w:rsidRPr="00F54982">
        <w:rPr>
          <w:rFonts w:ascii="Verdana" w:hAnsi="Verdana" w:cstheme="minorHAnsi"/>
        </w:rPr>
        <w:t xml:space="preserve">To have good knowledge of current thinking in Deaf and Primary Education and to demonstrate excellent practice as a teacher, promoting, developing and evaluating the school’s policies. </w:t>
      </w:r>
    </w:p>
    <w:p w14:paraId="36740C0B" w14:textId="77777777" w:rsidR="00DF0529" w:rsidRPr="00F54982" w:rsidRDefault="00DF0529" w:rsidP="00DF0529">
      <w:pPr>
        <w:pStyle w:val="NormalWeb"/>
        <w:numPr>
          <w:ilvl w:val="0"/>
          <w:numId w:val="2"/>
        </w:numPr>
        <w:tabs>
          <w:tab w:val="left" w:pos="1228"/>
        </w:tabs>
        <w:jc w:val="both"/>
        <w:rPr>
          <w:rFonts w:ascii="Verdana" w:hAnsi="Verdana" w:cstheme="minorHAnsi"/>
        </w:rPr>
      </w:pPr>
      <w:r w:rsidRPr="00F54982">
        <w:rPr>
          <w:rFonts w:ascii="Verdana" w:hAnsi="Verdana" w:cstheme="minorHAnsi"/>
        </w:rPr>
        <w:t xml:space="preserve">To lead and develop IT related resources to enhance teaching and learning across the department. </w:t>
      </w:r>
    </w:p>
    <w:p w14:paraId="1CFEDFBC" w14:textId="77777777" w:rsidR="00DF0529" w:rsidRPr="00F54982" w:rsidRDefault="00DF0529" w:rsidP="00DF0529">
      <w:pPr>
        <w:pStyle w:val="NormalWeb"/>
        <w:numPr>
          <w:ilvl w:val="0"/>
          <w:numId w:val="2"/>
        </w:numPr>
        <w:tabs>
          <w:tab w:val="left" w:pos="1228"/>
        </w:tabs>
        <w:jc w:val="both"/>
        <w:rPr>
          <w:rFonts w:ascii="Verdana" w:hAnsi="Verdana" w:cstheme="minorHAnsi"/>
        </w:rPr>
      </w:pPr>
      <w:r w:rsidRPr="00F54982">
        <w:rPr>
          <w:rFonts w:ascii="Verdana" w:hAnsi="Verdana" w:cstheme="minorHAnsi"/>
        </w:rPr>
        <w:t xml:space="preserve">To organise peer observations to facilitate professional development. </w:t>
      </w:r>
    </w:p>
    <w:p w14:paraId="78D9EBB0" w14:textId="77777777" w:rsidR="00DF0529" w:rsidRPr="00F54982" w:rsidRDefault="00DF0529" w:rsidP="00DF0529">
      <w:pPr>
        <w:pStyle w:val="NormalWeb"/>
        <w:numPr>
          <w:ilvl w:val="0"/>
          <w:numId w:val="2"/>
        </w:numPr>
        <w:tabs>
          <w:tab w:val="left" w:pos="1228"/>
        </w:tabs>
        <w:jc w:val="both"/>
        <w:rPr>
          <w:rFonts w:ascii="Verdana" w:hAnsi="Verdana" w:cstheme="minorHAnsi"/>
        </w:rPr>
      </w:pPr>
      <w:r w:rsidRPr="00F54982">
        <w:rPr>
          <w:rFonts w:ascii="Verdana" w:hAnsi="Verdana" w:cstheme="minorHAnsi"/>
        </w:rPr>
        <w:t>To make focused observations of lessons, giving staff formal and informal feedback on practice.</w:t>
      </w:r>
    </w:p>
    <w:p w14:paraId="4AC8AD94" w14:textId="5AADFEE6" w:rsidR="00DF0529" w:rsidRPr="00F54982" w:rsidRDefault="00DF0529" w:rsidP="00DF0529">
      <w:pPr>
        <w:pStyle w:val="NormalWeb"/>
        <w:numPr>
          <w:ilvl w:val="0"/>
          <w:numId w:val="2"/>
        </w:numPr>
        <w:tabs>
          <w:tab w:val="left" w:pos="1228"/>
        </w:tabs>
        <w:jc w:val="both"/>
        <w:rPr>
          <w:rFonts w:ascii="Verdana" w:hAnsi="Verdana" w:cstheme="minorHAnsi"/>
        </w:rPr>
      </w:pPr>
      <w:r w:rsidRPr="00F54982">
        <w:rPr>
          <w:rFonts w:ascii="Verdana" w:hAnsi="Verdana" w:cstheme="minorHAnsi"/>
        </w:rPr>
        <w:t>To team teach with staff, to enrich their professional development and promote shared understanding of teaching and learning issues.</w:t>
      </w:r>
    </w:p>
    <w:p w14:paraId="51B80585" w14:textId="5D84CD66" w:rsidR="00633C93" w:rsidRPr="00F54982" w:rsidRDefault="0062791D" w:rsidP="00633C93">
      <w:pPr>
        <w:spacing w:line="233" w:lineRule="atLeast"/>
        <w:jc w:val="both"/>
        <w:rPr>
          <w:rFonts w:ascii="Verdana" w:eastAsia="Times New Roman" w:hAnsi="Verdana" w:cstheme="minorHAnsi"/>
          <w:b/>
          <w:sz w:val="24"/>
          <w:szCs w:val="24"/>
          <w:lang w:eastAsia="en-GB"/>
        </w:rPr>
      </w:pPr>
      <w:r w:rsidRPr="00F54982">
        <w:rPr>
          <w:rFonts w:ascii="Verdana" w:eastAsia="Times New Roman" w:hAnsi="Verdana" w:cstheme="minorHAnsi"/>
          <w:b/>
          <w:sz w:val="24"/>
          <w:szCs w:val="24"/>
          <w:lang w:eastAsia="en-GB"/>
        </w:rPr>
        <w:t>T</w:t>
      </w:r>
      <w:r w:rsidR="00633C93" w:rsidRPr="00F54982">
        <w:rPr>
          <w:rFonts w:ascii="Verdana" w:eastAsia="Times New Roman" w:hAnsi="Verdana" w:cstheme="minorHAnsi"/>
          <w:b/>
          <w:sz w:val="24"/>
          <w:szCs w:val="24"/>
          <w:lang w:eastAsia="en-GB"/>
        </w:rPr>
        <w:t>o be responsible for</w:t>
      </w:r>
      <w:r w:rsidRPr="00F54982">
        <w:rPr>
          <w:rFonts w:ascii="Verdana" w:eastAsia="Times New Roman" w:hAnsi="Verdana" w:cstheme="minorHAnsi"/>
          <w:b/>
          <w:sz w:val="24"/>
          <w:szCs w:val="24"/>
          <w:lang w:eastAsia="en-GB"/>
        </w:rPr>
        <w:t>;</w:t>
      </w:r>
    </w:p>
    <w:p w14:paraId="1BB8A898" w14:textId="1121A93E" w:rsidR="00633C93" w:rsidRPr="00F54982" w:rsidRDefault="0062791D" w:rsidP="00E34BE9">
      <w:pPr>
        <w:pStyle w:val="ListParagraph"/>
        <w:numPr>
          <w:ilvl w:val="0"/>
          <w:numId w:val="9"/>
        </w:numPr>
        <w:spacing w:after="0" w:line="233" w:lineRule="atLeast"/>
        <w:jc w:val="both"/>
        <w:rPr>
          <w:rFonts w:ascii="Verdana" w:hAnsi="Verdana" w:cstheme="minorHAnsi"/>
        </w:rPr>
      </w:pPr>
      <w:r w:rsidRPr="00F54982">
        <w:rPr>
          <w:rFonts w:ascii="Verdana" w:hAnsi="Verdana" w:cstheme="minorHAnsi"/>
        </w:rPr>
        <w:t>Th</w:t>
      </w:r>
      <w:r w:rsidR="00633C93" w:rsidRPr="00F54982">
        <w:rPr>
          <w:rFonts w:ascii="Verdana" w:hAnsi="Verdana" w:cstheme="minorHAnsi"/>
        </w:rPr>
        <w:t>e work of English / literacy, BSL teachers, and Communication / Language specialists working in conjunction with the Therapy Lead for the school</w:t>
      </w:r>
    </w:p>
    <w:p w14:paraId="16288A91" w14:textId="6E8D3565" w:rsidR="00633C93" w:rsidRPr="00F54982" w:rsidRDefault="0062791D" w:rsidP="00E34BE9">
      <w:pPr>
        <w:pStyle w:val="ListParagraph"/>
        <w:numPr>
          <w:ilvl w:val="0"/>
          <w:numId w:val="9"/>
        </w:numPr>
        <w:spacing w:after="0" w:line="233" w:lineRule="atLeast"/>
        <w:jc w:val="both"/>
        <w:rPr>
          <w:rFonts w:ascii="Verdana" w:hAnsi="Verdana" w:cstheme="minorHAnsi"/>
        </w:rPr>
      </w:pPr>
      <w:r w:rsidRPr="00F54982">
        <w:rPr>
          <w:rFonts w:ascii="Verdana" w:hAnsi="Verdana" w:cstheme="minorHAnsi"/>
        </w:rPr>
        <w:t>T</w:t>
      </w:r>
      <w:r w:rsidR="00633C93" w:rsidRPr="00F54982">
        <w:rPr>
          <w:rFonts w:ascii="Verdana" w:hAnsi="Verdana" w:cstheme="minorHAnsi"/>
        </w:rPr>
        <w:t>hat BSL / SCLN is embedded in curriculum pedagogy across the school in all subject areas</w:t>
      </w:r>
    </w:p>
    <w:p w14:paraId="2C588AC2" w14:textId="1E26E3E0" w:rsidR="00633C93" w:rsidRPr="00F54982" w:rsidRDefault="0062791D" w:rsidP="00E34BE9">
      <w:pPr>
        <w:pStyle w:val="ListParagraph"/>
        <w:numPr>
          <w:ilvl w:val="0"/>
          <w:numId w:val="9"/>
        </w:numPr>
        <w:spacing w:after="0" w:line="233" w:lineRule="atLeast"/>
        <w:jc w:val="both"/>
        <w:rPr>
          <w:rFonts w:ascii="Verdana" w:hAnsi="Verdana" w:cstheme="minorHAnsi"/>
        </w:rPr>
      </w:pPr>
      <w:r w:rsidRPr="00F54982">
        <w:rPr>
          <w:rFonts w:ascii="Verdana" w:hAnsi="Verdana" w:cstheme="minorHAnsi"/>
        </w:rPr>
        <w:t>T</w:t>
      </w:r>
      <w:r w:rsidR="00633C93" w:rsidRPr="00F54982">
        <w:rPr>
          <w:rFonts w:ascii="Verdana" w:hAnsi="Verdana" w:cstheme="minorHAnsi"/>
        </w:rPr>
        <w:t xml:space="preserve">he development of </w:t>
      </w:r>
      <w:r w:rsidR="00C9354E" w:rsidRPr="00F54982">
        <w:rPr>
          <w:rFonts w:ascii="Verdana" w:hAnsi="Verdana" w:cstheme="minorHAnsi"/>
        </w:rPr>
        <w:t xml:space="preserve">Language &amp; communication: </w:t>
      </w:r>
      <w:r w:rsidR="00633C93" w:rsidRPr="00F54982">
        <w:rPr>
          <w:rFonts w:ascii="Verdana" w:hAnsi="Verdana" w:cstheme="minorHAnsi"/>
        </w:rPr>
        <w:t>BSL, English and SCLN, both in their long-term planning and effective day-to-day teaching</w:t>
      </w:r>
    </w:p>
    <w:p w14:paraId="5BD00326" w14:textId="327ED496" w:rsidR="00633C93" w:rsidRPr="00F54982" w:rsidRDefault="009B558A" w:rsidP="00E34BE9">
      <w:pPr>
        <w:pStyle w:val="ListParagraph"/>
        <w:numPr>
          <w:ilvl w:val="0"/>
          <w:numId w:val="9"/>
        </w:numPr>
        <w:spacing w:after="0" w:line="233" w:lineRule="atLeast"/>
        <w:jc w:val="both"/>
        <w:rPr>
          <w:rFonts w:ascii="Verdana" w:hAnsi="Verdana" w:cstheme="minorHAnsi"/>
        </w:rPr>
      </w:pPr>
      <w:r w:rsidRPr="00F54982">
        <w:rPr>
          <w:rFonts w:ascii="Verdana" w:hAnsi="Verdana" w:cstheme="minorHAnsi"/>
        </w:rPr>
        <w:t>D</w:t>
      </w:r>
      <w:r w:rsidR="00633C93" w:rsidRPr="00F54982">
        <w:rPr>
          <w:rFonts w:ascii="Verdana" w:hAnsi="Verdana" w:cstheme="minorHAnsi"/>
        </w:rPr>
        <w:t>eveloping and reviewing Language and Communication policy as well as the Reading policy, to ensure that there are language and communication passports for all pupils.</w:t>
      </w:r>
    </w:p>
    <w:p w14:paraId="5615BE5E" w14:textId="7E64B27E" w:rsidR="00633C93" w:rsidRPr="00F54982" w:rsidRDefault="0062791D" w:rsidP="00E34BE9">
      <w:pPr>
        <w:pStyle w:val="ListParagraph"/>
        <w:numPr>
          <w:ilvl w:val="0"/>
          <w:numId w:val="9"/>
        </w:numPr>
        <w:spacing w:after="0" w:line="233" w:lineRule="atLeast"/>
        <w:jc w:val="both"/>
        <w:rPr>
          <w:rFonts w:ascii="Verdana" w:hAnsi="Verdana" w:cstheme="minorHAnsi"/>
        </w:rPr>
      </w:pPr>
      <w:r w:rsidRPr="00F54982">
        <w:rPr>
          <w:rFonts w:ascii="Verdana" w:hAnsi="Verdana" w:cstheme="minorHAnsi"/>
        </w:rPr>
        <w:lastRenderedPageBreak/>
        <w:t>O</w:t>
      </w:r>
      <w:r w:rsidR="00633C93" w:rsidRPr="00F54982">
        <w:rPr>
          <w:rFonts w:ascii="Verdana" w:hAnsi="Verdana" w:cstheme="minorHAnsi"/>
        </w:rPr>
        <w:t xml:space="preserve">verall </w:t>
      </w:r>
      <w:r w:rsidR="007C122D" w:rsidRPr="00F54982">
        <w:rPr>
          <w:rFonts w:ascii="Verdana" w:hAnsi="Verdana" w:cstheme="minorHAnsi"/>
        </w:rPr>
        <w:t xml:space="preserve">co-ordination </w:t>
      </w:r>
      <w:r w:rsidR="00633C93" w:rsidRPr="00F54982">
        <w:rPr>
          <w:rFonts w:ascii="Verdana" w:hAnsi="Verdana" w:cstheme="minorHAnsi"/>
        </w:rPr>
        <w:t>of the development and promotion of communication and language development across the school</w:t>
      </w:r>
    </w:p>
    <w:p w14:paraId="1B34F5C4" w14:textId="6CAE3396" w:rsidR="00633C93" w:rsidRPr="00F54982" w:rsidRDefault="009B558A" w:rsidP="00E34BE9">
      <w:pPr>
        <w:pStyle w:val="ListParagraph"/>
        <w:numPr>
          <w:ilvl w:val="0"/>
          <w:numId w:val="9"/>
        </w:numPr>
        <w:spacing w:after="0" w:line="233" w:lineRule="atLeast"/>
        <w:jc w:val="both"/>
        <w:rPr>
          <w:rFonts w:ascii="Verdana" w:hAnsi="Verdana" w:cstheme="minorHAnsi"/>
        </w:rPr>
      </w:pPr>
      <w:r w:rsidRPr="00F54982">
        <w:rPr>
          <w:rFonts w:ascii="Verdana" w:hAnsi="Verdana" w:cstheme="minorHAnsi"/>
        </w:rPr>
        <w:t>E</w:t>
      </w:r>
      <w:r w:rsidR="00633C93" w:rsidRPr="00F54982">
        <w:rPr>
          <w:rFonts w:ascii="Verdana" w:hAnsi="Verdana" w:cstheme="minorHAnsi"/>
        </w:rPr>
        <w:t>nsuring that language, communication and literacy intervention is in place and evaluated for impact</w:t>
      </w:r>
    </w:p>
    <w:p w14:paraId="59C51CF8" w14:textId="684BA51F" w:rsidR="00633C93" w:rsidRPr="00F54982" w:rsidRDefault="0062791D" w:rsidP="00E34BE9">
      <w:pPr>
        <w:pStyle w:val="ListParagraph"/>
        <w:numPr>
          <w:ilvl w:val="0"/>
          <w:numId w:val="9"/>
        </w:numPr>
        <w:spacing w:after="0" w:line="233" w:lineRule="atLeast"/>
        <w:jc w:val="both"/>
        <w:rPr>
          <w:rFonts w:ascii="Verdana" w:hAnsi="Verdana" w:cstheme="minorHAnsi"/>
        </w:rPr>
      </w:pPr>
      <w:r w:rsidRPr="00F54982">
        <w:rPr>
          <w:rFonts w:ascii="Verdana" w:hAnsi="Verdana" w:cstheme="minorHAnsi"/>
        </w:rPr>
        <w:t>R</w:t>
      </w:r>
      <w:r w:rsidR="00633C93" w:rsidRPr="00F54982">
        <w:rPr>
          <w:rFonts w:ascii="Verdana" w:hAnsi="Verdana" w:cstheme="minorHAnsi"/>
        </w:rPr>
        <w:t>aising standards and improving pupil outcomes, assessment and accreditation results across English and BSL and indirectly all subject areas</w:t>
      </w:r>
    </w:p>
    <w:p w14:paraId="79F53BD8" w14:textId="38B0EF58" w:rsidR="00633C93" w:rsidRPr="00F54982" w:rsidRDefault="0062791D" w:rsidP="00E34BE9">
      <w:pPr>
        <w:pStyle w:val="ListParagraph"/>
        <w:numPr>
          <w:ilvl w:val="0"/>
          <w:numId w:val="9"/>
        </w:numPr>
        <w:spacing w:after="0" w:line="233" w:lineRule="atLeast"/>
        <w:jc w:val="both"/>
        <w:rPr>
          <w:rFonts w:ascii="Verdana" w:hAnsi="Verdana" w:cstheme="minorHAnsi"/>
        </w:rPr>
      </w:pPr>
      <w:r w:rsidRPr="00F54982">
        <w:rPr>
          <w:rFonts w:ascii="Verdana" w:hAnsi="Verdana" w:cstheme="minorHAnsi"/>
        </w:rPr>
        <w:t>M</w:t>
      </w:r>
      <w:r w:rsidR="00633C93" w:rsidRPr="00F54982">
        <w:rPr>
          <w:rFonts w:ascii="Verdana" w:hAnsi="Verdana" w:cstheme="minorHAnsi"/>
        </w:rPr>
        <w:t>aking a significant contribution to the development and implementation of school policies that create a positive learning culture</w:t>
      </w:r>
    </w:p>
    <w:p w14:paraId="5005C0EF" w14:textId="1CA18F49" w:rsidR="00633C93" w:rsidRPr="00F54982" w:rsidRDefault="0062791D" w:rsidP="00E34BE9">
      <w:pPr>
        <w:pStyle w:val="ListParagraph"/>
        <w:numPr>
          <w:ilvl w:val="0"/>
          <w:numId w:val="9"/>
        </w:numPr>
        <w:spacing w:line="233" w:lineRule="atLeast"/>
        <w:jc w:val="both"/>
        <w:rPr>
          <w:rFonts w:ascii="Verdana" w:hAnsi="Verdana" w:cstheme="minorHAnsi"/>
        </w:rPr>
      </w:pPr>
      <w:r w:rsidRPr="00F54982">
        <w:rPr>
          <w:rFonts w:ascii="Verdana" w:hAnsi="Verdana" w:cstheme="minorHAnsi"/>
        </w:rPr>
        <w:t>T</w:t>
      </w:r>
      <w:r w:rsidR="00633C93" w:rsidRPr="00F54982">
        <w:rPr>
          <w:rFonts w:ascii="Verdana" w:hAnsi="Verdana" w:cstheme="minorHAnsi"/>
        </w:rPr>
        <w:t xml:space="preserve">o develop an outreach, offer (Speech Language Communication and BSL) to local schools, </w:t>
      </w:r>
      <w:r w:rsidR="00FB4677" w:rsidRPr="00F54982">
        <w:rPr>
          <w:rFonts w:ascii="Verdana" w:hAnsi="Verdana" w:cstheme="minorHAnsi"/>
        </w:rPr>
        <w:t>parents’</w:t>
      </w:r>
      <w:r w:rsidR="00633C93" w:rsidRPr="00F54982">
        <w:rPr>
          <w:rFonts w:ascii="Verdana" w:hAnsi="Verdana" w:cstheme="minorHAnsi"/>
        </w:rPr>
        <w:t xml:space="preserve"> prospective staff and the local community</w:t>
      </w:r>
    </w:p>
    <w:p w14:paraId="07C76738" w14:textId="77777777" w:rsidR="00633C93" w:rsidRPr="00F54982"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GENERIC RESPONSIBILITIES:</w:t>
      </w:r>
    </w:p>
    <w:p w14:paraId="07CF9362" w14:textId="77777777" w:rsidR="00633C93" w:rsidRPr="00F54982"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Staff</w:t>
      </w:r>
    </w:p>
    <w:p w14:paraId="6E785A97" w14:textId="77777777" w:rsidR="009B558A" w:rsidRPr="00F54982" w:rsidRDefault="00633C93"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 xml:space="preserve">Effective oversight of each member of the </w:t>
      </w:r>
      <w:r w:rsidR="00DF0529" w:rsidRPr="00F54982">
        <w:rPr>
          <w:rFonts w:ascii="Verdana" w:hAnsi="Verdana" w:cstheme="minorHAnsi"/>
        </w:rPr>
        <w:t xml:space="preserve">Language and Communication </w:t>
      </w:r>
      <w:r w:rsidRPr="00F54982">
        <w:rPr>
          <w:rFonts w:ascii="Verdana" w:hAnsi="Verdana" w:cstheme="minorHAnsi"/>
        </w:rPr>
        <w:t>Department is meeting the Teac</w:t>
      </w:r>
      <w:r w:rsidR="009B558A" w:rsidRPr="00F54982">
        <w:rPr>
          <w:rFonts w:ascii="Verdana" w:hAnsi="Verdana" w:cstheme="minorHAnsi"/>
        </w:rPr>
        <w:t xml:space="preserve">hing Standards at good or </w:t>
      </w:r>
    </w:p>
    <w:p w14:paraId="3F953E23" w14:textId="528A852A" w:rsidR="009B558A" w:rsidRPr="00F54982" w:rsidRDefault="0062791D"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Ensuring</w:t>
      </w:r>
      <w:r w:rsidR="00633C93" w:rsidRPr="00F54982">
        <w:rPr>
          <w:rFonts w:ascii="Verdana" w:hAnsi="Verdana" w:cstheme="minorHAnsi"/>
        </w:rPr>
        <w:t xml:space="preserve"> that lessons are at an appropriate linguistic and conceptual level for all students in the class, especially when the groups are of wide mixed abilities at a dep</w:t>
      </w:r>
      <w:r w:rsidR="009B558A" w:rsidRPr="00F54982">
        <w:rPr>
          <w:rFonts w:ascii="Verdana" w:hAnsi="Verdana" w:cstheme="minorHAnsi"/>
        </w:rPr>
        <w:t>artmental level and whole school</w:t>
      </w:r>
    </w:p>
    <w:p w14:paraId="0A7AFE52" w14:textId="77777777" w:rsidR="009B558A" w:rsidRPr="00F54982" w:rsidRDefault="00633C93"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Ensure the needs of SCLN and BSL pupils are met in the development of their reading and communication skills</w:t>
      </w:r>
    </w:p>
    <w:p w14:paraId="65F4A0D6" w14:textId="77777777" w:rsidR="009B558A" w:rsidRPr="00F54982" w:rsidRDefault="0062791D"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C</w:t>
      </w:r>
      <w:r w:rsidR="00633C93" w:rsidRPr="00F54982">
        <w:rPr>
          <w:rFonts w:ascii="Verdana" w:hAnsi="Verdana" w:cstheme="minorHAnsi"/>
        </w:rPr>
        <w:t>ommenting on the standard of students’ literacy, communication and language skills</w:t>
      </w:r>
    </w:p>
    <w:p w14:paraId="398E0BBE" w14:textId="2D0426DF" w:rsidR="00633C93" w:rsidRPr="00F54982" w:rsidRDefault="009B558A"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 xml:space="preserve">As </w:t>
      </w:r>
      <w:r w:rsidR="00633C93" w:rsidRPr="00F54982">
        <w:rPr>
          <w:rFonts w:ascii="Verdana" w:hAnsi="Verdana" w:cstheme="minorHAnsi"/>
        </w:rPr>
        <w:t xml:space="preserve">required providing staff support and advice in developing pupil’s language and communication needs </w:t>
      </w:r>
      <w:r w:rsidR="0062791D" w:rsidRPr="00F54982">
        <w:rPr>
          <w:rFonts w:ascii="Verdana" w:hAnsi="Verdana" w:cstheme="minorHAnsi"/>
        </w:rPr>
        <w:t>in line</w:t>
      </w:r>
      <w:r w:rsidR="00633C93" w:rsidRPr="00F54982">
        <w:rPr>
          <w:rFonts w:ascii="Verdana" w:hAnsi="Verdana" w:cstheme="minorHAnsi"/>
        </w:rPr>
        <w:t xml:space="preserve"> with the SaLT reports</w:t>
      </w:r>
    </w:p>
    <w:p w14:paraId="196550E4" w14:textId="357F38B3" w:rsidR="00633C93" w:rsidRPr="00F54982" w:rsidRDefault="00633C93"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To be responsible for the implementation and development of reading / literacy across the school. That this is encouraged and all staff are provided with the skills to support and foster a love of reading across the school</w:t>
      </w:r>
    </w:p>
    <w:p w14:paraId="2E9C6D0C" w14:textId="77777777" w:rsidR="009B558A" w:rsidRPr="00F54982" w:rsidRDefault="00633C93"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Ensure that reading is assessed annually and all teachers are aware of reading levels, blooms, blanks and BSL levels annually</w:t>
      </w:r>
    </w:p>
    <w:p w14:paraId="19D7D9CE" w14:textId="0985F2F9" w:rsidR="009B558A" w:rsidRPr="00F54982" w:rsidRDefault="00633C93"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Promote good levels of literacy and BSL skills acros</w:t>
      </w:r>
      <w:r w:rsidR="009B558A" w:rsidRPr="00F54982">
        <w:rPr>
          <w:rFonts w:ascii="Verdana" w:hAnsi="Verdana" w:cstheme="minorHAnsi"/>
        </w:rPr>
        <w:t>s the school and staff communit</w:t>
      </w:r>
      <w:r w:rsidR="00E67133">
        <w:rPr>
          <w:rFonts w:ascii="Verdana" w:hAnsi="Verdana" w:cstheme="minorHAnsi"/>
        </w:rPr>
        <w:t>y</w:t>
      </w:r>
    </w:p>
    <w:p w14:paraId="17B91406" w14:textId="77777777" w:rsidR="009B558A" w:rsidRPr="00F54982" w:rsidRDefault="00633C93"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Develop an induction programme for new staff to support their understanding of language and communication and BSL skills</w:t>
      </w:r>
    </w:p>
    <w:p w14:paraId="2BF11F54" w14:textId="6805E79B" w:rsidR="00633C93" w:rsidRPr="00F54982" w:rsidRDefault="00633C93"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 xml:space="preserve">Work with members of </w:t>
      </w:r>
      <w:r w:rsidR="00DF0529" w:rsidRPr="00F54982">
        <w:rPr>
          <w:rFonts w:ascii="Verdana" w:hAnsi="Verdana" w:cstheme="minorHAnsi"/>
        </w:rPr>
        <w:t>the team to quality assure the Language and C</w:t>
      </w:r>
      <w:r w:rsidRPr="00F54982">
        <w:rPr>
          <w:rFonts w:ascii="Verdana" w:hAnsi="Verdana" w:cstheme="minorHAnsi"/>
        </w:rPr>
        <w:t xml:space="preserve">ommunication offer across the school, </w:t>
      </w:r>
      <w:r w:rsidR="00DF0529" w:rsidRPr="00F54982">
        <w:rPr>
          <w:rFonts w:ascii="Verdana" w:hAnsi="Verdana" w:cstheme="minorHAnsi"/>
        </w:rPr>
        <w:t xml:space="preserve">to ensure </w:t>
      </w:r>
      <w:r w:rsidRPr="00F54982">
        <w:rPr>
          <w:rFonts w:ascii="Verdana" w:hAnsi="Verdana" w:cstheme="minorHAnsi"/>
        </w:rPr>
        <w:t xml:space="preserve">that there is consistent </w:t>
      </w:r>
      <w:proofErr w:type="gramStart"/>
      <w:r w:rsidR="00DF0529" w:rsidRPr="00F54982">
        <w:rPr>
          <w:rFonts w:ascii="Verdana" w:hAnsi="Verdana" w:cstheme="minorHAnsi"/>
        </w:rPr>
        <w:t>high</w:t>
      </w:r>
      <w:r w:rsidR="00272F74">
        <w:rPr>
          <w:rFonts w:ascii="Verdana" w:hAnsi="Verdana" w:cstheme="minorHAnsi"/>
        </w:rPr>
        <w:t xml:space="preserve"> </w:t>
      </w:r>
      <w:r w:rsidR="00DF0529" w:rsidRPr="00F54982">
        <w:rPr>
          <w:rFonts w:ascii="Verdana" w:hAnsi="Verdana" w:cstheme="minorHAnsi"/>
        </w:rPr>
        <w:t>level</w:t>
      </w:r>
      <w:proofErr w:type="gramEnd"/>
      <w:r w:rsidR="00DF0529" w:rsidRPr="00F54982">
        <w:rPr>
          <w:rFonts w:ascii="Verdana" w:hAnsi="Verdana" w:cstheme="minorHAnsi"/>
        </w:rPr>
        <w:t xml:space="preserve"> </w:t>
      </w:r>
      <w:r w:rsidRPr="00F54982">
        <w:rPr>
          <w:rFonts w:ascii="Verdana" w:hAnsi="Verdana" w:cstheme="minorHAnsi"/>
        </w:rPr>
        <w:t>practice</w:t>
      </w:r>
      <w:r w:rsidR="00DF0529" w:rsidRPr="00F54982">
        <w:rPr>
          <w:rFonts w:ascii="Verdana" w:hAnsi="Verdana" w:cstheme="minorHAnsi"/>
        </w:rPr>
        <w:t xml:space="preserve"> across the department and school. To identify</w:t>
      </w:r>
      <w:r w:rsidRPr="00F54982">
        <w:rPr>
          <w:rFonts w:ascii="Verdana" w:hAnsi="Verdana" w:cstheme="minorHAnsi"/>
        </w:rPr>
        <w:t xml:space="preserve"> and provide intervention where required</w:t>
      </w:r>
      <w:r w:rsidR="00DF0529" w:rsidRPr="00F54982">
        <w:rPr>
          <w:rFonts w:ascii="Verdana" w:hAnsi="Verdana" w:cstheme="minorHAnsi"/>
        </w:rPr>
        <w:t>.</w:t>
      </w:r>
    </w:p>
    <w:p w14:paraId="57CAC656" w14:textId="77777777" w:rsidR="009B558A" w:rsidRPr="00F54982" w:rsidRDefault="00633C93" w:rsidP="00E34BE9">
      <w:pPr>
        <w:pStyle w:val="ListParagraph"/>
        <w:numPr>
          <w:ilvl w:val="0"/>
          <w:numId w:val="13"/>
        </w:numPr>
        <w:spacing w:line="233" w:lineRule="atLeast"/>
        <w:jc w:val="both"/>
        <w:rPr>
          <w:rFonts w:ascii="Verdana" w:hAnsi="Verdana" w:cstheme="minorHAnsi"/>
        </w:rPr>
      </w:pPr>
      <w:r w:rsidRPr="00F54982">
        <w:rPr>
          <w:rFonts w:ascii="Verdana" w:hAnsi="Verdana" w:cstheme="minorHAnsi"/>
        </w:rPr>
        <w:t>Ensure that language and communication resources are promoted on the school’s website i.e. sign of the week </w:t>
      </w:r>
    </w:p>
    <w:p w14:paraId="1554731E" w14:textId="77777777" w:rsidR="009B558A" w:rsidRPr="00F54982" w:rsidRDefault="00DF0529" w:rsidP="00E34BE9">
      <w:pPr>
        <w:pStyle w:val="ListParagraph"/>
        <w:numPr>
          <w:ilvl w:val="0"/>
          <w:numId w:val="13"/>
        </w:numPr>
        <w:spacing w:line="233" w:lineRule="atLeast"/>
        <w:jc w:val="both"/>
        <w:rPr>
          <w:rFonts w:ascii="Verdana" w:hAnsi="Verdana" w:cstheme="minorHAnsi"/>
        </w:rPr>
      </w:pPr>
      <w:r w:rsidRPr="00F54982">
        <w:rPr>
          <w:rFonts w:ascii="Verdana" w:hAnsi="Verdana" w:cstheme="minorHAnsi"/>
        </w:rPr>
        <w:t>To lead the Language and Communication Department – comprising of English teachers, BSL teachers and Tutors and to work in close liaison with the Head of Therapy.</w:t>
      </w:r>
    </w:p>
    <w:p w14:paraId="13CDA9C4" w14:textId="77777777" w:rsidR="009B558A" w:rsidRPr="00F54982" w:rsidRDefault="00DF0529" w:rsidP="00E34BE9">
      <w:pPr>
        <w:pStyle w:val="ListParagraph"/>
        <w:numPr>
          <w:ilvl w:val="0"/>
          <w:numId w:val="13"/>
        </w:numPr>
        <w:spacing w:line="233" w:lineRule="atLeast"/>
        <w:jc w:val="both"/>
        <w:rPr>
          <w:rFonts w:ascii="Verdana" w:hAnsi="Verdana" w:cstheme="minorHAnsi"/>
        </w:rPr>
      </w:pPr>
      <w:r w:rsidRPr="00F54982">
        <w:rPr>
          <w:rFonts w:ascii="Verdana" w:hAnsi="Verdana" w:cstheme="minorHAnsi"/>
        </w:rPr>
        <w:t xml:space="preserve">To lead whole school training on language and communication approaches to improve school practice and pupil outcomes. </w:t>
      </w:r>
    </w:p>
    <w:p w14:paraId="4A1F9BA7" w14:textId="77777777" w:rsidR="009B558A" w:rsidRPr="00F54982" w:rsidRDefault="00633C93" w:rsidP="00E34BE9">
      <w:pPr>
        <w:pStyle w:val="ListParagraph"/>
        <w:numPr>
          <w:ilvl w:val="0"/>
          <w:numId w:val="13"/>
        </w:numPr>
        <w:spacing w:line="233" w:lineRule="atLeast"/>
        <w:jc w:val="both"/>
        <w:rPr>
          <w:rFonts w:ascii="Verdana" w:hAnsi="Verdana" w:cstheme="minorHAnsi"/>
        </w:rPr>
      </w:pPr>
      <w:r w:rsidRPr="00F54982">
        <w:rPr>
          <w:rFonts w:ascii="Verdana" w:hAnsi="Verdana" w:cstheme="minorHAnsi"/>
        </w:rPr>
        <w:t>Delegation and coordination of duties within the Department</w:t>
      </w:r>
    </w:p>
    <w:p w14:paraId="2ECB793F" w14:textId="77777777" w:rsidR="00E34BE9" w:rsidRPr="00F54982" w:rsidRDefault="009B558A" w:rsidP="00E34BE9">
      <w:pPr>
        <w:pStyle w:val="ListParagraph"/>
        <w:numPr>
          <w:ilvl w:val="0"/>
          <w:numId w:val="13"/>
        </w:numPr>
        <w:spacing w:line="233" w:lineRule="atLeast"/>
        <w:jc w:val="both"/>
        <w:rPr>
          <w:rFonts w:ascii="Verdana" w:hAnsi="Verdana" w:cstheme="minorHAnsi"/>
        </w:rPr>
      </w:pPr>
      <w:r w:rsidRPr="00F54982">
        <w:rPr>
          <w:rFonts w:ascii="Verdana" w:hAnsi="Verdana" w:cstheme="minorHAnsi"/>
        </w:rPr>
        <w:t>D</w:t>
      </w:r>
      <w:r w:rsidR="00633C93" w:rsidRPr="00F54982">
        <w:rPr>
          <w:rFonts w:ascii="Verdana" w:hAnsi="Verdana" w:cstheme="minorHAnsi"/>
        </w:rPr>
        <w:t>evising a suitable responsibility structure within the Department</w:t>
      </w:r>
    </w:p>
    <w:p w14:paraId="33B687C1" w14:textId="02C0856E" w:rsidR="009B558A" w:rsidRPr="00F54982" w:rsidRDefault="009B558A" w:rsidP="00E34BE9">
      <w:pPr>
        <w:pStyle w:val="ListParagraph"/>
        <w:numPr>
          <w:ilvl w:val="0"/>
          <w:numId w:val="13"/>
        </w:numPr>
        <w:spacing w:line="233" w:lineRule="atLeast"/>
        <w:jc w:val="both"/>
        <w:rPr>
          <w:rFonts w:ascii="Verdana" w:eastAsiaTheme="minorHAnsi" w:hAnsi="Verdana" w:cstheme="minorHAnsi"/>
          <w:lang w:eastAsia="en-US"/>
        </w:rPr>
      </w:pPr>
      <w:r w:rsidRPr="00F54982">
        <w:rPr>
          <w:rFonts w:ascii="Verdana" w:hAnsi="Verdana" w:cstheme="minorHAnsi"/>
        </w:rPr>
        <w:t>D</w:t>
      </w:r>
      <w:r w:rsidR="00633C93" w:rsidRPr="00F54982">
        <w:rPr>
          <w:rFonts w:ascii="Verdana" w:hAnsi="Verdana" w:cstheme="minorHAnsi"/>
        </w:rPr>
        <w:t>rawing up appropriate job descriptions and ensuring that specified duties are carried out</w:t>
      </w:r>
    </w:p>
    <w:p w14:paraId="7F491382" w14:textId="77777777" w:rsidR="009B558A" w:rsidRPr="00F54982" w:rsidRDefault="009B558A"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P</w:t>
      </w:r>
      <w:r w:rsidR="00633C93" w:rsidRPr="00F54982">
        <w:rPr>
          <w:rFonts w:ascii="Verdana" w:hAnsi="Verdana" w:cstheme="minorHAnsi"/>
        </w:rPr>
        <w:t>ublicising school policies and ensuring that they are followed</w:t>
      </w:r>
    </w:p>
    <w:p w14:paraId="2E2FA02D" w14:textId="77777777" w:rsidR="009B558A" w:rsidRPr="00F54982" w:rsidRDefault="009B558A"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K</w:t>
      </w:r>
      <w:r w:rsidR="00633C93" w:rsidRPr="00F54982">
        <w:rPr>
          <w:rFonts w:ascii="Verdana" w:hAnsi="Verdana" w:cstheme="minorHAnsi"/>
        </w:rPr>
        <w:t>eeping clear records and minutes of decisions, meetings, interviews and correspondence</w:t>
      </w:r>
    </w:p>
    <w:p w14:paraId="58A10A3A" w14:textId="77777777" w:rsidR="009B558A" w:rsidRPr="00F54982" w:rsidRDefault="009B558A"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lastRenderedPageBreak/>
        <w:t>E</w:t>
      </w:r>
      <w:r w:rsidR="00633C93" w:rsidRPr="00F54982">
        <w:rPr>
          <w:rFonts w:ascii="Verdana" w:hAnsi="Verdana" w:cstheme="minorHAnsi"/>
        </w:rPr>
        <w:t>ncouraging the professional development of teachers, including in-service training and career development, in particular the development of understanding Language development, and a minimum standard of BSL across the school.</w:t>
      </w:r>
    </w:p>
    <w:p w14:paraId="012AFBE2" w14:textId="65A3D14B" w:rsidR="00633C93" w:rsidRPr="00F54982" w:rsidRDefault="00633C93" w:rsidP="00E34BE9">
      <w:pPr>
        <w:pStyle w:val="ListParagraph"/>
        <w:numPr>
          <w:ilvl w:val="0"/>
          <w:numId w:val="13"/>
        </w:numPr>
        <w:spacing w:after="0" w:line="233" w:lineRule="atLeast"/>
        <w:jc w:val="both"/>
        <w:rPr>
          <w:rFonts w:ascii="Verdana" w:hAnsi="Verdana" w:cstheme="minorHAnsi"/>
        </w:rPr>
      </w:pPr>
      <w:r w:rsidRPr="00F54982">
        <w:rPr>
          <w:rFonts w:ascii="Verdana" w:hAnsi="Verdana" w:cstheme="minorHAnsi"/>
        </w:rPr>
        <w:t>Appraisal of designated staff</w:t>
      </w:r>
    </w:p>
    <w:p w14:paraId="4EDE08C2" w14:textId="02729AC8" w:rsidR="009B558A" w:rsidRPr="00F54982" w:rsidRDefault="00633C93" w:rsidP="009B558A">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Ensuring that the Department is appropriately staffed in conjunction with t</w:t>
      </w:r>
      <w:r w:rsidR="009B558A" w:rsidRPr="00F54982">
        <w:rPr>
          <w:rFonts w:ascii="Verdana" w:eastAsia="Times New Roman" w:hAnsi="Verdana" w:cstheme="minorHAnsi"/>
          <w:sz w:val="24"/>
          <w:szCs w:val="24"/>
          <w:lang w:eastAsia="en-GB"/>
        </w:rPr>
        <w:t>he Line Manager and Headteacher</w:t>
      </w:r>
    </w:p>
    <w:p w14:paraId="465B5A70" w14:textId="77777777" w:rsidR="009B558A" w:rsidRPr="00F54982" w:rsidRDefault="00056DD2" w:rsidP="00E34BE9">
      <w:pPr>
        <w:pStyle w:val="ListParagraph"/>
        <w:numPr>
          <w:ilvl w:val="0"/>
          <w:numId w:val="10"/>
        </w:numPr>
        <w:spacing w:line="233" w:lineRule="atLeast"/>
        <w:jc w:val="both"/>
        <w:rPr>
          <w:rFonts w:ascii="Verdana" w:hAnsi="Verdana" w:cstheme="minorHAnsi"/>
        </w:rPr>
      </w:pPr>
      <w:r w:rsidRPr="00F54982">
        <w:rPr>
          <w:rFonts w:ascii="Verdana" w:hAnsi="Verdana" w:cstheme="minorHAnsi"/>
        </w:rPr>
        <w:t>E</w:t>
      </w:r>
      <w:r w:rsidR="00633C93" w:rsidRPr="00F54982">
        <w:rPr>
          <w:rFonts w:ascii="Verdana" w:hAnsi="Verdana" w:cstheme="minorHAnsi"/>
        </w:rPr>
        <w:t>nsuring effective induction of new staff</w:t>
      </w:r>
      <w:r w:rsidR="009B558A" w:rsidRPr="00F54982">
        <w:rPr>
          <w:rFonts w:ascii="Verdana" w:hAnsi="Verdana" w:cstheme="minorHAnsi"/>
        </w:rPr>
        <w:t xml:space="preserve"> within the Department and CSW’s</w:t>
      </w:r>
    </w:p>
    <w:p w14:paraId="2DD7B8F1" w14:textId="7C606490" w:rsidR="009B558A" w:rsidRPr="00F54982" w:rsidRDefault="00633C93" w:rsidP="00E34BE9">
      <w:pPr>
        <w:pStyle w:val="ListParagraph"/>
        <w:numPr>
          <w:ilvl w:val="0"/>
          <w:numId w:val="10"/>
        </w:numPr>
        <w:spacing w:line="233" w:lineRule="atLeast"/>
        <w:jc w:val="both"/>
        <w:rPr>
          <w:rFonts w:ascii="Verdana" w:hAnsi="Verdana" w:cstheme="minorHAnsi"/>
        </w:rPr>
      </w:pPr>
      <w:r w:rsidRPr="00F54982">
        <w:rPr>
          <w:rFonts w:ascii="Verdana" w:hAnsi="Verdana" w:cstheme="minorHAnsi"/>
        </w:rPr>
        <w:t>Ensure the deployment of CSW’s meets the need of pupils.</w:t>
      </w:r>
      <w:r w:rsidR="009B558A" w:rsidRPr="00F54982">
        <w:rPr>
          <w:rFonts w:ascii="Verdana" w:hAnsi="Verdana" w:cstheme="minorHAnsi"/>
        </w:rPr>
        <w:t xml:space="preserve"> Managing this on a daily / termly basis as required.</w:t>
      </w:r>
    </w:p>
    <w:p w14:paraId="3E296E71" w14:textId="77777777" w:rsidR="009B558A" w:rsidRPr="00F54982" w:rsidRDefault="00056DD2" w:rsidP="00E34BE9">
      <w:pPr>
        <w:pStyle w:val="ListParagraph"/>
        <w:numPr>
          <w:ilvl w:val="0"/>
          <w:numId w:val="10"/>
        </w:numPr>
        <w:spacing w:line="233" w:lineRule="atLeast"/>
        <w:jc w:val="both"/>
        <w:rPr>
          <w:rFonts w:ascii="Verdana" w:hAnsi="Verdana" w:cstheme="minorHAnsi"/>
        </w:rPr>
      </w:pPr>
      <w:r w:rsidRPr="00F54982">
        <w:rPr>
          <w:rFonts w:ascii="Verdana" w:hAnsi="Verdana" w:cstheme="minorHAnsi"/>
        </w:rPr>
        <w:t>L</w:t>
      </w:r>
      <w:r w:rsidR="00633C93" w:rsidRPr="00F54982">
        <w:rPr>
          <w:rFonts w:ascii="Verdana" w:hAnsi="Verdana" w:cstheme="minorHAnsi"/>
        </w:rPr>
        <w:t>iaising with tutor-in-charge of Early Career Teachers and new members to the Language and Communication Team</w:t>
      </w:r>
    </w:p>
    <w:p w14:paraId="77FD961F" w14:textId="33E047A6" w:rsidR="00633C93" w:rsidRPr="00F54982" w:rsidRDefault="00056DD2" w:rsidP="00E34BE9">
      <w:pPr>
        <w:pStyle w:val="ListParagraph"/>
        <w:numPr>
          <w:ilvl w:val="0"/>
          <w:numId w:val="10"/>
        </w:numPr>
        <w:spacing w:line="233" w:lineRule="atLeast"/>
        <w:jc w:val="both"/>
        <w:rPr>
          <w:rFonts w:ascii="Verdana" w:hAnsi="Verdana" w:cstheme="minorHAnsi"/>
        </w:rPr>
      </w:pPr>
      <w:r w:rsidRPr="00F54982">
        <w:rPr>
          <w:rFonts w:ascii="Verdana" w:hAnsi="Verdana" w:cstheme="minorHAnsi"/>
        </w:rPr>
        <w:t>P</w:t>
      </w:r>
      <w:r w:rsidR="00633C93" w:rsidRPr="00F54982">
        <w:rPr>
          <w:rFonts w:ascii="Verdana" w:hAnsi="Verdana" w:cstheme="minorHAnsi"/>
        </w:rPr>
        <w:t>roviding appropriate support for ECT’s including lesson planning, observation and preparation of reports and ensuring continuity for their classes</w:t>
      </w:r>
    </w:p>
    <w:p w14:paraId="76F2E65D" w14:textId="77777777" w:rsidR="00E8021A" w:rsidRPr="00F54982" w:rsidRDefault="00633C93" w:rsidP="00E8021A">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Students</w:t>
      </w:r>
    </w:p>
    <w:p w14:paraId="75D2BA99" w14:textId="77777777" w:rsidR="00E8021A" w:rsidRPr="00F54982" w:rsidRDefault="00056DD2" w:rsidP="00E34BE9">
      <w:pPr>
        <w:pStyle w:val="ListParagraph"/>
        <w:numPr>
          <w:ilvl w:val="0"/>
          <w:numId w:val="11"/>
        </w:numPr>
        <w:spacing w:line="233" w:lineRule="atLeast"/>
        <w:jc w:val="both"/>
        <w:rPr>
          <w:rFonts w:ascii="Verdana" w:hAnsi="Verdana" w:cstheme="minorHAnsi"/>
        </w:rPr>
      </w:pPr>
      <w:r w:rsidRPr="00F54982">
        <w:rPr>
          <w:rFonts w:ascii="Verdana" w:hAnsi="Verdana" w:cstheme="minorHAnsi"/>
        </w:rPr>
        <w:t>M</w:t>
      </w:r>
      <w:r w:rsidR="00633C93" w:rsidRPr="00F54982">
        <w:rPr>
          <w:rFonts w:ascii="Verdana" w:hAnsi="Verdana" w:cstheme="minorHAnsi"/>
        </w:rPr>
        <w:t>onitoring achievement in each class by looking at schemes of work, examining exercise books, visiting lessons and talking to teachers</w:t>
      </w:r>
    </w:p>
    <w:p w14:paraId="1FF38C62" w14:textId="079B8F3D" w:rsidR="00633C93" w:rsidRPr="00F54982" w:rsidRDefault="00056DD2" w:rsidP="00E34BE9">
      <w:pPr>
        <w:pStyle w:val="ListParagraph"/>
        <w:numPr>
          <w:ilvl w:val="0"/>
          <w:numId w:val="11"/>
        </w:numPr>
        <w:spacing w:line="233" w:lineRule="atLeast"/>
        <w:jc w:val="both"/>
        <w:rPr>
          <w:rFonts w:ascii="Verdana" w:hAnsi="Verdana" w:cstheme="minorHAnsi"/>
        </w:rPr>
      </w:pPr>
      <w:r w:rsidRPr="00F54982">
        <w:rPr>
          <w:rFonts w:ascii="Verdana" w:hAnsi="Verdana" w:cstheme="minorHAnsi"/>
        </w:rPr>
        <w:t>T</w:t>
      </w:r>
      <w:r w:rsidR="00633C93" w:rsidRPr="00F54982">
        <w:rPr>
          <w:rFonts w:ascii="Verdana" w:hAnsi="Verdana" w:cstheme="minorHAnsi"/>
        </w:rPr>
        <w:t>aking appropriate action when a cause for concern is identified</w:t>
      </w:r>
    </w:p>
    <w:p w14:paraId="5D5D5BA0" w14:textId="77777777" w:rsidR="00633C93" w:rsidRPr="00F54982" w:rsidRDefault="00633C93" w:rsidP="00E34BE9">
      <w:pPr>
        <w:pStyle w:val="ListParagraph"/>
        <w:numPr>
          <w:ilvl w:val="0"/>
          <w:numId w:val="11"/>
        </w:numPr>
        <w:spacing w:line="233" w:lineRule="atLeast"/>
        <w:jc w:val="both"/>
        <w:rPr>
          <w:rFonts w:ascii="Verdana" w:hAnsi="Verdana" w:cstheme="minorHAnsi"/>
        </w:rPr>
      </w:pPr>
      <w:r w:rsidRPr="00F54982">
        <w:rPr>
          <w:rFonts w:ascii="Verdana" w:hAnsi="Verdana" w:cstheme="minorHAnsi"/>
        </w:rPr>
        <w:t>Ensuring tutors, parents are informed of progress of students</w:t>
      </w:r>
    </w:p>
    <w:p w14:paraId="6190E2AA" w14:textId="39B83DC2" w:rsidR="00633C93" w:rsidRPr="00F54982" w:rsidRDefault="00056DD2" w:rsidP="00E34BE9">
      <w:pPr>
        <w:pStyle w:val="ListParagraph"/>
        <w:numPr>
          <w:ilvl w:val="0"/>
          <w:numId w:val="11"/>
        </w:numPr>
        <w:spacing w:after="0" w:line="233" w:lineRule="atLeast"/>
        <w:jc w:val="both"/>
        <w:rPr>
          <w:rFonts w:ascii="Verdana" w:hAnsi="Verdana" w:cstheme="minorHAnsi"/>
        </w:rPr>
      </w:pPr>
      <w:r w:rsidRPr="00F54982">
        <w:rPr>
          <w:rFonts w:ascii="Verdana" w:hAnsi="Verdana" w:cstheme="minorHAnsi"/>
        </w:rPr>
        <w:t>E</w:t>
      </w:r>
      <w:r w:rsidR="00633C93" w:rsidRPr="00F54982">
        <w:rPr>
          <w:rFonts w:ascii="Verdana" w:hAnsi="Verdana" w:cstheme="minorHAnsi"/>
        </w:rPr>
        <w:t>nsure an accurate assessment record for each student in line with the whole school assessment policy</w:t>
      </w:r>
    </w:p>
    <w:p w14:paraId="0E546FEC" w14:textId="026E7EA8" w:rsidR="00633C93" w:rsidRPr="00F54982" w:rsidRDefault="00056DD2" w:rsidP="00E34BE9">
      <w:pPr>
        <w:pStyle w:val="ListParagraph"/>
        <w:numPr>
          <w:ilvl w:val="0"/>
          <w:numId w:val="11"/>
        </w:numPr>
        <w:spacing w:line="233" w:lineRule="atLeast"/>
        <w:jc w:val="both"/>
        <w:rPr>
          <w:rFonts w:ascii="Verdana" w:hAnsi="Verdana" w:cstheme="minorHAnsi"/>
        </w:rPr>
      </w:pPr>
      <w:r w:rsidRPr="00F54982">
        <w:rPr>
          <w:rFonts w:ascii="Verdana" w:hAnsi="Verdana" w:cstheme="minorHAnsi"/>
        </w:rPr>
        <w:t>R</w:t>
      </w:r>
      <w:r w:rsidR="00633C93" w:rsidRPr="00F54982">
        <w:rPr>
          <w:rFonts w:ascii="Verdana" w:hAnsi="Verdana" w:cstheme="minorHAnsi"/>
        </w:rPr>
        <w:t>egularly analysing examination and assessment results to identify progress and underachievement in English &amp; BSL</w:t>
      </w:r>
    </w:p>
    <w:p w14:paraId="5856743E" w14:textId="77777777" w:rsidR="00633C93" w:rsidRPr="00F54982" w:rsidRDefault="00633C93" w:rsidP="00E34BE9">
      <w:pPr>
        <w:pStyle w:val="ListParagraph"/>
        <w:numPr>
          <w:ilvl w:val="0"/>
          <w:numId w:val="11"/>
        </w:numPr>
        <w:spacing w:line="233" w:lineRule="atLeast"/>
        <w:jc w:val="both"/>
        <w:rPr>
          <w:rFonts w:ascii="Verdana" w:hAnsi="Verdana" w:cstheme="minorHAnsi"/>
        </w:rPr>
      </w:pPr>
      <w:r w:rsidRPr="00F54982">
        <w:rPr>
          <w:rFonts w:ascii="Verdana" w:hAnsi="Verdana" w:cstheme="minorHAnsi"/>
        </w:rPr>
        <w:t>Consulting with the SENCO and Head of Therapy to identify strategies to support individual students</w:t>
      </w:r>
    </w:p>
    <w:p w14:paraId="07B6619E" w14:textId="77777777" w:rsidR="00633C93" w:rsidRPr="00F54982"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Curriculum</w:t>
      </w:r>
    </w:p>
    <w:p w14:paraId="7ACB9DDF" w14:textId="12496805" w:rsidR="00633C93" w:rsidRPr="00F54982" w:rsidRDefault="00A70D78" w:rsidP="00E34BE9">
      <w:pPr>
        <w:pStyle w:val="ListParagraph"/>
        <w:numPr>
          <w:ilvl w:val="0"/>
          <w:numId w:val="12"/>
        </w:numPr>
        <w:spacing w:after="0" w:line="233" w:lineRule="atLeast"/>
        <w:jc w:val="both"/>
        <w:rPr>
          <w:rFonts w:ascii="Verdana" w:hAnsi="Verdana" w:cstheme="minorHAnsi"/>
        </w:rPr>
      </w:pPr>
      <w:r w:rsidRPr="00F54982">
        <w:rPr>
          <w:rFonts w:ascii="Verdana" w:hAnsi="Verdana" w:cstheme="minorHAnsi"/>
        </w:rPr>
        <w:t>L</w:t>
      </w:r>
      <w:r w:rsidR="00633C93" w:rsidRPr="00F54982">
        <w:rPr>
          <w:rFonts w:ascii="Verdana" w:hAnsi="Verdana" w:cstheme="minorHAnsi"/>
        </w:rPr>
        <w:t>eading the Department’s curriculum planning and development of communication which is consistent with whole school objectives, having regard for the National Curriculum and local and national strategies</w:t>
      </w:r>
    </w:p>
    <w:p w14:paraId="70746C0B" w14:textId="1D6F7A14" w:rsidR="00633C93" w:rsidRPr="00F54982" w:rsidRDefault="00A70D78" w:rsidP="00E34BE9">
      <w:pPr>
        <w:pStyle w:val="ListParagraph"/>
        <w:numPr>
          <w:ilvl w:val="0"/>
          <w:numId w:val="12"/>
        </w:numPr>
        <w:spacing w:after="0" w:line="233" w:lineRule="atLeast"/>
        <w:jc w:val="both"/>
        <w:rPr>
          <w:rFonts w:ascii="Verdana" w:hAnsi="Verdana" w:cstheme="minorHAnsi"/>
        </w:rPr>
      </w:pPr>
      <w:r w:rsidRPr="00F54982">
        <w:rPr>
          <w:rFonts w:ascii="Verdana" w:hAnsi="Verdana" w:cstheme="minorHAnsi"/>
        </w:rPr>
        <w:t>L</w:t>
      </w:r>
      <w:r w:rsidR="00633C93" w:rsidRPr="00F54982">
        <w:rPr>
          <w:rFonts w:ascii="Verdana" w:hAnsi="Verdana" w:cstheme="minorHAnsi"/>
        </w:rPr>
        <w:t>eading and supervising approaches to learning and teaching within the</w:t>
      </w:r>
      <w:r w:rsidR="00A63B83" w:rsidRPr="00F54982">
        <w:rPr>
          <w:rFonts w:ascii="Verdana" w:hAnsi="Verdana" w:cstheme="minorHAnsi"/>
        </w:rPr>
        <w:t xml:space="preserve"> communication and Language</w:t>
      </w:r>
      <w:r w:rsidR="00633C93" w:rsidRPr="00F54982">
        <w:rPr>
          <w:rFonts w:ascii="Verdana" w:hAnsi="Verdana" w:cstheme="minorHAnsi"/>
        </w:rPr>
        <w:t xml:space="preserve"> team and the </w:t>
      </w:r>
      <w:r w:rsidR="00A63B83" w:rsidRPr="00F54982">
        <w:rPr>
          <w:rFonts w:ascii="Verdana" w:hAnsi="Verdana" w:cstheme="minorHAnsi"/>
        </w:rPr>
        <w:t xml:space="preserve">Co-ordinating </w:t>
      </w:r>
      <w:r w:rsidR="00633C93" w:rsidRPr="00F54982">
        <w:rPr>
          <w:rFonts w:ascii="Verdana" w:hAnsi="Verdana" w:cstheme="minorHAnsi"/>
        </w:rPr>
        <w:t>wider school</w:t>
      </w:r>
      <w:r w:rsidR="00A63B83" w:rsidRPr="00F54982">
        <w:rPr>
          <w:rFonts w:ascii="Verdana" w:hAnsi="Verdana" w:cstheme="minorHAnsi"/>
        </w:rPr>
        <w:t xml:space="preserve"> delivery of communication to support Language development advising </w:t>
      </w:r>
      <w:r w:rsidR="00633C93" w:rsidRPr="00F54982">
        <w:rPr>
          <w:rFonts w:ascii="Verdana" w:hAnsi="Verdana" w:cstheme="minorHAnsi"/>
        </w:rPr>
        <w:t>on materials and programmes to support classroom pedagogies and communication/ literacy strategies</w:t>
      </w:r>
    </w:p>
    <w:p w14:paraId="3D61E1E6" w14:textId="08BCACD8" w:rsidR="00633C93" w:rsidRPr="00F54982" w:rsidRDefault="00A70D78" w:rsidP="00E34BE9">
      <w:pPr>
        <w:pStyle w:val="ListParagraph"/>
        <w:numPr>
          <w:ilvl w:val="0"/>
          <w:numId w:val="12"/>
        </w:numPr>
        <w:spacing w:after="0" w:line="233" w:lineRule="atLeast"/>
        <w:jc w:val="both"/>
        <w:rPr>
          <w:rFonts w:ascii="Verdana" w:hAnsi="Verdana" w:cstheme="minorHAnsi"/>
        </w:rPr>
      </w:pPr>
      <w:r w:rsidRPr="00F54982">
        <w:rPr>
          <w:rFonts w:ascii="Verdana" w:hAnsi="Verdana" w:cstheme="minorHAnsi"/>
        </w:rPr>
        <w:t>E</w:t>
      </w:r>
      <w:r w:rsidR="00633C93" w:rsidRPr="00F54982">
        <w:rPr>
          <w:rFonts w:ascii="Verdana" w:hAnsi="Verdana" w:cstheme="minorHAnsi"/>
        </w:rPr>
        <w:t>mbodying curriculum and teaching approaches supporting teachers in their development of comprehensive schemes</w:t>
      </w:r>
    </w:p>
    <w:p w14:paraId="6F2410CA" w14:textId="60828BBD" w:rsidR="00633C93" w:rsidRPr="00F54982" w:rsidRDefault="00A70D78" w:rsidP="00E34BE9">
      <w:pPr>
        <w:pStyle w:val="ListParagraph"/>
        <w:numPr>
          <w:ilvl w:val="0"/>
          <w:numId w:val="12"/>
        </w:numPr>
        <w:spacing w:after="0" w:line="233" w:lineRule="atLeast"/>
        <w:jc w:val="both"/>
        <w:rPr>
          <w:rFonts w:ascii="Verdana" w:hAnsi="Verdana" w:cstheme="minorHAnsi"/>
        </w:rPr>
      </w:pPr>
      <w:r w:rsidRPr="00F54982">
        <w:rPr>
          <w:rFonts w:ascii="Verdana" w:hAnsi="Verdana" w:cstheme="minorHAnsi"/>
        </w:rPr>
        <w:t>A</w:t>
      </w:r>
      <w:r w:rsidR="00633C93" w:rsidRPr="00F54982">
        <w:rPr>
          <w:rFonts w:ascii="Verdana" w:hAnsi="Verdana" w:cstheme="minorHAnsi"/>
        </w:rPr>
        <w:t>dvising on specific strategies to differentiate work for students at all levels</w:t>
      </w:r>
    </w:p>
    <w:p w14:paraId="55A50639" w14:textId="68206308" w:rsidR="00633C93" w:rsidRPr="00F54982" w:rsidRDefault="00A70D78" w:rsidP="00E34BE9">
      <w:pPr>
        <w:pStyle w:val="ListParagraph"/>
        <w:numPr>
          <w:ilvl w:val="0"/>
          <w:numId w:val="12"/>
        </w:numPr>
        <w:spacing w:after="0" w:line="233" w:lineRule="atLeast"/>
        <w:jc w:val="both"/>
        <w:rPr>
          <w:rFonts w:ascii="Verdana" w:hAnsi="Verdana" w:cstheme="minorHAnsi"/>
        </w:rPr>
      </w:pPr>
      <w:r w:rsidRPr="00F54982">
        <w:rPr>
          <w:rFonts w:ascii="Verdana" w:hAnsi="Verdana" w:cstheme="minorHAnsi"/>
        </w:rPr>
        <w:t>E</w:t>
      </w:r>
      <w:r w:rsidR="00633C93" w:rsidRPr="00F54982">
        <w:rPr>
          <w:rFonts w:ascii="Verdana" w:hAnsi="Verdana" w:cstheme="minorHAnsi"/>
        </w:rPr>
        <w:t>ncouraging an appropriate and challenging curriculum content and approaches to learning and teaching</w:t>
      </w:r>
    </w:p>
    <w:p w14:paraId="36ECA7D4" w14:textId="151B0D55" w:rsidR="00633C93" w:rsidRPr="00F54982" w:rsidRDefault="00A70D78" w:rsidP="00E34BE9">
      <w:pPr>
        <w:pStyle w:val="ListParagraph"/>
        <w:numPr>
          <w:ilvl w:val="0"/>
          <w:numId w:val="12"/>
        </w:numPr>
        <w:spacing w:after="0" w:line="233" w:lineRule="atLeast"/>
        <w:jc w:val="both"/>
        <w:rPr>
          <w:rFonts w:ascii="Verdana" w:hAnsi="Verdana" w:cstheme="minorHAnsi"/>
        </w:rPr>
      </w:pPr>
      <w:r w:rsidRPr="00F54982">
        <w:rPr>
          <w:rFonts w:ascii="Verdana" w:hAnsi="Verdana" w:cstheme="minorHAnsi"/>
        </w:rPr>
        <w:t>L</w:t>
      </w:r>
      <w:r w:rsidR="00633C93" w:rsidRPr="00F54982">
        <w:rPr>
          <w:rFonts w:ascii="Verdana" w:hAnsi="Verdana" w:cstheme="minorHAnsi"/>
        </w:rPr>
        <w:t>iaising with other teaching and support staff to promote language and communication integration and development into the curriculum, using whole school strategies</w:t>
      </w:r>
    </w:p>
    <w:p w14:paraId="2FEF31CE" w14:textId="5F9F4C0C" w:rsidR="00633C93" w:rsidRPr="00F54982" w:rsidRDefault="00A70D78" w:rsidP="00E34BE9">
      <w:pPr>
        <w:pStyle w:val="ListParagraph"/>
        <w:numPr>
          <w:ilvl w:val="0"/>
          <w:numId w:val="12"/>
        </w:numPr>
        <w:spacing w:line="233" w:lineRule="atLeast"/>
        <w:jc w:val="both"/>
        <w:rPr>
          <w:rFonts w:ascii="Verdana" w:hAnsi="Verdana" w:cstheme="minorHAnsi"/>
        </w:rPr>
      </w:pPr>
      <w:r w:rsidRPr="00F54982">
        <w:rPr>
          <w:rFonts w:ascii="Verdana" w:hAnsi="Verdana" w:cstheme="minorHAnsi"/>
        </w:rPr>
        <w:t>A</w:t>
      </w:r>
      <w:r w:rsidR="00633C93" w:rsidRPr="00F54982">
        <w:rPr>
          <w:rFonts w:ascii="Verdana" w:hAnsi="Verdana" w:cstheme="minorHAnsi"/>
        </w:rPr>
        <w:t xml:space="preserve">ctively contributing to whole school </w:t>
      </w:r>
      <w:r w:rsidR="00A63B83" w:rsidRPr="00F54982">
        <w:rPr>
          <w:rFonts w:ascii="Verdana" w:hAnsi="Verdana" w:cstheme="minorHAnsi"/>
        </w:rPr>
        <w:t xml:space="preserve">Language and Communication </w:t>
      </w:r>
      <w:r w:rsidR="00633C93" w:rsidRPr="00F54982">
        <w:rPr>
          <w:rFonts w:ascii="Verdana" w:hAnsi="Verdana" w:cstheme="minorHAnsi"/>
        </w:rPr>
        <w:t>curriculum development</w:t>
      </w:r>
      <w:r w:rsidR="00A63B83" w:rsidRPr="00F54982">
        <w:rPr>
          <w:rFonts w:ascii="Verdana" w:hAnsi="Verdana" w:cstheme="minorHAnsi"/>
        </w:rPr>
        <w:t xml:space="preserve">, incorporating the standardisation of Language development (BSL) across the school in supporting departments in their development of shared and subject specific vocabulary and signs, use of shape coding and Communicate in Print.  </w:t>
      </w:r>
      <w:r w:rsidR="005D6D11" w:rsidRPr="00F54982">
        <w:rPr>
          <w:rFonts w:ascii="Verdana" w:hAnsi="Verdana" w:cstheme="minorHAnsi"/>
        </w:rPr>
        <w:t xml:space="preserve"> </w:t>
      </w:r>
    </w:p>
    <w:p w14:paraId="065671BF" w14:textId="78683C29" w:rsidR="00633C93" w:rsidRPr="00F54982"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lastRenderedPageBreak/>
        <w:t>Internal and Public Examinations</w:t>
      </w:r>
    </w:p>
    <w:p w14:paraId="3D5671EC" w14:textId="5D5D2A78" w:rsidR="00633C93" w:rsidRPr="00F54982" w:rsidRDefault="00A70D78" w:rsidP="00E8021A">
      <w:pPr>
        <w:spacing w:after="0"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A</w:t>
      </w:r>
      <w:r w:rsidR="00633C93" w:rsidRPr="00F54982">
        <w:rPr>
          <w:rFonts w:ascii="Verdana" w:eastAsia="Times New Roman" w:hAnsi="Verdana" w:cstheme="minorHAnsi"/>
          <w:sz w:val="24"/>
          <w:szCs w:val="24"/>
          <w:lang w:eastAsia="en-GB"/>
        </w:rPr>
        <w:t>rranging details of internal examinations</w:t>
      </w:r>
      <w:r w:rsidR="00E8021A" w:rsidRPr="00F54982">
        <w:rPr>
          <w:rFonts w:ascii="Verdana" w:eastAsia="Times New Roman" w:hAnsi="Verdana" w:cstheme="minorHAnsi"/>
          <w:sz w:val="24"/>
          <w:szCs w:val="24"/>
          <w:lang w:eastAsia="en-GB"/>
        </w:rPr>
        <w:t xml:space="preserve"> wi</w:t>
      </w:r>
      <w:r w:rsidR="00E34BE9" w:rsidRPr="00F54982">
        <w:rPr>
          <w:rFonts w:ascii="Verdana" w:eastAsia="Times New Roman" w:hAnsi="Verdana" w:cstheme="minorHAnsi"/>
          <w:sz w:val="24"/>
          <w:szCs w:val="24"/>
          <w:lang w:eastAsia="en-GB"/>
        </w:rPr>
        <w:t>th the lead for Assessment and P</w:t>
      </w:r>
      <w:r w:rsidR="00E8021A" w:rsidRPr="00F54982">
        <w:rPr>
          <w:rFonts w:ascii="Verdana" w:eastAsia="Times New Roman" w:hAnsi="Verdana" w:cstheme="minorHAnsi"/>
          <w:sz w:val="24"/>
          <w:szCs w:val="24"/>
          <w:lang w:eastAsia="en-GB"/>
        </w:rPr>
        <w:t>rogress and the Exams Officer</w:t>
      </w:r>
      <w:r w:rsidR="00633C93" w:rsidRPr="00F54982">
        <w:rPr>
          <w:rFonts w:ascii="Verdana" w:eastAsia="Times New Roman" w:hAnsi="Verdana" w:cstheme="minorHAnsi"/>
          <w:sz w:val="24"/>
          <w:szCs w:val="24"/>
          <w:lang w:eastAsia="en-GB"/>
        </w:rPr>
        <w:t>, preparing marking schemes where appropriate and checking results</w:t>
      </w:r>
    </w:p>
    <w:p w14:paraId="385D33CA" w14:textId="648721B9" w:rsidR="00633C93" w:rsidRPr="00F54982" w:rsidRDefault="00A70D78" w:rsidP="00E8021A">
      <w:pPr>
        <w:spacing w:after="0"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R</w:t>
      </w:r>
      <w:r w:rsidR="00633C93" w:rsidRPr="00F54982">
        <w:rPr>
          <w:rFonts w:ascii="Verdana" w:eastAsia="Times New Roman" w:hAnsi="Verdana" w:cstheme="minorHAnsi"/>
          <w:sz w:val="24"/>
          <w:szCs w:val="24"/>
          <w:lang w:eastAsia="en-GB"/>
        </w:rPr>
        <w:t>esponding to parental concerns after consulting with appropriate staff and ensuring that accurate records of correspondence are recorded</w:t>
      </w:r>
    </w:p>
    <w:p w14:paraId="6A98AA0A" w14:textId="40F4D53A" w:rsidR="00633C93" w:rsidRPr="00F54982" w:rsidRDefault="00A70D78" w:rsidP="00E8021A">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P</w:t>
      </w:r>
      <w:r w:rsidR="00633C93" w:rsidRPr="00F54982">
        <w:rPr>
          <w:rFonts w:ascii="Verdana" w:eastAsia="Times New Roman" w:hAnsi="Verdana" w:cstheme="minorHAnsi"/>
          <w:sz w:val="24"/>
          <w:szCs w:val="24"/>
          <w:lang w:eastAsia="en-GB"/>
        </w:rPr>
        <w:t>reparing the Department sections of all school brochures and handbooks</w:t>
      </w:r>
      <w:r w:rsidR="00E8021A" w:rsidRPr="00F54982">
        <w:rPr>
          <w:rFonts w:ascii="Verdana" w:eastAsia="Times New Roman" w:hAnsi="Verdana" w:cstheme="minorHAnsi"/>
          <w:sz w:val="24"/>
          <w:szCs w:val="24"/>
          <w:lang w:eastAsia="en-GB"/>
        </w:rPr>
        <w:t xml:space="preserve"> with the Headteacher.</w:t>
      </w:r>
    </w:p>
    <w:p w14:paraId="7DC043C8" w14:textId="77777777" w:rsidR="00633C93" w:rsidRPr="00F54982"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Resource Management</w:t>
      </w:r>
    </w:p>
    <w:p w14:paraId="423C582A" w14:textId="31B4C9D5" w:rsidR="00F54982" w:rsidRDefault="00633C93" w:rsidP="00F54982">
      <w:pPr>
        <w:spacing w:after="0" w:line="233" w:lineRule="atLeast"/>
        <w:ind w:left="851" w:hanging="851"/>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1.      </w:t>
      </w:r>
      <w:r w:rsidR="00F54982">
        <w:rPr>
          <w:rFonts w:ascii="Verdana" w:eastAsia="Times New Roman" w:hAnsi="Verdana" w:cstheme="minorHAnsi"/>
          <w:sz w:val="24"/>
          <w:szCs w:val="24"/>
          <w:lang w:eastAsia="en-GB"/>
        </w:rPr>
        <w:t xml:space="preserve"> </w:t>
      </w:r>
      <w:r w:rsidRPr="00F54982">
        <w:rPr>
          <w:rFonts w:ascii="Verdana" w:eastAsia="Times New Roman" w:hAnsi="Verdana" w:cstheme="minorHAnsi"/>
          <w:sz w:val="24"/>
          <w:szCs w:val="24"/>
          <w:lang w:eastAsia="en-GB"/>
        </w:rPr>
        <w:t xml:space="preserve">Checking on the accommodation allocated to the Department and reporting </w:t>
      </w:r>
    </w:p>
    <w:p w14:paraId="53F53D0D" w14:textId="34F18CD6" w:rsidR="00633C93" w:rsidRPr="00F54982" w:rsidRDefault="00F54982" w:rsidP="00F54982">
      <w:pPr>
        <w:spacing w:after="0" w:line="233" w:lineRule="atLeast"/>
        <w:ind w:left="851" w:hanging="851"/>
        <w:jc w:val="both"/>
        <w:rPr>
          <w:rFonts w:ascii="Verdana" w:eastAsia="Times New Roman" w:hAnsi="Verdana" w:cstheme="minorHAnsi"/>
          <w:sz w:val="24"/>
          <w:szCs w:val="24"/>
          <w:lang w:eastAsia="en-GB"/>
        </w:rPr>
      </w:pPr>
      <w:r>
        <w:rPr>
          <w:rFonts w:ascii="Verdana" w:eastAsia="Times New Roman" w:hAnsi="Verdana" w:cstheme="minorHAnsi"/>
          <w:sz w:val="24"/>
          <w:szCs w:val="24"/>
          <w:lang w:eastAsia="en-GB"/>
        </w:rPr>
        <w:tab/>
      </w:r>
      <w:r w:rsidR="00633C93" w:rsidRPr="00F54982">
        <w:rPr>
          <w:rFonts w:ascii="Verdana" w:eastAsia="Times New Roman" w:hAnsi="Verdana" w:cstheme="minorHAnsi"/>
          <w:sz w:val="24"/>
          <w:szCs w:val="24"/>
          <w:lang w:eastAsia="en-GB"/>
        </w:rPr>
        <w:t>any damage to the Site Team</w:t>
      </w:r>
    </w:p>
    <w:p w14:paraId="0233FD0F" w14:textId="7FAFACEB" w:rsidR="00633C93" w:rsidRPr="00F54982" w:rsidRDefault="00633C93" w:rsidP="00F54982">
      <w:pPr>
        <w:spacing w:after="0" w:line="233" w:lineRule="atLeast"/>
        <w:ind w:left="851" w:hanging="851"/>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2.      </w:t>
      </w:r>
      <w:r w:rsidR="00F54982">
        <w:rPr>
          <w:rFonts w:ascii="Verdana" w:eastAsia="Times New Roman" w:hAnsi="Verdana" w:cstheme="minorHAnsi"/>
          <w:sz w:val="24"/>
          <w:szCs w:val="24"/>
          <w:lang w:eastAsia="en-GB"/>
        </w:rPr>
        <w:t xml:space="preserve"> </w:t>
      </w:r>
      <w:r w:rsidRPr="00F54982">
        <w:rPr>
          <w:rFonts w:ascii="Verdana" w:eastAsia="Times New Roman" w:hAnsi="Verdana" w:cstheme="minorHAnsi"/>
          <w:sz w:val="24"/>
          <w:szCs w:val="24"/>
          <w:lang w:eastAsia="en-GB"/>
        </w:rPr>
        <w:t>Ensure that all staff are enabled to use the technology across the school to ensure accessibility for all i.e. Sound Field access in all rooms. </w:t>
      </w:r>
    </w:p>
    <w:p w14:paraId="1F7FDA0E" w14:textId="4C0ED285" w:rsidR="00633C93" w:rsidRPr="00F54982" w:rsidRDefault="00633C93" w:rsidP="00F54982">
      <w:pPr>
        <w:spacing w:after="0" w:line="233" w:lineRule="atLeast"/>
        <w:ind w:left="851" w:hanging="851"/>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3.       Maintaining and stimulating an ordered appearance of teaching rooms and ensuring their effective use</w:t>
      </w:r>
      <w:r w:rsidR="00FB4677" w:rsidRPr="00F54982">
        <w:rPr>
          <w:rFonts w:ascii="Verdana" w:eastAsia="Times New Roman" w:hAnsi="Verdana" w:cstheme="minorHAnsi"/>
          <w:sz w:val="24"/>
          <w:szCs w:val="24"/>
          <w:lang w:eastAsia="en-GB"/>
        </w:rPr>
        <w:t xml:space="preserve"> </w:t>
      </w:r>
      <w:r w:rsidR="00A63B83" w:rsidRPr="00F54982">
        <w:rPr>
          <w:rFonts w:ascii="Verdana" w:eastAsia="Times New Roman" w:hAnsi="Verdana" w:cstheme="minorHAnsi"/>
          <w:sz w:val="24"/>
          <w:szCs w:val="24"/>
          <w:lang w:eastAsia="en-GB"/>
        </w:rPr>
        <w:t xml:space="preserve">of displays supporting Language development. </w:t>
      </w:r>
    </w:p>
    <w:p w14:paraId="06DD0802" w14:textId="77777777" w:rsidR="00633C93" w:rsidRPr="00F54982" w:rsidRDefault="00633C93" w:rsidP="00F54982">
      <w:pPr>
        <w:spacing w:after="0" w:line="233" w:lineRule="atLeast"/>
        <w:ind w:left="851" w:hanging="851"/>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4.       Planning, ordering and coordinating all Department resources for learning</w:t>
      </w:r>
    </w:p>
    <w:p w14:paraId="6888F2B1" w14:textId="0AF70C63" w:rsidR="00633C93" w:rsidRPr="00F54982" w:rsidRDefault="00633C93" w:rsidP="00F54982">
      <w:pPr>
        <w:spacing w:line="233" w:lineRule="atLeast"/>
        <w:ind w:left="851" w:hanging="851"/>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5.       Managing financial resources effectively and efficiently, in accordance with the financial regulations of the school, including requisitions and the careful checking of all goods and services, prior to the authorisation for payment</w:t>
      </w:r>
      <w:r w:rsidR="00C1455C">
        <w:rPr>
          <w:rFonts w:ascii="Verdana" w:eastAsia="Times New Roman" w:hAnsi="Verdana" w:cstheme="minorHAnsi"/>
          <w:sz w:val="24"/>
          <w:szCs w:val="24"/>
          <w:lang w:eastAsia="en-GB"/>
        </w:rPr>
        <w:t>.</w:t>
      </w:r>
    </w:p>
    <w:p w14:paraId="6961EFAA" w14:textId="77777777" w:rsidR="00F54982" w:rsidRDefault="00F54982" w:rsidP="00633C93">
      <w:pPr>
        <w:spacing w:line="233" w:lineRule="atLeast"/>
        <w:jc w:val="both"/>
        <w:rPr>
          <w:rFonts w:ascii="Verdana" w:eastAsia="Times New Roman" w:hAnsi="Verdana" w:cstheme="minorHAnsi"/>
          <w:b/>
          <w:bCs/>
          <w:sz w:val="24"/>
          <w:szCs w:val="24"/>
          <w:lang w:eastAsia="en-GB"/>
        </w:rPr>
      </w:pPr>
    </w:p>
    <w:p w14:paraId="68D35274" w14:textId="1189AA96" w:rsidR="00633C93" w:rsidRPr="00F54982" w:rsidRDefault="00633C93" w:rsidP="00C1455C">
      <w:pPr>
        <w:spacing w:line="233" w:lineRule="atLeast"/>
        <w:rPr>
          <w:rFonts w:ascii="Verdana" w:eastAsia="Times New Roman" w:hAnsi="Verdana" w:cstheme="minorHAnsi"/>
          <w:sz w:val="24"/>
          <w:szCs w:val="24"/>
          <w:lang w:eastAsia="en-GB"/>
        </w:rPr>
      </w:pPr>
      <w:r w:rsidRPr="00F54982">
        <w:rPr>
          <w:rFonts w:ascii="Verdana" w:eastAsia="Times New Roman" w:hAnsi="Verdana" w:cstheme="minorHAnsi"/>
          <w:b/>
          <w:bCs/>
          <w:sz w:val="24"/>
          <w:szCs w:val="24"/>
          <w:lang w:eastAsia="en-GB"/>
        </w:rPr>
        <w:t xml:space="preserve">All staff have a responsibility for promoting and safeguarding the welfare of children and young </w:t>
      </w:r>
      <w:r w:rsidR="00A70D78" w:rsidRPr="00F54982">
        <w:rPr>
          <w:rFonts w:ascii="Verdana" w:eastAsia="Times New Roman" w:hAnsi="Verdana" w:cstheme="minorHAnsi"/>
          <w:b/>
          <w:bCs/>
          <w:sz w:val="24"/>
          <w:szCs w:val="24"/>
          <w:lang w:eastAsia="en-GB"/>
        </w:rPr>
        <w:t>person’s</w:t>
      </w:r>
      <w:r w:rsidRPr="00F54982">
        <w:rPr>
          <w:rFonts w:ascii="Verdana" w:eastAsia="Times New Roman" w:hAnsi="Verdana" w:cstheme="minorHAnsi"/>
          <w:b/>
          <w:bCs/>
          <w:sz w:val="24"/>
          <w:szCs w:val="24"/>
          <w:lang w:eastAsia="en-GB"/>
        </w:rPr>
        <w:t xml:space="preserve"> s/he is responsible for or </w:t>
      </w:r>
      <w:proofErr w:type="gramStart"/>
      <w:r w:rsidRPr="00F54982">
        <w:rPr>
          <w:rFonts w:ascii="Verdana" w:eastAsia="Times New Roman" w:hAnsi="Verdana" w:cstheme="minorHAnsi"/>
          <w:b/>
          <w:bCs/>
          <w:sz w:val="24"/>
          <w:szCs w:val="24"/>
          <w:lang w:eastAsia="en-GB"/>
        </w:rPr>
        <w:t>comes into contact with</w:t>
      </w:r>
      <w:proofErr w:type="gramEnd"/>
      <w:r w:rsidRPr="00F54982">
        <w:rPr>
          <w:rFonts w:ascii="Verdana" w:eastAsia="Times New Roman" w:hAnsi="Verdana" w:cstheme="minorHAnsi"/>
          <w:b/>
          <w:bCs/>
          <w:sz w:val="24"/>
          <w:szCs w:val="24"/>
          <w:lang w:eastAsia="en-GB"/>
        </w:rPr>
        <w:t>.</w:t>
      </w:r>
    </w:p>
    <w:p w14:paraId="0E0F2A66" w14:textId="42A2E42B" w:rsidR="00633C93" w:rsidRDefault="00633C93" w:rsidP="00633C93">
      <w:pPr>
        <w:spacing w:line="233" w:lineRule="atLeast"/>
        <w:jc w:val="both"/>
        <w:rPr>
          <w:rFonts w:ascii="Verdana" w:eastAsia="Times New Roman" w:hAnsi="Verdana" w:cstheme="minorHAnsi"/>
          <w:sz w:val="24"/>
          <w:szCs w:val="24"/>
          <w:lang w:eastAsia="en-GB"/>
        </w:rPr>
      </w:pPr>
      <w:r w:rsidRPr="00F54982">
        <w:rPr>
          <w:rFonts w:ascii="Verdana" w:eastAsia="Times New Roman" w:hAnsi="Verdana" w:cstheme="minorHAnsi"/>
          <w:sz w:val="24"/>
          <w:szCs w:val="24"/>
          <w:lang w:eastAsia="en-GB"/>
        </w:rPr>
        <w:t xml:space="preserve">This job description should be read in conjunction with the conditions of Employment for School Teachers DfE 2016. Job descriptions are reviewed annually and may be amended following discussion with the </w:t>
      </w:r>
      <w:r w:rsidR="00A70D78" w:rsidRPr="00F54982">
        <w:rPr>
          <w:rFonts w:ascii="Verdana" w:eastAsia="Times New Roman" w:hAnsi="Verdana" w:cstheme="minorHAnsi"/>
          <w:sz w:val="24"/>
          <w:szCs w:val="24"/>
          <w:lang w:eastAsia="en-GB"/>
        </w:rPr>
        <w:t>post</w:t>
      </w:r>
      <w:r w:rsidR="00DF0529" w:rsidRPr="00F54982">
        <w:rPr>
          <w:rFonts w:ascii="Verdana" w:eastAsia="Times New Roman" w:hAnsi="Verdana" w:cstheme="minorHAnsi"/>
          <w:sz w:val="24"/>
          <w:szCs w:val="24"/>
          <w:lang w:eastAsia="en-GB"/>
        </w:rPr>
        <w:t xml:space="preserve"> </w:t>
      </w:r>
      <w:r w:rsidR="00A70D78" w:rsidRPr="00F54982">
        <w:rPr>
          <w:rFonts w:ascii="Verdana" w:eastAsia="Times New Roman" w:hAnsi="Verdana" w:cstheme="minorHAnsi"/>
          <w:sz w:val="24"/>
          <w:szCs w:val="24"/>
          <w:lang w:eastAsia="en-GB"/>
        </w:rPr>
        <w:t>holder</w:t>
      </w:r>
      <w:r w:rsidR="00F54982">
        <w:rPr>
          <w:rFonts w:ascii="Verdana" w:eastAsia="Times New Roman" w:hAnsi="Verdana" w:cstheme="minorHAnsi"/>
          <w:sz w:val="24"/>
          <w:szCs w:val="24"/>
          <w:lang w:eastAsia="en-GB"/>
        </w:rPr>
        <w:t>.</w:t>
      </w:r>
    </w:p>
    <w:p w14:paraId="546D1A61" w14:textId="77777777" w:rsidR="00F54982" w:rsidRPr="00F54982" w:rsidRDefault="00F54982" w:rsidP="00F54982">
      <w:pPr>
        <w:spacing w:after="0" w:line="240" w:lineRule="auto"/>
        <w:rPr>
          <w:rFonts w:ascii="Verdana" w:eastAsia="Calibri" w:hAnsi="Verdana" w:cs="Calibri"/>
          <w:sz w:val="24"/>
          <w:szCs w:val="24"/>
        </w:rPr>
      </w:pPr>
    </w:p>
    <w:p w14:paraId="6C5FD258" w14:textId="33155AED" w:rsidR="00F54982" w:rsidRDefault="00F54982" w:rsidP="00633C93">
      <w:pPr>
        <w:spacing w:line="233" w:lineRule="atLeast"/>
        <w:jc w:val="both"/>
        <w:rPr>
          <w:rFonts w:ascii="Verdana" w:eastAsia="Times New Roman" w:hAnsi="Verdana" w:cstheme="minorHAnsi"/>
          <w:sz w:val="24"/>
          <w:szCs w:val="24"/>
          <w:lang w:eastAsia="en-GB"/>
        </w:rPr>
      </w:pPr>
    </w:p>
    <w:p w14:paraId="554E11BC" w14:textId="2F0B38C2" w:rsidR="00F54982" w:rsidRDefault="00F54982" w:rsidP="00633C93">
      <w:pPr>
        <w:spacing w:line="233" w:lineRule="atLeast"/>
        <w:jc w:val="both"/>
        <w:rPr>
          <w:rFonts w:ascii="Verdana" w:eastAsia="Times New Roman" w:hAnsi="Verdana" w:cstheme="minorHAnsi"/>
          <w:sz w:val="24"/>
          <w:szCs w:val="24"/>
          <w:lang w:eastAsia="en-GB"/>
        </w:rPr>
      </w:pPr>
    </w:p>
    <w:p w14:paraId="5C8D2DB0" w14:textId="2F1E9028" w:rsidR="00F54982" w:rsidRDefault="00F54982" w:rsidP="00633C93">
      <w:pPr>
        <w:spacing w:line="233" w:lineRule="atLeast"/>
        <w:jc w:val="both"/>
        <w:rPr>
          <w:rFonts w:ascii="Verdana" w:eastAsia="Times New Roman" w:hAnsi="Verdana" w:cstheme="minorHAnsi"/>
          <w:sz w:val="24"/>
          <w:szCs w:val="24"/>
          <w:lang w:eastAsia="en-GB"/>
        </w:rPr>
      </w:pPr>
    </w:p>
    <w:p w14:paraId="428D127E" w14:textId="77777777" w:rsidR="00F54982" w:rsidRPr="00F54982" w:rsidRDefault="00F54982" w:rsidP="00633C93">
      <w:pPr>
        <w:spacing w:line="233" w:lineRule="atLeast"/>
        <w:jc w:val="both"/>
        <w:rPr>
          <w:rFonts w:ascii="Verdana" w:eastAsia="Times New Roman" w:hAnsi="Verdana" w:cstheme="minorHAnsi"/>
          <w:sz w:val="24"/>
          <w:szCs w:val="24"/>
          <w:lang w:eastAsia="en-GB"/>
        </w:rPr>
      </w:pPr>
    </w:p>
    <w:p w14:paraId="76DA4100" w14:textId="14677E73" w:rsidR="009A1945" w:rsidRPr="00F54982" w:rsidRDefault="00272F74" w:rsidP="00633C93">
      <w:pPr>
        <w:jc w:val="both"/>
        <w:rPr>
          <w:rFonts w:ascii="Verdana" w:hAnsi="Verdana" w:cstheme="minorHAnsi"/>
          <w:sz w:val="24"/>
          <w:szCs w:val="24"/>
        </w:rPr>
      </w:pPr>
    </w:p>
    <w:p w14:paraId="616AC8BC" w14:textId="05BECE89" w:rsidR="00411D6E" w:rsidRPr="00C9354E" w:rsidRDefault="00C9354E" w:rsidP="00633C93">
      <w:pPr>
        <w:jc w:val="both"/>
        <w:rPr>
          <w:rFonts w:cstheme="minorHAnsi"/>
          <w:sz w:val="24"/>
        </w:rPr>
      </w:pPr>
      <w:r>
        <w:rPr>
          <w:noProof/>
          <w:lang w:eastAsia="en-GB"/>
        </w:rPr>
        <w:lastRenderedPageBreak/>
        <w:drawing>
          <wp:inline distT="0" distB="0" distL="0" distR="0" wp14:anchorId="04061479" wp14:editId="269CE900">
            <wp:extent cx="5731510" cy="32651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265170"/>
                    </a:xfrm>
                    <a:prstGeom prst="rect">
                      <a:avLst/>
                    </a:prstGeom>
                  </pic:spPr>
                </pic:pic>
              </a:graphicData>
            </a:graphic>
          </wp:inline>
        </w:drawing>
      </w:r>
    </w:p>
    <w:sectPr w:rsidR="00411D6E" w:rsidRPr="00C9354E" w:rsidSect="00F549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953E9"/>
    <w:multiLevelType w:val="multilevel"/>
    <w:tmpl w:val="A736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A3B3A"/>
    <w:multiLevelType w:val="hybridMultilevel"/>
    <w:tmpl w:val="A7BC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302A2"/>
    <w:multiLevelType w:val="hybridMultilevel"/>
    <w:tmpl w:val="54D2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20950"/>
    <w:multiLevelType w:val="hybridMultilevel"/>
    <w:tmpl w:val="0128A1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035A87"/>
    <w:multiLevelType w:val="hybridMultilevel"/>
    <w:tmpl w:val="A046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556B8"/>
    <w:multiLevelType w:val="hybridMultilevel"/>
    <w:tmpl w:val="1514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46DA4"/>
    <w:multiLevelType w:val="multilevel"/>
    <w:tmpl w:val="D6C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23FB3"/>
    <w:multiLevelType w:val="hybridMultilevel"/>
    <w:tmpl w:val="E932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23261"/>
    <w:multiLevelType w:val="hybridMultilevel"/>
    <w:tmpl w:val="FB745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312186"/>
    <w:multiLevelType w:val="hybridMultilevel"/>
    <w:tmpl w:val="AF26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07E98"/>
    <w:multiLevelType w:val="hybridMultilevel"/>
    <w:tmpl w:val="9CE6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9E3AC8"/>
    <w:multiLevelType w:val="hybridMultilevel"/>
    <w:tmpl w:val="9DEC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7"/>
  </w:num>
  <w:num w:numId="6">
    <w:abstractNumId w:val="1"/>
  </w:num>
  <w:num w:numId="7">
    <w:abstractNumId w:val="9"/>
  </w:num>
  <w:num w:numId="8">
    <w:abstractNumId w:val="2"/>
  </w:num>
  <w:num w:numId="9">
    <w:abstractNumId w:val="10"/>
  </w:num>
  <w:num w:numId="10">
    <w:abstractNumId w:val="8"/>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93"/>
    <w:rsid w:val="00056DD2"/>
    <w:rsid w:val="00093A2A"/>
    <w:rsid w:val="00184B0C"/>
    <w:rsid w:val="001907DF"/>
    <w:rsid w:val="001A563F"/>
    <w:rsid w:val="00272F74"/>
    <w:rsid w:val="002D2F66"/>
    <w:rsid w:val="003B1543"/>
    <w:rsid w:val="003C3A9B"/>
    <w:rsid w:val="00400812"/>
    <w:rsid w:val="00411D6E"/>
    <w:rsid w:val="00462B86"/>
    <w:rsid w:val="004A44C9"/>
    <w:rsid w:val="004D5946"/>
    <w:rsid w:val="004E614C"/>
    <w:rsid w:val="005D6D11"/>
    <w:rsid w:val="0062791D"/>
    <w:rsid w:val="00633C93"/>
    <w:rsid w:val="006B591B"/>
    <w:rsid w:val="00785220"/>
    <w:rsid w:val="007B1968"/>
    <w:rsid w:val="007B4D1F"/>
    <w:rsid w:val="007C122D"/>
    <w:rsid w:val="00854255"/>
    <w:rsid w:val="008B43AF"/>
    <w:rsid w:val="008B7183"/>
    <w:rsid w:val="008F7ABF"/>
    <w:rsid w:val="00970A1A"/>
    <w:rsid w:val="009B558A"/>
    <w:rsid w:val="009D31BC"/>
    <w:rsid w:val="00A22B01"/>
    <w:rsid w:val="00A63B83"/>
    <w:rsid w:val="00A70D78"/>
    <w:rsid w:val="00B53FA2"/>
    <w:rsid w:val="00B74C28"/>
    <w:rsid w:val="00B90C15"/>
    <w:rsid w:val="00C1455C"/>
    <w:rsid w:val="00C9354E"/>
    <w:rsid w:val="00CF755D"/>
    <w:rsid w:val="00DF0529"/>
    <w:rsid w:val="00E102DA"/>
    <w:rsid w:val="00E34BE9"/>
    <w:rsid w:val="00E67133"/>
    <w:rsid w:val="00E8021A"/>
    <w:rsid w:val="00E86F67"/>
    <w:rsid w:val="00ED78B3"/>
    <w:rsid w:val="00F54982"/>
    <w:rsid w:val="00FB4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E5B41F"/>
  <w15:chartTrackingRefBased/>
  <w15:docId w15:val="{A88EAFFE-CA18-40A6-9CD5-7128B5AA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93A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A563F"/>
    <w:rPr>
      <w:color w:val="0563C1" w:themeColor="hyperlink"/>
      <w:u w:val="single"/>
    </w:rPr>
  </w:style>
  <w:style w:type="character" w:styleId="FollowedHyperlink">
    <w:name w:val="FollowedHyperlink"/>
    <w:basedOn w:val="DefaultParagraphFont"/>
    <w:uiPriority w:val="99"/>
    <w:semiHidden/>
    <w:unhideWhenUsed/>
    <w:rsid w:val="009B5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18997">
      <w:bodyDiv w:val="1"/>
      <w:marLeft w:val="0"/>
      <w:marRight w:val="0"/>
      <w:marTop w:val="0"/>
      <w:marBottom w:val="0"/>
      <w:divBdr>
        <w:top w:val="none" w:sz="0" w:space="0" w:color="auto"/>
        <w:left w:val="none" w:sz="0" w:space="0" w:color="auto"/>
        <w:bottom w:val="none" w:sz="0" w:space="0" w:color="auto"/>
        <w:right w:val="none" w:sz="0" w:space="0" w:color="auto"/>
      </w:divBdr>
      <w:divsChild>
        <w:div w:id="762645318">
          <w:marLeft w:val="0"/>
          <w:marRight w:val="0"/>
          <w:marTop w:val="0"/>
          <w:marBottom w:val="0"/>
          <w:divBdr>
            <w:top w:val="none" w:sz="0" w:space="0" w:color="auto"/>
            <w:left w:val="none" w:sz="0" w:space="0" w:color="auto"/>
            <w:bottom w:val="none" w:sz="0" w:space="0" w:color="auto"/>
            <w:right w:val="none" w:sz="0" w:space="0" w:color="auto"/>
          </w:divBdr>
          <w:divsChild>
            <w:div w:id="516121745">
              <w:marLeft w:val="0"/>
              <w:marRight w:val="0"/>
              <w:marTop w:val="0"/>
              <w:marBottom w:val="0"/>
              <w:divBdr>
                <w:top w:val="none" w:sz="0" w:space="0" w:color="auto"/>
                <w:left w:val="none" w:sz="0" w:space="0" w:color="auto"/>
                <w:bottom w:val="none" w:sz="0" w:space="0" w:color="auto"/>
                <w:right w:val="none" w:sz="0" w:space="0" w:color="auto"/>
              </w:divBdr>
              <w:divsChild>
                <w:div w:id="187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5385">
      <w:bodyDiv w:val="1"/>
      <w:marLeft w:val="0"/>
      <w:marRight w:val="0"/>
      <w:marTop w:val="0"/>
      <w:marBottom w:val="0"/>
      <w:divBdr>
        <w:top w:val="none" w:sz="0" w:space="0" w:color="auto"/>
        <w:left w:val="none" w:sz="0" w:space="0" w:color="auto"/>
        <w:bottom w:val="none" w:sz="0" w:space="0" w:color="auto"/>
        <w:right w:val="none" w:sz="0" w:space="0" w:color="auto"/>
      </w:divBdr>
    </w:div>
    <w:div w:id="797341231">
      <w:bodyDiv w:val="1"/>
      <w:marLeft w:val="0"/>
      <w:marRight w:val="0"/>
      <w:marTop w:val="0"/>
      <w:marBottom w:val="0"/>
      <w:divBdr>
        <w:top w:val="none" w:sz="0" w:space="0" w:color="auto"/>
        <w:left w:val="none" w:sz="0" w:space="0" w:color="auto"/>
        <w:bottom w:val="none" w:sz="0" w:space="0" w:color="auto"/>
        <w:right w:val="none" w:sz="0" w:space="0" w:color="auto"/>
      </w:divBdr>
    </w:div>
    <w:div w:id="1380935440">
      <w:bodyDiv w:val="1"/>
      <w:marLeft w:val="0"/>
      <w:marRight w:val="0"/>
      <w:marTop w:val="0"/>
      <w:marBottom w:val="0"/>
      <w:divBdr>
        <w:top w:val="none" w:sz="0" w:space="0" w:color="auto"/>
        <w:left w:val="none" w:sz="0" w:space="0" w:color="auto"/>
        <w:bottom w:val="none" w:sz="0" w:space="0" w:color="auto"/>
        <w:right w:val="none" w:sz="0" w:space="0" w:color="auto"/>
      </w:divBdr>
      <w:divsChild>
        <w:div w:id="1979610426">
          <w:marLeft w:val="0"/>
          <w:marRight w:val="0"/>
          <w:marTop w:val="0"/>
          <w:marBottom w:val="0"/>
          <w:divBdr>
            <w:top w:val="none" w:sz="0" w:space="0" w:color="auto"/>
            <w:left w:val="none" w:sz="0" w:space="0" w:color="auto"/>
            <w:bottom w:val="none" w:sz="0" w:space="0" w:color="auto"/>
            <w:right w:val="none" w:sz="0" w:space="0" w:color="auto"/>
          </w:divBdr>
          <w:divsChild>
            <w:div w:id="1362439161">
              <w:marLeft w:val="0"/>
              <w:marRight w:val="0"/>
              <w:marTop w:val="0"/>
              <w:marBottom w:val="0"/>
              <w:divBdr>
                <w:top w:val="none" w:sz="0" w:space="0" w:color="auto"/>
                <w:left w:val="none" w:sz="0" w:space="0" w:color="auto"/>
                <w:bottom w:val="none" w:sz="0" w:space="0" w:color="auto"/>
                <w:right w:val="none" w:sz="0" w:space="0" w:color="auto"/>
              </w:divBdr>
              <w:divsChild>
                <w:div w:id="11926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3474">
      <w:bodyDiv w:val="1"/>
      <w:marLeft w:val="0"/>
      <w:marRight w:val="0"/>
      <w:marTop w:val="0"/>
      <w:marBottom w:val="0"/>
      <w:divBdr>
        <w:top w:val="none" w:sz="0" w:space="0" w:color="auto"/>
        <w:left w:val="none" w:sz="0" w:space="0" w:color="auto"/>
        <w:bottom w:val="none" w:sz="0" w:space="0" w:color="auto"/>
        <w:right w:val="none" w:sz="0" w:space="0" w:color="auto"/>
      </w:divBdr>
      <w:divsChild>
        <w:div w:id="2074501490">
          <w:blockQuote w:val="1"/>
          <w:marLeft w:val="0"/>
          <w:marRight w:val="0"/>
          <w:marTop w:val="0"/>
          <w:marBottom w:val="0"/>
          <w:divBdr>
            <w:top w:val="none" w:sz="0" w:space="0" w:color="auto"/>
            <w:left w:val="single" w:sz="12" w:space="9" w:color="003399"/>
            <w:bottom w:val="none" w:sz="0" w:space="0" w:color="auto"/>
            <w:right w:val="none" w:sz="0" w:space="0" w:color="auto"/>
          </w:divBdr>
          <w:divsChild>
            <w:div w:id="1235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AD2678-AF9C-455D-B180-E1DA927D4228}">
  <ds:schemaRefs>
    <ds:schemaRef ds:uri="http://schemas.microsoft.com/sharepoint/v3/contenttype/forms"/>
  </ds:schemaRefs>
</ds:datastoreItem>
</file>

<file path=customXml/itemProps2.xml><?xml version="1.0" encoding="utf-8"?>
<ds:datastoreItem xmlns:ds="http://schemas.openxmlformats.org/officeDocument/2006/customXml" ds:itemID="{A428B966-92CF-467E-A903-23D1B0DA7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F0F75-40B8-4A90-BF36-816EC38C803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SITSS</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Rowlandson</dc:creator>
  <cp:keywords/>
  <dc:description/>
  <cp:lastModifiedBy>Clyne, Edward</cp:lastModifiedBy>
  <cp:revision>6</cp:revision>
  <dcterms:created xsi:type="dcterms:W3CDTF">2021-07-14T12:19:00Z</dcterms:created>
  <dcterms:modified xsi:type="dcterms:W3CDTF">2021-07-14T15:46:00Z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2021-07-14T12:52:01Z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c781b2f1-6535-47e2-8e34-f7336b3acb4d</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