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80E3E94" w14:textId="77777777" w:rsidR="003932CD" w:rsidRDefault="003932CD" w:rsidP="00915B47">
      <w:pPr>
        <w:autoSpaceDE w:val="0"/>
        <w:autoSpaceDN w:val="0"/>
        <w:adjustRightInd w:val="0"/>
        <w:rPr>
          <w:rFonts w:ascii="Calibri" w:hAnsi="Calibri" w:cs="Calibri"/>
          <w:b/>
          <w:bCs/>
          <w:sz w:val="36"/>
          <w:szCs w:val="36"/>
        </w:rPr>
      </w:pPr>
    </w:p>
    <w:p w14:paraId="06EE32A6" w14:textId="76DFF02F"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003932CD">
        <w:trPr>
          <w:trHeight w:val="586"/>
        </w:trPr>
        <w:tc>
          <w:tcPr>
            <w:tcW w:w="4158" w:type="dxa"/>
            <w:shd w:val="clear" w:color="auto" w:fill="D9D9D9" w:themeFill="background1" w:themeFillShade="D9"/>
          </w:tcPr>
          <w:p w14:paraId="0C579E80" w14:textId="312C1658" w:rsidR="00C202F4" w:rsidRPr="003932CD" w:rsidRDefault="00FB6581" w:rsidP="00474B28">
            <w:pPr>
              <w:autoSpaceDE w:val="0"/>
              <w:autoSpaceDN w:val="0"/>
              <w:adjustRightInd w:val="0"/>
              <w:rPr>
                <w:rFonts w:asciiTheme="minorHAnsi" w:hAnsiTheme="minorHAnsi" w:cstheme="minorHAnsi"/>
                <w:b/>
                <w:bCs/>
                <w:sz w:val="22"/>
                <w:szCs w:val="22"/>
              </w:rPr>
            </w:pPr>
            <w:r w:rsidRPr="003932CD">
              <w:rPr>
                <w:rFonts w:asciiTheme="minorHAnsi" w:hAnsiTheme="minorHAnsi" w:cstheme="minorHAnsi"/>
                <w:b/>
                <w:bCs/>
                <w:sz w:val="22"/>
                <w:szCs w:val="22"/>
              </w:rPr>
              <w:t xml:space="preserve"> </w:t>
            </w:r>
            <w:r w:rsidR="00783C6D" w:rsidRPr="003932CD">
              <w:rPr>
                <w:rFonts w:asciiTheme="minorHAnsi" w:hAnsiTheme="minorHAnsi" w:cstheme="minorHAnsi"/>
                <w:b/>
                <w:bCs/>
                <w:sz w:val="22"/>
                <w:szCs w:val="22"/>
              </w:rPr>
              <w:t>Job Title</w:t>
            </w:r>
            <w:r w:rsidR="00AC0C7B" w:rsidRPr="003932CD">
              <w:rPr>
                <w:rFonts w:asciiTheme="minorHAnsi" w:hAnsiTheme="minorHAnsi" w:cstheme="minorHAnsi"/>
                <w:b/>
                <w:bCs/>
                <w:sz w:val="22"/>
                <w:szCs w:val="22"/>
              </w:rPr>
              <w:t xml:space="preserve">: </w:t>
            </w:r>
            <w:r w:rsidR="00C202F4" w:rsidRPr="003932CD">
              <w:rPr>
                <w:rFonts w:asciiTheme="minorHAnsi" w:hAnsiTheme="minorHAnsi" w:cstheme="minorHAnsi"/>
                <w:sz w:val="22"/>
                <w:szCs w:val="22"/>
              </w:rPr>
              <w:t xml:space="preserve">MARAC Coordinator </w:t>
            </w:r>
          </w:p>
          <w:p w14:paraId="2DD74D1E" w14:textId="77777777" w:rsidR="00783C6D" w:rsidRPr="003932CD" w:rsidRDefault="00783C6D" w:rsidP="000E62C7">
            <w:pPr>
              <w:autoSpaceDE w:val="0"/>
              <w:autoSpaceDN w:val="0"/>
              <w:adjustRightInd w:val="0"/>
              <w:rPr>
                <w:rFonts w:asciiTheme="minorHAnsi" w:hAnsiTheme="minorHAnsi" w:cstheme="minorHAnsi"/>
                <w:sz w:val="22"/>
                <w:szCs w:val="22"/>
              </w:rPr>
            </w:pPr>
          </w:p>
        </w:tc>
        <w:tc>
          <w:tcPr>
            <w:tcW w:w="4380" w:type="dxa"/>
            <w:shd w:val="clear" w:color="auto" w:fill="D9D9D9" w:themeFill="background1" w:themeFillShade="D9"/>
          </w:tcPr>
          <w:p w14:paraId="37B649DF" w14:textId="1EA5B365" w:rsidR="004924DE" w:rsidRPr="003932CD" w:rsidRDefault="00F90371" w:rsidP="000E62C7">
            <w:pPr>
              <w:autoSpaceDE w:val="0"/>
              <w:autoSpaceDN w:val="0"/>
              <w:adjustRightInd w:val="0"/>
              <w:rPr>
                <w:rFonts w:ascii="Calibri" w:hAnsi="Calibri" w:cs="Calibri"/>
                <w:bCs/>
                <w:sz w:val="22"/>
                <w:szCs w:val="22"/>
              </w:rPr>
            </w:pPr>
            <w:r w:rsidRPr="003932CD">
              <w:rPr>
                <w:rFonts w:ascii="Calibri" w:hAnsi="Calibri" w:cs="Calibri"/>
                <w:b/>
                <w:bCs/>
                <w:sz w:val="22"/>
                <w:szCs w:val="22"/>
              </w:rPr>
              <w:t>Grade</w:t>
            </w:r>
            <w:r w:rsidRPr="003932CD">
              <w:rPr>
                <w:rFonts w:ascii="Calibri" w:hAnsi="Calibri" w:cs="Calibri"/>
                <w:bCs/>
                <w:sz w:val="22"/>
                <w:szCs w:val="22"/>
              </w:rPr>
              <w:t>:</w:t>
            </w:r>
            <w:r w:rsidR="002037BD" w:rsidRPr="003932CD">
              <w:rPr>
                <w:rFonts w:ascii="Calibri" w:hAnsi="Calibri" w:cs="Calibri"/>
                <w:bCs/>
                <w:sz w:val="22"/>
                <w:szCs w:val="22"/>
              </w:rPr>
              <w:t xml:space="preserve"> </w:t>
            </w:r>
            <w:r w:rsidR="00474B28" w:rsidRPr="003932CD">
              <w:rPr>
                <w:rFonts w:ascii="Calibri" w:hAnsi="Calibri" w:cs="Calibri"/>
                <w:bCs/>
                <w:sz w:val="22"/>
                <w:szCs w:val="22"/>
              </w:rPr>
              <w:t>PO1</w:t>
            </w:r>
          </w:p>
          <w:p w14:paraId="673CBEE9" w14:textId="77777777" w:rsidR="00783C6D" w:rsidRPr="003932CD" w:rsidRDefault="00783C6D" w:rsidP="000E62C7">
            <w:pPr>
              <w:autoSpaceDE w:val="0"/>
              <w:autoSpaceDN w:val="0"/>
              <w:adjustRightInd w:val="0"/>
              <w:rPr>
                <w:rFonts w:ascii="Calibri" w:hAnsi="Calibri" w:cs="Calibri"/>
                <w:bCs/>
                <w:sz w:val="22"/>
                <w:szCs w:val="22"/>
              </w:rPr>
            </w:pPr>
          </w:p>
          <w:p w14:paraId="2074D4C0" w14:textId="77777777" w:rsidR="00D20A7D" w:rsidRPr="003932CD" w:rsidRDefault="00D20A7D" w:rsidP="000E62C7">
            <w:pPr>
              <w:autoSpaceDE w:val="0"/>
              <w:autoSpaceDN w:val="0"/>
              <w:adjustRightInd w:val="0"/>
              <w:rPr>
                <w:rFonts w:ascii="Calibri" w:hAnsi="Calibri" w:cs="Calibri"/>
                <w:sz w:val="22"/>
                <w:szCs w:val="22"/>
              </w:rPr>
            </w:pPr>
          </w:p>
        </w:tc>
      </w:tr>
      <w:tr w:rsidR="00783C6D" w:rsidRPr="005B3EBF" w14:paraId="1C466385" w14:textId="77777777" w:rsidTr="003932CD">
        <w:trPr>
          <w:trHeight w:val="599"/>
        </w:trPr>
        <w:tc>
          <w:tcPr>
            <w:tcW w:w="4158" w:type="dxa"/>
            <w:shd w:val="clear" w:color="auto" w:fill="D9D9D9" w:themeFill="background1" w:themeFillShade="D9"/>
          </w:tcPr>
          <w:p w14:paraId="6341414A" w14:textId="77777777" w:rsidR="00783C6D" w:rsidRDefault="00783C6D" w:rsidP="000E62C7">
            <w:pPr>
              <w:autoSpaceDE w:val="0"/>
              <w:autoSpaceDN w:val="0"/>
              <w:adjustRightInd w:val="0"/>
              <w:rPr>
                <w:rFonts w:asciiTheme="minorHAnsi" w:hAnsiTheme="minorHAnsi" w:cstheme="minorHAnsi"/>
                <w:sz w:val="22"/>
                <w:szCs w:val="22"/>
              </w:rPr>
            </w:pPr>
            <w:r w:rsidRPr="003932CD">
              <w:rPr>
                <w:rFonts w:asciiTheme="minorHAnsi" w:hAnsiTheme="minorHAnsi" w:cstheme="minorHAnsi"/>
                <w:b/>
                <w:bCs/>
                <w:sz w:val="22"/>
                <w:szCs w:val="22"/>
              </w:rPr>
              <w:t xml:space="preserve">Section: </w:t>
            </w:r>
            <w:r w:rsidR="003932CD" w:rsidRPr="003932CD">
              <w:rPr>
                <w:rFonts w:asciiTheme="minorHAnsi" w:hAnsiTheme="minorHAnsi" w:cstheme="minorHAnsi"/>
                <w:sz w:val="22"/>
                <w:szCs w:val="22"/>
              </w:rPr>
              <w:t>Community Safety Service</w:t>
            </w:r>
          </w:p>
          <w:p w14:paraId="1E993701" w14:textId="77777777" w:rsidR="003932CD" w:rsidRDefault="003932CD" w:rsidP="000E62C7">
            <w:pPr>
              <w:autoSpaceDE w:val="0"/>
              <w:autoSpaceDN w:val="0"/>
              <w:adjustRightInd w:val="0"/>
              <w:rPr>
                <w:rFonts w:asciiTheme="minorHAnsi" w:hAnsiTheme="minorHAnsi" w:cstheme="minorHAnsi"/>
                <w:sz w:val="22"/>
                <w:szCs w:val="22"/>
              </w:rPr>
            </w:pPr>
          </w:p>
          <w:p w14:paraId="2EB0FBCD" w14:textId="62D8C2C6" w:rsidR="003932CD" w:rsidRPr="003932CD" w:rsidRDefault="003932CD" w:rsidP="000E62C7">
            <w:pPr>
              <w:autoSpaceDE w:val="0"/>
              <w:autoSpaceDN w:val="0"/>
              <w:adjustRightInd w:val="0"/>
              <w:rPr>
                <w:rFonts w:asciiTheme="minorHAnsi" w:hAnsiTheme="minorHAnsi" w:cstheme="minorHAnsi"/>
                <w:b/>
                <w:bCs/>
                <w:sz w:val="22"/>
                <w:szCs w:val="22"/>
              </w:rPr>
            </w:pPr>
          </w:p>
        </w:tc>
        <w:tc>
          <w:tcPr>
            <w:tcW w:w="4380" w:type="dxa"/>
            <w:shd w:val="clear" w:color="auto" w:fill="D9D9D9" w:themeFill="background1" w:themeFillShade="D9"/>
          </w:tcPr>
          <w:p w14:paraId="00443D68" w14:textId="77777777" w:rsidR="00F671AC" w:rsidRPr="003932CD" w:rsidRDefault="00783C6D" w:rsidP="00F671AC">
            <w:pPr>
              <w:rPr>
                <w:rFonts w:asciiTheme="minorHAnsi" w:hAnsiTheme="minorHAnsi" w:cstheme="minorHAnsi"/>
                <w:sz w:val="22"/>
                <w:szCs w:val="22"/>
              </w:rPr>
            </w:pPr>
            <w:r w:rsidRPr="003932CD">
              <w:rPr>
                <w:rFonts w:ascii="Calibri" w:hAnsi="Calibri" w:cs="Calibri"/>
                <w:b/>
                <w:bCs/>
                <w:sz w:val="22"/>
                <w:szCs w:val="22"/>
              </w:rPr>
              <w:t>D</w:t>
            </w:r>
            <w:r w:rsidR="00A73544" w:rsidRPr="003932CD">
              <w:rPr>
                <w:rFonts w:ascii="Calibri" w:hAnsi="Calibri" w:cs="Calibri"/>
                <w:b/>
                <w:bCs/>
                <w:sz w:val="22"/>
                <w:szCs w:val="22"/>
              </w:rPr>
              <w:t>irectorate</w:t>
            </w:r>
            <w:r w:rsidRPr="003932CD">
              <w:rPr>
                <w:rFonts w:ascii="Calibri" w:hAnsi="Calibri" w:cs="Calibri"/>
                <w:b/>
                <w:bCs/>
                <w:sz w:val="22"/>
                <w:szCs w:val="22"/>
              </w:rPr>
              <w:t>:</w:t>
            </w:r>
            <w:r w:rsidRPr="003932CD">
              <w:rPr>
                <w:rFonts w:ascii="Calibri" w:hAnsi="Calibri" w:cs="Calibri"/>
                <w:bCs/>
                <w:sz w:val="22"/>
                <w:szCs w:val="22"/>
              </w:rPr>
              <w:t xml:space="preserve"> </w:t>
            </w:r>
            <w:r w:rsidR="00F671AC" w:rsidRPr="003932CD">
              <w:rPr>
                <w:rFonts w:asciiTheme="minorHAnsi" w:hAnsiTheme="minorHAnsi" w:cstheme="minorHAnsi"/>
                <w:sz w:val="22"/>
                <w:szCs w:val="22"/>
              </w:rPr>
              <w:t>Chief Executives Group</w:t>
            </w:r>
          </w:p>
          <w:p w14:paraId="093047FD" w14:textId="77777777" w:rsidR="0044737D" w:rsidRPr="003932CD" w:rsidRDefault="0044737D" w:rsidP="000E62C7">
            <w:pPr>
              <w:autoSpaceDE w:val="0"/>
              <w:autoSpaceDN w:val="0"/>
              <w:adjustRightInd w:val="0"/>
              <w:rPr>
                <w:rFonts w:ascii="Calibri" w:hAnsi="Calibri" w:cs="Calibri"/>
                <w:bCs/>
                <w:sz w:val="22"/>
                <w:szCs w:val="22"/>
              </w:rPr>
            </w:pPr>
          </w:p>
        </w:tc>
      </w:tr>
      <w:tr w:rsidR="000E62C7" w:rsidRPr="005B3EBF" w14:paraId="73864FBC" w14:textId="77777777" w:rsidTr="204338A9">
        <w:trPr>
          <w:trHeight w:val="828"/>
        </w:trPr>
        <w:tc>
          <w:tcPr>
            <w:tcW w:w="4158" w:type="dxa"/>
            <w:shd w:val="clear" w:color="auto" w:fill="D9D9D9" w:themeFill="background1" w:themeFillShade="D9"/>
          </w:tcPr>
          <w:p w14:paraId="4130A326" w14:textId="6513D0BC" w:rsidR="009C7611" w:rsidRPr="003932CD" w:rsidRDefault="000E62C7" w:rsidP="009C7611">
            <w:pPr>
              <w:rPr>
                <w:rFonts w:asciiTheme="minorHAnsi" w:hAnsiTheme="minorHAnsi" w:cstheme="minorHAnsi"/>
                <w:sz w:val="22"/>
                <w:szCs w:val="22"/>
              </w:rPr>
            </w:pPr>
            <w:r w:rsidRPr="003932CD">
              <w:rPr>
                <w:rFonts w:asciiTheme="minorHAnsi" w:hAnsiTheme="minorHAnsi" w:cstheme="minorHAnsi"/>
                <w:b/>
                <w:bCs/>
                <w:sz w:val="22"/>
                <w:szCs w:val="22"/>
              </w:rPr>
              <w:t>Responsible to</w:t>
            </w:r>
            <w:r w:rsidR="00B35400" w:rsidRPr="003932CD">
              <w:rPr>
                <w:rFonts w:asciiTheme="minorHAnsi" w:hAnsiTheme="minorHAnsi" w:cstheme="minorHAnsi"/>
                <w:b/>
                <w:bCs/>
                <w:sz w:val="22"/>
                <w:szCs w:val="22"/>
              </w:rPr>
              <w:t xml:space="preserve"> following manager</w:t>
            </w:r>
            <w:r w:rsidRPr="003932CD">
              <w:rPr>
                <w:rFonts w:asciiTheme="minorHAnsi" w:hAnsiTheme="minorHAnsi" w:cstheme="minorHAnsi"/>
                <w:b/>
                <w:bCs/>
                <w:sz w:val="22"/>
                <w:szCs w:val="22"/>
              </w:rPr>
              <w:t>:</w:t>
            </w:r>
            <w:r w:rsidR="009C7611" w:rsidRPr="003932CD">
              <w:rPr>
                <w:rFonts w:asciiTheme="minorHAnsi" w:hAnsiTheme="minorHAnsi" w:cstheme="minorHAnsi"/>
                <w:sz w:val="22"/>
                <w:szCs w:val="22"/>
              </w:rPr>
              <w:t xml:space="preserve"> VAWG Manager</w:t>
            </w:r>
          </w:p>
          <w:p w14:paraId="5529B6B6" w14:textId="77777777" w:rsidR="0044737D" w:rsidRPr="003932CD" w:rsidRDefault="0044737D" w:rsidP="00C90AB7">
            <w:pPr>
              <w:autoSpaceDE w:val="0"/>
              <w:autoSpaceDN w:val="0"/>
              <w:adjustRightInd w:val="0"/>
              <w:rPr>
                <w:rFonts w:asciiTheme="minorHAnsi" w:hAnsiTheme="minorHAnsi" w:cstheme="minorHAnsi"/>
                <w:bCs/>
                <w:sz w:val="22"/>
                <w:szCs w:val="22"/>
              </w:rPr>
            </w:pPr>
          </w:p>
        </w:tc>
        <w:tc>
          <w:tcPr>
            <w:tcW w:w="4380" w:type="dxa"/>
            <w:shd w:val="clear" w:color="auto" w:fill="D9D9D9" w:themeFill="background1" w:themeFillShade="D9"/>
          </w:tcPr>
          <w:p w14:paraId="3C53405B" w14:textId="4CDE9A22" w:rsidR="000E62C7" w:rsidRPr="003932CD" w:rsidRDefault="00FB6581" w:rsidP="000E62C7">
            <w:pPr>
              <w:autoSpaceDE w:val="0"/>
              <w:autoSpaceDN w:val="0"/>
              <w:adjustRightInd w:val="0"/>
              <w:rPr>
                <w:rFonts w:ascii="Calibri" w:hAnsi="Calibri" w:cs="Calibri"/>
                <w:b/>
                <w:bCs/>
                <w:sz w:val="22"/>
                <w:szCs w:val="22"/>
              </w:rPr>
            </w:pPr>
            <w:r w:rsidRPr="003932CD">
              <w:rPr>
                <w:rFonts w:ascii="Calibri" w:hAnsi="Calibri" w:cs="Calibri"/>
                <w:b/>
                <w:bCs/>
                <w:sz w:val="22"/>
                <w:szCs w:val="22"/>
              </w:rPr>
              <w:t>Responsible for</w:t>
            </w:r>
            <w:r w:rsidR="00B35400" w:rsidRPr="003932CD">
              <w:rPr>
                <w:rFonts w:ascii="Calibri" w:hAnsi="Calibri" w:cs="Calibri"/>
                <w:b/>
                <w:bCs/>
                <w:sz w:val="22"/>
                <w:szCs w:val="22"/>
              </w:rPr>
              <w:t xml:space="preserve"> following staff</w:t>
            </w:r>
            <w:r w:rsidRPr="003932CD">
              <w:rPr>
                <w:rFonts w:ascii="Calibri" w:hAnsi="Calibri" w:cs="Calibri"/>
                <w:b/>
                <w:bCs/>
                <w:sz w:val="22"/>
                <w:szCs w:val="22"/>
              </w:rPr>
              <w:t>:</w:t>
            </w:r>
            <w:r w:rsidR="009C7611" w:rsidRPr="003932CD">
              <w:rPr>
                <w:rFonts w:ascii="Calibri" w:hAnsi="Calibri" w:cs="Calibri"/>
                <w:b/>
                <w:bCs/>
                <w:sz w:val="22"/>
                <w:szCs w:val="22"/>
              </w:rPr>
              <w:t xml:space="preserve"> </w:t>
            </w:r>
            <w:r w:rsidR="009C7611" w:rsidRPr="003932CD">
              <w:rPr>
                <w:rFonts w:ascii="Calibri" w:hAnsi="Calibri" w:cs="Calibri"/>
                <w:sz w:val="22"/>
                <w:szCs w:val="22"/>
              </w:rPr>
              <w:t>N/A</w:t>
            </w:r>
          </w:p>
          <w:p w14:paraId="60D8AD89" w14:textId="77777777" w:rsidR="00387E78" w:rsidRPr="003932CD" w:rsidRDefault="00387E78" w:rsidP="000E62C7">
            <w:pPr>
              <w:autoSpaceDE w:val="0"/>
              <w:autoSpaceDN w:val="0"/>
              <w:adjustRightInd w:val="0"/>
              <w:rPr>
                <w:rFonts w:ascii="Calibri" w:hAnsi="Calibri" w:cs="Calibri"/>
                <w:bCs/>
                <w:sz w:val="22"/>
                <w:szCs w:val="22"/>
              </w:rPr>
            </w:pP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Pr="003932CD" w:rsidRDefault="004F668A" w:rsidP="00927DFC">
            <w:pPr>
              <w:autoSpaceDE w:val="0"/>
              <w:autoSpaceDN w:val="0"/>
              <w:adjustRightInd w:val="0"/>
              <w:rPr>
                <w:rFonts w:ascii="Calibri" w:hAnsi="Calibri" w:cs="Calibri"/>
                <w:b/>
                <w:bCs/>
                <w:sz w:val="22"/>
                <w:szCs w:val="22"/>
              </w:rPr>
            </w:pPr>
            <w:r w:rsidRPr="003932CD">
              <w:rPr>
                <w:rFonts w:ascii="Calibri" w:hAnsi="Calibri" w:cs="Calibri"/>
                <w:b/>
                <w:bCs/>
                <w:sz w:val="22"/>
                <w:szCs w:val="22"/>
              </w:rPr>
              <w:t>Post Number/s:</w:t>
            </w:r>
          </w:p>
          <w:p w14:paraId="63726286" w14:textId="77777777" w:rsidR="0026064E" w:rsidRPr="003932CD" w:rsidRDefault="0026064E" w:rsidP="00927DFC">
            <w:pPr>
              <w:autoSpaceDE w:val="0"/>
              <w:autoSpaceDN w:val="0"/>
              <w:adjustRightInd w:val="0"/>
              <w:rPr>
                <w:rFonts w:ascii="Calibri" w:hAnsi="Calibri" w:cs="Calibri"/>
                <w:bCs/>
                <w:sz w:val="22"/>
                <w:szCs w:val="22"/>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5B6673FE" w:rsidR="004F668A" w:rsidRPr="003932CD" w:rsidRDefault="00B35400" w:rsidP="00802B8D">
            <w:pPr>
              <w:autoSpaceDE w:val="0"/>
              <w:autoSpaceDN w:val="0"/>
              <w:adjustRightInd w:val="0"/>
              <w:rPr>
                <w:rFonts w:ascii="Calibri" w:hAnsi="Calibri" w:cs="Calibri"/>
                <w:b/>
                <w:bCs/>
                <w:sz w:val="22"/>
                <w:szCs w:val="22"/>
              </w:rPr>
            </w:pPr>
            <w:r w:rsidRPr="003932CD">
              <w:rPr>
                <w:rFonts w:ascii="Calibri" w:hAnsi="Calibri" w:cs="Calibri"/>
                <w:b/>
                <w:bCs/>
                <w:sz w:val="22"/>
                <w:szCs w:val="22"/>
              </w:rPr>
              <w:t>Last review d</w:t>
            </w:r>
            <w:r w:rsidR="004F668A" w:rsidRPr="003932CD">
              <w:rPr>
                <w:rFonts w:ascii="Calibri" w:hAnsi="Calibri" w:cs="Calibri"/>
                <w:b/>
                <w:bCs/>
                <w:sz w:val="22"/>
                <w:szCs w:val="22"/>
              </w:rPr>
              <w:t>ate</w:t>
            </w:r>
            <w:r w:rsidR="008907FC" w:rsidRPr="003932CD">
              <w:rPr>
                <w:rFonts w:ascii="Calibri" w:hAnsi="Calibri" w:cs="Calibri"/>
                <w:b/>
                <w:bCs/>
                <w:sz w:val="22"/>
                <w:szCs w:val="22"/>
              </w:rPr>
              <w:t>:</w:t>
            </w:r>
            <w:r w:rsidRPr="003932CD">
              <w:rPr>
                <w:rFonts w:ascii="Calibri" w:hAnsi="Calibri" w:cs="Calibri"/>
                <w:b/>
                <w:bCs/>
                <w:sz w:val="22"/>
                <w:szCs w:val="22"/>
              </w:rPr>
              <w:t xml:space="preserve"> </w:t>
            </w:r>
            <w:r w:rsidR="002C218D" w:rsidRPr="003932CD">
              <w:rPr>
                <w:rFonts w:asciiTheme="minorHAnsi" w:hAnsiTheme="minorHAnsi" w:cstheme="minorHAnsi"/>
                <w:sz w:val="22"/>
                <w:szCs w:val="22"/>
              </w:rPr>
              <w:t>June 2021</w:t>
            </w:r>
          </w:p>
          <w:p w14:paraId="012C411F" w14:textId="77777777" w:rsidR="0026064E" w:rsidRPr="003932CD" w:rsidRDefault="0026064E" w:rsidP="00802B8D">
            <w:pPr>
              <w:autoSpaceDE w:val="0"/>
              <w:autoSpaceDN w:val="0"/>
              <w:adjustRightInd w:val="0"/>
              <w:rPr>
                <w:rFonts w:ascii="Calibri" w:hAnsi="Calibri" w:cs="Calibri"/>
                <w:bCs/>
                <w:sz w:val="22"/>
                <w:szCs w:val="22"/>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647EF7" w:rsidRDefault="00343CED" w:rsidP="00343CED">
      <w:pPr>
        <w:rPr>
          <w:rFonts w:asciiTheme="minorHAnsi" w:hAnsiTheme="minorHAnsi" w:cstheme="minorHAnsi"/>
        </w:rPr>
      </w:pPr>
      <w:r w:rsidRPr="00647EF7">
        <w:rPr>
          <w:rFonts w:asciiTheme="minorHAnsi" w:hAnsiTheme="minorHAnsi" w:cstheme="minorHAnsi"/>
          <w:b/>
          <w:bCs/>
        </w:rPr>
        <w:lastRenderedPageBreak/>
        <w:t xml:space="preserve">Job Purpose </w:t>
      </w:r>
    </w:p>
    <w:p w14:paraId="57964A36" w14:textId="77777777" w:rsidR="006A1E18" w:rsidRPr="00647EF7" w:rsidRDefault="006A1E18" w:rsidP="006A1E18">
      <w:pPr>
        <w:rPr>
          <w:rFonts w:asciiTheme="minorHAnsi" w:hAnsiTheme="minorHAnsi" w:cstheme="minorHAnsi"/>
          <w:bCs/>
          <w:iCs/>
          <w:color w:val="FF0000"/>
        </w:rPr>
      </w:pPr>
    </w:p>
    <w:p w14:paraId="3BA9CE96" w14:textId="1FAFF252" w:rsidR="00343CED" w:rsidRPr="00647EF7" w:rsidRDefault="003C6BE3" w:rsidP="003C6BE3">
      <w:pPr>
        <w:spacing w:after="160" w:line="259" w:lineRule="auto"/>
        <w:jc w:val="both"/>
        <w:rPr>
          <w:rFonts w:asciiTheme="minorHAnsi" w:eastAsia="Calibri" w:hAnsiTheme="minorHAnsi" w:cstheme="minorHAnsi"/>
          <w:lang w:eastAsia="en-US"/>
        </w:rPr>
      </w:pPr>
      <w:r w:rsidRPr="00647EF7">
        <w:rPr>
          <w:rFonts w:asciiTheme="minorHAnsi" w:eastAsia="Calibri" w:hAnsiTheme="minorHAnsi" w:cstheme="minorHAnsi"/>
          <w:lang w:eastAsia="en-US"/>
        </w:rPr>
        <w:t>To effectively coordinate and administrate the Domestic Violence and Abuse Multi Agency Risk Assessment Conference (MARAC) in Wandsworth which includes receiving referrals and risk assessments, agenda setting, recording minutes and actions; ensuring that partner agencies complete their actions and maintaining relevant databases. To work in partnership with a range of stakeholders and deliver MARAC training. To support the VAWG Manager and Vulnerabilities Manager with administration of the governance structure surrounding Domestic Violence and Abuse.</w:t>
      </w:r>
    </w:p>
    <w:p w14:paraId="7C672994" w14:textId="77777777" w:rsidR="00343CED" w:rsidRPr="00647EF7" w:rsidRDefault="00BB4DD8" w:rsidP="00343CED">
      <w:pPr>
        <w:rPr>
          <w:rFonts w:asciiTheme="minorHAnsi" w:hAnsiTheme="minorHAnsi" w:cstheme="minorHAnsi"/>
          <w:b/>
          <w:bCs/>
        </w:rPr>
      </w:pPr>
      <w:r w:rsidRPr="00647EF7">
        <w:rPr>
          <w:rFonts w:asciiTheme="minorHAnsi" w:hAnsiTheme="minorHAnsi" w:cstheme="minorHAnsi"/>
          <w:b/>
          <w:bCs/>
        </w:rPr>
        <w:t xml:space="preserve">Specific </w:t>
      </w:r>
      <w:r w:rsidR="00343CED" w:rsidRPr="00647EF7">
        <w:rPr>
          <w:rFonts w:asciiTheme="minorHAnsi" w:hAnsiTheme="minorHAnsi" w:cstheme="minorHAnsi"/>
          <w:b/>
          <w:bCs/>
        </w:rPr>
        <w:t>Duties and Responsibilities</w:t>
      </w:r>
    </w:p>
    <w:p w14:paraId="32341E77" w14:textId="77777777" w:rsidR="006419A0" w:rsidRPr="00647EF7" w:rsidRDefault="006419A0" w:rsidP="00343CED">
      <w:pPr>
        <w:rPr>
          <w:rFonts w:asciiTheme="minorHAnsi" w:hAnsiTheme="minorHAnsi" w:cstheme="minorHAnsi"/>
        </w:rPr>
      </w:pPr>
    </w:p>
    <w:p w14:paraId="53DBC62D" w14:textId="77777777" w:rsidR="006419A0" w:rsidRPr="00647EF7" w:rsidRDefault="006419A0" w:rsidP="006419A0">
      <w:pPr>
        <w:numPr>
          <w:ilvl w:val="0"/>
          <w:numId w:val="33"/>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t xml:space="preserve">To administer the MARAC to ensure the effective operation, performance and delivery of the MARAC, in partnership with key stakeholders. To ensure that duties are undertaken with due regard and compliance with the Data Protection Act and other legislation. </w:t>
      </w:r>
    </w:p>
    <w:p w14:paraId="314E848A" w14:textId="77777777" w:rsidR="006419A0" w:rsidRPr="00647EF7" w:rsidRDefault="006419A0" w:rsidP="006419A0">
      <w:pPr>
        <w:spacing w:after="160" w:line="259" w:lineRule="auto"/>
        <w:ind w:left="720"/>
        <w:contextualSpacing/>
        <w:jc w:val="both"/>
        <w:rPr>
          <w:rFonts w:asciiTheme="minorHAnsi" w:eastAsia="Calibri" w:hAnsiTheme="minorHAnsi" w:cstheme="minorHAnsi"/>
          <w:lang w:eastAsia="en-US"/>
        </w:rPr>
      </w:pPr>
    </w:p>
    <w:p w14:paraId="2C3F73F5" w14:textId="77777777" w:rsidR="006419A0" w:rsidRPr="00647EF7" w:rsidRDefault="006419A0" w:rsidP="006419A0">
      <w:pPr>
        <w:numPr>
          <w:ilvl w:val="0"/>
          <w:numId w:val="33"/>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t xml:space="preserve">To facilitate and ensure consistency in referral of cases to the MARAC from the full range of potential referring agencies based on the use of a common risk identification tool and referral form for victims. </w:t>
      </w:r>
    </w:p>
    <w:p w14:paraId="19503EF8" w14:textId="77777777" w:rsidR="006419A0" w:rsidRPr="00647EF7" w:rsidRDefault="006419A0" w:rsidP="006419A0">
      <w:pPr>
        <w:spacing w:after="160" w:line="259" w:lineRule="auto"/>
        <w:ind w:left="720"/>
        <w:contextualSpacing/>
        <w:jc w:val="both"/>
        <w:rPr>
          <w:rFonts w:asciiTheme="minorHAnsi" w:eastAsia="Calibri" w:hAnsiTheme="minorHAnsi" w:cstheme="minorHAnsi"/>
          <w:lang w:eastAsia="en-US"/>
        </w:rPr>
      </w:pPr>
    </w:p>
    <w:p w14:paraId="368C7614" w14:textId="77777777" w:rsidR="006419A0" w:rsidRPr="00647EF7" w:rsidRDefault="006419A0" w:rsidP="006419A0">
      <w:pPr>
        <w:numPr>
          <w:ilvl w:val="0"/>
          <w:numId w:val="33"/>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t xml:space="preserve">To prepare monthly MARAC agendas and ensure that listed referrals meet MARAC threshold. To ensure that cases are reviewed in the most time effective manner and that any specialist attendees are present. </w:t>
      </w:r>
    </w:p>
    <w:p w14:paraId="459AA9C4" w14:textId="77777777" w:rsidR="006419A0" w:rsidRPr="00647EF7" w:rsidRDefault="006419A0" w:rsidP="006419A0">
      <w:pPr>
        <w:spacing w:after="160" w:line="259" w:lineRule="auto"/>
        <w:ind w:left="720"/>
        <w:contextualSpacing/>
        <w:jc w:val="both"/>
        <w:rPr>
          <w:rFonts w:asciiTheme="minorHAnsi" w:eastAsia="Calibri" w:hAnsiTheme="minorHAnsi" w:cstheme="minorHAnsi"/>
          <w:lang w:eastAsia="en-US"/>
        </w:rPr>
      </w:pPr>
    </w:p>
    <w:p w14:paraId="596FAF80" w14:textId="77777777" w:rsidR="006419A0" w:rsidRPr="00647EF7" w:rsidRDefault="006419A0" w:rsidP="006419A0">
      <w:pPr>
        <w:numPr>
          <w:ilvl w:val="0"/>
          <w:numId w:val="33"/>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t xml:space="preserve">To request MARAC case research from local GP surgeries </w:t>
      </w:r>
      <w:proofErr w:type="gramStart"/>
      <w:r w:rsidRPr="00647EF7">
        <w:rPr>
          <w:rFonts w:asciiTheme="minorHAnsi" w:eastAsia="Calibri" w:hAnsiTheme="minorHAnsi" w:cstheme="minorHAnsi"/>
          <w:lang w:eastAsia="en-US"/>
        </w:rPr>
        <w:t>on a monthly basis</w:t>
      </w:r>
      <w:proofErr w:type="gramEnd"/>
      <w:r w:rsidRPr="00647EF7">
        <w:rPr>
          <w:rFonts w:asciiTheme="minorHAnsi" w:eastAsia="Calibri" w:hAnsiTheme="minorHAnsi" w:cstheme="minorHAnsi"/>
          <w:lang w:eastAsia="en-US"/>
        </w:rPr>
        <w:t xml:space="preserve">. </w:t>
      </w:r>
    </w:p>
    <w:p w14:paraId="2CAC9F89" w14:textId="77777777" w:rsidR="006419A0" w:rsidRPr="00647EF7" w:rsidRDefault="006419A0" w:rsidP="006419A0">
      <w:pPr>
        <w:spacing w:after="160" w:line="259" w:lineRule="auto"/>
        <w:ind w:left="720"/>
        <w:contextualSpacing/>
        <w:jc w:val="both"/>
        <w:rPr>
          <w:rFonts w:asciiTheme="minorHAnsi" w:eastAsia="Calibri" w:hAnsiTheme="minorHAnsi" w:cstheme="minorHAnsi"/>
          <w:lang w:eastAsia="en-US"/>
        </w:rPr>
      </w:pPr>
    </w:p>
    <w:p w14:paraId="75712308" w14:textId="77777777" w:rsidR="006419A0" w:rsidRPr="00647EF7" w:rsidRDefault="006419A0" w:rsidP="006419A0">
      <w:pPr>
        <w:numPr>
          <w:ilvl w:val="0"/>
          <w:numId w:val="33"/>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t xml:space="preserve">To prepare relevant documentation to a high standard, including the minutes and agreed actions, and circulate to partner agencies within agreed timescales. </w:t>
      </w:r>
    </w:p>
    <w:p w14:paraId="1059E910" w14:textId="77777777" w:rsidR="006419A0" w:rsidRPr="00647EF7" w:rsidRDefault="006419A0" w:rsidP="006419A0">
      <w:pPr>
        <w:spacing w:after="160" w:line="259" w:lineRule="auto"/>
        <w:ind w:left="720"/>
        <w:contextualSpacing/>
        <w:jc w:val="both"/>
        <w:rPr>
          <w:rFonts w:asciiTheme="minorHAnsi" w:eastAsia="Calibri" w:hAnsiTheme="minorHAnsi" w:cstheme="minorHAnsi"/>
          <w:lang w:eastAsia="en-US"/>
        </w:rPr>
      </w:pPr>
    </w:p>
    <w:p w14:paraId="644EC7BA" w14:textId="77777777" w:rsidR="006419A0" w:rsidRPr="00647EF7" w:rsidRDefault="006419A0" w:rsidP="006419A0">
      <w:pPr>
        <w:numPr>
          <w:ilvl w:val="0"/>
          <w:numId w:val="33"/>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t xml:space="preserve">To analyse MARAC referral data </w:t>
      </w:r>
      <w:proofErr w:type="gramStart"/>
      <w:r w:rsidRPr="00647EF7">
        <w:rPr>
          <w:rFonts w:asciiTheme="minorHAnsi" w:eastAsia="Calibri" w:hAnsiTheme="minorHAnsi" w:cstheme="minorHAnsi"/>
          <w:lang w:eastAsia="en-US"/>
        </w:rPr>
        <w:t>in order to</w:t>
      </w:r>
      <w:proofErr w:type="gramEnd"/>
      <w:r w:rsidRPr="00647EF7">
        <w:rPr>
          <w:rFonts w:asciiTheme="minorHAnsi" w:eastAsia="Calibri" w:hAnsiTheme="minorHAnsi" w:cstheme="minorHAnsi"/>
          <w:lang w:eastAsia="en-US"/>
        </w:rPr>
        <w:t xml:space="preserve"> identify any gaps in key referral agencies and to liaise with the full range of potential referral agencies, </w:t>
      </w:r>
      <w:proofErr w:type="gramStart"/>
      <w:r w:rsidRPr="00647EF7">
        <w:rPr>
          <w:rFonts w:asciiTheme="minorHAnsi" w:eastAsia="Calibri" w:hAnsiTheme="minorHAnsi" w:cstheme="minorHAnsi"/>
          <w:lang w:eastAsia="en-US"/>
        </w:rPr>
        <w:t>in particular</w:t>
      </w:r>
      <w:proofErr w:type="gramEnd"/>
      <w:r w:rsidRPr="00647EF7">
        <w:rPr>
          <w:rFonts w:asciiTheme="minorHAnsi" w:eastAsia="Calibri" w:hAnsiTheme="minorHAnsi" w:cstheme="minorHAnsi"/>
          <w:lang w:eastAsia="en-US"/>
        </w:rPr>
        <w:t xml:space="preserve"> those working with minority or hard to reach groups to ensure that the needs of all victims are met. </w:t>
      </w:r>
    </w:p>
    <w:p w14:paraId="3D511E43" w14:textId="77777777" w:rsidR="006419A0" w:rsidRPr="00647EF7" w:rsidRDefault="006419A0" w:rsidP="006419A0">
      <w:pPr>
        <w:spacing w:after="160" w:line="259" w:lineRule="auto"/>
        <w:ind w:left="720"/>
        <w:contextualSpacing/>
        <w:jc w:val="both"/>
        <w:rPr>
          <w:rFonts w:asciiTheme="minorHAnsi" w:eastAsia="Calibri" w:hAnsiTheme="minorHAnsi" w:cstheme="minorHAnsi"/>
          <w:lang w:eastAsia="en-US"/>
        </w:rPr>
      </w:pPr>
    </w:p>
    <w:p w14:paraId="6C02B532" w14:textId="77777777" w:rsidR="006419A0" w:rsidRPr="00647EF7" w:rsidRDefault="006419A0" w:rsidP="006419A0">
      <w:pPr>
        <w:numPr>
          <w:ilvl w:val="0"/>
          <w:numId w:val="33"/>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t xml:space="preserve">To maintain: </w:t>
      </w:r>
    </w:p>
    <w:p w14:paraId="3EEE3C98" w14:textId="77777777" w:rsidR="006419A0" w:rsidRPr="00647EF7" w:rsidRDefault="006419A0" w:rsidP="006419A0">
      <w:pPr>
        <w:numPr>
          <w:ilvl w:val="0"/>
          <w:numId w:val="32"/>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t>Orderly files on SharePoint system</w:t>
      </w:r>
    </w:p>
    <w:p w14:paraId="54976FC1" w14:textId="77777777" w:rsidR="006419A0" w:rsidRPr="00647EF7" w:rsidRDefault="006419A0" w:rsidP="006419A0">
      <w:pPr>
        <w:numPr>
          <w:ilvl w:val="0"/>
          <w:numId w:val="32"/>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t xml:space="preserve">An action log following each MARAC meeting to include recording where actions are complete, cannot be completed or are incomplete, and bringing these to the attention of the MARAC Chair. </w:t>
      </w:r>
    </w:p>
    <w:p w14:paraId="50A72577" w14:textId="77777777" w:rsidR="006419A0" w:rsidRPr="00647EF7" w:rsidRDefault="006419A0" w:rsidP="006419A0">
      <w:pPr>
        <w:numPr>
          <w:ilvl w:val="0"/>
          <w:numId w:val="32"/>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t xml:space="preserve">A tracking system of all MARAC cases and to notify panel members when twelve months have passed since the original referral so that cases can be de-flagged by partners from their respective systems. </w:t>
      </w:r>
    </w:p>
    <w:p w14:paraId="375524B7" w14:textId="77777777" w:rsidR="006419A0" w:rsidRPr="00647EF7" w:rsidRDefault="006419A0" w:rsidP="006419A0">
      <w:pPr>
        <w:numPr>
          <w:ilvl w:val="0"/>
          <w:numId w:val="32"/>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lastRenderedPageBreak/>
        <w:t>The MARAC data collection process, to ensure that relevant data is collected so that the outputs and outcomes from the MARAC can be monitored. This includes completing the quarterly SafeLives MARAC returns.</w:t>
      </w:r>
    </w:p>
    <w:p w14:paraId="586E5C31" w14:textId="77777777" w:rsidR="006419A0" w:rsidRPr="00647EF7" w:rsidRDefault="006419A0" w:rsidP="006419A0">
      <w:pPr>
        <w:numPr>
          <w:ilvl w:val="0"/>
          <w:numId w:val="32"/>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t>MARAC attendance spreadsheet which monitors agency/staff attendance of MARAC.</w:t>
      </w:r>
    </w:p>
    <w:p w14:paraId="1CD3AA3B" w14:textId="77777777" w:rsidR="006419A0" w:rsidRPr="00647EF7" w:rsidRDefault="006419A0" w:rsidP="006419A0">
      <w:pPr>
        <w:rPr>
          <w:rFonts w:asciiTheme="minorHAnsi" w:hAnsiTheme="minorHAnsi" w:cstheme="minorHAnsi"/>
          <w:b/>
          <w:bCs/>
        </w:rPr>
      </w:pPr>
    </w:p>
    <w:p w14:paraId="7F365885" w14:textId="77777777" w:rsidR="006419A0" w:rsidRPr="00647EF7" w:rsidRDefault="006419A0" w:rsidP="006419A0">
      <w:pPr>
        <w:numPr>
          <w:ilvl w:val="0"/>
          <w:numId w:val="33"/>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t xml:space="preserve">Work with MARAC panel members to refresh, review, develop and implement the MARAC Operating Protocols and MARAC Information Sharing Protocols to ensure the effective coordination and delivery of the MARAC. </w:t>
      </w:r>
    </w:p>
    <w:p w14:paraId="62EEE445" w14:textId="77777777" w:rsidR="006419A0" w:rsidRPr="00647EF7" w:rsidRDefault="006419A0" w:rsidP="006419A0">
      <w:pPr>
        <w:spacing w:after="160" w:line="259" w:lineRule="auto"/>
        <w:ind w:left="720"/>
        <w:contextualSpacing/>
        <w:jc w:val="both"/>
        <w:rPr>
          <w:rFonts w:asciiTheme="minorHAnsi" w:eastAsia="Calibri" w:hAnsiTheme="minorHAnsi" w:cstheme="minorHAnsi"/>
          <w:lang w:eastAsia="en-US"/>
        </w:rPr>
      </w:pPr>
    </w:p>
    <w:p w14:paraId="01B811F2" w14:textId="77777777" w:rsidR="006419A0" w:rsidRPr="00647EF7" w:rsidRDefault="006419A0" w:rsidP="006419A0">
      <w:pPr>
        <w:numPr>
          <w:ilvl w:val="0"/>
          <w:numId w:val="33"/>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t xml:space="preserve">Ensure that all relevant members of staff from the voluntary, statutory and community sector are familiar with the MARAC process, and on their role and responsibilities within it. To develop and deliver MARAC briefing sessions for professionals </w:t>
      </w:r>
      <w:proofErr w:type="gramStart"/>
      <w:r w:rsidRPr="00647EF7">
        <w:rPr>
          <w:rFonts w:asciiTheme="minorHAnsi" w:eastAsia="Calibri" w:hAnsiTheme="minorHAnsi" w:cstheme="minorHAnsi"/>
          <w:lang w:eastAsia="en-US"/>
        </w:rPr>
        <w:t>in order to</w:t>
      </w:r>
      <w:proofErr w:type="gramEnd"/>
      <w:r w:rsidRPr="00647EF7">
        <w:rPr>
          <w:rFonts w:asciiTheme="minorHAnsi" w:eastAsia="Calibri" w:hAnsiTheme="minorHAnsi" w:cstheme="minorHAnsi"/>
          <w:lang w:eastAsia="en-US"/>
        </w:rPr>
        <w:t xml:space="preserve"> raise awareness of MARAC, Domestic and Sexual Violence (</w:t>
      </w:r>
      <w:proofErr w:type="spellStart"/>
      <w:r w:rsidRPr="00647EF7">
        <w:rPr>
          <w:rFonts w:asciiTheme="minorHAnsi" w:eastAsia="Calibri" w:hAnsiTheme="minorHAnsi" w:cstheme="minorHAnsi"/>
          <w:lang w:eastAsia="en-US"/>
        </w:rPr>
        <w:t>DSV</w:t>
      </w:r>
      <w:proofErr w:type="spellEnd"/>
      <w:r w:rsidRPr="00647EF7">
        <w:rPr>
          <w:rFonts w:asciiTheme="minorHAnsi" w:eastAsia="Calibri" w:hAnsiTheme="minorHAnsi" w:cstheme="minorHAnsi"/>
          <w:lang w:eastAsia="en-US"/>
        </w:rPr>
        <w:t>) and Violence Against Women and Girls (VAWG) policy areas and of the Councils’ approach to tackling VAWG.</w:t>
      </w:r>
    </w:p>
    <w:p w14:paraId="0D953374" w14:textId="77777777" w:rsidR="006419A0" w:rsidRPr="00647EF7" w:rsidRDefault="006419A0" w:rsidP="006419A0">
      <w:pPr>
        <w:spacing w:after="160" w:line="259" w:lineRule="auto"/>
        <w:ind w:left="720"/>
        <w:contextualSpacing/>
        <w:rPr>
          <w:rFonts w:asciiTheme="minorHAnsi" w:eastAsia="Calibri" w:hAnsiTheme="minorHAnsi" w:cstheme="minorHAnsi"/>
          <w:lang w:eastAsia="en-US"/>
        </w:rPr>
      </w:pPr>
    </w:p>
    <w:p w14:paraId="2FE3A802" w14:textId="77777777" w:rsidR="006419A0" w:rsidRPr="00647EF7" w:rsidRDefault="006419A0" w:rsidP="006419A0">
      <w:pPr>
        <w:numPr>
          <w:ilvl w:val="0"/>
          <w:numId w:val="33"/>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t>To monitor and maintain the secure inbox for MARAC and the management of the MARAC secure filing systems.</w:t>
      </w:r>
    </w:p>
    <w:p w14:paraId="4BB12E6A" w14:textId="77777777" w:rsidR="006419A0" w:rsidRPr="00647EF7" w:rsidRDefault="006419A0" w:rsidP="006419A0">
      <w:pPr>
        <w:spacing w:after="160" w:line="259" w:lineRule="auto"/>
        <w:ind w:left="720"/>
        <w:contextualSpacing/>
        <w:rPr>
          <w:rFonts w:asciiTheme="minorHAnsi" w:eastAsia="Calibri" w:hAnsiTheme="minorHAnsi" w:cstheme="minorHAnsi"/>
          <w:lang w:eastAsia="en-US"/>
        </w:rPr>
      </w:pPr>
    </w:p>
    <w:p w14:paraId="674E829B" w14:textId="77777777" w:rsidR="006419A0" w:rsidRPr="00647EF7" w:rsidRDefault="006419A0" w:rsidP="006419A0">
      <w:pPr>
        <w:numPr>
          <w:ilvl w:val="0"/>
          <w:numId w:val="33"/>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t>To prepare performance reports on the MARAC, including statistical reports, for VAWG meetings and the Community Safety Partnership. To work with SafeLives on the development of the MARAC which will include supporting the quality assurance process and the London MARAC development programme.</w:t>
      </w:r>
    </w:p>
    <w:p w14:paraId="49F555F1" w14:textId="77777777" w:rsidR="006419A0" w:rsidRPr="00647EF7" w:rsidRDefault="006419A0" w:rsidP="006419A0">
      <w:pPr>
        <w:spacing w:after="160" w:line="259" w:lineRule="auto"/>
        <w:ind w:left="720"/>
        <w:contextualSpacing/>
        <w:rPr>
          <w:rFonts w:asciiTheme="minorHAnsi" w:eastAsia="Calibri" w:hAnsiTheme="minorHAnsi" w:cstheme="minorHAnsi"/>
          <w:lang w:eastAsia="en-US"/>
        </w:rPr>
      </w:pPr>
    </w:p>
    <w:p w14:paraId="63EECC06" w14:textId="77777777" w:rsidR="006419A0" w:rsidRPr="00647EF7" w:rsidRDefault="006419A0" w:rsidP="006419A0">
      <w:pPr>
        <w:numPr>
          <w:ilvl w:val="0"/>
          <w:numId w:val="33"/>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t xml:space="preserve">Assist the VAWG Manager and Vulnerabilities Manager with the administration of any meetings associated with VAWG and provide other ad-hoc administrative support to these officers as required. </w:t>
      </w:r>
    </w:p>
    <w:p w14:paraId="5B15FB56" w14:textId="77777777" w:rsidR="006419A0" w:rsidRPr="00647EF7" w:rsidRDefault="006419A0" w:rsidP="006419A0">
      <w:pPr>
        <w:spacing w:after="160" w:line="259" w:lineRule="auto"/>
        <w:ind w:left="720"/>
        <w:contextualSpacing/>
        <w:rPr>
          <w:rFonts w:asciiTheme="minorHAnsi" w:eastAsia="Calibri" w:hAnsiTheme="minorHAnsi" w:cstheme="minorHAnsi"/>
          <w:lang w:eastAsia="en-US"/>
        </w:rPr>
      </w:pPr>
    </w:p>
    <w:p w14:paraId="7558076D" w14:textId="77777777" w:rsidR="006419A0" w:rsidRPr="00647EF7" w:rsidRDefault="006419A0" w:rsidP="006419A0">
      <w:pPr>
        <w:numPr>
          <w:ilvl w:val="0"/>
          <w:numId w:val="33"/>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t>To assist with planning, implementation and administration of Domestic Abuse awareness raising events such as the White Ribbon campaign.</w:t>
      </w:r>
    </w:p>
    <w:p w14:paraId="4D21E419" w14:textId="77777777" w:rsidR="006419A0" w:rsidRPr="00647EF7" w:rsidRDefault="006419A0" w:rsidP="006419A0">
      <w:pPr>
        <w:spacing w:after="160" w:line="259" w:lineRule="auto"/>
        <w:ind w:left="720"/>
        <w:contextualSpacing/>
        <w:rPr>
          <w:rFonts w:asciiTheme="minorHAnsi" w:eastAsia="Calibri" w:hAnsiTheme="minorHAnsi" w:cstheme="minorHAnsi"/>
          <w:lang w:eastAsia="en-US"/>
        </w:rPr>
      </w:pPr>
    </w:p>
    <w:p w14:paraId="28386488" w14:textId="77777777" w:rsidR="006419A0" w:rsidRPr="00647EF7" w:rsidRDefault="006419A0" w:rsidP="006419A0">
      <w:pPr>
        <w:numPr>
          <w:ilvl w:val="0"/>
          <w:numId w:val="33"/>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t>To develop and maintain effective working relationships with MARAC partner agencies.</w:t>
      </w:r>
    </w:p>
    <w:p w14:paraId="167579E5" w14:textId="77777777" w:rsidR="006419A0" w:rsidRPr="00647EF7" w:rsidRDefault="006419A0" w:rsidP="006419A0">
      <w:pPr>
        <w:spacing w:after="160" w:line="259" w:lineRule="auto"/>
        <w:ind w:left="720"/>
        <w:contextualSpacing/>
        <w:rPr>
          <w:rFonts w:asciiTheme="minorHAnsi" w:eastAsia="Calibri" w:hAnsiTheme="minorHAnsi" w:cstheme="minorHAnsi"/>
          <w:lang w:eastAsia="en-US"/>
        </w:rPr>
      </w:pPr>
    </w:p>
    <w:p w14:paraId="33D1FA6B" w14:textId="77777777" w:rsidR="006419A0" w:rsidRPr="00647EF7" w:rsidRDefault="006419A0" w:rsidP="006419A0">
      <w:pPr>
        <w:numPr>
          <w:ilvl w:val="0"/>
          <w:numId w:val="33"/>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t>To develop and maintain effective working relationships with panels such as Integrated Offender Management (IOM) and Multi-Agency Public Protection Arrangements (</w:t>
      </w:r>
      <w:proofErr w:type="spellStart"/>
      <w:r w:rsidRPr="00647EF7">
        <w:rPr>
          <w:rFonts w:asciiTheme="minorHAnsi" w:eastAsia="Calibri" w:hAnsiTheme="minorHAnsi" w:cstheme="minorHAnsi"/>
          <w:lang w:eastAsia="en-US"/>
        </w:rPr>
        <w:t>MAPPA</w:t>
      </w:r>
      <w:proofErr w:type="spellEnd"/>
      <w:r w:rsidRPr="00647EF7">
        <w:rPr>
          <w:rFonts w:asciiTheme="minorHAnsi" w:eastAsia="Calibri" w:hAnsiTheme="minorHAnsi" w:cstheme="minorHAnsi"/>
          <w:lang w:eastAsia="en-US"/>
        </w:rPr>
        <w:t>).</w:t>
      </w:r>
    </w:p>
    <w:p w14:paraId="1980A581" w14:textId="77777777" w:rsidR="006419A0" w:rsidRPr="00647EF7" w:rsidRDefault="006419A0" w:rsidP="006419A0">
      <w:pPr>
        <w:spacing w:after="160" w:line="259" w:lineRule="auto"/>
        <w:ind w:left="720"/>
        <w:contextualSpacing/>
        <w:rPr>
          <w:rFonts w:asciiTheme="minorHAnsi" w:eastAsia="Calibri" w:hAnsiTheme="minorHAnsi" w:cstheme="minorHAnsi"/>
          <w:lang w:eastAsia="en-US"/>
        </w:rPr>
      </w:pPr>
    </w:p>
    <w:p w14:paraId="7759F60A" w14:textId="77777777" w:rsidR="006419A0" w:rsidRPr="00647EF7" w:rsidRDefault="006419A0" w:rsidP="006419A0">
      <w:pPr>
        <w:numPr>
          <w:ilvl w:val="0"/>
          <w:numId w:val="33"/>
        </w:numPr>
        <w:spacing w:after="160" w:line="259" w:lineRule="auto"/>
        <w:contextualSpacing/>
        <w:jc w:val="both"/>
        <w:rPr>
          <w:rFonts w:asciiTheme="minorHAnsi" w:eastAsia="Calibri" w:hAnsiTheme="minorHAnsi" w:cstheme="minorHAnsi"/>
          <w:lang w:eastAsia="en-US"/>
        </w:rPr>
      </w:pPr>
      <w:r w:rsidRPr="00647EF7">
        <w:rPr>
          <w:rFonts w:asciiTheme="minorHAnsi" w:eastAsia="Calibri" w:hAnsiTheme="minorHAnsi" w:cstheme="minorHAnsi"/>
          <w:lang w:eastAsia="en-US"/>
        </w:rPr>
        <w:lastRenderedPageBreak/>
        <w:t xml:space="preserve">Attend relevant training and courses on new legislation and specialist courses </w:t>
      </w:r>
      <w:proofErr w:type="gramStart"/>
      <w:r w:rsidRPr="00647EF7">
        <w:rPr>
          <w:rFonts w:asciiTheme="minorHAnsi" w:eastAsia="Calibri" w:hAnsiTheme="minorHAnsi" w:cstheme="minorHAnsi"/>
          <w:lang w:eastAsia="en-US"/>
        </w:rPr>
        <w:t>in order to</w:t>
      </w:r>
      <w:proofErr w:type="gramEnd"/>
      <w:r w:rsidRPr="00647EF7">
        <w:rPr>
          <w:rFonts w:asciiTheme="minorHAnsi" w:eastAsia="Calibri" w:hAnsiTheme="minorHAnsi" w:cstheme="minorHAnsi"/>
          <w:lang w:eastAsia="en-US"/>
        </w:rPr>
        <w:t xml:space="preserve"> maintain good communication and personal development in relation to </w:t>
      </w:r>
      <w:proofErr w:type="spellStart"/>
      <w:r w:rsidRPr="00647EF7">
        <w:rPr>
          <w:rFonts w:asciiTheme="minorHAnsi" w:eastAsia="Calibri" w:hAnsiTheme="minorHAnsi" w:cstheme="minorHAnsi"/>
          <w:lang w:eastAsia="en-US"/>
        </w:rPr>
        <w:t>DSV</w:t>
      </w:r>
      <w:proofErr w:type="spellEnd"/>
      <w:r w:rsidRPr="00647EF7">
        <w:rPr>
          <w:rFonts w:asciiTheme="minorHAnsi" w:eastAsia="Calibri" w:hAnsiTheme="minorHAnsi" w:cstheme="minorHAnsi"/>
          <w:lang w:eastAsia="en-US"/>
        </w:rPr>
        <w:t>, VAWG, Safeguarding Children and Safeguarding Adults.</w:t>
      </w:r>
    </w:p>
    <w:p w14:paraId="5140D5F8" w14:textId="77777777" w:rsidR="006419A0" w:rsidRPr="00647EF7" w:rsidRDefault="006419A0" w:rsidP="006419A0">
      <w:pPr>
        <w:rPr>
          <w:rFonts w:asciiTheme="minorHAnsi" w:hAnsiTheme="minorHAnsi" w:cstheme="minorHAnsi"/>
          <w:b/>
          <w:bCs/>
        </w:rPr>
      </w:pPr>
    </w:p>
    <w:p w14:paraId="1C57553C" w14:textId="77777777" w:rsidR="0015656E" w:rsidRPr="00647EF7" w:rsidRDefault="0015656E" w:rsidP="00BB4DD8">
      <w:pPr>
        <w:rPr>
          <w:rFonts w:asciiTheme="minorHAnsi" w:hAnsiTheme="minorHAnsi" w:cstheme="minorHAnsi"/>
          <w:b/>
          <w:bCs/>
        </w:rPr>
      </w:pPr>
    </w:p>
    <w:p w14:paraId="5D6DA767" w14:textId="77777777" w:rsidR="00BB4DD8" w:rsidRPr="00647EF7" w:rsidRDefault="00BB4DD8" w:rsidP="00BB4DD8">
      <w:pPr>
        <w:rPr>
          <w:rFonts w:asciiTheme="minorHAnsi" w:hAnsiTheme="minorHAnsi" w:cstheme="minorHAnsi"/>
          <w:b/>
          <w:bCs/>
        </w:rPr>
      </w:pPr>
      <w:r w:rsidRPr="00647EF7">
        <w:rPr>
          <w:rFonts w:asciiTheme="minorHAnsi" w:hAnsiTheme="minorHAnsi" w:cstheme="minorHAnsi"/>
          <w:b/>
          <w:bCs/>
        </w:rPr>
        <w:t>Generic Duties and Responsibilities</w:t>
      </w:r>
    </w:p>
    <w:p w14:paraId="52BBF4A1" w14:textId="77777777" w:rsidR="00BB4DD8" w:rsidRPr="00647EF7" w:rsidRDefault="00BB4DD8" w:rsidP="00C22178">
      <w:pPr>
        <w:ind w:left="360"/>
        <w:rPr>
          <w:rFonts w:asciiTheme="minorHAnsi" w:hAnsiTheme="minorHAnsi" w:cstheme="minorHAnsi"/>
        </w:rPr>
      </w:pPr>
    </w:p>
    <w:p w14:paraId="0FA4B901" w14:textId="1F2053F0" w:rsidR="00CD0D02" w:rsidRPr="00647EF7" w:rsidRDefault="00CD0D02" w:rsidP="00C22178">
      <w:pPr>
        <w:numPr>
          <w:ilvl w:val="0"/>
          <w:numId w:val="28"/>
        </w:numPr>
        <w:ind w:left="360"/>
        <w:rPr>
          <w:rFonts w:asciiTheme="minorHAnsi" w:hAnsiTheme="minorHAnsi" w:cstheme="minorHAnsi"/>
        </w:rPr>
      </w:pPr>
      <w:r w:rsidRPr="00647EF7">
        <w:rPr>
          <w:rFonts w:asciiTheme="minorHAnsi" w:hAnsiTheme="minorHAnsi" w:cstheme="minorHAnsi"/>
        </w:rPr>
        <w:t xml:space="preserve">To contribute to the continuous improvement of the </w:t>
      </w:r>
      <w:r w:rsidR="000621A9" w:rsidRPr="00647EF7">
        <w:rPr>
          <w:rFonts w:asciiTheme="minorHAnsi" w:hAnsiTheme="minorHAnsi" w:cstheme="minorHAnsi"/>
        </w:rPr>
        <w:t xml:space="preserve">services of </w:t>
      </w:r>
      <w:r w:rsidR="0095233B" w:rsidRPr="00647EF7">
        <w:rPr>
          <w:rFonts w:asciiTheme="minorHAnsi" w:hAnsiTheme="minorHAnsi" w:cstheme="minorHAnsi"/>
        </w:rPr>
        <w:t>Richmond</w:t>
      </w:r>
      <w:r w:rsidR="00BF7C79" w:rsidRPr="00647EF7">
        <w:rPr>
          <w:rFonts w:asciiTheme="minorHAnsi" w:hAnsiTheme="minorHAnsi" w:cstheme="minorHAnsi"/>
        </w:rPr>
        <w:t xml:space="preserve"> &amp; </w:t>
      </w:r>
      <w:r w:rsidR="0095233B" w:rsidRPr="00647EF7">
        <w:rPr>
          <w:rFonts w:asciiTheme="minorHAnsi" w:hAnsiTheme="minorHAnsi" w:cstheme="minorHAnsi"/>
        </w:rPr>
        <w:t>Wands</w:t>
      </w:r>
      <w:r w:rsidR="003B3B48" w:rsidRPr="00647EF7">
        <w:rPr>
          <w:rFonts w:asciiTheme="minorHAnsi" w:hAnsiTheme="minorHAnsi" w:cstheme="minorHAnsi"/>
        </w:rPr>
        <w:t>worth Better Service Partnerships.</w:t>
      </w:r>
    </w:p>
    <w:p w14:paraId="3D5A2026" w14:textId="77777777" w:rsidR="006345A2" w:rsidRPr="00647EF7" w:rsidRDefault="006345A2" w:rsidP="006345A2">
      <w:pPr>
        <w:ind w:left="360"/>
        <w:rPr>
          <w:rFonts w:asciiTheme="minorHAnsi" w:hAnsiTheme="minorHAnsi" w:cstheme="minorHAnsi"/>
        </w:rPr>
      </w:pPr>
    </w:p>
    <w:p w14:paraId="459021E7" w14:textId="21F0847C" w:rsidR="00591F9B" w:rsidRPr="00647EF7" w:rsidRDefault="00C62BA2" w:rsidP="00591F9B">
      <w:pPr>
        <w:numPr>
          <w:ilvl w:val="0"/>
          <w:numId w:val="28"/>
        </w:numPr>
        <w:ind w:left="360"/>
        <w:rPr>
          <w:rFonts w:asciiTheme="minorHAnsi" w:hAnsiTheme="minorHAnsi" w:cstheme="minorHAnsi"/>
        </w:rPr>
      </w:pPr>
      <w:r w:rsidRPr="00647EF7">
        <w:rPr>
          <w:rFonts w:asciiTheme="minorHAnsi" w:hAnsiTheme="minorHAnsi" w:cstheme="minorHAnsi"/>
        </w:rPr>
        <w:t xml:space="preserve">To comply </w:t>
      </w:r>
      <w:r w:rsidR="00B11F16" w:rsidRPr="00647EF7">
        <w:rPr>
          <w:rFonts w:asciiTheme="minorHAnsi" w:hAnsiTheme="minorHAnsi" w:cstheme="minorHAnsi"/>
        </w:rPr>
        <w:t>with relevant</w:t>
      </w:r>
      <w:r w:rsidRPr="00647EF7">
        <w:rPr>
          <w:rFonts w:asciiTheme="minorHAnsi" w:hAnsiTheme="minorHAnsi" w:cstheme="minorHAnsi"/>
        </w:rPr>
        <w:t xml:space="preserve"> Codes of Practice, including the Code of Conduct and policies concerning data protection</w:t>
      </w:r>
      <w:r w:rsidR="006372E8" w:rsidRPr="00647EF7">
        <w:rPr>
          <w:rFonts w:asciiTheme="minorHAnsi" w:hAnsiTheme="minorHAnsi" w:cstheme="minorHAnsi"/>
        </w:rPr>
        <w:t>, handling complaints</w:t>
      </w:r>
      <w:r w:rsidRPr="00647EF7">
        <w:rPr>
          <w:rFonts w:asciiTheme="minorHAnsi" w:hAnsiTheme="minorHAnsi" w:cstheme="minorHAnsi"/>
        </w:rPr>
        <w:t xml:space="preserve"> and health and safety.</w:t>
      </w:r>
    </w:p>
    <w:p w14:paraId="45717B6D" w14:textId="77777777" w:rsidR="00591F9B" w:rsidRPr="00647EF7" w:rsidRDefault="00591F9B" w:rsidP="00915B47">
      <w:pPr>
        <w:ind w:left="360"/>
        <w:rPr>
          <w:rFonts w:asciiTheme="minorHAnsi" w:hAnsiTheme="minorHAnsi" w:cstheme="minorHAnsi"/>
        </w:rPr>
      </w:pPr>
    </w:p>
    <w:p w14:paraId="2D98DCA4" w14:textId="4AFEF7C1" w:rsidR="00591F9B" w:rsidRPr="00647EF7" w:rsidRDefault="00591F9B" w:rsidP="00591F9B">
      <w:pPr>
        <w:numPr>
          <w:ilvl w:val="0"/>
          <w:numId w:val="28"/>
        </w:numPr>
        <w:ind w:left="360"/>
        <w:rPr>
          <w:rFonts w:asciiTheme="minorHAnsi" w:hAnsiTheme="minorHAnsi" w:cstheme="minorHAnsi"/>
        </w:rPr>
      </w:pPr>
      <w:r w:rsidRPr="00647EF7">
        <w:rPr>
          <w:rFonts w:asciiTheme="minorHAnsi" w:hAnsiTheme="minorHAnsi" w:cstheme="minorHAnsi"/>
          <w:bCs/>
        </w:rPr>
        <w:t xml:space="preserve">To adhere to security controls and requirements as mandated by </w:t>
      </w:r>
      <w:r w:rsidR="003B3B48" w:rsidRPr="00647EF7">
        <w:rPr>
          <w:rFonts w:asciiTheme="minorHAnsi" w:hAnsiTheme="minorHAnsi" w:cstheme="minorHAnsi"/>
          <w:bCs/>
        </w:rPr>
        <w:t>Richmond a</w:t>
      </w:r>
      <w:r w:rsidR="002061FF" w:rsidRPr="00647EF7">
        <w:rPr>
          <w:rFonts w:asciiTheme="minorHAnsi" w:hAnsiTheme="minorHAnsi" w:cstheme="minorHAnsi"/>
          <w:bCs/>
        </w:rPr>
        <w:t>n</w:t>
      </w:r>
      <w:r w:rsidR="003B3B48" w:rsidRPr="00647EF7">
        <w:rPr>
          <w:rFonts w:asciiTheme="minorHAnsi" w:hAnsiTheme="minorHAnsi" w:cstheme="minorHAnsi"/>
          <w:bCs/>
        </w:rPr>
        <w:t xml:space="preserve">d Wandsworth </w:t>
      </w:r>
      <w:r w:rsidRPr="00647EF7">
        <w:rPr>
          <w:rFonts w:asciiTheme="minorHAnsi" w:hAnsiTheme="minorHAnsi" w:cstheme="minorHAnsi"/>
          <w:bCs/>
        </w:rPr>
        <w:t>procedures and local risk assessments to maintain confidentiality, integrity, availability and legal compliance of information and systems</w:t>
      </w:r>
    </w:p>
    <w:p w14:paraId="5C554376" w14:textId="77777777" w:rsidR="00C62BA2" w:rsidRPr="00647EF7" w:rsidRDefault="00C62BA2" w:rsidP="00C62BA2">
      <w:pPr>
        <w:rPr>
          <w:rFonts w:asciiTheme="minorHAnsi" w:hAnsiTheme="minorHAnsi" w:cstheme="minorHAnsi"/>
        </w:rPr>
      </w:pPr>
    </w:p>
    <w:p w14:paraId="4E09F56F" w14:textId="77777777" w:rsidR="00C62BA2" w:rsidRPr="00647EF7" w:rsidRDefault="00C62BA2" w:rsidP="00C62BA2">
      <w:pPr>
        <w:numPr>
          <w:ilvl w:val="0"/>
          <w:numId w:val="28"/>
        </w:numPr>
        <w:ind w:left="360"/>
        <w:rPr>
          <w:rFonts w:asciiTheme="minorHAnsi" w:hAnsiTheme="minorHAnsi" w:cstheme="minorHAnsi"/>
        </w:rPr>
      </w:pPr>
      <w:r w:rsidRPr="00647EF7">
        <w:rPr>
          <w:rFonts w:asciiTheme="minorHAnsi" w:hAnsiTheme="minorHAnsi" w:cstheme="minorHAnsi"/>
        </w:rPr>
        <w:t>To promote equality, diversity, and inclusion, maintaining an awareness of the equality and diversity protocol/policy and work</w:t>
      </w:r>
      <w:r w:rsidR="000621A9" w:rsidRPr="00647EF7">
        <w:rPr>
          <w:rFonts w:asciiTheme="minorHAnsi" w:hAnsiTheme="minorHAnsi" w:cstheme="minorHAnsi"/>
        </w:rPr>
        <w:t>ing</w:t>
      </w:r>
      <w:r w:rsidRPr="00647EF7">
        <w:rPr>
          <w:rFonts w:asciiTheme="minorHAnsi" w:hAnsiTheme="minorHAnsi" w:cstheme="minorHAnsi"/>
        </w:rPr>
        <w:t xml:space="preserve"> to create and maintain a safe, supportive and welcoming environment where all people are treated with dignity and their identity and culture are valued and respected.</w:t>
      </w:r>
    </w:p>
    <w:p w14:paraId="6F198EEB" w14:textId="77777777" w:rsidR="00C62BA2" w:rsidRPr="00647EF7" w:rsidRDefault="00C62BA2" w:rsidP="00C62BA2">
      <w:pPr>
        <w:ind w:left="360"/>
        <w:rPr>
          <w:rFonts w:asciiTheme="minorHAnsi" w:hAnsiTheme="minorHAnsi" w:cstheme="minorHAnsi"/>
        </w:rPr>
      </w:pPr>
    </w:p>
    <w:p w14:paraId="428CC748" w14:textId="0C78670B" w:rsidR="00C62BA2" w:rsidRPr="00647EF7" w:rsidRDefault="00C62BA2" w:rsidP="00C62BA2">
      <w:pPr>
        <w:numPr>
          <w:ilvl w:val="0"/>
          <w:numId w:val="28"/>
        </w:numPr>
        <w:ind w:left="360"/>
        <w:rPr>
          <w:rFonts w:asciiTheme="minorHAnsi" w:hAnsiTheme="minorHAnsi" w:cstheme="minorHAnsi"/>
        </w:rPr>
      </w:pPr>
      <w:r w:rsidRPr="00647EF7">
        <w:rPr>
          <w:rFonts w:asciiTheme="minorHAnsi" w:hAnsiTheme="minorHAnsi" w:cstheme="minorHAnsi"/>
        </w:rPr>
        <w:t xml:space="preserve">To understand </w:t>
      </w:r>
      <w:r w:rsidR="00B34715" w:rsidRPr="00647EF7">
        <w:rPr>
          <w:rFonts w:asciiTheme="minorHAnsi" w:hAnsiTheme="minorHAnsi" w:cstheme="minorHAnsi"/>
        </w:rPr>
        <w:t>both Councils</w:t>
      </w:r>
      <w:r w:rsidR="000621A9" w:rsidRPr="00647EF7">
        <w:rPr>
          <w:rFonts w:asciiTheme="minorHAnsi" w:hAnsiTheme="minorHAnsi" w:cstheme="minorHAnsi"/>
        </w:rPr>
        <w:t>’</w:t>
      </w:r>
      <w:r w:rsidR="00B34715" w:rsidRPr="00647EF7">
        <w:rPr>
          <w:rFonts w:asciiTheme="minorHAnsi" w:hAnsiTheme="minorHAnsi" w:cstheme="minorHAnsi"/>
        </w:rPr>
        <w:t xml:space="preserve"> </w:t>
      </w:r>
      <w:r w:rsidRPr="00647EF7">
        <w:rPr>
          <w:rFonts w:asciiTheme="minorHAnsi" w:hAnsiTheme="minorHAnsi" w:cstheme="minorHAnsi"/>
        </w:rPr>
        <w:t xml:space="preserve">duties and responsibilities </w:t>
      </w:r>
      <w:r w:rsidR="00B34715" w:rsidRPr="00647EF7">
        <w:rPr>
          <w:rFonts w:asciiTheme="minorHAnsi" w:hAnsiTheme="minorHAnsi" w:cstheme="minorHAnsi"/>
        </w:rPr>
        <w:t xml:space="preserve">for safeguarding children, young people and adults as they apply </w:t>
      </w:r>
      <w:r w:rsidRPr="00647EF7">
        <w:rPr>
          <w:rFonts w:asciiTheme="minorHAnsi" w:hAnsiTheme="minorHAnsi" w:cstheme="minorHAnsi"/>
        </w:rPr>
        <w:t xml:space="preserve">to </w:t>
      </w:r>
      <w:r w:rsidR="000621A9" w:rsidRPr="00647EF7">
        <w:rPr>
          <w:rFonts w:asciiTheme="minorHAnsi" w:hAnsiTheme="minorHAnsi" w:cstheme="minorHAnsi"/>
        </w:rPr>
        <w:t xml:space="preserve">the </w:t>
      </w:r>
      <w:r w:rsidRPr="00647EF7">
        <w:rPr>
          <w:rFonts w:asciiTheme="minorHAnsi" w:hAnsiTheme="minorHAnsi" w:cstheme="minorHAnsi"/>
        </w:rPr>
        <w:t>role</w:t>
      </w:r>
      <w:r w:rsidR="00B50BA1" w:rsidRPr="00647EF7">
        <w:rPr>
          <w:rFonts w:asciiTheme="minorHAnsi" w:hAnsiTheme="minorHAnsi" w:cstheme="minorHAnsi"/>
        </w:rPr>
        <w:t xml:space="preserve">s </w:t>
      </w:r>
      <w:r w:rsidRPr="00647EF7">
        <w:rPr>
          <w:rFonts w:asciiTheme="minorHAnsi" w:hAnsiTheme="minorHAnsi" w:cstheme="minorHAnsi"/>
        </w:rPr>
        <w:t xml:space="preserve">within the </w:t>
      </w:r>
      <w:r w:rsidR="00ED7A6E" w:rsidRPr="00647EF7">
        <w:rPr>
          <w:rFonts w:asciiTheme="minorHAnsi" w:hAnsiTheme="minorHAnsi" w:cstheme="minorHAnsi"/>
        </w:rPr>
        <w:t>Councils.</w:t>
      </w:r>
    </w:p>
    <w:p w14:paraId="2DC5DD04" w14:textId="77777777" w:rsidR="00C62BA2" w:rsidRPr="00647EF7" w:rsidRDefault="00C62BA2" w:rsidP="00C62BA2">
      <w:pPr>
        <w:shd w:val="clear" w:color="auto" w:fill="FFFFFF"/>
        <w:rPr>
          <w:rFonts w:asciiTheme="minorHAnsi" w:hAnsiTheme="minorHAnsi" w:cstheme="minorHAnsi"/>
          <w:color w:val="000000"/>
        </w:rPr>
      </w:pPr>
    </w:p>
    <w:p w14:paraId="389A691F" w14:textId="31C20117" w:rsidR="009B31DA" w:rsidRPr="00647EF7" w:rsidRDefault="00C62BA2" w:rsidP="006A1E18">
      <w:pPr>
        <w:numPr>
          <w:ilvl w:val="0"/>
          <w:numId w:val="28"/>
        </w:numPr>
        <w:shd w:val="clear" w:color="auto" w:fill="FFFFFF" w:themeFill="background1"/>
        <w:ind w:left="360"/>
        <w:rPr>
          <w:rFonts w:asciiTheme="minorHAnsi" w:hAnsiTheme="minorHAnsi" w:cstheme="minorHAnsi"/>
          <w:color w:val="000000"/>
        </w:rPr>
      </w:pPr>
      <w:r w:rsidRPr="00647EF7">
        <w:rPr>
          <w:rFonts w:asciiTheme="minorHAnsi" w:hAnsiTheme="minorHAnsi" w:cstheme="minorHAnsi"/>
        </w:rPr>
        <w:t>T</w:t>
      </w:r>
      <w:r w:rsidR="7ED2A207" w:rsidRPr="00647EF7">
        <w:rPr>
          <w:rFonts w:asciiTheme="minorHAnsi" w:hAnsiTheme="minorHAnsi" w:cstheme="minorHAnsi"/>
        </w:rPr>
        <w:t>he profile is not intended to be an exhaustive list of the duties the post holder will carry out</w:t>
      </w:r>
      <w:r w:rsidRPr="00647EF7">
        <w:rPr>
          <w:rFonts w:asciiTheme="minorHAnsi" w:hAnsiTheme="minorHAnsi" w:cstheme="minorHAnsi"/>
          <w:color w:val="000000" w:themeColor="text1"/>
        </w:rPr>
        <w:t>.</w:t>
      </w:r>
      <w:r w:rsidR="47579566" w:rsidRPr="00647EF7">
        <w:rPr>
          <w:rFonts w:asciiTheme="minorHAnsi" w:hAnsiTheme="minorHAnsi" w:cstheme="minorHAnsi"/>
          <w:color w:val="000000" w:themeColor="text1"/>
        </w:rPr>
        <w:t xml:space="preserve"> Other reasonable duties commensurate with the level of the post, including supporting emergency and priority situations, will form part of the role.</w:t>
      </w:r>
    </w:p>
    <w:p w14:paraId="6CE8A138" w14:textId="77777777" w:rsidR="00647EF7" w:rsidRDefault="00647EF7" w:rsidP="006A1E18">
      <w:pPr>
        <w:pStyle w:val="NormalWeb"/>
        <w:rPr>
          <w:rFonts w:asciiTheme="minorHAnsi" w:hAnsiTheme="minorHAnsi" w:cstheme="minorHAnsi"/>
          <w:b/>
          <w:bCs/>
        </w:rPr>
      </w:pPr>
    </w:p>
    <w:p w14:paraId="50ED3054" w14:textId="1F5A7935" w:rsidR="006A1E18" w:rsidRPr="00647EF7" w:rsidRDefault="00D852F2" w:rsidP="006A1E18">
      <w:pPr>
        <w:pStyle w:val="NormalWeb"/>
        <w:rPr>
          <w:rFonts w:asciiTheme="minorHAnsi" w:hAnsiTheme="minorHAnsi" w:cstheme="minorHAnsi"/>
          <w:b/>
          <w:bCs/>
        </w:rPr>
      </w:pPr>
      <w:r w:rsidRPr="00647EF7">
        <w:rPr>
          <w:rFonts w:asciiTheme="minorHAnsi" w:hAnsiTheme="minorHAnsi" w:cstheme="minorHAnsi"/>
          <w:b/>
          <w:bCs/>
        </w:rPr>
        <w:t>Additional Infor</w:t>
      </w:r>
      <w:r w:rsidR="00BB4DD8" w:rsidRPr="00647EF7">
        <w:rPr>
          <w:rFonts w:asciiTheme="minorHAnsi" w:hAnsiTheme="minorHAnsi" w:cstheme="minorHAnsi"/>
          <w:b/>
          <w:bCs/>
        </w:rPr>
        <w:t>mation</w:t>
      </w:r>
      <w:r w:rsidR="006A1E18" w:rsidRPr="00647EF7">
        <w:rPr>
          <w:rFonts w:asciiTheme="minorHAnsi" w:hAnsiTheme="minorHAnsi" w:cstheme="minorHAnsi"/>
          <w:b/>
          <w:bCs/>
        </w:rPr>
        <w:t xml:space="preserve"> </w:t>
      </w:r>
    </w:p>
    <w:p w14:paraId="6990C188" w14:textId="14420875" w:rsidR="003847D3" w:rsidRPr="00647EF7" w:rsidRDefault="00020C48" w:rsidP="00647EF7">
      <w:pPr>
        <w:spacing w:before="100" w:beforeAutospacing="1" w:after="100" w:afterAutospacing="1"/>
        <w:rPr>
          <w:rFonts w:asciiTheme="minorHAnsi" w:hAnsiTheme="minorHAnsi" w:cstheme="minorHAnsi"/>
          <w:bCs/>
        </w:rPr>
      </w:pPr>
      <w:r w:rsidRPr="00020C48">
        <w:rPr>
          <w:rFonts w:asciiTheme="minorHAnsi" w:hAnsiTheme="minorHAnsi" w:cstheme="minorHAnsi"/>
          <w:bCs/>
        </w:rPr>
        <w:t>Post holder will be expected to work flexibly across the boroughs of Richmond and Wandsworth</w:t>
      </w:r>
      <w:r w:rsidR="00275AB9">
        <w:rPr>
          <w:rFonts w:asciiTheme="minorHAnsi" w:hAnsiTheme="minorHAnsi" w:cstheme="minorHAnsi"/>
          <w:bCs/>
        </w:rPr>
        <w:t xml:space="preserve"> </w:t>
      </w:r>
      <w:r w:rsidR="00275AB9" w:rsidRPr="00275AB9">
        <w:rPr>
          <w:rFonts w:asciiTheme="minorHAnsi" w:hAnsiTheme="minorHAnsi" w:cstheme="minorHAnsi"/>
          <w:bCs/>
        </w:rPr>
        <w:t xml:space="preserve">(Wandsworth Town Hall and </w:t>
      </w:r>
      <w:r w:rsidR="00275AB9">
        <w:rPr>
          <w:rFonts w:asciiTheme="minorHAnsi" w:hAnsiTheme="minorHAnsi" w:cstheme="minorHAnsi"/>
          <w:bCs/>
        </w:rPr>
        <w:t>Twickenham</w:t>
      </w:r>
      <w:r w:rsidR="00275AB9" w:rsidRPr="00275AB9">
        <w:rPr>
          <w:rFonts w:asciiTheme="minorHAnsi" w:hAnsiTheme="minorHAnsi" w:cstheme="minorHAnsi"/>
          <w:bCs/>
        </w:rPr>
        <w:t xml:space="preserve"> Civic Centre)</w:t>
      </w:r>
      <w:r w:rsidRPr="00020C48">
        <w:rPr>
          <w:rFonts w:asciiTheme="minorHAnsi" w:hAnsiTheme="minorHAnsi" w:cstheme="minorHAnsi"/>
          <w:bCs/>
        </w:rPr>
        <w:t>, with hybrid arrangements including presence at Wandsworth Town Hall and Twickenham Civic Centre where required and work from home provision.</w:t>
      </w:r>
    </w:p>
    <w:p w14:paraId="7EFAACE9" w14:textId="77777777" w:rsidR="00647EF7" w:rsidRDefault="00647EF7" w:rsidP="00B53894">
      <w:pPr>
        <w:rPr>
          <w:rFonts w:asciiTheme="minorHAnsi" w:hAnsiTheme="minorHAnsi" w:cstheme="minorHAnsi"/>
          <w:b/>
        </w:rPr>
      </w:pPr>
    </w:p>
    <w:p w14:paraId="30550233" w14:textId="77777777" w:rsidR="00647EF7" w:rsidRDefault="00647EF7" w:rsidP="00B53894">
      <w:pPr>
        <w:rPr>
          <w:rFonts w:asciiTheme="minorHAnsi" w:hAnsiTheme="minorHAnsi" w:cstheme="minorHAnsi"/>
          <w:b/>
        </w:rPr>
      </w:pPr>
    </w:p>
    <w:p w14:paraId="2B856D58" w14:textId="77777777" w:rsidR="00647EF7" w:rsidRDefault="00647EF7" w:rsidP="00B53894">
      <w:pPr>
        <w:rPr>
          <w:rFonts w:asciiTheme="minorHAnsi" w:hAnsiTheme="minorHAnsi" w:cstheme="minorHAnsi"/>
          <w:b/>
        </w:rPr>
      </w:pPr>
    </w:p>
    <w:p w14:paraId="500D7E10" w14:textId="77777777" w:rsidR="00647EF7" w:rsidRDefault="00647EF7" w:rsidP="00B53894">
      <w:pPr>
        <w:rPr>
          <w:rFonts w:asciiTheme="minorHAnsi" w:hAnsiTheme="minorHAnsi" w:cstheme="minorHAnsi"/>
          <w:b/>
        </w:rPr>
      </w:pPr>
    </w:p>
    <w:p w14:paraId="05572CF7" w14:textId="77777777" w:rsidR="00647EF7" w:rsidRDefault="00647EF7" w:rsidP="00B53894">
      <w:pPr>
        <w:rPr>
          <w:rFonts w:asciiTheme="minorHAnsi" w:hAnsiTheme="minorHAnsi" w:cstheme="minorHAnsi"/>
          <w:b/>
        </w:rPr>
      </w:pPr>
    </w:p>
    <w:p w14:paraId="3E360A2F" w14:textId="77777777" w:rsidR="00647EF7" w:rsidRDefault="00647EF7" w:rsidP="00B53894">
      <w:pPr>
        <w:rPr>
          <w:rFonts w:asciiTheme="minorHAnsi" w:hAnsiTheme="minorHAnsi" w:cstheme="minorHAnsi"/>
          <w:b/>
        </w:rPr>
      </w:pPr>
    </w:p>
    <w:p w14:paraId="553ACBE1" w14:textId="77777777" w:rsidR="003932CD" w:rsidRDefault="003932CD" w:rsidP="00B53894">
      <w:pPr>
        <w:rPr>
          <w:rFonts w:asciiTheme="minorHAnsi" w:hAnsiTheme="minorHAnsi" w:cstheme="minorHAnsi"/>
          <w:b/>
        </w:rPr>
      </w:pPr>
    </w:p>
    <w:p w14:paraId="1A3C833B" w14:textId="77777777" w:rsidR="00647EF7" w:rsidRDefault="00647EF7" w:rsidP="00B53894">
      <w:pPr>
        <w:rPr>
          <w:rFonts w:asciiTheme="minorHAnsi" w:hAnsiTheme="minorHAnsi" w:cstheme="minorHAnsi"/>
          <w:b/>
        </w:rPr>
      </w:pPr>
    </w:p>
    <w:p w14:paraId="715D6A13" w14:textId="07D8EE6C" w:rsidR="00B53894" w:rsidRPr="00647EF7" w:rsidRDefault="0026064E" w:rsidP="00B53894">
      <w:pPr>
        <w:rPr>
          <w:rFonts w:asciiTheme="minorHAnsi" w:hAnsiTheme="minorHAnsi" w:cstheme="minorHAnsi"/>
          <w:b/>
        </w:rPr>
      </w:pPr>
      <w:r w:rsidRPr="00647EF7">
        <w:rPr>
          <w:rFonts w:asciiTheme="minorHAnsi" w:hAnsiTheme="minorHAnsi" w:cstheme="minorHAnsi"/>
          <w:b/>
        </w:rPr>
        <w:t>T</w:t>
      </w:r>
      <w:r w:rsidR="00B53894" w:rsidRPr="00647EF7">
        <w:rPr>
          <w:rFonts w:asciiTheme="minorHAnsi" w:hAnsiTheme="minorHAnsi" w:cstheme="minorHAnsi"/>
          <w:b/>
        </w:rPr>
        <w:t>eam structure</w:t>
      </w:r>
    </w:p>
    <w:p w14:paraId="27BB5BC8" w14:textId="1ECFDC06" w:rsidR="0026064E" w:rsidRPr="00647EF7" w:rsidRDefault="00647EF7" w:rsidP="0026064E">
      <w:pPr>
        <w:autoSpaceDE w:val="0"/>
        <w:autoSpaceDN w:val="0"/>
        <w:adjustRightInd w:val="0"/>
        <w:rPr>
          <w:rFonts w:asciiTheme="minorHAnsi" w:hAnsiTheme="minorHAnsi" w:cstheme="minorHAnsi"/>
          <w:bCs/>
          <w:color w:val="000000"/>
        </w:rPr>
      </w:pPr>
      <w:r w:rsidRPr="00647EF7">
        <w:rPr>
          <w:rFonts w:asciiTheme="minorHAnsi" w:hAnsiTheme="minorHAnsi" w:cstheme="minorHAnsi"/>
          <w:b/>
          <w:noProof/>
        </w:rPr>
        <w:drawing>
          <wp:anchor distT="0" distB="0" distL="114300" distR="114300" simplePos="0" relativeHeight="251659264" behindDoc="0" locked="0" layoutInCell="1" allowOverlap="1" wp14:anchorId="044295F5" wp14:editId="7D814751">
            <wp:simplePos x="0" y="0"/>
            <wp:positionH relativeFrom="margin">
              <wp:align>left</wp:align>
            </wp:positionH>
            <wp:positionV relativeFrom="paragraph">
              <wp:posOffset>224155</wp:posOffset>
            </wp:positionV>
            <wp:extent cx="5925185" cy="3446780"/>
            <wp:effectExtent l="0" t="0" r="0" b="1270"/>
            <wp:wrapSquare wrapText="bothSides"/>
            <wp:docPr id="53446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630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28367" cy="3448797"/>
                    </a:xfrm>
                    <a:prstGeom prst="rect">
                      <a:avLst/>
                    </a:prstGeom>
                  </pic:spPr>
                </pic:pic>
              </a:graphicData>
            </a:graphic>
            <wp14:sizeRelH relativeFrom="page">
              <wp14:pctWidth>0</wp14:pctWidth>
            </wp14:sizeRelH>
            <wp14:sizeRelV relativeFrom="page">
              <wp14:pctHeight>0</wp14:pctHeight>
            </wp14:sizeRelV>
          </wp:anchor>
        </w:drawing>
      </w:r>
    </w:p>
    <w:p w14:paraId="3AD0BD17" w14:textId="5D5B9E2C" w:rsidR="00DF697D" w:rsidRPr="00647EF7" w:rsidRDefault="00DF697D" w:rsidP="0026064E">
      <w:pPr>
        <w:autoSpaceDE w:val="0"/>
        <w:autoSpaceDN w:val="0"/>
        <w:adjustRightInd w:val="0"/>
        <w:rPr>
          <w:rFonts w:asciiTheme="minorHAnsi" w:hAnsiTheme="minorHAnsi" w:cstheme="minorHAnsi"/>
          <w:bCs/>
          <w:color w:val="000000"/>
        </w:rPr>
      </w:pPr>
    </w:p>
    <w:p w14:paraId="74F2ECF3" w14:textId="7423D4CA" w:rsidR="00343CED" w:rsidRPr="00647EF7" w:rsidRDefault="009B31DA" w:rsidP="0026064E">
      <w:pPr>
        <w:autoSpaceDE w:val="0"/>
        <w:autoSpaceDN w:val="0"/>
        <w:adjustRightInd w:val="0"/>
        <w:rPr>
          <w:rFonts w:asciiTheme="minorHAnsi" w:hAnsiTheme="minorHAnsi" w:cstheme="minorHAnsi"/>
          <w:b/>
          <w:bCs/>
          <w:color w:val="000000"/>
        </w:rPr>
      </w:pPr>
      <w:r w:rsidRPr="00647EF7">
        <w:rPr>
          <w:rFonts w:asciiTheme="minorHAnsi" w:hAnsiTheme="minorHAnsi" w:cstheme="minorHAnsi"/>
          <w:b/>
          <w:bCs/>
          <w:color w:val="000000"/>
        </w:rPr>
        <w:t xml:space="preserve"> </w:t>
      </w:r>
      <w:r w:rsidR="006A1E18" w:rsidRPr="00647EF7">
        <w:rPr>
          <w:rFonts w:asciiTheme="minorHAnsi" w:hAnsiTheme="minorHAnsi" w:cstheme="minorHAnsi"/>
          <w:b/>
          <w:bCs/>
          <w:color w:val="000000"/>
        </w:rPr>
        <w:br w:type="page"/>
      </w:r>
    </w:p>
    <w:p w14:paraId="26791F10" w14:textId="77777777" w:rsidR="00B53894" w:rsidRPr="00647EF7" w:rsidRDefault="00B3662C" w:rsidP="00915B47">
      <w:pPr>
        <w:shd w:val="clear" w:color="auto" w:fill="FFFFFF"/>
        <w:rPr>
          <w:rFonts w:asciiTheme="minorHAnsi" w:hAnsiTheme="minorHAnsi" w:cstheme="minorHAnsi"/>
          <w:b/>
          <w:bCs/>
          <w:color w:val="000000"/>
        </w:rPr>
      </w:pPr>
      <w:r w:rsidRPr="00647EF7">
        <w:rPr>
          <w:rFonts w:asciiTheme="minorHAnsi" w:hAnsiTheme="minorHAnsi" w:cstheme="minorHAnsi"/>
          <w:b/>
          <w:bCs/>
          <w:color w:val="000000"/>
        </w:rPr>
        <w:lastRenderedPageBreak/>
        <w:t>Person Specification</w:t>
      </w:r>
    </w:p>
    <w:p w14:paraId="0FA97B29" w14:textId="77777777" w:rsidR="00B3662C" w:rsidRPr="00647EF7" w:rsidRDefault="00B3662C" w:rsidP="00915B47">
      <w:pPr>
        <w:shd w:val="clear" w:color="auto" w:fill="FFFFFF"/>
        <w:rPr>
          <w:rFonts w:asciiTheme="minorHAnsi" w:hAnsiTheme="minorHAnsi" w:cstheme="minorHAnsi"/>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FB56DD" w14:paraId="4C64ECA9" w14:textId="77777777" w:rsidTr="00397448">
        <w:trPr>
          <w:trHeight w:val="544"/>
        </w:trPr>
        <w:tc>
          <w:tcPr>
            <w:tcW w:w="4261" w:type="dxa"/>
            <w:shd w:val="clear" w:color="auto" w:fill="D9D9D9"/>
          </w:tcPr>
          <w:p w14:paraId="73E69F45" w14:textId="5EA1CD16" w:rsidR="00B53894" w:rsidRPr="00FB56DD" w:rsidRDefault="00B53894" w:rsidP="00B3662C">
            <w:pPr>
              <w:autoSpaceDE w:val="0"/>
              <w:autoSpaceDN w:val="0"/>
              <w:adjustRightInd w:val="0"/>
              <w:contextualSpacing/>
              <w:rPr>
                <w:rFonts w:asciiTheme="minorHAnsi" w:hAnsiTheme="minorHAnsi" w:cstheme="minorHAnsi"/>
                <w:b/>
                <w:bCs/>
              </w:rPr>
            </w:pPr>
            <w:r w:rsidRPr="00FB56DD">
              <w:rPr>
                <w:rFonts w:asciiTheme="minorHAnsi" w:hAnsiTheme="minorHAnsi" w:cstheme="minorHAnsi"/>
                <w:b/>
                <w:bCs/>
              </w:rPr>
              <w:t xml:space="preserve"> Job Title: </w:t>
            </w:r>
            <w:r w:rsidR="00FB56DD" w:rsidRPr="00FB56DD">
              <w:rPr>
                <w:rFonts w:asciiTheme="minorHAnsi" w:hAnsiTheme="minorHAnsi" w:cstheme="minorHAnsi"/>
              </w:rPr>
              <w:t>MARAC Coordinator</w:t>
            </w:r>
            <w:r w:rsidR="00FB56DD" w:rsidRPr="00FB56DD">
              <w:rPr>
                <w:rFonts w:asciiTheme="minorHAnsi" w:hAnsiTheme="minorHAnsi" w:cstheme="minorHAnsi"/>
                <w:b/>
                <w:bCs/>
              </w:rPr>
              <w:t xml:space="preserve"> </w:t>
            </w:r>
          </w:p>
        </w:tc>
        <w:tc>
          <w:tcPr>
            <w:tcW w:w="4494" w:type="dxa"/>
            <w:shd w:val="clear" w:color="auto" w:fill="D9D9D9"/>
          </w:tcPr>
          <w:p w14:paraId="71790FED" w14:textId="4439E279" w:rsidR="00B53894" w:rsidRPr="00FB56DD" w:rsidRDefault="00B53894" w:rsidP="00B3662C">
            <w:pPr>
              <w:autoSpaceDE w:val="0"/>
              <w:autoSpaceDN w:val="0"/>
              <w:adjustRightInd w:val="0"/>
              <w:contextualSpacing/>
              <w:rPr>
                <w:rFonts w:asciiTheme="minorHAnsi" w:hAnsiTheme="minorHAnsi" w:cstheme="minorHAnsi"/>
                <w:bCs/>
              </w:rPr>
            </w:pPr>
            <w:r w:rsidRPr="00FB56DD">
              <w:rPr>
                <w:rFonts w:asciiTheme="minorHAnsi" w:hAnsiTheme="minorHAnsi" w:cstheme="minorHAnsi"/>
                <w:b/>
                <w:bCs/>
              </w:rPr>
              <w:t>Grade</w:t>
            </w:r>
            <w:r w:rsidRPr="00FB56DD">
              <w:rPr>
                <w:rFonts w:asciiTheme="minorHAnsi" w:hAnsiTheme="minorHAnsi" w:cstheme="minorHAnsi"/>
                <w:bCs/>
              </w:rPr>
              <w:t>:</w:t>
            </w:r>
            <w:r w:rsidR="00427CE9" w:rsidRPr="00FB56DD">
              <w:rPr>
                <w:rFonts w:asciiTheme="minorHAnsi" w:hAnsiTheme="minorHAnsi" w:cstheme="minorHAnsi"/>
                <w:bCs/>
              </w:rPr>
              <w:t xml:space="preserve"> </w:t>
            </w:r>
            <w:r w:rsidR="00FB56DD" w:rsidRPr="00FB56DD">
              <w:rPr>
                <w:rFonts w:asciiTheme="minorHAnsi" w:hAnsiTheme="minorHAnsi" w:cstheme="minorHAnsi"/>
                <w:bCs/>
              </w:rPr>
              <w:t>PO1</w:t>
            </w:r>
          </w:p>
        </w:tc>
      </w:tr>
      <w:tr w:rsidR="00B53894" w:rsidRPr="00FB56DD" w14:paraId="3FC32534" w14:textId="77777777" w:rsidTr="0049147F">
        <w:trPr>
          <w:trHeight w:val="493"/>
        </w:trPr>
        <w:tc>
          <w:tcPr>
            <w:tcW w:w="4261" w:type="dxa"/>
            <w:shd w:val="clear" w:color="auto" w:fill="D9D9D9"/>
          </w:tcPr>
          <w:p w14:paraId="56D7E915" w14:textId="26B8EF0E" w:rsidR="00B53894" w:rsidRPr="00FB56DD" w:rsidRDefault="00B53894" w:rsidP="00B53894">
            <w:pPr>
              <w:autoSpaceDE w:val="0"/>
              <w:autoSpaceDN w:val="0"/>
              <w:adjustRightInd w:val="0"/>
              <w:contextualSpacing/>
              <w:rPr>
                <w:rFonts w:asciiTheme="minorHAnsi" w:hAnsiTheme="minorHAnsi" w:cstheme="minorHAnsi"/>
                <w:b/>
                <w:bCs/>
              </w:rPr>
            </w:pPr>
            <w:r w:rsidRPr="00FB56DD">
              <w:rPr>
                <w:rFonts w:asciiTheme="minorHAnsi" w:hAnsiTheme="minorHAnsi" w:cstheme="minorHAnsi"/>
                <w:b/>
                <w:bCs/>
              </w:rPr>
              <w:t xml:space="preserve">Section: </w:t>
            </w:r>
            <w:r w:rsidR="003932CD" w:rsidRPr="00FB56DD">
              <w:rPr>
                <w:rFonts w:asciiTheme="minorHAnsi" w:hAnsiTheme="minorHAnsi" w:cstheme="minorHAnsi"/>
              </w:rPr>
              <w:t>Community Safety Service</w:t>
            </w:r>
          </w:p>
        </w:tc>
        <w:tc>
          <w:tcPr>
            <w:tcW w:w="4494" w:type="dxa"/>
            <w:shd w:val="clear" w:color="auto" w:fill="D9D9D9"/>
          </w:tcPr>
          <w:p w14:paraId="3415B4BA" w14:textId="39E48337" w:rsidR="00B53894" w:rsidRPr="00FB56DD" w:rsidRDefault="00B53894" w:rsidP="00B53894">
            <w:pPr>
              <w:autoSpaceDE w:val="0"/>
              <w:autoSpaceDN w:val="0"/>
              <w:adjustRightInd w:val="0"/>
              <w:contextualSpacing/>
              <w:rPr>
                <w:rFonts w:asciiTheme="minorHAnsi" w:hAnsiTheme="minorHAnsi" w:cstheme="minorHAnsi"/>
                <w:bCs/>
              </w:rPr>
            </w:pPr>
            <w:r w:rsidRPr="00FB56DD">
              <w:rPr>
                <w:rFonts w:asciiTheme="minorHAnsi" w:hAnsiTheme="minorHAnsi" w:cstheme="minorHAnsi"/>
                <w:b/>
                <w:bCs/>
              </w:rPr>
              <w:t>D</w:t>
            </w:r>
            <w:r w:rsidR="00970B89" w:rsidRPr="00FB56DD">
              <w:rPr>
                <w:rFonts w:asciiTheme="minorHAnsi" w:hAnsiTheme="minorHAnsi" w:cstheme="minorHAnsi"/>
                <w:b/>
                <w:bCs/>
              </w:rPr>
              <w:t>irectorate</w:t>
            </w:r>
            <w:r w:rsidRPr="00FB56DD">
              <w:rPr>
                <w:rFonts w:asciiTheme="minorHAnsi" w:hAnsiTheme="minorHAnsi" w:cstheme="minorHAnsi"/>
                <w:b/>
                <w:bCs/>
              </w:rPr>
              <w:t>:</w:t>
            </w:r>
            <w:r w:rsidRPr="00FB56DD">
              <w:rPr>
                <w:rFonts w:asciiTheme="minorHAnsi" w:hAnsiTheme="minorHAnsi" w:cstheme="minorHAnsi"/>
                <w:bCs/>
              </w:rPr>
              <w:t xml:space="preserve"> </w:t>
            </w:r>
            <w:r w:rsidR="00FB56DD" w:rsidRPr="00FB56DD">
              <w:rPr>
                <w:rFonts w:asciiTheme="minorHAnsi" w:hAnsiTheme="minorHAnsi" w:cstheme="minorHAnsi"/>
                <w:bCs/>
              </w:rPr>
              <w:t>Chief Executives Group</w:t>
            </w:r>
          </w:p>
        </w:tc>
      </w:tr>
      <w:tr w:rsidR="00B53894" w:rsidRPr="00FB56DD" w14:paraId="04826BBE" w14:textId="77777777" w:rsidTr="0049147F">
        <w:trPr>
          <w:trHeight w:val="543"/>
        </w:trPr>
        <w:tc>
          <w:tcPr>
            <w:tcW w:w="4261" w:type="dxa"/>
            <w:shd w:val="clear" w:color="auto" w:fill="D9D9D9"/>
          </w:tcPr>
          <w:p w14:paraId="6579BF9D" w14:textId="6F75248E" w:rsidR="00FB56DD" w:rsidRPr="00FB56DD" w:rsidRDefault="00B53894" w:rsidP="00FB56DD">
            <w:pPr>
              <w:rPr>
                <w:rFonts w:asciiTheme="minorHAnsi" w:hAnsiTheme="minorHAnsi" w:cstheme="minorHAnsi"/>
              </w:rPr>
            </w:pPr>
            <w:r w:rsidRPr="00FB56DD">
              <w:rPr>
                <w:rFonts w:asciiTheme="minorHAnsi" w:hAnsiTheme="minorHAnsi" w:cstheme="minorHAnsi"/>
                <w:b/>
                <w:bCs/>
              </w:rPr>
              <w:t>Responsible to:</w:t>
            </w:r>
            <w:r w:rsidR="00FB56DD" w:rsidRPr="00FB56DD">
              <w:rPr>
                <w:rFonts w:asciiTheme="minorHAnsi" w:hAnsiTheme="minorHAnsi" w:cstheme="minorHAnsi"/>
              </w:rPr>
              <w:t xml:space="preserve"> VAWG Manager</w:t>
            </w:r>
          </w:p>
          <w:p w14:paraId="3C77095E" w14:textId="0AB8D2A1" w:rsidR="00B53894" w:rsidRPr="00FB56DD" w:rsidRDefault="00B53894" w:rsidP="00B53894">
            <w:pPr>
              <w:autoSpaceDE w:val="0"/>
              <w:autoSpaceDN w:val="0"/>
              <w:adjustRightInd w:val="0"/>
              <w:contextualSpacing/>
              <w:rPr>
                <w:rFonts w:asciiTheme="minorHAnsi" w:hAnsiTheme="minorHAnsi" w:cstheme="minorHAnsi"/>
                <w:b/>
                <w:bCs/>
              </w:rPr>
            </w:pPr>
          </w:p>
        </w:tc>
        <w:tc>
          <w:tcPr>
            <w:tcW w:w="4494" w:type="dxa"/>
            <w:shd w:val="clear" w:color="auto" w:fill="D9D9D9"/>
          </w:tcPr>
          <w:p w14:paraId="3DAF2DF2" w14:textId="77777777" w:rsidR="00B53894" w:rsidRPr="00FB56DD" w:rsidRDefault="00B53894" w:rsidP="00B53894">
            <w:pPr>
              <w:autoSpaceDE w:val="0"/>
              <w:autoSpaceDN w:val="0"/>
              <w:adjustRightInd w:val="0"/>
              <w:contextualSpacing/>
              <w:rPr>
                <w:rFonts w:asciiTheme="minorHAnsi" w:hAnsiTheme="minorHAnsi" w:cstheme="minorHAnsi"/>
                <w:b/>
                <w:bCs/>
              </w:rPr>
            </w:pPr>
            <w:r w:rsidRPr="00FB56DD">
              <w:rPr>
                <w:rFonts w:asciiTheme="minorHAnsi" w:hAnsiTheme="minorHAnsi" w:cstheme="minorHAnsi"/>
                <w:b/>
                <w:bCs/>
              </w:rPr>
              <w:t>Responsible for:</w:t>
            </w:r>
          </w:p>
        </w:tc>
      </w:tr>
      <w:tr w:rsidR="00B53894" w:rsidRPr="00FB56DD" w14:paraId="61C14790" w14:textId="77777777" w:rsidTr="00397448">
        <w:trPr>
          <w:trHeight w:val="477"/>
        </w:trPr>
        <w:tc>
          <w:tcPr>
            <w:tcW w:w="4261" w:type="dxa"/>
            <w:shd w:val="clear" w:color="auto" w:fill="D9D9D9"/>
          </w:tcPr>
          <w:p w14:paraId="1A6C0ECC" w14:textId="77777777" w:rsidR="00B53894" w:rsidRPr="00FB56DD" w:rsidRDefault="00B53894" w:rsidP="00B53894">
            <w:pPr>
              <w:autoSpaceDE w:val="0"/>
              <w:autoSpaceDN w:val="0"/>
              <w:adjustRightInd w:val="0"/>
              <w:contextualSpacing/>
              <w:rPr>
                <w:rFonts w:asciiTheme="minorHAnsi" w:hAnsiTheme="minorHAnsi" w:cstheme="minorHAnsi"/>
                <w:b/>
                <w:bCs/>
              </w:rPr>
            </w:pPr>
            <w:r w:rsidRPr="00FB56DD">
              <w:rPr>
                <w:rFonts w:asciiTheme="minorHAnsi" w:hAnsiTheme="minorHAnsi" w:cstheme="minorHAnsi"/>
                <w:b/>
                <w:bCs/>
              </w:rPr>
              <w:t>Post Number/s:</w:t>
            </w:r>
          </w:p>
        </w:tc>
        <w:tc>
          <w:tcPr>
            <w:tcW w:w="4494" w:type="dxa"/>
            <w:shd w:val="clear" w:color="auto" w:fill="D9D9D9"/>
          </w:tcPr>
          <w:p w14:paraId="3E80797B" w14:textId="7BA471A3" w:rsidR="00B53894" w:rsidRPr="00FB56DD" w:rsidRDefault="00B3662C" w:rsidP="00802B8D">
            <w:pPr>
              <w:autoSpaceDE w:val="0"/>
              <w:autoSpaceDN w:val="0"/>
              <w:adjustRightInd w:val="0"/>
              <w:contextualSpacing/>
              <w:rPr>
                <w:rFonts w:asciiTheme="minorHAnsi" w:hAnsiTheme="minorHAnsi" w:cstheme="minorHAnsi"/>
                <w:b/>
                <w:bCs/>
              </w:rPr>
            </w:pPr>
            <w:r w:rsidRPr="00FB56DD">
              <w:rPr>
                <w:rFonts w:asciiTheme="minorHAnsi" w:hAnsiTheme="minorHAnsi" w:cstheme="minorHAnsi"/>
                <w:b/>
                <w:bCs/>
              </w:rPr>
              <w:t xml:space="preserve">Last Review </w:t>
            </w:r>
            <w:r w:rsidR="00B53894" w:rsidRPr="00FB56DD">
              <w:rPr>
                <w:rFonts w:asciiTheme="minorHAnsi" w:hAnsiTheme="minorHAnsi" w:cstheme="minorHAnsi"/>
                <w:b/>
                <w:bCs/>
              </w:rPr>
              <w:t>Date</w:t>
            </w:r>
            <w:r w:rsidR="00324D3D" w:rsidRPr="00FB56DD">
              <w:rPr>
                <w:rFonts w:asciiTheme="minorHAnsi" w:hAnsiTheme="minorHAnsi" w:cstheme="minorHAnsi"/>
                <w:b/>
                <w:bCs/>
              </w:rPr>
              <w:t>:</w:t>
            </w:r>
            <w:r w:rsidRPr="00FB56DD">
              <w:rPr>
                <w:rFonts w:asciiTheme="minorHAnsi" w:hAnsiTheme="minorHAnsi" w:cstheme="minorHAnsi"/>
                <w:b/>
                <w:bCs/>
              </w:rPr>
              <w:t xml:space="preserve"> </w:t>
            </w:r>
            <w:r w:rsidR="00FB56DD" w:rsidRPr="00FB56DD">
              <w:rPr>
                <w:rFonts w:asciiTheme="minorHAnsi" w:hAnsiTheme="minorHAnsi" w:cstheme="minorHAnsi"/>
              </w:rPr>
              <w:t>June 2021</w:t>
            </w:r>
          </w:p>
        </w:tc>
      </w:tr>
    </w:tbl>
    <w:p w14:paraId="4EE33E05" w14:textId="77777777" w:rsidR="00BB4DD8" w:rsidRPr="00647EF7" w:rsidRDefault="00BB4DD8">
      <w:pPr>
        <w:rPr>
          <w:rFonts w:asciiTheme="minorHAnsi" w:hAnsiTheme="minorHAnsi" w:cstheme="minorHAnsi"/>
        </w:rPr>
      </w:pPr>
    </w:p>
    <w:p w14:paraId="61933CCC" w14:textId="77777777" w:rsidR="3DA743F6" w:rsidRPr="00647EF7" w:rsidRDefault="3DA743F6" w:rsidP="4277F816">
      <w:pPr>
        <w:rPr>
          <w:rFonts w:asciiTheme="minorHAnsi" w:hAnsiTheme="minorHAnsi" w:cstheme="minorHAnsi"/>
          <w:b/>
          <w:bCs/>
        </w:rPr>
      </w:pPr>
      <w:r w:rsidRPr="00647EF7">
        <w:rPr>
          <w:rFonts w:asciiTheme="minorHAnsi" w:hAnsiTheme="minorHAnsi" w:cstheme="minorHAnsi"/>
          <w:b/>
          <w:bCs/>
        </w:rPr>
        <w:t>Our Values</w:t>
      </w:r>
    </w:p>
    <w:p w14:paraId="79E4DABB" w14:textId="77777777" w:rsidR="3DA743F6" w:rsidRPr="00647EF7" w:rsidRDefault="3DA743F6" w:rsidP="4277F816">
      <w:pPr>
        <w:pStyle w:val="NormalWeb"/>
        <w:spacing w:before="200" w:beforeAutospacing="0" w:after="0" w:afterAutospacing="0"/>
        <w:jc w:val="center"/>
        <w:rPr>
          <w:rFonts w:asciiTheme="minorHAnsi" w:hAnsiTheme="minorHAnsi" w:cstheme="minorHAnsi"/>
          <w:b/>
          <w:bCs/>
          <w:color w:val="95B3D7" w:themeColor="accent1" w:themeTint="99"/>
        </w:rPr>
      </w:pPr>
      <w:r w:rsidRPr="00647EF7">
        <w:rPr>
          <w:rFonts w:asciiTheme="minorHAnsi" w:eastAsia="Calibri" w:hAnsiTheme="minorHAnsi" w:cstheme="minorHAnsi"/>
          <w:b/>
          <w:bCs/>
          <w:color w:val="95B3D7" w:themeColor="accent1" w:themeTint="99"/>
          <w:lang w:val="en-US"/>
        </w:rPr>
        <w:t>THINK BIGGER</w:t>
      </w:r>
    </w:p>
    <w:p w14:paraId="78B517FF" w14:textId="77777777" w:rsidR="3DA743F6" w:rsidRPr="00647EF7" w:rsidRDefault="3DA743F6" w:rsidP="4277F816">
      <w:pPr>
        <w:pStyle w:val="NormalWeb"/>
        <w:spacing w:before="200" w:beforeAutospacing="0" w:after="0" w:afterAutospacing="0"/>
        <w:jc w:val="center"/>
        <w:rPr>
          <w:rFonts w:asciiTheme="minorHAnsi" w:hAnsiTheme="minorHAnsi" w:cstheme="minorHAnsi"/>
          <w:b/>
          <w:bCs/>
        </w:rPr>
      </w:pPr>
      <w:r w:rsidRPr="00647EF7">
        <w:rPr>
          <w:rFonts w:asciiTheme="minorHAnsi" w:eastAsia="Calibri" w:hAnsiTheme="minorHAnsi" w:cstheme="minorHAnsi"/>
          <w:b/>
          <w:bCs/>
          <w:color w:val="B8CCE4" w:themeColor="accent1" w:themeTint="66"/>
          <w:lang w:val="en-US"/>
        </w:rPr>
        <w:t>   </w:t>
      </w:r>
      <w:r w:rsidRPr="00647EF7">
        <w:rPr>
          <w:rFonts w:asciiTheme="minorHAnsi" w:eastAsia="Calibri" w:hAnsiTheme="minorHAnsi" w:cstheme="minorHAnsi"/>
          <w:b/>
          <w:bCs/>
          <w:color w:val="000000" w:themeColor="text1"/>
          <w:lang w:val="en-US"/>
        </w:rPr>
        <w:t xml:space="preserve"> </w:t>
      </w:r>
      <w:r w:rsidRPr="00647EF7">
        <w:rPr>
          <w:rFonts w:asciiTheme="minorHAnsi" w:eastAsia="Calibri" w:hAnsiTheme="minorHAnsi" w:cstheme="minorHAnsi"/>
          <w:b/>
          <w:bCs/>
          <w:color w:val="FA7F05"/>
          <w:lang w:val="en-US"/>
        </w:rPr>
        <w:t>EMBRACE DIFFERENCE</w:t>
      </w:r>
    </w:p>
    <w:p w14:paraId="70312FCA" w14:textId="77777777" w:rsidR="3DA743F6" w:rsidRPr="00647EF7" w:rsidRDefault="3DA743F6" w:rsidP="4277F816">
      <w:pPr>
        <w:pStyle w:val="NormalWeb"/>
        <w:spacing w:before="200" w:beforeAutospacing="0" w:after="0" w:afterAutospacing="0"/>
        <w:jc w:val="center"/>
        <w:rPr>
          <w:rFonts w:asciiTheme="minorHAnsi" w:hAnsiTheme="minorHAnsi" w:cstheme="minorHAnsi"/>
          <w:b/>
          <w:bCs/>
        </w:rPr>
      </w:pPr>
      <w:r w:rsidRPr="00647EF7">
        <w:rPr>
          <w:rFonts w:asciiTheme="minorHAnsi" w:eastAsia="Calibri" w:hAnsiTheme="minorHAnsi" w:cstheme="minorHAnsi"/>
          <w:b/>
          <w:bCs/>
          <w:color w:val="00B050"/>
          <w:lang w:val="en-US"/>
        </w:rPr>
        <w:t>CONNECT BETTER</w:t>
      </w:r>
    </w:p>
    <w:p w14:paraId="032EF94D" w14:textId="77777777" w:rsidR="3DA743F6" w:rsidRPr="00647EF7" w:rsidRDefault="3DA743F6" w:rsidP="4277F816">
      <w:pPr>
        <w:pStyle w:val="NormalWeb"/>
        <w:spacing w:before="200" w:beforeAutospacing="0" w:after="0" w:afterAutospacing="0"/>
        <w:jc w:val="center"/>
        <w:rPr>
          <w:rFonts w:asciiTheme="minorHAnsi" w:hAnsiTheme="minorHAnsi" w:cstheme="minorHAnsi"/>
          <w:b/>
          <w:bCs/>
        </w:rPr>
      </w:pPr>
      <w:r w:rsidRPr="00647EF7">
        <w:rPr>
          <w:rFonts w:asciiTheme="minorHAnsi" w:eastAsia="Calibri" w:hAnsiTheme="minorHAnsi" w:cstheme="minorHAnsi"/>
          <w:b/>
          <w:bCs/>
          <w:color w:val="365F91" w:themeColor="accent1" w:themeShade="BF"/>
          <w:lang w:val="en-US"/>
        </w:rPr>
        <w:t>LEAD BY EXAMPLE</w:t>
      </w:r>
    </w:p>
    <w:p w14:paraId="3DCFF964" w14:textId="77777777" w:rsidR="3DA743F6" w:rsidRPr="00647EF7" w:rsidRDefault="3DA743F6" w:rsidP="4277F816">
      <w:pPr>
        <w:pStyle w:val="NormalWeb"/>
        <w:spacing w:before="200" w:beforeAutospacing="0" w:after="0" w:afterAutospacing="0"/>
        <w:jc w:val="center"/>
        <w:rPr>
          <w:rFonts w:asciiTheme="minorHAnsi" w:hAnsiTheme="minorHAnsi" w:cstheme="minorHAnsi"/>
          <w:b/>
          <w:bCs/>
        </w:rPr>
      </w:pPr>
      <w:r w:rsidRPr="00647EF7">
        <w:rPr>
          <w:rFonts w:asciiTheme="minorHAnsi" w:eastAsia="Calibri" w:hAnsiTheme="minorHAnsi" w:cstheme="minorHAnsi"/>
          <w:b/>
          <w:bCs/>
          <w:color w:val="365F91" w:themeColor="accent1" w:themeShade="BF"/>
          <w:lang w:val="en-US"/>
        </w:rPr>
        <w:t> </w:t>
      </w:r>
      <w:r w:rsidRPr="00647EF7">
        <w:rPr>
          <w:rFonts w:asciiTheme="minorHAnsi" w:eastAsia="Calibri" w:hAnsiTheme="minorHAnsi" w:cstheme="minorHAnsi"/>
          <w:b/>
          <w:bCs/>
          <w:color w:val="FA05AC"/>
          <w:lang w:val="en-US"/>
        </w:rPr>
        <w:t>PUT PEOPLE FIRST</w:t>
      </w:r>
    </w:p>
    <w:p w14:paraId="213C6F75" w14:textId="77777777" w:rsidR="4277F816" w:rsidRPr="00647EF7" w:rsidRDefault="4277F816" w:rsidP="4277F816">
      <w:pPr>
        <w:rPr>
          <w:rFonts w:asciiTheme="minorHAnsi" w:hAnsiTheme="minorHAnsi" w:cstheme="minorHAnsi"/>
          <w:b/>
          <w:bCs/>
        </w:rPr>
      </w:pPr>
    </w:p>
    <w:p w14:paraId="1C7EDCBF" w14:textId="77777777" w:rsidR="4277F816" w:rsidRPr="00647EF7" w:rsidRDefault="4277F816" w:rsidP="4277F816">
      <w:pPr>
        <w:rPr>
          <w:rFonts w:asciiTheme="minorHAnsi" w:hAnsiTheme="minorHAnsi" w:cstheme="minorHAnsi"/>
          <w:b/>
          <w:bCs/>
        </w:rPr>
      </w:pPr>
    </w:p>
    <w:p w14:paraId="21E9A641" w14:textId="0C7732BE" w:rsidR="3DA743F6" w:rsidRPr="00647EF7" w:rsidRDefault="3DA743F6" w:rsidP="4277F816">
      <w:pPr>
        <w:rPr>
          <w:rFonts w:asciiTheme="minorHAnsi" w:hAnsiTheme="minorHAnsi" w:cstheme="minorHAnsi"/>
        </w:rPr>
      </w:pPr>
      <w:r w:rsidRPr="00647EF7">
        <w:rPr>
          <w:rFonts w:asciiTheme="minorHAnsi" w:hAnsiTheme="minorHAnsi" w:cstheme="minorHAnsi"/>
        </w:rPr>
        <w:t xml:space="preserve">Our Values are embedded across </w:t>
      </w:r>
      <w:r w:rsidR="00671A36" w:rsidRPr="00647EF7">
        <w:rPr>
          <w:rFonts w:asciiTheme="minorHAnsi" w:hAnsiTheme="minorHAnsi" w:cstheme="minorHAnsi"/>
        </w:rPr>
        <w:t xml:space="preserve">Richmond </w:t>
      </w:r>
      <w:r w:rsidR="00BF7C79" w:rsidRPr="00647EF7">
        <w:rPr>
          <w:rFonts w:asciiTheme="minorHAnsi" w:hAnsiTheme="minorHAnsi" w:cstheme="minorHAnsi"/>
        </w:rPr>
        <w:t xml:space="preserve">&amp; </w:t>
      </w:r>
      <w:r w:rsidR="00671A36" w:rsidRPr="00647EF7">
        <w:rPr>
          <w:rFonts w:asciiTheme="minorHAnsi" w:hAnsiTheme="minorHAnsi" w:cstheme="minorHAnsi"/>
        </w:rPr>
        <w:t>Wandsworth Better Service Partnership</w:t>
      </w:r>
      <w:r w:rsidRPr="00647EF7">
        <w:rPr>
          <w:rFonts w:asciiTheme="minorHAnsi" w:hAnsiTheme="minorHAnsi" w:cstheme="minorHAnsi"/>
        </w:rPr>
        <w:t xml:space="preserve"> and throughout all roles and responsibilities at all levels of the organisation. Please </w:t>
      </w:r>
      <w:hyperlink r:id="rId12">
        <w:r w:rsidRPr="00647EF7">
          <w:rPr>
            <w:rStyle w:val="Hyperlink"/>
            <w:rFonts w:asciiTheme="minorHAnsi" w:hAnsiTheme="minorHAnsi" w:cstheme="minorHAnsi"/>
          </w:rPr>
          <w:t>familiarise yourself with our values</w:t>
        </w:r>
      </w:hyperlink>
      <w:r w:rsidRPr="00647EF7">
        <w:rPr>
          <w:rFonts w:asciiTheme="minorHAnsi" w:hAnsiTheme="minorHAnsi" w:cstheme="minorHAnsi"/>
        </w:rPr>
        <w:t xml:space="preserve"> as they are an integral part of our recruitment and selection process.</w:t>
      </w:r>
    </w:p>
    <w:p w14:paraId="252FCC5E" w14:textId="77777777" w:rsidR="00BB4DD8" w:rsidRPr="00647EF7" w:rsidRDefault="00AB7915">
      <w:pPr>
        <w:rPr>
          <w:rFonts w:asciiTheme="minorHAnsi" w:hAnsiTheme="minorHAnsi" w:cstheme="minorHAnsi"/>
        </w:rPr>
      </w:pPr>
      <w:r w:rsidRPr="00647EF7">
        <w:rPr>
          <w:rFonts w:asciiTheme="minorHAnsi" w:hAnsiTheme="minorHAnsi" w:cstheme="minorHAnsi"/>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4"/>
        <w:gridCol w:w="4269"/>
        <w:gridCol w:w="1630"/>
        <w:gridCol w:w="1106"/>
        <w:gridCol w:w="1629"/>
      </w:tblGrid>
      <w:tr w:rsidR="00343CED" w:rsidRPr="00647EF7" w14:paraId="2A203B40" w14:textId="77777777" w:rsidTr="00775BFC">
        <w:trPr>
          <w:trHeight w:val="551"/>
        </w:trPr>
        <w:tc>
          <w:tcPr>
            <w:tcW w:w="702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647EF7" w:rsidRDefault="00B3662C" w:rsidP="00343CED">
            <w:pPr>
              <w:rPr>
                <w:rFonts w:asciiTheme="minorHAnsi" w:hAnsiTheme="minorHAnsi" w:cstheme="minorHAnsi"/>
              </w:rPr>
            </w:pPr>
            <w:r w:rsidRPr="00647EF7">
              <w:rPr>
                <w:rFonts w:asciiTheme="minorHAnsi" w:hAnsiTheme="minorHAnsi" w:cstheme="minorHAnsi"/>
                <w:b/>
                <w:bCs/>
              </w:rPr>
              <w:t xml:space="preserve">Person Specification </w:t>
            </w:r>
            <w:r w:rsidR="00343CED" w:rsidRPr="00647EF7">
              <w:rPr>
                <w:rFonts w:asciiTheme="minorHAnsi" w:hAnsiTheme="minorHAnsi" w:cstheme="minorHAnsi"/>
                <w:b/>
                <w:bCs/>
              </w:rPr>
              <w:t>Requirements</w:t>
            </w:r>
          </w:p>
          <w:p w14:paraId="1F460C60" w14:textId="77777777" w:rsidR="00343CED" w:rsidRPr="00647EF7" w:rsidRDefault="00343CED" w:rsidP="00343CED">
            <w:pPr>
              <w:rPr>
                <w:rFonts w:asciiTheme="minorHAnsi" w:hAnsiTheme="minorHAnsi" w:cstheme="minorHAnsi"/>
              </w:rPr>
            </w:pPr>
          </w:p>
        </w:tc>
        <w:tc>
          <w:tcPr>
            <w:tcW w:w="1629"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Pr="00647EF7" w:rsidRDefault="00343CED" w:rsidP="00407E7C">
            <w:pPr>
              <w:jc w:val="center"/>
              <w:rPr>
                <w:rFonts w:asciiTheme="minorHAnsi" w:hAnsiTheme="minorHAnsi" w:cstheme="minorHAnsi"/>
                <w:b/>
                <w:bCs/>
              </w:rPr>
            </w:pPr>
            <w:r w:rsidRPr="00647EF7">
              <w:rPr>
                <w:rFonts w:asciiTheme="minorHAnsi" w:hAnsiTheme="minorHAnsi" w:cstheme="minorHAnsi"/>
                <w:b/>
                <w:bCs/>
              </w:rPr>
              <w:t xml:space="preserve">Assessed by </w:t>
            </w:r>
          </w:p>
          <w:p w14:paraId="3315A847" w14:textId="77777777" w:rsidR="00D35D30" w:rsidRPr="00647EF7" w:rsidRDefault="00343CED" w:rsidP="00D35D30">
            <w:pPr>
              <w:jc w:val="center"/>
              <w:rPr>
                <w:rFonts w:asciiTheme="minorHAnsi" w:hAnsiTheme="minorHAnsi" w:cstheme="minorHAnsi"/>
                <w:b/>
                <w:bCs/>
              </w:rPr>
            </w:pPr>
            <w:r w:rsidRPr="00647EF7">
              <w:rPr>
                <w:rFonts w:asciiTheme="minorHAnsi" w:hAnsiTheme="minorHAnsi" w:cstheme="minorHAnsi"/>
                <w:b/>
                <w:bCs/>
              </w:rPr>
              <w:t>A</w:t>
            </w:r>
            <w:r w:rsidR="00D35D30" w:rsidRPr="00647EF7">
              <w:rPr>
                <w:rFonts w:asciiTheme="minorHAnsi" w:hAnsiTheme="minorHAnsi" w:cstheme="minorHAnsi"/>
                <w:b/>
                <w:bCs/>
              </w:rPr>
              <w:t>/</w:t>
            </w:r>
            <w:r w:rsidRPr="00647EF7">
              <w:rPr>
                <w:rFonts w:asciiTheme="minorHAnsi" w:hAnsiTheme="minorHAnsi" w:cstheme="minorHAnsi"/>
                <w:b/>
                <w:bCs/>
              </w:rPr>
              <w:t>I/T/C</w:t>
            </w:r>
            <w:r w:rsidR="00407E7C" w:rsidRPr="00647EF7">
              <w:rPr>
                <w:rFonts w:asciiTheme="minorHAnsi" w:hAnsiTheme="minorHAnsi" w:cstheme="minorHAnsi"/>
                <w:b/>
                <w:bCs/>
              </w:rPr>
              <w:t xml:space="preserve"> </w:t>
            </w:r>
          </w:p>
          <w:p w14:paraId="052CFE30" w14:textId="2A164304" w:rsidR="00343CED" w:rsidRPr="00647EF7" w:rsidRDefault="00407E7C" w:rsidP="00D35D30">
            <w:pPr>
              <w:jc w:val="center"/>
              <w:rPr>
                <w:rFonts w:asciiTheme="minorHAnsi" w:hAnsiTheme="minorHAnsi" w:cstheme="minorHAnsi"/>
                <w:b/>
                <w:bCs/>
              </w:rPr>
            </w:pPr>
            <w:r w:rsidRPr="00647EF7">
              <w:rPr>
                <w:rFonts w:asciiTheme="minorHAnsi" w:hAnsiTheme="minorHAnsi" w:cstheme="minorHAnsi"/>
                <w:b/>
                <w:bCs/>
              </w:rPr>
              <w:t>(see below for explanation)</w:t>
            </w:r>
          </w:p>
        </w:tc>
      </w:tr>
      <w:tr w:rsidR="00D35D30" w:rsidRPr="00647EF7" w14:paraId="4EC30BAA" w14:textId="77777777" w:rsidTr="00775BFC">
        <w:trPr>
          <w:gridBefore w:val="1"/>
          <w:wBefore w:w="24" w:type="dxa"/>
          <w:trHeight w:val="70"/>
        </w:trPr>
        <w:tc>
          <w:tcPr>
            <w:tcW w:w="426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Pr="00647EF7" w:rsidRDefault="00D35D30">
            <w:pPr>
              <w:spacing w:line="70" w:lineRule="atLeast"/>
              <w:rPr>
                <w:rFonts w:asciiTheme="minorHAnsi" w:hAnsiTheme="minorHAnsi" w:cstheme="minorHAnsi"/>
                <w:b/>
                <w:bCs/>
              </w:rPr>
            </w:pPr>
            <w:r w:rsidRPr="00647EF7">
              <w:rPr>
                <w:rFonts w:asciiTheme="minorHAnsi" w:hAnsiTheme="minorHAnsi" w:cstheme="minorHAnsi"/>
                <w:b/>
                <w:bCs/>
              </w:rPr>
              <w:t>Knowledge</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Pr="00647EF7" w:rsidRDefault="00D35D30">
            <w:pPr>
              <w:spacing w:line="70" w:lineRule="atLeast"/>
              <w:jc w:val="center"/>
              <w:rPr>
                <w:rFonts w:asciiTheme="minorHAnsi" w:hAnsiTheme="minorHAnsi" w:cstheme="minorHAnsi"/>
                <w:b/>
                <w:bCs/>
              </w:rPr>
            </w:pPr>
            <w:r w:rsidRPr="00647EF7">
              <w:rPr>
                <w:rFonts w:asciiTheme="minorHAnsi" w:hAnsiTheme="minorHAnsi" w:cstheme="minorHAnsi"/>
                <w:b/>
                <w:bCs/>
              </w:rPr>
              <w:t>Essential</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Pr="00647EF7" w:rsidRDefault="00D35D30">
            <w:pPr>
              <w:spacing w:line="70" w:lineRule="atLeast"/>
              <w:jc w:val="center"/>
              <w:rPr>
                <w:rFonts w:asciiTheme="minorHAnsi" w:hAnsiTheme="minorHAnsi" w:cstheme="minorHAnsi"/>
                <w:b/>
                <w:bCs/>
              </w:rPr>
            </w:pPr>
            <w:r w:rsidRPr="00647EF7">
              <w:rPr>
                <w:rFonts w:asciiTheme="minorHAnsi" w:hAnsiTheme="minorHAnsi" w:cstheme="minorHAnsi"/>
                <w:b/>
                <w:bCs/>
              </w:rPr>
              <w:t>Desirable</w:t>
            </w:r>
          </w:p>
        </w:tc>
        <w:tc>
          <w:tcPr>
            <w:tcW w:w="162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Pr="00647EF7" w:rsidRDefault="00D35D30">
            <w:pPr>
              <w:spacing w:line="70" w:lineRule="atLeast"/>
              <w:jc w:val="center"/>
              <w:rPr>
                <w:rFonts w:asciiTheme="minorHAnsi" w:hAnsiTheme="minorHAnsi" w:cstheme="minorHAnsi"/>
                <w:b/>
                <w:bCs/>
              </w:rPr>
            </w:pPr>
            <w:r w:rsidRPr="00647EF7">
              <w:rPr>
                <w:rFonts w:asciiTheme="minorHAnsi" w:hAnsiTheme="minorHAnsi" w:cstheme="minorHAnsi"/>
                <w:b/>
                <w:bCs/>
              </w:rPr>
              <w:t>Assessed</w:t>
            </w:r>
          </w:p>
        </w:tc>
      </w:tr>
      <w:tr w:rsidR="00E271E9" w:rsidRPr="00647EF7" w14:paraId="10D8EEA4" w14:textId="77777777" w:rsidTr="00775BFC">
        <w:trPr>
          <w:gridBefore w:val="1"/>
          <w:wBefore w:w="24" w:type="dxa"/>
          <w:trHeight w:val="70"/>
        </w:trPr>
        <w:tc>
          <w:tcPr>
            <w:tcW w:w="4269" w:type="dxa"/>
            <w:tcBorders>
              <w:top w:val="nil"/>
              <w:left w:val="single" w:sz="8" w:space="0" w:color="000000"/>
              <w:bottom w:val="single" w:sz="8" w:space="0" w:color="000000"/>
              <w:right w:val="single" w:sz="8" w:space="0" w:color="000000"/>
            </w:tcBorders>
            <w:shd w:val="clear" w:color="auto" w:fill="FFFFFF"/>
          </w:tcPr>
          <w:p w14:paraId="2BA348DC" w14:textId="3F912305" w:rsidR="00E271E9" w:rsidRPr="00647EF7" w:rsidRDefault="00E271E9" w:rsidP="00E271E9">
            <w:pPr>
              <w:spacing w:line="70" w:lineRule="atLeast"/>
              <w:rPr>
                <w:rFonts w:asciiTheme="minorHAnsi" w:hAnsiTheme="minorHAnsi" w:cstheme="minorHAnsi"/>
                <w:b/>
                <w:bCs/>
              </w:rPr>
            </w:pPr>
            <w:r w:rsidRPr="00F71DF1">
              <w:rPr>
                <w:rFonts w:asciiTheme="minorHAnsi" w:eastAsia="Calibri" w:hAnsiTheme="minorHAnsi" w:cstheme="minorHAnsi"/>
                <w:sz w:val="20"/>
                <w:szCs w:val="20"/>
              </w:rPr>
              <w:t xml:space="preserve">An understanding of relevant legislation, policy and procedure relating to domestic violence and abuse </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1F5231CD" w:rsidR="00E271E9" w:rsidRPr="00647EF7" w:rsidRDefault="00E271E9" w:rsidP="00E271E9">
            <w:pPr>
              <w:spacing w:line="70" w:lineRule="atLeast"/>
              <w:jc w:val="center"/>
              <w:rPr>
                <w:rFonts w:asciiTheme="minorHAnsi" w:hAnsiTheme="minorHAnsi" w:cstheme="minorHAnsi"/>
                <w:b/>
                <w:bCs/>
              </w:rPr>
            </w:pPr>
            <w:r>
              <w:rPr>
                <w:rFonts w:asciiTheme="minorHAnsi" w:hAnsiTheme="minorHAnsi" w:cstheme="minorHAnsi"/>
                <w:b/>
                <w:bCs/>
              </w:rPr>
              <w:t>x</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E271E9" w:rsidRPr="00647EF7" w:rsidRDefault="00E271E9" w:rsidP="00E271E9">
            <w:pPr>
              <w:spacing w:line="70" w:lineRule="atLeast"/>
              <w:jc w:val="center"/>
              <w:rPr>
                <w:rFonts w:asciiTheme="minorHAnsi" w:hAnsiTheme="minorHAnsi" w:cstheme="minorHAnsi"/>
                <w:b/>
                <w:bCs/>
              </w:rPr>
            </w:pPr>
          </w:p>
        </w:tc>
        <w:tc>
          <w:tcPr>
            <w:tcW w:w="16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CECAA5F" w:rsidR="00E271E9" w:rsidRPr="00647EF7" w:rsidRDefault="0076486C" w:rsidP="00E271E9">
            <w:pPr>
              <w:spacing w:line="70" w:lineRule="atLeast"/>
              <w:jc w:val="center"/>
              <w:rPr>
                <w:rFonts w:asciiTheme="minorHAnsi" w:hAnsiTheme="minorHAnsi" w:cstheme="minorHAnsi"/>
                <w:b/>
                <w:bCs/>
              </w:rPr>
            </w:pPr>
            <w:r w:rsidRPr="00F71DF1">
              <w:rPr>
                <w:rFonts w:asciiTheme="minorHAnsi" w:eastAsia="Calibri" w:hAnsiTheme="minorHAnsi" w:cstheme="minorHAnsi"/>
                <w:sz w:val="20"/>
                <w:szCs w:val="20"/>
              </w:rPr>
              <w:t>A/I</w:t>
            </w:r>
          </w:p>
        </w:tc>
      </w:tr>
      <w:tr w:rsidR="00E271E9" w:rsidRPr="00647EF7" w14:paraId="3EE6F557" w14:textId="77777777" w:rsidTr="00775BFC">
        <w:trPr>
          <w:gridBefore w:val="1"/>
          <w:wBefore w:w="24" w:type="dxa"/>
          <w:trHeight w:val="70"/>
        </w:trPr>
        <w:tc>
          <w:tcPr>
            <w:tcW w:w="4269" w:type="dxa"/>
            <w:tcBorders>
              <w:top w:val="nil"/>
              <w:left w:val="single" w:sz="8" w:space="0" w:color="000000"/>
              <w:bottom w:val="single" w:sz="8" w:space="0" w:color="000000"/>
              <w:right w:val="single" w:sz="8" w:space="0" w:color="000000"/>
            </w:tcBorders>
            <w:shd w:val="clear" w:color="auto" w:fill="FFFFFF"/>
          </w:tcPr>
          <w:p w14:paraId="6D47CECF" w14:textId="3DF94F4F" w:rsidR="00E271E9" w:rsidRPr="00647EF7" w:rsidRDefault="00E271E9" w:rsidP="00E271E9">
            <w:pPr>
              <w:spacing w:line="70" w:lineRule="atLeast"/>
              <w:rPr>
                <w:rFonts w:asciiTheme="minorHAnsi" w:hAnsiTheme="minorHAnsi" w:cstheme="minorHAnsi"/>
                <w:b/>
                <w:bCs/>
              </w:rPr>
            </w:pPr>
            <w:r w:rsidRPr="00F71DF1">
              <w:rPr>
                <w:rFonts w:asciiTheme="minorHAnsi" w:eastAsia="Calibri" w:hAnsiTheme="minorHAnsi" w:cstheme="minorHAnsi"/>
                <w:sz w:val="20"/>
                <w:szCs w:val="20"/>
              </w:rPr>
              <w:t>An understanding of how all agencies work within these defined fields</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2F4D4BE8" w:rsidR="00E271E9" w:rsidRPr="00647EF7" w:rsidRDefault="00E271E9" w:rsidP="00E271E9">
            <w:pPr>
              <w:spacing w:line="70" w:lineRule="atLeast"/>
              <w:jc w:val="center"/>
              <w:rPr>
                <w:rFonts w:asciiTheme="minorHAnsi" w:hAnsiTheme="minorHAnsi" w:cstheme="minorHAnsi"/>
                <w:b/>
                <w:bCs/>
              </w:rPr>
            </w:pPr>
            <w:r>
              <w:rPr>
                <w:rFonts w:asciiTheme="minorHAnsi" w:hAnsiTheme="minorHAnsi" w:cstheme="minorHAnsi"/>
                <w:b/>
                <w:bCs/>
              </w:rPr>
              <w:t>x</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E271E9" w:rsidRPr="00647EF7" w:rsidRDefault="00E271E9" w:rsidP="00E271E9">
            <w:pPr>
              <w:spacing w:line="70" w:lineRule="atLeast"/>
              <w:jc w:val="center"/>
              <w:rPr>
                <w:rFonts w:asciiTheme="minorHAnsi" w:hAnsiTheme="minorHAnsi" w:cstheme="minorHAnsi"/>
                <w:b/>
                <w:bCs/>
              </w:rPr>
            </w:pPr>
          </w:p>
        </w:tc>
        <w:tc>
          <w:tcPr>
            <w:tcW w:w="16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953E7FA" w:rsidR="00E271E9" w:rsidRPr="00647EF7" w:rsidRDefault="0076486C" w:rsidP="00E271E9">
            <w:pPr>
              <w:spacing w:line="70" w:lineRule="atLeast"/>
              <w:jc w:val="center"/>
              <w:rPr>
                <w:rFonts w:asciiTheme="minorHAnsi" w:hAnsiTheme="minorHAnsi" w:cstheme="minorHAnsi"/>
                <w:b/>
                <w:bCs/>
              </w:rPr>
            </w:pPr>
            <w:r w:rsidRPr="00F71DF1">
              <w:rPr>
                <w:rFonts w:asciiTheme="minorHAnsi" w:eastAsia="Calibri" w:hAnsiTheme="minorHAnsi" w:cstheme="minorHAnsi"/>
                <w:sz w:val="20"/>
                <w:szCs w:val="20"/>
              </w:rPr>
              <w:t>A/I</w:t>
            </w:r>
          </w:p>
        </w:tc>
      </w:tr>
      <w:tr w:rsidR="00E271E9" w:rsidRPr="00647EF7" w14:paraId="23238E22" w14:textId="77777777" w:rsidTr="00775BFC">
        <w:trPr>
          <w:gridBefore w:val="1"/>
          <w:wBefore w:w="24" w:type="dxa"/>
          <w:trHeight w:val="70"/>
        </w:trPr>
        <w:tc>
          <w:tcPr>
            <w:tcW w:w="4269" w:type="dxa"/>
            <w:tcBorders>
              <w:top w:val="nil"/>
              <w:left w:val="single" w:sz="8" w:space="0" w:color="000000"/>
              <w:bottom w:val="single" w:sz="8" w:space="0" w:color="000000"/>
              <w:right w:val="single" w:sz="8" w:space="0" w:color="000000"/>
            </w:tcBorders>
            <w:shd w:val="clear" w:color="auto" w:fill="FFFFFF"/>
          </w:tcPr>
          <w:p w14:paraId="3D5EEDE3" w14:textId="20645109" w:rsidR="00E271E9" w:rsidRPr="00647EF7" w:rsidRDefault="00E271E9" w:rsidP="00E271E9">
            <w:pPr>
              <w:spacing w:line="70" w:lineRule="atLeast"/>
              <w:rPr>
                <w:rFonts w:asciiTheme="minorHAnsi" w:hAnsiTheme="minorHAnsi" w:cstheme="minorHAnsi"/>
                <w:b/>
                <w:bCs/>
              </w:rPr>
            </w:pPr>
            <w:r w:rsidRPr="00F71DF1">
              <w:rPr>
                <w:rFonts w:asciiTheme="minorHAnsi" w:eastAsia="Calibri" w:hAnsiTheme="minorHAnsi" w:cstheme="minorHAnsi"/>
                <w:sz w:val="20"/>
                <w:szCs w:val="20"/>
              </w:rPr>
              <w:t>An understanding of MARAC operating and information sharing protocols and their possible applications</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4365D33B" w:rsidR="00E271E9" w:rsidRPr="00647EF7" w:rsidRDefault="00E271E9" w:rsidP="00E271E9">
            <w:pPr>
              <w:spacing w:line="70" w:lineRule="atLeast"/>
              <w:jc w:val="center"/>
              <w:rPr>
                <w:rFonts w:asciiTheme="minorHAnsi" w:hAnsiTheme="minorHAnsi" w:cstheme="minorHAnsi"/>
                <w:b/>
                <w:bCs/>
              </w:rPr>
            </w:pPr>
            <w:r>
              <w:rPr>
                <w:rFonts w:asciiTheme="minorHAnsi" w:hAnsiTheme="minorHAnsi" w:cstheme="minorHAnsi"/>
                <w:b/>
                <w:bCs/>
              </w:rPr>
              <w:t>x</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E271E9" w:rsidRPr="00647EF7" w:rsidRDefault="00E271E9" w:rsidP="00E271E9">
            <w:pPr>
              <w:spacing w:line="70" w:lineRule="atLeast"/>
              <w:jc w:val="center"/>
              <w:rPr>
                <w:rFonts w:asciiTheme="minorHAnsi" w:hAnsiTheme="minorHAnsi" w:cstheme="minorHAnsi"/>
                <w:b/>
                <w:bCs/>
              </w:rPr>
            </w:pPr>
          </w:p>
        </w:tc>
        <w:tc>
          <w:tcPr>
            <w:tcW w:w="16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497C5C14" w:rsidR="00E271E9" w:rsidRPr="00647EF7" w:rsidRDefault="0076486C" w:rsidP="00E271E9">
            <w:pPr>
              <w:spacing w:line="70" w:lineRule="atLeast"/>
              <w:jc w:val="center"/>
              <w:rPr>
                <w:rFonts w:asciiTheme="minorHAnsi" w:hAnsiTheme="minorHAnsi" w:cstheme="minorHAnsi"/>
                <w:b/>
                <w:bCs/>
              </w:rPr>
            </w:pPr>
            <w:r w:rsidRPr="00F71DF1">
              <w:rPr>
                <w:rFonts w:asciiTheme="minorHAnsi" w:eastAsia="Calibri" w:hAnsiTheme="minorHAnsi" w:cstheme="minorHAnsi"/>
                <w:sz w:val="20"/>
                <w:szCs w:val="20"/>
              </w:rPr>
              <w:t>A/I</w:t>
            </w:r>
          </w:p>
        </w:tc>
      </w:tr>
      <w:tr w:rsidR="00E271E9" w:rsidRPr="00647EF7" w14:paraId="3402A323" w14:textId="77777777" w:rsidTr="00775BFC">
        <w:trPr>
          <w:gridBefore w:val="1"/>
          <w:wBefore w:w="24" w:type="dxa"/>
          <w:trHeight w:val="70"/>
        </w:trPr>
        <w:tc>
          <w:tcPr>
            <w:tcW w:w="426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E271E9" w:rsidRPr="00647EF7" w:rsidRDefault="00E271E9" w:rsidP="00E271E9">
            <w:pPr>
              <w:spacing w:line="70" w:lineRule="atLeast"/>
              <w:rPr>
                <w:rFonts w:asciiTheme="minorHAnsi" w:hAnsiTheme="minorHAnsi" w:cstheme="minorHAnsi"/>
                <w:b/>
                <w:bCs/>
              </w:rPr>
            </w:pPr>
            <w:r w:rsidRPr="00647EF7">
              <w:rPr>
                <w:rFonts w:asciiTheme="minorHAnsi" w:hAnsiTheme="minorHAnsi" w:cstheme="minorHAnsi"/>
                <w:b/>
                <w:bCs/>
              </w:rPr>
              <w:t>Experience</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E271E9" w:rsidRPr="00647EF7" w:rsidRDefault="00E271E9" w:rsidP="00E271E9">
            <w:pPr>
              <w:spacing w:line="70" w:lineRule="atLeast"/>
              <w:jc w:val="center"/>
              <w:rPr>
                <w:rFonts w:asciiTheme="minorHAnsi" w:hAnsiTheme="minorHAnsi" w:cstheme="minorHAnsi"/>
                <w:b/>
                <w:bCs/>
              </w:rPr>
            </w:pPr>
            <w:r w:rsidRPr="00647EF7">
              <w:rPr>
                <w:rFonts w:asciiTheme="minorHAnsi" w:hAnsiTheme="minorHAnsi" w:cstheme="minorHAnsi"/>
                <w:b/>
                <w:bCs/>
              </w:rPr>
              <w:t>Essential</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E271E9" w:rsidRPr="00647EF7" w:rsidRDefault="00E271E9" w:rsidP="00E271E9">
            <w:pPr>
              <w:spacing w:line="70" w:lineRule="atLeast"/>
              <w:jc w:val="center"/>
              <w:rPr>
                <w:rFonts w:asciiTheme="minorHAnsi" w:hAnsiTheme="minorHAnsi" w:cstheme="minorHAnsi"/>
                <w:b/>
                <w:bCs/>
              </w:rPr>
            </w:pPr>
            <w:r w:rsidRPr="00647EF7">
              <w:rPr>
                <w:rFonts w:asciiTheme="minorHAnsi" w:hAnsiTheme="minorHAnsi" w:cstheme="minorHAnsi"/>
                <w:b/>
                <w:bCs/>
              </w:rPr>
              <w:t>Desirable</w:t>
            </w:r>
          </w:p>
        </w:tc>
        <w:tc>
          <w:tcPr>
            <w:tcW w:w="162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E271E9" w:rsidRPr="00647EF7" w:rsidRDefault="00E271E9" w:rsidP="00E271E9">
            <w:pPr>
              <w:spacing w:line="70" w:lineRule="atLeast"/>
              <w:jc w:val="center"/>
              <w:rPr>
                <w:rFonts w:asciiTheme="minorHAnsi" w:hAnsiTheme="minorHAnsi" w:cstheme="minorHAnsi"/>
                <w:b/>
                <w:bCs/>
              </w:rPr>
            </w:pPr>
            <w:r w:rsidRPr="00647EF7">
              <w:rPr>
                <w:rFonts w:asciiTheme="minorHAnsi" w:hAnsiTheme="minorHAnsi" w:cstheme="minorHAnsi"/>
                <w:b/>
                <w:bCs/>
              </w:rPr>
              <w:t>Assessed</w:t>
            </w:r>
          </w:p>
        </w:tc>
      </w:tr>
      <w:tr w:rsidR="00B4502B" w:rsidRPr="00647EF7" w14:paraId="6717815F" w14:textId="77777777" w:rsidTr="00775BFC">
        <w:trPr>
          <w:gridBefore w:val="1"/>
          <w:wBefore w:w="24" w:type="dxa"/>
          <w:trHeight w:val="70"/>
        </w:trPr>
        <w:tc>
          <w:tcPr>
            <w:tcW w:w="4269" w:type="dxa"/>
            <w:tcBorders>
              <w:top w:val="nil"/>
              <w:left w:val="single" w:sz="8" w:space="0" w:color="000000"/>
              <w:bottom w:val="single" w:sz="8" w:space="0" w:color="000000"/>
              <w:right w:val="single" w:sz="8" w:space="0" w:color="000000"/>
            </w:tcBorders>
            <w:shd w:val="clear" w:color="auto" w:fill="FFFFFF"/>
          </w:tcPr>
          <w:p w14:paraId="6439351A" w14:textId="2448AE46" w:rsidR="00B4502B" w:rsidRPr="00647EF7" w:rsidRDefault="00B4502B" w:rsidP="00B4502B">
            <w:pPr>
              <w:spacing w:line="70" w:lineRule="atLeast"/>
              <w:rPr>
                <w:rFonts w:asciiTheme="minorHAnsi" w:hAnsiTheme="minorHAnsi" w:cstheme="minorHAnsi"/>
                <w:b/>
                <w:bCs/>
              </w:rPr>
            </w:pPr>
            <w:r w:rsidRPr="00F71DF1">
              <w:rPr>
                <w:rFonts w:asciiTheme="minorHAnsi" w:eastAsia="Calibri" w:hAnsiTheme="minorHAnsi" w:cstheme="minorHAnsi"/>
                <w:sz w:val="20"/>
                <w:szCs w:val="20"/>
              </w:rPr>
              <w:t>Experience of multi-agency work, particularly project management</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2772E220" w:rsidR="00B4502B" w:rsidRPr="00647EF7" w:rsidRDefault="00B4502B" w:rsidP="00B4502B">
            <w:pPr>
              <w:spacing w:line="70" w:lineRule="atLeast"/>
              <w:jc w:val="center"/>
              <w:rPr>
                <w:rFonts w:asciiTheme="minorHAnsi" w:hAnsiTheme="minorHAnsi" w:cstheme="minorHAnsi"/>
                <w:b/>
                <w:bCs/>
              </w:rPr>
            </w:pPr>
            <w:r>
              <w:rPr>
                <w:rFonts w:asciiTheme="minorHAnsi" w:hAnsiTheme="minorHAnsi" w:cstheme="minorHAnsi"/>
                <w:b/>
                <w:bCs/>
              </w:rPr>
              <w:t>x</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B4502B" w:rsidRPr="00647EF7" w:rsidRDefault="00B4502B" w:rsidP="00B4502B">
            <w:pPr>
              <w:spacing w:line="70" w:lineRule="atLeast"/>
              <w:jc w:val="center"/>
              <w:rPr>
                <w:rFonts w:asciiTheme="minorHAnsi" w:hAnsiTheme="minorHAnsi" w:cstheme="minorHAnsi"/>
                <w:b/>
                <w:bCs/>
              </w:rPr>
            </w:pPr>
          </w:p>
        </w:tc>
        <w:tc>
          <w:tcPr>
            <w:tcW w:w="16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1B195499" w:rsidR="00B4502B" w:rsidRPr="00647EF7" w:rsidRDefault="0076486C" w:rsidP="00B4502B">
            <w:pPr>
              <w:spacing w:line="70" w:lineRule="atLeast"/>
              <w:jc w:val="center"/>
              <w:rPr>
                <w:rFonts w:asciiTheme="minorHAnsi" w:hAnsiTheme="minorHAnsi" w:cstheme="minorHAnsi"/>
                <w:b/>
                <w:bCs/>
              </w:rPr>
            </w:pPr>
            <w:r w:rsidRPr="00F71DF1">
              <w:rPr>
                <w:rFonts w:asciiTheme="minorHAnsi" w:eastAsia="Calibri" w:hAnsiTheme="minorHAnsi" w:cstheme="minorHAnsi"/>
                <w:sz w:val="20"/>
                <w:szCs w:val="20"/>
              </w:rPr>
              <w:t>A/I</w:t>
            </w:r>
          </w:p>
        </w:tc>
      </w:tr>
      <w:tr w:rsidR="00B4502B" w:rsidRPr="00647EF7" w14:paraId="73867CE7" w14:textId="77777777" w:rsidTr="00775BFC">
        <w:trPr>
          <w:gridBefore w:val="1"/>
          <w:wBefore w:w="24" w:type="dxa"/>
          <w:trHeight w:val="70"/>
        </w:trPr>
        <w:tc>
          <w:tcPr>
            <w:tcW w:w="4269" w:type="dxa"/>
            <w:tcBorders>
              <w:top w:val="nil"/>
              <w:left w:val="single" w:sz="8" w:space="0" w:color="000000"/>
              <w:bottom w:val="single" w:sz="8" w:space="0" w:color="000000"/>
              <w:right w:val="single" w:sz="8" w:space="0" w:color="000000"/>
            </w:tcBorders>
            <w:shd w:val="clear" w:color="auto" w:fill="FFFFFF"/>
          </w:tcPr>
          <w:p w14:paraId="3BBD9284" w14:textId="13528255" w:rsidR="00B4502B" w:rsidRPr="00647EF7" w:rsidRDefault="00B4502B" w:rsidP="00B4502B">
            <w:pPr>
              <w:spacing w:line="70" w:lineRule="atLeast"/>
              <w:rPr>
                <w:rFonts w:asciiTheme="minorHAnsi" w:hAnsiTheme="minorHAnsi" w:cstheme="minorHAnsi"/>
                <w:b/>
                <w:bCs/>
              </w:rPr>
            </w:pPr>
            <w:r w:rsidRPr="00F71DF1">
              <w:rPr>
                <w:rFonts w:asciiTheme="minorHAnsi" w:eastAsia="Calibri" w:hAnsiTheme="minorHAnsi" w:cstheme="minorHAnsi"/>
                <w:sz w:val="20"/>
                <w:szCs w:val="20"/>
              </w:rPr>
              <w:t>Experience and /or knowledge of the MARAC process</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AAB12F" w14:textId="7D59B0C6" w:rsidR="00B4502B" w:rsidRPr="00647EF7" w:rsidRDefault="00B4502B" w:rsidP="00B4502B">
            <w:pPr>
              <w:spacing w:line="70" w:lineRule="atLeast"/>
              <w:jc w:val="center"/>
              <w:rPr>
                <w:rFonts w:asciiTheme="minorHAnsi" w:hAnsiTheme="minorHAnsi" w:cstheme="minorHAnsi"/>
                <w:b/>
                <w:bCs/>
              </w:rPr>
            </w:pPr>
            <w:r>
              <w:rPr>
                <w:rFonts w:asciiTheme="minorHAnsi" w:hAnsiTheme="minorHAnsi" w:cstheme="minorHAnsi"/>
                <w:b/>
                <w:bCs/>
              </w:rPr>
              <w:t>x</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5C531C" w14:textId="77777777" w:rsidR="00B4502B" w:rsidRPr="00647EF7" w:rsidRDefault="00B4502B" w:rsidP="00B4502B">
            <w:pPr>
              <w:spacing w:line="70" w:lineRule="atLeast"/>
              <w:jc w:val="center"/>
              <w:rPr>
                <w:rFonts w:asciiTheme="minorHAnsi" w:hAnsiTheme="minorHAnsi" w:cstheme="minorHAnsi"/>
                <w:b/>
                <w:bCs/>
              </w:rPr>
            </w:pPr>
          </w:p>
        </w:tc>
        <w:tc>
          <w:tcPr>
            <w:tcW w:w="16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ED168B" w14:textId="0303E242" w:rsidR="00B4502B" w:rsidRPr="00647EF7" w:rsidRDefault="0076486C" w:rsidP="00B4502B">
            <w:pPr>
              <w:spacing w:line="70" w:lineRule="atLeast"/>
              <w:jc w:val="center"/>
              <w:rPr>
                <w:rFonts w:asciiTheme="minorHAnsi" w:hAnsiTheme="minorHAnsi" w:cstheme="minorHAnsi"/>
                <w:b/>
                <w:bCs/>
              </w:rPr>
            </w:pPr>
            <w:r w:rsidRPr="00F71DF1">
              <w:rPr>
                <w:rFonts w:asciiTheme="minorHAnsi" w:eastAsia="Calibri" w:hAnsiTheme="minorHAnsi" w:cstheme="minorHAnsi"/>
                <w:sz w:val="20"/>
                <w:szCs w:val="20"/>
              </w:rPr>
              <w:t>A/I</w:t>
            </w:r>
          </w:p>
        </w:tc>
      </w:tr>
      <w:tr w:rsidR="00B4502B" w:rsidRPr="00647EF7" w14:paraId="02913F11" w14:textId="77777777" w:rsidTr="00775BFC">
        <w:trPr>
          <w:gridBefore w:val="1"/>
          <w:wBefore w:w="24" w:type="dxa"/>
          <w:trHeight w:val="70"/>
        </w:trPr>
        <w:tc>
          <w:tcPr>
            <w:tcW w:w="4269" w:type="dxa"/>
            <w:tcBorders>
              <w:top w:val="nil"/>
              <w:left w:val="single" w:sz="8" w:space="0" w:color="000000"/>
              <w:bottom w:val="single" w:sz="8" w:space="0" w:color="000000"/>
              <w:right w:val="single" w:sz="8" w:space="0" w:color="000000"/>
            </w:tcBorders>
            <w:shd w:val="clear" w:color="auto" w:fill="FFFFFF"/>
          </w:tcPr>
          <w:p w14:paraId="2E7D890D" w14:textId="5F5EB49E" w:rsidR="00B4502B" w:rsidRPr="00647EF7" w:rsidRDefault="00B4502B" w:rsidP="00B4502B">
            <w:pPr>
              <w:spacing w:line="70" w:lineRule="atLeast"/>
              <w:rPr>
                <w:rFonts w:asciiTheme="minorHAnsi" w:hAnsiTheme="minorHAnsi" w:cstheme="minorHAnsi"/>
                <w:b/>
                <w:bCs/>
              </w:rPr>
            </w:pPr>
            <w:r w:rsidRPr="00F71DF1">
              <w:rPr>
                <w:rFonts w:asciiTheme="minorHAnsi" w:eastAsia="Calibri" w:hAnsiTheme="minorHAnsi" w:cstheme="minorHAnsi"/>
                <w:sz w:val="20"/>
                <w:szCs w:val="20"/>
              </w:rPr>
              <w:t xml:space="preserve">Experience of performance reporting </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FF7265" w14:textId="74DFA33F" w:rsidR="00B4502B" w:rsidRPr="00647EF7" w:rsidRDefault="00B4502B" w:rsidP="00B4502B">
            <w:pPr>
              <w:spacing w:line="70" w:lineRule="atLeast"/>
              <w:jc w:val="center"/>
              <w:rPr>
                <w:rFonts w:asciiTheme="minorHAnsi" w:hAnsiTheme="minorHAnsi" w:cstheme="minorHAnsi"/>
                <w:b/>
                <w:bCs/>
              </w:rPr>
            </w:pPr>
            <w:r>
              <w:rPr>
                <w:rFonts w:asciiTheme="minorHAnsi" w:hAnsiTheme="minorHAnsi" w:cstheme="minorHAnsi"/>
                <w:b/>
                <w:bCs/>
              </w:rPr>
              <w:t>x</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D448CA" w14:textId="77777777" w:rsidR="00B4502B" w:rsidRPr="00647EF7" w:rsidRDefault="00B4502B" w:rsidP="00B4502B">
            <w:pPr>
              <w:spacing w:line="70" w:lineRule="atLeast"/>
              <w:jc w:val="center"/>
              <w:rPr>
                <w:rFonts w:asciiTheme="minorHAnsi" w:hAnsiTheme="minorHAnsi" w:cstheme="minorHAnsi"/>
                <w:b/>
                <w:bCs/>
              </w:rPr>
            </w:pPr>
          </w:p>
        </w:tc>
        <w:tc>
          <w:tcPr>
            <w:tcW w:w="16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F9146C" w14:textId="6CCFAA94" w:rsidR="00B4502B" w:rsidRPr="00647EF7" w:rsidRDefault="0076486C" w:rsidP="00B4502B">
            <w:pPr>
              <w:spacing w:line="70" w:lineRule="atLeast"/>
              <w:jc w:val="center"/>
              <w:rPr>
                <w:rFonts w:asciiTheme="minorHAnsi" w:hAnsiTheme="minorHAnsi" w:cstheme="minorHAnsi"/>
                <w:b/>
                <w:bCs/>
              </w:rPr>
            </w:pPr>
            <w:r w:rsidRPr="00F71DF1">
              <w:rPr>
                <w:rFonts w:asciiTheme="minorHAnsi" w:eastAsia="Calibri" w:hAnsiTheme="minorHAnsi" w:cstheme="minorHAnsi"/>
                <w:sz w:val="20"/>
                <w:szCs w:val="20"/>
              </w:rPr>
              <w:t>A/I</w:t>
            </w:r>
          </w:p>
        </w:tc>
      </w:tr>
      <w:tr w:rsidR="00B4502B" w:rsidRPr="00647EF7" w14:paraId="397DC578" w14:textId="77777777" w:rsidTr="00775BFC">
        <w:trPr>
          <w:gridBefore w:val="1"/>
          <w:wBefore w:w="24" w:type="dxa"/>
          <w:trHeight w:val="70"/>
        </w:trPr>
        <w:tc>
          <w:tcPr>
            <w:tcW w:w="4269" w:type="dxa"/>
            <w:tcBorders>
              <w:top w:val="nil"/>
              <w:left w:val="single" w:sz="8" w:space="0" w:color="000000"/>
              <w:bottom w:val="single" w:sz="8" w:space="0" w:color="000000"/>
              <w:right w:val="single" w:sz="8" w:space="0" w:color="000000"/>
            </w:tcBorders>
            <w:shd w:val="clear" w:color="auto" w:fill="FFFFFF"/>
          </w:tcPr>
          <w:p w14:paraId="0BCB19CB" w14:textId="4F440503" w:rsidR="00B4502B" w:rsidRPr="00647EF7" w:rsidRDefault="00B4502B" w:rsidP="00B4502B">
            <w:pPr>
              <w:spacing w:line="70" w:lineRule="atLeast"/>
              <w:rPr>
                <w:rFonts w:asciiTheme="minorHAnsi" w:hAnsiTheme="minorHAnsi" w:cstheme="minorHAnsi"/>
                <w:b/>
                <w:bCs/>
              </w:rPr>
            </w:pPr>
            <w:r w:rsidRPr="00F71DF1">
              <w:rPr>
                <w:rFonts w:asciiTheme="minorHAnsi" w:eastAsia="Calibri" w:hAnsiTheme="minorHAnsi" w:cstheme="minorHAnsi"/>
                <w:sz w:val="20"/>
                <w:szCs w:val="20"/>
              </w:rPr>
              <w:lastRenderedPageBreak/>
              <w:t>Experience of improving access to multi-agency support to tackle domestic abuse</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4286A9E3" w:rsidR="00B4502B" w:rsidRPr="00647EF7" w:rsidRDefault="00B4502B" w:rsidP="00B4502B">
            <w:pPr>
              <w:spacing w:line="70" w:lineRule="atLeast"/>
              <w:jc w:val="center"/>
              <w:rPr>
                <w:rFonts w:asciiTheme="minorHAnsi" w:hAnsiTheme="minorHAnsi" w:cstheme="minorHAnsi"/>
                <w:b/>
                <w:bCs/>
              </w:rPr>
            </w:pPr>
            <w:r>
              <w:rPr>
                <w:rFonts w:asciiTheme="minorHAnsi" w:hAnsiTheme="minorHAnsi" w:cstheme="minorHAnsi"/>
                <w:b/>
                <w:bCs/>
              </w:rPr>
              <w:t>x</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B4502B" w:rsidRPr="00647EF7" w:rsidRDefault="00B4502B" w:rsidP="00B4502B">
            <w:pPr>
              <w:spacing w:line="70" w:lineRule="atLeast"/>
              <w:jc w:val="center"/>
              <w:rPr>
                <w:rFonts w:asciiTheme="minorHAnsi" w:hAnsiTheme="minorHAnsi" w:cstheme="minorHAnsi"/>
                <w:b/>
                <w:bCs/>
              </w:rPr>
            </w:pPr>
          </w:p>
        </w:tc>
        <w:tc>
          <w:tcPr>
            <w:tcW w:w="16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5FED5756" w:rsidR="00B4502B" w:rsidRPr="00647EF7" w:rsidRDefault="00394F2B" w:rsidP="00B4502B">
            <w:pPr>
              <w:spacing w:line="70" w:lineRule="atLeast"/>
              <w:jc w:val="center"/>
              <w:rPr>
                <w:rFonts w:asciiTheme="minorHAnsi" w:hAnsiTheme="minorHAnsi" w:cstheme="minorHAnsi"/>
                <w:b/>
                <w:bCs/>
              </w:rPr>
            </w:pPr>
            <w:r w:rsidRPr="00F71DF1">
              <w:rPr>
                <w:rFonts w:asciiTheme="minorHAnsi" w:eastAsia="Calibri" w:hAnsiTheme="minorHAnsi" w:cstheme="minorHAnsi"/>
                <w:sz w:val="20"/>
                <w:szCs w:val="20"/>
              </w:rPr>
              <w:t>A/I</w:t>
            </w:r>
          </w:p>
        </w:tc>
      </w:tr>
      <w:tr w:rsidR="00B4502B" w:rsidRPr="00647EF7" w14:paraId="4E876E96" w14:textId="77777777" w:rsidTr="00775BFC">
        <w:trPr>
          <w:gridBefore w:val="1"/>
          <w:wBefore w:w="24" w:type="dxa"/>
          <w:trHeight w:val="70"/>
        </w:trPr>
        <w:tc>
          <w:tcPr>
            <w:tcW w:w="4269" w:type="dxa"/>
            <w:tcBorders>
              <w:top w:val="nil"/>
              <w:left w:val="single" w:sz="8" w:space="0" w:color="000000"/>
              <w:bottom w:val="single" w:sz="8" w:space="0" w:color="000000"/>
              <w:right w:val="single" w:sz="8" w:space="0" w:color="000000"/>
            </w:tcBorders>
            <w:shd w:val="clear" w:color="auto" w:fill="FFFFFF"/>
          </w:tcPr>
          <w:p w14:paraId="290D6A55" w14:textId="7F812857" w:rsidR="00B4502B" w:rsidRPr="00647EF7" w:rsidRDefault="00B4502B" w:rsidP="00B4502B">
            <w:pPr>
              <w:spacing w:line="70" w:lineRule="atLeast"/>
              <w:rPr>
                <w:rFonts w:asciiTheme="minorHAnsi" w:hAnsiTheme="minorHAnsi" w:cstheme="minorHAnsi"/>
                <w:b/>
                <w:bCs/>
              </w:rPr>
            </w:pPr>
            <w:r w:rsidRPr="00F71DF1">
              <w:rPr>
                <w:rFonts w:asciiTheme="minorHAnsi" w:eastAsia="Calibri" w:hAnsiTheme="minorHAnsi" w:cstheme="minorHAnsi"/>
                <w:sz w:val="20"/>
                <w:szCs w:val="20"/>
              </w:rPr>
              <w:t xml:space="preserve">Experience of working with and negotiating and influencing the police and other statutory and voluntary partners at a strategic and operational level </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43304900" w:rsidR="00B4502B" w:rsidRPr="00647EF7" w:rsidRDefault="00B4502B" w:rsidP="00B4502B">
            <w:pPr>
              <w:spacing w:line="70" w:lineRule="atLeast"/>
              <w:jc w:val="center"/>
              <w:rPr>
                <w:rFonts w:asciiTheme="minorHAnsi" w:hAnsiTheme="minorHAnsi" w:cstheme="minorHAnsi"/>
                <w:b/>
                <w:bCs/>
              </w:rPr>
            </w:pPr>
            <w:r>
              <w:rPr>
                <w:rFonts w:asciiTheme="minorHAnsi" w:hAnsiTheme="minorHAnsi" w:cstheme="minorHAnsi"/>
                <w:b/>
                <w:bCs/>
              </w:rPr>
              <w:t>x</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B4502B" w:rsidRPr="00647EF7" w:rsidRDefault="00B4502B" w:rsidP="00B4502B">
            <w:pPr>
              <w:spacing w:line="70" w:lineRule="atLeast"/>
              <w:jc w:val="center"/>
              <w:rPr>
                <w:rFonts w:asciiTheme="minorHAnsi" w:hAnsiTheme="minorHAnsi" w:cstheme="minorHAnsi"/>
                <w:b/>
                <w:bCs/>
              </w:rPr>
            </w:pPr>
          </w:p>
        </w:tc>
        <w:tc>
          <w:tcPr>
            <w:tcW w:w="16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33D3EBFC" w:rsidR="00B4502B" w:rsidRPr="00647EF7" w:rsidRDefault="00394F2B" w:rsidP="00B4502B">
            <w:pPr>
              <w:spacing w:line="70" w:lineRule="atLeast"/>
              <w:jc w:val="center"/>
              <w:rPr>
                <w:rFonts w:asciiTheme="minorHAnsi" w:hAnsiTheme="minorHAnsi" w:cstheme="minorHAnsi"/>
                <w:b/>
                <w:bCs/>
              </w:rPr>
            </w:pPr>
            <w:r w:rsidRPr="00F71DF1">
              <w:rPr>
                <w:rFonts w:asciiTheme="minorHAnsi" w:eastAsia="Calibri" w:hAnsiTheme="minorHAnsi" w:cstheme="minorHAnsi"/>
                <w:sz w:val="20"/>
                <w:szCs w:val="20"/>
              </w:rPr>
              <w:t>A/I</w:t>
            </w:r>
          </w:p>
        </w:tc>
      </w:tr>
      <w:tr w:rsidR="00B4502B" w:rsidRPr="00647EF7" w14:paraId="032E48C9" w14:textId="77777777" w:rsidTr="00775BFC">
        <w:trPr>
          <w:gridBefore w:val="1"/>
          <w:wBefore w:w="24" w:type="dxa"/>
          <w:trHeight w:val="70"/>
        </w:trPr>
        <w:tc>
          <w:tcPr>
            <w:tcW w:w="426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B4502B" w:rsidRPr="00647EF7" w:rsidRDefault="00B4502B" w:rsidP="00B4502B">
            <w:pPr>
              <w:spacing w:line="70" w:lineRule="atLeast"/>
              <w:rPr>
                <w:rFonts w:asciiTheme="minorHAnsi" w:hAnsiTheme="minorHAnsi" w:cstheme="minorHAnsi"/>
                <w:b/>
                <w:bCs/>
              </w:rPr>
            </w:pPr>
            <w:r w:rsidRPr="00647EF7">
              <w:rPr>
                <w:rFonts w:asciiTheme="minorHAnsi" w:hAnsiTheme="minorHAnsi" w:cstheme="minorHAnsi"/>
                <w:b/>
                <w:bCs/>
              </w:rPr>
              <w:t>Skills</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B4502B" w:rsidRPr="00647EF7" w:rsidRDefault="00B4502B" w:rsidP="00B4502B">
            <w:pPr>
              <w:spacing w:line="70" w:lineRule="atLeast"/>
              <w:jc w:val="center"/>
              <w:rPr>
                <w:rFonts w:asciiTheme="minorHAnsi" w:hAnsiTheme="minorHAnsi" w:cstheme="minorHAnsi"/>
                <w:b/>
                <w:bCs/>
              </w:rPr>
            </w:pPr>
            <w:r w:rsidRPr="00647EF7">
              <w:rPr>
                <w:rFonts w:asciiTheme="minorHAnsi" w:hAnsiTheme="minorHAnsi" w:cstheme="minorHAnsi"/>
                <w:b/>
                <w:bCs/>
              </w:rPr>
              <w:t>Essential</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B4502B" w:rsidRPr="00647EF7" w:rsidRDefault="00B4502B" w:rsidP="00B4502B">
            <w:pPr>
              <w:spacing w:line="70" w:lineRule="atLeast"/>
              <w:jc w:val="center"/>
              <w:rPr>
                <w:rFonts w:asciiTheme="minorHAnsi" w:hAnsiTheme="minorHAnsi" w:cstheme="minorHAnsi"/>
                <w:b/>
                <w:bCs/>
              </w:rPr>
            </w:pPr>
            <w:r w:rsidRPr="00647EF7">
              <w:rPr>
                <w:rFonts w:asciiTheme="minorHAnsi" w:hAnsiTheme="minorHAnsi" w:cstheme="minorHAnsi"/>
                <w:b/>
                <w:bCs/>
              </w:rPr>
              <w:t>Desirable</w:t>
            </w:r>
          </w:p>
        </w:tc>
        <w:tc>
          <w:tcPr>
            <w:tcW w:w="162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B4502B" w:rsidRPr="00647EF7" w:rsidRDefault="00B4502B" w:rsidP="00B4502B">
            <w:pPr>
              <w:spacing w:line="70" w:lineRule="atLeast"/>
              <w:jc w:val="center"/>
              <w:rPr>
                <w:rFonts w:asciiTheme="minorHAnsi" w:hAnsiTheme="minorHAnsi" w:cstheme="minorHAnsi"/>
                <w:b/>
                <w:bCs/>
              </w:rPr>
            </w:pPr>
            <w:r w:rsidRPr="00647EF7">
              <w:rPr>
                <w:rFonts w:asciiTheme="minorHAnsi" w:hAnsiTheme="minorHAnsi" w:cstheme="minorHAnsi"/>
                <w:b/>
                <w:bCs/>
              </w:rPr>
              <w:t>Assessed</w:t>
            </w:r>
          </w:p>
        </w:tc>
      </w:tr>
      <w:tr w:rsidR="00B03489" w:rsidRPr="00647EF7" w14:paraId="3B46B477" w14:textId="77777777" w:rsidTr="00775BFC">
        <w:trPr>
          <w:gridBefore w:val="1"/>
          <w:wBefore w:w="24" w:type="dxa"/>
          <w:trHeight w:val="70"/>
        </w:trPr>
        <w:tc>
          <w:tcPr>
            <w:tcW w:w="4269" w:type="dxa"/>
            <w:tcBorders>
              <w:top w:val="nil"/>
              <w:left w:val="single" w:sz="8" w:space="0" w:color="000000"/>
              <w:bottom w:val="single" w:sz="8" w:space="0" w:color="000000"/>
              <w:right w:val="single" w:sz="8" w:space="0" w:color="000000"/>
            </w:tcBorders>
            <w:shd w:val="clear" w:color="auto" w:fill="FFFFFF"/>
          </w:tcPr>
          <w:p w14:paraId="21AAEF42" w14:textId="1472EB61" w:rsidR="00B03489" w:rsidRPr="00647EF7" w:rsidRDefault="00B03489" w:rsidP="00B03489">
            <w:pPr>
              <w:spacing w:line="70" w:lineRule="atLeast"/>
              <w:rPr>
                <w:rFonts w:asciiTheme="minorHAnsi" w:hAnsiTheme="minorHAnsi" w:cstheme="minorHAnsi"/>
                <w:b/>
                <w:bCs/>
              </w:rPr>
            </w:pPr>
            <w:r w:rsidRPr="00F71DF1">
              <w:rPr>
                <w:rFonts w:asciiTheme="minorHAnsi" w:eastAsia="Calibri" w:hAnsiTheme="minorHAnsi" w:cstheme="minorHAnsi"/>
                <w:sz w:val="20"/>
                <w:szCs w:val="20"/>
              </w:rPr>
              <w:t>Experience of data management and the ability to use Microsoft Office (Word, Excel, Outlook, Access)</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67F9086D" w:rsidR="00B03489" w:rsidRPr="00647EF7" w:rsidRDefault="00B03489" w:rsidP="00B03489">
            <w:pPr>
              <w:spacing w:line="70" w:lineRule="atLeast"/>
              <w:jc w:val="center"/>
              <w:rPr>
                <w:rFonts w:asciiTheme="minorHAnsi" w:hAnsiTheme="minorHAnsi" w:cstheme="minorHAnsi"/>
                <w:b/>
                <w:bCs/>
              </w:rPr>
            </w:pPr>
            <w:r>
              <w:rPr>
                <w:rFonts w:asciiTheme="minorHAnsi" w:hAnsiTheme="minorHAnsi" w:cstheme="minorHAnsi"/>
                <w:b/>
                <w:bCs/>
              </w:rPr>
              <w:t>x</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B03489" w:rsidRPr="00647EF7" w:rsidRDefault="00B03489" w:rsidP="00B03489">
            <w:pPr>
              <w:spacing w:line="70" w:lineRule="atLeast"/>
              <w:jc w:val="center"/>
              <w:rPr>
                <w:rFonts w:asciiTheme="minorHAnsi" w:hAnsiTheme="minorHAnsi" w:cstheme="minorHAnsi"/>
                <w:b/>
                <w:bCs/>
              </w:rPr>
            </w:pPr>
          </w:p>
        </w:tc>
        <w:tc>
          <w:tcPr>
            <w:tcW w:w="16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7CBA3A49" w:rsidR="00B03489" w:rsidRPr="00647EF7" w:rsidRDefault="003060AA" w:rsidP="00B03489">
            <w:pPr>
              <w:spacing w:line="70" w:lineRule="atLeast"/>
              <w:jc w:val="center"/>
              <w:rPr>
                <w:rFonts w:asciiTheme="minorHAnsi" w:hAnsiTheme="minorHAnsi" w:cstheme="minorHAnsi"/>
                <w:b/>
                <w:bCs/>
              </w:rPr>
            </w:pPr>
            <w:r w:rsidRPr="00F71DF1">
              <w:rPr>
                <w:rFonts w:asciiTheme="minorHAnsi" w:eastAsia="Calibri" w:hAnsiTheme="minorHAnsi" w:cstheme="minorHAnsi"/>
                <w:sz w:val="20"/>
                <w:szCs w:val="20"/>
              </w:rPr>
              <w:t>A/I</w:t>
            </w:r>
          </w:p>
        </w:tc>
      </w:tr>
      <w:tr w:rsidR="00B03489" w:rsidRPr="00647EF7" w14:paraId="023FDC36" w14:textId="77777777" w:rsidTr="00775BFC">
        <w:trPr>
          <w:gridBefore w:val="1"/>
          <w:wBefore w:w="24" w:type="dxa"/>
          <w:trHeight w:val="70"/>
        </w:trPr>
        <w:tc>
          <w:tcPr>
            <w:tcW w:w="4269" w:type="dxa"/>
            <w:tcBorders>
              <w:top w:val="nil"/>
              <w:left w:val="single" w:sz="8" w:space="0" w:color="000000"/>
              <w:bottom w:val="single" w:sz="8" w:space="0" w:color="000000"/>
              <w:right w:val="single" w:sz="8" w:space="0" w:color="000000"/>
            </w:tcBorders>
            <w:shd w:val="clear" w:color="auto" w:fill="FFFFFF"/>
          </w:tcPr>
          <w:p w14:paraId="290F4B7F" w14:textId="17BCB51E" w:rsidR="00B03489" w:rsidRPr="00647EF7" w:rsidRDefault="00B03489" w:rsidP="00B03489">
            <w:pPr>
              <w:spacing w:line="70" w:lineRule="atLeast"/>
              <w:rPr>
                <w:rFonts w:asciiTheme="minorHAnsi" w:hAnsiTheme="minorHAnsi" w:cstheme="minorHAnsi"/>
                <w:b/>
                <w:bCs/>
              </w:rPr>
            </w:pPr>
            <w:r w:rsidRPr="00F71DF1">
              <w:rPr>
                <w:rFonts w:asciiTheme="minorHAnsi" w:eastAsia="Calibri" w:hAnsiTheme="minorHAnsi" w:cstheme="minorHAnsi"/>
                <w:sz w:val="20"/>
                <w:szCs w:val="20"/>
              </w:rPr>
              <w:t>Excellent time management and organisational skills including the ability to meet tight deadlines</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D0197C" w14:textId="57C52885" w:rsidR="00B03489" w:rsidRPr="00647EF7" w:rsidRDefault="00B03489" w:rsidP="00B03489">
            <w:pPr>
              <w:spacing w:line="70" w:lineRule="atLeast"/>
              <w:jc w:val="center"/>
              <w:rPr>
                <w:rFonts w:asciiTheme="minorHAnsi" w:hAnsiTheme="minorHAnsi" w:cstheme="minorHAnsi"/>
                <w:b/>
                <w:bCs/>
              </w:rPr>
            </w:pPr>
            <w:r>
              <w:rPr>
                <w:rFonts w:asciiTheme="minorHAnsi" w:hAnsiTheme="minorHAnsi" w:cstheme="minorHAnsi"/>
                <w:b/>
                <w:bCs/>
              </w:rPr>
              <w:t>x</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6E756D" w14:textId="77777777" w:rsidR="00B03489" w:rsidRPr="00647EF7" w:rsidRDefault="00B03489" w:rsidP="00B03489">
            <w:pPr>
              <w:spacing w:line="70" w:lineRule="atLeast"/>
              <w:jc w:val="center"/>
              <w:rPr>
                <w:rFonts w:asciiTheme="minorHAnsi" w:hAnsiTheme="minorHAnsi" w:cstheme="minorHAnsi"/>
                <w:b/>
                <w:bCs/>
              </w:rPr>
            </w:pPr>
          </w:p>
        </w:tc>
        <w:tc>
          <w:tcPr>
            <w:tcW w:w="16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9BA619" w14:textId="0F5B0426" w:rsidR="00B03489" w:rsidRPr="00647EF7" w:rsidRDefault="003060AA" w:rsidP="00B03489">
            <w:pPr>
              <w:spacing w:line="70" w:lineRule="atLeast"/>
              <w:jc w:val="center"/>
              <w:rPr>
                <w:rFonts w:asciiTheme="minorHAnsi" w:hAnsiTheme="minorHAnsi" w:cstheme="minorHAnsi"/>
                <w:b/>
                <w:bCs/>
              </w:rPr>
            </w:pPr>
            <w:r w:rsidRPr="00F71DF1">
              <w:rPr>
                <w:rFonts w:asciiTheme="minorHAnsi" w:eastAsia="Calibri" w:hAnsiTheme="minorHAnsi" w:cstheme="minorHAnsi"/>
                <w:sz w:val="20"/>
                <w:szCs w:val="20"/>
              </w:rPr>
              <w:t>A/I</w:t>
            </w:r>
          </w:p>
        </w:tc>
      </w:tr>
      <w:tr w:rsidR="00B03489" w:rsidRPr="00647EF7" w14:paraId="7AD947F1" w14:textId="77777777" w:rsidTr="00775BFC">
        <w:trPr>
          <w:gridBefore w:val="1"/>
          <w:wBefore w:w="24" w:type="dxa"/>
          <w:trHeight w:val="70"/>
        </w:trPr>
        <w:tc>
          <w:tcPr>
            <w:tcW w:w="4269" w:type="dxa"/>
            <w:tcBorders>
              <w:top w:val="nil"/>
              <w:left w:val="single" w:sz="8" w:space="0" w:color="000000"/>
              <w:bottom w:val="single" w:sz="8" w:space="0" w:color="000000"/>
              <w:right w:val="single" w:sz="8" w:space="0" w:color="000000"/>
            </w:tcBorders>
            <w:shd w:val="clear" w:color="auto" w:fill="FFFFFF"/>
          </w:tcPr>
          <w:p w14:paraId="0283214F" w14:textId="3D7D0150" w:rsidR="00B03489" w:rsidRPr="00647EF7" w:rsidRDefault="00B03489" w:rsidP="00B03489">
            <w:pPr>
              <w:spacing w:line="70" w:lineRule="atLeast"/>
              <w:rPr>
                <w:rFonts w:asciiTheme="minorHAnsi" w:hAnsiTheme="minorHAnsi" w:cstheme="minorHAnsi"/>
                <w:b/>
                <w:bCs/>
              </w:rPr>
            </w:pPr>
            <w:r w:rsidRPr="00F71DF1">
              <w:rPr>
                <w:rFonts w:asciiTheme="minorHAnsi" w:eastAsia="Calibri" w:hAnsiTheme="minorHAnsi" w:cstheme="minorHAnsi"/>
                <w:sz w:val="20"/>
                <w:szCs w:val="20"/>
              </w:rPr>
              <w:t xml:space="preserve">Ability to use initiative and judgement in dealing with colleagues and partner agencies without direct supervision </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A18440" w14:textId="41B057E0" w:rsidR="00B03489" w:rsidRPr="00647EF7" w:rsidRDefault="00B03489" w:rsidP="00B03489">
            <w:pPr>
              <w:spacing w:line="70" w:lineRule="atLeast"/>
              <w:jc w:val="center"/>
              <w:rPr>
                <w:rFonts w:asciiTheme="minorHAnsi" w:hAnsiTheme="minorHAnsi" w:cstheme="minorHAnsi"/>
                <w:b/>
                <w:bCs/>
              </w:rPr>
            </w:pPr>
            <w:r>
              <w:rPr>
                <w:rFonts w:asciiTheme="minorHAnsi" w:hAnsiTheme="minorHAnsi" w:cstheme="minorHAnsi"/>
                <w:b/>
                <w:bCs/>
              </w:rPr>
              <w:t>x</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B8010" w14:textId="77777777" w:rsidR="00B03489" w:rsidRPr="00647EF7" w:rsidRDefault="00B03489" w:rsidP="00B03489">
            <w:pPr>
              <w:spacing w:line="70" w:lineRule="atLeast"/>
              <w:jc w:val="center"/>
              <w:rPr>
                <w:rFonts w:asciiTheme="minorHAnsi" w:hAnsiTheme="minorHAnsi" w:cstheme="minorHAnsi"/>
                <w:b/>
                <w:bCs/>
              </w:rPr>
            </w:pPr>
          </w:p>
        </w:tc>
        <w:tc>
          <w:tcPr>
            <w:tcW w:w="16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4CDD7A" w14:textId="31BAE293" w:rsidR="00B03489" w:rsidRPr="00647EF7" w:rsidRDefault="003060AA" w:rsidP="00B03489">
            <w:pPr>
              <w:spacing w:line="70" w:lineRule="atLeast"/>
              <w:jc w:val="center"/>
              <w:rPr>
                <w:rFonts w:asciiTheme="minorHAnsi" w:hAnsiTheme="minorHAnsi" w:cstheme="minorHAnsi"/>
                <w:b/>
                <w:bCs/>
              </w:rPr>
            </w:pPr>
            <w:r w:rsidRPr="00F71DF1">
              <w:rPr>
                <w:rFonts w:asciiTheme="minorHAnsi" w:eastAsia="Calibri" w:hAnsiTheme="minorHAnsi" w:cstheme="minorHAnsi"/>
                <w:sz w:val="20"/>
                <w:szCs w:val="20"/>
              </w:rPr>
              <w:t>A/I</w:t>
            </w:r>
          </w:p>
        </w:tc>
      </w:tr>
      <w:tr w:rsidR="00B03489" w:rsidRPr="00647EF7" w14:paraId="4EC50BB7" w14:textId="77777777" w:rsidTr="00775BFC">
        <w:trPr>
          <w:gridBefore w:val="1"/>
          <w:wBefore w:w="24" w:type="dxa"/>
          <w:trHeight w:val="70"/>
        </w:trPr>
        <w:tc>
          <w:tcPr>
            <w:tcW w:w="4269" w:type="dxa"/>
            <w:tcBorders>
              <w:top w:val="nil"/>
              <w:left w:val="single" w:sz="8" w:space="0" w:color="000000"/>
              <w:bottom w:val="single" w:sz="8" w:space="0" w:color="000000"/>
              <w:right w:val="single" w:sz="8" w:space="0" w:color="000000"/>
            </w:tcBorders>
            <w:shd w:val="clear" w:color="auto" w:fill="FFFFFF"/>
          </w:tcPr>
          <w:p w14:paraId="6C2B7524" w14:textId="7FA8237D" w:rsidR="00B03489" w:rsidRPr="00647EF7" w:rsidRDefault="00B03489" w:rsidP="00B03489">
            <w:pPr>
              <w:spacing w:line="70" w:lineRule="atLeast"/>
              <w:rPr>
                <w:rFonts w:asciiTheme="minorHAnsi" w:hAnsiTheme="minorHAnsi" w:cstheme="minorHAnsi"/>
                <w:b/>
                <w:bCs/>
              </w:rPr>
            </w:pPr>
            <w:r w:rsidRPr="00F71DF1">
              <w:rPr>
                <w:rFonts w:asciiTheme="minorHAnsi" w:eastAsia="Calibri" w:hAnsiTheme="minorHAnsi" w:cstheme="minorHAnsi"/>
                <w:sz w:val="20"/>
                <w:szCs w:val="20"/>
              </w:rPr>
              <w:t>Ability to communicate clearly and concisely (both written and oral)</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39D126" w14:textId="2527F2E2" w:rsidR="00B03489" w:rsidRPr="00647EF7" w:rsidRDefault="00B03489" w:rsidP="00B03489">
            <w:pPr>
              <w:spacing w:line="70" w:lineRule="atLeast"/>
              <w:jc w:val="center"/>
              <w:rPr>
                <w:rFonts w:asciiTheme="minorHAnsi" w:hAnsiTheme="minorHAnsi" w:cstheme="minorHAnsi"/>
                <w:b/>
                <w:bCs/>
              </w:rPr>
            </w:pPr>
            <w:r>
              <w:rPr>
                <w:rFonts w:asciiTheme="minorHAnsi" w:hAnsiTheme="minorHAnsi" w:cstheme="minorHAnsi"/>
                <w:b/>
                <w:bCs/>
              </w:rPr>
              <w:t>x</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198E5F" w14:textId="77777777" w:rsidR="00B03489" w:rsidRPr="00647EF7" w:rsidRDefault="00B03489" w:rsidP="00B03489">
            <w:pPr>
              <w:spacing w:line="70" w:lineRule="atLeast"/>
              <w:jc w:val="center"/>
              <w:rPr>
                <w:rFonts w:asciiTheme="minorHAnsi" w:hAnsiTheme="minorHAnsi" w:cstheme="minorHAnsi"/>
                <w:b/>
                <w:bCs/>
              </w:rPr>
            </w:pPr>
          </w:p>
        </w:tc>
        <w:tc>
          <w:tcPr>
            <w:tcW w:w="16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77BE1C" w14:textId="6992E0CA" w:rsidR="00B03489" w:rsidRPr="00647EF7" w:rsidRDefault="003060AA" w:rsidP="00B03489">
            <w:pPr>
              <w:spacing w:line="70" w:lineRule="atLeast"/>
              <w:jc w:val="center"/>
              <w:rPr>
                <w:rFonts w:asciiTheme="minorHAnsi" w:hAnsiTheme="minorHAnsi" w:cstheme="minorHAnsi"/>
                <w:b/>
                <w:bCs/>
              </w:rPr>
            </w:pPr>
            <w:r w:rsidRPr="00F71DF1">
              <w:rPr>
                <w:rFonts w:asciiTheme="minorHAnsi" w:eastAsia="Calibri" w:hAnsiTheme="minorHAnsi" w:cstheme="minorHAnsi"/>
                <w:sz w:val="20"/>
                <w:szCs w:val="20"/>
              </w:rPr>
              <w:t>A/I</w:t>
            </w:r>
          </w:p>
        </w:tc>
      </w:tr>
      <w:tr w:rsidR="00B03489" w:rsidRPr="00647EF7" w14:paraId="59325377" w14:textId="77777777" w:rsidTr="00775BFC">
        <w:trPr>
          <w:gridBefore w:val="1"/>
          <w:wBefore w:w="24" w:type="dxa"/>
          <w:trHeight w:val="70"/>
        </w:trPr>
        <w:tc>
          <w:tcPr>
            <w:tcW w:w="4269" w:type="dxa"/>
            <w:tcBorders>
              <w:top w:val="nil"/>
              <w:left w:val="single" w:sz="8" w:space="0" w:color="000000"/>
              <w:bottom w:val="single" w:sz="8" w:space="0" w:color="000000"/>
              <w:right w:val="single" w:sz="8" w:space="0" w:color="000000"/>
            </w:tcBorders>
            <w:shd w:val="clear" w:color="auto" w:fill="FFFFFF"/>
          </w:tcPr>
          <w:p w14:paraId="3FD901D4" w14:textId="706672E9" w:rsidR="00B03489" w:rsidRPr="00647EF7" w:rsidRDefault="00B03489" w:rsidP="00B03489">
            <w:pPr>
              <w:spacing w:line="70" w:lineRule="atLeast"/>
              <w:rPr>
                <w:rFonts w:asciiTheme="minorHAnsi" w:hAnsiTheme="minorHAnsi" w:cstheme="minorHAnsi"/>
                <w:b/>
                <w:bCs/>
              </w:rPr>
            </w:pPr>
            <w:r w:rsidRPr="00F71DF1">
              <w:rPr>
                <w:rFonts w:asciiTheme="minorHAnsi" w:eastAsia="Calibri" w:hAnsiTheme="minorHAnsi" w:cstheme="minorHAnsi"/>
                <w:sz w:val="20"/>
                <w:szCs w:val="20"/>
              </w:rPr>
              <w:t xml:space="preserve">Ability to work as a team member and within a line management structure </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2800E1" w14:textId="089D9F06" w:rsidR="00B03489" w:rsidRPr="00647EF7" w:rsidRDefault="00B03489" w:rsidP="00B03489">
            <w:pPr>
              <w:spacing w:line="70" w:lineRule="atLeast"/>
              <w:jc w:val="center"/>
              <w:rPr>
                <w:rFonts w:asciiTheme="minorHAnsi" w:hAnsiTheme="minorHAnsi" w:cstheme="minorHAnsi"/>
                <w:b/>
                <w:bCs/>
              </w:rPr>
            </w:pPr>
            <w:r>
              <w:rPr>
                <w:rFonts w:asciiTheme="minorHAnsi" w:hAnsiTheme="minorHAnsi" w:cstheme="minorHAnsi"/>
                <w:b/>
                <w:bCs/>
              </w:rPr>
              <w:t>x</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B66991" w14:textId="77777777" w:rsidR="00B03489" w:rsidRPr="00647EF7" w:rsidRDefault="00B03489" w:rsidP="00B03489">
            <w:pPr>
              <w:spacing w:line="70" w:lineRule="atLeast"/>
              <w:jc w:val="center"/>
              <w:rPr>
                <w:rFonts w:asciiTheme="minorHAnsi" w:hAnsiTheme="minorHAnsi" w:cstheme="minorHAnsi"/>
                <w:b/>
                <w:bCs/>
              </w:rPr>
            </w:pPr>
          </w:p>
        </w:tc>
        <w:tc>
          <w:tcPr>
            <w:tcW w:w="16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FCB180" w14:textId="42C698D9" w:rsidR="00B03489" w:rsidRPr="00647EF7" w:rsidRDefault="003060AA" w:rsidP="00B03489">
            <w:pPr>
              <w:spacing w:line="70" w:lineRule="atLeast"/>
              <w:jc w:val="center"/>
              <w:rPr>
                <w:rFonts w:asciiTheme="minorHAnsi" w:hAnsiTheme="minorHAnsi" w:cstheme="minorHAnsi"/>
                <w:b/>
                <w:bCs/>
              </w:rPr>
            </w:pPr>
            <w:r w:rsidRPr="00F71DF1">
              <w:rPr>
                <w:rFonts w:asciiTheme="minorHAnsi" w:eastAsia="Calibri" w:hAnsiTheme="minorHAnsi" w:cstheme="minorHAnsi"/>
                <w:sz w:val="20"/>
                <w:szCs w:val="20"/>
              </w:rPr>
              <w:t>A/I</w:t>
            </w:r>
          </w:p>
        </w:tc>
      </w:tr>
      <w:tr w:rsidR="00B03489" w:rsidRPr="00647EF7" w14:paraId="12B512AA" w14:textId="77777777" w:rsidTr="00775BFC">
        <w:trPr>
          <w:gridBefore w:val="1"/>
          <w:wBefore w:w="24" w:type="dxa"/>
          <w:trHeight w:val="70"/>
        </w:trPr>
        <w:tc>
          <w:tcPr>
            <w:tcW w:w="4269" w:type="dxa"/>
            <w:tcBorders>
              <w:top w:val="nil"/>
              <w:left w:val="single" w:sz="8" w:space="0" w:color="000000"/>
              <w:bottom w:val="single" w:sz="8" w:space="0" w:color="000000"/>
              <w:right w:val="single" w:sz="8" w:space="0" w:color="000000"/>
            </w:tcBorders>
            <w:shd w:val="clear" w:color="auto" w:fill="FFFFFF"/>
          </w:tcPr>
          <w:p w14:paraId="6DC65209" w14:textId="25534244" w:rsidR="00B03489" w:rsidRPr="00647EF7" w:rsidRDefault="00B03489" w:rsidP="00B03489">
            <w:pPr>
              <w:spacing w:line="70" w:lineRule="atLeast"/>
              <w:rPr>
                <w:rFonts w:asciiTheme="minorHAnsi" w:hAnsiTheme="minorHAnsi" w:cstheme="minorHAnsi"/>
                <w:b/>
                <w:bCs/>
              </w:rPr>
            </w:pPr>
            <w:r w:rsidRPr="00F71DF1">
              <w:rPr>
                <w:rFonts w:asciiTheme="minorHAnsi" w:eastAsia="Calibri" w:hAnsiTheme="minorHAnsi" w:cstheme="minorHAnsi"/>
                <w:sz w:val="20"/>
                <w:szCs w:val="20"/>
              </w:rPr>
              <w:t>Ability to build effective relationships both internally and externally, showing sensitivity for other’s viewpoint and valuing diversity</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46099F" w14:textId="21EA5145" w:rsidR="00B03489" w:rsidRPr="00647EF7" w:rsidRDefault="00B03489" w:rsidP="00B03489">
            <w:pPr>
              <w:spacing w:line="70" w:lineRule="atLeast"/>
              <w:jc w:val="center"/>
              <w:rPr>
                <w:rFonts w:asciiTheme="minorHAnsi" w:hAnsiTheme="minorHAnsi" w:cstheme="minorHAnsi"/>
                <w:b/>
                <w:bCs/>
              </w:rPr>
            </w:pPr>
            <w:r>
              <w:rPr>
                <w:rFonts w:asciiTheme="minorHAnsi" w:hAnsiTheme="minorHAnsi" w:cstheme="minorHAnsi"/>
                <w:b/>
                <w:bCs/>
              </w:rPr>
              <w:t>x</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EBF765" w14:textId="77777777" w:rsidR="00B03489" w:rsidRPr="00647EF7" w:rsidRDefault="00B03489" w:rsidP="00B03489">
            <w:pPr>
              <w:spacing w:line="70" w:lineRule="atLeast"/>
              <w:jc w:val="center"/>
              <w:rPr>
                <w:rFonts w:asciiTheme="minorHAnsi" w:hAnsiTheme="minorHAnsi" w:cstheme="minorHAnsi"/>
                <w:b/>
                <w:bCs/>
              </w:rPr>
            </w:pPr>
          </w:p>
        </w:tc>
        <w:tc>
          <w:tcPr>
            <w:tcW w:w="16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7EC76A" w14:textId="57E29326" w:rsidR="00B03489" w:rsidRPr="00647EF7" w:rsidRDefault="003060AA" w:rsidP="00B03489">
            <w:pPr>
              <w:spacing w:line="70" w:lineRule="atLeast"/>
              <w:jc w:val="center"/>
              <w:rPr>
                <w:rFonts w:asciiTheme="minorHAnsi" w:hAnsiTheme="minorHAnsi" w:cstheme="minorHAnsi"/>
                <w:b/>
                <w:bCs/>
              </w:rPr>
            </w:pPr>
            <w:r w:rsidRPr="00F71DF1">
              <w:rPr>
                <w:rFonts w:asciiTheme="minorHAnsi" w:eastAsia="Calibri" w:hAnsiTheme="minorHAnsi" w:cstheme="minorHAnsi"/>
                <w:sz w:val="20"/>
                <w:szCs w:val="20"/>
              </w:rPr>
              <w:t>A/I</w:t>
            </w:r>
          </w:p>
        </w:tc>
      </w:tr>
      <w:tr w:rsidR="00B03489" w:rsidRPr="00647EF7" w14:paraId="19C6D345" w14:textId="77777777" w:rsidTr="00775BFC">
        <w:trPr>
          <w:gridBefore w:val="1"/>
          <w:wBefore w:w="24" w:type="dxa"/>
          <w:trHeight w:val="70"/>
        </w:trPr>
        <w:tc>
          <w:tcPr>
            <w:tcW w:w="4269" w:type="dxa"/>
            <w:tcBorders>
              <w:top w:val="nil"/>
              <w:left w:val="single" w:sz="8" w:space="0" w:color="000000"/>
              <w:bottom w:val="single" w:sz="8" w:space="0" w:color="000000"/>
              <w:right w:val="single" w:sz="8" w:space="0" w:color="000000"/>
            </w:tcBorders>
            <w:shd w:val="clear" w:color="auto" w:fill="FFFFFF"/>
          </w:tcPr>
          <w:p w14:paraId="30CD2B67" w14:textId="0621FAA8" w:rsidR="00B03489" w:rsidRPr="00647EF7" w:rsidRDefault="00B03489" w:rsidP="00B03489">
            <w:pPr>
              <w:spacing w:line="70" w:lineRule="atLeast"/>
              <w:rPr>
                <w:rFonts w:asciiTheme="minorHAnsi" w:hAnsiTheme="minorHAnsi" w:cstheme="minorHAnsi"/>
                <w:b/>
                <w:bCs/>
              </w:rPr>
            </w:pPr>
            <w:r w:rsidRPr="00F71DF1">
              <w:rPr>
                <w:rFonts w:asciiTheme="minorHAnsi" w:eastAsia="Calibri" w:hAnsiTheme="minorHAnsi" w:cstheme="minorHAnsi"/>
                <w:sz w:val="20"/>
                <w:szCs w:val="20"/>
              </w:rPr>
              <w:t>Familiarity with data collection and analysis</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06E7A8" w14:textId="353C7E5D" w:rsidR="00B03489" w:rsidRPr="00647EF7" w:rsidRDefault="00B03489" w:rsidP="00B03489">
            <w:pPr>
              <w:spacing w:line="70" w:lineRule="atLeast"/>
              <w:jc w:val="center"/>
              <w:rPr>
                <w:rFonts w:asciiTheme="minorHAnsi" w:hAnsiTheme="minorHAnsi" w:cstheme="minorHAnsi"/>
                <w:b/>
                <w:bCs/>
              </w:rPr>
            </w:pPr>
            <w:r>
              <w:rPr>
                <w:rFonts w:asciiTheme="minorHAnsi" w:hAnsiTheme="minorHAnsi" w:cstheme="minorHAnsi"/>
                <w:b/>
                <w:bCs/>
              </w:rPr>
              <w:t>x</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F1FEB0" w14:textId="77777777" w:rsidR="00B03489" w:rsidRPr="00647EF7" w:rsidRDefault="00B03489" w:rsidP="00B03489">
            <w:pPr>
              <w:spacing w:line="70" w:lineRule="atLeast"/>
              <w:jc w:val="center"/>
              <w:rPr>
                <w:rFonts w:asciiTheme="minorHAnsi" w:hAnsiTheme="minorHAnsi" w:cstheme="minorHAnsi"/>
                <w:b/>
                <w:bCs/>
              </w:rPr>
            </w:pPr>
          </w:p>
        </w:tc>
        <w:tc>
          <w:tcPr>
            <w:tcW w:w="16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C45392" w14:textId="2A33FC3C" w:rsidR="00B03489" w:rsidRPr="00647EF7" w:rsidRDefault="003060AA" w:rsidP="00B03489">
            <w:pPr>
              <w:spacing w:line="70" w:lineRule="atLeast"/>
              <w:jc w:val="center"/>
              <w:rPr>
                <w:rFonts w:asciiTheme="minorHAnsi" w:hAnsiTheme="minorHAnsi" w:cstheme="minorHAnsi"/>
                <w:b/>
                <w:bCs/>
              </w:rPr>
            </w:pPr>
            <w:r w:rsidRPr="00F71DF1">
              <w:rPr>
                <w:rFonts w:asciiTheme="minorHAnsi" w:eastAsia="Calibri" w:hAnsiTheme="minorHAnsi" w:cstheme="minorHAnsi"/>
                <w:sz w:val="20"/>
                <w:szCs w:val="20"/>
              </w:rPr>
              <w:t>A/I</w:t>
            </w:r>
          </w:p>
        </w:tc>
      </w:tr>
      <w:tr w:rsidR="00B03489" w:rsidRPr="00647EF7" w14:paraId="01F65869" w14:textId="77777777" w:rsidTr="00775BFC">
        <w:trPr>
          <w:gridBefore w:val="1"/>
          <w:wBefore w:w="24" w:type="dxa"/>
          <w:trHeight w:val="70"/>
        </w:trPr>
        <w:tc>
          <w:tcPr>
            <w:tcW w:w="4269" w:type="dxa"/>
            <w:tcBorders>
              <w:top w:val="nil"/>
              <w:left w:val="single" w:sz="8" w:space="0" w:color="000000"/>
              <w:bottom w:val="single" w:sz="8" w:space="0" w:color="000000"/>
              <w:right w:val="single" w:sz="8" w:space="0" w:color="000000"/>
            </w:tcBorders>
            <w:shd w:val="clear" w:color="auto" w:fill="FFFFFF"/>
          </w:tcPr>
          <w:p w14:paraId="04BBD9D4" w14:textId="6099AB3D" w:rsidR="00B03489" w:rsidRPr="00647EF7" w:rsidRDefault="00B03489" w:rsidP="00B03489">
            <w:pPr>
              <w:spacing w:line="70" w:lineRule="atLeast"/>
              <w:rPr>
                <w:rFonts w:asciiTheme="minorHAnsi" w:hAnsiTheme="minorHAnsi" w:cstheme="minorHAnsi"/>
                <w:b/>
                <w:bCs/>
              </w:rPr>
            </w:pPr>
            <w:r w:rsidRPr="00F71DF1">
              <w:rPr>
                <w:rFonts w:asciiTheme="minorHAnsi" w:eastAsia="Calibri" w:hAnsiTheme="minorHAnsi" w:cstheme="minorHAnsi"/>
                <w:sz w:val="20"/>
                <w:szCs w:val="20"/>
              </w:rPr>
              <w:t xml:space="preserve">Ability to provide high quality documents and maintain confidentiality </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056DC" w14:textId="6CC87566" w:rsidR="00B03489" w:rsidRPr="00647EF7" w:rsidRDefault="00B03489" w:rsidP="00B03489">
            <w:pPr>
              <w:spacing w:line="70" w:lineRule="atLeast"/>
              <w:jc w:val="center"/>
              <w:rPr>
                <w:rFonts w:asciiTheme="minorHAnsi" w:hAnsiTheme="minorHAnsi" w:cstheme="minorHAnsi"/>
                <w:b/>
                <w:bCs/>
              </w:rPr>
            </w:pPr>
            <w:r>
              <w:rPr>
                <w:rFonts w:asciiTheme="minorHAnsi" w:hAnsiTheme="minorHAnsi" w:cstheme="minorHAnsi"/>
                <w:b/>
                <w:bCs/>
              </w:rPr>
              <w:t>x</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30FC47" w14:textId="77777777" w:rsidR="00B03489" w:rsidRPr="00647EF7" w:rsidRDefault="00B03489" w:rsidP="00B03489">
            <w:pPr>
              <w:spacing w:line="70" w:lineRule="atLeast"/>
              <w:jc w:val="center"/>
              <w:rPr>
                <w:rFonts w:asciiTheme="minorHAnsi" w:hAnsiTheme="minorHAnsi" w:cstheme="minorHAnsi"/>
                <w:b/>
                <w:bCs/>
              </w:rPr>
            </w:pPr>
          </w:p>
        </w:tc>
        <w:tc>
          <w:tcPr>
            <w:tcW w:w="16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4B1F22" w14:textId="27606510" w:rsidR="00B03489" w:rsidRPr="00647EF7" w:rsidRDefault="003060AA" w:rsidP="00B03489">
            <w:pPr>
              <w:spacing w:line="70" w:lineRule="atLeast"/>
              <w:jc w:val="center"/>
              <w:rPr>
                <w:rFonts w:asciiTheme="minorHAnsi" w:hAnsiTheme="minorHAnsi" w:cstheme="minorHAnsi"/>
                <w:b/>
                <w:bCs/>
              </w:rPr>
            </w:pPr>
            <w:r w:rsidRPr="00F71DF1">
              <w:rPr>
                <w:rFonts w:asciiTheme="minorHAnsi" w:eastAsia="Calibri" w:hAnsiTheme="minorHAnsi" w:cstheme="minorHAnsi"/>
                <w:sz w:val="20"/>
                <w:szCs w:val="20"/>
              </w:rPr>
              <w:t>A/I</w:t>
            </w:r>
          </w:p>
        </w:tc>
      </w:tr>
      <w:tr w:rsidR="00B03489" w:rsidRPr="00647EF7" w14:paraId="7A460DBF" w14:textId="77777777" w:rsidTr="00775BFC">
        <w:trPr>
          <w:gridBefore w:val="1"/>
          <w:wBefore w:w="24" w:type="dxa"/>
          <w:trHeight w:val="70"/>
        </w:trPr>
        <w:tc>
          <w:tcPr>
            <w:tcW w:w="4269" w:type="dxa"/>
            <w:tcBorders>
              <w:top w:val="nil"/>
              <w:left w:val="single" w:sz="8" w:space="0" w:color="000000"/>
              <w:bottom w:val="single" w:sz="8" w:space="0" w:color="000000"/>
              <w:right w:val="single" w:sz="8" w:space="0" w:color="000000"/>
            </w:tcBorders>
            <w:shd w:val="clear" w:color="auto" w:fill="FFFFFF"/>
          </w:tcPr>
          <w:p w14:paraId="0DD3AA4E" w14:textId="024B2372" w:rsidR="00B03489" w:rsidRPr="00647EF7" w:rsidRDefault="00B03489" w:rsidP="00B03489">
            <w:pPr>
              <w:spacing w:line="70" w:lineRule="atLeast"/>
              <w:rPr>
                <w:rFonts w:asciiTheme="minorHAnsi" w:hAnsiTheme="minorHAnsi" w:cstheme="minorHAnsi"/>
                <w:b/>
                <w:bCs/>
              </w:rPr>
            </w:pPr>
            <w:r w:rsidRPr="00F71DF1">
              <w:rPr>
                <w:rFonts w:asciiTheme="minorHAnsi" w:eastAsia="Calibri" w:hAnsiTheme="minorHAnsi" w:cstheme="minorHAnsi"/>
                <w:sz w:val="20"/>
                <w:szCs w:val="20"/>
              </w:rPr>
              <w:t>Familiarity with both the statutory and voluntary sector</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392D9C" w14:textId="2FFB08DF" w:rsidR="00B03489" w:rsidRPr="00647EF7" w:rsidRDefault="00B03489" w:rsidP="00B03489">
            <w:pPr>
              <w:spacing w:line="70" w:lineRule="atLeast"/>
              <w:jc w:val="center"/>
              <w:rPr>
                <w:rFonts w:asciiTheme="minorHAnsi" w:hAnsiTheme="minorHAnsi" w:cstheme="minorHAnsi"/>
                <w:b/>
                <w:bCs/>
              </w:rPr>
            </w:pPr>
          </w:p>
        </w:tc>
        <w:tc>
          <w:tcPr>
            <w:tcW w:w="110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9760CA" w14:textId="4C900E94" w:rsidR="00B03489" w:rsidRPr="00647EF7" w:rsidRDefault="003060AA" w:rsidP="00B03489">
            <w:pPr>
              <w:spacing w:line="70" w:lineRule="atLeast"/>
              <w:jc w:val="center"/>
              <w:rPr>
                <w:rFonts w:asciiTheme="minorHAnsi" w:hAnsiTheme="minorHAnsi" w:cstheme="minorHAnsi"/>
                <w:b/>
                <w:bCs/>
              </w:rPr>
            </w:pPr>
            <w:r>
              <w:rPr>
                <w:rFonts w:asciiTheme="minorHAnsi" w:hAnsiTheme="minorHAnsi" w:cstheme="minorHAnsi"/>
                <w:b/>
                <w:bCs/>
              </w:rPr>
              <w:t>x</w:t>
            </w:r>
          </w:p>
        </w:tc>
        <w:tc>
          <w:tcPr>
            <w:tcW w:w="16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68D1D1" w14:textId="3811D36E" w:rsidR="00B03489" w:rsidRPr="00647EF7" w:rsidRDefault="003060AA" w:rsidP="00B03489">
            <w:pPr>
              <w:spacing w:line="70" w:lineRule="atLeast"/>
              <w:jc w:val="center"/>
              <w:rPr>
                <w:rFonts w:asciiTheme="minorHAnsi" w:hAnsiTheme="minorHAnsi" w:cstheme="minorHAnsi"/>
                <w:b/>
                <w:bCs/>
              </w:rPr>
            </w:pPr>
            <w:r w:rsidRPr="00F71DF1">
              <w:rPr>
                <w:rFonts w:asciiTheme="minorHAnsi" w:eastAsia="Calibri" w:hAnsiTheme="minorHAnsi" w:cstheme="minorHAnsi"/>
                <w:sz w:val="20"/>
                <w:szCs w:val="20"/>
              </w:rPr>
              <w:t>A/I</w:t>
            </w:r>
          </w:p>
        </w:tc>
      </w:tr>
      <w:tr w:rsidR="00B03489" w:rsidRPr="00647EF7" w14:paraId="0E0D9CC6" w14:textId="77777777" w:rsidTr="00775BFC">
        <w:trPr>
          <w:gridBefore w:val="1"/>
          <w:wBefore w:w="24" w:type="dxa"/>
          <w:trHeight w:val="70"/>
        </w:trPr>
        <w:tc>
          <w:tcPr>
            <w:tcW w:w="4269" w:type="dxa"/>
            <w:tcBorders>
              <w:top w:val="nil"/>
              <w:left w:val="single" w:sz="8" w:space="0" w:color="000000"/>
              <w:bottom w:val="single" w:sz="8" w:space="0" w:color="000000"/>
              <w:right w:val="single" w:sz="8" w:space="0" w:color="000000"/>
            </w:tcBorders>
            <w:shd w:val="clear" w:color="auto" w:fill="FFFFFF"/>
          </w:tcPr>
          <w:p w14:paraId="22861ADD" w14:textId="179B8F8D" w:rsidR="00B03489" w:rsidRPr="00647EF7" w:rsidRDefault="00B03489" w:rsidP="00B03489">
            <w:pPr>
              <w:spacing w:line="70" w:lineRule="atLeast"/>
              <w:rPr>
                <w:rFonts w:asciiTheme="minorHAnsi" w:hAnsiTheme="minorHAnsi" w:cstheme="minorHAnsi"/>
                <w:b/>
                <w:bCs/>
              </w:rPr>
            </w:pPr>
            <w:r w:rsidRPr="00F71DF1">
              <w:rPr>
                <w:rFonts w:asciiTheme="minorHAnsi" w:eastAsia="Calibri" w:hAnsiTheme="minorHAnsi" w:cstheme="minorHAnsi"/>
                <w:sz w:val="20"/>
                <w:szCs w:val="20"/>
              </w:rPr>
              <w:t>Accuracy and attention to detail</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5571ABC4" w:rsidR="00B03489" w:rsidRPr="00647EF7" w:rsidRDefault="00B03489" w:rsidP="00B03489">
            <w:pPr>
              <w:spacing w:line="70" w:lineRule="atLeast"/>
              <w:jc w:val="center"/>
              <w:rPr>
                <w:rFonts w:asciiTheme="minorHAnsi" w:hAnsiTheme="minorHAnsi" w:cstheme="minorHAnsi"/>
                <w:b/>
                <w:bCs/>
              </w:rPr>
            </w:pPr>
            <w:r>
              <w:rPr>
                <w:rFonts w:asciiTheme="minorHAnsi" w:hAnsiTheme="minorHAnsi" w:cstheme="minorHAnsi"/>
                <w:b/>
                <w:bCs/>
              </w:rPr>
              <w:t>x</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B03489" w:rsidRPr="00647EF7" w:rsidRDefault="00B03489" w:rsidP="00B03489">
            <w:pPr>
              <w:spacing w:line="70" w:lineRule="atLeast"/>
              <w:jc w:val="center"/>
              <w:rPr>
                <w:rFonts w:asciiTheme="minorHAnsi" w:hAnsiTheme="minorHAnsi" w:cstheme="minorHAnsi"/>
                <w:b/>
                <w:bCs/>
              </w:rPr>
            </w:pPr>
          </w:p>
        </w:tc>
        <w:tc>
          <w:tcPr>
            <w:tcW w:w="16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1EE8FAC7" w:rsidR="00B03489" w:rsidRPr="00647EF7" w:rsidRDefault="003060AA" w:rsidP="00B03489">
            <w:pPr>
              <w:spacing w:line="70" w:lineRule="atLeast"/>
              <w:jc w:val="center"/>
              <w:rPr>
                <w:rFonts w:asciiTheme="minorHAnsi" w:hAnsiTheme="minorHAnsi" w:cstheme="minorHAnsi"/>
                <w:b/>
                <w:bCs/>
              </w:rPr>
            </w:pPr>
            <w:r w:rsidRPr="00F71DF1">
              <w:rPr>
                <w:rFonts w:asciiTheme="minorHAnsi" w:eastAsia="Calibri" w:hAnsiTheme="minorHAnsi" w:cstheme="minorHAnsi"/>
                <w:sz w:val="20"/>
                <w:szCs w:val="20"/>
              </w:rPr>
              <w:t>A/I</w:t>
            </w:r>
          </w:p>
        </w:tc>
      </w:tr>
      <w:tr w:rsidR="00B03489" w:rsidRPr="00647EF7" w14:paraId="577965FB" w14:textId="77777777" w:rsidTr="00775BFC">
        <w:trPr>
          <w:gridBefore w:val="1"/>
          <w:wBefore w:w="24" w:type="dxa"/>
          <w:trHeight w:val="70"/>
        </w:trPr>
        <w:tc>
          <w:tcPr>
            <w:tcW w:w="4269" w:type="dxa"/>
            <w:tcBorders>
              <w:top w:val="nil"/>
              <w:left w:val="single" w:sz="8" w:space="0" w:color="000000"/>
              <w:bottom w:val="single" w:sz="8" w:space="0" w:color="000000"/>
              <w:right w:val="single" w:sz="8" w:space="0" w:color="000000"/>
            </w:tcBorders>
            <w:shd w:val="clear" w:color="auto" w:fill="FFFFFF"/>
          </w:tcPr>
          <w:p w14:paraId="3B4402F0" w14:textId="45DEE479" w:rsidR="00B03489" w:rsidRPr="00647EF7" w:rsidRDefault="00B03489" w:rsidP="00B03489">
            <w:pPr>
              <w:spacing w:line="70" w:lineRule="atLeast"/>
              <w:rPr>
                <w:rFonts w:asciiTheme="minorHAnsi" w:hAnsiTheme="minorHAnsi" w:cstheme="minorHAnsi"/>
                <w:b/>
                <w:bCs/>
              </w:rPr>
            </w:pPr>
            <w:r>
              <w:rPr>
                <w:rFonts w:asciiTheme="minorHAnsi" w:eastAsia="Calibri" w:hAnsiTheme="minorHAnsi" w:cstheme="minorHAnsi"/>
                <w:sz w:val="20"/>
                <w:szCs w:val="20"/>
              </w:rPr>
              <w:t xml:space="preserve">Ability to deliver training </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04D762C3" w:rsidR="00B03489" w:rsidRPr="00647EF7" w:rsidRDefault="00B03489" w:rsidP="00B03489">
            <w:pPr>
              <w:spacing w:line="70" w:lineRule="atLeast"/>
              <w:jc w:val="center"/>
              <w:rPr>
                <w:rFonts w:asciiTheme="minorHAnsi" w:hAnsiTheme="minorHAnsi" w:cstheme="minorHAnsi"/>
                <w:b/>
                <w:bCs/>
              </w:rPr>
            </w:pPr>
            <w:r>
              <w:rPr>
                <w:rFonts w:asciiTheme="minorHAnsi" w:hAnsiTheme="minorHAnsi" w:cstheme="minorHAnsi"/>
                <w:b/>
                <w:bCs/>
              </w:rPr>
              <w:t>x</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B03489" w:rsidRPr="00647EF7" w:rsidRDefault="00B03489" w:rsidP="00B03489">
            <w:pPr>
              <w:spacing w:line="70" w:lineRule="atLeast"/>
              <w:jc w:val="center"/>
              <w:rPr>
                <w:rFonts w:asciiTheme="minorHAnsi" w:hAnsiTheme="minorHAnsi" w:cstheme="minorHAnsi"/>
                <w:b/>
                <w:bCs/>
              </w:rPr>
            </w:pPr>
          </w:p>
        </w:tc>
        <w:tc>
          <w:tcPr>
            <w:tcW w:w="16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6AE979A2" w:rsidR="00B03489" w:rsidRPr="00647EF7" w:rsidRDefault="003060AA" w:rsidP="00B03489">
            <w:pPr>
              <w:spacing w:line="70" w:lineRule="atLeast"/>
              <w:jc w:val="center"/>
              <w:rPr>
                <w:rFonts w:asciiTheme="minorHAnsi" w:hAnsiTheme="minorHAnsi" w:cstheme="minorHAnsi"/>
                <w:b/>
                <w:bCs/>
              </w:rPr>
            </w:pPr>
            <w:r w:rsidRPr="00F71DF1">
              <w:rPr>
                <w:rFonts w:asciiTheme="minorHAnsi" w:eastAsia="Calibri" w:hAnsiTheme="minorHAnsi" w:cstheme="minorHAnsi"/>
                <w:sz w:val="20"/>
                <w:szCs w:val="20"/>
              </w:rPr>
              <w:t>A/I</w:t>
            </w:r>
          </w:p>
        </w:tc>
      </w:tr>
      <w:tr w:rsidR="00B03489" w:rsidRPr="00647EF7" w14:paraId="33977F03" w14:textId="77777777" w:rsidTr="00775BFC">
        <w:trPr>
          <w:gridBefore w:val="1"/>
          <w:wBefore w:w="24" w:type="dxa"/>
          <w:trHeight w:val="70"/>
        </w:trPr>
        <w:tc>
          <w:tcPr>
            <w:tcW w:w="426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B03489" w:rsidRPr="00647EF7" w:rsidRDefault="00B03489" w:rsidP="00B03489">
            <w:pPr>
              <w:spacing w:line="70" w:lineRule="atLeast"/>
              <w:rPr>
                <w:rFonts w:asciiTheme="minorHAnsi" w:hAnsiTheme="minorHAnsi" w:cstheme="minorHAnsi"/>
                <w:b/>
                <w:bCs/>
              </w:rPr>
            </w:pPr>
            <w:r w:rsidRPr="00647EF7">
              <w:rPr>
                <w:rFonts w:asciiTheme="minorHAnsi" w:hAnsiTheme="minorHAnsi" w:cstheme="minorHAnsi"/>
                <w:b/>
                <w:bCs/>
              </w:rPr>
              <w:t>Qualifications</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B03489" w:rsidRPr="00647EF7" w:rsidRDefault="00B03489" w:rsidP="00B03489">
            <w:pPr>
              <w:spacing w:line="70" w:lineRule="atLeast"/>
              <w:jc w:val="center"/>
              <w:rPr>
                <w:rFonts w:asciiTheme="minorHAnsi" w:hAnsiTheme="minorHAnsi" w:cstheme="minorHAnsi"/>
                <w:b/>
                <w:bCs/>
              </w:rPr>
            </w:pPr>
            <w:r w:rsidRPr="00647EF7">
              <w:rPr>
                <w:rFonts w:asciiTheme="minorHAnsi" w:hAnsiTheme="minorHAnsi" w:cstheme="minorHAnsi"/>
                <w:b/>
                <w:bCs/>
              </w:rPr>
              <w:t>Essential</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B03489" w:rsidRPr="00647EF7" w:rsidRDefault="00B03489" w:rsidP="00B03489">
            <w:pPr>
              <w:spacing w:line="70" w:lineRule="atLeast"/>
              <w:jc w:val="center"/>
              <w:rPr>
                <w:rFonts w:asciiTheme="minorHAnsi" w:hAnsiTheme="minorHAnsi" w:cstheme="minorHAnsi"/>
                <w:b/>
                <w:bCs/>
              </w:rPr>
            </w:pPr>
            <w:r w:rsidRPr="00647EF7">
              <w:rPr>
                <w:rFonts w:asciiTheme="minorHAnsi" w:hAnsiTheme="minorHAnsi" w:cstheme="minorHAnsi"/>
                <w:b/>
                <w:bCs/>
              </w:rPr>
              <w:t>Desirable</w:t>
            </w:r>
          </w:p>
        </w:tc>
        <w:tc>
          <w:tcPr>
            <w:tcW w:w="162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B03489" w:rsidRPr="00647EF7" w:rsidRDefault="00B03489" w:rsidP="00B03489">
            <w:pPr>
              <w:spacing w:line="70" w:lineRule="atLeast"/>
              <w:jc w:val="center"/>
              <w:rPr>
                <w:rFonts w:asciiTheme="minorHAnsi" w:hAnsiTheme="minorHAnsi" w:cstheme="minorHAnsi"/>
                <w:b/>
                <w:bCs/>
              </w:rPr>
            </w:pPr>
            <w:r w:rsidRPr="00647EF7">
              <w:rPr>
                <w:rFonts w:asciiTheme="minorHAnsi" w:hAnsiTheme="minorHAnsi" w:cstheme="minorHAnsi"/>
                <w:b/>
                <w:bCs/>
              </w:rPr>
              <w:t>Assessed</w:t>
            </w:r>
          </w:p>
        </w:tc>
      </w:tr>
      <w:tr w:rsidR="00B03489" w:rsidRPr="00647EF7" w14:paraId="39253B7A" w14:textId="77777777" w:rsidTr="00775BFC">
        <w:trPr>
          <w:gridBefore w:val="1"/>
          <w:wBefore w:w="24" w:type="dxa"/>
          <w:trHeight w:val="70"/>
        </w:trPr>
        <w:tc>
          <w:tcPr>
            <w:tcW w:w="426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5D7E1743" w:rsidR="00B03489" w:rsidRPr="003060AA" w:rsidRDefault="00EE5CE6" w:rsidP="003060AA">
            <w:pPr>
              <w:spacing w:line="70" w:lineRule="atLeast"/>
              <w:rPr>
                <w:rFonts w:asciiTheme="minorHAnsi" w:hAnsiTheme="minorHAnsi" w:cstheme="minorHAnsi"/>
                <w:b/>
                <w:bCs/>
                <w:sz w:val="20"/>
                <w:szCs w:val="20"/>
              </w:rPr>
            </w:pPr>
            <w:r w:rsidRPr="003060AA">
              <w:rPr>
                <w:rFonts w:asciiTheme="minorHAnsi" w:eastAsia="Calibri" w:hAnsiTheme="minorHAnsi" w:cstheme="minorHAnsi"/>
                <w:sz w:val="20"/>
                <w:szCs w:val="20"/>
              </w:rPr>
              <w:t>Good standard of general education</w:t>
            </w:r>
          </w:p>
        </w:tc>
        <w:tc>
          <w:tcPr>
            <w:tcW w:w="163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5BF2F490" w:rsidR="00B03489" w:rsidRPr="003060AA" w:rsidRDefault="003060AA" w:rsidP="00B03489">
            <w:pPr>
              <w:spacing w:line="70" w:lineRule="atLeast"/>
              <w:jc w:val="center"/>
              <w:rPr>
                <w:rFonts w:asciiTheme="minorHAnsi" w:hAnsiTheme="minorHAnsi" w:cstheme="minorHAnsi"/>
                <w:b/>
                <w:bCs/>
                <w:sz w:val="20"/>
                <w:szCs w:val="20"/>
              </w:rPr>
            </w:pPr>
            <w:r w:rsidRPr="003060AA">
              <w:rPr>
                <w:rFonts w:asciiTheme="minorHAnsi" w:hAnsiTheme="minorHAnsi" w:cstheme="minorHAnsi"/>
                <w:b/>
                <w:bCs/>
                <w:sz w:val="20"/>
                <w:szCs w:val="20"/>
              </w:rPr>
              <w:t>x</w:t>
            </w:r>
          </w:p>
        </w:tc>
        <w:tc>
          <w:tcPr>
            <w:tcW w:w="110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B03489" w:rsidRPr="003060AA" w:rsidRDefault="00B03489" w:rsidP="00B03489">
            <w:pPr>
              <w:spacing w:line="70" w:lineRule="atLeast"/>
              <w:jc w:val="center"/>
              <w:rPr>
                <w:rFonts w:asciiTheme="minorHAnsi" w:hAnsiTheme="minorHAnsi" w:cstheme="minorHAnsi"/>
                <w:b/>
                <w:bCs/>
                <w:sz w:val="20"/>
                <w:szCs w:val="20"/>
              </w:rPr>
            </w:pPr>
          </w:p>
        </w:tc>
        <w:tc>
          <w:tcPr>
            <w:tcW w:w="162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3BE3A480" w:rsidR="00B03489" w:rsidRPr="003060AA" w:rsidRDefault="003060AA" w:rsidP="00B03489">
            <w:pPr>
              <w:spacing w:line="70" w:lineRule="atLeast"/>
              <w:jc w:val="center"/>
              <w:rPr>
                <w:rFonts w:asciiTheme="minorHAnsi" w:hAnsiTheme="minorHAnsi" w:cstheme="minorHAnsi"/>
                <w:sz w:val="20"/>
                <w:szCs w:val="20"/>
              </w:rPr>
            </w:pPr>
            <w:r w:rsidRPr="003060AA">
              <w:rPr>
                <w:rFonts w:asciiTheme="minorHAnsi" w:hAnsiTheme="minorHAnsi" w:cstheme="minorHAnsi"/>
                <w:sz w:val="20"/>
                <w:szCs w:val="20"/>
              </w:rPr>
              <w:t>A/C</w:t>
            </w:r>
          </w:p>
        </w:tc>
      </w:tr>
    </w:tbl>
    <w:p w14:paraId="02AD8F90" w14:textId="77777777" w:rsidR="00202A7E" w:rsidRPr="00647EF7" w:rsidRDefault="00202A7E" w:rsidP="0049147F">
      <w:pPr>
        <w:autoSpaceDE w:val="0"/>
        <w:autoSpaceDN w:val="0"/>
        <w:adjustRightInd w:val="0"/>
        <w:rPr>
          <w:rFonts w:asciiTheme="minorHAnsi" w:hAnsiTheme="minorHAnsi" w:cstheme="minorHAnsi"/>
          <w:b/>
        </w:rPr>
      </w:pPr>
    </w:p>
    <w:p w14:paraId="57693551" w14:textId="77777777" w:rsidR="00B3662C" w:rsidRPr="00647EF7" w:rsidRDefault="00407E7C" w:rsidP="0049147F">
      <w:pPr>
        <w:autoSpaceDE w:val="0"/>
        <w:autoSpaceDN w:val="0"/>
        <w:adjustRightInd w:val="0"/>
        <w:rPr>
          <w:rFonts w:asciiTheme="minorHAnsi" w:hAnsiTheme="minorHAnsi" w:cstheme="minorHAnsi"/>
          <w:b/>
        </w:rPr>
      </w:pPr>
      <w:r w:rsidRPr="00647EF7">
        <w:rPr>
          <w:rFonts w:asciiTheme="minorHAnsi" w:hAnsiTheme="minorHAnsi" w:cstheme="minorHAnsi"/>
          <w:b/>
        </w:rPr>
        <w:t>A – Application form</w:t>
      </w:r>
      <w:r w:rsidR="00563EA5" w:rsidRPr="00647EF7">
        <w:rPr>
          <w:rFonts w:asciiTheme="minorHAnsi" w:hAnsiTheme="minorHAnsi" w:cstheme="minorHAnsi"/>
          <w:b/>
        </w:rPr>
        <w:t xml:space="preserve"> / CV</w:t>
      </w:r>
    </w:p>
    <w:p w14:paraId="7A2F527F" w14:textId="77777777" w:rsidR="00407E7C" w:rsidRPr="00647EF7" w:rsidRDefault="00407E7C" w:rsidP="0049147F">
      <w:pPr>
        <w:autoSpaceDE w:val="0"/>
        <w:autoSpaceDN w:val="0"/>
        <w:adjustRightInd w:val="0"/>
        <w:rPr>
          <w:rFonts w:asciiTheme="minorHAnsi" w:hAnsiTheme="minorHAnsi" w:cstheme="minorHAnsi"/>
          <w:b/>
        </w:rPr>
      </w:pPr>
      <w:r w:rsidRPr="00647EF7">
        <w:rPr>
          <w:rFonts w:asciiTheme="minorHAnsi" w:hAnsiTheme="minorHAnsi" w:cstheme="minorHAnsi"/>
          <w:b/>
        </w:rPr>
        <w:t>I – Interview</w:t>
      </w:r>
    </w:p>
    <w:p w14:paraId="047CBC77" w14:textId="77777777" w:rsidR="00407E7C" w:rsidRPr="00647EF7" w:rsidRDefault="00407E7C" w:rsidP="0049147F">
      <w:pPr>
        <w:autoSpaceDE w:val="0"/>
        <w:autoSpaceDN w:val="0"/>
        <w:adjustRightInd w:val="0"/>
        <w:rPr>
          <w:rFonts w:asciiTheme="minorHAnsi" w:hAnsiTheme="minorHAnsi" w:cstheme="minorHAnsi"/>
          <w:b/>
        </w:rPr>
      </w:pPr>
      <w:r w:rsidRPr="00647EF7">
        <w:rPr>
          <w:rFonts w:asciiTheme="minorHAnsi" w:hAnsiTheme="minorHAnsi" w:cstheme="minorHAnsi"/>
          <w:b/>
        </w:rPr>
        <w:t>T – Test</w:t>
      </w:r>
    </w:p>
    <w:p w14:paraId="4056CB1E" w14:textId="77777777" w:rsidR="00407E7C" w:rsidRPr="00647EF7" w:rsidRDefault="00407E7C" w:rsidP="0049147F">
      <w:pPr>
        <w:autoSpaceDE w:val="0"/>
        <w:autoSpaceDN w:val="0"/>
        <w:adjustRightInd w:val="0"/>
        <w:rPr>
          <w:rFonts w:asciiTheme="minorHAnsi" w:hAnsiTheme="minorHAnsi" w:cstheme="minorHAnsi"/>
          <w:b/>
        </w:rPr>
      </w:pPr>
      <w:r w:rsidRPr="00647EF7">
        <w:rPr>
          <w:rFonts w:asciiTheme="minorHAnsi" w:hAnsiTheme="minorHAnsi" w:cstheme="minorHAnsi"/>
          <w:b/>
        </w:rPr>
        <w:t>C - Certificate</w:t>
      </w:r>
    </w:p>
    <w:p w14:paraId="5CBB05FA" w14:textId="77777777" w:rsidR="00407E7C" w:rsidRPr="00647EF7" w:rsidRDefault="00407E7C" w:rsidP="0049147F">
      <w:pPr>
        <w:autoSpaceDE w:val="0"/>
        <w:autoSpaceDN w:val="0"/>
        <w:adjustRightInd w:val="0"/>
        <w:rPr>
          <w:rFonts w:asciiTheme="minorHAnsi" w:hAnsiTheme="minorHAnsi" w:cstheme="minorHAnsi"/>
          <w:b/>
        </w:rPr>
      </w:pPr>
    </w:p>
    <w:sectPr w:rsidR="00407E7C" w:rsidRPr="00647EF7"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44E57" w14:textId="77777777" w:rsidR="006C20D7" w:rsidRDefault="006C20D7" w:rsidP="003E5354">
      <w:r>
        <w:separator/>
      </w:r>
    </w:p>
  </w:endnote>
  <w:endnote w:type="continuationSeparator" w:id="0">
    <w:p w14:paraId="1F391869" w14:textId="77777777" w:rsidR="006C20D7" w:rsidRDefault="006C20D7" w:rsidP="003E5354">
      <w:r>
        <w:continuationSeparator/>
      </w:r>
    </w:p>
  </w:endnote>
  <w:endnote w:type="continuationNotice" w:id="1">
    <w:p w14:paraId="4272CE6C" w14:textId="77777777" w:rsidR="006C20D7" w:rsidRDefault="006C2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C1ED5" w14:textId="77777777" w:rsidR="006C20D7" w:rsidRDefault="006C20D7" w:rsidP="003E5354">
      <w:r>
        <w:separator/>
      </w:r>
    </w:p>
  </w:footnote>
  <w:footnote w:type="continuationSeparator" w:id="0">
    <w:p w14:paraId="3BFF791D" w14:textId="77777777" w:rsidR="006C20D7" w:rsidRDefault="006C20D7" w:rsidP="003E5354">
      <w:r>
        <w:continuationSeparator/>
      </w:r>
    </w:p>
  </w:footnote>
  <w:footnote w:type="continuationNotice" w:id="1">
    <w:p w14:paraId="7D74D6C0" w14:textId="77777777" w:rsidR="006C20D7" w:rsidRDefault="006C2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6C3368"/>
    <w:multiLevelType w:val="hybridMultilevel"/>
    <w:tmpl w:val="912E1CB0"/>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17" w15:restartNumberingAfterBreak="0">
    <w:nsid w:val="4BD56C17"/>
    <w:multiLevelType w:val="hybridMultilevel"/>
    <w:tmpl w:val="925E8682"/>
    <w:lvl w:ilvl="0" w:tplc="950C57BA">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D6F94"/>
    <w:multiLevelType w:val="hybridMultilevel"/>
    <w:tmpl w:val="BEF08AC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4"/>
  </w:num>
  <w:num w:numId="3" w16cid:durableId="818763830">
    <w:abstractNumId w:val="22"/>
  </w:num>
  <w:num w:numId="4" w16cid:durableId="1256743143">
    <w:abstractNumId w:val="15"/>
  </w:num>
  <w:num w:numId="5" w16cid:durableId="1863087608">
    <w:abstractNumId w:val="30"/>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6"/>
  </w:num>
  <w:num w:numId="11" w16cid:durableId="283852757">
    <w:abstractNumId w:val="9"/>
  </w:num>
  <w:num w:numId="12" w16cid:durableId="762258631">
    <w:abstractNumId w:val="7"/>
  </w:num>
  <w:num w:numId="13" w16cid:durableId="1876885722">
    <w:abstractNumId w:val="27"/>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3"/>
  </w:num>
  <w:num w:numId="19" w16cid:durableId="1896507463">
    <w:abstractNumId w:val="19"/>
  </w:num>
  <w:num w:numId="20" w16cid:durableId="204027581">
    <w:abstractNumId w:val="11"/>
  </w:num>
  <w:num w:numId="21" w16cid:durableId="2034107091">
    <w:abstractNumId w:val="29"/>
  </w:num>
  <w:num w:numId="22" w16cid:durableId="881795152">
    <w:abstractNumId w:val="25"/>
  </w:num>
  <w:num w:numId="23" w16cid:durableId="730076990">
    <w:abstractNumId w:val="28"/>
  </w:num>
  <w:num w:numId="24" w16cid:durableId="1495874154">
    <w:abstractNumId w:val="20"/>
  </w:num>
  <w:num w:numId="25" w16cid:durableId="1536041592">
    <w:abstractNumId w:val="0"/>
  </w:num>
  <w:num w:numId="26" w16cid:durableId="1854761340">
    <w:abstractNumId w:val="18"/>
  </w:num>
  <w:num w:numId="27" w16cid:durableId="1112750334">
    <w:abstractNumId w:val="31"/>
  </w:num>
  <w:num w:numId="28" w16cid:durableId="1904021794">
    <w:abstractNumId w:val="4"/>
  </w:num>
  <w:num w:numId="29" w16cid:durableId="2123646893">
    <w:abstractNumId w:val="32"/>
  </w:num>
  <w:num w:numId="30" w16cid:durableId="238176124">
    <w:abstractNumId w:val="6"/>
  </w:num>
  <w:num w:numId="31" w16cid:durableId="277683471">
    <w:abstractNumId w:val="23"/>
  </w:num>
  <w:num w:numId="32" w16cid:durableId="1499270466">
    <w:abstractNumId w:val="16"/>
  </w:num>
  <w:num w:numId="33" w16cid:durableId="1056247165">
    <w:abstractNumId w:val="17"/>
  </w:num>
  <w:num w:numId="34" w16cid:durableId="2288120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0C48"/>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2477"/>
    <w:rsid w:val="00154E7C"/>
    <w:rsid w:val="0015656E"/>
    <w:rsid w:val="00164166"/>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75AB9"/>
    <w:rsid w:val="00280C58"/>
    <w:rsid w:val="0028169D"/>
    <w:rsid w:val="002857D1"/>
    <w:rsid w:val="00292AA3"/>
    <w:rsid w:val="00297CA3"/>
    <w:rsid w:val="002A40CA"/>
    <w:rsid w:val="002B7CD7"/>
    <w:rsid w:val="002C218D"/>
    <w:rsid w:val="002D7A1D"/>
    <w:rsid w:val="002E02F3"/>
    <w:rsid w:val="002E49B1"/>
    <w:rsid w:val="002F03A1"/>
    <w:rsid w:val="002F4567"/>
    <w:rsid w:val="002F5B00"/>
    <w:rsid w:val="002F732F"/>
    <w:rsid w:val="00303FCB"/>
    <w:rsid w:val="003054B2"/>
    <w:rsid w:val="003060AA"/>
    <w:rsid w:val="00311DF6"/>
    <w:rsid w:val="003172B9"/>
    <w:rsid w:val="00323C90"/>
    <w:rsid w:val="00324D3D"/>
    <w:rsid w:val="003333CB"/>
    <w:rsid w:val="00334CED"/>
    <w:rsid w:val="003357AF"/>
    <w:rsid w:val="00343CED"/>
    <w:rsid w:val="0035240E"/>
    <w:rsid w:val="00376E8A"/>
    <w:rsid w:val="00380815"/>
    <w:rsid w:val="003847D3"/>
    <w:rsid w:val="00387E78"/>
    <w:rsid w:val="003932CD"/>
    <w:rsid w:val="00394F2B"/>
    <w:rsid w:val="0039576E"/>
    <w:rsid w:val="00396680"/>
    <w:rsid w:val="00397448"/>
    <w:rsid w:val="003A0BE2"/>
    <w:rsid w:val="003A1C0A"/>
    <w:rsid w:val="003A2F19"/>
    <w:rsid w:val="003A458A"/>
    <w:rsid w:val="003A6B63"/>
    <w:rsid w:val="003B083C"/>
    <w:rsid w:val="003B2AD5"/>
    <w:rsid w:val="003B3B48"/>
    <w:rsid w:val="003C0435"/>
    <w:rsid w:val="003C29A2"/>
    <w:rsid w:val="003C4288"/>
    <w:rsid w:val="003C6BE3"/>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4B28"/>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19A0"/>
    <w:rsid w:val="00644680"/>
    <w:rsid w:val="006454AD"/>
    <w:rsid w:val="0064607D"/>
    <w:rsid w:val="00647EF7"/>
    <w:rsid w:val="00651FD8"/>
    <w:rsid w:val="0065238E"/>
    <w:rsid w:val="00653A4D"/>
    <w:rsid w:val="00657A2C"/>
    <w:rsid w:val="006636E1"/>
    <w:rsid w:val="00667851"/>
    <w:rsid w:val="006703CB"/>
    <w:rsid w:val="006713F6"/>
    <w:rsid w:val="0067177C"/>
    <w:rsid w:val="00671A36"/>
    <w:rsid w:val="0067415B"/>
    <w:rsid w:val="00680FF3"/>
    <w:rsid w:val="00683531"/>
    <w:rsid w:val="006843D9"/>
    <w:rsid w:val="006A1E18"/>
    <w:rsid w:val="006C20D7"/>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6486C"/>
    <w:rsid w:val="00770F26"/>
    <w:rsid w:val="00775BFC"/>
    <w:rsid w:val="00783C6D"/>
    <w:rsid w:val="007857EA"/>
    <w:rsid w:val="007A6A73"/>
    <w:rsid w:val="007B1542"/>
    <w:rsid w:val="007B653B"/>
    <w:rsid w:val="007C617C"/>
    <w:rsid w:val="007C7D20"/>
    <w:rsid w:val="007D20BD"/>
    <w:rsid w:val="007D5A3B"/>
    <w:rsid w:val="007F6D02"/>
    <w:rsid w:val="008003FF"/>
    <w:rsid w:val="00802B8D"/>
    <w:rsid w:val="00804397"/>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1DA"/>
    <w:rsid w:val="009B3D4B"/>
    <w:rsid w:val="009B5CA5"/>
    <w:rsid w:val="009C348D"/>
    <w:rsid w:val="009C3FF8"/>
    <w:rsid w:val="009C7105"/>
    <w:rsid w:val="009C7611"/>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489"/>
    <w:rsid w:val="00B03626"/>
    <w:rsid w:val="00B04C52"/>
    <w:rsid w:val="00B11F16"/>
    <w:rsid w:val="00B22CC6"/>
    <w:rsid w:val="00B2480C"/>
    <w:rsid w:val="00B323CF"/>
    <w:rsid w:val="00B34715"/>
    <w:rsid w:val="00B35400"/>
    <w:rsid w:val="00B3651E"/>
    <w:rsid w:val="00B3662C"/>
    <w:rsid w:val="00B435E2"/>
    <w:rsid w:val="00B4502B"/>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2F4"/>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C4CB4"/>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11AD"/>
    <w:rsid w:val="00DF2A00"/>
    <w:rsid w:val="00DF697D"/>
    <w:rsid w:val="00DF7A3B"/>
    <w:rsid w:val="00E01113"/>
    <w:rsid w:val="00E05806"/>
    <w:rsid w:val="00E123BA"/>
    <w:rsid w:val="00E257B6"/>
    <w:rsid w:val="00E26A78"/>
    <w:rsid w:val="00E271E9"/>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E5CE6"/>
    <w:rsid w:val="00EF11AC"/>
    <w:rsid w:val="00EF1348"/>
    <w:rsid w:val="00EF3AB0"/>
    <w:rsid w:val="00F01544"/>
    <w:rsid w:val="00F03E99"/>
    <w:rsid w:val="00F13447"/>
    <w:rsid w:val="00F23FD3"/>
    <w:rsid w:val="00F255E8"/>
    <w:rsid w:val="00F27B4D"/>
    <w:rsid w:val="00F42AD0"/>
    <w:rsid w:val="00F517B1"/>
    <w:rsid w:val="00F56348"/>
    <w:rsid w:val="00F57DC6"/>
    <w:rsid w:val="00F64C42"/>
    <w:rsid w:val="00F671AC"/>
    <w:rsid w:val="00F7665D"/>
    <w:rsid w:val="00F90371"/>
    <w:rsid w:val="00F93B8A"/>
    <w:rsid w:val="00FA07B0"/>
    <w:rsid w:val="00FB56DD"/>
    <w:rsid w:val="00FB6581"/>
    <w:rsid w:val="00FC1AE2"/>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foundonLoop_x003f_ xmlns="99565b2f-991f-43e4-9573-b249558c47b1">Yes</DocumentfoundonLoop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9" ma:contentTypeDescription="Create a new document." ma:contentTypeScope="" ma:versionID="b2421fd787d058b640866de527b98d17">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472dd73a8e144df8e1a59517ac938552"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element ref="ns2:DocumentfoundonLoo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DocumentfoundonLoop_x003f_" ma:index="26" nillable="true" ma:displayName="Document found on Loop?" ma:format="Dropdown" ma:internalName="DocumentfoundonLoop_x003f_">
      <xsd:simpleType>
        <xsd:union memberTypes="dms:Text">
          <xsd:simpleType>
            <xsd:restriction base="dms:Choice">
              <xsd:enumeration value="Yes"/>
              <xsd:enumeration value="No - but required"/>
              <xsd:enumeration value="No"/>
              <xsd:enumeration value="Needs investig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2.xml><?xml version="1.0" encoding="utf-8"?>
<ds:datastoreItem xmlns:ds="http://schemas.openxmlformats.org/officeDocument/2006/customXml" ds:itemID="{9D4EB3F4-C45A-414C-919B-3B7C65FAB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21</TotalTime>
  <Pages>7</Pages>
  <Words>1475</Words>
  <Characters>8397</Characters>
  <Application>Microsoft Office Word</Application>
  <DocSecurity>0</DocSecurity>
  <Lines>330</Lines>
  <Paragraphs>148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Albina Hiorns</cp:lastModifiedBy>
  <cp:revision>31</cp:revision>
  <cp:lastPrinted>2017-06-17T17:03:00Z</cp:lastPrinted>
  <dcterms:created xsi:type="dcterms:W3CDTF">2026-02-04T14:30:00Z</dcterms:created>
  <dcterms:modified xsi:type="dcterms:W3CDTF">2026-02-04T17:33:00Z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