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9CFF" w14:textId="7B2ACE04" w:rsidR="00BC48FA" w:rsidRDefault="00BC48FA" w:rsidP="00BC48FA">
      <w:pPr>
        <w:widowControl w:val="0"/>
        <w:pBdr>
          <w:top w:val="nil"/>
          <w:left w:val="nil"/>
          <w:bottom w:val="nil"/>
          <w:right w:val="nil"/>
          <w:between w:val="nil"/>
        </w:pBdr>
        <w:spacing w:before="10" w:line="240" w:lineRule="auto"/>
        <w:ind w:right="237"/>
        <w:jc w:val="center"/>
        <w:rPr>
          <w:rFonts w:eastAsia="Century Gothic"/>
          <w:b/>
          <w:color w:val="002060"/>
          <w:sz w:val="28"/>
          <w:szCs w:val="28"/>
        </w:rPr>
      </w:pPr>
      <w:r w:rsidRPr="00092597">
        <w:rPr>
          <w:noProof/>
        </w:rPr>
        <w:drawing>
          <wp:inline distT="0" distB="0" distL="0" distR="0" wp14:anchorId="342E7C2B" wp14:editId="629F61B1">
            <wp:extent cx="1485900" cy="1133475"/>
            <wp:effectExtent l="0" t="0" r="0" b="9525"/>
            <wp:docPr id="1829016589" name="image2.jpg" descr="Description: Description: C:\Users\jackien\AppData\Local\Temp\Rar$DIa0.462\full colour vector logo NEW_FINA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86852" cy="1134201"/>
                    </a:xfrm>
                    <a:prstGeom prst="rect">
                      <a:avLst/>
                    </a:prstGeom>
                    <a:noFill/>
                    <a:ln>
                      <a:noFill/>
                      <a:prstDash/>
                    </a:ln>
                  </pic:spPr>
                </pic:pic>
              </a:graphicData>
            </a:graphic>
          </wp:inline>
        </w:drawing>
      </w:r>
    </w:p>
    <w:p w14:paraId="3E93840D" w14:textId="77777777" w:rsidR="00BC48FA" w:rsidRDefault="00BC48FA"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2A3BED07" w14:textId="77777777" w:rsidR="00BC48FA" w:rsidRDefault="00BC48FA"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764BEBB9" w14:textId="3C3DCF06" w:rsidR="00EB57D7" w:rsidRPr="00035AF6" w:rsidRDefault="00EB57D7" w:rsidP="006D6094">
      <w:pPr>
        <w:widowControl w:val="0"/>
        <w:pBdr>
          <w:top w:val="nil"/>
          <w:left w:val="nil"/>
          <w:bottom w:val="nil"/>
          <w:right w:val="nil"/>
          <w:between w:val="nil"/>
        </w:pBdr>
        <w:spacing w:before="10" w:line="240" w:lineRule="auto"/>
        <w:ind w:right="237"/>
        <w:jc w:val="center"/>
        <w:rPr>
          <w:rFonts w:eastAsia="Century Gothic"/>
          <w:b/>
          <w:color w:val="002060"/>
          <w:sz w:val="28"/>
          <w:szCs w:val="28"/>
        </w:rPr>
      </w:pPr>
      <w:r w:rsidRPr="00035AF6">
        <w:rPr>
          <w:rFonts w:eastAsia="Century Gothic"/>
          <w:b/>
          <w:color w:val="002060"/>
          <w:sz w:val="28"/>
          <w:szCs w:val="28"/>
        </w:rPr>
        <w:t>ALBEMARLE</w:t>
      </w:r>
      <w:r w:rsidR="00035AF6" w:rsidRPr="00035AF6">
        <w:rPr>
          <w:rFonts w:eastAsia="Century Gothic"/>
          <w:b/>
          <w:color w:val="002060"/>
          <w:sz w:val="28"/>
          <w:szCs w:val="28"/>
        </w:rPr>
        <w:t xml:space="preserve"> SCHOOL</w:t>
      </w:r>
    </w:p>
    <w:p w14:paraId="45675DB0" w14:textId="77777777" w:rsidR="00EB57D7" w:rsidRPr="00035AF6" w:rsidRDefault="00EB57D7"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1B8C040B" w14:textId="1D8C016C" w:rsidR="0087634B" w:rsidRPr="00035AF6" w:rsidRDefault="0087634B" w:rsidP="0087634B">
      <w:pPr>
        <w:widowControl w:val="0"/>
        <w:pBdr>
          <w:top w:val="nil"/>
          <w:left w:val="nil"/>
          <w:bottom w:val="nil"/>
          <w:right w:val="nil"/>
          <w:between w:val="nil"/>
        </w:pBdr>
        <w:spacing w:before="10" w:line="240" w:lineRule="auto"/>
        <w:ind w:right="237"/>
        <w:rPr>
          <w:rFonts w:eastAsia="Century Gothic"/>
          <w:b/>
          <w:color w:val="002060"/>
          <w:sz w:val="28"/>
          <w:szCs w:val="28"/>
        </w:rPr>
      </w:pPr>
      <w:r w:rsidRPr="00035AF6">
        <w:rPr>
          <w:rFonts w:eastAsia="Century Gothic"/>
          <w:b/>
          <w:color w:val="002060"/>
          <w:sz w:val="28"/>
          <w:szCs w:val="28"/>
        </w:rPr>
        <w:t xml:space="preserve">JOB DESCRIPTION </w:t>
      </w:r>
      <w:r w:rsidR="00EB57D7" w:rsidRPr="00035AF6">
        <w:rPr>
          <w:rFonts w:eastAsia="Century Gothic"/>
          <w:b/>
          <w:color w:val="002060"/>
          <w:sz w:val="28"/>
          <w:szCs w:val="28"/>
        </w:rPr>
        <w:t xml:space="preserve">FOR A </w:t>
      </w:r>
      <w:r w:rsidR="00C34F9A">
        <w:rPr>
          <w:rFonts w:eastAsia="Century Gothic"/>
          <w:b/>
          <w:color w:val="002060"/>
          <w:sz w:val="28"/>
          <w:szCs w:val="28"/>
        </w:rPr>
        <w:t>TEACHING ASSISTANT</w:t>
      </w:r>
    </w:p>
    <w:p w14:paraId="6AFD8347" w14:textId="1AA221D2" w:rsidR="00F80F2D" w:rsidRDefault="00C34F9A" w:rsidP="00F80F2D">
      <w:pPr>
        <w:widowControl w:val="0"/>
        <w:pBdr>
          <w:top w:val="nil"/>
          <w:left w:val="nil"/>
          <w:bottom w:val="nil"/>
          <w:right w:val="nil"/>
          <w:between w:val="nil"/>
        </w:pBdr>
        <w:spacing w:before="347" w:line="240" w:lineRule="auto"/>
        <w:ind w:left="497"/>
        <w:rPr>
          <w:b/>
          <w:bCs/>
          <w:color w:val="002060"/>
          <w:sz w:val="24"/>
          <w:szCs w:val="24"/>
        </w:rPr>
      </w:pPr>
      <w:r w:rsidRPr="000F5D86">
        <w:rPr>
          <w:b/>
          <w:bCs/>
          <w:color w:val="002060"/>
          <w:sz w:val="24"/>
          <w:szCs w:val="24"/>
        </w:rPr>
        <w:t xml:space="preserve">Main purpose </w:t>
      </w:r>
    </w:p>
    <w:p w14:paraId="479C06B2" w14:textId="77777777" w:rsidR="00F80F2D" w:rsidRPr="000F5D86" w:rsidRDefault="00F80F2D" w:rsidP="00F80F2D">
      <w:pPr>
        <w:widowControl w:val="0"/>
        <w:pBdr>
          <w:top w:val="nil"/>
          <w:left w:val="nil"/>
          <w:bottom w:val="nil"/>
          <w:right w:val="nil"/>
          <w:between w:val="nil"/>
        </w:pBdr>
        <w:spacing w:before="54" w:line="240" w:lineRule="auto"/>
        <w:ind w:left="497"/>
        <w:rPr>
          <w:b/>
          <w:bCs/>
          <w:color w:val="002060"/>
          <w:sz w:val="24"/>
          <w:szCs w:val="24"/>
        </w:rPr>
      </w:pPr>
    </w:p>
    <w:p w14:paraId="3A7D207E" w14:textId="33A6BC98" w:rsidR="00C34F9A" w:rsidRDefault="00C34F9A" w:rsidP="006C425B">
      <w:pPr>
        <w:widowControl w:val="0"/>
        <w:pBdr>
          <w:top w:val="nil"/>
          <w:left w:val="nil"/>
          <w:bottom w:val="nil"/>
          <w:right w:val="nil"/>
          <w:between w:val="nil"/>
        </w:pBdr>
        <w:spacing w:before="54" w:line="240" w:lineRule="auto"/>
        <w:ind w:left="497"/>
        <w:jc w:val="both"/>
      </w:pPr>
      <w:r>
        <w:t xml:space="preserve">Responsible, under the direction or instruction of the teacher or line manager, to work with individual pupils or to work with small groups to supervise physical and general care of pupils, including those with SEN. The TA will: </w:t>
      </w:r>
    </w:p>
    <w:p w14:paraId="57FAEB54" w14:textId="44DB6061"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Work with class teachers to raise the learning and attainment of pupils </w:t>
      </w:r>
    </w:p>
    <w:p w14:paraId="6279A7BB" w14:textId="28B6C041"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Promote pupils’ independence, self-esteem and social inclusion </w:t>
      </w:r>
    </w:p>
    <w:p w14:paraId="17733FB2" w14:textId="6B4844DE"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Give support to pupils, individually or in groups, so they can access the curriculum, take part in learning and experience a sense of achievement </w:t>
      </w:r>
    </w:p>
    <w:p w14:paraId="62BEA075" w14:textId="504274A9" w:rsidR="0087634B" w:rsidRPr="000F5D86" w:rsidRDefault="00C34F9A" w:rsidP="006C425B">
      <w:pPr>
        <w:widowControl w:val="0"/>
        <w:pBdr>
          <w:top w:val="nil"/>
          <w:left w:val="nil"/>
          <w:bottom w:val="nil"/>
          <w:right w:val="nil"/>
          <w:between w:val="nil"/>
        </w:pBdr>
        <w:spacing w:before="347" w:line="240" w:lineRule="auto"/>
        <w:ind w:left="497"/>
        <w:jc w:val="both"/>
        <w:rPr>
          <w:rFonts w:eastAsia="Century Gothic"/>
          <w:b/>
          <w:color w:val="002060"/>
          <w:sz w:val="24"/>
          <w:szCs w:val="24"/>
        </w:rPr>
      </w:pPr>
      <w:r w:rsidRPr="000F5D86">
        <w:rPr>
          <w:rFonts w:eastAsia="Century Gothic"/>
          <w:b/>
          <w:color w:val="002060"/>
          <w:sz w:val="24"/>
          <w:szCs w:val="24"/>
        </w:rPr>
        <w:t>Areas of responsibility and key tasks</w:t>
      </w:r>
    </w:p>
    <w:p w14:paraId="2958183E" w14:textId="77777777" w:rsidR="00C34F9A" w:rsidRDefault="00C34F9A" w:rsidP="006C425B">
      <w:pPr>
        <w:widowControl w:val="0"/>
        <w:pBdr>
          <w:top w:val="nil"/>
          <w:left w:val="nil"/>
          <w:bottom w:val="nil"/>
          <w:right w:val="nil"/>
          <w:between w:val="nil"/>
        </w:pBdr>
        <w:spacing w:before="54" w:line="240" w:lineRule="auto"/>
        <w:ind w:left="481"/>
        <w:jc w:val="both"/>
      </w:pPr>
    </w:p>
    <w:p w14:paraId="5802B0C4" w14:textId="1BCD2D85"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Teaching and learning </w:t>
      </w:r>
    </w:p>
    <w:p w14:paraId="607B4E92"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 </w:t>
      </w:r>
    </w:p>
    <w:p w14:paraId="01D75382"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Promote, support and facilitate inclusion by encouraging participation of all pupils in learning and extracurricular activities </w:t>
      </w:r>
    </w:p>
    <w:p w14:paraId="13559FEC"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Use effective behaviour management strategies consistently in line with the school’s policy and procedures </w:t>
      </w:r>
    </w:p>
    <w:p w14:paraId="709E4995"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Support class teachers with maintaining good order and discipline among pupils, managing behaviour effectively to ensure a good and safe learning environment</w:t>
      </w:r>
    </w:p>
    <w:p w14:paraId="6216911F"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Organise and manage teaching space and resources to help maintain a stimulating and safe learning environment </w:t>
      </w:r>
    </w:p>
    <w:p w14:paraId="0EA2AC63"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Observe pupil performance and pass observations on to the class teacher </w:t>
      </w:r>
    </w:p>
    <w:p w14:paraId="1CAA66A1"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Supervise a class if the teacher is temporarily unavailable </w:t>
      </w:r>
    </w:p>
    <w:p w14:paraId="556B2981"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Use ICT skills to advance pupils’ learning </w:t>
      </w:r>
    </w:p>
    <w:p w14:paraId="44E02089" w14:textId="11C1DDEB" w:rsidR="00C34F9A"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Undertake any other relevant duties given by the class teacher</w:t>
      </w:r>
    </w:p>
    <w:p w14:paraId="081CDBD7" w14:textId="77777777" w:rsidR="00C34F9A" w:rsidRDefault="00C34F9A" w:rsidP="006C425B">
      <w:pPr>
        <w:widowControl w:val="0"/>
        <w:pBdr>
          <w:top w:val="nil"/>
          <w:left w:val="nil"/>
          <w:bottom w:val="nil"/>
          <w:right w:val="nil"/>
          <w:between w:val="nil"/>
        </w:pBdr>
        <w:spacing w:before="54" w:line="240" w:lineRule="auto"/>
        <w:ind w:left="481"/>
        <w:jc w:val="both"/>
      </w:pPr>
    </w:p>
    <w:p w14:paraId="7D5BD344"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Planning </w:t>
      </w:r>
    </w:p>
    <w:p w14:paraId="7CB5F04A" w14:textId="77777777" w:rsidR="006F7E07"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 xml:space="preserve">Contribute to effective assessment and planning by supporting the monitoring, recording and reporting of pupil performance and progress as appropriate to the level of the role </w:t>
      </w:r>
    </w:p>
    <w:p w14:paraId="524314FA" w14:textId="77777777" w:rsidR="006F7E07"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 xml:space="preserve">Read and understand lesson plans shared prior to lessons, if available </w:t>
      </w:r>
    </w:p>
    <w:p w14:paraId="396238A2" w14:textId="5B9DDD63" w:rsidR="00C34F9A"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Prepare the classroom for lessons</w:t>
      </w:r>
    </w:p>
    <w:p w14:paraId="0D261D28" w14:textId="77777777" w:rsidR="00C34F9A" w:rsidRDefault="00C34F9A" w:rsidP="006C425B">
      <w:pPr>
        <w:widowControl w:val="0"/>
        <w:pBdr>
          <w:top w:val="nil"/>
          <w:left w:val="nil"/>
          <w:bottom w:val="nil"/>
          <w:right w:val="nil"/>
          <w:between w:val="nil"/>
        </w:pBdr>
        <w:spacing w:before="54" w:line="240" w:lineRule="auto"/>
        <w:ind w:left="481"/>
        <w:jc w:val="both"/>
      </w:pPr>
    </w:p>
    <w:p w14:paraId="6C29DBCF"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Working with colleagues and other relevant professionals </w:t>
      </w:r>
    </w:p>
    <w:p w14:paraId="2C7C4A50"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Communicate effectively with other staff members and pupils, and with parents and carers under the direction of the class teacher </w:t>
      </w:r>
    </w:p>
    <w:p w14:paraId="23F01BB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Communicate their knowledge and understanding of pupils to other school staff and education, health and social care professionals, so that informed decision making can take place on intervention and provision </w:t>
      </w:r>
    </w:p>
    <w:p w14:paraId="046EDE1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With the class teacher, keep other professionals accurately informed of performance and progress or concerns they may have about the pupils they work with </w:t>
      </w:r>
    </w:p>
    <w:p w14:paraId="139E5D49"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Understand their role </w:t>
      </w:r>
      <w:proofErr w:type="gramStart"/>
      <w:r>
        <w:t>in order to</w:t>
      </w:r>
      <w:proofErr w:type="gramEnd"/>
      <w:r>
        <w:t xml:space="preserve"> be able to work collaboratively with classroom teachers and other colleagues, including specialist advisory teachers </w:t>
      </w:r>
    </w:p>
    <w:p w14:paraId="7A644EB4"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Collaborate and work with colleagues and other relevant professionals within and beyond the school </w:t>
      </w:r>
    </w:p>
    <w:p w14:paraId="59B7476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Develop effective professional relationships with colleagues Whole-school organisation, strategy and development </w:t>
      </w:r>
    </w:p>
    <w:p w14:paraId="50CE9B3B"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Contribute to the development, implementation and evaluation of the school’s policies, practices and procedures, </w:t>
      </w:r>
      <w:proofErr w:type="gramStart"/>
      <w:r>
        <w:t>so as to</w:t>
      </w:r>
      <w:proofErr w:type="gramEnd"/>
      <w:r>
        <w:t xml:space="preserve"> support the school’s values and vision </w:t>
      </w:r>
    </w:p>
    <w:p w14:paraId="63BAFEA0"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Make a positive contribution to the wider life and ethos of the school Health and safety</w:t>
      </w:r>
    </w:p>
    <w:p w14:paraId="6E290235"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Promote the safety and wellbeing of pupils, and help to safeguard pupils’ well-being by following the requirements of Keeping Children Safe in Education and our school’s child protection policy </w:t>
      </w:r>
    </w:p>
    <w:p w14:paraId="36373872"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Support pupils on the playground during break and lunch times </w:t>
      </w:r>
    </w:p>
    <w:p w14:paraId="74AF5614" w14:textId="13C2E0D0" w:rsidR="00C34F9A"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Support pupils who are unwell or injured </w:t>
      </w:r>
    </w:p>
    <w:p w14:paraId="0A894F6A" w14:textId="77777777" w:rsidR="00C34F9A" w:rsidRDefault="00C34F9A" w:rsidP="006C425B">
      <w:pPr>
        <w:widowControl w:val="0"/>
        <w:pBdr>
          <w:top w:val="nil"/>
          <w:left w:val="nil"/>
          <w:bottom w:val="nil"/>
          <w:right w:val="nil"/>
          <w:between w:val="nil"/>
        </w:pBdr>
        <w:spacing w:before="54" w:line="240" w:lineRule="auto"/>
        <w:ind w:left="481"/>
        <w:jc w:val="both"/>
      </w:pPr>
    </w:p>
    <w:p w14:paraId="4A86C9B1"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Professional development </w:t>
      </w:r>
    </w:p>
    <w:p w14:paraId="20FEF220" w14:textId="77777777" w:rsidR="006F7E07"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Help keep their own knowledge and understanding relevant and </w:t>
      </w:r>
      <w:proofErr w:type="gramStart"/>
      <w:r>
        <w:t>up-to-date</w:t>
      </w:r>
      <w:proofErr w:type="gramEnd"/>
      <w:r>
        <w:t xml:space="preserve"> by reflecting on their own practice, liaising with school leaders, and identifying relevant professional development to improve personal effectiveness </w:t>
      </w:r>
    </w:p>
    <w:p w14:paraId="74A81AA6" w14:textId="77777777" w:rsidR="006F7E07"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Take opportunities to build the appropriate skills, qualifications, and/or experience needed for the role, with support from the school </w:t>
      </w:r>
    </w:p>
    <w:p w14:paraId="71ECD661" w14:textId="4FB52DBA" w:rsidR="00C34F9A"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Take part in the school’s appraisal procedures </w:t>
      </w:r>
    </w:p>
    <w:p w14:paraId="7E6FADF0" w14:textId="77777777" w:rsidR="00C34F9A" w:rsidRDefault="00C34F9A" w:rsidP="006C425B">
      <w:pPr>
        <w:widowControl w:val="0"/>
        <w:pBdr>
          <w:top w:val="nil"/>
          <w:left w:val="nil"/>
          <w:bottom w:val="nil"/>
          <w:right w:val="nil"/>
          <w:between w:val="nil"/>
        </w:pBdr>
        <w:spacing w:before="54" w:line="240" w:lineRule="auto"/>
        <w:ind w:left="481"/>
        <w:jc w:val="both"/>
      </w:pPr>
    </w:p>
    <w:p w14:paraId="09429D52"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Personal and professional conduct </w:t>
      </w:r>
    </w:p>
    <w:p w14:paraId="4CDD4CE6"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Uphold public trust in the education profession and maintain high standards of ethics and behaviour, within and outside school </w:t>
      </w:r>
    </w:p>
    <w:p w14:paraId="283FFD3E"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Have proper and professional regard for the ethos, policies and practices of the school, and maintain high standards of attendance and punctuality </w:t>
      </w:r>
    </w:p>
    <w:p w14:paraId="56077857"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Demonstrate positive attitudes, values and behaviours to develop and sustain effective relationships with the school community </w:t>
      </w:r>
    </w:p>
    <w:p w14:paraId="510C883A" w14:textId="3F6D0FE4" w:rsidR="00C34F9A"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Respect individual differences and cultural diversity</w:t>
      </w:r>
    </w:p>
    <w:p w14:paraId="7F5612BA" w14:textId="77777777" w:rsidR="00C34F9A" w:rsidRDefault="00C34F9A" w:rsidP="006C425B">
      <w:pPr>
        <w:widowControl w:val="0"/>
        <w:pBdr>
          <w:top w:val="nil"/>
          <w:left w:val="nil"/>
          <w:bottom w:val="nil"/>
          <w:right w:val="nil"/>
          <w:between w:val="nil"/>
        </w:pBdr>
        <w:spacing w:before="54" w:line="240" w:lineRule="auto"/>
        <w:ind w:left="481"/>
        <w:jc w:val="both"/>
      </w:pPr>
    </w:p>
    <w:p w14:paraId="2E3FE410" w14:textId="19F958B2" w:rsidR="00C34F9A" w:rsidRDefault="00C34F9A" w:rsidP="006C425B">
      <w:pPr>
        <w:widowControl w:val="0"/>
        <w:pBdr>
          <w:top w:val="nil"/>
          <w:left w:val="nil"/>
          <w:bottom w:val="nil"/>
          <w:right w:val="nil"/>
          <w:between w:val="nil"/>
        </w:pBdr>
        <w:spacing w:before="54" w:line="240" w:lineRule="auto"/>
        <w:ind w:left="481"/>
        <w:jc w:val="both"/>
      </w:pPr>
      <w:r>
        <w:t xml:space="preserve">The TA will be required to safeguard and promote the welfare of children and young </w:t>
      </w:r>
      <w:proofErr w:type="gramStart"/>
      <w:r>
        <w:t>people, and</w:t>
      </w:r>
      <w:proofErr w:type="gramEnd"/>
      <w:r>
        <w:t xml:space="preserve"> follow school policies and the staff code of conduct. </w:t>
      </w:r>
    </w:p>
    <w:p w14:paraId="4674654A" w14:textId="77777777" w:rsidR="00C34F9A" w:rsidRDefault="00C34F9A" w:rsidP="006C425B">
      <w:pPr>
        <w:widowControl w:val="0"/>
        <w:pBdr>
          <w:top w:val="nil"/>
          <w:left w:val="nil"/>
          <w:bottom w:val="nil"/>
          <w:right w:val="nil"/>
          <w:between w:val="nil"/>
        </w:pBdr>
        <w:spacing w:before="54" w:line="240" w:lineRule="auto"/>
        <w:ind w:left="481"/>
        <w:jc w:val="both"/>
      </w:pPr>
    </w:p>
    <w:p w14:paraId="7AF94555" w14:textId="7A5E97FA" w:rsidR="00C34F9A" w:rsidRDefault="00C34F9A" w:rsidP="006C425B">
      <w:pPr>
        <w:widowControl w:val="0"/>
        <w:pBdr>
          <w:top w:val="nil"/>
          <w:left w:val="nil"/>
          <w:bottom w:val="nil"/>
          <w:right w:val="nil"/>
          <w:between w:val="nil"/>
        </w:pBdr>
        <w:spacing w:before="54" w:line="240" w:lineRule="auto"/>
        <w:ind w:left="481"/>
        <w:jc w:val="both"/>
        <w:rPr>
          <w:rFonts w:eastAsia="Century Gothic"/>
          <w:color w:val="000000"/>
        </w:rPr>
      </w:pPr>
      <w:r>
        <w:t>Please note that this is illustrative of the general nature and level of responsibility of the role. It is not a comprehensive list of all tasks that the TA will carry out. The postholder may be required to do other duties appropriate to the level of the role, as directed by the headteacher or line manager.</w:t>
      </w:r>
    </w:p>
    <w:p w14:paraId="55075D92" w14:textId="77777777" w:rsidR="00C34F9A" w:rsidRDefault="00C34F9A" w:rsidP="00C34F9A">
      <w:pPr>
        <w:widowControl w:val="0"/>
        <w:pBdr>
          <w:top w:val="nil"/>
          <w:left w:val="nil"/>
          <w:bottom w:val="nil"/>
          <w:right w:val="nil"/>
          <w:between w:val="nil"/>
        </w:pBdr>
        <w:spacing w:before="54" w:line="240" w:lineRule="auto"/>
        <w:ind w:left="481"/>
        <w:rPr>
          <w:rFonts w:eastAsia="Century Gothic"/>
          <w:color w:val="000000"/>
        </w:rPr>
      </w:pPr>
    </w:p>
    <w:p w14:paraId="32B9AD58" w14:textId="77777777" w:rsidR="00C34F9A" w:rsidRDefault="00C34F9A" w:rsidP="00C34F9A">
      <w:pPr>
        <w:widowControl w:val="0"/>
        <w:pBdr>
          <w:top w:val="nil"/>
          <w:left w:val="nil"/>
          <w:bottom w:val="nil"/>
          <w:right w:val="nil"/>
          <w:between w:val="nil"/>
        </w:pBdr>
        <w:spacing w:before="54" w:line="240" w:lineRule="auto"/>
        <w:ind w:left="481"/>
        <w:rPr>
          <w:rFonts w:eastAsia="Century Gothic"/>
          <w:color w:val="000000"/>
        </w:rPr>
      </w:pPr>
    </w:p>
    <w:p w14:paraId="48EC8C1B" w14:textId="77777777" w:rsidR="00EB57D7" w:rsidRPr="00545A1B" w:rsidRDefault="00EB57D7" w:rsidP="00EB57D7">
      <w:pPr>
        <w:spacing w:after="200"/>
        <w:rPr>
          <w:rFonts w:eastAsiaTheme="minorEastAsia"/>
          <w:b/>
          <w:color w:val="002060"/>
          <w:sz w:val="28"/>
          <w:szCs w:val="28"/>
          <w:lang w:val="en-US" w:eastAsia="en-US"/>
        </w:rPr>
      </w:pPr>
      <w:r w:rsidRPr="00EB57D7">
        <w:rPr>
          <w:rFonts w:eastAsiaTheme="minorEastAsia"/>
          <w:b/>
          <w:color w:val="002060"/>
          <w:sz w:val="28"/>
          <w:szCs w:val="28"/>
          <w:lang w:val="en-US" w:eastAsia="en-US"/>
        </w:rPr>
        <w:lastRenderedPageBreak/>
        <w:t>Person Specification</w:t>
      </w:r>
    </w:p>
    <w:tbl>
      <w:tblPr>
        <w:tblStyle w:val="TableGrid"/>
        <w:tblW w:w="0" w:type="auto"/>
        <w:tblInd w:w="5" w:type="dxa"/>
        <w:tblLook w:val="04A0" w:firstRow="1" w:lastRow="0" w:firstColumn="1" w:lastColumn="0" w:noHBand="0" w:noVBand="1"/>
      </w:tblPr>
      <w:tblGrid>
        <w:gridCol w:w="6609"/>
        <w:gridCol w:w="1183"/>
        <w:gridCol w:w="1224"/>
      </w:tblGrid>
      <w:tr w:rsidR="000F5D86" w14:paraId="0D3DC9E9" w14:textId="77777777" w:rsidTr="000F5D86">
        <w:tc>
          <w:tcPr>
            <w:tcW w:w="6609" w:type="dxa"/>
            <w:tcBorders>
              <w:top w:val="nil"/>
              <w:left w:val="nil"/>
            </w:tcBorders>
          </w:tcPr>
          <w:p w14:paraId="08318778" w14:textId="77777777" w:rsidR="000F5D86" w:rsidRDefault="000F5D86" w:rsidP="00B076D3">
            <w:pPr>
              <w:widowControl w:val="0"/>
              <w:spacing w:line="240" w:lineRule="auto"/>
              <w:rPr>
                <w:rFonts w:eastAsia="Century Gothic"/>
                <w:b/>
                <w:color w:val="002060"/>
              </w:rPr>
            </w:pPr>
          </w:p>
        </w:tc>
        <w:tc>
          <w:tcPr>
            <w:tcW w:w="1183" w:type="dxa"/>
          </w:tcPr>
          <w:p w14:paraId="6F26BDAA" w14:textId="0CCACAB8" w:rsidR="000F5D86" w:rsidRDefault="000F5D86" w:rsidP="00B076D3">
            <w:pPr>
              <w:widowControl w:val="0"/>
              <w:spacing w:line="240" w:lineRule="auto"/>
              <w:rPr>
                <w:rFonts w:eastAsia="Century Gothic"/>
                <w:b/>
                <w:color w:val="002060"/>
              </w:rPr>
            </w:pPr>
            <w:r>
              <w:rPr>
                <w:rFonts w:eastAsia="Century Gothic"/>
                <w:b/>
                <w:color w:val="002060"/>
              </w:rPr>
              <w:t>Essential</w:t>
            </w:r>
          </w:p>
        </w:tc>
        <w:tc>
          <w:tcPr>
            <w:tcW w:w="1224" w:type="dxa"/>
          </w:tcPr>
          <w:p w14:paraId="3C471001" w14:textId="6A112562" w:rsidR="000F5D86" w:rsidRDefault="000F5D86" w:rsidP="00B076D3">
            <w:pPr>
              <w:widowControl w:val="0"/>
              <w:spacing w:line="240" w:lineRule="auto"/>
              <w:rPr>
                <w:rFonts w:eastAsia="Century Gothic"/>
                <w:b/>
                <w:color w:val="002060"/>
              </w:rPr>
            </w:pPr>
            <w:r>
              <w:rPr>
                <w:rFonts w:eastAsia="Century Gothic"/>
                <w:b/>
                <w:color w:val="002060"/>
              </w:rPr>
              <w:t>Desirable</w:t>
            </w:r>
          </w:p>
        </w:tc>
      </w:tr>
      <w:tr w:rsidR="00C34F9A" w14:paraId="22498A28" w14:textId="77777777" w:rsidTr="000F5D86">
        <w:tc>
          <w:tcPr>
            <w:tcW w:w="6609" w:type="dxa"/>
            <w:shd w:val="clear" w:color="auto" w:fill="A5C9EB" w:themeFill="text2" w:themeFillTint="40"/>
          </w:tcPr>
          <w:p w14:paraId="1677B76E" w14:textId="280F2CDC" w:rsidR="00C34F9A" w:rsidRDefault="00C34F9A" w:rsidP="00B076D3">
            <w:pPr>
              <w:widowControl w:val="0"/>
              <w:spacing w:line="240" w:lineRule="auto"/>
              <w:rPr>
                <w:rFonts w:eastAsia="Century Gothic"/>
                <w:b/>
                <w:color w:val="002060"/>
              </w:rPr>
            </w:pPr>
            <w:r>
              <w:rPr>
                <w:rFonts w:eastAsia="Century Gothic"/>
                <w:b/>
                <w:color w:val="002060"/>
              </w:rPr>
              <w:t>Qualifications</w:t>
            </w:r>
          </w:p>
        </w:tc>
        <w:tc>
          <w:tcPr>
            <w:tcW w:w="1183" w:type="dxa"/>
            <w:shd w:val="clear" w:color="auto" w:fill="A5C9EB" w:themeFill="text2" w:themeFillTint="40"/>
          </w:tcPr>
          <w:p w14:paraId="09C4AAE4"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58DC9B95" w14:textId="77777777" w:rsidR="00C34F9A" w:rsidRDefault="00C34F9A" w:rsidP="00B076D3">
            <w:pPr>
              <w:widowControl w:val="0"/>
              <w:spacing w:line="240" w:lineRule="auto"/>
              <w:rPr>
                <w:rFonts w:eastAsia="Century Gothic"/>
                <w:b/>
                <w:color w:val="002060"/>
              </w:rPr>
            </w:pPr>
          </w:p>
        </w:tc>
      </w:tr>
      <w:tr w:rsidR="00C34F9A" w14:paraId="19320DFC" w14:textId="77777777" w:rsidTr="000F5D86">
        <w:tc>
          <w:tcPr>
            <w:tcW w:w="6609" w:type="dxa"/>
          </w:tcPr>
          <w:p w14:paraId="7A45F100" w14:textId="647A6BA8" w:rsidR="00C34F9A" w:rsidRDefault="00C34F9A" w:rsidP="00B076D3">
            <w:pPr>
              <w:widowControl w:val="0"/>
              <w:spacing w:line="240" w:lineRule="auto"/>
              <w:rPr>
                <w:rFonts w:eastAsia="Century Gothic"/>
                <w:b/>
                <w:color w:val="002060"/>
              </w:rPr>
            </w:pPr>
            <w:r>
              <w:t>GCSEs at grades 9 to 4 (A* to C) including English and Maths</w:t>
            </w:r>
          </w:p>
        </w:tc>
        <w:tc>
          <w:tcPr>
            <w:tcW w:w="1183" w:type="dxa"/>
          </w:tcPr>
          <w:p w14:paraId="683B9059" w14:textId="26DCE583"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01D9034" w14:textId="77777777" w:rsidR="00C34F9A" w:rsidRDefault="00C34F9A" w:rsidP="00B076D3">
            <w:pPr>
              <w:widowControl w:val="0"/>
              <w:spacing w:line="240" w:lineRule="auto"/>
              <w:rPr>
                <w:rFonts w:eastAsia="Century Gothic"/>
                <w:b/>
                <w:color w:val="002060"/>
              </w:rPr>
            </w:pPr>
          </w:p>
        </w:tc>
      </w:tr>
      <w:tr w:rsidR="00C34F9A" w14:paraId="022FDBB9" w14:textId="77777777" w:rsidTr="000F5D86">
        <w:tc>
          <w:tcPr>
            <w:tcW w:w="6609" w:type="dxa"/>
          </w:tcPr>
          <w:p w14:paraId="304F3006" w14:textId="2B3E43BB" w:rsidR="00C34F9A" w:rsidRDefault="00C34F9A" w:rsidP="00B076D3">
            <w:pPr>
              <w:widowControl w:val="0"/>
              <w:spacing w:line="240" w:lineRule="auto"/>
              <w:rPr>
                <w:rFonts w:eastAsia="Century Gothic"/>
                <w:b/>
                <w:color w:val="002060"/>
              </w:rPr>
            </w:pPr>
            <w:r>
              <w:t>Excellent literacy and numeracy skills</w:t>
            </w:r>
          </w:p>
        </w:tc>
        <w:tc>
          <w:tcPr>
            <w:tcW w:w="1183" w:type="dxa"/>
          </w:tcPr>
          <w:p w14:paraId="68F227D9" w14:textId="0A017B17"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CEFAF96" w14:textId="77777777" w:rsidR="00C34F9A" w:rsidRDefault="00C34F9A" w:rsidP="00B076D3">
            <w:pPr>
              <w:widowControl w:val="0"/>
              <w:spacing w:line="240" w:lineRule="auto"/>
              <w:rPr>
                <w:rFonts w:eastAsia="Century Gothic"/>
                <w:b/>
                <w:color w:val="002060"/>
              </w:rPr>
            </w:pPr>
          </w:p>
        </w:tc>
      </w:tr>
      <w:tr w:rsidR="00C34F9A" w14:paraId="3CB336BA" w14:textId="77777777" w:rsidTr="000F5D86">
        <w:tc>
          <w:tcPr>
            <w:tcW w:w="6609" w:type="dxa"/>
          </w:tcPr>
          <w:p w14:paraId="010CED9A" w14:textId="3FA957F5" w:rsidR="00C34F9A" w:rsidRDefault="00C34F9A" w:rsidP="00B076D3">
            <w:pPr>
              <w:widowControl w:val="0"/>
              <w:spacing w:line="240" w:lineRule="auto"/>
              <w:rPr>
                <w:rFonts w:eastAsia="Century Gothic"/>
                <w:b/>
                <w:color w:val="002060"/>
              </w:rPr>
            </w:pPr>
            <w:r>
              <w:t>Satisfactory DBS and safeguarding checks</w:t>
            </w:r>
          </w:p>
        </w:tc>
        <w:tc>
          <w:tcPr>
            <w:tcW w:w="1183" w:type="dxa"/>
          </w:tcPr>
          <w:p w14:paraId="6803D28F" w14:textId="75DBE610"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75B1AFD3" w14:textId="77777777" w:rsidR="00C34F9A" w:rsidRDefault="00C34F9A" w:rsidP="00B076D3">
            <w:pPr>
              <w:widowControl w:val="0"/>
              <w:spacing w:line="240" w:lineRule="auto"/>
              <w:rPr>
                <w:rFonts w:eastAsia="Century Gothic"/>
                <w:b/>
                <w:color w:val="002060"/>
              </w:rPr>
            </w:pPr>
          </w:p>
        </w:tc>
      </w:tr>
      <w:tr w:rsidR="00C34F9A" w14:paraId="2765CE7A" w14:textId="77777777" w:rsidTr="000F5D86">
        <w:tc>
          <w:tcPr>
            <w:tcW w:w="6609" w:type="dxa"/>
          </w:tcPr>
          <w:p w14:paraId="424747D3" w14:textId="23ECF1E4" w:rsidR="00C34F9A" w:rsidRDefault="00C34F9A" w:rsidP="00B076D3">
            <w:pPr>
              <w:widowControl w:val="0"/>
              <w:spacing w:line="240" w:lineRule="auto"/>
              <w:rPr>
                <w:rFonts w:eastAsia="Century Gothic"/>
                <w:b/>
                <w:color w:val="002060"/>
              </w:rPr>
            </w:pPr>
            <w:r>
              <w:t>Valid first aid certificate, or willingness to attend training on appointment</w:t>
            </w:r>
          </w:p>
        </w:tc>
        <w:tc>
          <w:tcPr>
            <w:tcW w:w="1183" w:type="dxa"/>
          </w:tcPr>
          <w:p w14:paraId="439B43B7" w14:textId="082596FB"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681AA0F" w14:textId="77777777" w:rsidR="00C34F9A" w:rsidRDefault="00C34F9A" w:rsidP="00B076D3">
            <w:pPr>
              <w:widowControl w:val="0"/>
              <w:spacing w:line="240" w:lineRule="auto"/>
              <w:rPr>
                <w:rFonts w:eastAsia="Century Gothic"/>
                <w:b/>
                <w:color w:val="002060"/>
              </w:rPr>
            </w:pPr>
          </w:p>
        </w:tc>
      </w:tr>
      <w:tr w:rsidR="00C34F9A" w14:paraId="56874003" w14:textId="77777777" w:rsidTr="000F5D86">
        <w:tc>
          <w:tcPr>
            <w:tcW w:w="6609" w:type="dxa"/>
            <w:shd w:val="clear" w:color="auto" w:fill="A5C9EB" w:themeFill="text2" w:themeFillTint="40"/>
          </w:tcPr>
          <w:p w14:paraId="07AEEDAC" w14:textId="003AE99E" w:rsidR="00C34F9A" w:rsidRDefault="00C34F9A" w:rsidP="00B076D3">
            <w:pPr>
              <w:widowControl w:val="0"/>
              <w:spacing w:line="240" w:lineRule="auto"/>
              <w:rPr>
                <w:rFonts w:eastAsia="Century Gothic"/>
                <w:b/>
                <w:color w:val="002060"/>
              </w:rPr>
            </w:pPr>
            <w:r>
              <w:rPr>
                <w:rFonts w:eastAsia="Century Gothic"/>
                <w:b/>
                <w:color w:val="002060"/>
              </w:rPr>
              <w:t>Experience</w:t>
            </w:r>
          </w:p>
        </w:tc>
        <w:tc>
          <w:tcPr>
            <w:tcW w:w="1183" w:type="dxa"/>
            <w:shd w:val="clear" w:color="auto" w:fill="A5C9EB" w:themeFill="text2" w:themeFillTint="40"/>
          </w:tcPr>
          <w:p w14:paraId="5CE0A0AC"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3080C160" w14:textId="77777777" w:rsidR="00C34F9A" w:rsidRDefault="00C34F9A" w:rsidP="00B076D3">
            <w:pPr>
              <w:widowControl w:val="0"/>
              <w:spacing w:line="240" w:lineRule="auto"/>
              <w:rPr>
                <w:rFonts w:eastAsia="Century Gothic"/>
                <w:b/>
                <w:color w:val="002060"/>
              </w:rPr>
            </w:pPr>
          </w:p>
        </w:tc>
      </w:tr>
      <w:tr w:rsidR="00C34F9A" w14:paraId="7CCCD524" w14:textId="77777777" w:rsidTr="000F5D86">
        <w:tc>
          <w:tcPr>
            <w:tcW w:w="6609" w:type="dxa"/>
          </w:tcPr>
          <w:p w14:paraId="1B167F80" w14:textId="61B04218" w:rsidR="00C34F9A" w:rsidRDefault="00C34F9A" w:rsidP="00B076D3">
            <w:pPr>
              <w:widowControl w:val="0"/>
              <w:spacing w:line="240" w:lineRule="auto"/>
              <w:rPr>
                <w:rFonts w:eastAsia="Century Gothic"/>
                <w:b/>
                <w:color w:val="002060"/>
              </w:rPr>
            </w:pPr>
            <w:r>
              <w:t>Experience working with or caring for children of an appropriate age</w:t>
            </w:r>
          </w:p>
        </w:tc>
        <w:tc>
          <w:tcPr>
            <w:tcW w:w="1183" w:type="dxa"/>
          </w:tcPr>
          <w:p w14:paraId="4925FF81" w14:textId="325607C0"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1C7E5EF" w14:textId="77777777" w:rsidR="00C34F9A" w:rsidRDefault="00C34F9A" w:rsidP="00B076D3">
            <w:pPr>
              <w:widowControl w:val="0"/>
              <w:spacing w:line="240" w:lineRule="auto"/>
              <w:rPr>
                <w:rFonts w:eastAsia="Century Gothic"/>
                <w:b/>
                <w:color w:val="002060"/>
              </w:rPr>
            </w:pPr>
          </w:p>
        </w:tc>
      </w:tr>
      <w:tr w:rsidR="00C34F9A" w14:paraId="239A26F3" w14:textId="77777777" w:rsidTr="000F5D86">
        <w:tc>
          <w:tcPr>
            <w:tcW w:w="6609" w:type="dxa"/>
          </w:tcPr>
          <w:p w14:paraId="57D24346" w14:textId="05506B6D" w:rsidR="00C34F9A" w:rsidRDefault="00C34F9A" w:rsidP="00B076D3">
            <w:pPr>
              <w:widowControl w:val="0"/>
              <w:spacing w:line="240" w:lineRule="auto"/>
              <w:rPr>
                <w:rFonts w:eastAsia="Century Gothic"/>
                <w:b/>
                <w:color w:val="002060"/>
              </w:rPr>
            </w:pPr>
            <w:r>
              <w:t>Experience of working successfully as part of a team</w:t>
            </w:r>
          </w:p>
        </w:tc>
        <w:tc>
          <w:tcPr>
            <w:tcW w:w="1183" w:type="dxa"/>
          </w:tcPr>
          <w:p w14:paraId="386BBCBB" w14:textId="29740ECB"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183425C8" w14:textId="77777777" w:rsidR="00C34F9A" w:rsidRDefault="00C34F9A" w:rsidP="00B076D3">
            <w:pPr>
              <w:widowControl w:val="0"/>
              <w:spacing w:line="240" w:lineRule="auto"/>
              <w:rPr>
                <w:rFonts w:eastAsia="Century Gothic"/>
                <w:b/>
                <w:color w:val="002060"/>
              </w:rPr>
            </w:pPr>
          </w:p>
        </w:tc>
      </w:tr>
      <w:tr w:rsidR="00C34F9A" w14:paraId="409A6C11" w14:textId="77777777" w:rsidTr="000F5D86">
        <w:tc>
          <w:tcPr>
            <w:tcW w:w="6609" w:type="dxa"/>
          </w:tcPr>
          <w:p w14:paraId="7C6CFACA" w14:textId="3437EC6E" w:rsidR="00C34F9A" w:rsidRPr="00C34F9A" w:rsidRDefault="00C34F9A" w:rsidP="00B076D3">
            <w:pPr>
              <w:widowControl w:val="0"/>
              <w:spacing w:line="240" w:lineRule="auto"/>
              <w:rPr>
                <w:rFonts w:eastAsia="Century Gothic"/>
                <w:bCs/>
                <w:color w:val="002060"/>
              </w:rPr>
            </w:pPr>
            <w:r w:rsidRPr="00C34F9A">
              <w:rPr>
                <w:rFonts w:eastAsia="Century Gothic"/>
                <w:bCs/>
              </w:rPr>
              <w:t xml:space="preserve">Experience of working in the Early Years </w:t>
            </w:r>
          </w:p>
        </w:tc>
        <w:tc>
          <w:tcPr>
            <w:tcW w:w="1183" w:type="dxa"/>
          </w:tcPr>
          <w:p w14:paraId="7BDE2239" w14:textId="77777777" w:rsidR="00C34F9A" w:rsidRDefault="00C34F9A" w:rsidP="00B076D3">
            <w:pPr>
              <w:widowControl w:val="0"/>
              <w:spacing w:line="240" w:lineRule="auto"/>
              <w:rPr>
                <w:rFonts w:eastAsia="Century Gothic"/>
                <w:b/>
                <w:color w:val="002060"/>
              </w:rPr>
            </w:pPr>
          </w:p>
        </w:tc>
        <w:tc>
          <w:tcPr>
            <w:tcW w:w="1224" w:type="dxa"/>
          </w:tcPr>
          <w:p w14:paraId="13D3D4E1" w14:textId="31C1146E"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r>
      <w:tr w:rsidR="006D6094" w14:paraId="3E67709E" w14:textId="77777777" w:rsidTr="000F5D86">
        <w:tc>
          <w:tcPr>
            <w:tcW w:w="6609" w:type="dxa"/>
          </w:tcPr>
          <w:p w14:paraId="19708C13" w14:textId="6244E004" w:rsidR="006D6094" w:rsidRPr="00C34F9A" w:rsidRDefault="006D6094" w:rsidP="00B076D3">
            <w:pPr>
              <w:widowControl w:val="0"/>
              <w:spacing w:line="240" w:lineRule="auto"/>
              <w:rPr>
                <w:rFonts w:eastAsia="Century Gothic"/>
                <w:bCs/>
              </w:rPr>
            </w:pPr>
            <w:r w:rsidRPr="00C34F9A">
              <w:rPr>
                <w:rFonts w:eastAsia="Century Gothic"/>
                <w:bCs/>
              </w:rPr>
              <w:t>Experience of working in</w:t>
            </w:r>
            <w:r>
              <w:rPr>
                <w:rFonts w:eastAsia="Century Gothic"/>
                <w:bCs/>
              </w:rPr>
              <w:t xml:space="preserve"> Upper KS2</w:t>
            </w:r>
          </w:p>
        </w:tc>
        <w:tc>
          <w:tcPr>
            <w:tcW w:w="1183" w:type="dxa"/>
          </w:tcPr>
          <w:p w14:paraId="0DBA72F2" w14:textId="77777777" w:rsidR="006D6094" w:rsidRDefault="006D6094" w:rsidP="00B076D3">
            <w:pPr>
              <w:widowControl w:val="0"/>
              <w:spacing w:line="240" w:lineRule="auto"/>
              <w:rPr>
                <w:rFonts w:eastAsia="Century Gothic"/>
                <w:b/>
                <w:color w:val="002060"/>
              </w:rPr>
            </w:pPr>
          </w:p>
        </w:tc>
        <w:tc>
          <w:tcPr>
            <w:tcW w:w="1224" w:type="dxa"/>
          </w:tcPr>
          <w:p w14:paraId="44D870AD" w14:textId="0A7A1E7E" w:rsidR="006D6094" w:rsidRDefault="006D6094" w:rsidP="00B076D3">
            <w:pPr>
              <w:widowControl w:val="0"/>
              <w:spacing w:line="240" w:lineRule="auto"/>
              <w:rPr>
                <w:rFonts w:eastAsia="Century Gothic"/>
                <w:b/>
                <w:color w:val="002060"/>
              </w:rPr>
            </w:pPr>
            <w:r>
              <w:rPr>
                <w:rFonts w:eastAsia="Century Gothic"/>
                <w:b/>
                <w:color w:val="002060"/>
              </w:rPr>
              <w:sym w:font="Wingdings" w:char="F0FC"/>
            </w:r>
          </w:p>
        </w:tc>
      </w:tr>
      <w:tr w:rsidR="00C34F9A" w14:paraId="4C08924C" w14:textId="77777777" w:rsidTr="000F5D86">
        <w:tc>
          <w:tcPr>
            <w:tcW w:w="6609" w:type="dxa"/>
            <w:shd w:val="clear" w:color="auto" w:fill="A5C9EB" w:themeFill="text2" w:themeFillTint="40"/>
          </w:tcPr>
          <w:p w14:paraId="1527C5FA" w14:textId="342A7F83" w:rsidR="00C34F9A" w:rsidRDefault="00F52B77" w:rsidP="00B076D3">
            <w:pPr>
              <w:widowControl w:val="0"/>
              <w:spacing w:line="240" w:lineRule="auto"/>
              <w:rPr>
                <w:rFonts w:eastAsia="Century Gothic"/>
                <w:b/>
                <w:color w:val="002060"/>
              </w:rPr>
            </w:pPr>
            <w:r>
              <w:rPr>
                <w:rFonts w:eastAsia="Century Gothic"/>
                <w:b/>
                <w:color w:val="002060"/>
              </w:rPr>
              <w:t>Professional Knowledge, Understanding and Skills</w:t>
            </w:r>
          </w:p>
        </w:tc>
        <w:tc>
          <w:tcPr>
            <w:tcW w:w="1183" w:type="dxa"/>
            <w:shd w:val="clear" w:color="auto" w:fill="A5C9EB" w:themeFill="text2" w:themeFillTint="40"/>
          </w:tcPr>
          <w:p w14:paraId="31E2BEE5"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62C21E12" w14:textId="77777777" w:rsidR="00C34F9A" w:rsidRDefault="00C34F9A" w:rsidP="00B076D3">
            <w:pPr>
              <w:widowControl w:val="0"/>
              <w:spacing w:line="240" w:lineRule="auto"/>
              <w:rPr>
                <w:rFonts w:eastAsia="Century Gothic"/>
                <w:b/>
                <w:color w:val="002060"/>
              </w:rPr>
            </w:pPr>
          </w:p>
        </w:tc>
      </w:tr>
      <w:tr w:rsidR="00C34F9A" w14:paraId="4239603F" w14:textId="77777777" w:rsidTr="000F5D86">
        <w:tc>
          <w:tcPr>
            <w:tcW w:w="6609" w:type="dxa"/>
          </w:tcPr>
          <w:p w14:paraId="3587F9F4" w14:textId="1CBD72C8" w:rsidR="00C34F9A" w:rsidRDefault="00F52B77" w:rsidP="00B076D3">
            <w:pPr>
              <w:widowControl w:val="0"/>
              <w:spacing w:line="240" w:lineRule="auto"/>
              <w:rPr>
                <w:rFonts w:eastAsia="Century Gothic"/>
                <w:b/>
                <w:color w:val="002060"/>
              </w:rPr>
            </w:pPr>
            <w:r>
              <w:t>Understands the role of a TA in supporting pupil progress</w:t>
            </w:r>
          </w:p>
        </w:tc>
        <w:tc>
          <w:tcPr>
            <w:tcW w:w="1183" w:type="dxa"/>
          </w:tcPr>
          <w:p w14:paraId="3C8CE04E" w14:textId="3A2B9737"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385E1F0" w14:textId="77777777" w:rsidR="00C34F9A" w:rsidRDefault="00C34F9A" w:rsidP="00B076D3">
            <w:pPr>
              <w:widowControl w:val="0"/>
              <w:spacing w:line="240" w:lineRule="auto"/>
              <w:rPr>
                <w:rFonts w:eastAsia="Century Gothic"/>
                <w:b/>
                <w:color w:val="002060"/>
              </w:rPr>
            </w:pPr>
          </w:p>
        </w:tc>
      </w:tr>
      <w:tr w:rsidR="00C34F9A" w14:paraId="079624EA" w14:textId="77777777" w:rsidTr="000F5D86">
        <w:tc>
          <w:tcPr>
            <w:tcW w:w="6609" w:type="dxa"/>
          </w:tcPr>
          <w:p w14:paraId="73F40CF4" w14:textId="343B22B6" w:rsidR="00C34F9A" w:rsidRDefault="00F52B77" w:rsidP="00B076D3">
            <w:pPr>
              <w:widowControl w:val="0"/>
              <w:spacing w:line="240" w:lineRule="auto"/>
              <w:rPr>
                <w:rFonts w:eastAsia="Century Gothic"/>
                <w:b/>
                <w:color w:val="002060"/>
              </w:rPr>
            </w:pPr>
            <w:r>
              <w:t>Able to lead groups skilfully during lessons</w:t>
            </w:r>
          </w:p>
        </w:tc>
        <w:tc>
          <w:tcPr>
            <w:tcW w:w="1183" w:type="dxa"/>
          </w:tcPr>
          <w:p w14:paraId="74A1E5A6" w14:textId="79ADFA1C"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1F3F8A3" w14:textId="77777777" w:rsidR="00C34F9A" w:rsidRDefault="00C34F9A" w:rsidP="00B076D3">
            <w:pPr>
              <w:widowControl w:val="0"/>
              <w:spacing w:line="240" w:lineRule="auto"/>
              <w:rPr>
                <w:rFonts w:eastAsia="Century Gothic"/>
                <w:b/>
                <w:color w:val="002060"/>
              </w:rPr>
            </w:pPr>
          </w:p>
        </w:tc>
      </w:tr>
      <w:tr w:rsidR="00C34F9A" w14:paraId="66DA85F5" w14:textId="77777777" w:rsidTr="000F5D86">
        <w:tc>
          <w:tcPr>
            <w:tcW w:w="6609" w:type="dxa"/>
          </w:tcPr>
          <w:p w14:paraId="24323FEF" w14:textId="0D313865" w:rsidR="00C34F9A" w:rsidRDefault="00F52B77" w:rsidP="00B076D3">
            <w:pPr>
              <w:widowControl w:val="0"/>
              <w:spacing w:line="240" w:lineRule="auto"/>
              <w:rPr>
                <w:rFonts w:eastAsia="Century Gothic"/>
                <w:b/>
                <w:color w:val="002060"/>
              </w:rPr>
            </w:pPr>
            <w:r>
              <w:t>Able to support pupils on a one-to-one basis</w:t>
            </w:r>
          </w:p>
        </w:tc>
        <w:tc>
          <w:tcPr>
            <w:tcW w:w="1183" w:type="dxa"/>
          </w:tcPr>
          <w:p w14:paraId="36CB6F18" w14:textId="2260F0BF"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571B932" w14:textId="77777777" w:rsidR="00C34F9A" w:rsidRDefault="00C34F9A" w:rsidP="00B076D3">
            <w:pPr>
              <w:widowControl w:val="0"/>
              <w:spacing w:line="240" w:lineRule="auto"/>
              <w:rPr>
                <w:rFonts w:eastAsia="Century Gothic"/>
                <w:b/>
                <w:color w:val="002060"/>
              </w:rPr>
            </w:pPr>
          </w:p>
        </w:tc>
      </w:tr>
      <w:tr w:rsidR="00C34F9A" w14:paraId="551F8EB7" w14:textId="77777777" w:rsidTr="000F5D86">
        <w:tc>
          <w:tcPr>
            <w:tcW w:w="6609" w:type="dxa"/>
          </w:tcPr>
          <w:p w14:paraId="510DBED4" w14:textId="13BF9ABD" w:rsidR="00C34F9A" w:rsidRDefault="00F52B77" w:rsidP="00B076D3">
            <w:pPr>
              <w:widowControl w:val="0"/>
              <w:spacing w:line="240" w:lineRule="auto"/>
              <w:rPr>
                <w:rFonts w:eastAsia="Century Gothic"/>
                <w:b/>
                <w:color w:val="002060"/>
              </w:rPr>
            </w:pPr>
            <w:r>
              <w:t>Understands the principle of Equality of Opportunity</w:t>
            </w:r>
          </w:p>
        </w:tc>
        <w:tc>
          <w:tcPr>
            <w:tcW w:w="1183" w:type="dxa"/>
          </w:tcPr>
          <w:p w14:paraId="175EA9BA" w14:textId="7C008A80"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5A20ED4" w14:textId="77777777" w:rsidR="00C34F9A" w:rsidRDefault="00C34F9A" w:rsidP="00B076D3">
            <w:pPr>
              <w:widowControl w:val="0"/>
              <w:spacing w:line="240" w:lineRule="auto"/>
              <w:rPr>
                <w:rFonts w:eastAsia="Century Gothic"/>
                <w:b/>
                <w:color w:val="002060"/>
              </w:rPr>
            </w:pPr>
          </w:p>
        </w:tc>
      </w:tr>
      <w:tr w:rsidR="00C34F9A" w14:paraId="60AEC682" w14:textId="77777777" w:rsidTr="000F5D86">
        <w:tc>
          <w:tcPr>
            <w:tcW w:w="6609" w:type="dxa"/>
          </w:tcPr>
          <w:p w14:paraId="440EDBAC" w14:textId="75B60E46" w:rsidR="00C34F9A" w:rsidRDefault="00F52B77" w:rsidP="00B076D3">
            <w:pPr>
              <w:widowControl w:val="0"/>
              <w:spacing w:line="240" w:lineRule="auto"/>
              <w:rPr>
                <w:rFonts w:eastAsia="Century Gothic"/>
                <w:b/>
                <w:color w:val="002060"/>
              </w:rPr>
            </w:pPr>
            <w:r>
              <w:t>Understands and shows a commitment towards safeguarding, child protection and wellbeing</w:t>
            </w:r>
          </w:p>
        </w:tc>
        <w:tc>
          <w:tcPr>
            <w:tcW w:w="1183" w:type="dxa"/>
          </w:tcPr>
          <w:p w14:paraId="090E3060" w14:textId="3BCE5CC4"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0629305" w14:textId="77777777" w:rsidR="00C34F9A" w:rsidRDefault="00C34F9A" w:rsidP="00B076D3">
            <w:pPr>
              <w:widowControl w:val="0"/>
              <w:spacing w:line="240" w:lineRule="auto"/>
              <w:rPr>
                <w:rFonts w:eastAsia="Century Gothic"/>
                <w:b/>
                <w:color w:val="002060"/>
              </w:rPr>
            </w:pPr>
          </w:p>
        </w:tc>
      </w:tr>
      <w:tr w:rsidR="00C34F9A" w14:paraId="4AAD14E5" w14:textId="77777777" w:rsidTr="000F5D86">
        <w:tc>
          <w:tcPr>
            <w:tcW w:w="6609" w:type="dxa"/>
            <w:shd w:val="clear" w:color="auto" w:fill="A5C9EB" w:themeFill="text2" w:themeFillTint="40"/>
          </w:tcPr>
          <w:p w14:paraId="3EBA0485" w14:textId="0B6ECA54" w:rsidR="00C34F9A" w:rsidRDefault="00F52B77" w:rsidP="00B076D3">
            <w:pPr>
              <w:widowControl w:val="0"/>
              <w:spacing w:line="240" w:lineRule="auto"/>
              <w:rPr>
                <w:rFonts w:eastAsia="Century Gothic"/>
                <w:b/>
                <w:color w:val="002060"/>
              </w:rPr>
            </w:pPr>
            <w:r>
              <w:rPr>
                <w:rFonts w:eastAsia="Century Gothic"/>
                <w:b/>
                <w:color w:val="002060"/>
              </w:rPr>
              <w:t>Specific Skills and Abilities</w:t>
            </w:r>
          </w:p>
        </w:tc>
        <w:tc>
          <w:tcPr>
            <w:tcW w:w="1183" w:type="dxa"/>
            <w:shd w:val="clear" w:color="auto" w:fill="A5C9EB" w:themeFill="text2" w:themeFillTint="40"/>
          </w:tcPr>
          <w:p w14:paraId="014C4813"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6675A7A3" w14:textId="77777777" w:rsidR="00C34F9A" w:rsidRDefault="00C34F9A" w:rsidP="00B076D3">
            <w:pPr>
              <w:widowControl w:val="0"/>
              <w:spacing w:line="240" w:lineRule="auto"/>
              <w:rPr>
                <w:rFonts w:eastAsia="Century Gothic"/>
                <w:b/>
                <w:color w:val="002060"/>
              </w:rPr>
            </w:pPr>
          </w:p>
        </w:tc>
      </w:tr>
      <w:tr w:rsidR="00C34F9A" w14:paraId="67DFF6BA" w14:textId="77777777" w:rsidTr="000F5D86">
        <w:tc>
          <w:tcPr>
            <w:tcW w:w="6609" w:type="dxa"/>
          </w:tcPr>
          <w:p w14:paraId="486F8F9B" w14:textId="3EF490EF" w:rsidR="00C34F9A" w:rsidRDefault="00F52B77" w:rsidP="00B076D3">
            <w:pPr>
              <w:widowControl w:val="0"/>
              <w:spacing w:line="240" w:lineRule="auto"/>
              <w:rPr>
                <w:rFonts w:eastAsia="Century Gothic"/>
                <w:b/>
                <w:color w:val="002060"/>
              </w:rPr>
            </w:pPr>
            <w:r>
              <w:t>Good ICT knowledge and skills and an ability to use technology to enhance the learning and teaching of all subjects</w:t>
            </w:r>
          </w:p>
        </w:tc>
        <w:tc>
          <w:tcPr>
            <w:tcW w:w="1183" w:type="dxa"/>
          </w:tcPr>
          <w:p w14:paraId="7AE4FCF4" w14:textId="76C9A63D"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DC92011" w14:textId="77777777" w:rsidR="00C34F9A" w:rsidRDefault="00C34F9A" w:rsidP="00B076D3">
            <w:pPr>
              <w:widowControl w:val="0"/>
              <w:spacing w:line="240" w:lineRule="auto"/>
              <w:rPr>
                <w:rFonts w:eastAsia="Century Gothic"/>
                <w:b/>
                <w:color w:val="002060"/>
              </w:rPr>
            </w:pPr>
          </w:p>
        </w:tc>
      </w:tr>
      <w:tr w:rsidR="000F5D86" w14:paraId="4AF6DAC8" w14:textId="77777777" w:rsidTr="000F5D86">
        <w:tc>
          <w:tcPr>
            <w:tcW w:w="6609" w:type="dxa"/>
          </w:tcPr>
          <w:p w14:paraId="31D5C35D" w14:textId="7DA477F6" w:rsidR="000F5D86" w:rsidRDefault="000F5D86" w:rsidP="00B076D3">
            <w:pPr>
              <w:widowControl w:val="0"/>
              <w:spacing w:line="240" w:lineRule="auto"/>
            </w:pPr>
            <w:r>
              <w:t>Basic knowledge of first aid</w:t>
            </w:r>
          </w:p>
        </w:tc>
        <w:tc>
          <w:tcPr>
            <w:tcW w:w="1183" w:type="dxa"/>
          </w:tcPr>
          <w:p w14:paraId="70B4A32B" w14:textId="77777777" w:rsidR="000F5D86" w:rsidRDefault="000F5D86" w:rsidP="00B076D3">
            <w:pPr>
              <w:widowControl w:val="0"/>
              <w:spacing w:line="240" w:lineRule="auto"/>
              <w:rPr>
                <w:rFonts w:eastAsia="Century Gothic"/>
                <w:b/>
                <w:color w:val="002060"/>
              </w:rPr>
            </w:pPr>
          </w:p>
        </w:tc>
        <w:tc>
          <w:tcPr>
            <w:tcW w:w="1224" w:type="dxa"/>
          </w:tcPr>
          <w:p w14:paraId="5CE4A766" w14:textId="299B2263" w:rsidR="000F5D86" w:rsidRDefault="000F5D86" w:rsidP="00B076D3">
            <w:pPr>
              <w:widowControl w:val="0"/>
              <w:spacing w:line="240" w:lineRule="auto"/>
              <w:rPr>
                <w:rFonts w:eastAsia="Century Gothic"/>
                <w:b/>
                <w:color w:val="002060"/>
              </w:rPr>
            </w:pPr>
            <w:r>
              <w:rPr>
                <w:rFonts w:eastAsia="Century Gothic"/>
                <w:b/>
                <w:color w:val="002060"/>
              </w:rPr>
              <w:sym w:font="Wingdings" w:char="F0FC"/>
            </w:r>
          </w:p>
        </w:tc>
      </w:tr>
      <w:tr w:rsidR="00C34F9A" w14:paraId="56B3DB3C" w14:textId="77777777" w:rsidTr="000F5D86">
        <w:tc>
          <w:tcPr>
            <w:tcW w:w="6609" w:type="dxa"/>
          </w:tcPr>
          <w:p w14:paraId="6AF934B0" w14:textId="667A04CA" w:rsidR="00C34F9A" w:rsidRDefault="00F52B77" w:rsidP="00B076D3">
            <w:pPr>
              <w:widowControl w:val="0"/>
              <w:spacing w:line="240" w:lineRule="auto"/>
              <w:rPr>
                <w:rFonts w:eastAsia="Century Gothic"/>
                <w:b/>
                <w:color w:val="002060"/>
              </w:rPr>
            </w:pPr>
            <w:r>
              <w:t>Able to communicate effectively (both orally and in writing)</w:t>
            </w:r>
          </w:p>
        </w:tc>
        <w:tc>
          <w:tcPr>
            <w:tcW w:w="1183" w:type="dxa"/>
          </w:tcPr>
          <w:p w14:paraId="756725CA" w14:textId="3F82F9EB"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1121BF48" w14:textId="77777777" w:rsidR="00C34F9A" w:rsidRDefault="00C34F9A" w:rsidP="00B076D3">
            <w:pPr>
              <w:widowControl w:val="0"/>
              <w:spacing w:line="240" w:lineRule="auto"/>
              <w:rPr>
                <w:rFonts w:eastAsia="Century Gothic"/>
                <w:b/>
                <w:color w:val="002060"/>
              </w:rPr>
            </w:pPr>
          </w:p>
        </w:tc>
      </w:tr>
      <w:tr w:rsidR="00C34F9A" w14:paraId="1F9B01BC" w14:textId="77777777" w:rsidTr="000F5D86">
        <w:tc>
          <w:tcPr>
            <w:tcW w:w="6609" w:type="dxa"/>
            <w:shd w:val="clear" w:color="auto" w:fill="A5C9EB" w:themeFill="text2" w:themeFillTint="40"/>
          </w:tcPr>
          <w:p w14:paraId="00934E64" w14:textId="5A2D26BF" w:rsidR="00C34F9A" w:rsidRDefault="00F52B77" w:rsidP="00B076D3">
            <w:pPr>
              <w:widowControl w:val="0"/>
              <w:spacing w:line="240" w:lineRule="auto"/>
              <w:rPr>
                <w:rFonts w:eastAsia="Century Gothic"/>
                <w:b/>
                <w:color w:val="002060"/>
              </w:rPr>
            </w:pPr>
            <w:r>
              <w:rPr>
                <w:rFonts w:eastAsia="Century Gothic"/>
                <w:b/>
                <w:color w:val="002060"/>
              </w:rPr>
              <w:t>Personal Qualities</w:t>
            </w:r>
          </w:p>
        </w:tc>
        <w:tc>
          <w:tcPr>
            <w:tcW w:w="1183" w:type="dxa"/>
            <w:shd w:val="clear" w:color="auto" w:fill="A5C9EB" w:themeFill="text2" w:themeFillTint="40"/>
          </w:tcPr>
          <w:p w14:paraId="2E3311B8"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783B8CF1" w14:textId="77777777" w:rsidR="00C34F9A" w:rsidRDefault="00C34F9A" w:rsidP="00B076D3">
            <w:pPr>
              <w:widowControl w:val="0"/>
              <w:spacing w:line="240" w:lineRule="auto"/>
              <w:rPr>
                <w:rFonts w:eastAsia="Century Gothic"/>
                <w:b/>
                <w:color w:val="002060"/>
              </w:rPr>
            </w:pPr>
          </w:p>
        </w:tc>
      </w:tr>
      <w:tr w:rsidR="00F52B77" w14:paraId="6BCA8E41" w14:textId="77777777" w:rsidTr="000F5D86">
        <w:tc>
          <w:tcPr>
            <w:tcW w:w="6609" w:type="dxa"/>
          </w:tcPr>
          <w:p w14:paraId="0CBDE06B" w14:textId="3E583E04" w:rsidR="00F52B77" w:rsidRDefault="00F52B77" w:rsidP="00F52B77">
            <w:pPr>
              <w:widowControl w:val="0"/>
              <w:tabs>
                <w:tab w:val="left" w:pos="1680"/>
              </w:tabs>
              <w:spacing w:line="240" w:lineRule="auto"/>
              <w:rPr>
                <w:rFonts w:eastAsia="Century Gothic"/>
                <w:b/>
                <w:color w:val="002060"/>
              </w:rPr>
            </w:pPr>
            <w:r>
              <w:t>Understands the school aims and values, and has a genuine desire to promote these</w:t>
            </w:r>
            <w:r>
              <w:rPr>
                <w:rFonts w:eastAsia="Century Gothic"/>
                <w:b/>
                <w:color w:val="002060"/>
              </w:rPr>
              <w:tab/>
            </w:r>
          </w:p>
        </w:tc>
        <w:tc>
          <w:tcPr>
            <w:tcW w:w="1183" w:type="dxa"/>
          </w:tcPr>
          <w:p w14:paraId="6B5729C2" w14:textId="1EBA90ED"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9E9DCDC" w14:textId="77777777" w:rsidR="00F52B77" w:rsidRDefault="00F52B77" w:rsidP="00B076D3">
            <w:pPr>
              <w:widowControl w:val="0"/>
              <w:spacing w:line="240" w:lineRule="auto"/>
              <w:rPr>
                <w:rFonts w:eastAsia="Century Gothic"/>
                <w:b/>
                <w:color w:val="002060"/>
              </w:rPr>
            </w:pPr>
          </w:p>
        </w:tc>
      </w:tr>
      <w:tr w:rsidR="00F52B77" w14:paraId="00674A90" w14:textId="77777777" w:rsidTr="000F5D86">
        <w:tc>
          <w:tcPr>
            <w:tcW w:w="6609" w:type="dxa"/>
          </w:tcPr>
          <w:p w14:paraId="2ABD501B" w14:textId="39B0EAAD" w:rsidR="00F52B77" w:rsidRDefault="00F52B77" w:rsidP="00B076D3">
            <w:pPr>
              <w:widowControl w:val="0"/>
              <w:spacing w:line="240" w:lineRule="auto"/>
              <w:rPr>
                <w:rFonts w:eastAsia="Century Gothic"/>
                <w:b/>
                <w:color w:val="002060"/>
              </w:rPr>
            </w:pPr>
            <w:r>
              <w:t>High expectations of themselves and the children they work with</w:t>
            </w:r>
          </w:p>
        </w:tc>
        <w:tc>
          <w:tcPr>
            <w:tcW w:w="1183" w:type="dxa"/>
          </w:tcPr>
          <w:p w14:paraId="3BB6E397" w14:textId="7656A4CB"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7245F224" w14:textId="77777777" w:rsidR="00F52B77" w:rsidRDefault="00F52B77" w:rsidP="00B076D3">
            <w:pPr>
              <w:widowControl w:val="0"/>
              <w:spacing w:line="240" w:lineRule="auto"/>
              <w:rPr>
                <w:rFonts w:eastAsia="Century Gothic"/>
                <w:b/>
                <w:color w:val="002060"/>
              </w:rPr>
            </w:pPr>
          </w:p>
        </w:tc>
      </w:tr>
      <w:tr w:rsidR="00F52B77" w14:paraId="3D18271A" w14:textId="77777777" w:rsidTr="000F5D86">
        <w:tc>
          <w:tcPr>
            <w:tcW w:w="6609" w:type="dxa"/>
          </w:tcPr>
          <w:p w14:paraId="33242F74" w14:textId="28931703" w:rsidR="00F52B77" w:rsidRDefault="00F52B77" w:rsidP="00B076D3">
            <w:pPr>
              <w:widowControl w:val="0"/>
              <w:spacing w:line="240" w:lineRule="auto"/>
              <w:rPr>
                <w:rFonts w:eastAsia="Century Gothic"/>
                <w:b/>
                <w:color w:val="002060"/>
              </w:rPr>
            </w:pPr>
            <w:r>
              <w:t>Good interpersonal skills, with the ability to enthuse and motivate children</w:t>
            </w:r>
          </w:p>
        </w:tc>
        <w:tc>
          <w:tcPr>
            <w:tcW w:w="1183" w:type="dxa"/>
          </w:tcPr>
          <w:p w14:paraId="0E3D4C23" w14:textId="74FCF1A2"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609E89C5" w14:textId="77777777" w:rsidR="00F52B77" w:rsidRDefault="00F52B77" w:rsidP="00B076D3">
            <w:pPr>
              <w:widowControl w:val="0"/>
              <w:spacing w:line="240" w:lineRule="auto"/>
              <w:rPr>
                <w:rFonts w:eastAsia="Century Gothic"/>
                <w:b/>
                <w:color w:val="002060"/>
              </w:rPr>
            </w:pPr>
          </w:p>
        </w:tc>
      </w:tr>
      <w:tr w:rsidR="00F52B77" w14:paraId="3A5B933F" w14:textId="77777777" w:rsidTr="000F5D86">
        <w:tc>
          <w:tcPr>
            <w:tcW w:w="6609" w:type="dxa"/>
          </w:tcPr>
          <w:p w14:paraId="274E28E4" w14:textId="54BE7320" w:rsidR="00F52B77" w:rsidRDefault="00F52B77" w:rsidP="00B076D3">
            <w:pPr>
              <w:widowControl w:val="0"/>
              <w:spacing w:line="240" w:lineRule="auto"/>
              <w:rPr>
                <w:rFonts w:eastAsia="Century Gothic"/>
                <w:b/>
                <w:color w:val="002060"/>
              </w:rPr>
            </w:pPr>
            <w:r>
              <w:t>Able to establish and develop close relationships with parents, staff and the community</w:t>
            </w:r>
          </w:p>
        </w:tc>
        <w:tc>
          <w:tcPr>
            <w:tcW w:w="1183" w:type="dxa"/>
          </w:tcPr>
          <w:p w14:paraId="7C8371EA" w14:textId="26CED7A7"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9B61BF6" w14:textId="77777777" w:rsidR="00F52B77" w:rsidRDefault="00F52B77" w:rsidP="00B076D3">
            <w:pPr>
              <w:widowControl w:val="0"/>
              <w:spacing w:line="240" w:lineRule="auto"/>
              <w:rPr>
                <w:rFonts w:eastAsia="Century Gothic"/>
                <w:b/>
                <w:color w:val="002060"/>
              </w:rPr>
            </w:pPr>
          </w:p>
        </w:tc>
      </w:tr>
      <w:tr w:rsidR="00F52B77" w14:paraId="22EA6B28" w14:textId="77777777" w:rsidTr="000F5D86">
        <w:tc>
          <w:tcPr>
            <w:tcW w:w="6609" w:type="dxa"/>
          </w:tcPr>
          <w:p w14:paraId="43C5FBBF" w14:textId="53BF7E08" w:rsidR="00F52B77" w:rsidRDefault="00F52B77" w:rsidP="00B076D3">
            <w:pPr>
              <w:widowControl w:val="0"/>
              <w:spacing w:line="240" w:lineRule="auto"/>
            </w:pPr>
            <w:r>
              <w:t>Has a flexible approach to work and is a proactive team member who shows respect for their colleagues</w:t>
            </w:r>
          </w:p>
        </w:tc>
        <w:tc>
          <w:tcPr>
            <w:tcW w:w="1183" w:type="dxa"/>
          </w:tcPr>
          <w:p w14:paraId="1D5798A5" w14:textId="6833E89F"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4487A5A4" w14:textId="77777777" w:rsidR="00F52B77" w:rsidRDefault="00F52B77" w:rsidP="00B076D3">
            <w:pPr>
              <w:widowControl w:val="0"/>
              <w:spacing w:line="240" w:lineRule="auto"/>
              <w:rPr>
                <w:rFonts w:eastAsia="Century Gothic"/>
                <w:b/>
                <w:color w:val="002060"/>
              </w:rPr>
            </w:pPr>
          </w:p>
        </w:tc>
      </w:tr>
      <w:tr w:rsidR="00F52B77" w14:paraId="3B35C61D" w14:textId="77777777" w:rsidTr="000F5D86">
        <w:tc>
          <w:tcPr>
            <w:tcW w:w="6609" w:type="dxa"/>
          </w:tcPr>
          <w:p w14:paraId="5F5775C8" w14:textId="569677CD" w:rsidR="00F52B77" w:rsidRDefault="00F52B77" w:rsidP="00B076D3">
            <w:pPr>
              <w:widowControl w:val="0"/>
              <w:spacing w:line="240" w:lineRule="auto"/>
            </w:pPr>
            <w:r>
              <w:t xml:space="preserve">Able to manage own </w:t>
            </w:r>
            <w:proofErr w:type="gramStart"/>
            <w:r>
              <w:t>work load</w:t>
            </w:r>
            <w:proofErr w:type="gramEnd"/>
            <w:r>
              <w:t xml:space="preserve"> effectively</w:t>
            </w:r>
          </w:p>
        </w:tc>
        <w:tc>
          <w:tcPr>
            <w:tcW w:w="1183" w:type="dxa"/>
          </w:tcPr>
          <w:p w14:paraId="394E6029" w14:textId="2A701C7D"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ECBCAF5" w14:textId="77777777" w:rsidR="00F52B77" w:rsidRDefault="00F52B77" w:rsidP="00B076D3">
            <w:pPr>
              <w:widowControl w:val="0"/>
              <w:spacing w:line="240" w:lineRule="auto"/>
              <w:rPr>
                <w:rFonts w:eastAsia="Century Gothic"/>
                <w:b/>
                <w:color w:val="002060"/>
              </w:rPr>
            </w:pPr>
          </w:p>
        </w:tc>
      </w:tr>
      <w:tr w:rsidR="00F52B77" w14:paraId="5543E42D" w14:textId="77777777" w:rsidTr="000F5D86">
        <w:tc>
          <w:tcPr>
            <w:tcW w:w="6609" w:type="dxa"/>
          </w:tcPr>
          <w:p w14:paraId="48FF71E4" w14:textId="00C5B11B" w:rsidR="00F52B77" w:rsidRDefault="00F52B77" w:rsidP="00B076D3">
            <w:pPr>
              <w:widowControl w:val="0"/>
              <w:spacing w:line="240" w:lineRule="auto"/>
            </w:pPr>
            <w:r>
              <w:t>Shows an openness and willingness to constantly improve, building upon feedback and demonstrating the drive to be an outstanding practitioner</w:t>
            </w:r>
          </w:p>
        </w:tc>
        <w:tc>
          <w:tcPr>
            <w:tcW w:w="1183" w:type="dxa"/>
          </w:tcPr>
          <w:p w14:paraId="0AC10A1A" w14:textId="2A01C380"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AAD4BDB" w14:textId="77777777" w:rsidR="00F52B77" w:rsidRDefault="00F52B77" w:rsidP="00B076D3">
            <w:pPr>
              <w:widowControl w:val="0"/>
              <w:spacing w:line="240" w:lineRule="auto"/>
              <w:rPr>
                <w:rFonts w:eastAsia="Century Gothic"/>
                <w:b/>
                <w:color w:val="002060"/>
              </w:rPr>
            </w:pPr>
          </w:p>
        </w:tc>
      </w:tr>
    </w:tbl>
    <w:p w14:paraId="68501E12" w14:textId="06C06ACB"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32930B7E"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20EF5986"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50551F44"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68EB6838"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6087691F"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2372873D"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4FFC2631"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3F1C9003"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7FAD581E" w14:textId="77777777" w:rsidR="006E2C36" w:rsidRDefault="006E2C36"/>
    <w:sectPr w:rsidR="006E2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7F0"/>
    <w:multiLevelType w:val="multilevel"/>
    <w:tmpl w:val="56E60D3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F25C3"/>
    <w:multiLevelType w:val="multilevel"/>
    <w:tmpl w:val="AA922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373FF"/>
    <w:multiLevelType w:val="multilevel"/>
    <w:tmpl w:val="7D546A90"/>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80295"/>
    <w:multiLevelType w:val="hybridMultilevel"/>
    <w:tmpl w:val="A068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A7FA7"/>
    <w:multiLevelType w:val="multilevel"/>
    <w:tmpl w:val="146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F7607B"/>
    <w:multiLevelType w:val="hybridMultilevel"/>
    <w:tmpl w:val="2A3A4F7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6" w15:restartNumberingAfterBreak="0">
    <w:nsid w:val="2151674A"/>
    <w:multiLevelType w:val="hybridMultilevel"/>
    <w:tmpl w:val="BBB0E6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5044621"/>
    <w:multiLevelType w:val="hybridMultilevel"/>
    <w:tmpl w:val="2AE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361DF"/>
    <w:multiLevelType w:val="hybridMultilevel"/>
    <w:tmpl w:val="FD00B6D4"/>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9" w15:restartNumberingAfterBreak="0">
    <w:nsid w:val="25822108"/>
    <w:multiLevelType w:val="hybridMultilevel"/>
    <w:tmpl w:val="D87A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56AEF"/>
    <w:multiLevelType w:val="multilevel"/>
    <w:tmpl w:val="2E049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5D0BA5"/>
    <w:multiLevelType w:val="multilevel"/>
    <w:tmpl w:val="BE32FF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FB01D3"/>
    <w:multiLevelType w:val="multilevel"/>
    <w:tmpl w:val="54EC642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1285E45"/>
    <w:multiLevelType w:val="multilevel"/>
    <w:tmpl w:val="A8206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D53B6B"/>
    <w:multiLevelType w:val="hybridMultilevel"/>
    <w:tmpl w:val="782A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54C7F"/>
    <w:multiLevelType w:val="hybridMultilevel"/>
    <w:tmpl w:val="D442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C6CA4"/>
    <w:multiLevelType w:val="multilevel"/>
    <w:tmpl w:val="42D66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540BB0"/>
    <w:multiLevelType w:val="multilevel"/>
    <w:tmpl w:val="075E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E772E9"/>
    <w:multiLevelType w:val="multilevel"/>
    <w:tmpl w:val="3E0012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80F71A4"/>
    <w:multiLevelType w:val="multilevel"/>
    <w:tmpl w:val="DB3E6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13E5558"/>
    <w:multiLevelType w:val="hybridMultilevel"/>
    <w:tmpl w:val="BE36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7701D"/>
    <w:multiLevelType w:val="multilevel"/>
    <w:tmpl w:val="B83AF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991605"/>
    <w:multiLevelType w:val="multilevel"/>
    <w:tmpl w:val="E01A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653224">
    <w:abstractNumId w:val="5"/>
  </w:num>
  <w:num w:numId="2" w16cid:durableId="72312686">
    <w:abstractNumId w:val="15"/>
  </w:num>
  <w:num w:numId="3" w16cid:durableId="432093742">
    <w:abstractNumId w:val="8"/>
  </w:num>
  <w:num w:numId="4" w16cid:durableId="1664504902">
    <w:abstractNumId w:val="19"/>
  </w:num>
  <w:num w:numId="5" w16cid:durableId="1338191207">
    <w:abstractNumId w:val="17"/>
  </w:num>
  <w:num w:numId="6" w16cid:durableId="903757897">
    <w:abstractNumId w:val="0"/>
  </w:num>
  <w:num w:numId="7" w16cid:durableId="574827624">
    <w:abstractNumId w:val="11"/>
  </w:num>
  <w:num w:numId="8" w16cid:durableId="55982952">
    <w:abstractNumId w:val="16"/>
  </w:num>
  <w:num w:numId="9" w16cid:durableId="856847415">
    <w:abstractNumId w:val="12"/>
  </w:num>
  <w:num w:numId="10" w16cid:durableId="968776856">
    <w:abstractNumId w:val="2"/>
  </w:num>
  <w:num w:numId="11" w16cid:durableId="1345127915">
    <w:abstractNumId w:val="18"/>
  </w:num>
  <w:num w:numId="12" w16cid:durableId="1739012142">
    <w:abstractNumId w:val="10"/>
  </w:num>
  <w:num w:numId="13" w16cid:durableId="86967655">
    <w:abstractNumId w:val="21"/>
  </w:num>
  <w:num w:numId="14" w16cid:durableId="1228686008">
    <w:abstractNumId w:val="4"/>
  </w:num>
  <w:num w:numId="15" w16cid:durableId="1252618766">
    <w:abstractNumId w:val="22"/>
  </w:num>
  <w:num w:numId="16" w16cid:durableId="144324806">
    <w:abstractNumId w:val="1"/>
  </w:num>
  <w:num w:numId="17" w16cid:durableId="1882865470">
    <w:abstractNumId w:val="13"/>
  </w:num>
  <w:num w:numId="18" w16cid:durableId="1861814566">
    <w:abstractNumId w:val="6"/>
  </w:num>
  <w:num w:numId="19" w16cid:durableId="127012196">
    <w:abstractNumId w:val="20"/>
  </w:num>
  <w:num w:numId="20" w16cid:durableId="1828285227">
    <w:abstractNumId w:val="9"/>
  </w:num>
  <w:num w:numId="21" w16cid:durableId="851183832">
    <w:abstractNumId w:val="3"/>
  </w:num>
  <w:num w:numId="22" w16cid:durableId="858398319">
    <w:abstractNumId w:val="14"/>
  </w:num>
  <w:num w:numId="23" w16cid:durableId="624972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B"/>
    <w:rsid w:val="00035AF6"/>
    <w:rsid w:val="000F5D86"/>
    <w:rsid w:val="00386835"/>
    <w:rsid w:val="004141C6"/>
    <w:rsid w:val="00451AAE"/>
    <w:rsid w:val="004C6786"/>
    <w:rsid w:val="00545A1B"/>
    <w:rsid w:val="006C425B"/>
    <w:rsid w:val="006D6094"/>
    <w:rsid w:val="006E2C36"/>
    <w:rsid w:val="006E49D6"/>
    <w:rsid w:val="006F7E07"/>
    <w:rsid w:val="007A4303"/>
    <w:rsid w:val="0087634B"/>
    <w:rsid w:val="00AA63E5"/>
    <w:rsid w:val="00B076D3"/>
    <w:rsid w:val="00BC3818"/>
    <w:rsid w:val="00BC48FA"/>
    <w:rsid w:val="00C34F9A"/>
    <w:rsid w:val="00C77AA5"/>
    <w:rsid w:val="00EB57D7"/>
    <w:rsid w:val="00F52B77"/>
    <w:rsid w:val="00F80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F848"/>
  <w15:chartTrackingRefBased/>
  <w15:docId w15:val="{0CC45085-D1AC-44AE-ACA2-5B220441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4B"/>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87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4B"/>
    <w:rPr>
      <w:rFonts w:eastAsiaTheme="majorEastAsia" w:cstheme="majorBidi"/>
      <w:color w:val="272727" w:themeColor="text1" w:themeTint="D8"/>
    </w:rPr>
  </w:style>
  <w:style w:type="paragraph" w:styleId="Title">
    <w:name w:val="Title"/>
    <w:basedOn w:val="Normal"/>
    <w:next w:val="Normal"/>
    <w:link w:val="TitleChar"/>
    <w:uiPriority w:val="10"/>
    <w:qFormat/>
    <w:rsid w:val="0087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4B"/>
    <w:pPr>
      <w:spacing w:before="160"/>
      <w:jc w:val="center"/>
    </w:pPr>
    <w:rPr>
      <w:i/>
      <w:iCs/>
      <w:color w:val="404040" w:themeColor="text1" w:themeTint="BF"/>
    </w:rPr>
  </w:style>
  <w:style w:type="character" w:customStyle="1" w:styleId="QuoteChar">
    <w:name w:val="Quote Char"/>
    <w:basedOn w:val="DefaultParagraphFont"/>
    <w:link w:val="Quote"/>
    <w:uiPriority w:val="29"/>
    <w:rsid w:val="0087634B"/>
    <w:rPr>
      <w:i/>
      <w:iCs/>
      <w:color w:val="404040" w:themeColor="text1" w:themeTint="BF"/>
    </w:rPr>
  </w:style>
  <w:style w:type="paragraph" w:styleId="ListParagraph">
    <w:name w:val="List Paragraph"/>
    <w:basedOn w:val="Normal"/>
    <w:uiPriority w:val="34"/>
    <w:qFormat/>
    <w:rsid w:val="0087634B"/>
    <w:pPr>
      <w:ind w:left="720"/>
      <w:contextualSpacing/>
    </w:pPr>
  </w:style>
  <w:style w:type="character" w:styleId="IntenseEmphasis">
    <w:name w:val="Intense Emphasis"/>
    <w:basedOn w:val="DefaultParagraphFont"/>
    <w:uiPriority w:val="21"/>
    <w:qFormat/>
    <w:rsid w:val="0087634B"/>
    <w:rPr>
      <w:i/>
      <w:iCs/>
      <w:color w:val="0F4761" w:themeColor="accent1" w:themeShade="BF"/>
    </w:rPr>
  </w:style>
  <w:style w:type="paragraph" w:styleId="IntenseQuote">
    <w:name w:val="Intense Quote"/>
    <w:basedOn w:val="Normal"/>
    <w:next w:val="Normal"/>
    <w:link w:val="IntenseQuoteChar"/>
    <w:uiPriority w:val="30"/>
    <w:qFormat/>
    <w:rsid w:val="0087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4B"/>
    <w:rPr>
      <w:i/>
      <w:iCs/>
      <w:color w:val="0F4761" w:themeColor="accent1" w:themeShade="BF"/>
    </w:rPr>
  </w:style>
  <w:style w:type="character" w:styleId="IntenseReference">
    <w:name w:val="Intense Reference"/>
    <w:basedOn w:val="DefaultParagraphFont"/>
    <w:uiPriority w:val="32"/>
    <w:qFormat/>
    <w:rsid w:val="0087634B"/>
    <w:rPr>
      <w:b/>
      <w:bCs/>
      <w:smallCaps/>
      <w:color w:val="0F4761" w:themeColor="accent1" w:themeShade="BF"/>
      <w:spacing w:val="5"/>
    </w:rPr>
  </w:style>
  <w:style w:type="table" w:styleId="TableGrid">
    <w:name w:val="Table Grid"/>
    <w:basedOn w:val="TableNormal"/>
    <w:uiPriority w:val="39"/>
    <w:rsid w:val="00C3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DEB7EC8-41E1-4B87-A92A-C897DCC0023A}"/>
</file>

<file path=customXml/itemProps2.xml><?xml version="1.0" encoding="utf-8"?>
<ds:datastoreItem xmlns:ds="http://schemas.openxmlformats.org/officeDocument/2006/customXml" ds:itemID="{2E243C39-ABE5-4101-8E52-84761D7BFFA7}"/>
</file>

<file path=customXml/itemProps3.xml><?xml version="1.0" encoding="utf-8"?>
<ds:datastoreItem xmlns:ds="http://schemas.openxmlformats.org/officeDocument/2006/customXml" ds:itemID="{C5CB07CA-1C8B-4B35-A880-C3C31BFDDA51}"/>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Elwes</dc:creator>
  <cp:keywords/>
  <dc:description/>
  <cp:lastModifiedBy>emilie haston</cp:lastModifiedBy>
  <cp:revision>2</cp:revision>
  <dcterms:created xsi:type="dcterms:W3CDTF">2026-05-17T14:54:00Z</dcterms:created>
  <dcterms:modified xsi:type="dcterms:W3CDTF">2026-05-17T14:54:00Z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